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drawings/drawing1.xml" ContentType="application/vnd.openxmlformats-officedocument.drawingml.chartshapes+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charts/chart17.xml" ContentType="application/vnd.openxmlformats-officedocument.drawingml.chart+xml"/>
  <Override PartName="/word/theme/themeOverride15.xml" ContentType="application/vnd.openxmlformats-officedocument.themeOverride+xml"/>
  <Override PartName="/word/charts/chart18.xml" ContentType="application/vnd.openxmlformats-officedocument.drawingml.chart+xml"/>
  <Override PartName="/word/theme/themeOverride16.xml" ContentType="application/vnd.openxmlformats-officedocument.themeOverride+xml"/>
  <Override PartName="/word/charts/chart19.xml" ContentType="application/vnd.openxmlformats-officedocument.drawingml.chart+xml"/>
  <Override PartName="/word/theme/themeOverride17.xml" ContentType="application/vnd.openxmlformats-officedocument.themeOverride+xml"/>
  <Override PartName="/word/charts/chart20.xml" ContentType="application/vnd.openxmlformats-officedocument.drawingml.chart+xml"/>
  <Override PartName="/word/theme/themeOverride18.xml" ContentType="application/vnd.openxmlformats-officedocument.themeOverride+xml"/>
  <Override PartName="/word/comments.xml" ContentType="application/vnd.openxmlformats-officedocument.wordprocessingml.comments+xml"/>
  <Override PartName="/word/charts/chart21.xml" ContentType="application/vnd.openxmlformats-officedocument.drawingml.chart+xml"/>
  <Override PartName="/word/theme/themeOverride19.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E96" w:rsidRPr="00271EFF" w:rsidRDefault="00E13E96" w:rsidP="00E13E96">
      <w:pPr>
        <w:pStyle w:val="3"/>
        <w:rPr>
          <w:color w:val="365F91"/>
        </w:rPr>
      </w:pPr>
      <w:r>
        <w:rPr>
          <w:noProof/>
          <w:lang w:val="ru-RU" w:eastAsia="ru-RU"/>
        </w:rPr>
        <w:drawing>
          <wp:anchor distT="0" distB="0" distL="114300" distR="114300" simplePos="0" relativeHeight="251655680" behindDoc="1" locked="0" layoutInCell="1" allowOverlap="1" wp14:anchorId="667E1CBF" wp14:editId="0F21BABC">
            <wp:simplePos x="0" y="0"/>
            <wp:positionH relativeFrom="column">
              <wp:posOffset>-376555</wp:posOffset>
            </wp:positionH>
            <wp:positionV relativeFrom="paragraph">
              <wp:posOffset>-504825</wp:posOffset>
            </wp:positionV>
            <wp:extent cx="911225" cy="1019175"/>
            <wp:effectExtent l="0" t="0" r="3175" b="9525"/>
            <wp:wrapTight wrapText="bothSides">
              <wp:wrapPolygon edited="0">
                <wp:start x="0" y="0"/>
                <wp:lineTo x="0" y="21398"/>
                <wp:lineTo x="21224" y="21398"/>
                <wp:lineTo x="21224" y="0"/>
                <wp:lineTo x="0" y="0"/>
              </wp:wrapPolygon>
            </wp:wrapTight>
            <wp:docPr id="30" name="Рисунок 30" descr="Описание: Описание: Описание: oblojka_nark-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Описание: Описание: oblojka_nark-01.jpg"/>
                    <pic:cNvPicPr>
                      <a:picLocks noChangeAspect="1" noChangeArrowheads="1"/>
                    </pic:cNvPicPr>
                  </pic:nvPicPr>
                  <pic:blipFill>
                    <a:blip r:embed="rId9">
                      <a:extLst>
                        <a:ext uri="{28A0092B-C50C-407E-A947-70E740481C1C}">
                          <a14:useLocalDpi xmlns:a14="http://schemas.microsoft.com/office/drawing/2010/main" val="0"/>
                        </a:ext>
                      </a:extLst>
                    </a:blip>
                    <a:srcRect l="52370" t="4311" r="38535" b="81358"/>
                    <a:stretch>
                      <a:fillRect/>
                    </a:stretch>
                  </pic:blipFill>
                  <pic:spPr bwMode="auto">
                    <a:xfrm>
                      <a:off x="0" y="0"/>
                      <a:ext cx="91122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1EFF">
        <w:rPr>
          <w:color w:val="365F91"/>
        </w:rPr>
        <w:t>АНТИНАРКОТИЧЕСКАЯ КОМИССИЯ САМАРСКОЙ ОБЛАСТИ</w:t>
      </w:r>
    </w:p>
    <w:p w:rsidR="00E13E96" w:rsidRPr="000247BF" w:rsidRDefault="00E13E96" w:rsidP="00E13E96">
      <w:pPr>
        <w:ind w:left="-142"/>
        <w:jc w:val="center"/>
        <w:rPr>
          <w:b/>
          <w:color w:val="000000"/>
        </w:rPr>
      </w:pPr>
      <w:r w:rsidRPr="000247BF">
        <w:rPr>
          <w:b/>
          <w:color w:val="000000"/>
        </w:rPr>
        <w:t>ПРАВИТЕЛЬСТВО САМАРСКОЙ ОБЛАСТИ</w:t>
      </w:r>
    </w:p>
    <w:tbl>
      <w:tblPr>
        <w:tblW w:w="9782" w:type="dxa"/>
        <w:tblInd w:w="-176"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000" w:firstRow="0" w:lastRow="0" w:firstColumn="0" w:lastColumn="0" w:noHBand="0" w:noVBand="0"/>
      </w:tblPr>
      <w:tblGrid>
        <w:gridCol w:w="9782"/>
      </w:tblGrid>
      <w:tr w:rsidR="00E13E96" w:rsidRPr="000247BF" w:rsidTr="00BD46CC">
        <w:trPr>
          <w:trHeight w:val="185"/>
        </w:trPr>
        <w:tc>
          <w:tcPr>
            <w:tcW w:w="9782" w:type="dxa"/>
            <w:tcBorders>
              <w:left w:val="nil"/>
              <w:bottom w:val="nil"/>
              <w:right w:val="nil"/>
            </w:tcBorders>
          </w:tcPr>
          <w:p w:rsidR="00E13E96" w:rsidRPr="000247BF" w:rsidRDefault="00E13E96" w:rsidP="00BD46CC">
            <w:pPr>
              <w:shd w:val="clear" w:color="auto" w:fill="FFFFFF"/>
              <w:ind w:left="-211" w:right="-112"/>
              <w:jc w:val="center"/>
              <w:rPr>
                <w:color w:val="000000"/>
                <w:sz w:val="25"/>
              </w:rPr>
            </w:pPr>
            <w:r>
              <w:rPr>
                <w:noProof/>
              </w:rPr>
              <mc:AlternateContent>
                <mc:Choice Requires="wps">
                  <w:drawing>
                    <wp:anchor distT="4294967291" distB="4294967291" distL="114292" distR="114292" simplePos="0" relativeHeight="251662848" behindDoc="0" locked="0" layoutInCell="0" allowOverlap="1" wp14:anchorId="1C056EA1" wp14:editId="1771D009">
                      <wp:simplePos x="0" y="0"/>
                      <wp:positionH relativeFrom="column">
                        <wp:posOffset>5666104</wp:posOffset>
                      </wp:positionH>
                      <wp:positionV relativeFrom="paragraph">
                        <wp:posOffset>11429</wp:posOffset>
                      </wp:positionV>
                      <wp:extent cx="0" cy="0"/>
                      <wp:effectExtent l="0" t="0" r="0" b="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741B1A" id="Прямая соединительная линия 67" o:spid="_x0000_s1026" style="position:absolute;z-index:251662848;visibility:visible;mso-wrap-style:square;mso-width-percent:0;mso-height-percent:0;mso-wrap-distance-left:3.17478mm;mso-wrap-distance-top:-1e-4mm;mso-wrap-distance-right:3.17478mm;mso-wrap-distance-bottom:-1e-4mm;mso-position-horizontal:absolute;mso-position-horizontal-relative:text;mso-position-vertical:absolute;mso-position-vertical-relative:text;mso-width-percent:0;mso-height-percent:0;mso-width-relative:page;mso-height-relative:page" from="446.15pt,.9pt" to="446.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" o:allowincell="f"/>
                  </w:pict>
                </mc:Fallback>
              </mc:AlternateContent>
            </w:r>
            <w:r w:rsidRPr="000247BF">
              <w:rPr>
                <w:color w:val="000000"/>
                <w:sz w:val="25"/>
              </w:rPr>
              <w:t>443006, г. Самара, ул. Молодогвардейская, 210,</w:t>
            </w:r>
            <w:r>
              <w:rPr>
                <w:color w:val="000000"/>
                <w:sz w:val="25"/>
              </w:rPr>
              <w:t xml:space="preserve"> телефон: 242-48-24</w:t>
            </w:r>
            <w:r w:rsidRPr="000247BF">
              <w:rPr>
                <w:color w:val="000000"/>
                <w:sz w:val="25"/>
              </w:rPr>
              <w:t>, факс: 242-20-45</w:t>
            </w:r>
          </w:p>
          <w:p w:rsidR="00E13E96" w:rsidRPr="000247BF" w:rsidRDefault="00E13E96" w:rsidP="00BD46CC">
            <w:pPr>
              <w:jc w:val="center"/>
              <w:rPr>
                <w:color w:val="000000"/>
              </w:rPr>
            </w:pPr>
          </w:p>
        </w:tc>
      </w:tr>
    </w:tbl>
    <w:p w:rsidR="00E13E96" w:rsidRDefault="00E13E96" w:rsidP="00E13E96">
      <w:pPr>
        <w:jc w:val="right"/>
        <w:rPr>
          <w:i/>
          <w:color w:val="000000"/>
        </w:rPr>
      </w:pPr>
    </w:p>
    <w:p w:rsidR="00E13E96" w:rsidRPr="002B1F60" w:rsidRDefault="00E13E96" w:rsidP="00E13E96">
      <w:pPr>
        <w:jc w:val="right"/>
        <w:rPr>
          <w:i/>
          <w:color w:val="000000"/>
        </w:rPr>
      </w:pPr>
      <w:r w:rsidRPr="002B1F60">
        <w:rPr>
          <w:i/>
          <w:color w:val="000000"/>
        </w:rPr>
        <w:t xml:space="preserve">Утвержден </w:t>
      </w:r>
    </w:p>
    <w:p w:rsidR="00E13E96" w:rsidRPr="002B1F60" w:rsidRDefault="00E13E96" w:rsidP="00E13E96">
      <w:pPr>
        <w:jc w:val="right"/>
        <w:rPr>
          <w:i/>
          <w:color w:val="000000"/>
        </w:rPr>
      </w:pPr>
      <w:r w:rsidRPr="002B1F60">
        <w:rPr>
          <w:i/>
          <w:color w:val="000000"/>
        </w:rPr>
        <w:t>п. </w:t>
      </w:r>
      <w:r>
        <w:rPr>
          <w:i/>
          <w:color w:val="000000"/>
        </w:rPr>
        <w:t xml:space="preserve">____ </w:t>
      </w:r>
      <w:r w:rsidRPr="002B1F60">
        <w:rPr>
          <w:i/>
          <w:color w:val="000000"/>
        </w:rPr>
        <w:t>прот</w:t>
      </w:r>
      <w:r>
        <w:rPr>
          <w:i/>
          <w:color w:val="000000"/>
        </w:rPr>
        <w:t>о</w:t>
      </w:r>
      <w:r w:rsidRPr="002B1F60">
        <w:rPr>
          <w:i/>
          <w:color w:val="000000"/>
        </w:rPr>
        <w:t xml:space="preserve">кола заседания </w:t>
      </w:r>
    </w:p>
    <w:p w:rsidR="00E13E96" w:rsidRPr="002B1F60" w:rsidRDefault="00E13E96" w:rsidP="00E13E96">
      <w:pPr>
        <w:jc w:val="right"/>
        <w:rPr>
          <w:i/>
          <w:color w:val="000000"/>
        </w:rPr>
      </w:pPr>
      <w:r w:rsidRPr="002B1F60">
        <w:rPr>
          <w:i/>
          <w:color w:val="000000"/>
        </w:rPr>
        <w:t>антинаркотической комиссии</w:t>
      </w:r>
    </w:p>
    <w:p w:rsidR="00E13E96" w:rsidRPr="002B1F60" w:rsidRDefault="00E13E96" w:rsidP="00E13E96">
      <w:pPr>
        <w:jc w:val="right"/>
        <w:rPr>
          <w:i/>
          <w:color w:val="000000"/>
        </w:rPr>
      </w:pPr>
      <w:r w:rsidRPr="002B1F60">
        <w:rPr>
          <w:i/>
          <w:color w:val="000000"/>
        </w:rPr>
        <w:t>Самарской области</w:t>
      </w:r>
    </w:p>
    <w:p w:rsidR="00E13E96" w:rsidRPr="000247BF" w:rsidRDefault="00E13E96" w:rsidP="00E13E96">
      <w:pPr>
        <w:jc w:val="right"/>
        <w:rPr>
          <w:i/>
          <w:color w:val="000000"/>
        </w:rPr>
      </w:pPr>
      <w:r>
        <w:rPr>
          <w:i/>
          <w:color w:val="000000"/>
        </w:rPr>
        <w:t xml:space="preserve">от « ___ </w:t>
      </w:r>
      <w:r w:rsidRPr="002B1F60">
        <w:rPr>
          <w:i/>
          <w:color w:val="000000"/>
        </w:rPr>
        <w:t>» марта 201</w:t>
      </w:r>
      <w:r>
        <w:rPr>
          <w:i/>
          <w:color w:val="000000"/>
        </w:rPr>
        <w:t>9 г. № ____</w:t>
      </w:r>
    </w:p>
    <w:p w:rsidR="00E13E96" w:rsidRPr="000247BF" w:rsidRDefault="00E13E96" w:rsidP="00E13E96">
      <w:pPr>
        <w:jc w:val="right"/>
        <w:rPr>
          <w:i/>
          <w:color w:val="000000"/>
        </w:rPr>
      </w:pPr>
    </w:p>
    <w:p w:rsidR="00E13E96" w:rsidRPr="003953DB" w:rsidRDefault="00E13E96" w:rsidP="00E13E96">
      <w:pPr>
        <w:jc w:val="center"/>
        <w:rPr>
          <w:color w:val="000000"/>
        </w:rPr>
      </w:pPr>
    </w:p>
    <w:p w:rsidR="00E13E96" w:rsidRDefault="00E13E96" w:rsidP="00E13E96">
      <w:pPr>
        <w:jc w:val="center"/>
        <w:rPr>
          <w:i/>
          <w:color w:val="000000"/>
        </w:rPr>
      </w:pPr>
    </w:p>
    <w:p w:rsidR="00E13E96" w:rsidRPr="000247BF" w:rsidRDefault="00E13E96" w:rsidP="00E13E96">
      <w:pPr>
        <w:jc w:val="center"/>
        <w:rPr>
          <w:i/>
          <w:color w:val="000000"/>
        </w:rPr>
      </w:pPr>
    </w:p>
    <w:p w:rsidR="00E13E96" w:rsidRPr="000247BF" w:rsidRDefault="00E13E96" w:rsidP="00E13E96">
      <w:pPr>
        <w:shd w:val="clear" w:color="auto" w:fill="FFFFFF"/>
        <w:ind w:left="-993"/>
        <w:jc w:val="both"/>
        <w:rPr>
          <w:color w:val="000000"/>
        </w:rPr>
      </w:pPr>
    </w:p>
    <w:p w:rsidR="00E13E96" w:rsidRPr="000247BF" w:rsidRDefault="00E13E96" w:rsidP="00E13E96">
      <w:pPr>
        <w:shd w:val="clear" w:color="auto" w:fill="FFFFFF"/>
        <w:ind w:firstLine="709"/>
        <w:jc w:val="both"/>
        <w:rPr>
          <w:color w:val="000000"/>
        </w:rPr>
      </w:pPr>
    </w:p>
    <w:p w:rsidR="00E13E96" w:rsidRPr="000247BF" w:rsidRDefault="00E13E96" w:rsidP="00E13E96">
      <w:pPr>
        <w:shd w:val="clear" w:color="auto" w:fill="FFFFFF"/>
        <w:ind w:firstLine="709"/>
        <w:jc w:val="both"/>
        <w:rPr>
          <w:color w:val="000000"/>
        </w:rPr>
      </w:pPr>
    </w:p>
    <w:p w:rsidR="00E13E96" w:rsidRPr="000F210D" w:rsidRDefault="00E13E96" w:rsidP="00E13E96">
      <w:pPr>
        <w:shd w:val="clear" w:color="auto" w:fill="17375D"/>
        <w:jc w:val="center"/>
        <w:rPr>
          <w:b/>
          <w:color w:val="FFFFFF"/>
          <w:sz w:val="60"/>
          <w:szCs w:val="60"/>
        </w:rPr>
      </w:pPr>
      <w:r w:rsidRPr="000F210D">
        <w:rPr>
          <w:b/>
          <w:color w:val="FFFFFF"/>
          <w:sz w:val="60"/>
          <w:szCs w:val="60"/>
        </w:rPr>
        <w:t>ДОКЛАД</w:t>
      </w:r>
    </w:p>
    <w:p w:rsidR="00E13E96" w:rsidRPr="000F210D" w:rsidRDefault="00E13E96" w:rsidP="00E13E96">
      <w:pPr>
        <w:shd w:val="clear" w:color="auto" w:fill="17375D"/>
        <w:ind w:firstLine="709"/>
        <w:jc w:val="both"/>
        <w:rPr>
          <w:color w:val="FFFFFF"/>
        </w:rPr>
      </w:pPr>
    </w:p>
    <w:p w:rsidR="00E13E96" w:rsidRPr="000F210D" w:rsidRDefault="00E13E96" w:rsidP="00E13E96">
      <w:pPr>
        <w:shd w:val="clear" w:color="auto" w:fill="17375D"/>
        <w:jc w:val="center"/>
        <w:rPr>
          <w:b/>
          <w:color w:val="FFFFFF"/>
          <w:sz w:val="60"/>
          <w:szCs w:val="60"/>
        </w:rPr>
      </w:pPr>
      <w:r w:rsidRPr="000F210D">
        <w:rPr>
          <w:b/>
          <w:color w:val="FFFFFF"/>
          <w:sz w:val="60"/>
          <w:szCs w:val="60"/>
        </w:rPr>
        <w:t>О НАРКОСИТУ</w:t>
      </w:r>
      <w:bookmarkStart w:id="0" w:name="_GoBack"/>
      <w:bookmarkEnd w:id="0"/>
      <w:r w:rsidRPr="000F210D">
        <w:rPr>
          <w:b/>
          <w:color w:val="FFFFFF"/>
          <w:sz w:val="60"/>
          <w:szCs w:val="60"/>
        </w:rPr>
        <w:t>АЦИИ В САМАРСКОЙ ОБЛАСТИ</w:t>
      </w:r>
    </w:p>
    <w:p w:rsidR="00E13E96" w:rsidRPr="000F210D" w:rsidRDefault="00E13E96" w:rsidP="00E13E96">
      <w:pPr>
        <w:shd w:val="clear" w:color="auto" w:fill="17375D"/>
        <w:jc w:val="center"/>
        <w:rPr>
          <w:b/>
          <w:color w:val="FFFFFF"/>
          <w:sz w:val="60"/>
          <w:szCs w:val="60"/>
        </w:rPr>
      </w:pPr>
      <w:r w:rsidRPr="000F210D">
        <w:rPr>
          <w:b/>
          <w:color w:val="FFFFFF"/>
          <w:sz w:val="60"/>
          <w:szCs w:val="60"/>
        </w:rPr>
        <w:t>(по результатам мониторинга наркосит</w:t>
      </w:r>
      <w:r>
        <w:rPr>
          <w:b/>
          <w:color w:val="FFFFFF"/>
          <w:sz w:val="60"/>
          <w:szCs w:val="60"/>
        </w:rPr>
        <w:t>уации в Самарской области в 2018</w:t>
      </w:r>
      <w:r w:rsidRPr="000F210D">
        <w:rPr>
          <w:b/>
          <w:color w:val="FFFFFF"/>
          <w:sz w:val="60"/>
          <w:szCs w:val="60"/>
        </w:rPr>
        <w:t xml:space="preserve"> году)</w:t>
      </w:r>
    </w:p>
    <w:p w:rsidR="00E13E96" w:rsidRPr="000247BF" w:rsidRDefault="00E13E96" w:rsidP="00E13E96">
      <w:pPr>
        <w:jc w:val="center"/>
        <w:rPr>
          <w:b/>
          <w:color w:val="000000"/>
          <w:sz w:val="60"/>
          <w:szCs w:val="60"/>
        </w:rPr>
      </w:pPr>
    </w:p>
    <w:p w:rsidR="00E13E96" w:rsidRPr="000247BF" w:rsidRDefault="00E13E96" w:rsidP="00E13E96">
      <w:pPr>
        <w:jc w:val="center"/>
        <w:rPr>
          <w:b/>
          <w:color w:val="000000"/>
          <w:sz w:val="36"/>
          <w:szCs w:val="36"/>
        </w:rPr>
      </w:pPr>
    </w:p>
    <w:p w:rsidR="00E13E96" w:rsidRPr="000247BF" w:rsidRDefault="00E13E96" w:rsidP="00E13E96">
      <w:pPr>
        <w:jc w:val="center"/>
        <w:rPr>
          <w:b/>
          <w:color w:val="000000"/>
          <w:sz w:val="36"/>
          <w:szCs w:val="36"/>
        </w:rPr>
      </w:pPr>
    </w:p>
    <w:p w:rsidR="00E13E96" w:rsidRPr="000247BF" w:rsidRDefault="00E13E96" w:rsidP="00E13E96">
      <w:pPr>
        <w:jc w:val="center"/>
        <w:rPr>
          <w:b/>
          <w:color w:val="000000"/>
          <w:sz w:val="36"/>
          <w:szCs w:val="36"/>
        </w:rPr>
      </w:pPr>
    </w:p>
    <w:p w:rsidR="00E13E96" w:rsidRDefault="00E13E96" w:rsidP="00E13E96">
      <w:pPr>
        <w:jc w:val="center"/>
        <w:rPr>
          <w:color w:val="000000"/>
        </w:rPr>
      </w:pPr>
    </w:p>
    <w:p w:rsidR="00E13E96" w:rsidRDefault="00E13E96" w:rsidP="00E13E96">
      <w:pPr>
        <w:jc w:val="center"/>
        <w:rPr>
          <w:color w:val="000000"/>
        </w:rPr>
      </w:pPr>
    </w:p>
    <w:p w:rsidR="00E13E96" w:rsidRDefault="00E13E96" w:rsidP="00E13E96">
      <w:pPr>
        <w:jc w:val="center"/>
        <w:rPr>
          <w:color w:val="000000"/>
        </w:rPr>
      </w:pPr>
    </w:p>
    <w:p w:rsidR="00E13E96" w:rsidRDefault="00E13E96" w:rsidP="00E13E96">
      <w:pPr>
        <w:jc w:val="center"/>
        <w:rPr>
          <w:color w:val="000000"/>
        </w:rPr>
      </w:pPr>
    </w:p>
    <w:p w:rsidR="00E13E96" w:rsidRPr="000247BF" w:rsidRDefault="00E13E96" w:rsidP="00E13E96">
      <w:pPr>
        <w:jc w:val="center"/>
        <w:rPr>
          <w:color w:val="000000"/>
        </w:rPr>
        <w:sectPr w:rsidR="00E13E96" w:rsidRPr="000247BF" w:rsidSect="00BD46CC">
          <w:headerReference w:type="default" r:id="rId10"/>
          <w:footerReference w:type="default" r:id="rId11"/>
          <w:pgSz w:w="11906" w:h="16838"/>
          <w:pgMar w:top="1134" w:right="851" w:bottom="1559" w:left="1701" w:header="709" w:footer="692" w:gutter="0"/>
          <w:cols w:space="708"/>
          <w:titlePg/>
          <w:docGrid w:linePitch="381"/>
        </w:sectPr>
      </w:pPr>
      <w:bookmarkStart w:id="1" w:name="_Toc321997362"/>
      <w:bookmarkStart w:id="2" w:name="_Toc321997668"/>
      <w:bookmarkStart w:id="3" w:name="_Toc323880737"/>
      <w:r w:rsidRPr="000247BF">
        <w:rPr>
          <w:color w:val="000000"/>
        </w:rPr>
        <w:t>Самара, 201</w:t>
      </w:r>
      <w:r>
        <w:rPr>
          <w:color w:val="000000"/>
        </w:rPr>
        <w:t>9</w:t>
      </w:r>
    </w:p>
    <w:bookmarkEnd w:id="1"/>
    <w:bookmarkEnd w:id="2"/>
    <w:bookmarkEnd w:id="3"/>
    <w:p w:rsidR="00E13E96" w:rsidRPr="009B2C0A" w:rsidRDefault="00E13E96" w:rsidP="00E13E96">
      <w:pPr>
        <w:rPr>
          <w:b/>
          <w:color w:val="000000"/>
          <w:sz w:val="2"/>
          <w:szCs w:val="2"/>
        </w:rPr>
      </w:pPr>
    </w:p>
    <w:p w:rsidR="00B77058" w:rsidRDefault="00B77058" w:rsidP="00E13E96">
      <w:pPr>
        <w:pStyle w:val="14"/>
      </w:pPr>
      <w:bookmarkStart w:id="4" w:name="_Toc477087900"/>
      <w:bookmarkStart w:id="5" w:name="_Toc321997363"/>
      <w:bookmarkStart w:id="6" w:name="_Toc321997669"/>
      <w:bookmarkStart w:id="7" w:name="_Toc323880738"/>
    </w:p>
    <w:p w:rsidR="00B77058" w:rsidRDefault="00B77058" w:rsidP="00E13E96">
      <w:pPr>
        <w:pStyle w:val="14"/>
      </w:pPr>
    </w:p>
    <w:p w:rsidR="00E13E96" w:rsidRDefault="00E13E96" w:rsidP="00E13E96">
      <w:pPr>
        <w:pStyle w:val="14"/>
      </w:pPr>
      <w:r>
        <w:t>ОГЛАВЛЕНИЕ</w:t>
      </w:r>
    </w:p>
    <w:p w:rsidR="00B77058" w:rsidRPr="00B77058" w:rsidRDefault="00B77058" w:rsidP="00B77058"/>
    <w:tbl>
      <w:tblPr>
        <w:tblStyle w:val="af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
        <w:gridCol w:w="8823"/>
        <w:gridCol w:w="831"/>
      </w:tblGrid>
      <w:tr w:rsidR="00E13E96" w:rsidTr="00B77058">
        <w:tc>
          <w:tcPr>
            <w:tcW w:w="392" w:type="dxa"/>
          </w:tcPr>
          <w:p w:rsidR="00E13E96" w:rsidRPr="00895C88" w:rsidRDefault="00E13E96" w:rsidP="00BD46CC">
            <w:pPr>
              <w:pStyle w:val="a5"/>
              <w:numPr>
                <w:ilvl w:val="0"/>
                <w:numId w:val="17"/>
              </w:numPr>
              <w:ind w:hanging="720"/>
              <w:rPr>
                <w:rFonts w:ascii="Times New Roman" w:hAnsi="Times New Roman"/>
                <w:b/>
                <w:sz w:val="28"/>
                <w:szCs w:val="28"/>
              </w:rPr>
            </w:pPr>
          </w:p>
        </w:tc>
        <w:tc>
          <w:tcPr>
            <w:tcW w:w="8788" w:type="dxa"/>
          </w:tcPr>
          <w:p w:rsidR="00E13E96" w:rsidRPr="00895C88" w:rsidRDefault="00E13E96" w:rsidP="00B77058">
            <w:pPr>
              <w:spacing w:line="276" w:lineRule="auto"/>
              <w:rPr>
                <w:b/>
              </w:rPr>
            </w:pPr>
            <w:r w:rsidRPr="00895C88">
              <w:rPr>
                <w:b/>
              </w:rPr>
              <w:t>Характеристика Самарской области</w:t>
            </w:r>
            <w:r w:rsidR="00B77058">
              <w:rPr>
                <w:b/>
              </w:rPr>
              <w:t>…………………………………...</w:t>
            </w:r>
          </w:p>
        </w:tc>
        <w:tc>
          <w:tcPr>
            <w:tcW w:w="851" w:type="dxa"/>
          </w:tcPr>
          <w:p w:rsidR="00E13E96" w:rsidRPr="00B77058" w:rsidRDefault="008526F2" w:rsidP="00BD46CC">
            <w:pPr>
              <w:jc w:val="center"/>
              <w:rPr>
                <w:b/>
              </w:rPr>
            </w:pPr>
            <w:r w:rsidRPr="00B77058">
              <w:rPr>
                <w:b/>
              </w:rPr>
              <w:t>3</w:t>
            </w:r>
          </w:p>
        </w:tc>
      </w:tr>
      <w:tr w:rsidR="00E13E96" w:rsidTr="00B77058">
        <w:trPr>
          <w:trHeight w:val="1099"/>
        </w:trPr>
        <w:tc>
          <w:tcPr>
            <w:tcW w:w="392" w:type="dxa"/>
          </w:tcPr>
          <w:p w:rsidR="00E13E96" w:rsidRPr="00895C88" w:rsidRDefault="00E13E96" w:rsidP="00BD46CC">
            <w:pPr>
              <w:pStyle w:val="a5"/>
              <w:numPr>
                <w:ilvl w:val="0"/>
                <w:numId w:val="17"/>
              </w:numPr>
              <w:ind w:hanging="720"/>
              <w:rPr>
                <w:rFonts w:ascii="Times New Roman" w:hAnsi="Times New Roman"/>
                <w:b/>
                <w:sz w:val="28"/>
                <w:szCs w:val="28"/>
              </w:rPr>
            </w:pPr>
          </w:p>
        </w:tc>
        <w:tc>
          <w:tcPr>
            <w:tcW w:w="8788" w:type="dxa"/>
          </w:tcPr>
          <w:p w:rsidR="00E13E96" w:rsidRDefault="00E13E96" w:rsidP="00B77058">
            <w:pPr>
              <w:spacing w:line="276" w:lineRule="auto"/>
              <w:rPr>
                <w:b/>
              </w:rPr>
            </w:pPr>
            <w:r w:rsidRPr="00895C88">
              <w:rPr>
                <w:b/>
              </w:rPr>
              <w:t>Анализ, оценка и динамика уровня и структуры незаконного потребления наркотиков</w:t>
            </w:r>
            <w:r w:rsidR="00B77058">
              <w:rPr>
                <w:b/>
              </w:rPr>
              <w:t>…………………………………………………</w:t>
            </w:r>
          </w:p>
          <w:p w:rsidR="00B77058" w:rsidRPr="00B77058" w:rsidRDefault="00B77058" w:rsidP="00B77058">
            <w:pPr>
              <w:spacing w:line="276" w:lineRule="auto"/>
              <w:rPr>
                <w:b/>
                <w:sz w:val="12"/>
                <w:szCs w:val="12"/>
              </w:rPr>
            </w:pPr>
          </w:p>
        </w:tc>
        <w:tc>
          <w:tcPr>
            <w:tcW w:w="851" w:type="dxa"/>
            <w:vAlign w:val="center"/>
          </w:tcPr>
          <w:p w:rsidR="00E13E96" w:rsidRPr="00B77058" w:rsidRDefault="008526F2" w:rsidP="00B77058">
            <w:pPr>
              <w:jc w:val="center"/>
              <w:rPr>
                <w:b/>
              </w:rPr>
            </w:pPr>
            <w:r w:rsidRPr="00B77058">
              <w:rPr>
                <w:b/>
              </w:rPr>
              <w:t>10</w:t>
            </w:r>
          </w:p>
        </w:tc>
      </w:tr>
      <w:tr w:rsidR="00E13E96" w:rsidTr="00B77058">
        <w:trPr>
          <w:trHeight w:val="1513"/>
        </w:trPr>
        <w:tc>
          <w:tcPr>
            <w:tcW w:w="392" w:type="dxa"/>
          </w:tcPr>
          <w:p w:rsidR="00E13E96" w:rsidRPr="00895C88" w:rsidRDefault="00E13E96" w:rsidP="00BD46CC">
            <w:pPr>
              <w:pStyle w:val="a5"/>
              <w:numPr>
                <w:ilvl w:val="0"/>
                <w:numId w:val="17"/>
              </w:numPr>
              <w:ind w:hanging="720"/>
              <w:rPr>
                <w:rFonts w:ascii="Times New Roman" w:hAnsi="Times New Roman"/>
                <w:b/>
                <w:sz w:val="28"/>
                <w:szCs w:val="28"/>
              </w:rPr>
            </w:pPr>
          </w:p>
        </w:tc>
        <w:tc>
          <w:tcPr>
            <w:tcW w:w="8788" w:type="dxa"/>
          </w:tcPr>
          <w:p w:rsidR="00E13E96" w:rsidRDefault="00E13E96" w:rsidP="00B77058">
            <w:pPr>
              <w:spacing w:line="276" w:lineRule="auto"/>
              <w:rPr>
                <w:b/>
              </w:rPr>
            </w:pPr>
            <w:r w:rsidRPr="00895C88">
              <w:rPr>
                <w:b/>
              </w:rPr>
              <w:t>Оценка состояния и доступности наркологической медицинской помощи, медицинской и социальной реабилитации наркопотребителей, оказания социальных услуг и ресоциализации лицам, потребляющим наркотики в немедицинских целях</w:t>
            </w:r>
            <w:r w:rsidR="00B77058">
              <w:rPr>
                <w:b/>
              </w:rPr>
              <w:t>…………</w:t>
            </w:r>
          </w:p>
          <w:p w:rsidR="00B77058" w:rsidRPr="00B77058" w:rsidRDefault="00B77058" w:rsidP="00B77058">
            <w:pPr>
              <w:spacing w:line="276" w:lineRule="auto"/>
              <w:rPr>
                <w:b/>
                <w:sz w:val="12"/>
                <w:szCs w:val="12"/>
              </w:rPr>
            </w:pPr>
          </w:p>
        </w:tc>
        <w:tc>
          <w:tcPr>
            <w:tcW w:w="851" w:type="dxa"/>
          </w:tcPr>
          <w:p w:rsidR="00B77058" w:rsidRPr="00B77058" w:rsidRDefault="00B77058" w:rsidP="00B77058">
            <w:pPr>
              <w:jc w:val="center"/>
              <w:rPr>
                <w:b/>
                <w:sz w:val="32"/>
                <w:szCs w:val="32"/>
              </w:rPr>
            </w:pPr>
          </w:p>
          <w:p w:rsidR="00B77058" w:rsidRPr="00B77058" w:rsidRDefault="00B77058" w:rsidP="00B77058">
            <w:pPr>
              <w:jc w:val="center"/>
              <w:rPr>
                <w:b/>
                <w:sz w:val="32"/>
                <w:szCs w:val="32"/>
              </w:rPr>
            </w:pPr>
          </w:p>
          <w:p w:rsidR="00B77058" w:rsidRPr="00B77058" w:rsidRDefault="00B77058" w:rsidP="00B77058">
            <w:pPr>
              <w:jc w:val="center"/>
              <w:rPr>
                <w:b/>
                <w:sz w:val="32"/>
                <w:szCs w:val="32"/>
              </w:rPr>
            </w:pPr>
          </w:p>
          <w:p w:rsidR="00E13E96" w:rsidRPr="00B77058" w:rsidRDefault="008526F2" w:rsidP="00B77058">
            <w:pPr>
              <w:jc w:val="center"/>
              <w:rPr>
                <w:b/>
              </w:rPr>
            </w:pPr>
            <w:r w:rsidRPr="00B77058">
              <w:rPr>
                <w:b/>
              </w:rPr>
              <w:t>40</w:t>
            </w:r>
          </w:p>
        </w:tc>
      </w:tr>
      <w:tr w:rsidR="00E13E96" w:rsidTr="00B77058">
        <w:tc>
          <w:tcPr>
            <w:tcW w:w="392" w:type="dxa"/>
          </w:tcPr>
          <w:p w:rsidR="00E13E96" w:rsidRPr="00895C88" w:rsidRDefault="00E13E96" w:rsidP="00BD46CC">
            <w:pPr>
              <w:pStyle w:val="a5"/>
              <w:numPr>
                <w:ilvl w:val="0"/>
                <w:numId w:val="17"/>
              </w:numPr>
              <w:ind w:hanging="720"/>
              <w:rPr>
                <w:rFonts w:ascii="Times New Roman" w:hAnsi="Times New Roman"/>
                <w:b/>
                <w:sz w:val="28"/>
                <w:szCs w:val="28"/>
              </w:rPr>
            </w:pPr>
          </w:p>
        </w:tc>
        <w:tc>
          <w:tcPr>
            <w:tcW w:w="8788" w:type="dxa"/>
          </w:tcPr>
          <w:p w:rsidR="00E13E96" w:rsidRDefault="00E13E96" w:rsidP="00B77058">
            <w:pPr>
              <w:spacing w:line="276" w:lineRule="auto"/>
              <w:rPr>
                <w:b/>
              </w:rPr>
            </w:pPr>
            <w:r w:rsidRPr="00895C88">
              <w:rPr>
                <w:b/>
              </w:rPr>
              <w:t>Анализ, оценка и динамика результатов деятельности в сфере профилактики немедицинского потребления наркотиков</w:t>
            </w:r>
            <w:r w:rsidR="00B77058">
              <w:rPr>
                <w:b/>
              </w:rPr>
              <w:t>…………..</w:t>
            </w:r>
          </w:p>
          <w:p w:rsidR="00B77058" w:rsidRPr="00B77058" w:rsidRDefault="00B77058" w:rsidP="00B77058">
            <w:pPr>
              <w:spacing w:line="276" w:lineRule="auto"/>
              <w:rPr>
                <w:b/>
                <w:sz w:val="12"/>
                <w:szCs w:val="12"/>
              </w:rPr>
            </w:pPr>
          </w:p>
        </w:tc>
        <w:tc>
          <w:tcPr>
            <w:tcW w:w="851" w:type="dxa"/>
          </w:tcPr>
          <w:p w:rsidR="00B77058" w:rsidRPr="00B77058" w:rsidRDefault="00B77058" w:rsidP="00B77058">
            <w:pPr>
              <w:jc w:val="center"/>
              <w:rPr>
                <w:b/>
                <w:sz w:val="32"/>
                <w:szCs w:val="32"/>
              </w:rPr>
            </w:pPr>
          </w:p>
          <w:p w:rsidR="00E13E96" w:rsidRPr="00B77058" w:rsidRDefault="008526F2" w:rsidP="005C392A">
            <w:pPr>
              <w:jc w:val="center"/>
              <w:rPr>
                <w:b/>
              </w:rPr>
            </w:pPr>
            <w:r w:rsidRPr="00B77058">
              <w:rPr>
                <w:b/>
              </w:rPr>
              <w:t>4</w:t>
            </w:r>
            <w:r w:rsidR="005C392A">
              <w:rPr>
                <w:b/>
              </w:rPr>
              <w:t>5</w:t>
            </w:r>
          </w:p>
        </w:tc>
      </w:tr>
      <w:tr w:rsidR="00E13E96" w:rsidTr="00B77058">
        <w:tc>
          <w:tcPr>
            <w:tcW w:w="392" w:type="dxa"/>
          </w:tcPr>
          <w:p w:rsidR="00E13E96" w:rsidRPr="00895C88" w:rsidRDefault="00E13E96" w:rsidP="00BD46CC">
            <w:pPr>
              <w:pStyle w:val="a5"/>
              <w:numPr>
                <w:ilvl w:val="0"/>
                <w:numId w:val="17"/>
              </w:numPr>
              <w:ind w:hanging="720"/>
              <w:rPr>
                <w:rFonts w:ascii="Times New Roman" w:hAnsi="Times New Roman"/>
                <w:b/>
                <w:sz w:val="28"/>
                <w:szCs w:val="28"/>
              </w:rPr>
            </w:pPr>
          </w:p>
        </w:tc>
        <w:tc>
          <w:tcPr>
            <w:tcW w:w="8788" w:type="dxa"/>
          </w:tcPr>
          <w:p w:rsidR="00E13E96" w:rsidRDefault="00E13E96" w:rsidP="00B77058">
            <w:pPr>
              <w:spacing w:line="276" w:lineRule="auto"/>
              <w:rPr>
                <w:b/>
              </w:rPr>
            </w:pPr>
            <w:r w:rsidRPr="00895C88">
              <w:rPr>
                <w:b/>
              </w:rPr>
              <w:t>Анализ, оценка и динамика ситуации в сфере противодействия незаконному обороту наркотиков</w:t>
            </w:r>
            <w:r w:rsidR="00B77058">
              <w:rPr>
                <w:b/>
              </w:rPr>
              <w:t>……………………………………….</w:t>
            </w:r>
          </w:p>
          <w:p w:rsidR="00B77058" w:rsidRPr="00B77058" w:rsidRDefault="00B77058" w:rsidP="00B77058">
            <w:pPr>
              <w:spacing w:line="276" w:lineRule="auto"/>
              <w:rPr>
                <w:b/>
                <w:sz w:val="12"/>
                <w:szCs w:val="12"/>
              </w:rPr>
            </w:pPr>
          </w:p>
        </w:tc>
        <w:tc>
          <w:tcPr>
            <w:tcW w:w="851" w:type="dxa"/>
          </w:tcPr>
          <w:p w:rsidR="00B77058" w:rsidRDefault="00B77058" w:rsidP="00B77058">
            <w:pPr>
              <w:jc w:val="center"/>
              <w:rPr>
                <w:b/>
                <w:sz w:val="32"/>
                <w:szCs w:val="32"/>
              </w:rPr>
            </w:pPr>
          </w:p>
          <w:p w:rsidR="00E13E96" w:rsidRPr="00B77058" w:rsidRDefault="000A753F" w:rsidP="00B77058">
            <w:pPr>
              <w:jc w:val="center"/>
              <w:rPr>
                <w:b/>
              </w:rPr>
            </w:pPr>
            <w:r>
              <w:rPr>
                <w:b/>
              </w:rPr>
              <w:t>71</w:t>
            </w:r>
          </w:p>
        </w:tc>
      </w:tr>
      <w:tr w:rsidR="00E13E96" w:rsidTr="00B77058">
        <w:tc>
          <w:tcPr>
            <w:tcW w:w="392" w:type="dxa"/>
          </w:tcPr>
          <w:p w:rsidR="00E13E96" w:rsidRPr="00895C88" w:rsidRDefault="00E13E96" w:rsidP="00BD46CC">
            <w:pPr>
              <w:pStyle w:val="a5"/>
              <w:numPr>
                <w:ilvl w:val="0"/>
                <w:numId w:val="17"/>
              </w:numPr>
              <w:ind w:hanging="720"/>
              <w:rPr>
                <w:rFonts w:ascii="Times New Roman" w:hAnsi="Times New Roman"/>
                <w:b/>
                <w:sz w:val="28"/>
                <w:szCs w:val="28"/>
              </w:rPr>
            </w:pPr>
          </w:p>
        </w:tc>
        <w:tc>
          <w:tcPr>
            <w:tcW w:w="8788" w:type="dxa"/>
          </w:tcPr>
          <w:p w:rsidR="00E13E96" w:rsidRDefault="00E13E96" w:rsidP="00B77058">
            <w:pPr>
              <w:spacing w:line="276" w:lineRule="auto"/>
              <w:rPr>
                <w:b/>
              </w:rPr>
            </w:pPr>
            <w:r w:rsidRPr="007C1AC7">
              <w:rPr>
                <w:b/>
              </w:rPr>
              <w:t xml:space="preserve">Оценка реализации </w:t>
            </w:r>
            <w:r w:rsidR="00B77058" w:rsidRPr="007C1AC7">
              <w:rPr>
                <w:b/>
              </w:rPr>
              <w:t>государственной программы Самарской области «</w:t>
            </w:r>
            <w:r w:rsidR="007C1AC7" w:rsidRPr="007C1AC7">
              <w:rPr>
                <w:b/>
              </w:rPr>
              <w:t xml:space="preserve">Противодействие незаконному обороту наркотических средств, профилактика наркомании, лечение и реабилитация наркозависимой части населения Самарской области» </w:t>
            </w:r>
            <w:r w:rsidR="007C1AC7">
              <w:rPr>
                <w:b/>
              </w:rPr>
              <w:t xml:space="preserve">                                   </w:t>
            </w:r>
            <w:r w:rsidR="007C1AC7" w:rsidRPr="007C1AC7">
              <w:rPr>
                <w:b/>
              </w:rPr>
              <w:t>на 2014–2021 годы</w:t>
            </w:r>
            <w:r w:rsidR="00B77058">
              <w:rPr>
                <w:b/>
              </w:rPr>
              <w:t>»……</w:t>
            </w:r>
            <w:r w:rsidR="007C1AC7">
              <w:rPr>
                <w:b/>
              </w:rPr>
              <w:t>……</w:t>
            </w:r>
            <w:r w:rsidR="008F4CE9">
              <w:rPr>
                <w:b/>
              </w:rPr>
              <w:t>...</w:t>
            </w:r>
            <w:r w:rsidR="007C1AC7">
              <w:rPr>
                <w:b/>
              </w:rPr>
              <w:t>…………………………………………...</w:t>
            </w:r>
            <w:r w:rsidR="00B77058">
              <w:rPr>
                <w:b/>
              </w:rPr>
              <w:t>.</w:t>
            </w:r>
          </w:p>
          <w:p w:rsidR="00B77058" w:rsidRPr="00B77058" w:rsidRDefault="00B77058" w:rsidP="00B77058">
            <w:pPr>
              <w:spacing w:line="276" w:lineRule="auto"/>
              <w:rPr>
                <w:b/>
                <w:sz w:val="12"/>
                <w:szCs w:val="12"/>
              </w:rPr>
            </w:pPr>
          </w:p>
        </w:tc>
        <w:tc>
          <w:tcPr>
            <w:tcW w:w="851" w:type="dxa"/>
          </w:tcPr>
          <w:p w:rsidR="007C1AC7" w:rsidRDefault="007C1AC7" w:rsidP="00B77058">
            <w:pPr>
              <w:jc w:val="center"/>
              <w:rPr>
                <w:b/>
                <w:sz w:val="32"/>
                <w:szCs w:val="32"/>
                <w:highlight w:val="magenta"/>
              </w:rPr>
            </w:pPr>
          </w:p>
          <w:p w:rsidR="007C1AC7" w:rsidRDefault="007C1AC7" w:rsidP="00B77058">
            <w:pPr>
              <w:jc w:val="center"/>
              <w:rPr>
                <w:b/>
                <w:sz w:val="32"/>
                <w:szCs w:val="32"/>
                <w:highlight w:val="magenta"/>
              </w:rPr>
            </w:pPr>
          </w:p>
          <w:p w:rsidR="007C1AC7" w:rsidRPr="007C1AC7" w:rsidRDefault="007C1AC7" w:rsidP="00B77058">
            <w:pPr>
              <w:jc w:val="center"/>
              <w:rPr>
                <w:b/>
                <w:sz w:val="32"/>
                <w:szCs w:val="32"/>
                <w:highlight w:val="magenta"/>
              </w:rPr>
            </w:pPr>
          </w:p>
          <w:p w:rsidR="007C1AC7" w:rsidRPr="007C1AC7" w:rsidRDefault="007C1AC7" w:rsidP="00B77058">
            <w:pPr>
              <w:jc w:val="center"/>
              <w:rPr>
                <w:b/>
                <w:sz w:val="32"/>
                <w:szCs w:val="32"/>
                <w:highlight w:val="magenta"/>
              </w:rPr>
            </w:pPr>
          </w:p>
          <w:p w:rsidR="00E13E96" w:rsidRPr="00B77058" w:rsidRDefault="007B7618">
            <w:pPr>
              <w:jc w:val="center"/>
              <w:rPr>
                <w:b/>
              </w:rPr>
            </w:pPr>
            <w:r>
              <w:rPr>
                <w:b/>
              </w:rPr>
              <w:t>8</w:t>
            </w:r>
            <w:r w:rsidR="000A753F">
              <w:rPr>
                <w:b/>
              </w:rPr>
              <w:t>5</w:t>
            </w:r>
          </w:p>
        </w:tc>
      </w:tr>
      <w:tr w:rsidR="00E13E96" w:rsidTr="009F6C33">
        <w:tc>
          <w:tcPr>
            <w:tcW w:w="392" w:type="dxa"/>
          </w:tcPr>
          <w:p w:rsidR="00E13E96" w:rsidRPr="00895C88" w:rsidRDefault="00E13E96" w:rsidP="00BD46CC">
            <w:pPr>
              <w:pStyle w:val="a5"/>
              <w:numPr>
                <w:ilvl w:val="0"/>
                <w:numId w:val="17"/>
              </w:numPr>
              <w:ind w:hanging="720"/>
              <w:rPr>
                <w:rFonts w:ascii="Times New Roman" w:hAnsi="Times New Roman"/>
                <w:b/>
                <w:sz w:val="28"/>
                <w:szCs w:val="28"/>
              </w:rPr>
            </w:pPr>
          </w:p>
        </w:tc>
        <w:tc>
          <w:tcPr>
            <w:tcW w:w="8788" w:type="dxa"/>
          </w:tcPr>
          <w:p w:rsidR="00E13E96" w:rsidRDefault="00E13E96" w:rsidP="00B77058">
            <w:pPr>
              <w:spacing w:line="276" w:lineRule="auto"/>
              <w:rPr>
                <w:b/>
              </w:rPr>
            </w:pPr>
            <w:r w:rsidRPr="00895C88">
              <w:rPr>
                <w:b/>
              </w:rPr>
              <w:t xml:space="preserve">Оценка состояния наркоситуации в </w:t>
            </w:r>
            <w:proofErr w:type="gramStart"/>
            <w:r w:rsidRPr="00895C88">
              <w:rPr>
                <w:b/>
              </w:rPr>
              <w:t>субъекте</w:t>
            </w:r>
            <w:proofErr w:type="gramEnd"/>
            <w:r w:rsidRPr="00895C88">
              <w:rPr>
                <w:b/>
              </w:rPr>
              <w:t xml:space="preserve"> Российской Федерации (по муниципальным образованиям) в соответствии с Критериями оценки развития наркоситуации</w:t>
            </w:r>
            <w:r w:rsidR="00B77058">
              <w:rPr>
                <w:b/>
              </w:rPr>
              <w:t>………………………...</w:t>
            </w:r>
          </w:p>
          <w:p w:rsidR="00B77058" w:rsidRPr="00B77058" w:rsidRDefault="00B77058" w:rsidP="00B77058">
            <w:pPr>
              <w:spacing w:line="276" w:lineRule="auto"/>
              <w:rPr>
                <w:b/>
                <w:sz w:val="12"/>
                <w:szCs w:val="12"/>
              </w:rPr>
            </w:pPr>
          </w:p>
        </w:tc>
        <w:tc>
          <w:tcPr>
            <w:tcW w:w="851" w:type="dxa"/>
          </w:tcPr>
          <w:p w:rsidR="00B77058" w:rsidRPr="00B77058" w:rsidRDefault="00B77058" w:rsidP="00B77058">
            <w:pPr>
              <w:jc w:val="center"/>
              <w:rPr>
                <w:b/>
                <w:sz w:val="30"/>
                <w:szCs w:val="30"/>
              </w:rPr>
            </w:pPr>
          </w:p>
          <w:p w:rsidR="00B77058" w:rsidRPr="00B77058" w:rsidRDefault="00B77058" w:rsidP="00B77058">
            <w:pPr>
              <w:jc w:val="center"/>
              <w:rPr>
                <w:b/>
                <w:sz w:val="30"/>
                <w:szCs w:val="30"/>
              </w:rPr>
            </w:pPr>
          </w:p>
          <w:p w:rsidR="00E13E96" w:rsidRPr="00B77058" w:rsidRDefault="007B7618">
            <w:pPr>
              <w:jc w:val="center"/>
              <w:rPr>
                <w:b/>
              </w:rPr>
            </w:pPr>
            <w:r>
              <w:rPr>
                <w:b/>
              </w:rPr>
              <w:t>9</w:t>
            </w:r>
            <w:r w:rsidR="000A753F">
              <w:rPr>
                <w:b/>
              </w:rPr>
              <w:t>4</w:t>
            </w:r>
          </w:p>
        </w:tc>
      </w:tr>
      <w:tr w:rsidR="00E13E96" w:rsidTr="00B77058">
        <w:tc>
          <w:tcPr>
            <w:tcW w:w="392" w:type="dxa"/>
          </w:tcPr>
          <w:p w:rsidR="00E13E96" w:rsidRPr="00895C88" w:rsidRDefault="00E13E96" w:rsidP="00BD46CC">
            <w:pPr>
              <w:pStyle w:val="a5"/>
              <w:numPr>
                <w:ilvl w:val="0"/>
                <w:numId w:val="17"/>
              </w:numPr>
              <w:ind w:hanging="720"/>
              <w:rPr>
                <w:rFonts w:ascii="Times New Roman" w:hAnsi="Times New Roman"/>
                <w:b/>
                <w:sz w:val="28"/>
                <w:szCs w:val="28"/>
              </w:rPr>
            </w:pPr>
          </w:p>
        </w:tc>
        <w:tc>
          <w:tcPr>
            <w:tcW w:w="8788" w:type="dxa"/>
          </w:tcPr>
          <w:p w:rsidR="00E13E96" w:rsidRDefault="00E13E96" w:rsidP="00B77058">
            <w:pPr>
              <w:spacing w:line="276" w:lineRule="auto"/>
              <w:rPr>
                <w:b/>
              </w:rPr>
            </w:pPr>
            <w:r w:rsidRPr="00895C88">
              <w:rPr>
                <w:b/>
              </w:rPr>
              <w:t>Краткосрочное прогнозирование динамики дальнейшего развития наркоситуации</w:t>
            </w:r>
            <w:r w:rsidR="00B77058">
              <w:rPr>
                <w:b/>
              </w:rPr>
              <w:t>……………………………………………………………..</w:t>
            </w:r>
          </w:p>
          <w:p w:rsidR="00B77058" w:rsidRPr="00B77058" w:rsidRDefault="00B77058" w:rsidP="00B77058">
            <w:pPr>
              <w:spacing w:line="276" w:lineRule="auto"/>
              <w:rPr>
                <w:b/>
                <w:sz w:val="12"/>
                <w:szCs w:val="12"/>
              </w:rPr>
            </w:pPr>
          </w:p>
        </w:tc>
        <w:tc>
          <w:tcPr>
            <w:tcW w:w="851" w:type="dxa"/>
          </w:tcPr>
          <w:p w:rsidR="00B77058" w:rsidRDefault="00B77058" w:rsidP="00B77058">
            <w:pPr>
              <w:jc w:val="center"/>
              <w:rPr>
                <w:b/>
              </w:rPr>
            </w:pPr>
          </w:p>
          <w:p w:rsidR="00E13E96" w:rsidRPr="00B77058" w:rsidRDefault="000A753F">
            <w:pPr>
              <w:jc w:val="center"/>
              <w:rPr>
                <w:b/>
              </w:rPr>
            </w:pPr>
            <w:r>
              <w:rPr>
                <w:b/>
              </w:rPr>
              <w:t>109</w:t>
            </w:r>
          </w:p>
        </w:tc>
      </w:tr>
      <w:tr w:rsidR="00E13E96" w:rsidTr="00B77058">
        <w:tc>
          <w:tcPr>
            <w:tcW w:w="392" w:type="dxa"/>
          </w:tcPr>
          <w:p w:rsidR="00E13E96" w:rsidRPr="00895C88" w:rsidRDefault="00E13E96" w:rsidP="00BD46CC">
            <w:pPr>
              <w:pStyle w:val="a5"/>
              <w:numPr>
                <w:ilvl w:val="0"/>
                <w:numId w:val="17"/>
              </w:numPr>
              <w:ind w:hanging="720"/>
              <w:rPr>
                <w:rFonts w:ascii="Times New Roman" w:hAnsi="Times New Roman"/>
                <w:b/>
                <w:sz w:val="28"/>
                <w:szCs w:val="28"/>
              </w:rPr>
            </w:pPr>
          </w:p>
        </w:tc>
        <w:tc>
          <w:tcPr>
            <w:tcW w:w="8788" w:type="dxa"/>
          </w:tcPr>
          <w:p w:rsidR="00E13E96" w:rsidRDefault="00E13E96" w:rsidP="00B77058">
            <w:pPr>
              <w:spacing w:line="276" w:lineRule="auto"/>
              <w:rPr>
                <w:b/>
              </w:rPr>
            </w:pPr>
            <w:r w:rsidRPr="00895C88">
              <w:rPr>
                <w:b/>
              </w:rPr>
              <w:t xml:space="preserve">Управленческие решения и предложения по изменению наркоситуации в </w:t>
            </w:r>
            <w:proofErr w:type="gramStart"/>
            <w:r w:rsidRPr="00895C88">
              <w:rPr>
                <w:b/>
              </w:rPr>
              <w:t>субъекте</w:t>
            </w:r>
            <w:proofErr w:type="gramEnd"/>
            <w:r w:rsidRPr="00895C88">
              <w:rPr>
                <w:b/>
              </w:rPr>
              <w:t xml:space="preserve"> Российской Федерации и </w:t>
            </w:r>
            <w:r w:rsidR="00B77058">
              <w:rPr>
                <w:b/>
              </w:rPr>
              <w:t xml:space="preserve">                                    </w:t>
            </w:r>
            <w:r w:rsidRPr="00895C88">
              <w:rPr>
                <w:b/>
              </w:rPr>
              <w:t>в Российской Федерации</w:t>
            </w:r>
            <w:r w:rsidR="00B77058">
              <w:rPr>
                <w:b/>
              </w:rPr>
              <w:t>………………………………………………….</w:t>
            </w:r>
          </w:p>
          <w:p w:rsidR="00B77058" w:rsidRPr="00B77058" w:rsidRDefault="00B77058" w:rsidP="00B77058">
            <w:pPr>
              <w:spacing w:line="276" w:lineRule="auto"/>
              <w:rPr>
                <w:b/>
                <w:sz w:val="12"/>
                <w:szCs w:val="12"/>
              </w:rPr>
            </w:pPr>
          </w:p>
        </w:tc>
        <w:tc>
          <w:tcPr>
            <w:tcW w:w="851" w:type="dxa"/>
          </w:tcPr>
          <w:p w:rsidR="00B77058" w:rsidRDefault="00B77058" w:rsidP="00B77058">
            <w:pPr>
              <w:jc w:val="center"/>
              <w:rPr>
                <w:b/>
              </w:rPr>
            </w:pPr>
          </w:p>
          <w:p w:rsidR="00B77058" w:rsidRDefault="00B77058" w:rsidP="00B77058">
            <w:pPr>
              <w:jc w:val="center"/>
              <w:rPr>
                <w:b/>
              </w:rPr>
            </w:pPr>
          </w:p>
          <w:p w:rsidR="00E13E96" w:rsidRPr="00B77058" w:rsidRDefault="007B7618">
            <w:pPr>
              <w:jc w:val="center"/>
              <w:rPr>
                <w:b/>
              </w:rPr>
            </w:pPr>
            <w:r>
              <w:rPr>
                <w:b/>
              </w:rPr>
              <w:t>1</w:t>
            </w:r>
            <w:r w:rsidR="000A753F">
              <w:rPr>
                <w:b/>
              </w:rPr>
              <w:t>1</w:t>
            </w:r>
            <w:r>
              <w:rPr>
                <w:b/>
              </w:rPr>
              <w:t>0</w:t>
            </w:r>
          </w:p>
        </w:tc>
      </w:tr>
      <w:tr w:rsidR="00E13E96" w:rsidTr="00B77058">
        <w:tc>
          <w:tcPr>
            <w:tcW w:w="392" w:type="dxa"/>
          </w:tcPr>
          <w:p w:rsidR="00E13E96" w:rsidRPr="00895C88" w:rsidRDefault="00E13E96" w:rsidP="00BD46CC">
            <w:pPr>
              <w:ind w:left="360"/>
              <w:rPr>
                <w:b/>
              </w:rPr>
            </w:pPr>
          </w:p>
        </w:tc>
        <w:tc>
          <w:tcPr>
            <w:tcW w:w="8788" w:type="dxa"/>
          </w:tcPr>
          <w:p w:rsidR="00E13E96" w:rsidRPr="00895C88" w:rsidRDefault="00E13E96" w:rsidP="00B77058">
            <w:pPr>
              <w:spacing w:line="276" w:lineRule="auto"/>
              <w:rPr>
                <w:b/>
              </w:rPr>
            </w:pPr>
            <w:r w:rsidRPr="00895C88">
              <w:rPr>
                <w:b/>
              </w:rPr>
              <w:t>Приложение</w:t>
            </w:r>
            <w:r w:rsidR="00B77058">
              <w:rPr>
                <w:b/>
              </w:rPr>
              <w:t>…………………………………………………………………</w:t>
            </w:r>
          </w:p>
        </w:tc>
        <w:tc>
          <w:tcPr>
            <w:tcW w:w="851" w:type="dxa"/>
            <w:vAlign w:val="center"/>
          </w:tcPr>
          <w:p w:rsidR="00E13E96" w:rsidRPr="00B77058" w:rsidRDefault="007B7618" w:rsidP="00723A8D">
            <w:pPr>
              <w:jc w:val="center"/>
              <w:rPr>
                <w:b/>
              </w:rPr>
            </w:pPr>
            <w:r>
              <w:rPr>
                <w:b/>
              </w:rPr>
              <w:t>1</w:t>
            </w:r>
            <w:r w:rsidR="000A753F">
              <w:rPr>
                <w:b/>
              </w:rPr>
              <w:t>1</w:t>
            </w:r>
            <w:r w:rsidR="00723A8D">
              <w:rPr>
                <w:b/>
              </w:rPr>
              <w:t>3</w:t>
            </w:r>
          </w:p>
        </w:tc>
      </w:tr>
    </w:tbl>
    <w:p w:rsidR="00E13E96" w:rsidRPr="00D14B5B" w:rsidRDefault="00E13E96" w:rsidP="00E13E96"/>
    <w:p w:rsidR="00E13E96" w:rsidRPr="001B4C73" w:rsidRDefault="009F6C33" w:rsidP="009F6C33">
      <w:pPr>
        <w:rPr>
          <w:b/>
          <w:bCs/>
          <w:kern w:val="32"/>
          <w:szCs w:val="32"/>
        </w:rPr>
      </w:pPr>
      <w:r>
        <w:rPr>
          <w:b/>
          <w:bCs/>
          <w:kern w:val="32"/>
          <w:szCs w:val="32"/>
        </w:rPr>
        <w:br w:type="page"/>
      </w:r>
      <w:bookmarkEnd w:id="4"/>
    </w:p>
    <w:tbl>
      <w:tblPr>
        <w:tblStyle w:val="afa"/>
        <w:tblW w:w="0" w:type="auto"/>
        <w:tblLook w:val="04A0" w:firstRow="1" w:lastRow="0" w:firstColumn="1" w:lastColumn="0" w:noHBand="0" w:noVBand="1"/>
      </w:tblPr>
      <w:tblGrid>
        <w:gridCol w:w="9571"/>
      </w:tblGrid>
      <w:tr w:rsidR="009F6C33" w:rsidTr="009F6C33">
        <w:tc>
          <w:tcPr>
            <w:tcW w:w="9571" w:type="dxa"/>
            <w:tcBorders>
              <w:top w:val="nil"/>
              <w:left w:val="nil"/>
              <w:bottom w:val="nil"/>
              <w:right w:val="nil"/>
            </w:tcBorders>
            <w:shd w:val="clear" w:color="auto" w:fill="BFBFBF" w:themeFill="background1" w:themeFillShade="BF"/>
          </w:tcPr>
          <w:p w:rsidR="009F6C33" w:rsidRDefault="009F6C33" w:rsidP="00E13E96">
            <w:pPr>
              <w:jc w:val="both"/>
            </w:pPr>
            <w:r w:rsidRPr="009F6C33">
              <w:rPr>
                <w:b/>
                <w:bCs/>
                <w:kern w:val="32"/>
                <w:szCs w:val="32"/>
                <w:highlight w:val="lightGray"/>
              </w:rPr>
              <w:lastRenderedPageBreak/>
              <w:t>1. Характеристика Самарской области</w:t>
            </w:r>
            <w:r>
              <w:rPr>
                <w:b/>
                <w:bCs/>
                <w:kern w:val="32"/>
                <w:szCs w:val="32"/>
              </w:rPr>
              <w:t xml:space="preserve">    </w:t>
            </w:r>
          </w:p>
        </w:tc>
      </w:tr>
    </w:tbl>
    <w:p w:rsidR="00E13E96" w:rsidRPr="001B4C73" w:rsidRDefault="00E13E96" w:rsidP="00E13E96">
      <w:pPr>
        <w:shd w:val="clear" w:color="auto" w:fill="FFFFFF"/>
        <w:ind w:firstLine="709"/>
        <w:jc w:val="both"/>
      </w:pPr>
    </w:p>
    <w:p w:rsidR="00E13E96" w:rsidRDefault="00E13E96" w:rsidP="00E13E96">
      <w:pPr>
        <w:shd w:val="clear" w:color="auto" w:fill="FFFFFF"/>
        <w:ind w:firstLine="709"/>
        <w:jc w:val="both"/>
      </w:pPr>
      <w:r w:rsidRPr="001B4C73">
        <w:t xml:space="preserve">Самарская область занимает площадь 53,6 </w:t>
      </w:r>
      <w:proofErr w:type="spellStart"/>
      <w:r w:rsidRPr="001B4C73">
        <w:t>тыс.кв.км</w:t>
      </w:r>
      <w:proofErr w:type="spellEnd"/>
      <w:r>
        <w:t>.</w:t>
      </w:r>
      <w:r w:rsidRPr="001B4C73">
        <w:t xml:space="preserve"> </w:t>
      </w:r>
      <w:r>
        <w:t xml:space="preserve">                             </w:t>
      </w:r>
      <w:r w:rsidRPr="001B4C73">
        <w:t xml:space="preserve">(0,31% территории России), входит в состав Приволжского федерального округа и расположена в его южной части. </w:t>
      </w:r>
    </w:p>
    <w:p w:rsidR="00E13E96" w:rsidRDefault="00E13E96" w:rsidP="00E13E96">
      <w:pPr>
        <w:shd w:val="clear" w:color="auto" w:fill="FFFFFF"/>
        <w:jc w:val="center"/>
      </w:pPr>
      <w:r>
        <w:rPr>
          <w:noProof/>
        </w:rPr>
        <w:drawing>
          <wp:inline distT="0" distB="0" distL="0" distR="0" wp14:anchorId="1A9CBFCA" wp14:editId="0A7663CE">
            <wp:extent cx="4832110" cy="4702678"/>
            <wp:effectExtent l="0" t="0" r="6985" b="3175"/>
            <wp:docPr id="5" name="Рисунок 5" descr="PF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F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34014" cy="4704531"/>
                    </a:xfrm>
                    <a:prstGeom prst="rect">
                      <a:avLst/>
                    </a:prstGeom>
                    <a:noFill/>
                    <a:ln>
                      <a:noFill/>
                    </a:ln>
                  </pic:spPr>
                </pic:pic>
              </a:graphicData>
            </a:graphic>
          </wp:inline>
        </w:drawing>
      </w:r>
    </w:p>
    <w:p w:rsidR="00E13E96" w:rsidRPr="001B4C73" w:rsidRDefault="00E13E96" w:rsidP="00E13E96">
      <w:pPr>
        <w:shd w:val="clear" w:color="auto" w:fill="FFFFFF"/>
        <w:ind w:firstLine="709"/>
        <w:jc w:val="both"/>
      </w:pPr>
      <w:proofErr w:type="gramStart"/>
      <w:r w:rsidRPr="001B4C73">
        <w:t xml:space="preserve">Область граничит с Саратовской областью на юго-западе, </w:t>
      </w:r>
      <w:r w:rsidR="000F57A0">
        <w:t xml:space="preserve">                       </w:t>
      </w:r>
      <w:r w:rsidRPr="001B4C73">
        <w:t xml:space="preserve">с Ульяновской – на северо-западе, с Оренбургской – на юго-востоке, </w:t>
      </w:r>
      <w:r w:rsidR="000F57A0">
        <w:t xml:space="preserve">               </w:t>
      </w:r>
      <w:r w:rsidRPr="001B4C73">
        <w:t>с Республикой Татарстан – на севере, на юге имеет границу с Казахстаном.</w:t>
      </w:r>
      <w:proofErr w:type="gramEnd"/>
      <w:r w:rsidRPr="001B4C73">
        <w:t xml:space="preserve"> Территория области протянулась с севера на юг на 335 км, с запада на восток на 315 км.</w:t>
      </w:r>
    </w:p>
    <w:p w:rsidR="00E13E96" w:rsidRPr="001B4C73" w:rsidRDefault="00E13E96" w:rsidP="00E13E96">
      <w:pPr>
        <w:ind w:right="45" w:firstLine="708"/>
        <w:jc w:val="both"/>
      </w:pPr>
      <w:r w:rsidRPr="001B4C73">
        <w:t>В структуре транспортно-логистической системы России Самарский транспортный узел, представленный всеми видами транспорта, за исключением морского, имеет возможность обслуживать российские и международные грузопотоки из/в Казахстан, Среднюю и Юго-Восточную Азию, Европу и Китай.</w:t>
      </w:r>
    </w:p>
    <w:p w:rsidR="00E13E96" w:rsidRPr="001B4C73" w:rsidRDefault="00E13E96" w:rsidP="00E13E96">
      <w:pPr>
        <w:ind w:right="45" w:firstLine="709"/>
        <w:jc w:val="both"/>
      </w:pPr>
      <w:r w:rsidRPr="001B4C73">
        <w:t>По территории области проходит ряд магистральных железнодорожных линий, связывающих западные, южные, юго-западные и восточные регионы страны. Филиал ОАО «Российские железные дороги» - Куйбышевская железная дорога имеет мощные пассажирские, грузовые перерабатывающие и ремонтные комплексы. Эксплуатационная длина железнодорожных путей в области составляет 137</w:t>
      </w:r>
      <w:r>
        <w:t>8</w:t>
      </w:r>
      <w:r w:rsidRPr="001B4C73">
        <w:t xml:space="preserve"> тыс. км.</w:t>
      </w:r>
    </w:p>
    <w:p w:rsidR="00E13E96" w:rsidRPr="001B4C73" w:rsidRDefault="00E13E96" w:rsidP="00E13E96">
      <w:pPr>
        <w:shd w:val="clear" w:color="auto" w:fill="FFFFFF"/>
        <w:ind w:firstLine="709"/>
        <w:jc w:val="both"/>
      </w:pPr>
    </w:p>
    <w:p w:rsidR="00E13E96" w:rsidRPr="001B4C73" w:rsidRDefault="00E13E96" w:rsidP="00E13E96">
      <w:pPr>
        <w:ind w:right="45"/>
        <w:jc w:val="both"/>
        <w:rPr>
          <w:noProof/>
          <w:color w:val="FF0000"/>
        </w:rPr>
      </w:pPr>
      <w:r>
        <w:rPr>
          <w:noProof/>
          <w:color w:val="FF0000"/>
        </w:rPr>
        <w:drawing>
          <wp:inline distT="0" distB="0" distL="0" distR="0" wp14:anchorId="7ADF8AE2" wp14:editId="6CDFF104">
            <wp:extent cx="5883910" cy="5581650"/>
            <wp:effectExtent l="0" t="0" r="2540" b="0"/>
            <wp:docPr id="31" name="Рисунок 31" descr="Карта Самар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а Самарской област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3910" cy="5581650"/>
                    </a:xfrm>
                    <a:prstGeom prst="rect">
                      <a:avLst/>
                    </a:prstGeom>
                    <a:noFill/>
                    <a:ln>
                      <a:noFill/>
                    </a:ln>
                  </pic:spPr>
                </pic:pic>
              </a:graphicData>
            </a:graphic>
          </wp:inline>
        </w:drawing>
      </w:r>
    </w:p>
    <w:p w:rsidR="00E13E96" w:rsidRPr="001B4C73" w:rsidRDefault="00E13E96" w:rsidP="00E13E96">
      <w:pPr>
        <w:ind w:right="45" w:firstLine="708"/>
        <w:jc w:val="both"/>
      </w:pPr>
    </w:p>
    <w:p w:rsidR="00E13E96" w:rsidRPr="001B4C73" w:rsidRDefault="00E13E96" w:rsidP="00E13E96">
      <w:pPr>
        <w:ind w:right="45" w:firstLine="709"/>
        <w:jc w:val="both"/>
      </w:pPr>
      <w:r w:rsidRPr="001B4C73">
        <w:t>Международный аэропорт «</w:t>
      </w:r>
      <w:proofErr w:type="spellStart"/>
      <w:r w:rsidRPr="001B4C73">
        <w:t>Курумоч</w:t>
      </w:r>
      <w:proofErr w:type="spellEnd"/>
      <w:r w:rsidRPr="001B4C73">
        <w:t xml:space="preserve">» – один из крупнейших </w:t>
      </w:r>
      <w:r w:rsidR="000F57A0">
        <w:t xml:space="preserve">                </w:t>
      </w:r>
      <w:r w:rsidRPr="001B4C73">
        <w:t>в Поволжье (1</w:t>
      </w:r>
      <w:r>
        <w:t>3</w:t>
      </w:r>
      <w:r w:rsidRPr="001B4C73">
        <w:t xml:space="preserve"> место в России), из которого осуществляются полеты по 50 внутренним и международным регулярным направлениям. </w:t>
      </w:r>
    </w:p>
    <w:p w:rsidR="00E13E96" w:rsidRPr="001B4C73" w:rsidRDefault="00E13E96" w:rsidP="00E13E96">
      <w:pPr>
        <w:ind w:right="45" w:firstLine="709"/>
        <w:jc w:val="both"/>
      </w:pPr>
      <w:r w:rsidRPr="001B4C73">
        <w:t>По территории области протекает главная водная артерия европейской части России – река Волга, что обеспечивает развитие речных перевозок. Имеется доступ к Единой системе водных путей Европейской части РФ, выход к Каспийскому, Черному, Балтийскому морям, функционируют речные порты в Самаре и Тольятти. Имеются возможности использования мощностей Сызранского речного порта.</w:t>
      </w:r>
    </w:p>
    <w:p w:rsidR="00E13E96" w:rsidRPr="001B4C73" w:rsidRDefault="00E13E96" w:rsidP="00E13E96">
      <w:pPr>
        <w:ind w:right="45" w:firstLine="709"/>
        <w:jc w:val="both"/>
      </w:pPr>
      <w:r w:rsidRPr="001B4C73">
        <w:t>Протяженность автомобильных дорог общего пользования с твердым покрытием на территории Самарской области составляет 18,4 тыс. км, включая 707 км дорог федерального значения, 7,1 тыс. км дорог регионального и межмуниципального значения и 8,5 тыс. км местных автодорог.</w:t>
      </w:r>
    </w:p>
    <w:p w:rsidR="00E13E96" w:rsidRPr="001B4C73" w:rsidRDefault="00E13E96" w:rsidP="00E13E96">
      <w:pPr>
        <w:ind w:right="45" w:firstLine="709"/>
        <w:jc w:val="both"/>
      </w:pPr>
      <w:r w:rsidRPr="001B4C73">
        <w:t>По территории Самарской области проходят три крупнейших российских газопровода: Челябинск</w:t>
      </w:r>
      <w:r>
        <w:t>–</w:t>
      </w:r>
      <w:r w:rsidRPr="001B4C73">
        <w:t>Петровск, Уренгой</w:t>
      </w:r>
      <w:r>
        <w:t>–</w:t>
      </w:r>
      <w:r w:rsidRPr="001B4C73">
        <w:t>Петровск, Уренгой</w:t>
      </w:r>
      <w:r>
        <w:t>–</w:t>
      </w:r>
      <w:r w:rsidRPr="001B4C73">
        <w:t xml:space="preserve">Новопсковск, а также нефте- и продуктопроводы, входящие в систему </w:t>
      </w:r>
      <w:r w:rsidR="000F57A0">
        <w:t xml:space="preserve">    </w:t>
      </w:r>
      <w:r w:rsidRPr="001B4C73">
        <w:t>ОАО «АК «Транснефть», протяженностью более 5 тысяч километров.</w:t>
      </w:r>
    </w:p>
    <w:p w:rsidR="00E13E96" w:rsidRPr="001B4C73" w:rsidRDefault="00E13E96" w:rsidP="00E13E96">
      <w:pPr>
        <w:shd w:val="clear" w:color="auto" w:fill="FFFFFF"/>
        <w:ind w:firstLine="709"/>
        <w:jc w:val="both"/>
      </w:pPr>
      <w:r w:rsidRPr="001B4C73">
        <w:t xml:space="preserve">В соответствии со статьей 52 Устава Самарской области в ее состав входят 10 городов областного значения и 27 районов. Административным центром является город Самара. </w:t>
      </w:r>
    </w:p>
    <w:p w:rsidR="00E13E96" w:rsidRPr="001B4C73" w:rsidRDefault="00E13E96" w:rsidP="00E13E96">
      <w:pPr>
        <w:shd w:val="clear" w:color="auto" w:fill="FFFFFF"/>
        <w:ind w:firstLine="709"/>
        <w:jc w:val="both"/>
      </w:pPr>
      <w:r w:rsidRPr="001B4C73">
        <w:t xml:space="preserve">В Самарской области находятся 1 город районного значения                (г. Нефтегорск), 14 поселков городского типа, 1308 сельских населенных пунктов. </w:t>
      </w:r>
    </w:p>
    <w:p w:rsidR="00E13E96" w:rsidRPr="001B4C73" w:rsidRDefault="00E13E96" w:rsidP="00E13E96">
      <w:pPr>
        <w:shd w:val="clear" w:color="auto" w:fill="FFFFFF"/>
        <w:ind w:firstLine="709"/>
        <w:jc w:val="both"/>
      </w:pPr>
      <w:r w:rsidRPr="001B4C73">
        <w:t xml:space="preserve">Города областного значения Самара и Тольятти имеют деление на внутригородские районы, г. Самара – на 9 внутригородских районов, </w:t>
      </w:r>
      <w:r w:rsidR="000F57A0">
        <w:t xml:space="preserve">             </w:t>
      </w:r>
      <w:r w:rsidRPr="001B4C73">
        <w:t>г. Тольятти – на 3 внутригородских района</w:t>
      </w:r>
      <w:r w:rsidRPr="001B4C73">
        <w:rPr>
          <w:iCs/>
        </w:rPr>
        <w:t>.</w:t>
      </w:r>
    </w:p>
    <w:p w:rsidR="00E13E96" w:rsidRPr="001B4C73" w:rsidRDefault="00E13E96" w:rsidP="00E13E96">
      <w:pPr>
        <w:ind w:firstLine="709"/>
        <w:jc w:val="both"/>
        <w:rPr>
          <w:b/>
        </w:rPr>
      </w:pPr>
    </w:p>
    <w:p w:rsidR="00E13E96" w:rsidRPr="00D65FB7" w:rsidRDefault="00E13E96" w:rsidP="00E13E96">
      <w:pPr>
        <w:shd w:val="clear" w:color="auto" w:fill="BFBFBF"/>
        <w:ind w:firstLine="709"/>
        <w:jc w:val="both"/>
        <w:rPr>
          <w:rFonts w:ascii="Arial Black" w:hAnsi="Arial Black"/>
          <w:sz w:val="24"/>
          <w:szCs w:val="24"/>
        </w:rPr>
      </w:pPr>
      <w:r w:rsidRPr="00D65FB7">
        <w:rPr>
          <w:rFonts w:ascii="Arial Black" w:hAnsi="Arial Black"/>
          <w:sz w:val="24"/>
          <w:szCs w:val="24"/>
        </w:rPr>
        <w:t>Численность постоянного населения</w:t>
      </w:r>
    </w:p>
    <w:p w:rsidR="00E13E96" w:rsidRDefault="00E13E96" w:rsidP="00E13E96">
      <w:pPr>
        <w:shd w:val="clear" w:color="auto" w:fill="FFFFFF"/>
        <w:ind w:firstLine="709"/>
        <w:jc w:val="both"/>
      </w:pPr>
    </w:p>
    <w:p w:rsidR="00E13E96" w:rsidRPr="00581605" w:rsidRDefault="00E13E96" w:rsidP="00E13E96">
      <w:pPr>
        <w:shd w:val="clear" w:color="auto" w:fill="FFFFFF"/>
        <w:ind w:firstLine="709"/>
        <w:jc w:val="both"/>
      </w:pPr>
      <w:r w:rsidRPr="00581605">
        <w:t>Численность населения региона по состоянию на начало 2018 года составила 3 193 514 человек – 2,2% населения России и 10,8% населения Приволжского федерального округа. По численности населения Самарская область занимает 11 место среди регионов России и 4 место среди регионов Приволжского федерального округа. По предварительной оценке, на 1 января 201</w:t>
      </w:r>
      <w:r>
        <w:t>9</w:t>
      </w:r>
      <w:r w:rsidRPr="00581605">
        <w:t xml:space="preserve"> года численность постоянного населения составляла 3</w:t>
      </w:r>
      <w:r w:rsidR="00101EDF">
        <w:t xml:space="preserve"> </w:t>
      </w:r>
      <w:r w:rsidRPr="00581605">
        <w:t>1</w:t>
      </w:r>
      <w:r w:rsidR="00101EDF">
        <w:t>83 038</w:t>
      </w:r>
      <w:r w:rsidRPr="00581605">
        <w:t xml:space="preserve"> человек. </w:t>
      </w:r>
    </w:p>
    <w:p w:rsidR="00E13E96" w:rsidRPr="00581605" w:rsidRDefault="00E13E96" w:rsidP="00E13E96">
      <w:pPr>
        <w:shd w:val="clear" w:color="auto" w:fill="FFFFFF"/>
        <w:ind w:firstLine="709"/>
        <w:jc w:val="both"/>
      </w:pPr>
      <w:r w:rsidRPr="00581605">
        <w:t>Самарская область является высокоурбанизированным регионом, большинство граждан Самарской области проживают в городской местности (</w:t>
      </w:r>
      <w:r w:rsidR="00101EDF">
        <w:t>79,8</w:t>
      </w:r>
      <w:r w:rsidRPr="00581605">
        <w:t xml:space="preserve">% от численности населения области). </w:t>
      </w:r>
    </w:p>
    <w:p w:rsidR="00E13E96" w:rsidRPr="00581605" w:rsidRDefault="00E13E96" w:rsidP="00E13E96">
      <w:pPr>
        <w:shd w:val="clear" w:color="auto" w:fill="FFFFFF"/>
        <w:ind w:firstLine="709"/>
        <w:jc w:val="both"/>
      </w:pPr>
      <w:r w:rsidRPr="00581605">
        <w:t>На территории Самарской области находится уникальная двухядерная Самаро-Тольяттинская агломерация, в которой проживает</w:t>
      </w:r>
      <w:r w:rsidR="00101EDF">
        <w:t xml:space="preserve"> </w:t>
      </w:r>
      <w:r w:rsidRPr="00581605">
        <w:t xml:space="preserve">более </w:t>
      </w:r>
      <w:r w:rsidR="00101EDF">
        <w:t>58,6</w:t>
      </w:r>
      <w:r w:rsidRPr="00581605">
        <w:t>% населения области.</w:t>
      </w:r>
    </w:p>
    <w:p w:rsidR="00E13E96" w:rsidRDefault="00E13E96" w:rsidP="009F6C33">
      <w:pPr>
        <w:shd w:val="clear" w:color="auto" w:fill="FFFFFF"/>
        <w:ind w:firstLine="709"/>
        <w:jc w:val="both"/>
      </w:pPr>
      <w:r w:rsidRPr="00581605">
        <w:t xml:space="preserve">Самарская область – многонациональный регион с преобладанием русского населения – 85,6% от общей численности населения, татары – 4,1%, чуваши </w:t>
      </w:r>
      <w:r>
        <w:t>–</w:t>
      </w:r>
      <w:r w:rsidRPr="00581605">
        <w:t xml:space="preserve"> 2,7%, мордва – 2,1% и др. Всего на территории области проживают представители 157 национальностей и 14 входящих в них этнических групп.</w:t>
      </w:r>
      <w:r w:rsidR="00101EDF">
        <w:t xml:space="preserve"> </w:t>
      </w:r>
      <w:r w:rsidRPr="00581605">
        <w:t xml:space="preserve">Около 61% жителей области – граждане трудоспособного возраста. Средний возраст граждан </w:t>
      </w:r>
      <w:r>
        <w:t>–</w:t>
      </w:r>
      <w:r w:rsidRPr="00581605">
        <w:t xml:space="preserve"> 40,73 года. В общей численности населения области преобладают женщины – 54,3%</w:t>
      </w:r>
      <w:r w:rsidRPr="00581605">
        <w:rPr>
          <w:vertAlign w:val="superscript"/>
        </w:rPr>
        <w:footnoteReference w:id="1"/>
      </w:r>
      <w:r w:rsidRPr="00581605">
        <w:t>.</w:t>
      </w:r>
    </w:p>
    <w:p w:rsidR="00E13E96" w:rsidRPr="001B4C73" w:rsidRDefault="00E13E96" w:rsidP="00E13E96">
      <w:pPr>
        <w:tabs>
          <w:tab w:val="center" w:pos="4677"/>
          <w:tab w:val="right" w:pos="9355"/>
        </w:tabs>
        <w:ind w:firstLine="709"/>
        <w:jc w:val="both"/>
      </w:pPr>
      <w:r w:rsidRPr="001B4C73">
        <w:t>За 201</w:t>
      </w:r>
      <w:r>
        <w:t>8</w:t>
      </w:r>
      <w:r w:rsidRPr="001B4C73">
        <w:t xml:space="preserve"> год численность населения уменьшилась на </w:t>
      </w:r>
      <w:r w:rsidR="00101EDF">
        <w:t xml:space="preserve">9,8 </w:t>
      </w:r>
      <w:r w:rsidRPr="001B4C73">
        <w:t xml:space="preserve">тыс. человек. Число </w:t>
      </w:r>
      <w:proofErr w:type="gramStart"/>
      <w:r w:rsidRPr="001B4C73">
        <w:t>родившихся</w:t>
      </w:r>
      <w:proofErr w:type="gramEnd"/>
      <w:r>
        <w:t>,</w:t>
      </w:r>
      <w:r w:rsidRPr="001B4C73">
        <w:t xml:space="preserve"> по сравнению с прошлым годом</w:t>
      </w:r>
      <w:r>
        <w:t>,</w:t>
      </w:r>
      <w:r w:rsidRPr="001B4C73">
        <w:t xml:space="preserve"> сократилось на </w:t>
      </w:r>
      <w:r>
        <w:t>4,4%</w:t>
      </w:r>
      <w:r w:rsidRPr="001B4C73">
        <w:t xml:space="preserve"> процента, а число умерших – на </w:t>
      </w:r>
      <w:r>
        <w:t>2,0</w:t>
      </w:r>
      <w:r w:rsidRPr="001B4C73">
        <w:t xml:space="preserve"> процента</w:t>
      </w:r>
      <w:r>
        <w:t>.</w:t>
      </w:r>
    </w:p>
    <w:p w:rsidR="00E13E96" w:rsidRPr="00A33341" w:rsidRDefault="00E13E96" w:rsidP="00E13E96">
      <w:pPr>
        <w:pStyle w:val="af5"/>
        <w:spacing w:before="0" w:beforeAutospacing="0" w:after="0" w:afterAutospacing="0"/>
        <w:ind w:firstLine="709"/>
        <w:jc w:val="both"/>
        <w:rPr>
          <w:rFonts w:ascii="&amp;quot" w:hAnsi="&amp;quot"/>
          <w:sz w:val="28"/>
          <w:szCs w:val="28"/>
        </w:rPr>
      </w:pPr>
      <w:r w:rsidRPr="00A33341">
        <w:rPr>
          <w:rFonts w:ascii="&amp;quot" w:hAnsi="&amp;quot"/>
          <w:sz w:val="28"/>
          <w:szCs w:val="28"/>
        </w:rPr>
        <w:t>Снижение смертности населения произошло по следующим основным причинам смертности: от инфекционных и паразит</w:t>
      </w:r>
      <w:r w:rsidR="001E7637">
        <w:rPr>
          <w:rFonts w:ascii="&amp;quot" w:hAnsi="&amp;quot"/>
          <w:sz w:val="28"/>
          <w:szCs w:val="28"/>
        </w:rPr>
        <w:t>ар</w:t>
      </w:r>
      <w:r w:rsidRPr="00A33341">
        <w:rPr>
          <w:rFonts w:ascii="&amp;quot" w:hAnsi="&amp;quot"/>
          <w:sz w:val="28"/>
          <w:szCs w:val="28"/>
        </w:rPr>
        <w:t xml:space="preserve">ных болезней </w:t>
      </w:r>
      <w:r w:rsidR="001E7637">
        <w:rPr>
          <w:rFonts w:ascii="&amp;quot" w:hAnsi="&amp;quot"/>
          <w:sz w:val="28"/>
          <w:szCs w:val="28"/>
        </w:rPr>
        <w:t xml:space="preserve">                      </w:t>
      </w:r>
      <w:r w:rsidRPr="00A33341">
        <w:rPr>
          <w:rFonts w:ascii="&amp;quot" w:hAnsi="&amp;quot"/>
          <w:sz w:val="28"/>
          <w:szCs w:val="28"/>
        </w:rPr>
        <w:t xml:space="preserve">(на 17,3%), от внешних причин (на 14,8%), от болезней органов дыхания </w:t>
      </w:r>
      <w:r w:rsidR="001E7637">
        <w:rPr>
          <w:rFonts w:ascii="&amp;quot" w:hAnsi="&amp;quot"/>
          <w:sz w:val="28"/>
          <w:szCs w:val="28"/>
        </w:rPr>
        <w:t xml:space="preserve">               </w:t>
      </w:r>
      <w:r w:rsidRPr="00A33341">
        <w:rPr>
          <w:rFonts w:ascii="&amp;quot" w:hAnsi="&amp;quot"/>
          <w:sz w:val="28"/>
          <w:szCs w:val="28"/>
        </w:rPr>
        <w:t>(на 6,4%), от прочих причин (на 7,4%), от новообразований (на 5,2%)</w:t>
      </w:r>
      <w:r w:rsidR="001E7637">
        <w:rPr>
          <w:rFonts w:ascii="&amp;quot" w:hAnsi="&amp;quot"/>
          <w:sz w:val="28"/>
          <w:szCs w:val="28"/>
        </w:rPr>
        <w:t xml:space="preserve">,                    </w:t>
      </w:r>
      <w:r w:rsidR="001E7637" w:rsidRPr="001E7637">
        <w:rPr>
          <w:rFonts w:ascii="&amp;quot" w:hAnsi="&amp;quot"/>
          <w:sz w:val="28"/>
          <w:szCs w:val="28"/>
        </w:rPr>
        <w:t xml:space="preserve"> </w:t>
      </w:r>
      <w:r w:rsidR="001E7637" w:rsidRPr="00A33341">
        <w:rPr>
          <w:rFonts w:ascii="&amp;quot" w:hAnsi="&amp;quot"/>
          <w:sz w:val="28"/>
          <w:szCs w:val="28"/>
        </w:rPr>
        <w:t>от дорожно-транспортных происшествий (</w:t>
      </w:r>
      <w:proofErr w:type="gramStart"/>
      <w:r w:rsidR="001E7637" w:rsidRPr="00A33341">
        <w:rPr>
          <w:rFonts w:ascii="&amp;quot" w:hAnsi="&amp;quot"/>
          <w:sz w:val="28"/>
          <w:szCs w:val="28"/>
        </w:rPr>
        <w:t>на</w:t>
      </w:r>
      <w:proofErr w:type="gramEnd"/>
      <w:r w:rsidR="00902AFE">
        <w:rPr>
          <w:rFonts w:ascii="&amp;quot" w:hAnsi="&amp;quot"/>
          <w:sz w:val="28"/>
          <w:szCs w:val="28"/>
        </w:rPr>
        <w:t xml:space="preserve"> </w:t>
      </w:r>
      <w:r w:rsidR="001E7637" w:rsidRPr="00A33341">
        <w:rPr>
          <w:rFonts w:ascii="&amp;quot" w:hAnsi="&amp;quot"/>
          <w:sz w:val="28"/>
          <w:szCs w:val="28"/>
        </w:rPr>
        <w:t>2,5%)</w:t>
      </w:r>
      <w:r w:rsidRPr="00A33341">
        <w:rPr>
          <w:rFonts w:ascii="&amp;quot" w:hAnsi="&amp;quot"/>
          <w:sz w:val="28"/>
          <w:szCs w:val="28"/>
        </w:rPr>
        <w:t xml:space="preserve">. Вместе с тем рост смертности населения отмечен от болезней системы кровообращения </w:t>
      </w:r>
      <w:r>
        <w:rPr>
          <w:rFonts w:ascii="&amp;quot" w:hAnsi="&amp;quot"/>
          <w:sz w:val="28"/>
          <w:szCs w:val="28"/>
        </w:rPr>
        <w:t xml:space="preserve">                        </w:t>
      </w:r>
      <w:r w:rsidRPr="00A33341">
        <w:rPr>
          <w:rFonts w:ascii="&amp;quot" w:hAnsi="&amp;quot"/>
          <w:sz w:val="28"/>
          <w:szCs w:val="28"/>
        </w:rPr>
        <w:t xml:space="preserve">(на 6% к 2017 году), от болезней органов пищеварения (на 0,3%). Уровень младенческой смертности в области сохраняется относительно низким, в 2018 году он составил 4,5 </w:t>
      </w:r>
      <w:proofErr w:type="gramStart"/>
      <w:r w:rsidRPr="00A33341">
        <w:rPr>
          <w:rFonts w:ascii="&amp;quot" w:hAnsi="&amp;quot"/>
          <w:sz w:val="28"/>
          <w:szCs w:val="28"/>
        </w:rPr>
        <w:t>умерших</w:t>
      </w:r>
      <w:proofErr w:type="gramEnd"/>
      <w:r w:rsidRPr="00A33341">
        <w:rPr>
          <w:rFonts w:ascii="&amp;quot" w:hAnsi="&amp;quot"/>
          <w:sz w:val="28"/>
          <w:szCs w:val="28"/>
        </w:rPr>
        <w:t xml:space="preserve"> в возрасте до года на тысячу родившихся. </w:t>
      </w:r>
    </w:p>
    <w:p w:rsidR="00E13E96" w:rsidRPr="00A33341" w:rsidRDefault="00E13E96" w:rsidP="00E13E96">
      <w:pPr>
        <w:pStyle w:val="af5"/>
        <w:spacing w:before="0" w:beforeAutospacing="0" w:after="0" w:afterAutospacing="0"/>
        <w:ind w:firstLine="709"/>
        <w:jc w:val="both"/>
        <w:rPr>
          <w:rFonts w:ascii="&amp;quot" w:hAnsi="&amp;quot"/>
          <w:sz w:val="28"/>
          <w:szCs w:val="28"/>
        </w:rPr>
      </w:pPr>
      <w:r w:rsidRPr="00A33341">
        <w:rPr>
          <w:rFonts w:ascii="&amp;quot" w:hAnsi="&amp;quot"/>
          <w:sz w:val="28"/>
          <w:szCs w:val="28"/>
        </w:rPr>
        <w:t>В результате естественная убыль населения сократилась в 1,1 раза по сравнению с 2017 годом и составила</w:t>
      </w:r>
      <w:r>
        <w:rPr>
          <w:rFonts w:ascii="&amp;quot" w:hAnsi="&amp;quot"/>
          <w:sz w:val="28"/>
          <w:szCs w:val="28"/>
        </w:rPr>
        <w:t xml:space="preserve"> </w:t>
      </w:r>
      <w:r w:rsidRPr="00A33341">
        <w:rPr>
          <w:rFonts w:ascii="&amp;quot" w:hAnsi="&amp;quot"/>
          <w:sz w:val="28"/>
          <w:szCs w:val="28"/>
        </w:rPr>
        <w:t>9,</w:t>
      </w:r>
      <w:r w:rsidR="001E7637">
        <w:rPr>
          <w:rFonts w:ascii="&amp;quot" w:hAnsi="&amp;quot"/>
          <w:sz w:val="28"/>
          <w:szCs w:val="28"/>
        </w:rPr>
        <w:t>8</w:t>
      </w:r>
      <w:r w:rsidRPr="00A33341">
        <w:rPr>
          <w:rFonts w:ascii="&amp;quot" w:hAnsi="&amp;quot"/>
          <w:sz w:val="28"/>
          <w:szCs w:val="28"/>
        </w:rPr>
        <w:t xml:space="preserve"> тыс. человек. При этом</w:t>
      </w:r>
      <w:proofErr w:type="gramStart"/>
      <w:r w:rsidR="00186C59">
        <w:rPr>
          <w:rFonts w:ascii="&amp;quot" w:hAnsi="&amp;quot"/>
          <w:sz w:val="28"/>
          <w:szCs w:val="28"/>
        </w:rPr>
        <w:t>,</w:t>
      </w:r>
      <w:proofErr w:type="gramEnd"/>
      <w:r w:rsidRPr="00A33341">
        <w:rPr>
          <w:rFonts w:ascii="&amp;quot" w:hAnsi="&amp;quot"/>
          <w:sz w:val="28"/>
          <w:szCs w:val="28"/>
        </w:rPr>
        <w:t xml:space="preserve"> в</w:t>
      </w:r>
      <w:r>
        <w:rPr>
          <w:rFonts w:ascii="&amp;quot" w:hAnsi="&amp;quot"/>
          <w:sz w:val="28"/>
          <w:szCs w:val="28"/>
        </w:rPr>
        <w:t xml:space="preserve"> двух</w:t>
      </w:r>
      <w:r w:rsidRPr="00A33341">
        <w:rPr>
          <w:rFonts w:ascii="&amp;quot" w:hAnsi="&amp;quot"/>
          <w:sz w:val="28"/>
          <w:szCs w:val="28"/>
        </w:rPr>
        <w:t xml:space="preserve"> муниципальных образованиях Самарской области отмечен естественный прирост населения (</w:t>
      </w:r>
      <w:r>
        <w:rPr>
          <w:rFonts w:ascii="&amp;quot" w:hAnsi="&amp;quot"/>
          <w:sz w:val="28"/>
          <w:szCs w:val="28"/>
        </w:rPr>
        <w:t xml:space="preserve">м.р. </w:t>
      </w:r>
      <w:r w:rsidRPr="00A33341">
        <w:rPr>
          <w:rFonts w:ascii="&amp;quot" w:hAnsi="&amp;quot"/>
          <w:sz w:val="28"/>
          <w:szCs w:val="28"/>
        </w:rPr>
        <w:t>Большечерниговский</w:t>
      </w:r>
      <w:r>
        <w:rPr>
          <w:rFonts w:ascii="&amp;quot" w:hAnsi="&amp;quot"/>
          <w:sz w:val="28"/>
          <w:szCs w:val="28"/>
        </w:rPr>
        <w:t xml:space="preserve"> и</w:t>
      </w:r>
      <w:r w:rsidRPr="00A33341">
        <w:rPr>
          <w:rFonts w:ascii="&amp;quot" w:hAnsi="&amp;quot"/>
          <w:sz w:val="28"/>
          <w:szCs w:val="28"/>
        </w:rPr>
        <w:t xml:space="preserve"> Волжский). </w:t>
      </w:r>
    </w:p>
    <w:p w:rsidR="00E13E96" w:rsidRPr="00A33341" w:rsidRDefault="00E13E96" w:rsidP="00E13E96">
      <w:pPr>
        <w:pStyle w:val="af5"/>
        <w:spacing w:before="0" w:beforeAutospacing="0" w:after="0" w:afterAutospacing="0"/>
        <w:ind w:firstLine="709"/>
        <w:jc w:val="both"/>
        <w:rPr>
          <w:rFonts w:ascii="&amp;quot" w:hAnsi="&amp;quot"/>
          <w:sz w:val="28"/>
          <w:szCs w:val="28"/>
        </w:rPr>
      </w:pPr>
      <w:r w:rsidRPr="00A33341">
        <w:rPr>
          <w:rFonts w:ascii="&amp;quot" w:hAnsi="&amp;quot"/>
          <w:sz w:val="28"/>
          <w:szCs w:val="28"/>
        </w:rPr>
        <w:t>По итогам 2018 года в Самарской области сложилась незначительная миграционная убыль</w:t>
      </w:r>
      <w:r w:rsidRPr="009D53E1">
        <w:rPr>
          <w:rFonts w:ascii="&amp;quot" w:hAnsi="&amp;quot"/>
          <w:sz w:val="28"/>
          <w:szCs w:val="28"/>
        </w:rPr>
        <w:t xml:space="preserve"> </w:t>
      </w:r>
      <w:r w:rsidRPr="00A33341">
        <w:rPr>
          <w:rFonts w:ascii="&amp;quot" w:hAnsi="&amp;quot"/>
          <w:sz w:val="28"/>
          <w:szCs w:val="28"/>
        </w:rPr>
        <w:t xml:space="preserve">407 человек (в 2017 году </w:t>
      </w:r>
      <w:r>
        <w:rPr>
          <w:rFonts w:ascii="&amp;quot" w:hAnsi="&amp;quot" w:hint="eastAsia"/>
          <w:sz w:val="28"/>
          <w:szCs w:val="28"/>
        </w:rPr>
        <w:t>–</w:t>
      </w:r>
      <w:r>
        <w:rPr>
          <w:rFonts w:ascii="&amp;quot" w:hAnsi="&amp;quot"/>
          <w:sz w:val="28"/>
          <w:szCs w:val="28"/>
        </w:rPr>
        <w:t xml:space="preserve"> </w:t>
      </w:r>
      <w:r w:rsidRPr="00A33341">
        <w:rPr>
          <w:rFonts w:ascii="&amp;quot" w:hAnsi="&amp;quot"/>
          <w:sz w:val="28"/>
          <w:szCs w:val="28"/>
        </w:rPr>
        <w:t>881 человек)</w:t>
      </w:r>
      <w:r>
        <w:rPr>
          <w:rFonts w:ascii="&amp;quot" w:hAnsi="&amp;quot"/>
          <w:sz w:val="28"/>
          <w:szCs w:val="28"/>
        </w:rPr>
        <w:t xml:space="preserve">, которая </w:t>
      </w:r>
      <w:r w:rsidRPr="00A33341">
        <w:rPr>
          <w:rFonts w:ascii="&amp;quot" w:hAnsi="&amp;quot"/>
          <w:sz w:val="28"/>
          <w:szCs w:val="28"/>
        </w:rPr>
        <w:t>сформировал</w:t>
      </w:r>
      <w:r>
        <w:rPr>
          <w:rFonts w:ascii="&amp;quot" w:hAnsi="&amp;quot"/>
          <w:sz w:val="28"/>
          <w:szCs w:val="28"/>
        </w:rPr>
        <w:t>а</w:t>
      </w:r>
      <w:r w:rsidRPr="00A33341">
        <w:rPr>
          <w:rFonts w:ascii="&amp;quot" w:hAnsi="&amp;quot"/>
          <w:sz w:val="28"/>
          <w:szCs w:val="28"/>
        </w:rPr>
        <w:t xml:space="preserve">сь преимущественно в результате миграционной убыли </w:t>
      </w:r>
      <w:r w:rsidR="000F57A0">
        <w:rPr>
          <w:rFonts w:ascii="&amp;quot" w:hAnsi="&amp;quot"/>
          <w:sz w:val="28"/>
          <w:szCs w:val="28"/>
        </w:rPr>
        <w:t xml:space="preserve">             </w:t>
      </w:r>
      <w:r w:rsidRPr="00A33341">
        <w:rPr>
          <w:rFonts w:ascii="&amp;quot" w:hAnsi="&amp;quot"/>
          <w:sz w:val="28"/>
          <w:szCs w:val="28"/>
        </w:rPr>
        <w:t>в обмене населением с другими регионами России (4 тыс. человек в 2018 году). В то же время сохраняется положительный обмен населением со странами СНГ (3,7 тыс. человек), в обмене населением со странами дальнего зарубежья отмечен небольшой отток граждан</w:t>
      </w:r>
      <w:r>
        <w:rPr>
          <w:rFonts w:ascii="&amp;quot" w:hAnsi="&amp;quot"/>
          <w:sz w:val="28"/>
          <w:szCs w:val="28"/>
        </w:rPr>
        <w:t xml:space="preserve"> </w:t>
      </w:r>
      <w:r w:rsidRPr="00A33341">
        <w:rPr>
          <w:rFonts w:ascii="&amp;quot" w:hAnsi="&amp;quot"/>
          <w:sz w:val="28"/>
          <w:szCs w:val="28"/>
        </w:rPr>
        <w:t>(52 человека).</w:t>
      </w:r>
    </w:p>
    <w:p w:rsidR="00E13E96" w:rsidRPr="00D75CA3" w:rsidRDefault="00E13E96" w:rsidP="00E13E96">
      <w:pPr>
        <w:pStyle w:val="ad"/>
        <w:suppressAutoHyphens/>
        <w:ind w:firstLine="709"/>
        <w:jc w:val="both"/>
      </w:pPr>
      <w:r w:rsidRPr="00392959">
        <w:t>Естественная убыль населения в январе-декабре 201</w:t>
      </w:r>
      <w:r>
        <w:t>8</w:t>
      </w:r>
      <w:r w:rsidRPr="00392959">
        <w:t xml:space="preserve"> года </w:t>
      </w:r>
      <w:r w:rsidRPr="00D75CA3">
        <w:t xml:space="preserve">наблюдалась в большинстве территорий Самарской области. </w:t>
      </w:r>
      <w:r w:rsidRPr="00D75CA3">
        <w:rPr>
          <w:spacing w:val="2"/>
        </w:rPr>
        <w:t xml:space="preserve">Естественный прирост населения зарегистрирован </w:t>
      </w:r>
      <w:r w:rsidRPr="00392959">
        <w:t xml:space="preserve">лишь в </w:t>
      </w:r>
      <w:r w:rsidRPr="00D75CA3">
        <w:rPr>
          <w:spacing w:val="2"/>
        </w:rPr>
        <w:t>Куйбышевском</w:t>
      </w:r>
      <w:r>
        <w:rPr>
          <w:spacing w:val="2"/>
        </w:rPr>
        <w:t xml:space="preserve"> (106 человек)</w:t>
      </w:r>
      <w:r w:rsidRPr="00D75CA3">
        <w:rPr>
          <w:spacing w:val="2"/>
        </w:rPr>
        <w:t xml:space="preserve"> </w:t>
      </w:r>
      <w:r w:rsidR="000F57A0">
        <w:rPr>
          <w:spacing w:val="2"/>
          <w:lang w:val="ru-RU"/>
        </w:rPr>
        <w:t xml:space="preserve">                   </w:t>
      </w:r>
      <w:r w:rsidRPr="00D75CA3">
        <w:rPr>
          <w:spacing w:val="2"/>
        </w:rPr>
        <w:t>и Октябрьском</w:t>
      </w:r>
      <w:r>
        <w:rPr>
          <w:spacing w:val="2"/>
        </w:rPr>
        <w:t xml:space="preserve"> (43 чел.)</w:t>
      </w:r>
      <w:r w:rsidRPr="00D75CA3">
        <w:rPr>
          <w:spacing w:val="2"/>
        </w:rPr>
        <w:t xml:space="preserve"> </w:t>
      </w:r>
      <w:r>
        <w:rPr>
          <w:spacing w:val="2"/>
        </w:rPr>
        <w:t xml:space="preserve">внутригородских </w:t>
      </w:r>
      <w:r w:rsidRPr="00D75CA3">
        <w:rPr>
          <w:spacing w:val="2"/>
        </w:rPr>
        <w:t>районах городского округа Самара, муниципальных районах Большечерниговский</w:t>
      </w:r>
      <w:r>
        <w:rPr>
          <w:spacing w:val="2"/>
        </w:rPr>
        <w:t xml:space="preserve"> (26 чел.)</w:t>
      </w:r>
      <w:r w:rsidRPr="00D75CA3">
        <w:rPr>
          <w:spacing w:val="2"/>
        </w:rPr>
        <w:t xml:space="preserve"> и Волжский</w:t>
      </w:r>
      <w:r>
        <w:rPr>
          <w:spacing w:val="2"/>
        </w:rPr>
        <w:t xml:space="preserve">                  (112 человек),</w:t>
      </w:r>
      <w:r w:rsidRPr="00D75CA3">
        <w:rPr>
          <w:spacing w:val="2"/>
        </w:rPr>
        <w:t xml:space="preserve"> в том числе в пгт Рощинский</w:t>
      </w:r>
      <w:r>
        <w:rPr>
          <w:spacing w:val="2"/>
        </w:rPr>
        <w:t xml:space="preserve"> (53 чел.)</w:t>
      </w:r>
      <w:r w:rsidRPr="00D75CA3">
        <w:rPr>
          <w:spacing w:val="2"/>
        </w:rPr>
        <w:t>, пгт Смышляевка</w:t>
      </w:r>
      <w:r>
        <w:rPr>
          <w:spacing w:val="2"/>
        </w:rPr>
        <w:t xml:space="preserve">                     (78 чел.)</w:t>
      </w:r>
      <w:r w:rsidRPr="00D75CA3">
        <w:rPr>
          <w:spacing w:val="2"/>
        </w:rPr>
        <w:t xml:space="preserve"> и пгт Стройкерамика</w:t>
      </w:r>
      <w:r>
        <w:rPr>
          <w:spacing w:val="2"/>
        </w:rPr>
        <w:t xml:space="preserve"> (2 чел.)</w:t>
      </w:r>
      <w:r w:rsidRPr="00D75CA3">
        <w:rPr>
          <w:spacing w:val="2"/>
        </w:rPr>
        <w:t>.</w:t>
      </w:r>
    </w:p>
    <w:p w:rsidR="00E13E96" w:rsidRDefault="00E13E96" w:rsidP="00E13E96">
      <w:pPr>
        <w:shd w:val="clear" w:color="auto" w:fill="FFFFFF"/>
        <w:ind w:firstLine="709"/>
        <w:jc w:val="both"/>
      </w:pPr>
      <w:r w:rsidRPr="001B4C73">
        <w:t>В структуре смертности населения традиционно преобладали</w:t>
      </w:r>
      <w:r>
        <w:t xml:space="preserve"> </w:t>
      </w:r>
      <w:r w:rsidRPr="001B4C73">
        <w:t>(4</w:t>
      </w:r>
      <w:r w:rsidR="001E7637">
        <w:t>4,6</w:t>
      </w:r>
      <w:r w:rsidRPr="001B4C73">
        <w:t>%) болезни системы кровообращения</w:t>
      </w:r>
      <w:r>
        <w:t xml:space="preserve"> (см. таблицу 1). </w:t>
      </w:r>
      <w:r w:rsidRPr="001B4C73">
        <w:t>Доля умерших от новообразований составила 14,</w:t>
      </w:r>
      <w:r w:rsidR="001E7637">
        <w:t>4</w:t>
      </w:r>
      <w:r w:rsidRPr="001B4C73">
        <w:t xml:space="preserve">%, от внешних причин смерти (несчастных случаев, отравлений и травм) – </w:t>
      </w:r>
      <w:r w:rsidR="001E7637">
        <w:t>9,4</w:t>
      </w:r>
      <w:r w:rsidRPr="001B4C73">
        <w:t>%.</w:t>
      </w:r>
      <w:r w:rsidRPr="001B4C73">
        <w:rPr>
          <w:vertAlign w:val="superscript"/>
        </w:rPr>
        <w:footnoteReference w:id="2"/>
      </w:r>
    </w:p>
    <w:p w:rsidR="00E13E96" w:rsidRDefault="00E13E96" w:rsidP="00E13E96">
      <w:pPr>
        <w:shd w:val="clear" w:color="auto" w:fill="FFFFFF"/>
        <w:ind w:firstLine="709"/>
        <w:jc w:val="right"/>
      </w:pPr>
    </w:p>
    <w:p w:rsidR="00E13E96" w:rsidRDefault="00E13E96" w:rsidP="00E13E96">
      <w:pPr>
        <w:shd w:val="clear" w:color="auto" w:fill="FFFFFF"/>
        <w:ind w:firstLine="709"/>
        <w:jc w:val="right"/>
      </w:pPr>
    </w:p>
    <w:p w:rsidR="00E13E96" w:rsidRDefault="00E13E96" w:rsidP="00E13E96">
      <w:pPr>
        <w:shd w:val="clear" w:color="auto" w:fill="FFFFFF"/>
        <w:ind w:firstLine="709"/>
        <w:jc w:val="right"/>
      </w:pPr>
    </w:p>
    <w:p w:rsidR="00E13E96" w:rsidRDefault="00E13E96" w:rsidP="00E13E96">
      <w:pPr>
        <w:shd w:val="clear" w:color="auto" w:fill="FFFFFF"/>
        <w:ind w:firstLine="709"/>
        <w:jc w:val="right"/>
      </w:pPr>
    </w:p>
    <w:p w:rsidR="009F6C33" w:rsidRDefault="009F6C33" w:rsidP="00E13E96">
      <w:pPr>
        <w:shd w:val="clear" w:color="auto" w:fill="FFFFFF"/>
        <w:ind w:firstLine="709"/>
        <w:jc w:val="right"/>
      </w:pPr>
    </w:p>
    <w:p w:rsidR="009F6C33" w:rsidRDefault="009F6C33" w:rsidP="00E13E96">
      <w:pPr>
        <w:shd w:val="clear" w:color="auto" w:fill="FFFFFF"/>
        <w:ind w:firstLine="709"/>
        <w:jc w:val="right"/>
      </w:pPr>
    </w:p>
    <w:p w:rsidR="009F6C33" w:rsidRDefault="009F6C33" w:rsidP="00E13E96">
      <w:pPr>
        <w:shd w:val="clear" w:color="auto" w:fill="FFFFFF"/>
        <w:ind w:firstLine="709"/>
        <w:jc w:val="right"/>
      </w:pPr>
    </w:p>
    <w:p w:rsidR="00BE659E" w:rsidRDefault="00BE659E" w:rsidP="00E13E96">
      <w:pPr>
        <w:shd w:val="clear" w:color="auto" w:fill="FFFFFF"/>
        <w:ind w:firstLine="709"/>
        <w:jc w:val="right"/>
      </w:pPr>
    </w:p>
    <w:p w:rsidR="001E7637" w:rsidRDefault="001E7637" w:rsidP="00E13E96">
      <w:pPr>
        <w:shd w:val="clear" w:color="auto" w:fill="FFFFFF"/>
        <w:ind w:firstLine="709"/>
        <w:jc w:val="right"/>
      </w:pPr>
    </w:p>
    <w:p w:rsidR="001E7637" w:rsidRDefault="001E7637" w:rsidP="00E13E96">
      <w:pPr>
        <w:shd w:val="clear" w:color="auto" w:fill="FFFFFF"/>
        <w:ind w:firstLine="709"/>
        <w:jc w:val="right"/>
      </w:pPr>
    </w:p>
    <w:p w:rsidR="001E7637" w:rsidRDefault="001E7637" w:rsidP="00E13E96">
      <w:pPr>
        <w:shd w:val="clear" w:color="auto" w:fill="FFFFFF"/>
        <w:ind w:firstLine="709"/>
        <w:jc w:val="right"/>
      </w:pPr>
    </w:p>
    <w:p w:rsidR="001E7637" w:rsidRDefault="001E7637" w:rsidP="00E13E96">
      <w:pPr>
        <w:shd w:val="clear" w:color="auto" w:fill="FFFFFF"/>
        <w:ind w:firstLine="709"/>
        <w:jc w:val="right"/>
      </w:pPr>
    </w:p>
    <w:p w:rsidR="001E7637" w:rsidRDefault="001E7637" w:rsidP="00E13E96">
      <w:pPr>
        <w:shd w:val="clear" w:color="auto" w:fill="FFFFFF"/>
        <w:ind w:firstLine="709"/>
        <w:jc w:val="right"/>
      </w:pPr>
    </w:p>
    <w:p w:rsidR="001E7637" w:rsidRDefault="001E7637" w:rsidP="00E13E96">
      <w:pPr>
        <w:shd w:val="clear" w:color="auto" w:fill="FFFFFF"/>
        <w:ind w:firstLine="709"/>
        <w:jc w:val="right"/>
      </w:pPr>
    </w:p>
    <w:p w:rsidR="00E13E96" w:rsidRPr="001B4C73" w:rsidRDefault="00E13E96" w:rsidP="00E13E96">
      <w:pPr>
        <w:shd w:val="clear" w:color="auto" w:fill="FFFFFF"/>
        <w:ind w:firstLine="709"/>
        <w:jc w:val="right"/>
      </w:pPr>
      <w:r>
        <w:t>Таблица 1</w:t>
      </w:r>
    </w:p>
    <w:p w:rsidR="00E13E96" w:rsidRPr="001B4C73" w:rsidRDefault="00E13E96" w:rsidP="00E13E96">
      <w:pPr>
        <w:spacing w:after="120" w:line="264" w:lineRule="auto"/>
        <w:ind w:left="-180"/>
        <w:jc w:val="center"/>
        <w:rPr>
          <w:b/>
          <w:szCs w:val="24"/>
        </w:rPr>
      </w:pPr>
      <w:r w:rsidRPr="001B4C73">
        <w:rPr>
          <w:b/>
        </w:rPr>
        <w:t xml:space="preserve">Распределение </w:t>
      </w:r>
      <w:proofErr w:type="gramStart"/>
      <w:r w:rsidRPr="001B4C73">
        <w:rPr>
          <w:b/>
        </w:rPr>
        <w:t>умерших</w:t>
      </w:r>
      <w:proofErr w:type="gramEnd"/>
      <w:r w:rsidRPr="001B4C73">
        <w:rPr>
          <w:b/>
        </w:rPr>
        <w:t xml:space="preserve"> по причинам смерти</w:t>
      </w:r>
      <w:r w:rsidRPr="001B4C73">
        <w:rPr>
          <w:b/>
          <w:vertAlign w:val="superscript"/>
        </w:rPr>
        <w:footnoteReference w:id="3"/>
      </w:r>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403"/>
        <w:gridCol w:w="850"/>
        <w:gridCol w:w="851"/>
        <w:gridCol w:w="1417"/>
        <w:gridCol w:w="992"/>
        <w:gridCol w:w="851"/>
        <w:gridCol w:w="1134"/>
      </w:tblGrid>
      <w:tr w:rsidR="00E13E96" w:rsidRPr="001B4C73" w:rsidTr="00BD46CC">
        <w:trPr>
          <w:cantSplit/>
        </w:trPr>
        <w:tc>
          <w:tcPr>
            <w:tcW w:w="3403" w:type="dxa"/>
            <w:vMerge w:val="restart"/>
            <w:tcBorders>
              <w:top w:val="double" w:sz="4" w:space="0" w:color="auto"/>
              <w:left w:val="single" w:sz="4" w:space="0" w:color="auto"/>
              <w:bottom w:val="single" w:sz="4" w:space="0" w:color="auto"/>
              <w:right w:val="single" w:sz="4" w:space="0" w:color="auto"/>
            </w:tcBorders>
            <w:tcMar>
              <w:left w:w="0" w:type="dxa"/>
              <w:right w:w="0" w:type="dxa"/>
            </w:tcMar>
            <w:vAlign w:val="center"/>
          </w:tcPr>
          <w:p w:rsidR="00E13E96" w:rsidRPr="009573A1" w:rsidRDefault="00E13E96" w:rsidP="00BD46CC">
            <w:pPr>
              <w:tabs>
                <w:tab w:val="decimal" w:pos="845"/>
                <w:tab w:val="center" w:pos="4677"/>
                <w:tab w:val="right" w:pos="9355"/>
              </w:tabs>
              <w:jc w:val="center"/>
              <w:rPr>
                <w:b/>
                <w:sz w:val="24"/>
                <w:szCs w:val="24"/>
              </w:rPr>
            </w:pPr>
          </w:p>
        </w:tc>
        <w:tc>
          <w:tcPr>
            <w:tcW w:w="3118" w:type="dxa"/>
            <w:gridSpan w:val="3"/>
            <w:tcBorders>
              <w:top w:val="double" w:sz="4" w:space="0" w:color="auto"/>
              <w:left w:val="single" w:sz="4" w:space="0" w:color="auto"/>
              <w:bottom w:val="single" w:sz="4" w:space="0" w:color="auto"/>
              <w:right w:val="single" w:sz="4" w:space="0" w:color="auto"/>
            </w:tcBorders>
            <w:tcMar>
              <w:left w:w="0" w:type="dxa"/>
              <w:right w:w="0" w:type="dxa"/>
            </w:tcMar>
            <w:vAlign w:val="center"/>
          </w:tcPr>
          <w:p w:rsidR="00E13E96" w:rsidRPr="009573A1" w:rsidRDefault="00E13E96" w:rsidP="00BD46CC">
            <w:pPr>
              <w:jc w:val="center"/>
              <w:rPr>
                <w:sz w:val="24"/>
                <w:szCs w:val="24"/>
              </w:rPr>
            </w:pPr>
            <w:r w:rsidRPr="009573A1">
              <w:rPr>
                <w:sz w:val="24"/>
                <w:szCs w:val="24"/>
              </w:rPr>
              <w:t>человек</w:t>
            </w:r>
          </w:p>
        </w:tc>
        <w:tc>
          <w:tcPr>
            <w:tcW w:w="1843" w:type="dxa"/>
            <w:gridSpan w:val="2"/>
            <w:tcBorders>
              <w:top w:val="double" w:sz="4" w:space="0" w:color="auto"/>
              <w:left w:val="single" w:sz="4" w:space="0" w:color="auto"/>
              <w:bottom w:val="single" w:sz="4" w:space="0" w:color="auto"/>
              <w:right w:val="single" w:sz="4" w:space="0" w:color="auto"/>
            </w:tcBorders>
            <w:tcMar>
              <w:left w:w="0" w:type="dxa"/>
              <w:right w:w="0" w:type="dxa"/>
            </w:tcMar>
            <w:vAlign w:val="center"/>
          </w:tcPr>
          <w:p w:rsidR="00E13E96" w:rsidRPr="009573A1" w:rsidRDefault="00E13E96" w:rsidP="00BD46CC">
            <w:pPr>
              <w:jc w:val="center"/>
              <w:rPr>
                <w:sz w:val="24"/>
                <w:szCs w:val="24"/>
              </w:rPr>
            </w:pPr>
            <w:r w:rsidRPr="009573A1">
              <w:rPr>
                <w:sz w:val="24"/>
                <w:szCs w:val="24"/>
              </w:rPr>
              <w:t>на 100 тыс.</w:t>
            </w:r>
          </w:p>
          <w:p w:rsidR="00E13E96" w:rsidRPr="009573A1" w:rsidRDefault="00E13E96" w:rsidP="00BD46CC">
            <w:pPr>
              <w:jc w:val="center"/>
              <w:rPr>
                <w:sz w:val="24"/>
                <w:szCs w:val="24"/>
              </w:rPr>
            </w:pPr>
            <w:r w:rsidRPr="009573A1">
              <w:rPr>
                <w:sz w:val="24"/>
                <w:szCs w:val="24"/>
              </w:rPr>
              <w:t>чел. населения</w:t>
            </w:r>
          </w:p>
        </w:tc>
        <w:tc>
          <w:tcPr>
            <w:tcW w:w="1134" w:type="dxa"/>
            <w:vMerge w:val="restart"/>
            <w:tcBorders>
              <w:top w:val="double" w:sz="4" w:space="0" w:color="auto"/>
              <w:left w:val="single" w:sz="4" w:space="0" w:color="auto"/>
              <w:bottom w:val="single" w:sz="4" w:space="0" w:color="auto"/>
              <w:right w:val="single" w:sz="4" w:space="0" w:color="auto"/>
            </w:tcBorders>
            <w:tcMar>
              <w:left w:w="0" w:type="dxa"/>
              <w:right w:w="0" w:type="dxa"/>
            </w:tcMar>
            <w:vAlign w:val="center"/>
          </w:tcPr>
          <w:p w:rsidR="00E13E96" w:rsidRPr="009573A1" w:rsidRDefault="00E13E96" w:rsidP="00BD46CC">
            <w:pPr>
              <w:jc w:val="center"/>
              <w:rPr>
                <w:sz w:val="24"/>
                <w:szCs w:val="24"/>
              </w:rPr>
            </w:pPr>
            <w:r w:rsidRPr="009573A1">
              <w:rPr>
                <w:sz w:val="24"/>
                <w:szCs w:val="24"/>
              </w:rPr>
              <w:t>2018</w:t>
            </w:r>
            <w:r w:rsidR="00706E90">
              <w:rPr>
                <w:sz w:val="24"/>
                <w:szCs w:val="24"/>
              </w:rPr>
              <w:t xml:space="preserve"> </w:t>
            </w:r>
            <w:r w:rsidRPr="009573A1">
              <w:rPr>
                <w:sz w:val="24"/>
                <w:szCs w:val="24"/>
              </w:rPr>
              <w:t xml:space="preserve">г. </w:t>
            </w:r>
            <w:r w:rsidRPr="009573A1">
              <w:rPr>
                <w:sz w:val="24"/>
                <w:szCs w:val="24"/>
              </w:rPr>
              <w:br/>
              <w:t xml:space="preserve">в % к </w:t>
            </w:r>
            <w:r w:rsidR="00706E90">
              <w:rPr>
                <w:sz w:val="24"/>
                <w:szCs w:val="24"/>
              </w:rPr>
              <w:t xml:space="preserve"> </w:t>
            </w:r>
            <w:r w:rsidRPr="009573A1">
              <w:rPr>
                <w:sz w:val="24"/>
                <w:szCs w:val="24"/>
              </w:rPr>
              <w:t>2017</w:t>
            </w:r>
            <w:r w:rsidR="00706E90">
              <w:rPr>
                <w:sz w:val="24"/>
                <w:szCs w:val="24"/>
              </w:rPr>
              <w:t xml:space="preserve"> </w:t>
            </w:r>
            <w:r w:rsidRPr="009573A1">
              <w:rPr>
                <w:sz w:val="24"/>
                <w:szCs w:val="24"/>
              </w:rPr>
              <w:t>г.</w:t>
            </w:r>
          </w:p>
        </w:tc>
      </w:tr>
      <w:tr w:rsidR="00E13E96" w:rsidRPr="001B4C73" w:rsidTr="00BD46CC">
        <w:trPr>
          <w:cantSplit/>
          <w:trHeight w:val="447"/>
        </w:trPr>
        <w:tc>
          <w:tcPr>
            <w:tcW w:w="3403" w:type="dxa"/>
            <w:vMerge/>
            <w:tcBorders>
              <w:top w:val="single" w:sz="4" w:space="0" w:color="auto"/>
              <w:left w:val="single" w:sz="4" w:space="0" w:color="auto"/>
              <w:bottom w:val="double" w:sz="4" w:space="0" w:color="auto"/>
              <w:right w:val="single" w:sz="4" w:space="0" w:color="auto"/>
            </w:tcBorders>
            <w:tcMar>
              <w:left w:w="0" w:type="dxa"/>
              <w:right w:w="0" w:type="dxa"/>
            </w:tcMar>
            <w:vAlign w:val="center"/>
          </w:tcPr>
          <w:p w:rsidR="00E13E96" w:rsidRPr="009573A1" w:rsidRDefault="00E13E96" w:rsidP="00BD46CC">
            <w:pPr>
              <w:tabs>
                <w:tab w:val="decimal" w:pos="845"/>
                <w:tab w:val="center" w:pos="4677"/>
                <w:tab w:val="right" w:pos="9355"/>
              </w:tabs>
              <w:jc w:val="center"/>
              <w:rPr>
                <w:b/>
                <w:sz w:val="24"/>
                <w:szCs w:val="24"/>
              </w:rPr>
            </w:pPr>
          </w:p>
        </w:tc>
        <w:tc>
          <w:tcPr>
            <w:tcW w:w="850"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rsidR="00E13E96" w:rsidRPr="009573A1" w:rsidRDefault="00E13E96" w:rsidP="00BD46CC">
            <w:pPr>
              <w:jc w:val="center"/>
              <w:rPr>
                <w:sz w:val="24"/>
                <w:szCs w:val="24"/>
              </w:rPr>
            </w:pPr>
            <w:r w:rsidRPr="009573A1">
              <w:rPr>
                <w:sz w:val="24"/>
                <w:szCs w:val="24"/>
              </w:rPr>
              <w:t>2018</w:t>
            </w:r>
            <w:r w:rsidR="00706E90">
              <w:rPr>
                <w:sz w:val="24"/>
                <w:szCs w:val="24"/>
              </w:rPr>
              <w:t xml:space="preserve"> </w:t>
            </w:r>
            <w:r w:rsidRPr="009573A1">
              <w:rPr>
                <w:sz w:val="24"/>
                <w:szCs w:val="24"/>
              </w:rPr>
              <w:t>г.</w:t>
            </w:r>
          </w:p>
        </w:tc>
        <w:tc>
          <w:tcPr>
            <w:tcW w:w="851"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rsidR="00E13E96" w:rsidRPr="009573A1" w:rsidRDefault="00E13E96" w:rsidP="00BD46CC">
            <w:pPr>
              <w:jc w:val="center"/>
              <w:rPr>
                <w:sz w:val="24"/>
                <w:szCs w:val="24"/>
              </w:rPr>
            </w:pPr>
            <w:r w:rsidRPr="009573A1">
              <w:rPr>
                <w:sz w:val="24"/>
                <w:szCs w:val="24"/>
              </w:rPr>
              <w:t>2017</w:t>
            </w:r>
            <w:r w:rsidR="00706E90">
              <w:rPr>
                <w:sz w:val="24"/>
                <w:szCs w:val="24"/>
              </w:rPr>
              <w:t xml:space="preserve"> </w:t>
            </w:r>
            <w:r w:rsidRPr="009573A1">
              <w:rPr>
                <w:sz w:val="24"/>
                <w:szCs w:val="24"/>
              </w:rPr>
              <w:t>г.</w:t>
            </w:r>
          </w:p>
        </w:tc>
        <w:tc>
          <w:tcPr>
            <w:tcW w:w="1417"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rsidR="00E13E96" w:rsidRPr="009573A1" w:rsidRDefault="00E13E96" w:rsidP="00BD46CC">
            <w:pPr>
              <w:jc w:val="center"/>
              <w:rPr>
                <w:sz w:val="24"/>
                <w:szCs w:val="24"/>
              </w:rPr>
            </w:pPr>
            <w:r w:rsidRPr="009573A1">
              <w:rPr>
                <w:sz w:val="24"/>
                <w:szCs w:val="24"/>
              </w:rPr>
              <w:t>прирост</w:t>
            </w:r>
            <w:proofErr w:type="gramStart"/>
            <w:r w:rsidR="00902AFE">
              <w:rPr>
                <w:sz w:val="24"/>
                <w:szCs w:val="24"/>
              </w:rPr>
              <w:t xml:space="preserve"> </w:t>
            </w:r>
            <w:r w:rsidRPr="009573A1">
              <w:rPr>
                <w:sz w:val="24"/>
                <w:szCs w:val="24"/>
              </w:rPr>
              <w:t xml:space="preserve">(+), </w:t>
            </w:r>
            <w:proofErr w:type="gramEnd"/>
            <w:r w:rsidRPr="009573A1">
              <w:rPr>
                <w:sz w:val="24"/>
                <w:szCs w:val="24"/>
              </w:rPr>
              <w:t>снижение</w:t>
            </w:r>
            <w:r w:rsidR="00902AFE">
              <w:rPr>
                <w:sz w:val="24"/>
                <w:szCs w:val="24"/>
              </w:rPr>
              <w:t xml:space="preserve"> </w:t>
            </w:r>
            <w:r w:rsidRPr="009573A1">
              <w:rPr>
                <w:sz w:val="24"/>
                <w:szCs w:val="24"/>
              </w:rPr>
              <w:t>(-)</w:t>
            </w:r>
          </w:p>
        </w:tc>
        <w:tc>
          <w:tcPr>
            <w:tcW w:w="992"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rsidR="00E13E96" w:rsidRPr="009573A1" w:rsidRDefault="00E13E96" w:rsidP="00BD46CC">
            <w:pPr>
              <w:jc w:val="center"/>
              <w:rPr>
                <w:sz w:val="24"/>
                <w:szCs w:val="24"/>
              </w:rPr>
            </w:pPr>
            <w:r w:rsidRPr="009573A1">
              <w:rPr>
                <w:sz w:val="24"/>
                <w:szCs w:val="24"/>
              </w:rPr>
              <w:t>2018</w:t>
            </w:r>
            <w:r w:rsidR="00706E90">
              <w:rPr>
                <w:sz w:val="24"/>
                <w:szCs w:val="24"/>
              </w:rPr>
              <w:t xml:space="preserve"> </w:t>
            </w:r>
            <w:r w:rsidRPr="009573A1">
              <w:rPr>
                <w:sz w:val="24"/>
                <w:szCs w:val="24"/>
              </w:rPr>
              <w:t>г.</w:t>
            </w:r>
          </w:p>
        </w:tc>
        <w:tc>
          <w:tcPr>
            <w:tcW w:w="851"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rsidR="00E13E96" w:rsidRPr="009573A1" w:rsidRDefault="00E13E96" w:rsidP="00BD46CC">
            <w:pPr>
              <w:jc w:val="center"/>
              <w:rPr>
                <w:sz w:val="24"/>
                <w:szCs w:val="24"/>
              </w:rPr>
            </w:pPr>
            <w:r w:rsidRPr="009573A1">
              <w:rPr>
                <w:sz w:val="24"/>
                <w:szCs w:val="24"/>
              </w:rPr>
              <w:t>2017</w:t>
            </w:r>
            <w:r w:rsidR="00706E90">
              <w:rPr>
                <w:sz w:val="24"/>
                <w:szCs w:val="24"/>
              </w:rPr>
              <w:t xml:space="preserve"> </w:t>
            </w:r>
            <w:r w:rsidRPr="009573A1">
              <w:rPr>
                <w:sz w:val="24"/>
                <w:szCs w:val="24"/>
              </w:rPr>
              <w:t>г.</w:t>
            </w:r>
          </w:p>
        </w:tc>
        <w:tc>
          <w:tcPr>
            <w:tcW w:w="1134" w:type="dxa"/>
            <w:vMerge/>
            <w:tcBorders>
              <w:top w:val="single" w:sz="4" w:space="0" w:color="auto"/>
              <w:left w:val="single" w:sz="4" w:space="0" w:color="auto"/>
              <w:bottom w:val="double" w:sz="4" w:space="0" w:color="auto"/>
              <w:right w:val="single" w:sz="4" w:space="0" w:color="auto"/>
            </w:tcBorders>
            <w:tcMar>
              <w:left w:w="0" w:type="dxa"/>
              <w:right w:w="0" w:type="dxa"/>
            </w:tcMar>
            <w:vAlign w:val="center"/>
          </w:tcPr>
          <w:p w:rsidR="00E13E96" w:rsidRPr="009573A1" w:rsidRDefault="00E13E96" w:rsidP="00BD46CC">
            <w:pPr>
              <w:jc w:val="center"/>
              <w:rPr>
                <w:sz w:val="24"/>
                <w:szCs w:val="24"/>
              </w:rPr>
            </w:pPr>
          </w:p>
        </w:tc>
      </w:tr>
      <w:tr w:rsidR="001E7637" w:rsidRPr="001B4C73" w:rsidTr="00BD46CC">
        <w:trPr>
          <w:cantSplit/>
          <w:trHeight w:val="96"/>
        </w:trPr>
        <w:tc>
          <w:tcPr>
            <w:tcW w:w="3403" w:type="dxa"/>
            <w:tcBorders>
              <w:top w:val="doub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 xml:space="preserve">Всего </w:t>
            </w:r>
            <w:proofErr w:type="gramStart"/>
            <w:r w:rsidRPr="009573A1">
              <w:rPr>
                <w:sz w:val="24"/>
                <w:szCs w:val="24"/>
              </w:rPr>
              <w:t>умерших</w:t>
            </w:r>
            <w:proofErr w:type="gramEnd"/>
          </w:p>
        </w:tc>
        <w:tc>
          <w:tcPr>
            <w:tcW w:w="850" w:type="dxa"/>
            <w:tcBorders>
              <w:top w:val="doub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bCs/>
                <w:sz w:val="24"/>
                <w:szCs w:val="24"/>
              </w:rPr>
            </w:pPr>
            <w:r w:rsidRPr="00706E90">
              <w:rPr>
                <w:b/>
                <w:bCs/>
                <w:sz w:val="24"/>
                <w:szCs w:val="24"/>
              </w:rPr>
              <w:t>42956</w:t>
            </w:r>
          </w:p>
        </w:tc>
        <w:tc>
          <w:tcPr>
            <w:tcW w:w="851" w:type="dxa"/>
            <w:tcBorders>
              <w:top w:val="doub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bCs/>
                <w:sz w:val="24"/>
                <w:szCs w:val="24"/>
              </w:rPr>
            </w:pPr>
            <w:r w:rsidRPr="00706E90">
              <w:rPr>
                <w:b/>
                <w:bCs/>
                <w:sz w:val="24"/>
                <w:szCs w:val="24"/>
              </w:rPr>
              <w:t>43838</w:t>
            </w:r>
          </w:p>
        </w:tc>
        <w:tc>
          <w:tcPr>
            <w:tcW w:w="1417" w:type="dxa"/>
            <w:tcBorders>
              <w:top w:val="doub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bCs/>
                <w:sz w:val="24"/>
                <w:szCs w:val="24"/>
              </w:rPr>
            </w:pPr>
            <w:r w:rsidRPr="00706E90">
              <w:rPr>
                <w:b/>
                <w:bCs/>
                <w:sz w:val="24"/>
                <w:szCs w:val="24"/>
              </w:rPr>
              <w:t>-882</w:t>
            </w:r>
          </w:p>
        </w:tc>
        <w:tc>
          <w:tcPr>
            <w:tcW w:w="992" w:type="dxa"/>
            <w:tcBorders>
              <w:top w:val="doub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bCs/>
                <w:sz w:val="24"/>
                <w:szCs w:val="24"/>
              </w:rPr>
            </w:pPr>
            <w:r w:rsidRPr="00706E90">
              <w:rPr>
                <w:b/>
                <w:bCs/>
                <w:sz w:val="24"/>
                <w:szCs w:val="24"/>
              </w:rPr>
              <w:t>1347,2</w:t>
            </w:r>
          </w:p>
        </w:tc>
        <w:tc>
          <w:tcPr>
            <w:tcW w:w="851" w:type="dxa"/>
            <w:tcBorders>
              <w:top w:val="doub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bCs/>
                <w:sz w:val="24"/>
                <w:szCs w:val="24"/>
              </w:rPr>
            </w:pPr>
            <w:r w:rsidRPr="00706E90">
              <w:rPr>
                <w:b/>
                <w:bCs/>
                <w:sz w:val="24"/>
                <w:szCs w:val="24"/>
              </w:rPr>
              <w:t>1370,5</w:t>
            </w:r>
          </w:p>
        </w:tc>
        <w:tc>
          <w:tcPr>
            <w:tcW w:w="1134" w:type="dxa"/>
            <w:tcBorders>
              <w:top w:val="doub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bCs/>
                <w:sz w:val="24"/>
                <w:szCs w:val="24"/>
              </w:rPr>
            </w:pPr>
            <w:r w:rsidRPr="00706E90">
              <w:rPr>
                <w:b/>
                <w:bCs/>
                <w:sz w:val="24"/>
                <w:szCs w:val="24"/>
              </w:rPr>
              <w:t>98,3</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 xml:space="preserve">в том числе </w:t>
            </w:r>
            <w:proofErr w:type="gramStart"/>
            <w:r w:rsidRPr="009573A1">
              <w:rPr>
                <w:sz w:val="24"/>
                <w:szCs w:val="24"/>
              </w:rPr>
              <w:t>от</w:t>
            </w:r>
            <w:proofErr w:type="gramEnd"/>
            <w:r w:rsidRPr="009573A1">
              <w:rPr>
                <w:sz w:val="24"/>
                <w:szCs w:val="24"/>
              </w:rPr>
              <w:t>:</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bCs/>
                <w:sz w:val="24"/>
                <w:szCs w:val="24"/>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 </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 </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 </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внешних причин смерти</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4023</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4724</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-701</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126,2</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147,7</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85,4</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 xml:space="preserve">из них </w:t>
            </w:r>
            <w:proofErr w:type="gramStart"/>
            <w:r w:rsidRPr="009573A1">
              <w:rPr>
                <w:sz w:val="24"/>
                <w:szCs w:val="24"/>
              </w:rPr>
              <w:t>от</w:t>
            </w:r>
            <w:proofErr w:type="gramEnd"/>
            <w:r w:rsidRPr="009573A1">
              <w:rPr>
                <w:sz w:val="24"/>
                <w:szCs w:val="24"/>
              </w:rPr>
              <w:t>:</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 </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 </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 </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всех видов транспортных несчастных случаев</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357</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383</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-26</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11,2</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12,0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93,3</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в т.ч. от ДТП</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230</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236</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-6</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7,2</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7,4</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97,3</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случайных отравлений алкоголем</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76</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163</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-87</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2,4</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5,1</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47,1</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отравление алкоголем с неопределенными намерениями</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58</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109</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-51</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1,8</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3,4</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52,9</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преднамеренных самоповреждений (включая самоубийство)</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127</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127</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4,0</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4,0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100,0</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убийств</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96</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137</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-41</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3,0</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4,3</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69,8</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proofErr w:type="gramStart"/>
            <w:r w:rsidRPr="009573A1">
              <w:rPr>
                <w:sz w:val="24"/>
                <w:szCs w:val="24"/>
              </w:rPr>
              <w:t>умерших без учета смертности от внешних причин</w:t>
            </w:r>
            <w:proofErr w:type="gramEnd"/>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38933</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39114</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-181</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1221,0</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1222,8</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99,9</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 xml:space="preserve">из них </w:t>
            </w:r>
            <w:proofErr w:type="gramStart"/>
            <w:r w:rsidRPr="009573A1">
              <w:rPr>
                <w:sz w:val="24"/>
                <w:szCs w:val="24"/>
              </w:rPr>
              <w:t>от</w:t>
            </w:r>
            <w:proofErr w:type="gramEnd"/>
            <w:r w:rsidRPr="009573A1">
              <w:rPr>
                <w:sz w:val="24"/>
                <w:szCs w:val="24"/>
              </w:rPr>
              <w:t>:</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 </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 </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 </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болезней системы кровообращения</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19145</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18063</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1082</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600,4</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564,7</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106,3</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новообразований</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6186</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6525</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-339</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194,0</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204,0</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95,1</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в т.ч. от злокачественных</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6115</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6438</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-323</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191,8</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201,3</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95,3</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болезней органов дыхания</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734</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784</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-50</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23,0</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24,5</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93,9</w:t>
            </w:r>
          </w:p>
        </w:tc>
      </w:tr>
      <w:tr w:rsidR="001E7637" w:rsidRPr="001B4C73" w:rsidTr="00BD46CC">
        <w:trPr>
          <w:cantSplit/>
          <w:trHeight w:val="277"/>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болезней органов пищеварения</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2059</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2052</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7</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64,6</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64,2</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100,6</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инфекционных и паразитарных болезней</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1258</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1521</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-263</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39,5</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47,6</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83,0</w:t>
            </w:r>
          </w:p>
        </w:tc>
      </w:tr>
      <w:tr w:rsidR="001E7637" w:rsidRPr="001B4C73" w:rsidTr="00BD46CC">
        <w:trPr>
          <w:cantSplit/>
        </w:trPr>
        <w:tc>
          <w:tcPr>
            <w:tcW w:w="3403"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в т.ч. от туберкулеза</w:t>
            </w:r>
          </w:p>
        </w:tc>
        <w:tc>
          <w:tcPr>
            <w:tcW w:w="850"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175</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199</w:t>
            </w:r>
          </w:p>
        </w:tc>
        <w:tc>
          <w:tcPr>
            <w:tcW w:w="141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-24</w:t>
            </w:r>
          </w:p>
        </w:tc>
        <w:tc>
          <w:tcPr>
            <w:tcW w:w="99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5,5</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6,2</w:t>
            </w:r>
          </w:p>
        </w:tc>
        <w:tc>
          <w:tcPr>
            <w:tcW w:w="113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88,7</w:t>
            </w:r>
          </w:p>
        </w:tc>
      </w:tr>
      <w:tr w:rsidR="001E7637" w:rsidRPr="001B4C73" w:rsidTr="00BD46CC">
        <w:trPr>
          <w:cantSplit/>
        </w:trPr>
        <w:tc>
          <w:tcPr>
            <w:tcW w:w="3403" w:type="dxa"/>
            <w:tcBorders>
              <w:top w:val="single" w:sz="4" w:space="0" w:color="auto"/>
              <w:left w:val="single" w:sz="4" w:space="0" w:color="auto"/>
              <w:bottom w:val="double" w:sz="4" w:space="0" w:color="auto"/>
              <w:right w:val="single" w:sz="4" w:space="0" w:color="auto"/>
            </w:tcBorders>
            <w:tcMar>
              <w:left w:w="0" w:type="dxa"/>
              <w:right w:w="0" w:type="dxa"/>
            </w:tcMar>
            <w:vAlign w:val="bottom"/>
          </w:tcPr>
          <w:p w:rsidR="001E7637" w:rsidRPr="009573A1" w:rsidRDefault="001E7637" w:rsidP="00BD46CC">
            <w:pPr>
              <w:rPr>
                <w:sz w:val="24"/>
                <w:szCs w:val="24"/>
              </w:rPr>
            </w:pPr>
            <w:r w:rsidRPr="009573A1">
              <w:rPr>
                <w:sz w:val="24"/>
                <w:szCs w:val="24"/>
              </w:rPr>
              <w:t>прочих причин</w:t>
            </w:r>
          </w:p>
        </w:tc>
        <w:tc>
          <w:tcPr>
            <w:tcW w:w="850"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9551</w:t>
            </w:r>
          </w:p>
        </w:tc>
        <w:tc>
          <w:tcPr>
            <w:tcW w:w="851"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10169</w:t>
            </w:r>
          </w:p>
        </w:tc>
        <w:tc>
          <w:tcPr>
            <w:tcW w:w="1417"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-618</w:t>
            </w:r>
          </w:p>
        </w:tc>
        <w:tc>
          <w:tcPr>
            <w:tcW w:w="992"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299,5</w:t>
            </w:r>
          </w:p>
        </w:tc>
        <w:tc>
          <w:tcPr>
            <w:tcW w:w="851"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317,8</w:t>
            </w:r>
          </w:p>
        </w:tc>
        <w:tc>
          <w:tcPr>
            <w:tcW w:w="1134" w:type="dxa"/>
            <w:tcBorders>
              <w:top w:val="single" w:sz="4" w:space="0" w:color="auto"/>
              <w:left w:val="single" w:sz="4" w:space="0" w:color="auto"/>
              <w:bottom w:val="double" w:sz="4" w:space="0" w:color="auto"/>
              <w:right w:val="single" w:sz="4" w:space="0" w:color="auto"/>
            </w:tcBorders>
            <w:tcMar>
              <w:left w:w="0" w:type="dxa"/>
              <w:right w:w="0" w:type="dxa"/>
            </w:tcMar>
            <w:vAlign w:val="center"/>
          </w:tcPr>
          <w:p w:rsidR="001E7637" w:rsidRPr="001E7637" w:rsidRDefault="001E7637" w:rsidP="00186C59">
            <w:pPr>
              <w:widowControl w:val="0"/>
              <w:spacing w:line="240" w:lineRule="exact"/>
              <w:ind w:right="57"/>
              <w:jc w:val="center"/>
              <w:rPr>
                <w:sz w:val="24"/>
                <w:szCs w:val="24"/>
              </w:rPr>
            </w:pPr>
            <w:r w:rsidRPr="00706E90">
              <w:rPr>
                <w:sz w:val="24"/>
                <w:szCs w:val="24"/>
              </w:rPr>
              <w:t>94,2</w:t>
            </w:r>
          </w:p>
        </w:tc>
      </w:tr>
    </w:tbl>
    <w:p w:rsidR="00E13E96" w:rsidRPr="00E92A58" w:rsidRDefault="00E13E96" w:rsidP="00E13E96">
      <w:pPr>
        <w:jc w:val="both"/>
        <w:rPr>
          <w:b/>
          <w:lang w:val="en-US"/>
        </w:rPr>
      </w:pPr>
    </w:p>
    <w:p w:rsidR="00E13E96" w:rsidRPr="00D65FB7" w:rsidRDefault="00E13E96" w:rsidP="00E13E96">
      <w:pPr>
        <w:shd w:val="clear" w:color="auto" w:fill="BFBFBF"/>
        <w:jc w:val="both"/>
        <w:rPr>
          <w:rFonts w:ascii="Arial Black" w:hAnsi="Arial Black"/>
          <w:sz w:val="24"/>
          <w:szCs w:val="24"/>
        </w:rPr>
      </w:pPr>
      <w:r w:rsidRPr="00D65FB7">
        <w:rPr>
          <w:rFonts w:ascii="Arial Black" w:hAnsi="Arial Black"/>
          <w:sz w:val="24"/>
          <w:szCs w:val="24"/>
        </w:rPr>
        <w:t xml:space="preserve">Миграционные процессы </w:t>
      </w:r>
    </w:p>
    <w:p w:rsidR="00E13E96" w:rsidRPr="001B4C73" w:rsidRDefault="00E13E96" w:rsidP="00E13E96">
      <w:pPr>
        <w:ind w:firstLine="708"/>
        <w:jc w:val="both"/>
      </w:pPr>
    </w:p>
    <w:p w:rsidR="00FF7C7E" w:rsidRPr="00706E90" w:rsidRDefault="00E13E96" w:rsidP="00706E90">
      <w:pPr>
        <w:pStyle w:val="33"/>
        <w:widowControl w:val="0"/>
        <w:suppressAutoHyphens/>
        <w:ind w:left="0" w:firstLine="709"/>
        <w:jc w:val="both"/>
        <w:rPr>
          <w:color w:val="000000" w:themeColor="text1"/>
          <w:sz w:val="28"/>
          <w:szCs w:val="28"/>
          <w:lang w:val="ru-RU"/>
        </w:rPr>
      </w:pPr>
      <w:r w:rsidRPr="00706E90">
        <w:rPr>
          <w:sz w:val="28"/>
          <w:szCs w:val="28"/>
        </w:rPr>
        <w:t xml:space="preserve">Самарская область является привлекательной для въезда иностранных граждан (далее – ИГ) и лиц без гражданства (далее – ЛБГ). </w:t>
      </w:r>
      <w:r w:rsidR="00FF7C7E" w:rsidRPr="00706E90">
        <w:rPr>
          <w:sz w:val="28"/>
          <w:szCs w:val="28"/>
        </w:rPr>
        <w:t>В 201</w:t>
      </w:r>
      <w:r w:rsidR="00FF7C7E" w:rsidRPr="00706E90">
        <w:rPr>
          <w:sz w:val="28"/>
          <w:szCs w:val="28"/>
          <w:lang w:val="ru-RU"/>
        </w:rPr>
        <w:t>8</w:t>
      </w:r>
      <w:r w:rsidR="00FF7C7E" w:rsidRPr="00706E90">
        <w:rPr>
          <w:sz w:val="28"/>
          <w:szCs w:val="28"/>
        </w:rPr>
        <w:t xml:space="preserve"> год</w:t>
      </w:r>
      <w:r w:rsidR="00FF7C7E" w:rsidRPr="00706E90">
        <w:rPr>
          <w:sz w:val="28"/>
          <w:szCs w:val="28"/>
          <w:lang w:val="ru-RU"/>
        </w:rPr>
        <w:t>у</w:t>
      </w:r>
      <w:r w:rsidR="00FF7C7E" w:rsidRPr="00706E90">
        <w:rPr>
          <w:sz w:val="28"/>
          <w:szCs w:val="28"/>
        </w:rPr>
        <w:t xml:space="preserve"> на территории Самарской области </w:t>
      </w:r>
      <w:r w:rsidR="00FF7C7E" w:rsidRPr="00706E90">
        <w:rPr>
          <w:sz w:val="28"/>
          <w:szCs w:val="28"/>
          <w:lang w:val="ru-RU"/>
        </w:rPr>
        <w:t>наблюдалась</w:t>
      </w:r>
      <w:r w:rsidR="00FF7C7E" w:rsidRPr="00706E90">
        <w:rPr>
          <w:sz w:val="28"/>
          <w:szCs w:val="28"/>
        </w:rPr>
        <w:t xml:space="preserve"> </w:t>
      </w:r>
      <w:r w:rsidR="00FF7C7E" w:rsidRPr="00706E90">
        <w:rPr>
          <w:sz w:val="28"/>
          <w:szCs w:val="28"/>
          <w:lang w:val="ru-RU"/>
        </w:rPr>
        <w:t>миграционная убыль</w:t>
      </w:r>
      <w:r w:rsidR="006C2132">
        <w:rPr>
          <w:sz w:val="28"/>
          <w:szCs w:val="28"/>
          <w:lang w:val="ru-RU"/>
        </w:rPr>
        <w:t xml:space="preserve">                        </w:t>
      </w:r>
      <w:r w:rsidR="00FF7C7E" w:rsidRPr="00706E90">
        <w:rPr>
          <w:sz w:val="28"/>
          <w:szCs w:val="28"/>
          <w:lang w:val="ru-RU"/>
        </w:rPr>
        <w:t>(407 человек)</w:t>
      </w:r>
      <w:r w:rsidR="00FF7C7E" w:rsidRPr="00706E90">
        <w:rPr>
          <w:sz w:val="28"/>
          <w:szCs w:val="28"/>
        </w:rPr>
        <w:t xml:space="preserve">, </w:t>
      </w:r>
      <w:r w:rsidR="00FF7C7E" w:rsidRPr="00706E90">
        <w:rPr>
          <w:sz w:val="28"/>
          <w:szCs w:val="28"/>
          <w:lang w:val="ru-RU"/>
        </w:rPr>
        <w:t>сложившаяся</w:t>
      </w:r>
      <w:r w:rsidR="00FF7C7E" w:rsidRPr="00706E90">
        <w:rPr>
          <w:sz w:val="28"/>
          <w:szCs w:val="28"/>
        </w:rPr>
        <w:t xml:space="preserve"> за счет </w:t>
      </w:r>
      <w:r w:rsidR="00FF7C7E" w:rsidRPr="00706E90">
        <w:rPr>
          <w:sz w:val="28"/>
          <w:szCs w:val="28"/>
          <w:lang w:val="ru-RU"/>
        </w:rPr>
        <w:t>межрегиональной миграции</w:t>
      </w:r>
      <w:r w:rsidR="00FF7C7E" w:rsidRPr="00706E90">
        <w:rPr>
          <w:sz w:val="28"/>
          <w:szCs w:val="28"/>
        </w:rPr>
        <w:t xml:space="preserve">. </w:t>
      </w:r>
      <w:r w:rsidR="00FF7C7E" w:rsidRPr="00706E90">
        <w:rPr>
          <w:color w:val="000000" w:themeColor="text1"/>
          <w:sz w:val="28"/>
          <w:szCs w:val="28"/>
        </w:rPr>
        <w:t>Общ</w:t>
      </w:r>
      <w:r w:rsidR="00FF7C7E" w:rsidRPr="00706E90">
        <w:rPr>
          <w:color w:val="000000" w:themeColor="text1"/>
          <w:sz w:val="28"/>
          <w:szCs w:val="28"/>
          <w:lang w:val="ru-RU"/>
        </w:rPr>
        <w:t>ая</w:t>
      </w:r>
      <w:r w:rsidR="00FF7C7E" w:rsidRPr="00706E90">
        <w:rPr>
          <w:color w:val="000000" w:themeColor="text1"/>
          <w:sz w:val="28"/>
          <w:szCs w:val="28"/>
        </w:rPr>
        <w:t xml:space="preserve"> миграционн</w:t>
      </w:r>
      <w:r w:rsidR="00FF7C7E" w:rsidRPr="00706E90">
        <w:rPr>
          <w:color w:val="000000" w:themeColor="text1"/>
          <w:sz w:val="28"/>
          <w:szCs w:val="28"/>
          <w:lang w:val="ru-RU"/>
        </w:rPr>
        <w:t>ая</w:t>
      </w:r>
      <w:r w:rsidR="00FF7C7E" w:rsidRPr="00706E90">
        <w:rPr>
          <w:color w:val="000000" w:themeColor="text1"/>
          <w:sz w:val="28"/>
          <w:szCs w:val="28"/>
        </w:rPr>
        <w:t xml:space="preserve"> </w:t>
      </w:r>
      <w:r w:rsidR="00FF7C7E" w:rsidRPr="00706E90">
        <w:rPr>
          <w:color w:val="000000" w:themeColor="text1"/>
          <w:sz w:val="28"/>
          <w:szCs w:val="28"/>
          <w:lang w:val="ru-RU"/>
        </w:rPr>
        <w:t>убыль</w:t>
      </w:r>
      <w:r w:rsidR="00FF7C7E" w:rsidRPr="00706E90">
        <w:rPr>
          <w:color w:val="000000" w:themeColor="text1"/>
          <w:sz w:val="28"/>
          <w:szCs w:val="28"/>
        </w:rPr>
        <w:t xml:space="preserve"> по сравнению с данными за </w:t>
      </w:r>
      <w:r w:rsidR="00FF7C7E" w:rsidRPr="00706E90">
        <w:rPr>
          <w:color w:val="000000" w:themeColor="text1"/>
          <w:sz w:val="28"/>
          <w:szCs w:val="28"/>
          <w:lang w:val="ru-RU"/>
        </w:rPr>
        <w:t>2017 год</w:t>
      </w:r>
      <w:r w:rsidR="00FF7C7E" w:rsidRPr="00706E90">
        <w:rPr>
          <w:color w:val="000000" w:themeColor="text1"/>
          <w:sz w:val="28"/>
          <w:szCs w:val="28"/>
        </w:rPr>
        <w:t xml:space="preserve"> </w:t>
      </w:r>
      <w:r w:rsidR="00FF7C7E" w:rsidRPr="00706E90">
        <w:rPr>
          <w:color w:val="000000" w:themeColor="text1"/>
          <w:sz w:val="28"/>
          <w:szCs w:val="28"/>
          <w:lang w:val="ru-RU"/>
        </w:rPr>
        <w:t>сократилась</w:t>
      </w:r>
      <w:r w:rsidR="006C2132">
        <w:rPr>
          <w:color w:val="000000" w:themeColor="text1"/>
          <w:sz w:val="28"/>
          <w:szCs w:val="28"/>
          <w:lang w:val="ru-RU"/>
        </w:rPr>
        <w:t xml:space="preserve">              </w:t>
      </w:r>
      <w:r w:rsidR="00FF7C7E" w:rsidRPr="00706E90">
        <w:rPr>
          <w:color w:val="000000" w:themeColor="text1"/>
          <w:sz w:val="28"/>
          <w:szCs w:val="28"/>
        </w:rPr>
        <w:t xml:space="preserve"> </w:t>
      </w:r>
      <w:r w:rsidR="00FF7C7E" w:rsidRPr="00706E90">
        <w:rPr>
          <w:color w:val="000000" w:themeColor="text1"/>
          <w:sz w:val="28"/>
          <w:szCs w:val="28"/>
          <w:lang w:val="ru-RU"/>
        </w:rPr>
        <w:t>в 2,2 раза</w:t>
      </w:r>
      <w:r w:rsidR="00FF7C7E" w:rsidRPr="00706E90">
        <w:rPr>
          <w:color w:val="000000" w:themeColor="text1"/>
          <w:sz w:val="28"/>
          <w:szCs w:val="28"/>
        </w:rPr>
        <w:t>.</w:t>
      </w:r>
    </w:p>
    <w:p w:rsidR="00FF7C7E" w:rsidRPr="00113BE0" w:rsidRDefault="00FF7C7E" w:rsidP="00FF7C7E">
      <w:pPr>
        <w:pStyle w:val="33"/>
        <w:widowControl w:val="0"/>
        <w:suppressAutoHyphens/>
        <w:spacing w:line="276" w:lineRule="auto"/>
        <w:rPr>
          <w:color w:val="FF0000"/>
          <w:lang w:val="ru-RU"/>
        </w:rPr>
      </w:pPr>
    </w:p>
    <w:p w:rsidR="006C2132" w:rsidRDefault="006C2132" w:rsidP="00FF7C7E">
      <w:pPr>
        <w:pStyle w:val="33"/>
        <w:widowControl w:val="0"/>
        <w:tabs>
          <w:tab w:val="left" w:pos="709"/>
        </w:tabs>
        <w:spacing w:line="140" w:lineRule="atLeast"/>
        <w:jc w:val="center"/>
        <w:rPr>
          <w:b/>
          <w:sz w:val="28"/>
          <w:szCs w:val="28"/>
          <w:lang w:val="ru-RU"/>
        </w:rPr>
      </w:pPr>
    </w:p>
    <w:p w:rsidR="00FF7C7E" w:rsidRDefault="00FF7C7E" w:rsidP="00FC5C5B">
      <w:pPr>
        <w:pStyle w:val="33"/>
        <w:widowControl w:val="0"/>
        <w:tabs>
          <w:tab w:val="left" w:pos="709"/>
        </w:tabs>
        <w:spacing w:after="0"/>
        <w:ind w:left="284"/>
        <w:jc w:val="center"/>
        <w:rPr>
          <w:b/>
          <w:sz w:val="28"/>
          <w:szCs w:val="28"/>
          <w:lang w:val="ru-RU"/>
        </w:rPr>
      </w:pPr>
      <w:r w:rsidRPr="00FC5C5B">
        <w:rPr>
          <w:b/>
          <w:sz w:val="28"/>
          <w:szCs w:val="28"/>
        </w:rPr>
        <w:t>Общие итоги миграции</w:t>
      </w:r>
      <w:r w:rsidR="00706E90">
        <w:rPr>
          <w:rStyle w:val="af4"/>
          <w:b/>
          <w:sz w:val="28"/>
          <w:szCs w:val="28"/>
        </w:rPr>
        <w:footnoteReference w:id="4"/>
      </w:r>
    </w:p>
    <w:p w:rsidR="006C2132" w:rsidRPr="00FC5C5B" w:rsidRDefault="006C2132" w:rsidP="00FC5C5B">
      <w:pPr>
        <w:pStyle w:val="33"/>
        <w:widowControl w:val="0"/>
        <w:tabs>
          <w:tab w:val="left" w:pos="709"/>
        </w:tabs>
        <w:spacing w:after="0"/>
        <w:ind w:left="284"/>
        <w:jc w:val="center"/>
        <w:rPr>
          <w:b/>
          <w:sz w:val="28"/>
          <w:szCs w:val="28"/>
          <w:lang w:val="ru-RU"/>
        </w:rPr>
      </w:pPr>
    </w:p>
    <w:tbl>
      <w:tblPr>
        <w:tblW w:w="9701" w:type="dxa"/>
        <w:tblInd w:w="5" w:type="dxa"/>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191"/>
        <w:gridCol w:w="1192"/>
        <w:gridCol w:w="1191"/>
        <w:gridCol w:w="1192"/>
        <w:gridCol w:w="1191"/>
        <w:gridCol w:w="1192"/>
      </w:tblGrid>
      <w:tr w:rsidR="00FF7C7E" w:rsidRPr="003A6EAC" w:rsidTr="00706E90">
        <w:trPr>
          <w:cantSplit/>
          <w:trHeight w:val="185"/>
        </w:trPr>
        <w:tc>
          <w:tcPr>
            <w:tcW w:w="2552" w:type="dxa"/>
            <w:vMerge w:val="restart"/>
            <w:tcBorders>
              <w:top w:val="double" w:sz="4" w:space="0" w:color="auto"/>
              <w:left w:val="single" w:sz="4" w:space="0" w:color="auto"/>
              <w:right w:val="single" w:sz="4" w:space="0" w:color="auto"/>
            </w:tcBorders>
            <w:tcMar>
              <w:left w:w="0" w:type="dxa"/>
              <w:right w:w="0" w:type="dxa"/>
            </w:tcMar>
          </w:tcPr>
          <w:p w:rsidR="00FF7C7E" w:rsidRPr="00706E90" w:rsidRDefault="00FF7C7E" w:rsidP="00706E90">
            <w:pPr>
              <w:spacing w:line="240" w:lineRule="exact"/>
              <w:jc w:val="center"/>
              <w:rPr>
                <w:sz w:val="24"/>
                <w:szCs w:val="24"/>
                <w:highlight w:val="yellow"/>
              </w:rPr>
            </w:pPr>
          </w:p>
        </w:tc>
        <w:tc>
          <w:tcPr>
            <w:tcW w:w="3574" w:type="dxa"/>
            <w:gridSpan w:val="3"/>
            <w:tcBorders>
              <w:top w:val="double" w:sz="4" w:space="0" w:color="auto"/>
              <w:left w:val="single" w:sz="4" w:space="0" w:color="auto"/>
              <w:bottom w:val="single" w:sz="4" w:space="0" w:color="auto"/>
              <w:right w:val="single" w:sz="4" w:space="0" w:color="auto"/>
            </w:tcBorders>
            <w:tcMar>
              <w:left w:w="0" w:type="dxa"/>
              <w:right w:w="0" w:type="dxa"/>
            </w:tcMar>
          </w:tcPr>
          <w:p w:rsidR="00FF7C7E" w:rsidRPr="00706E90" w:rsidRDefault="00FF7C7E" w:rsidP="00706E90">
            <w:pPr>
              <w:spacing w:line="240" w:lineRule="exact"/>
              <w:jc w:val="center"/>
              <w:rPr>
                <w:sz w:val="24"/>
                <w:szCs w:val="24"/>
              </w:rPr>
            </w:pPr>
            <w:r w:rsidRPr="00706E90">
              <w:rPr>
                <w:sz w:val="24"/>
                <w:szCs w:val="24"/>
              </w:rPr>
              <w:t>2018</w:t>
            </w:r>
            <w:r w:rsidR="00706E90">
              <w:rPr>
                <w:sz w:val="24"/>
                <w:szCs w:val="24"/>
              </w:rPr>
              <w:t xml:space="preserve"> </w:t>
            </w:r>
            <w:r w:rsidRPr="00706E90">
              <w:rPr>
                <w:sz w:val="24"/>
                <w:szCs w:val="24"/>
              </w:rPr>
              <w:t>г.</w:t>
            </w:r>
          </w:p>
        </w:tc>
        <w:tc>
          <w:tcPr>
            <w:tcW w:w="3575" w:type="dxa"/>
            <w:gridSpan w:val="3"/>
            <w:tcBorders>
              <w:top w:val="double" w:sz="4" w:space="0" w:color="auto"/>
              <w:left w:val="single" w:sz="4" w:space="0" w:color="auto"/>
              <w:bottom w:val="single" w:sz="4" w:space="0" w:color="auto"/>
              <w:right w:val="single" w:sz="4" w:space="0" w:color="auto"/>
            </w:tcBorders>
            <w:tcMar>
              <w:left w:w="0" w:type="dxa"/>
              <w:right w:w="0" w:type="dxa"/>
            </w:tcMar>
          </w:tcPr>
          <w:p w:rsidR="00FF7C7E" w:rsidRPr="00706E90" w:rsidRDefault="00FF7C7E" w:rsidP="00706E90">
            <w:pPr>
              <w:spacing w:line="240" w:lineRule="exact"/>
              <w:jc w:val="center"/>
              <w:rPr>
                <w:sz w:val="24"/>
                <w:szCs w:val="24"/>
              </w:rPr>
            </w:pPr>
            <w:r w:rsidRPr="00706E90">
              <w:rPr>
                <w:sz w:val="24"/>
                <w:szCs w:val="24"/>
              </w:rPr>
              <w:t>2017</w:t>
            </w:r>
            <w:r w:rsidR="00706E90">
              <w:rPr>
                <w:sz w:val="24"/>
                <w:szCs w:val="24"/>
              </w:rPr>
              <w:t xml:space="preserve"> </w:t>
            </w:r>
            <w:r w:rsidRPr="00706E90">
              <w:rPr>
                <w:sz w:val="24"/>
                <w:szCs w:val="24"/>
              </w:rPr>
              <w:t>г.</w:t>
            </w:r>
            <w:r w:rsidRPr="00706E90">
              <w:rPr>
                <w:i/>
                <w:sz w:val="24"/>
                <w:szCs w:val="24"/>
                <w:vertAlign w:val="superscript"/>
                <w:lang w:val="en-US"/>
              </w:rPr>
              <w:t xml:space="preserve"> </w:t>
            </w:r>
          </w:p>
        </w:tc>
      </w:tr>
      <w:tr w:rsidR="00FF7C7E" w:rsidRPr="003A6EAC" w:rsidTr="00FF7C7E">
        <w:trPr>
          <w:cantSplit/>
          <w:trHeight w:val="145"/>
        </w:trPr>
        <w:tc>
          <w:tcPr>
            <w:tcW w:w="2552" w:type="dxa"/>
            <w:vMerge/>
            <w:tcBorders>
              <w:left w:val="single" w:sz="4" w:space="0" w:color="auto"/>
              <w:bottom w:val="double" w:sz="4" w:space="0" w:color="auto"/>
              <w:right w:val="single" w:sz="4" w:space="0" w:color="auto"/>
            </w:tcBorders>
            <w:tcMar>
              <w:left w:w="0" w:type="dxa"/>
              <w:right w:w="0" w:type="dxa"/>
            </w:tcMar>
          </w:tcPr>
          <w:p w:rsidR="00FF7C7E" w:rsidRPr="00706E90" w:rsidRDefault="00FF7C7E" w:rsidP="00706E90">
            <w:pPr>
              <w:spacing w:line="240" w:lineRule="exact"/>
              <w:jc w:val="center"/>
              <w:rPr>
                <w:sz w:val="24"/>
                <w:szCs w:val="24"/>
                <w:highlight w:val="yellow"/>
              </w:rPr>
            </w:pPr>
          </w:p>
        </w:tc>
        <w:tc>
          <w:tcPr>
            <w:tcW w:w="1191" w:type="dxa"/>
            <w:tcBorders>
              <w:top w:val="single" w:sz="4" w:space="0" w:color="auto"/>
              <w:left w:val="single" w:sz="4" w:space="0" w:color="auto"/>
              <w:bottom w:val="double" w:sz="4" w:space="0" w:color="auto"/>
              <w:right w:val="single" w:sz="4" w:space="0" w:color="auto"/>
            </w:tcBorders>
            <w:tcMar>
              <w:left w:w="0" w:type="dxa"/>
              <w:right w:w="0" w:type="dxa"/>
            </w:tcMar>
          </w:tcPr>
          <w:p w:rsidR="00FF7C7E" w:rsidRPr="00706E90" w:rsidRDefault="00FF7C7E" w:rsidP="00706E90">
            <w:pPr>
              <w:spacing w:line="240" w:lineRule="exact"/>
              <w:jc w:val="center"/>
              <w:rPr>
                <w:sz w:val="22"/>
                <w:szCs w:val="22"/>
                <w:highlight w:val="yellow"/>
              </w:rPr>
            </w:pPr>
            <w:r w:rsidRPr="00706E90">
              <w:rPr>
                <w:sz w:val="22"/>
                <w:szCs w:val="22"/>
              </w:rPr>
              <w:t xml:space="preserve">число </w:t>
            </w:r>
            <w:proofErr w:type="gramStart"/>
            <w:r w:rsidRPr="00706E90">
              <w:rPr>
                <w:sz w:val="22"/>
                <w:szCs w:val="22"/>
              </w:rPr>
              <w:t>прибывших</w:t>
            </w:r>
            <w:proofErr w:type="gramEnd"/>
          </w:p>
        </w:tc>
        <w:tc>
          <w:tcPr>
            <w:tcW w:w="1192" w:type="dxa"/>
            <w:tcBorders>
              <w:top w:val="single" w:sz="4" w:space="0" w:color="auto"/>
              <w:left w:val="single" w:sz="4" w:space="0" w:color="auto"/>
              <w:bottom w:val="double" w:sz="4" w:space="0" w:color="auto"/>
              <w:right w:val="single" w:sz="4" w:space="0" w:color="auto"/>
            </w:tcBorders>
            <w:tcMar>
              <w:left w:w="0" w:type="dxa"/>
              <w:right w:w="0" w:type="dxa"/>
            </w:tcMar>
          </w:tcPr>
          <w:p w:rsidR="00FF7C7E" w:rsidRPr="00706E90" w:rsidRDefault="00FF7C7E" w:rsidP="00706E90">
            <w:pPr>
              <w:spacing w:line="240" w:lineRule="exact"/>
              <w:jc w:val="center"/>
              <w:rPr>
                <w:sz w:val="22"/>
                <w:szCs w:val="22"/>
              </w:rPr>
            </w:pPr>
            <w:r w:rsidRPr="00706E90">
              <w:rPr>
                <w:sz w:val="22"/>
                <w:szCs w:val="22"/>
              </w:rPr>
              <w:t xml:space="preserve">число </w:t>
            </w:r>
            <w:proofErr w:type="gramStart"/>
            <w:r w:rsidRPr="00706E90">
              <w:rPr>
                <w:sz w:val="22"/>
                <w:szCs w:val="22"/>
              </w:rPr>
              <w:t>выбывших</w:t>
            </w:r>
            <w:proofErr w:type="gramEnd"/>
          </w:p>
        </w:tc>
        <w:tc>
          <w:tcPr>
            <w:tcW w:w="1191" w:type="dxa"/>
            <w:tcBorders>
              <w:top w:val="single" w:sz="4" w:space="0" w:color="auto"/>
              <w:left w:val="single" w:sz="4" w:space="0" w:color="auto"/>
              <w:bottom w:val="double" w:sz="4" w:space="0" w:color="auto"/>
              <w:right w:val="single" w:sz="4" w:space="0" w:color="auto"/>
            </w:tcBorders>
            <w:tcMar>
              <w:left w:w="0" w:type="dxa"/>
              <w:right w:w="0" w:type="dxa"/>
            </w:tcMar>
          </w:tcPr>
          <w:p w:rsidR="00FF7C7E" w:rsidRPr="00706E90" w:rsidRDefault="00FF7C7E" w:rsidP="00706E90">
            <w:pPr>
              <w:pStyle w:val="aff6"/>
              <w:spacing w:line="240" w:lineRule="exact"/>
              <w:rPr>
                <w:rFonts w:ascii="Times New Roman" w:hAnsi="Times New Roman"/>
                <w:sz w:val="22"/>
                <w:szCs w:val="22"/>
              </w:rPr>
            </w:pPr>
            <w:r w:rsidRPr="00706E90">
              <w:rPr>
                <w:rFonts w:ascii="Times New Roman" w:hAnsi="Times New Roman"/>
                <w:sz w:val="22"/>
                <w:szCs w:val="22"/>
              </w:rPr>
              <w:t>прирост, убыль</w:t>
            </w:r>
            <w:proofErr w:type="gramStart"/>
            <w:r>
              <w:rPr>
                <w:rFonts w:ascii="Times New Roman" w:hAnsi="Times New Roman"/>
                <w:sz w:val="22"/>
                <w:szCs w:val="22"/>
              </w:rPr>
              <w:t xml:space="preserve"> </w:t>
            </w:r>
            <w:r w:rsidRPr="00706E90">
              <w:rPr>
                <w:rFonts w:ascii="Times New Roman" w:hAnsi="Times New Roman"/>
                <w:sz w:val="22"/>
                <w:szCs w:val="22"/>
              </w:rPr>
              <w:t>(-)</w:t>
            </w:r>
            <w:proofErr w:type="gramEnd"/>
          </w:p>
        </w:tc>
        <w:tc>
          <w:tcPr>
            <w:tcW w:w="1192" w:type="dxa"/>
            <w:tcBorders>
              <w:top w:val="single" w:sz="4" w:space="0" w:color="auto"/>
              <w:left w:val="single" w:sz="4" w:space="0" w:color="auto"/>
              <w:bottom w:val="double" w:sz="4" w:space="0" w:color="auto"/>
              <w:right w:val="single" w:sz="4" w:space="0" w:color="auto"/>
            </w:tcBorders>
            <w:tcMar>
              <w:left w:w="0" w:type="dxa"/>
              <w:right w:w="0" w:type="dxa"/>
            </w:tcMar>
          </w:tcPr>
          <w:p w:rsidR="00FF7C7E" w:rsidRPr="00706E90" w:rsidRDefault="00FF7C7E" w:rsidP="00706E90">
            <w:pPr>
              <w:spacing w:line="240" w:lineRule="exact"/>
              <w:jc w:val="center"/>
              <w:rPr>
                <w:sz w:val="22"/>
                <w:szCs w:val="22"/>
              </w:rPr>
            </w:pPr>
            <w:r w:rsidRPr="00706E90">
              <w:rPr>
                <w:sz w:val="22"/>
                <w:szCs w:val="22"/>
              </w:rPr>
              <w:t xml:space="preserve">число </w:t>
            </w:r>
            <w:proofErr w:type="gramStart"/>
            <w:r w:rsidRPr="00706E90">
              <w:rPr>
                <w:sz w:val="22"/>
                <w:szCs w:val="22"/>
              </w:rPr>
              <w:t>прибывших</w:t>
            </w:r>
            <w:proofErr w:type="gramEnd"/>
          </w:p>
        </w:tc>
        <w:tc>
          <w:tcPr>
            <w:tcW w:w="1191" w:type="dxa"/>
            <w:tcBorders>
              <w:top w:val="single" w:sz="4" w:space="0" w:color="auto"/>
              <w:left w:val="single" w:sz="4" w:space="0" w:color="auto"/>
              <w:bottom w:val="double" w:sz="4" w:space="0" w:color="auto"/>
              <w:right w:val="single" w:sz="4" w:space="0" w:color="auto"/>
            </w:tcBorders>
            <w:tcMar>
              <w:left w:w="0" w:type="dxa"/>
              <w:right w:w="0" w:type="dxa"/>
            </w:tcMar>
          </w:tcPr>
          <w:p w:rsidR="00FF7C7E" w:rsidRPr="00706E90" w:rsidRDefault="00FF7C7E" w:rsidP="00706E90">
            <w:pPr>
              <w:pStyle w:val="ad"/>
              <w:spacing w:line="240" w:lineRule="exact"/>
              <w:jc w:val="center"/>
              <w:rPr>
                <w:sz w:val="22"/>
                <w:szCs w:val="22"/>
              </w:rPr>
            </w:pPr>
            <w:r w:rsidRPr="00706E90">
              <w:rPr>
                <w:sz w:val="22"/>
                <w:szCs w:val="22"/>
              </w:rPr>
              <w:t>число выбывших</w:t>
            </w:r>
          </w:p>
        </w:tc>
        <w:tc>
          <w:tcPr>
            <w:tcW w:w="1192" w:type="dxa"/>
            <w:tcBorders>
              <w:top w:val="single" w:sz="4" w:space="0" w:color="auto"/>
              <w:left w:val="single" w:sz="4" w:space="0" w:color="auto"/>
              <w:bottom w:val="double" w:sz="4" w:space="0" w:color="auto"/>
              <w:right w:val="single" w:sz="4" w:space="0" w:color="auto"/>
            </w:tcBorders>
            <w:tcMar>
              <w:left w:w="0" w:type="dxa"/>
              <w:right w:w="0" w:type="dxa"/>
            </w:tcMar>
          </w:tcPr>
          <w:p w:rsidR="00FF7C7E" w:rsidRPr="00706E90" w:rsidRDefault="00FF7C7E" w:rsidP="00706E90">
            <w:pPr>
              <w:pStyle w:val="ad"/>
              <w:spacing w:line="240" w:lineRule="exact"/>
              <w:jc w:val="center"/>
              <w:rPr>
                <w:sz w:val="22"/>
                <w:szCs w:val="22"/>
              </w:rPr>
            </w:pPr>
            <w:r w:rsidRPr="00706E90">
              <w:rPr>
                <w:sz w:val="22"/>
                <w:szCs w:val="22"/>
              </w:rPr>
              <w:t>прирост, убыль (-)</w:t>
            </w:r>
          </w:p>
        </w:tc>
      </w:tr>
      <w:tr w:rsidR="00FF7C7E" w:rsidRPr="003A6EAC" w:rsidTr="00FF7C7E">
        <w:trPr>
          <w:cantSplit/>
          <w:trHeight w:val="274"/>
        </w:trPr>
        <w:tc>
          <w:tcPr>
            <w:tcW w:w="2552" w:type="dxa"/>
            <w:tcBorders>
              <w:top w:val="doub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spacing w:line="240" w:lineRule="exact"/>
              <w:rPr>
                <w:sz w:val="24"/>
                <w:szCs w:val="24"/>
              </w:rPr>
            </w:pPr>
            <w:r w:rsidRPr="00706E90">
              <w:rPr>
                <w:sz w:val="24"/>
                <w:szCs w:val="24"/>
              </w:rPr>
              <w:t>Миграция – всего</w:t>
            </w:r>
          </w:p>
        </w:tc>
        <w:tc>
          <w:tcPr>
            <w:tcW w:w="1191" w:type="dxa"/>
            <w:tcBorders>
              <w:top w:val="double" w:sz="4" w:space="0" w:color="auto"/>
              <w:left w:val="single" w:sz="4" w:space="0" w:color="auto"/>
              <w:bottom w:val="single" w:sz="4" w:space="0" w:color="auto"/>
              <w:right w:val="single" w:sz="4" w:space="0" w:color="auto"/>
            </w:tcBorders>
            <w:tcMar>
              <w:left w:w="0" w:type="dxa"/>
              <w:right w:w="0" w:type="dxa"/>
            </w:tcMar>
            <w:vAlign w:val="bottom"/>
          </w:tcPr>
          <w:p w:rsidR="00FF7C7E" w:rsidRPr="00FC5C5B" w:rsidRDefault="00FF7C7E" w:rsidP="00706E90">
            <w:pPr>
              <w:ind w:right="57"/>
              <w:jc w:val="center"/>
              <w:rPr>
                <w:b/>
                <w:sz w:val="24"/>
                <w:szCs w:val="24"/>
              </w:rPr>
            </w:pPr>
            <w:r w:rsidRPr="00FC5C5B">
              <w:rPr>
                <w:b/>
                <w:sz w:val="24"/>
                <w:szCs w:val="24"/>
              </w:rPr>
              <w:t>75919</w:t>
            </w:r>
          </w:p>
        </w:tc>
        <w:tc>
          <w:tcPr>
            <w:tcW w:w="1192" w:type="dxa"/>
            <w:tcBorders>
              <w:top w:val="double" w:sz="4" w:space="0" w:color="auto"/>
              <w:left w:val="single" w:sz="4" w:space="0" w:color="auto"/>
              <w:bottom w:val="single" w:sz="4" w:space="0" w:color="auto"/>
              <w:right w:val="single" w:sz="4" w:space="0" w:color="auto"/>
            </w:tcBorders>
            <w:tcMar>
              <w:left w:w="0" w:type="dxa"/>
              <w:right w:w="0" w:type="dxa"/>
            </w:tcMar>
            <w:vAlign w:val="bottom"/>
          </w:tcPr>
          <w:p w:rsidR="00FF7C7E" w:rsidRPr="00FC5C5B" w:rsidRDefault="00FF7C7E" w:rsidP="00706E90">
            <w:pPr>
              <w:ind w:right="57"/>
              <w:jc w:val="center"/>
              <w:rPr>
                <w:b/>
                <w:sz w:val="24"/>
                <w:szCs w:val="24"/>
              </w:rPr>
            </w:pPr>
            <w:r w:rsidRPr="00FC5C5B">
              <w:rPr>
                <w:b/>
                <w:sz w:val="24"/>
                <w:szCs w:val="24"/>
              </w:rPr>
              <w:t>76326</w:t>
            </w:r>
          </w:p>
        </w:tc>
        <w:tc>
          <w:tcPr>
            <w:tcW w:w="1191" w:type="dxa"/>
            <w:tcBorders>
              <w:top w:val="double" w:sz="4" w:space="0" w:color="auto"/>
              <w:left w:val="single" w:sz="4" w:space="0" w:color="auto"/>
              <w:bottom w:val="single" w:sz="4" w:space="0" w:color="auto"/>
              <w:right w:val="single" w:sz="4" w:space="0" w:color="auto"/>
            </w:tcBorders>
            <w:tcMar>
              <w:left w:w="0" w:type="dxa"/>
              <w:right w:w="0" w:type="dxa"/>
            </w:tcMar>
            <w:vAlign w:val="bottom"/>
          </w:tcPr>
          <w:p w:rsidR="00FF7C7E" w:rsidRPr="00FC5C5B" w:rsidRDefault="00FF7C7E" w:rsidP="00706E90">
            <w:pPr>
              <w:ind w:right="57"/>
              <w:jc w:val="center"/>
              <w:rPr>
                <w:b/>
                <w:sz w:val="24"/>
                <w:szCs w:val="24"/>
              </w:rPr>
            </w:pPr>
            <w:r w:rsidRPr="00FC5C5B">
              <w:rPr>
                <w:b/>
                <w:sz w:val="24"/>
                <w:szCs w:val="24"/>
              </w:rPr>
              <w:t>-407</w:t>
            </w:r>
          </w:p>
        </w:tc>
        <w:tc>
          <w:tcPr>
            <w:tcW w:w="1192" w:type="dxa"/>
            <w:tcBorders>
              <w:top w:val="double" w:sz="4" w:space="0" w:color="auto"/>
              <w:left w:val="single" w:sz="4" w:space="0" w:color="auto"/>
              <w:bottom w:val="single" w:sz="4" w:space="0" w:color="auto"/>
              <w:right w:val="single" w:sz="4" w:space="0" w:color="auto"/>
            </w:tcBorders>
            <w:tcMar>
              <w:left w:w="0" w:type="dxa"/>
              <w:right w:w="0" w:type="dxa"/>
            </w:tcMar>
            <w:vAlign w:val="bottom"/>
          </w:tcPr>
          <w:p w:rsidR="00FF7C7E" w:rsidRPr="00FC5C5B" w:rsidRDefault="00FF7C7E" w:rsidP="00706E90">
            <w:pPr>
              <w:ind w:right="57"/>
              <w:jc w:val="center"/>
              <w:rPr>
                <w:b/>
                <w:sz w:val="24"/>
                <w:szCs w:val="24"/>
              </w:rPr>
            </w:pPr>
            <w:r w:rsidRPr="00FC5C5B">
              <w:rPr>
                <w:b/>
                <w:sz w:val="24"/>
                <w:szCs w:val="24"/>
              </w:rPr>
              <w:t>70216</w:t>
            </w:r>
          </w:p>
        </w:tc>
        <w:tc>
          <w:tcPr>
            <w:tcW w:w="1191" w:type="dxa"/>
            <w:tcBorders>
              <w:top w:val="double" w:sz="4" w:space="0" w:color="auto"/>
              <w:left w:val="single" w:sz="4" w:space="0" w:color="auto"/>
              <w:bottom w:val="single" w:sz="4" w:space="0" w:color="auto"/>
              <w:right w:val="single" w:sz="4" w:space="0" w:color="auto"/>
            </w:tcBorders>
            <w:tcMar>
              <w:left w:w="0" w:type="dxa"/>
              <w:right w:w="0" w:type="dxa"/>
            </w:tcMar>
            <w:vAlign w:val="bottom"/>
          </w:tcPr>
          <w:p w:rsidR="00FF7C7E" w:rsidRPr="00FC5C5B" w:rsidRDefault="00FF7C7E" w:rsidP="00706E90">
            <w:pPr>
              <w:ind w:right="57"/>
              <w:jc w:val="center"/>
              <w:rPr>
                <w:b/>
                <w:sz w:val="24"/>
                <w:szCs w:val="24"/>
              </w:rPr>
            </w:pPr>
            <w:r w:rsidRPr="00FC5C5B">
              <w:rPr>
                <w:b/>
                <w:sz w:val="24"/>
                <w:szCs w:val="24"/>
              </w:rPr>
              <w:t>71097</w:t>
            </w:r>
          </w:p>
        </w:tc>
        <w:tc>
          <w:tcPr>
            <w:tcW w:w="1192" w:type="dxa"/>
            <w:tcBorders>
              <w:top w:val="double" w:sz="4" w:space="0" w:color="auto"/>
              <w:left w:val="single" w:sz="4" w:space="0" w:color="auto"/>
              <w:bottom w:val="single" w:sz="4" w:space="0" w:color="auto"/>
              <w:right w:val="single" w:sz="4" w:space="0" w:color="auto"/>
            </w:tcBorders>
            <w:tcMar>
              <w:left w:w="0" w:type="dxa"/>
              <w:right w:w="0" w:type="dxa"/>
            </w:tcMar>
            <w:vAlign w:val="bottom"/>
          </w:tcPr>
          <w:p w:rsidR="00FF7C7E" w:rsidRPr="00FC5C5B" w:rsidRDefault="00FF7C7E" w:rsidP="00706E90">
            <w:pPr>
              <w:ind w:right="57"/>
              <w:jc w:val="center"/>
              <w:rPr>
                <w:b/>
                <w:sz w:val="24"/>
                <w:szCs w:val="24"/>
              </w:rPr>
            </w:pPr>
            <w:r w:rsidRPr="00FC5C5B">
              <w:rPr>
                <w:b/>
                <w:sz w:val="24"/>
                <w:szCs w:val="24"/>
              </w:rPr>
              <w:t>-881</w:t>
            </w:r>
          </w:p>
        </w:tc>
      </w:tr>
      <w:tr w:rsidR="00FF7C7E" w:rsidRPr="003A6EAC" w:rsidTr="00FF7C7E">
        <w:trPr>
          <w:cantSplit/>
          <w:trHeight w:val="77"/>
        </w:trPr>
        <w:tc>
          <w:tcPr>
            <w:tcW w:w="255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spacing w:line="240" w:lineRule="exact"/>
              <w:ind w:firstLine="284"/>
              <w:rPr>
                <w:sz w:val="24"/>
                <w:szCs w:val="24"/>
              </w:rPr>
            </w:pPr>
            <w:r w:rsidRPr="00706E90">
              <w:rPr>
                <w:sz w:val="24"/>
                <w:szCs w:val="24"/>
              </w:rPr>
              <w:t>из не</w:t>
            </w:r>
            <w:r w:rsidR="00706E90">
              <w:rPr>
                <w:sz w:val="24"/>
                <w:szCs w:val="24"/>
              </w:rPr>
              <w:t>е</w:t>
            </w:r>
            <w:r w:rsidRPr="00706E90">
              <w:rPr>
                <w:sz w:val="24"/>
                <w:szCs w:val="24"/>
              </w:rPr>
              <w:t>:</w:t>
            </w: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p>
        </w:tc>
      </w:tr>
      <w:tr w:rsidR="00FF7C7E" w:rsidRPr="003A6EAC" w:rsidTr="00FF7C7E">
        <w:trPr>
          <w:cantSplit/>
          <w:trHeight w:val="77"/>
        </w:trPr>
        <w:tc>
          <w:tcPr>
            <w:tcW w:w="255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spacing w:line="240" w:lineRule="exact"/>
              <w:rPr>
                <w:sz w:val="24"/>
                <w:szCs w:val="24"/>
              </w:rPr>
            </w:pPr>
            <w:proofErr w:type="spellStart"/>
            <w:r w:rsidRPr="00706E90">
              <w:rPr>
                <w:sz w:val="24"/>
                <w:szCs w:val="24"/>
              </w:rPr>
              <w:t>Внутрирегиональная</w:t>
            </w:r>
            <w:proofErr w:type="spellEnd"/>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38337</w:t>
            </w: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38337</w:t>
            </w: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х</w:t>
            </w: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34384</w:t>
            </w: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34384</w:t>
            </w: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х</w:t>
            </w:r>
          </w:p>
        </w:tc>
      </w:tr>
      <w:tr w:rsidR="00FF7C7E" w:rsidRPr="003A6EAC" w:rsidTr="00FF7C7E">
        <w:trPr>
          <w:cantSplit/>
          <w:trHeight w:val="110"/>
        </w:trPr>
        <w:tc>
          <w:tcPr>
            <w:tcW w:w="255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spacing w:line="240" w:lineRule="exact"/>
              <w:ind w:right="-142"/>
              <w:rPr>
                <w:spacing w:val="-4"/>
                <w:sz w:val="24"/>
                <w:szCs w:val="24"/>
              </w:rPr>
            </w:pPr>
            <w:r w:rsidRPr="00706E90">
              <w:rPr>
                <w:spacing w:val="-4"/>
                <w:sz w:val="24"/>
                <w:szCs w:val="24"/>
              </w:rPr>
              <w:t>Внешняя (</w:t>
            </w:r>
            <w:r w:rsidRPr="00706E90">
              <w:rPr>
                <w:spacing w:val="-4"/>
                <w:kern w:val="24"/>
                <w:sz w:val="24"/>
                <w:szCs w:val="24"/>
              </w:rPr>
              <w:t>для региона</w:t>
            </w:r>
            <w:r w:rsidRPr="00706E90">
              <w:rPr>
                <w:spacing w:val="-4"/>
                <w:sz w:val="24"/>
                <w:szCs w:val="24"/>
              </w:rPr>
              <w:t>) миграция</w:t>
            </w: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37582</w:t>
            </w: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37989</w:t>
            </w: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-407</w:t>
            </w: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35832</w:t>
            </w: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36713</w:t>
            </w: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-881</w:t>
            </w:r>
          </w:p>
        </w:tc>
      </w:tr>
      <w:tr w:rsidR="00FF7C7E" w:rsidRPr="003A6EAC" w:rsidTr="00FF7C7E">
        <w:trPr>
          <w:cantSplit/>
          <w:trHeight w:val="77"/>
        </w:trPr>
        <w:tc>
          <w:tcPr>
            <w:tcW w:w="255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spacing w:line="240" w:lineRule="exact"/>
              <w:rPr>
                <w:sz w:val="24"/>
                <w:szCs w:val="24"/>
              </w:rPr>
            </w:pPr>
            <w:r w:rsidRPr="00706E90">
              <w:rPr>
                <w:sz w:val="24"/>
                <w:szCs w:val="24"/>
              </w:rPr>
              <w:t>в том числе:</w:t>
            </w: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p>
        </w:tc>
      </w:tr>
      <w:tr w:rsidR="00FF7C7E" w:rsidRPr="003A6EAC" w:rsidTr="00FF7C7E">
        <w:trPr>
          <w:cantSplit/>
          <w:trHeight w:val="77"/>
        </w:trPr>
        <w:tc>
          <w:tcPr>
            <w:tcW w:w="255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spacing w:line="240" w:lineRule="exact"/>
              <w:rPr>
                <w:sz w:val="24"/>
                <w:szCs w:val="24"/>
              </w:rPr>
            </w:pPr>
            <w:r w:rsidRPr="00706E90">
              <w:rPr>
                <w:sz w:val="24"/>
                <w:szCs w:val="24"/>
              </w:rPr>
              <w:t>межрегиональная</w:t>
            </w: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27041</w:t>
            </w: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31053</w:t>
            </w: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-4012</w:t>
            </w: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25212</w:t>
            </w: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30569</w:t>
            </w: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-5357</w:t>
            </w:r>
          </w:p>
        </w:tc>
      </w:tr>
      <w:tr w:rsidR="00FF7C7E" w:rsidRPr="003A6EAC" w:rsidTr="00FF7C7E">
        <w:trPr>
          <w:cantSplit/>
          <w:trHeight w:val="77"/>
        </w:trPr>
        <w:tc>
          <w:tcPr>
            <w:tcW w:w="255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spacing w:line="240" w:lineRule="exact"/>
              <w:rPr>
                <w:sz w:val="24"/>
                <w:szCs w:val="24"/>
                <w:vertAlign w:val="superscript"/>
              </w:rPr>
            </w:pPr>
            <w:r w:rsidRPr="00706E90">
              <w:rPr>
                <w:sz w:val="24"/>
                <w:szCs w:val="24"/>
              </w:rPr>
              <w:t>со странами СНГ</w:t>
            </w: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10043</w:t>
            </w:r>
          </w:p>
        </w:tc>
        <w:tc>
          <w:tcPr>
            <w:tcW w:w="1192"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6386</w:t>
            </w:r>
          </w:p>
        </w:tc>
        <w:tc>
          <w:tcPr>
            <w:tcW w:w="1191" w:type="dxa"/>
            <w:tcBorders>
              <w:top w:val="single" w:sz="4" w:space="0" w:color="auto"/>
              <w:left w:val="single" w:sz="4" w:space="0" w:color="auto"/>
              <w:bottom w:val="sing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3657</w:t>
            </w:r>
          </w:p>
        </w:tc>
        <w:tc>
          <w:tcPr>
            <w:tcW w:w="11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10105</w:t>
            </w:r>
          </w:p>
        </w:tc>
        <w:tc>
          <w:tcPr>
            <w:tcW w:w="119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5565</w:t>
            </w:r>
          </w:p>
        </w:tc>
        <w:tc>
          <w:tcPr>
            <w:tcW w:w="119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4540</w:t>
            </w:r>
          </w:p>
        </w:tc>
      </w:tr>
      <w:tr w:rsidR="00FF7C7E" w:rsidRPr="003A6EAC" w:rsidTr="00FF7C7E">
        <w:trPr>
          <w:cantSplit/>
          <w:trHeight w:val="77"/>
        </w:trPr>
        <w:tc>
          <w:tcPr>
            <w:tcW w:w="2552" w:type="dxa"/>
            <w:tcBorders>
              <w:top w:val="single" w:sz="4" w:space="0" w:color="auto"/>
              <w:left w:val="single" w:sz="4" w:space="0" w:color="auto"/>
              <w:bottom w:val="double" w:sz="4" w:space="0" w:color="auto"/>
              <w:right w:val="single" w:sz="4" w:space="0" w:color="auto"/>
            </w:tcBorders>
            <w:tcMar>
              <w:left w:w="0" w:type="dxa"/>
              <w:right w:w="0" w:type="dxa"/>
            </w:tcMar>
            <w:vAlign w:val="bottom"/>
          </w:tcPr>
          <w:p w:rsidR="00FF7C7E" w:rsidRPr="00706E90" w:rsidRDefault="00FF7C7E" w:rsidP="00706E90">
            <w:pPr>
              <w:spacing w:line="240" w:lineRule="exact"/>
              <w:rPr>
                <w:sz w:val="24"/>
                <w:szCs w:val="24"/>
              </w:rPr>
            </w:pPr>
            <w:r w:rsidRPr="00706E90">
              <w:rPr>
                <w:sz w:val="24"/>
                <w:szCs w:val="24"/>
              </w:rPr>
              <w:t xml:space="preserve">с другими зарубежными </w:t>
            </w:r>
          </w:p>
          <w:p w:rsidR="00FF7C7E" w:rsidRPr="00706E90" w:rsidRDefault="00FF7C7E" w:rsidP="00706E90">
            <w:pPr>
              <w:spacing w:line="240" w:lineRule="exact"/>
              <w:rPr>
                <w:sz w:val="24"/>
                <w:szCs w:val="24"/>
              </w:rPr>
            </w:pPr>
            <w:r w:rsidRPr="00706E90">
              <w:rPr>
                <w:sz w:val="24"/>
                <w:szCs w:val="24"/>
              </w:rPr>
              <w:t>странами</w:t>
            </w:r>
          </w:p>
        </w:tc>
        <w:tc>
          <w:tcPr>
            <w:tcW w:w="1191" w:type="dxa"/>
            <w:tcBorders>
              <w:top w:val="single" w:sz="4" w:space="0" w:color="auto"/>
              <w:left w:val="single" w:sz="4" w:space="0" w:color="auto"/>
              <w:bottom w:val="doub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498</w:t>
            </w:r>
          </w:p>
        </w:tc>
        <w:tc>
          <w:tcPr>
            <w:tcW w:w="1192" w:type="dxa"/>
            <w:tcBorders>
              <w:top w:val="single" w:sz="4" w:space="0" w:color="auto"/>
              <w:left w:val="single" w:sz="4" w:space="0" w:color="auto"/>
              <w:bottom w:val="doub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550</w:t>
            </w:r>
          </w:p>
        </w:tc>
        <w:tc>
          <w:tcPr>
            <w:tcW w:w="1191" w:type="dxa"/>
            <w:tcBorders>
              <w:top w:val="single" w:sz="4" w:space="0" w:color="auto"/>
              <w:left w:val="single" w:sz="4" w:space="0" w:color="auto"/>
              <w:bottom w:val="double" w:sz="4" w:space="0" w:color="auto"/>
              <w:right w:val="single" w:sz="4" w:space="0" w:color="auto"/>
            </w:tcBorders>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-52</w:t>
            </w:r>
          </w:p>
        </w:tc>
        <w:tc>
          <w:tcPr>
            <w:tcW w:w="1192" w:type="dxa"/>
            <w:tcBorders>
              <w:top w:val="single" w:sz="4" w:space="0" w:color="auto"/>
              <w:left w:val="single" w:sz="4" w:space="0" w:color="auto"/>
              <w:bottom w:val="double" w:sz="4" w:space="0" w:color="auto"/>
              <w:right w:val="single" w:sz="4" w:space="0" w:color="auto"/>
            </w:tcBorders>
            <w:shd w:val="clear" w:color="auto" w:fill="auto"/>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515</w:t>
            </w:r>
          </w:p>
        </w:tc>
        <w:tc>
          <w:tcPr>
            <w:tcW w:w="1191" w:type="dxa"/>
            <w:tcBorders>
              <w:top w:val="single" w:sz="4" w:space="0" w:color="auto"/>
              <w:left w:val="single" w:sz="4" w:space="0" w:color="auto"/>
              <w:bottom w:val="double" w:sz="4" w:space="0" w:color="auto"/>
              <w:right w:val="single" w:sz="4" w:space="0" w:color="auto"/>
            </w:tcBorders>
            <w:shd w:val="clear" w:color="auto" w:fill="auto"/>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579</w:t>
            </w:r>
          </w:p>
        </w:tc>
        <w:tc>
          <w:tcPr>
            <w:tcW w:w="1192" w:type="dxa"/>
            <w:tcBorders>
              <w:top w:val="single" w:sz="4" w:space="0" w:color="auto"/>
              <w:left w:val="single" w:sz="4" w:space="0" w:color="auto"/>
              <w:bottom w:val="double" w:sz="4" w:space="0" w:color="auto"/>
              <w:right w:val="single" w:sz="4" w:space="0" w:color="auto"/>
            </w:tcBorders>
            <w:shd w:val="clear" w:color="auto" w:fill="auto"/>
            <w:tcMar>
              <w:left w:w="0" w:type="dxa"/>
              <w:right w:w="0" w:type="dxa"/>
            </w:tcMar>
            <w:vAlign w:val="bottom"/>
          </w:tcPr>
          <w:p w:rsidR="00FF7C7E" w:rsidRPr="00706E90" w:rsidRDefault="00FF7C7E" w:rsidP="00706E90">
            <w:pPr>
              <w:ind w:right="57"/>
              <w:jc w:val="center"/>
              <w:rPr>
                <w:sz w:val="24"/>
                <w:szCs w:val="24"/>
              </w:rPr>
            </w:pPr>
            <w:r w:rsidRPr="00706E90">
              <w:rPr>
                <w:sz w:val="24"/>
                <w:szCs w:val="24"/>
              </w:rPr>
              <w:t>-64</w:t>
            </w:r>
          </w:p>
        </w:tc>
      </w:tr>
    </w:tbl>
    <w:p w:rsidR="00706E90" w:rsidRPr="00A45292" w:rsidRDefault="00706E90" w:rsidP="00FC5C5B">
      <w:pPr>
        <w:suppressAutoHyphens/>
        <w:ind w:firstLine="709"/>
        <w:jc w:val="both"/>
        <w:rPr>
          <w:color w:val="FF0000"/>
        </w:rPr>
      </w:pPr>
      <w:r w:rsidRPr="003A6EAC">
        <w:t xml:space="preserve">По сравнению </w:t>
      </w:r>
      <w:r w:rsidRPr="00F019C8">
        <w:t>с прошлым годом, миграционный прирост за счет стран СНГ уменьшился на 19,4%. Это произошло в результате уменьшения прибывших на 0,6% и увеличения выбывших на 14,8%.</w:t>
      </w:r>
    </w:p>
    <w:p w:rsidR="00706E90" w:rsidRDefault="00706E90" w:rsidP="00FC5C5B">
      <w:pPr>
        <w:suppressAutoHyphens/>
        <w:ind w:firstLine="709"/>
        <w:jc w:val="both"/>
      </w:pPr>
      <w:r>
        <w:rPr>
          <w:color w:val="000000" w:themeColor="text1"/>
        </w:rPr>
        <w:t xml:space="preserve">Сальдо миграции, сформировавшееся за </w:t>
      </w:r>
      <w:r w:rsidRPr="000B18F3">
        <w:t>счет населения, прибывшего из Украины,</w:t>
      </w:r>
      <w:r>
        <w:t xml:space="preserve"> в 2018 году отрицател</w:t>
      </w:r>
      <w:r w:rsidRPr="00A73293">
        <w:t xml:space="preserve">ьное (миграционная убыль </w:t>
      </w:r>
      <w:r>
        <w:rPr>
          <w:color w:val="000000" w:themeColor="text1"/>
        </w:rPr>
        <w:t xml:space="preserve">– </w:t>
      </w:r>
      <w:r w:rsidRPr="00A73293">
        <w:t>26 человек</w:t>
      </w:r>
      <w:r w:rsidRPr="000B18F3">
        <w:t xml:space="preserve">). </w:t>
      </w:r>
      <w:r>
        <w:t xml:space="preserve">В 2017 году </w:t>
      </w:r>
      <w:r>
        <w:rPr>
          <w:color w:val="000000" w:themeColor="text1"/>
        </w:rPr>
        <w:t>наблюдался миграционный прирост (185 человек).</w:t>
      </w:r>
      <w:r>
        <w:t xml:space="preserve"> </w:t>
      </w:r>
      <w:r w:rsidRPr="005D6ECF">
        <w:t xml:space="preserve">Большую часть миграционного прироста, </w:t>
      </w:r>
      <w:r w:rsidRPr="00B334BA">
        <w:t xml:space="preserve">сложившегося </w:t>
      </w:r>
      <w:r w:rsidRPr="004E79AC">
        <w:t xml:space="preserve">в </w:t>
      </w:r>
      <w:proofErr w:type="gramStart"/>
      <w:r w:rsidRPr="004E79AC">
        <w:t>результате</w:t>
      </w:r>
      <w:proofErr w:type="gramEnd"/>
      <w:r w:rsidRPr="004E79AC">
        <w:t xml:space="preserve"> обмена населением со странами СНГ, составляют мигранты из Таджикистана (43,2%) и Казахстана (28,1%).</w:t>
      </w:r>
    </w:p>
    <w:p w:rsidR="006C2132" w:rsidRPr="00FC5C5B" w:rsidRDefault="006C2132" w:rsidP="00FC5C5B">
      <w:pPr>
        <w:suppressAutoHyphens/>
        <w:ind w:firstLine="709"/>
        <w:jc w:val="both"/>
      </w:pPr>
    </w:p>
    <w:p w:rsidR="00706E90" w:rsidRDefault="00706E90" w:rsidP="00706E90">
      <w:pPr>
        <w:jc w:val="center"/>
        <w:rPr>
          <w:b/>
        </w:rPr>
      </w:pPr>
      <w:r w:rsidRPr="003A6EAC">
        <w:rPr>
          <w:b/>
        </w:rPr>
        <w:t>Миграционный обмен населением со странами СНГ</w:t>
      </w:r>
      <w:r>
        <w:rPr>
          <w:rStyle w:val="af4"/>
          <w:b/>
        </w:rPr>
        <w:footnoteReference w:id="5"/>
      </w:r>
    </w:p>
    <w:p w:rsidR="00706E90" w:rsidRPr="00FC5C5B" w:rsidRDefault="00706E90" w:rsidP="00706E90">
      <w:pPr>
        <w:pStyle w:val="affb"/>
        <w:spacing w:before="0" w:after="0"/>
        <w:ind w:right="-1"/>
        <w:rPr>
          <w:rFonts w:ascii="Times New Roman" w:hAnsi="Times New Roman"/>
          <w:sz w:val="28"/>
          <w:szCs w:val="28"/>
        </w:rPr>
      </w:pPr>
    </w:p>
    <w:tbl>
      <w:tblPr>
        <w:tblW w:w="9639" w:type="dxa"/>
        <w:tblInd w:w="28" w:type="dxa"/>
        <w:tblLayout w:type="fixed"/>
        <w:tblCellMar>
          <w:left w:w="28" w:type="dxa"/>
          <w:right w:w="28" w:type="dxa"/>
        </w:tblCellMar>
        <w:tblLook w:val="0000" w:firstRow="0" w:lastRow="0" w:firstColumn="0" w:lastColumn="0" w:noHBand="0" w:noVBand="0"/>
      </w:tblPr>
      <w:tblGrid>
        <w:gridCol w:w="2977"/>
        <w:gridCol w:w="1110"/>
        <w:gridCol w:w="1110"/>
        <w:gridCol w:w="1111"/>
        <w:gridCol w:w="1110"/>
        <w:gridCol w:w="1110"/>
        <w:gridCol w:w="1111"/>
      </w:tblGrid>
      <w:tr w:rsidR="00706E90" w:rsidRPr="003A6EAC" w:rsidTr="00FC5C5B">
        <w:trPr>
          <w:cantSplit/>
        </w:trPr>
        <w:tc>
          <w:tcPr>
            <w:tcW w:w="2977" w:type="dxa"/>
            <w:vMerge w:val="restart"/>
            <w:tcBorders>
              <w:top w:val="double" w:sz="4" w:space="0" w:color="auto"/>
              <w:left w:val="single" w:sz="4" w:space="0" w:color="auto"/>
              <w:right w:val="single" w:sz="4" w:space="0" w:color="auto"/>
            </w:tcBorders>
            <w:vAlign w:val="bottom"/>
          </w:tcPr>
          <w:p w:rsidR="00706E90" w:rsidRPr="00706E90" w:rsidRDefault="00706E90" w:rsidP="00706E90">
            <w:pPr>
              <w:pStyle w:val="aff7"/>
              <w:spacing w:line="240" w:lineRule="exact"/>
              <w:rPr>
                <w:rFonts w:ascii="Times New Roman" w:hAnsi="Times New Roman"/>
                <w:sz w:val="24"/>
                <w:szCs w:val="24"/>
              </w:rPr>
            </w:pPr>
          </w:p>
        </w:tc>
        <w:tc>
          <w:tcPr>
            <w:tcW w:w="3331" w:type="dxa"/>
            <w:gridSpan w:val="3"/>
            <w:tcBorders>
              <w:top w:val="double" w:sz="4" w:space="0" w:color="auto"/>
              <w:left w:val="single" w:sz="4" w:space="0" w:color="auto"/>
              <w:bottom w:val="single" w:sz="4" w:space="0" w:color="auto"/>
              <w:right w:val="single" w:sz="4" w:space="0" w:color="auto"/>
            </w:tcBorders>
            <w:shd w:val="clear" w:color="auto" w:fill="auto"/>
            <w:vAlign w:val="center"/>
          </w:tcPr>
          <w:p w:rsidR="00706E90" w:rsidRPr="00706E90" w:rsidRDefault="00706E90" w:rsidP="00706E90">
            <w:pPr>
              <w:jc w:val="center"/>
              <w:rPr>
                <w:sz w:val="24"/>
                <w:szCs w:val="24"/>
              </w:rPr>
            </w:pPr>
            <w:r>
              <w:rPr>
                <w:sz w:val="24"/>
                <w:szCs w:val="24"/>
              </w:rPr>
              <w:t>2018 г.</w:t>
            </w:r>
          </w:p>
        </w:tc>
        <w:tc>
          <w:tcPr>
            <w:tcW w:w="3331" w:type="dxa"/>
            <w:gridSpan w:val="3"/>
            <w:tcBorders>
              <w:top w:val="double" w:sz="4" w:space="0" w:color="auto"/>
              <w:left w:val="single" w:sz="4" w:space="0" w:color="auto"/>
              <w:bottom w:val="single" w:sz="4" w:space="0" w:color="auto"/>
              <w:right w:val="single" w:sz="4" w:space="0" w:color="auto"/>
            </w:tcBorders>
            <w:shd w:val="clear" w:color="auto" w:fill="auto"/>
            <w:vAlign w:val="center"/>
          </w:tcPr>
          <w:p w:rsidR="00706E90" w:rsidRPr="00706E90" w:rsidRDefault="00706E90" w:rsidP="00706E90">
            <w:pPr>
              <w:jc w:val="center"/>
              <w:rPr>
                <w:sz w:val="24"/>
                <w:szCs w:val="24"/>
              </w:rPr>
            </w:pPr>
            <w:r>
              <w:rPr>
                <w:sz w:val="24"/>
                <w:szCs w:val="24"/>
              </w:rPr>
              <w:t>2017 г.</w:t>
            </w:r>
          </w:p>
        </w:tc>
      </w:tr>
      <w:tr w:rsidR="00706E90" w:rsidRPr="003A6EAC" w:rsidTr="00FC5C5B">
        <w:trPr>
          <w:cantSplit/>
        </w:trPr>
        <w:tc>
          <w:tcPr>
            <w:tcW w:w="2977" w:type="dxa"/>
            <w:vMerge/>
            <w:tcBorders>
              <w:left w:val="single" w:sz="4" w:space="0" w:color="auto"/>
              <w:bottom w:val="single" w:sz="4" w:space="0" w:color="auto"/>
              <w:right w:val="single" w:sz="4" w:space="0" w:color="auto"/>
            </w:tcBorders>
            <w:vAlign w:val="bottom"/>
          </w:tcPr>
          <w:p w:rsidR="00706E90" w:rsidRPr="00706E90" w:rsidRDefault="00706E90" w:rsidP="00706E90">
            <w:pPr>
              <w:pStyle w:val="aff7"/>
              <w:spacing w:line="240" w:lineRule="exact"/>
              <w:rPr>
                <w:rFonts w:ascii="Times New Roman" w:hAnsi="Times New Roman"/>
                <w:sz w:val="24"/>
                <w:szCs w:val="24"/>
              </w:rPr>
            </w:pPr>
          </w:p>
        </w:tc>
        <w:tc>
          <w:tcPr>
            <w:tcW w:w="1110" w:type="dxa"/>
            <w:tcBorders>
              <w:top w:val="doub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706E90">
            <w:pPr>
              <w:jc w:val="center"/>
              <w:rPr>
                <w:sz w:val="20"/>
                <w:szCs w:val="20"/>
              </w:rPr>
            </w:pPr>
            <w:r w:rsidRPr="00FC5C5B">
              <w:rPr>
                <w:sz w:val="20"/>
                <w:szCs w:val="20"/>
              </w:rPr>
              <w:t>прибывших</w:t>
            </w:r>
          </w:p>
        </w:tc>
        <w:tc>
          <w:tcPr>
            <w:tcW w:w="1110" w:type="dxa"/>
            <w:tcBorders>
              <w:top w:val="doub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706E90">
            <w:pPr>
              <w:jc w:val="center"/>
              <w:rPr>
                <w:sz w:val="20"/>
                <w:szCs w:val="20"/>
              </w:rPr>
            </w:pPr>
            <w:r w:rsidRPr="00FC5C5B">
              <w:rPr>
                <w:sz w:val="20"/>
                <w:szCs w:val="20"/>
              </w:rPr>
              <w:t>убывших</w:t>
            </w:r>
          </w:p>
        </w:tc>
        <w:tc>
          <w:tcPr>
            <w:tcW w:w="1111" w:type="dxa"/>
            <w:tcBorders>
              <w:top w:val="doub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706E90">
            <w:pPr>
              <w:jc w:val="center"/>
              <w:rPr>
                <w:sz w:val="20"/>
                <w:szCs w:val="20"/>
              </w:rPr>
            </w:pPr>
            <w:r w:rsidRPr="00FC5C5B">
              <w:rPr>
                <w:sz w:val="20"/>
                <w:szCs w:val="20"/>
              </w:rPr>
              <w:t>Прирост, убыль</w:t>
            </w:r>
            <w:proofErr w:type="gramStart"/>
            <w:r w:rsidRPr="00FC5C5B">
              <w:rPr>
                <w:sz w:val="20"/>
                <w:szCs w:val="20"/>
              </w:rPr>
              <w:t xml:space="preserve"> (-)</w:t>
            </w:r>
            <w:proofErr w:type="gramEnd"/>
          </w:p>
        </w:tc>
        <w:tc>
          <w:tcPr>
            <w:tcW w:w="1110" w:type="dxa"/>
            <w:tcBorders>
              <w:top w:val="doub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706E90">
            <w:pPr>
              <w:jc w:val="center"/>
              <w:rPr>
                <w:sz w:val="20"/>
                <w:szCs w:val="20"/>
              </w:rPr>
            </w:pPr>
            <w:r w:rsidRPr="00FC5C5B">
              <w:rPr>
                <w:sz w:val="20"/>
                <w:szCs w:val="20"/>
              </w:rPr>
              <w:t>прибывших</w:t>
            </w:r>
          </w:p>
        </w:tc>
        <w:tc>
          <w:tcPr>
            <w:tcW w:w="1110" w:type="dxa"/>
            <w:tcBorders>
              <w:top w:val="doub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706E90">
            <w:pPr>
              <w:jc w:val="center"/>
              <w:rPr>
                <w:sz w:val="20"/>
                <w:szCs w:val="20"/>
              </w:rPr>
            </w:pPr>
            <w:r w:rsidRPr="00FC5C5B">
              <w:rPr>
                <w:sz w:val="20"/>
                <w:szCs w:val="20"/>
              </w:rPr>
              <w:t>убывших</w:t>
            </w:r>
          </w:p>
        </w:tc>
        <w:tc>
          <w:tcPr>
            <w:tcW w:w="1111" w:type="dxa"/>
            <w:tcBorders>
              <w:top w:val="doub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706E90">
            <w:pPr>
              <w:jc w:val="center"/>
              <w:rPr>
                <w:sz w:val="20"/>
                <w:szCs w:val="20"/>
              </w:rPr>
            </w:pPr>
            <w:r w:rsidRPr="00FC5C5B">
              <w:rPr>
                <w:sz w:val="20"/>
                <w:szCs w:val="20"/>
              </w:rPr>
              <w:t>Прирост, убыль</w:t>
            </w:r>
            <w:proofErr w:type="gramStart"/>
            <w:r w:rsidRPr="00FC5C5B">
              <w:rPr>
                <w:sz w:val="20"/>
                <w:szCs w:val="20"/>
              </w:rPr>
              <w:t xml:space="preserve"> (-)</w:t>
            </w:r>
            <w:proofErr w:type="gramEnd"/>
          </w:p>
        </w:tc>
      </w:tr>
      <w:tr w:rsidR="00706E90" w:rsidRPr="003A6EAC" w:rsidTr="00FC5C5B">
        <w:trPr>
          <w:cantSplit/>
        </w:trPr>
        <w:tc>
          <w:tcPr>
            <w:tcW w:w="2977" w:type="dxa"/>
            <w:tcBorders>
              <w:top w:val="double" w:sz="4" w:space="0" w:color="auto"/>
              <w:left w:val="single" w:sz="4" w:space="0" w:color="auto"/>
              <w:bottom w:val="single" w:sz="4" w:space="0" w:color="auto"/>
              <w:right w:val="single" w:sz="4" w:space="0" w:color="auto"/>
            </w:tcBorders>
            <w:vAlign w:val="bottom"/>
          </w:tcPr>
          <w:p w:rsidR="00706E90" w:rsidRPr="00FC5C5B" w:rsidRDefault="00706E90" w:rsidP="00706E90">
            <w:pPr>
              <w:pStyle w:val="aff7"/>
              <w:spacing w:line="240" w:lineRule="exact"/>
              <w:rPr>
                <w:rFonts w:ascii="Times New Roman" w:hAnsi="Times New Roman"/>
                <w:sz w:val="24"/>
                <w:szCs w:val="24"/>
              </w:rPr>
            </w:pPr>
            <w:r w:rsidRPr="00FC5C5B">
              <w:rPr>
                <w:rFonts w:ascii="Times New Roman" w:hAnsi="Times New Roman"/>
                <w:sz w:val="24"/>
                <w:szCs w:val="24"/>
              </w:rPr>
              <w:t>Миграция со странами СНГ</w:t>
            </w:r>
          </w:p>
        </w:tc>
        <w:tc>
          <w:tcPr>
            <w:tcW w:w="1110" w:type="dxa"/>
            <w:tcBorders>
              <w:top w:val="doub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b/>
                <w:sz w:val="24"/>
                <w:szCs w:val="24"/>
              </w:rPr>
            </w:pPr>
            <w:r w:rsidRPr="00FC5C5B">
              <w:rPr>
                <w:b/>
                <w:sz w:val="24"/>
                <w:szCs w:val="24"/>
              </w:rPr>
              <w:t>10043</w:t>
            </w:r>
          </w:p>
        </w:tc>
        <w:tc>
          <w:tcPr>
            <w:tcW w:w="1110" w:type="dxa"/>
            <w:tcBorders>
              <w:top w:val="doub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b/>
                <w:sz w:val="24"/>
                <w:szCs w:val="24"/>
              </w:rPr>
            </w:pPr>
            <w:r w:rsidRPr="00FC5C5B">
              <w:rPr>
                <w:b/>
                <w:sz w:val="24"/>
                <w:szCs w:val="24"/>
              </w:rPr>
              <w:t>6386</w:t>
            </w:r>
          </w:p>
        </w:tc>
        <w:tc>
          <w:tcPr>
            <w:tcW w:w="1111" w:type="dxa"/>
            <w:tcBorders>
              <w:top w:val="doub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b/>
                <w:sz w:val="24"/>
                <w:szCs w:val="24"/>
              </w:rPr>
            </w:pPr>
            <w:r w:rsidRPr="00FC5C5B">
              <w:rPr>
                <w:b/>
                <w:sz w:val="24"/>
                <w:szCs w:val="24"/>
              </w:rPr>
              <w:t>3657</w:t>
            </w:r>
          </w:p>
        </w:tc>
        <w:tc>
          <w:tcPr>
            <w:tcW w:w="1110" w:type="dxa"/>
            <w:tcBorders>
              <w:top w:val="doub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b/>
                <w:sz w:val="24"/>
                <w:szCs w:val="24"/>
              </w:rPr>
            </w:pPr>
            <w:r w:rsidRPr="00FC5C5B">
              <w:rPr>
                <w:b/>
                <w:sz w:val="24"/>
                <w:szCs w:val="24"/>
              </w:rPr>
              <w:t>10105</w:t>
            </w:r>
          </w:p>
        </w:tc>
        <w:tc>
          <w:tcPr>
            <w:tcW w:w="1110" w:type="dxa"/>
            <w:tcBorders>
              <w:top w:val="doub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b/>
                <w:sz w:val="24"/>
                <w:szCs w:val="24"/>
              </w:rPr>
            </w:pPr>
            <w:r w:rsidRPr="00FC5C5B">
              <w:rPr>
                <w:b/>
                <w:sz w:val="24"/>
                <w:szCs w:val="24"/>
              </w:rPr>
              <w:t>5565</w:t>
            </w:r>
          </w:p>
        </w:tc>
        <w:tc>
          <w:tcPr>
            <w:tcW w:w="1111" w:type="dxa"/>
            <w:tcBorders>
              <w:top w:val="doub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b/>
                <w:sz w:val="24"/>
                <w:szCs w:val="24"/>
              </w:rPr>
            </w:pPr>
            <w:r w:rsidRPr="00FC5C5B">
              <w:rPr>
                <w:b/>
                <w:sz w:val="24"/>
                <w:szCs w:val="24"/>
              </w:rPr>
              <w:t>4540</w:t>
            </w:r>
          </w:p>
        </w:tc>
      </w:tr>
      <w:tr w:rsidR="00706E90" w:rsidRPr="003A6EAC" w:rsidTr="00FC5C5B">
        <w:trPr>
          <w:cantSplit/>
        </w:trPr>
        <w:tc>
          <w:tcPr>
            <w:tcW w:w="2977" w:type="dxa"/>
            <w:tcBorders>
              <w:top w:val="single" w:sz="4" w:space="0" w:color="auto"/>
              <w:left w:val="single" w:sz="4" w:space="0" w:color="auto"/>
              <w:bottom w:val="single" w:sz="4" w:space="0" w:color="auto"/>
              <w:right w:val="single" w:sz="4" w:space="0" w:color="auto"/>
            </w:tcBorders>
            <w:vAlign w:val="bottom"/>
          </w:tcPr>
          <w:p w:rsidR="00706E90" w:rsidRPr="00FC5C5B" w:rsidRDefault="00706E90" w:rsidP="00706E90">
            <w:pPr>
              <w:pStyle w:val="affa"/>
              <w:spacing w:line="240" w:lineRule="exact"/>
              <w:ind w:left="170"/>
              <w:rPr>
                <w:rFonts w:ascii="Times New Roman" w:hAnsi="Times New Roman"/>
                <w:sz w:val="24"/>
                <w:szCs w:val="24"/>
              </w:rPr>
            </w:pPr>
            <w:r w:rsidRPr="00FC5C5B">
              <w:rPr>
                <w:rFonts w:ascii="Times New Roman" w:hAnsi="Times New Roman"/>
                <w:sz w:val="24"/>
                <w:szCs w:val="24"/>
              </w:rPr>
              <w:t>в том числе:</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p>
        </w:tc>
      </w:tr>
      <w:tr w:rsidR="00706E90" w:rsidRPr="003A6EAC" w:rsidTr="00FC5C5B">
        <w:trPr>
          <w:cantSplit/>
        </w:trPr>
        <w:tc>
          <w:tcPr>
            <w:tcW w:w="2977" w:type="dxa"/>
            <w:tcBorders>
              <w:top w:val="single" w:sz="4" w:space="0" w:color="auto"/>
              <w:left w:val="single" w:sz="4" w:space="0" w:color="auto"/>
              <w:bottom w:val="single" w:sz="4" w:space="0" w:color="auto"/>
              <w:right w:val="single" w:sz="4" w:space="0" w:color="auto"/>
            </w:tcBorders>
            <w:vAlign w:val="bottom"/>
          </w:tcPr>
          <w:p w:rsidR="00706E90" w:rsidRPr="00FC5C5B" w:rsidRDefault="00706E90" w:rsidP="00706E90">
            <w:pPr>
              <w:spacing w:line="240" w:lineRule="exact"/>
              <w:ind w:left="114"/>
              <w:rPr>
                <w:sz w:val="24"/>
                <w:szCs w:val="24"/>
              </w:rPr>
            </w:pPr>
            <w:r w:rsidRPr="00FC5C5B">
              <w:rPr>
                <w:sz w:val="24"/>
                <w:szCs w:val="24"/>
              </w:rPr>
              <w:t>Азербайджан</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585</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364</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221</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566</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292</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274</w:t>
            </w:r>
          </w:p>
        </w:tc>
      </w:tr>
      <w:tr w:rsidR="00706E90" w:rsidRPr="003A6EAC" w:rsidTr="00FC5C5B">
        <w:trPr>
          <w:cantSplit/>
        </w:trPr>
        <w:tc>
          <w:tcPr>
            <w:tcW w:w="2977" w:type="dxa"/>
            <w:tcBorders>
              <w:top w:val="single" w:sz="4" w:space="0" w:color="auto"/>
              <w:left w:val="single" w:sz="4" w:space="0" w:color="auto"/>
              <w:bottom w:val="single" w:sz="4" w:space="0" w:color="auto"/>
              <w:right w:val="single" w:sz="4" w:space="0" w:color="auto"/>
            </w:tcBorders>
            <w:vAlign w:val="bottom"/>
          </w:tcPr>
          <w:p w:rsidR="00706E90" w:rsidRPr="00FC5C5B" w:rsidRDefault="00706E90" w:rsidP="00706E90">
            <w:pPr>
              <w:spacing w:line="240" w:lineRule="exact"/>
              <w:ind w:left="114"/>
              <w:rPr>
                <w:sz w:val="24"/>
                <w:szCs w:val="24"/>
              </w:rPr>
            </w:pPr>
            <w:r w:rsidRPr="00FC5C5B">
              <w:rPr>
                <w:sz w:val="24"/>
                <w:szCs w:val="24"/>
              </w:rPr>
              <w:t>Армения</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1274</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923</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351</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1299</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746</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553</w:t>
            </w:r>
          </w:p>
        </w:tc>
      </w:tr>
      <w:tr w:rsidR="00706E90" w:rsidRPr="003A6EAC" w:rsidTr="00FC5C5B">
        <w:trPr>
          <w:cantSplit/>
          <w:trHeight w:val="134"/>
        </w:trPr>
        <w:tc>
          <w:tcPr>
            <w:tcW w:w="2977" w:type="dxa"/>
            <w:tcBorders>
              <w:top w:val="single" w:sz="4" w:space="0" w:color="auto"/>
              <w:left w:val="single" w:sz="4" w:space="0" w:color="auto"/>
              <w:bottom w:val="single" w:sz="4" w:space="0" w:color="auto"/>
              <w:right w:val="single" w:sz="4" w:space="0" w:color="auto"/>
            </w:tcBorders>
            <w:vAlign w:val="bottom"/>
          </w:tcPr>
          <w:p w:rsidR="00706E90" w:rsidRPr="00FC5C5B" w:rsidRDefault="00706E90" w:rsidP="00706E90">
            <w:pPr>
              <w:spacing w:line="240" w:lineRule="exact"/>
              <w:ind w:left="114"/>
              <w:rPr>
                <w:sz w:val="24"/>
                <w:szCs w:val="24"/>
              </w:rPr>
            </w:pPr>
            <w:r w:rsidRPr="00FC5C5B">
              <w:rPr>
                <w:sz w:val="24"/>
                <w:szCs w:val="24"/>
              </w:rPr>
              <w:t>Беларусь</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67</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65</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2</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85</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47</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38</w:t>
            </w:r>
          </w:p>
        </w:tc>
      </w:tr>
      <w:tr w:rsidR="00706E90" w:rsidRPr="003A6EAC" w:rsidTr="00FC5C5B">
        <w:trPr>
          <w:cantSplit/>
        </w:trPr>
        <w:tc>
          <w:tcPr>
            <w:tcW w:w="2977" w:type="dxa"/>
            <w:tcBorders>
              <w:top w:val="single" w:sz="4" w:space="0" w:color="auto"/>
              <w:left w:val="single" w:sz="4" w:space="0" w:color="auto"/>
              <w:bottom w:val="single" w:sz="4" w:space="0" w:color="auto"/>
              <w:right w:val="single" w:sz="4" w:space="0" w:color="auto"/>
            </w:tcBorders>
            <w:vAlign w:val="bottom"/>
          </w:tcPr>
          <w:p w:rsidR="00706E90" w:rsidRPr="00FC5C5B" w:rsidRDefault="00706E90" w:rsidP="00706E90">
            <w:pPr>
              <w:spacing w:line="240" w:lineRule="exact"/>
              <w:ind w:left="114"/>
              <w:rPr>
                <w:sz w:val="24"/>
                <w:szCs w:val="24"/>
              </w:rPr>
            </w:pPr>
            <w:r w:rsidRPr="00FC5C5B">
              <w:rPr>
                <w:sz w:val="24"/>
                <w:szCs w:val="24"/>
              </w:rPr>
              <w:t>Казахстан</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1819</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791</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1028</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1691</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687</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1004</w:t>
            </w:r>
          </w:p>
        </w:tc>
      </w:tr>
      <w:tr w:rsidR="00706E90" w:rsidRPr="003A6EAC" w:rsidTr="00FC5C5B">
        <w:trPr>
          <w:cantSplit/>
        </w:trPr>
        <w:tc>
          <w:tcPr>
            <w:tcW w:w="2977" w:type="dxa"/>
            <w:tcBorders>
              <w:top w:val="single" w:sz="4" w:space="0" w:color="auto"/>
              <w:left w:val="single" w:sz="4" w:space="0" w:color="auto"/>
              <w:bottom w:val="single" w:sz="4" w:space="0" w:color="auto"/>
              <w:right w:val="single" w:sz="4" w:space="0" w:color="auto"/>
            </w:tcBorders>
            <w:vAlign w:val="bottom"/>
          </w:tcPr>
          <w:p w:rsidR="00706E90" w:rsidRPr="00FC5C5B" w:rsidRDefault="00706E90" w:rsidP="00706E90">
            <w:pPr>
              <w:spacing w:line="240" w:lineRule="exact"/>
              <w:ind w:left="114"/>
              <w:rPr>
                <w:sz w:val="24"/>
                <w:szCs w:val="24"/>
              </w:rPr>
            </w:pPr>
            <w:r w:rsidRPr="00FC5C5B">
              <w:rPr>
                <w:sz w:val="24"/>
                <w:szCs w:val="24"/>
              </w:rPr>
              <w:t>Киргизия</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685</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568</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117</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798</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724</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74</w:t>
            </w:r>
          </w:p>
        </w:tc>
      </w:tr>
      <w:tr w:rsidR="00706E90" w:rsidRPr="003A6EAC" w:rsidTr="00FC5C5B">
        <w:trPr>
          <w:cantSplit/>
        </w:trPr>
        <w:tc>
          <w:tcPr>
            <w:tcW w:w="2977" w:type="dxa"/>
            <w:tcBorders>
              <w:top w:val="single" w:sz="4" w:space="0" w:color="auto"/>
              <w:left w:val="single" w:sz="4" w:space="0" w:color="auto"/>
              <w:bottom w:val="single" w:sz="4" w:space="0" w:color="auto"/>
              <w:right w:val="single" w:sz="4" w:space="0" w:color="auto"/>
            </w:tcBorders>
            <w:vAlign w:val="bottom"/>
          </w:tcPr>
          <w:p w:rsidR="00706E90" w:rsidRPr="00FC5C5B" w:rsidRDefault="00706E90" w:rsidP="00706E90">
            <w:pPr>
              <w:spacing w:line="240" w:lineRule="exact"/>
              <w:ind w:left="114"/>
              <w:rPr>
                <w:sz w:val="24"/>
                <w:szCs w:val="24"/>
              </w:rPr>
            </w:pPr>
            <w:r w:rsidRPr="00FC5C5B">
              <w:rPr>
                <w:sz w:val="24"/>
                <w:szCs w:val="24"/>
              </w:rPr>
              <w:t>Республика Молдова</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98</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106</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-8</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164</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97</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67</w:t>
            </w:r>
          </w:p>
        </w:tc>
      </w:tr>
      <w:tr w:rsidR="00706E90" w:rsidRPr="003A6EAC" w:rsidTr="00FC5C5B">
        <w:trPr>
          <w:cantSplit/>
        </w:trPr>
        <w:tc>
          <w:tcPr>
            <w:tcW w:w="2977" w:type="dxa"/>
            <w:tcBorders>
              <w:top w:val="single" w:sz="4" w:space="0" w:color="auto"/>
              <w:left w:val="single" w:sz="4" w:space="0" w:color="auto"/>
              <w:bottom w:val="single" w:sz="4" w:space="0" w:color="auto"/>
              <w:right w:val="single" w:sz="4" w:space="0" w:color="auto"/>
            </w:tcBorders>
            <w:vAlign w:val="bottom"/>
          </w:tcPr>
          <w:p w:rsidR="00706E90" w:rsidRPr="00FC5C5B" w:rsidRDefault="00706E90" w:rsidP="00706E90">
            <w:pPr>
              <w:spacing w:line="240" w:lineRule="exact"/>
              <w:ind w:left="114"/>
              <w:rPr>
                <w:sz w:val="24"/>
                <w:szCs w:val="24"/>
              </w:rPr>
            </w:pPr>
            <w:r w:rsidRPr="00FC5C5B">
              <w:rPr>
                <w:sz w:val="24"/>
                <w:szCs w:val="24"/>
              </w:rPr>
              <w:t>Таджикистан</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2445</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867</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1578</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2103</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486</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1617</w:t>
            </w:r>
          </w:p>
        </w:tc>
      </w:tr>
      <w:tr w:rsidR="00706E90" w:rsidRPr="003A6EAC" w:rsidTr="00FC5C5B">
        <w:trPr>
          <w:cantSplit/>
        </w:trPr>
        <w:tc>
          <w:tcPr>
            <w:tcW w:w="2977" w:type="dxa"/>
            <w:tcBorders>
              <w:top w:val="single" w:sz="4" w:space="0" w:color="auto"/>
              <w:left w:val="single" w:sz="4" w:space="0" w:color="auto"/>
              <w:bottom w:val="single" w:sz="4" w:space="0" w:color="auto"/>
              <w:right w:val="single" w:sz="4" w:space="0" w:color="auto"/>
            </w:tcBorders>
            <w:vAlign w:val="bottom"/>
          </w:tcPr>
          <w:p w:rsidR="00706E90" w:rsidRPr="00FC5C5B" w:rsidRDefault="00706E90" w:rsidP="00706E90">
            <w:pPr>
              <w:spacing w:line="240" w:lineRule="exact"/>
              <w:ind w:left="114"/>
              <w:rPr>
                <w:sz w:val="24"/>
                <w:szCs w:val="24"/>
              </w:rPr>
            </w:pPr>
            <w:r w:rsidRPr="00FC5C5B">
              <w:rPr>
                <w:sz w:val="24"/>
                <w:szCs w:val="24"/>
              </w:rPr>
              <w:t>Туркмения</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74</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39</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35</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58</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41</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17</w:t>
            </w:r>
          </w:p>
        </w:tc>
      </w:tr>
      <w:tr w:rsidR="00706E90" w:rsidRPr="003A6EAC" w:rsidTr="00FC5C5B">
        <w:trPr>
          <w:cantSplit/>
        </w:trPr>
        <w:tc>
          <w:tcPr>
            <w:tcW w:w="2977" w:type="dxa"/>
            <w:tcBorders>
              <w:top w:val="single" w:sz="4" w:space="0" w:color="auto"/>
              <w:left w:val="single" w:sz="4" w:space="0" w:color="auto"/>
              <w:bottom w:val="single" w:sz="4" w:space="0" w:color="auto"/>
              <w:right w:val="single" w:sz="4" w:space="0" w:color="auto"/>
            </w:tcBorders>
            <w:vAlign w:val="bottom"/>
          </w:tcPr>
          <w:p w:rsidR="00706E90" w:rsidRPr="00FC5C5B" w:rsidRDefault="00706E90" w:rsidP="00706E90">
            <w:pPr>
              <w:spacing w:line="240" w:lineRule="exact"/>
              <w:ind w:left="114"/>
              <w:rPr>
                <w:sz w:val="24"/>
                <w:szCs w:val="24"/>
              </w:rPr>
            </w:pPr>
            <w:r w:rsidRPr="00FC5C5B">
              <w:rPr>
                <w:sz w:val="24"/>
                <w:szCs w:val="24"/>
              </w:rPr>
              <w:t>Узбекистан</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1506</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1147</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359</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1655</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944</w:t>
            </w:r>
          </w:p>
        </w:tc>
        <w:tc>
          <w:tcPr>
            <w:tcW w:w="1111" w:type="dxa"/>
            <w:tcBorders>
              <w:top w:val="single" w:sz="4" w:space="0" w:color="auto"/>
              <w:left w:val="single" w:sz="4" w:space="0" w:color="auto"/>
              <w:bottom w:val="sing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711</w:t>
            </w:r>
          </w:p>
        </w:tc>
      </w:tr>
      <w:tr w:rsidR="00706E90" w:rsidRPr="003A6EAC" w:rsidTr="00FC5C5B">
        <w:trPr>
          <w:cantSplit/>
          <w:trHeight w:val="77"/>
        </w:trPr>
        <w:tc>
          <w:tcPr>
            <w:tcW w:w="2977" w:type="dxa"/>
            <w:tcBorders>
              <w:top w:val="single" w:sz="4" w:space="0" w:color="auto"/>
              <w:left w:val="single" w:sz="4" w:space="0" w:color="auto"/>
              <w:bottom w:val="double" w:sz="4" w:space="0" w:color="auto"/>
              <w:right w:val="single" w:sz="4" w:space="0" w:color="auto"/>
            </w:tcBorders>
            <w:vAlign w:val="bottom"/>
          </w:tcPr>
          <w:p w:rsidR="00706E90" w:rsidRPr="00FC5C5B" w:rsidRDefault="00706E90" w:rsidP="00706E90">
            <w:pPr>
              <w:spacing w:line="240" w:lineRule="exact"/>
              <w:ind w:left="114"/>
              <w:rPr>
                <w:sz w:val="24"/>
                <w:szCs w:val="24"/>
              </w:rPr>
            </w:pPr>
            <w:r w:rsidRPr="00FC5C5B">
              <w:rPr>
                <w:sz w:val="24"/>
                <w:szCs w:val="24"/>
              </w:rPr>
              <w:t>Украина</w:t>
            </w:r>
          </w:p>
        </w:tc>
        <w:tc>
          <w:tcPr>
            <w:tcW w:w="1110" w:type="dxa"/>
            <w:tcBorders>
              <w:top w:val="single" w:sz="4" w:space="0" w:color="auto"/>
              <w:left w:val="single" w:sz="4" w:space="0" w:color="auto"/>
              <w:bottom w:val="doub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1490</w:t>
            </w:r>
          </w:p>
        </w:tc>
        <w:tc>
          <w:tcPr>
            <w:tcW w:w="1110" w:type="dxa"/>
            <w:tcBorders>
              <w:top w:val="single" w:sz="4" w:space="0" w:color="auto"/>
              <w:left w:val="single" w:sz="4" w:space="0" w:color="auto"/>
              <w:bottom w:val="doub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1516</w:t>
            </w:r>
          </w:p>
        </w:tc>
        <w:tc>
          <w:tcPr>
            <w:tcW w:w="1111" w:type="dxa"/>
            <w:tcBorders>
              <w:top w:val="single" w:sz="4" w:space="0" w:color="auto"/>
              <w:left w:val="single" w:sz="4" w:space="0" w:color="auto"/>
              <w:bottom w:val="doub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-26</w:t>
            </w:r>
          </w:p>
        </w:tc>
        <w:tc>
          <w:tcPr>
            <w:tcW w:w="1110" w:type="dxa"/>
            <w:tcBorders>
              <w:top w:val="single" w:sz="4" w:space="0" w:color="auto"/>
              <w:left w:val="single" w:sz="4" w:space="0" w:color="auto"/>
              <w:bottom w:val="doub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1686</w:t>
            </w:r>
          </w:p>
        </w:tc>
        <w:tc>
          <w:tcPr>
            <w:tcW w:w="1110" w:type="dxa"/>
            <w:tcBorders>
              <w:top w:val="single" w:sz="4" w:space="0" w:color="auto"/>
              <w:left w:val="single" w:sz="4" w:space="0" w:color="auto"/>
              <w:bottom w:val="doub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1501</w:t>
            </w:r>
          </w:p>
        </w:tc>
        <w:tc>
          <w:tcPr>
            <w:tcW w:w="1111" w:type="dxa"/>
            <w:tcBorders>
              <w:top w:val="single" w:sz="4" w:space="0" w:color="auto"/>
              <w:left w:val="single" w:sz="4" w:space="0" w:color="auto"/>
              <w:bottom w:val="double" w:sz="4" w:space="0" w:color="auto"/>
              <w:right w:val="single" w:sz="4" w:space="0" w:color="auto"/>
            </w:tcBorders>
            <w:shd w:val="clear" w:color="auto" w:fill="auto"/>
            <w:vAlign w:val="center"/>
          </w:tcPr>
          <w:p w:rsidR="00706E90" w:rsidRPr="00FC5C5B" w:rsidRDefault="00706E90" w:rsidP="00FC5C5B">
            <w:pPr>
              <w:jc w:val="center"/>
              <w:rPr>
                <w:sz w:val="24"/>
                <w:szCs w:val="24"/>
              </w:rPr>
            </w:pPr>
            <w:r w:rsidRPr="00FC5C5B">
              <w:rPr>
                <w:sz w:val="24"/>
                <w:szCs w:val="24"/>
              </w:rPr>
              <w:t>185</w:t>
            </w:r>
          </w:p>
        </w:tc>
      </w:tr>
    </w:tbl>
    <w:p w:rsidR="006C2132" w:rsidRDefault="006C2132" w:rsidP="00E13E96">
      <w:pPr>
        <w:ind w:firstLine="708"/>
        <w:jc w:val="both"/>
      </w:pPr>
    </w:p>
    <w:p w:rsidR="006C2132" w:rsidRDefault="006C2132" w:rsidP="00E13E96">
      <w:pPr>
        <w:ind w:firstLine="708"/>
        <w:jc w:val="both"/>
      </w:pPr>
    </w:p>
    <w:p w:rsidR="00E13E96" w:rsidRPr="00C1619A" w:rsidRDefault="00E13E96" w:rsidP="00E13E96">
      <w:pPr>
        <w:ind w:firstLine="708"/>
        <w:jc w:val="both"/>
      </w:pPr>
      <w:r w:rsidRPr="00C1619A">
        <w:t>В структуре иностранных граждан, поставленных на миграционный учет в субъекте Российской Федерации, преобладают граждане Узбекистана (</w:t>
      </w:r>
      <w:r>
        <w:t>37,2</w:t>
      </w:r>
      <w:r w:rsidRPr="00C1619A">
        <w:t>%), Таджикистана (</w:t>
      </w:r>
      <w:r>
        <w:t>19,9</w:t>
      </w:r>
      <w:r w:rsidRPr="00C1619A">
        <w:t>%), Закавказских государств (Армения, Азербайджан, Грузия) (</w:t>
      </w:r>
      <w:r>
        <w:t>8,3</w:t>
      </w:r>
      <w:r w:rsidRPr="00C1619A">
        <w:t>%), стран дальнего зарубежья (7,6%), Казахстана (</w:t>
      </w:r>
      <w:r>
        <w:t>7,3</w:t>
      </w:r>
      <w:r w:rsidRPr="00C1619A">
        <w:t>%), Киргизии (</w:t>
      </w:r>
      <w:r>
        <w:t>3,7</w:t>
      </w:r>
      <w:r w:rsidRPr="00C1619A">
        <w:t>%), Украины (</w:t>
      </w:r>
      <w:r>
        <w:t>2,5</w:t>
      </w:r>
      <w:r w:rsidRPr="00C1619A">
        <w:t>%)</w:t>
      </w:r>
      <w:r w:rsidR="006C2132">
        <w:rPr>
          <w:rStyle w:val="af4"/>
        </w:rPr>
        <w:footnoteReference w:id="6"/>
      </w:r>
      <w:r>
        <w:t>.</w:t>
      </w:r>
    </w:p>
    <w:p w:rsidR="00E13E96" w:rsidRDefault="00E13E96" w:rsidP="00FC5C5B">
      <w:pPr>
        <w:rPr>
          <w:rFonts w:ascii="Arial Black" w:hAnsi="Arial Black"/>
          <w:sz w:val="24"/>
          <w:szCs w:val="24"/>
        </w:rPr>
      </w:pPr>
    </w:p>
    <w:p w:rsidR="00E13E96" w:rsidRPr="007B5620" w:rsidRDefault="00E13E96">
      <w:pPr>
        <w:shd w:val="clear" w:color="auto" w:fill="BFBFBF"/>
        <w:jc w:val="both"/>
        <w:rPr>
          <w:rFonts w:ascii="Arial Black" w:hAnsi="Arial Black"/>
          <w:sz w:val="24"/>
          <w:szCs w:val="24"/>
        </w:rPr>
      </w:pPr>
      <w:r w:rsidRPr="00D65FB7">
        <w:rPr>
          <w:rFonts w:ascii="Arial Black" w:hAnsi="Arial Black"/>
          <w:sz w:val="24"/>
          <w:szCs w:val="24"/>
        </w:rPr>
        <w:t xml:space="preserve">Занятость населения. </w:t>
      </w:r>
    </w:p>
    <w:p w:rsidR="00E13E96" w:rsidRDefault="00E13E96">
      <w:pPr>
        <w:pStyle w:val="Default"/>
        <w:ind w:firstLine="708"/>
        <w:jc w:val="both"/>
        <w:rPr>
          <w:rFonts w:asciiTheme="minorHAnsi" w:hAnsiTheme="minorHAnsi"/>
          <w:color w:val="auto"/>
          <w:sz w:val="28"/>
          <w:szCs w:val="28"/>
        </w:rPr>
      </w:pPr>
    </w:p>
    <w:p w:rsidR="00E13E96" w:rsidRDefault="00E13E96" w:rsidP="00E13E96">
      <w:pPr>
        <w:pStyle w:val="Default"/>
        <w:ind w:firstLine="708"/>
        <w:jc w:val="both"/>
        <w:rPr>
          <w:color w:val="auto"/>
          <w:sz w:val="28"/>
          <w:szCs w:val="28"/>
        </w:rPr>
      </w:pPr>
      <w:r>
        <w:rPr>
          <w:color w:val="auto"/>
          <w:sz w:val="28"/>
          <w:szCs w:val="28"/>
        </w:rPr>
        <w:t xml:space="preserve">Ситуация в сфере занятости населения Самарской области остается </w:t>
      </w:r>
      <w:r w:rsidR="000F57A0">
        <w:rPr>
          <w:rFonts w:asciiTheme="minorHAnsi" w:hAnsiTheme="minorHAnsi"/>
          <w:color w:val="auto"/>
          <w:sz w:val="28"/>
          <w:szCs w:val="28"/>
        </w:rPr>
        <w:t xml:space="preserve">       </w:t>
      </w:r>
      <w:r>
        <w:rPr>
          <w:color w:val="auto"/>
          <w:sz w:val="28"/>
          <w:szCs w:val="28"/>
        </w:rPr>
        <w:t xml:space="preserve">в настоящее время относительно стабильной. В государственных учреждениях службы занятости населения к концу декабря 2018 года состояли на учете 15 365 незанятых трудовой деятельностью граждан. </w:t>
      </w:r>
    </w:p>
    <w:p w:rsidR="00E13E96" w:rsidRDefault="00E13E96" w:rsidP="00E13E96">
      <w:pPr>
        <w:pStyle w:val="Default"/>
        <w:ind w:firstLine="708"/>
        <w:jc w:val="both"/>
        <w:rPr>
          <w:color w:val="auto"/>
          <w:sz w:val="28"/>
          <w:szCs w:val="28"/>
        </w:rPr>
      </w:pPr>
      <w:r>
        <w:rPr>
          <w:color w:val="auto"/>
          <w:sz w:val="28"/>
          <w:szCs w:val="28"/>
        </w:rPr>
        <w:t xml:space="preserve">На конец декабря 2018 года уровень зарегистрированной безработицы составил 0,8% от численности рабочей силы. Нагрузка незанятого населения, состоящего на учете в государственных учреждениях службы занятости населения, на 100 заявленных вакансий на конец декабря 2018 года составила 62 человека. </w:t>
      </w:r>
    </w:p>
    <w:p w:rsidR="00E13E96" w:rsidRDefault="00E13E96" w:rsidP="00E13E96">
      <w:pPr>
        <w:pStyle w:val="Default"/>
        <w:ind w:firstLine="708"/>
        <w:jc w:val="both"/>
        <w:rPr>
          <w:color w:val="auto"/>
          <w:sz w:val="28"/>
          <w:szCs w:val="28"/>
        </w:rPr>
      </w:pPr>
      <w:r>
        <w:rPr>
          <w:color w:val="auto"/>
          <w:sz w:val="28"/>
          <w:szCs w:val="28"/>
        </w:rPr>
        <w:t xml:space="preserve">В январе-декабре 2018 года в службу занятости населения за содействием в поиске подходящей работы обратилось 49,3 тыс. человек, </w:t>
      </w:r>
      <w:r w:rsidR="00186C59">
        <w:rPr>
          <w:rFonts w:asciiTheme="minorHAnsi" w:hAnsiTheme="minorHAnsi"/>
          <w:color w:val="auto"/>
          <w:sz w:val="28"/>
          <w:szCs w:val="28"/>
        </w:rPr>
        <w:t xml:space="preserve">            </w:t>
      </w:r>
      <w:r>
        <w:rPr>
          <w:color w:val="auto"/>
          <w:sz w:val="28"/>
          <w:szCs w:val="28"/>
        </w:rPr>
        <w:t xml:space="preserve">31 тыс. человек трудоустроены. По состоянию на 31 декабря 2018 года на учете в службе занятости состояли 14439 безработных граждан (в том числе </w:t>
      </w:r>
      <w:r w:rsidR="00CF185E">
        <w:rPr>
          <w:rFonts w:asciiTheme="minorHAnsi" w:hAnsiTheme="minorHAnsi"/>
          <w:color w:val="auto"/>
          <w:sz w:val="28"/>
          <w:szCs w:val="28"/>
        </w:rPr>
        <w:t xml:space="preserve"> </w:t>
      </w:r>
      <w:r>
        <w:rPr>
          <w:color w:val="auto"/>
          <w:sz w:val="28"/>
          <w:szCs w:val="28"/>
        </w:rPr>
        <w:t>в Самаре – 3 511, в Тольятти – 3 192). Уровень регистрируемой безработицы составлял 0,8% (в Самаре – 0,5%, в Тольятти – 0,8%)</w:t>
      </w:r>
      <w:r w:rsidR="005C392A">
        <w:rPr>
          <w:rFonts w:asciiTheme="minorHAnsi" w:hAnsiTheme="minorHAnsi"/>
          <w:color w:val="auto"/>
          <w:sz w:val="28"/>
          <w:szCs w:val="28"/>
        </w:rPr>
        <w:t>.</w:t>
      </w:r>
      <w:r>
        <w:rPr>
          <w:color w:val="auto"/>
          <w:sz w:val="28"/>
          <w:szCs w:val="28"/>
        </w:rPr>
        <w:t xml:space="preserve"> </w:t>
      </w:r>
    </w:p>
    <w:p w:rsidR="00E13E96" w:rsidRPr="001B4C73" w:rsidRDefault="006C2132" w:rsidP="00FC5C5B">
      <w:pPr>
        <w:ind w:firstLine="708"/>
        <w:jc w:val="both"/>
        <w:rPr>
          <w:highlight w:val="yellow"/>
        </w:rPr>
      </w:pPr>
      <w:r>
        <w:rPr>
          <w:szCs w:val="24"/>
          <w:lang w:val="x-none" w:eastAsia="x-none"/>
        </w:rPr>
        <w:t>В</w:t>
      </w:r>
      <w:r>
        <w:rPr>
          <w:szCs w:val="24"/>
          <w:lang w:eastAsia="x-none"/>
        </w:rPr>
        <w:t xml:space="preserve"> декабре</w:t>
      </w:r>
      <w:r w:rsidRPr="005A73BA">
        <w:rPr>
          <w:szCs w:val="24"/>
          <w:lang w:eastAsia="x-none"/>
        </w:rPr>
        <w:t xml:space="preserve"> 2018</w:t>
      </w:r>
      <w:r w:rsidRPr="005A73BA">
        <w:rPr>
          <w:szCs w:val="24"/>
          <w:lang w:val="x-none" w:eastAsia="x-none"/>
        </w:rPr>
        <w:t xml:space="preserve"> года</w:t>
      </w:r>
      <w:r w:rsidRPr="005A73BA">
        <w:rPr>
          <w:color w:val="FF0000"/>
          <w:szCs w:val="24"/>
          <w:lang w:val="x-none" w:eastAsia="x-none"/>
        </w:rPr>
        <w:t xml:space="preserve"> </w:t>
      </w:r>
      <w:r w:rsidRPr="005A73BA">
        <w:rPr>
          <w:szCs w:val="24"/>
          <w:lang w:val="x-none" w:eastAsia="x-none"/>
        </w:rPr>
        <w:t xml:space="preserve">среднесписочная численность работников организаций области </w:t>
      </w:r>
      <w:r w:rsidRPr="005A73BA">
        <w:rPr>
          <w:szCs w:val="24"/>
          <w:lang w:eastAsia="x-none"/>
        </w:rPr>
        <w:t xml:space="preserve">составила </w:t>
      </w:r>
      <w:r>
        <w:rPr>
          <w:szCs w:val="24"/>
        </w:rPr>
        <w:t xml:space="preserve">1014,9 </w:t>
      </w:r>
      <w:proofErr w:type="spellStart"/>
      <w:r w:rsidRPr="005A73BA">
        <w:rPr>
          <w:szCs w:val="24"/>
          <w:lang w:eastAsia="x-none"/>
        </w:rPr>
        <w:t>тыс</w:t>
      </w:r>
      <w:proofErr w:type="spellEnd"/>
      <w:r w:rsidRPr="005A73BA">
        <w:rPr>
          <w:szCs w:val="24"/>
          <w:lang w:val="x-none" w:eastAsia="x-none"/>
        </w:rPr>
        <w:t>. человек</w:t>
      </w:r>
      <w:r w:rsidRPr="005A73BA">
        <w:rPr>
          <w:szCs w:val="24"/>
          <w:lang w:eastAsia="x-none"/>
        </w:rPr>
        <w:t>.</w:t>
      </w:r>
      <w:r w:rsidRPr="005A73BA">
        <w:rPr>
          <w:color w:val="FF0000"/>
          <w:szCs w:val="24"/>
          <w:lang w:eastAsia="x-none"/>
        </w:rPr>
        <w:t xml:space="preserve"> </w:t>
      </w:r>
      <w:r>
        <w:rPr>
          <w:color w:val="FF0000"/>
          <w:szCs w:val="24"/>
          <w:lang w:eastAsia="x-none"/>
        </w:rPr>
        <w:t xml:space="preserve"> </w:t>
      </w:r>
      <w:r w:rsidRPr="005A73BA">
        <w:rPr>
          <w:szCs w:val="24"/>
          <w:lang w:val="x-none" w:eastAsia="x-none"/>
        </w:rPr>
        <w:t>На условиях внешнего совместительства и по договорам гражданско-правового характера для работы в организациях, не относящихся к субъектам малого предпринимательства, привлекалось ещё</w:t>
      </w:r>
      <w:r w:rsidRPr="005A73BA">
        <w:rPr>
          <w:szCs w:val="24"/>
          <w:lang w:eastAsia="x-none"/>
        </w:rPr>
        <w:t xml:space="preserve"> </w:t>
      </w:r>
      <w:r>
        <w:rPr>
          <w:szCs w:val="24"/>
          <w:lang w:eastAsia="x-none"/>
        </w:rPr>
        <w:t xml:space="preserve">28,0 </w:t>
      </w:r>
      <w:r w:rsidRPr="005A73BA">
        <w:rPr>
          <w:szCs w:val="24"/>
          <w:lang w:val="x-none" w:eastAsia="x-none"/>
        </w:rPr>
        <w:t xml:space="preserve">тыс. человек </w:t>
      </w:r>
    </w:p>
    <w:p w:rsidR="00E13E96" w:rsidRDefault="00E13E96" w:rsidP="00E13E96">
      <w:pPr>
        <w:ind w:firstLine="708"/>
        <w:jc w:val="both"/>
      </w:pPr>
    </w:p>
    <w:p w:rsidR="00E13E96" w:rsidRDefault="00E13E96" w:rsidP="00E13E96">
      <w:pPr>
        <w:spacing w:after="200" w:line="276" w:lineRule="auto"/>
        <w:rPr>
          <w:b/>
          <w:bCs/>
          <w:kern w:val="32"/>
          <w:szCs w:val="32"/>
        </w:rPr>
      </w:pPr>
      <w:r>
        <w:rPr>
          <w:b/>
          <w:bCs/>
          <w:kern w:val="32"/>
          <w:szCs w:val="32"/>
        </w:rPr>
        <w:br w:type="page"/>
      </w:r>
    </w:p>
    <w:p w:rsidR="00E13E96" w:rsidRPr="0037239A" w:rsidRDefault="00E13E96" w:rsidP="00E13E96">
      <w:pPr>
        <w:keepNext/>
        <w:shd w:val="clear" w:color="auto" w:fill="D9D9D9"/>
        <w:spacing w:after="60"/>
        <w:jc w:val="both"/>
        <w:outlineLvl w:val="0"/>
        <w:rPr>
          <w:b/>
          <w:bCs/>
          <w:kern w:val="32"/>
          <w:szCs w:val="32"/>
        </w:rPr>
      </w:pPr>
      <w:r w:rsidRPr="0037239A">
        <w:rPr>
          <w:b/>
          <w:bCs/>
          <w:kern w:val="32"/>
          <w:szCs w:val="32"/>
        </w:rPr>
        <w:t>2. Анализ, оценка и динамика уровня и структуры незаконного потребления наркотиков</w:t>
      </w:r>
    </w:p>
    <w:p w:rsidR="00E13E96" w:rsidRPr="0037239A" w:rsidRDefault="00E13E96" w:rsidP="00E13E96">
      <w:pPr>
        <w:ind w:firstLine="708"/>
        <w:jc w:val="both"/>
      </w:pPr>
      <w:r w:rsidRPr="0037239A">
        <w:t xml:space="preserve">По данным министерства здравоохранения Самарской области, по состоянию на 01 января 2019 года количество зарегистрированных лиц, употребляющих наркотические вещества, сократилось на 15,3% </w:t>
      </w:r>
      <w:r w:rsidR="006C2132">
        <w:t xml:space="preserve">по сравнению с 2017 годом </w:t>
      </w:r>
      <w:r w:rsidRPr="0037239A">
        <w:t>и составило 8562 человека (</w:t>
      </w:r>
      <w:r>
        <w:t xml:space="preserve">2017 – 10103; </w:t>
      </w:r>
      <w:r w:rsidR="006C2132">
        <w:t xml:space="preserve">                       </w:t>
      </w:r>
      <w:r w:rsidRPr="0037239A">
        <w:t xml:space="preserve">2016 – 14355; 2015 – 20882). </w:t>
      </w:r>
    </w:p>
    <w:p w:rsidR="00E13E96" w:rsidRPr="0037239A" w:rsidRDefault="00E13E96" w:rsidP="00E13E96">
      <w:pPr>
        <w:ind w:firstLine="708"/>
        <w:jc w:val="both"/>
      </w:pPr>
      <w:r w:rsidRPr="0037239A">
        <w:t xml:space="preserve">Количество лиц с диагнозом «синдром зависимости от наркотических веществ» сократилось на 18,5% и составило 5774 человека (2017 – 7086;  </w:t>
      </w:r>
      <w:r>
        <w:t xml:space="preserve">2016 </w:t>
      </w:r>
      <w:r w:rsidRPr="0037239A">
        <w:t>– 9991; 2015 – 14 044), употребляющих наркотические вещества                     с вредными последствиями на 7,8% – 2788 чел. (2017 – 3017; 2016 – 4364;             2015 – 6838).</w:t>
      </w:r>
    </w:p>
    <w:p w:rsidR="00E13E96" w:rsidRDefault="00E13E96" w:rsidP="00E13E96">
      <w:pPr>
        <w:tabs>
          <w:tab w:val="left" w:pos="709"/>
        </w:tabs>
        <w:jc w:val="both"/>
      </w:pPr>
      <w:r w:rsidRPr="0037239A">
        <w:tab/>
        <w:t>Динамика основных показателей выглядит следующим образом:</w:t>
      </w:r>
    </w:p>
    <w:p w:rsidR="00E71AE6" w:rsidRPr="0037239A" w:rsidRDefault="00E71AE6" w:rsidP="00E13E96">
      <w:pPr>
        <w:tabs>
          <w:tab w:val="left" w:pos="709"/>
        </w:tabs>
        <w:jc w:val="both"/>
      </w:pPr>
    </w:p>
    <w:tbl>
      <w:tblPr>
        <w:tblW w:w="0" w:type="auto"/>
        <w:tblLook w:val="04A0" w:firstRow="1" w:lastRow="0" w:firstColumn="1" w:lastColumn="0" w:noHBand="0" w:noVBand="1"/>
      </w:tblPr>
      <w:tblGrid>
        <w:gridCol w:w="4077"/>
        <w:gridCol w:w="284"/>
        <w:gridCol w:w="5210"/>
      </w:tblGrid>
      <w:tr w:rsidR="00E13E96" w:rsidRPr="0037239A" w:rsidTr="00FC5C5B">
        <w:tc>
          <w:tcPr>
            <w:tcW w:w="4077" w:type="dxa"/>
            <w:shd w:val="clear" w:color="auto" w:fill="0070C0"/>
            <w:vAlign w:val="center"/>
          </w:tcPr>
          <w:p w:rsidR="00E71AE6" w:rsidRDefault="00E13E96" w:rsidP="00BD46CC">
            <w:pPr>
              <w:tabs>
                <w:tab w:val="left" w:pos="709"/>
              </w:tabs>
              <w:spacing w:line="276" w:lineRule="auto"/>
              <w:jc w:val="center"/>
              <w:rPr>
                <w:b/>
                <w:bCs/>
                <w:color w:val="FFFFFF"/>
              </w:rPr>
            </w:pPr>
            <w:r w:rsidRPr="0037239A">
              <w:rPr>
                <w:b/>
                <w:bCs/>
                <w:color w:val="FFFFFF"/>
              </w:rPr>
              <w:t xml:space="preserve">Общее число зарегистрированных лиц, употребляющих наркотические вещества </w:t>
            </w:r>
          </w:p>
          <w:p w:rsidR="00E13E96" w:rsidRPr="0037239A" w:rsidRDefault="00E71AE6" w:rsidP="00BD46CC">
            <w:pPr>
              <w:tabs>
                <w:tab w:val="left" w:pos="709"/>
              </w:tabs>
              <w:spacing w:line="276" w:lineRule="auto"/>
              <w:jc w:val="center"/>
              <w:rPr>
                <w:b/>
                <w:color w:val="FFFFFF"/>
              </w:rPr>
            </w:pPr>
            <w:r>
              <w:rPr>
                <w:b/>
                <w:bCs/>
                <w:color w:val="FFFFFF"/>
              </w:rPr>
              <w:t xml:space="preserve">на 01.01.2019 </w:t>
            </w:r>
            <w:r w:rsidR="00E13E96" w:rsidRPr="0037239A">
              <w:rPr>
                <w:b/>
                <w:bCs/>
                <w:color w:val="FFFFFF"/>
              </w:rPr>
              <w:t>–</w:t>
            </w:r>
          </w:p>
          <w:p w:rsidR="00E13E96" w:rsidRPr="0037239A" w:rsidRDefault="00E13E96" w:rsidP="00BD46CC">
            <w:pPr>
              <w:spacing w:line="276" w:lineRule="auto"/>
              <w:jc w:val="center"/>
            </w:pPr>
            <w:r w:rsidRPr="0037239A">
              <w:rPr>
                <w:b/>
                <w:bCs/>
                <w:color w:val="FFFFFF"/>
              </w:rPr>
              <w:t xml:space="preserve">8562 </w:t>
            </w:r>
            <w:r w:rsidRPr="0037239A">
              <w:rPr>
                <w:b/>
                <w:color w:val="FFFFFF"/>
              </w:rPr>
              <w:t>человека</w:t>
            </w:r>
          </w:p>
        </w:tc>
        <w:tc>
          <w:tcPr>
            <w:tcW w:w="284" w:type="dxa"/>
            <w:shd w:val="clear" w:color="auto" w:fill="auto"/>
          </w:tcPr>
          <w:p w:rsidR="00E13E96" w:rsidRPr="0037239A" w:rsidRDefault="00E13E96" w:rsidP="00BD46CC"/>
        </w:tc>
        <w:tc>
          <w:tcPr>
            <w:tcW w:w="5210" w:type="dxa"/>
            <w:shd w:val="clear" w:color="auto" w:fill="B6DDE8"/>
          </w:tcPr>
          <w:p w:rsidR="00E13E96" w:rsidRPr="0037239A" w:rsidRDefault="00E13E96" w:rsidP="00FC5C5B">
            <w:pPr>
              <w:tabs>
                <w:tab w:val="left" w:pos="709"/>
              </w:tabs>
              <w:spacing w:line="264" w:lineRule="auto"/>
              <w:jc w:val="both"/>
              <w:rPr>
                <w:b/>
              </w:rPr>
            </w:pPr>
            <w:r w:rsidRPr="0037239A">
              <w:rPr>
                <w:b/>
              </w:rPr>
              <w:t>По сравнению с предыдущим годом убыль составила – 15,3%</w:t>
            </w:r>
          </w:p>
          <w:p w:rsidR="00E13E96" w:rsidRPr="0037239A" w:rsidRDefault="00E71AE6" w:rsidP="00FC5C5B">
            <w:pPr>
              <w:numPr>
                <w:ilvl w:val="0"/>
                <w:numId w:val="3"/>
              </w:numPr>
              <w:spacing w:line="264" w:lineRule="auto"/>
              <w:ind w:left="714" w:hanging="357"/>
              <w:jc w:val="both"/>
              <w:rPr>
                <w:b/>
              </w:rPr>
            </w:pPr>
            <w:r>
              <w:rPr>
                <w:b/>
              </w:rPr>
              <w:t xml:space="preserve">на </w:t>
            </w:r>
            <w:r w:rsidR="00E13E96" w:rsidRPr="0037239A">
              <w:rPr>
                <w:b/>
              </w:rPr>
              <w:t>01.01.2018 – 10103 чел.</w:t>
            </w:r>
          </w:p>
          <w:p w:rsidR="00E13E96" w:rsidRPr="0037239A" w:rsidRDefault="00E71AE6" w:rsidP="00FC5C5B">
            <w:pPr>
              <w:numPr>
                <w:ilvl w:val="0"/>
                <w:numId w:val="3"/>
              </w:numPr>
              <w:spacing w:line="264" w:lineRule="auto"/>
              <w:ind w:left="714" w:hanging="357"/>
              <w:jc w:val="both"/>
              <w:rPr>
                <w:b/>
              </w:rPr>
            </w:pPr>
            <w:r>
              <w:rPr>
                <w:b/>
              </w:rPr>
              <w:t xml:space="preserve">на </w:t>
            </w:r>
            <w:r w:rsidR="00E13E96">
              <w:rPr>
                <w:b/>
              </w:rPr>
              <w:t>01.01.2017</w:t>
            </w:r>
            <w:r w:rsidR="00E13E96" w:rsidRPr="0037239A">
              <w:rPr>
                <w:b/>
              </w:rPr>
              <w:t xml:space="preserve"> – 14355 чел.</w:t>
            </w:r>
          </w:p>
          <w:p w:rsidR="00E13E96" w:rsidRPr="0037239A" w:rsidRDefault="00E71AE6" w:rsidP="00FC5C5B">
            <w:pPr>
              <w:numPr>
                <w:ilvl w:val="0"/>
                <w:numId w:val="3"/>
              </w:numPr>
              <w:spacing w:line="264" w:lineRule="auto"/>
              <w:ind w:left="714" w:hanging="357"/>
              <w:jc w:val="both"/>
              <w:rPr>
                <w:b/>
              </w:rPr>
            </w:pPr>
            <w:r>
              <w:rPr>
                <w:b/>
              </w:rPr>
              <w:t xml:space="preserve">на </w:t>
            </w:r>
            <w:r w:rsidR="00E13E96">
              <w:rPr>
                <w:b/>
              </w:rPr>
              <w:t>01.01.2016</w:t>
            </w:r>
            <w:r w:rsidR="00E13E96" w:rsidRPr="0037239A">
              <w:rPr>
                <w:b/>
              </w:rPr>
              <w:t xml:space="preserve"> – 20882 чел.</w:t>
            </w:r>
          </w:p>
          <w:p w:rsidR="00E13E96" w:rsidRPr="0037239A" w:rsidRDefault="00E71AE6" w:rsidP="00FC5C5B">
            <w:pPr>
              <w:numPr>
                <w:ilvl w:val="0"/>
                <w:numId w:val="3"/>
              </w:numPr>
              <w:spacing w:line="264" w:lineRule="auto"/>
              <w:ind w:left="714" w:hanging="357"/>
              <w:jc w:val="both"/>
              <w:rPr>
                <w:b/>
              </w:rPr>
            </w:pPr>
            <w:r>
              <w:rPr>
                <w:b/>
              </w:rPr>
              <w:t xml:space="preserve">на </w:t>
            </w:r>
            <w:r w:rsidR="00E13E96">
              <w:rPr>
                <w:b/>
              </w:rPr>
              <w:t>01.01.2015</w:t>
            </w:r>
            <w:r w:rsidR="00E13E96" w:rsidRPr="0037239A">
              <w:rPr>
                <w:b/>
              </w:rPr>
              <w:t xml:space="preserve"> – 26724 чел.</w:t>
            </w:r>
          </w:p>
          <w:p w:rsidR="00E13E96" w:rsidRPr="0037239A" w:rsidRDefault="00E71AE6" w:rsidP="00FC5C5B">
            <w:pPr>
              <w:numPr>
                <w:ilvl w:val="0"/>
                <w:numId w:val="3"/>
              </w:numPr>
              <w:spacing w:line="264" w:lineRule="auto"/>
              <w:ind w:left="714" w:hanging="357"/>
              <w:jc w:val="both"/>
            </w:pPr>
            <w:r>
              <w:rPr>
                <w:b/>
              </w:rPr>
              <w:t xml:space="preserve">на </w:t>
            </w:r>
            <w:r w:rsidR="00E13E96">
              <w:rPr>
                <w:b/>
              </w:rPr>
              <w:t xml:space="preserve">01.01.2014 </w:t>
            </w:r>
            <w:r w:rsidR="00E13E96" w:rsidRPr="0037239A">
              <w:rPr>
                <w:b/>
              </w:rPr>
              <w:t>– 34141 чел.</w:t>
            </w:r>
          </w:p>
        </w:tc>
      </w:tr>
      <w:tr w:rsidR="00E13E96" w:rsidRPr="0037239A" w:rsidTr="00BD46CC">
        <w:tc>
          <w:tcPr>
            <w:tcW w:w="4077" w:type="dxa"/>
            <w:shd w:val="clear" w:color="auto" w:fill="auto"/>
          </w:tcPr>
          <w:p w:rsidR="00E13E96" w:rsidRPr="0037239A" w:rsidRDefault="00E13E96" w:rsidP="00BD46CC">
            <w:pPr>
              <w:rPr>
                <w:sz w:val="12"/>
                <w:szCs w:val="12"/>
              </w:rPr>
            </w:pPr>
          </w:p>
        </w:tc>
        <w:tc>
          <w:tcPr>
            <w:tcW w:w="284" w:type="dxa"/>
            <w:shd w:val="clear" w:color="auto" w:fill="auto"/>
          </w:tcPr>
          <w:p w:rsidR="00E13E96" w:rsidRPr="0037239A" w:rsidRDefault="00E13E96" w:rsidP="00BD46CC">
            <w:pPr>
              <w:rPr>
                <w:sz w:val="12"/>
                <w:szCs w:val="12"/>
              </w:rPr>
            </w:pPr>
          </w:p>
        </w:tc>
        <w:tc>
          <w:tcPr>
            <w:tcW w:w="5210" w:type="dxa"/>
            <w:shd w:val="clear" w:color="auto" w:fill="auto"/>
          </w:tcPr>
          <w:p w:rsidR="00E13E96" w:rsidRPr="0037239A" w:rsidRDefault="00E13E96" w:rsidP="00BD46CC">
            <w:pPr>
              <w:rPr>
                <w:sz w:val="12"/>
                <w:szCs w:val="12"/>
              </w:rPr>
            </w:pPr>
          </w:p>
        </w:tc>
      </w:tr>
      <w:tr w:rsidR="00E13E96" w:rsidRPr="0037239A" w:rsidTr="00FC5C5B">
        <w:tc>
          <w:tcPr>
            <w:tcW w:w="4077" w:type="dxa"/>
            <w:shd w:val="clear" w:color="auto" w:fill="0070C0"/>
            <w:vAlign w:val="center"/>
          </w:tcPr>
          <w:p w:rsidR="00E13E96" w:rsidRPr="0037239A" w:rsidRDefault="00E13E96" w:rsidP="00BD46CC">
            <w:pPr>
              <w:tabs>
                <w:tab w:val="left" w:pos="709"/>
              </w:tabs>
              <w:spacing w:line="276" w:lineRule="auto"/>
              <w:jc w:val="center"/>
              <w:rPr>
                <w:b/>
                <w:bCs/>
                <w:color w:val="FFFFFF"/>
              </w:rPr>
            </w:pPr>
            <w:proofErr w:type="gramStart"/>
            <w:r w:rsidRPr="0037239A">
              <w:rPr>
                <w:b/>
                <w:bCs/>
                <w:color w:val="FFFFFF"/>
              </w:rPr>
              <w:t xml:space="preserve">Зарегистрированных с диагнозом «синдром зависимости от наркотических веществ» </w:t>
            </w:r>
            <w:r w:rsidR="00E71AE6">
              <w:rPr>
                <w:b/>
                <w:bCs/>
                <w:color w:val="FFFFFF"/>
              </w:rPr>
              <w:t xml:space="preserve">      на 01.01.2019 </w:t>
            </w:r>
            <w:r w:rsidRPr="0037239A">
              <w:rPr>
                <w:b/>
                <w:bCs/>
                <w:color w:val="FFFFFF"/>
              </w:rPr>
              <w:t>–</w:t>
            </w:r>
            <w:proofErr w:type="gramEnd"/>
          </w:p>
          <w:p w:rsidR="00E13E96" w:rsidRPr="0037239A" w:rsidRDefault="00E13E96" w:rsidP="00BD46CC">
            <w:pPr>
              <w:tabs>
                <w:tab w:val="left" w:pos="709"/>
              </w:tabs>
              <w:spacing w:line="276" w:lineRule="auto"/>
              <w:jc w:val="center"/>
            </w:pPr>
            <w:r w:rsidRPr="0037239A">
              <w:rPr>
                <w:b/>
                <w:bCs/>
                <w:color w:val="FFFFFF"/>
              </w:rPr>
              <w:t>5774 человека</w:t>
            </w:r>
          </w:p>
        </w:tc>
        <w:tc>
          <w:tcPr>
            <w:tcW w:w="284" w:type="dxa"/>
            <w:shd w:val="clear" w:color="auto" w:fill="auto"/>
          </w:tcPr>
          <w:p w:rsidR="00E13E96" w:rsidRPr="0037239A" w:rsidRDefault="00E13E96" w:rsidP="00BD46CC"/>
        </w:tc>
        <w:tc>
          <w:tcPr>
            <w:tcW w:w="5210" w:type="dxa"/>
            <w:shd w:val="clear" w:color="auto" w:fill="B6DDE8"/>
          </w:tcPr>
          <w:p w:rsidR="00E13E96" w:rsidRPr="0037239A" w:rsidRDefault="00E13E96" w:rsidP="00FC5C5B">
            <w:pPr>
              <w:tabs>
                <w:tab w:val="left" w:pos="709"/>
              </w:tabs>
              <w:spacing w:line="264" w:lineRule="auto"/>
              <w:jc w:val="both"/>
              <w:rPr>
                <w:b/>
              </w:rPr>
            </w:pPr>
            <w:r w:rsidRPr="0037239A">
              <w:rPr>
                <w:b/>
              </w:rPr>
              <w:t>По сравнению с предыдущим годом убыль составила – 18,5%</w:t>
            </w:r>
          </w:p>
          <w:p w:rsidR="00E13E96" w:rsidRPr="0037239A" w:rsidRDefault="00E71AE6" w:rsidP="00FC5C5B">
            <w:pPr>
              <w:numPr>
                <w:ilvl w:val="0"/>
                <w:numId w:val="3"/>
              </w:numPr>
              <w:spacing w:line="264" w:lineRule="auto"/>
              <w:ind w:left="714" w:hanging="357"/>
              <w:jc w:val="both"/>
              <w:rPr>
                <w:b/>
              </w:rPr>
            </w:pPr>
            <w:r>
              <w:rPr>
                <w:b/>
              </w:rPr>
              <w:t xml:space="preserve">на </w:t>
            </w:r>
            <w:r w:rsidR="00E13E96">
              <w:rPr>
                <w:b/>
              </w:rPr>
              <w:t xml:space="preserve">01.01.2018 </w:t>
            </w:r>
            <w:r w:rsidR="00E13E96" w:rsidRPr="0037239A">
              <w:rPr>
                <w:b/>
              </w:rPr>
              <w:t xml:space="preserve">– 7086 чел. </w:t>
            </w:r>
          </w:p>
          <w:p w:rsidR="00E13E96" w:rsidRPr="0037239A" w:rsidRDefault="00E71AE6" w:rsidP="00FC5C5B">
            <w:pPr>
              <w:numPr>
                <w:ilvl w:val="0"/>
                <w:numId w:val="3"/>
              </w:numPr>
              <w:spacing w:line="264" w:lineRule="auto"/>
              <w:ind w:left="714" w:hanging="357"/>
              <w:jc w:val="both"/>
              <w:rPr>
                <w:b/>
              </w:rPr>
            </w:pPr>
            <w:r>
              <w:rPr>
                <w:b/>
              </w:rPr>
              <w:t xml:space="preserve">на </w:t>
            </w:r>
            <w:r w:rsidR="00E13E96">
              <w:rPr>
                <w:b/>
              </w:rPr>
              <w:t>01.01.2017</w:t>
            </w:r>
            <w:r w:rsidR="00E13E96" w:rsidRPr="0037239A">
              <w:rPr>
                <w:b/>
              </w:rPr>
              <w:t xml:space="preserve"> – 9991 чел.</w:t>
            </w:r>
          </w:p>
          <w:p w:rsidR="00E13E96" w:rsidRPr="0037239A" w:rsidRDefault="00E71AE6" w:rsidP="00FC5C5B">
            <w:pPr>
              <w:numPr>
                <w:ilvl w:val="0"/>
                <w:numId w:val="3"/>
              </w:numPr>
              <w:spacing w:line="264" w:lineRule="auto"/>
              <w:ind w:left="714" w:hanging="357"/>
              <w:jc w:val="both"/>
              <w:rPr>
                <w:b/>
              </w:rPr>
            </w:pPr>
            <w:r>
              <w:rPr>
                <w:b/>
              </w:rPr>
              <w:t xml:space="preserve">на </w:t>
            </w:r>
            <w:r w:rsidR="00E13E96">
              <w:rPr>
                <w:b/>
              </w:rPr>
              <w:t>01.01.2016</w:t>
            </w:r>
            <w:r w:rsidR="00E13E96" w:rsidRPr="0037239A">
              <w:rPr>
                <w:b/>
              </w:rPr>
              <w:t xml:space="preserve"> – 14044 чел.</w:t>
            </w:r>
          </w:p>
          <w:p w:rsidR="00E13E96" w:rsidRPr="0037239A" w:rsidRDefault="00E71AE6" w:rsidP="00FC5C5B">
            <w:pPr>
              <w:numPr>
                <w:ilvl w:val="0"/>
                <w:numId w:val="3"/>
              </w:numPr>
              <w:spacing w:line="264" w:lineRule="auto"/>
              <w:ind w:left="714" w:hanging="357"/>
              <w:jc w:val="both"/>
              <w:rPr>
                <w:b/>
              </w:rPr>
            </w:pPr>
            <w:r>
              <w:rPr>
                <w:b/>
              </w:rPr>
              <w:t xml:space="preserve">на </w:t>
            </w:r>
            <w:r w:rsidR="00E13E96">
              <w:rPr>
                <w:b/>
              </w:rPr>
              <w:t>01.01.2015</w:t>
            </w:r>
            <w:r w:rsidR="00E13E96" w:rsidRPr="0037239A">
              <w:rPr>
                <w:b/>
              </w:rPr>
              <w:t xml:space="preserve"> – 15884 чел.</w:t>
            </w:r>
          </w:p>
          <w:p w:rsidR="00E13E96" w:rsidRPr="0037239A" w:rsidRDefault="00E71AE6" w:rsidP="00FC5C5B">
            <w:pPr>
              <w:numPr>
                <w:ilvl w:val="0"/>
                <w:numId w:val="3"/>
              </w:numPr>
              <w:spacing w:line="264" w:lineRule="auto"/>
              <w:ind w:left="714" w:hanging="357"/>
              <w:jc w:val="both"/>
            </w:pPr>
            <w:r>
              <w:rPr>
                <w:b/>
              </w:rPr>
              <w:t xml:space="preserve">на </w:t>
            </w:r>
            <w:r w:rsidR="00E13E96">
              <w:rPr>
                <w:b/>
              </w:rPr>
              <w:t xml:space="preserve">01.01.2014 </w:t>
            </w:r>
            <w:r w:rsidR="00E13E96" w:rsidRPr="0037239A">
              <w:rPr>
                <w:b/>
              </w:rPr>
              <w:t>– 21691 чел.</w:t>
            </w:r>
          </w:p>
        </w:tc>
      </w:tr>
      <w:tr w:rsidR="00E13E96" w:rsidRPr="0037239A" w:rsidTr="00BD46CC">
        <w:tc>
          <w:tcPr>
            <w:tcW w:w="4077" w:type="dxa"/>
            <w:shd w:val="clear" w:color="auto" w:fill="auto"/>
            <w:vAlign w:val="center"/>
          </w:tcPr>
          <w:p w:rsidR="00E13E96" w:rsidRPr="0037239A" w:rsidRDefault="00E13E96" w:rsidP="00BD46CC">
            <w:pPr>
              <w:jc w:val="center"/>
              <w:rPr>
                <w:sz w:val="12"/>
                <w:szCs w:val="12"/>
              </w:rPr>
            </w:pPr>
          </w:p>
        </w:tc>
        <w:tc>
          <w:tcPr>
            <w:tcW w:w="284" w:type="dxa"/>
            <w:shd w:val="clear" w:color="auto" w:fill="auto"/>
          </w:tcPr>
          <w:p w:rsidR="00E13E96" w:rsidRPr="0037239A" w:rsidRDefault="00E13E96" w:rsidP="00BD46CC">
            <w:pPr>
              <w:rPr>
                <w:sz w:val="12"/>
                <w:szCs w:val="12"/>
              </w:rPr>
            </w:pPr>
          </w:p>
        </w:tc>
        <w:tc>
          <w:tcPr>
            <w:tcW w:w="5210" w:type="dxa"/>
            <w:shd w:val="clear" w:color="auto" w:fill="auto"/>
          </w:tcPr>
          <w:p w:rsidR="00E13E96" w:rsidRPr="0037239A" w:rsidRDefault="00E13E96" w:rsidP="00BD46CC">
            <w:pPr>
              <w:rPr>
                <w:sz w:val="12"/>
                <w:szCs w:val="12"/>
              </w:rPr>
            </w:pPr>
          </w:p>
        </w:tc>
      </w:tr>
      <w:tr w:rsidR="00E13E96" w:rsidRPr="0037239A" w:rsidTr="00FC5C5B">
        <w:tc>
          <w:tcPr>
            <w:tcW w:w="4077" w:type="dxa"/>
            <w:shd w:val="clear" w:color="auto" w:fill="0070C0"/>
            <w:vAlign w:val="center"/>
          </w:tcPr>
          <w:p w:rsidR="00E13E96" w:rsidRPr="0037239A" w:rsidRDefault="00E13E96" w:rsidP="00BD46CC">
            <w:pPr>
              <w:tabs>
                <w:tab w:val="left" w:pos="709"/>
              </w:tabs>
              <w:jc w:val="center"/>
              <w:rPr>
                <w:b/>
                <w:bCs/>
                <w:color w:val="FFFFFF"/>
              </w:rPr>
            </w:pPr>
            <w:r w:rsidRPr="0037239A">
              <w:rPr>
                <w:b/>
                <w:bCs/>
                <w:color w:val="FFFFFF"/>
              </w:rPr>
              <w:t>Зарегистрированных с диагнозом «употребление наркотических веще</w:t>
            </w:r>
            <w:proofErr w:type="gramStart"/>
            <w:r w:rsidRPr="0037239A">
              <w:rPr>
                <w:b/>
                <w:bCs/>
                <w:color w:val="FFFFFF"/>
              </w:rPr>
              <w:t>ств с вр</w:t>
            </w:r>
            <w:proofErr w:type="gramEnd"/>
            <w:r w:rsidRPr="0037239A">
              <w:rPr>
                <w:b/>
                <w:bCs/>
                <w:color w:val="FFFFFF"/>
              </w:rPr>
              <w:t xml:space="preserve">едными последствиями» </w:t>
            </w:r>
            <w:r w:rsidR="00E71AE6">
              <w:rPr>
                <w:b/>
                <w:bCs/>
                <w:color w:val="FFFFFF"/>
              </w:rPr>
              <w:t xml:space="preserve">  на 01.0</w:t>
            </w:r>
            <w:r w:rsidR="00A36259">
              <w:rPr>
                <w:b/>
                <w:bCs/>
                <w:color w:val="FFFFFF"/>
              </w:rPr>
              <w:t>1</w:t>
            </w:r>
            <w:r w:rsidR="00E71AE6">
              <w:rPr>
                <w:b/>
                <w:bCs/>
                <w:color w:val="FFFFFF"/>
              </w:rPr>
              <w:t xml:space="preserve">.2019 </w:t>
            </w:r>
            <w:r w:rsidRPr="0037239A">
              <w:rPr>
                <w:b/>
                <w:bCs/>
                <w:color w:val="FFFFFF"/>
              </w:rPr>
              <w:t>–</w:t>
            </w:r>
          </w:p>
          <w:p w:rsidR="00E13E96" w:rsidRPr="0037239A" w:rsidRDefault="00E13E96" w:rsidP="00BD46CC">
            <w:pPr>
              <w:jc w:val="center"/>
            </w:pPr>
            <w:r w:rsidRPr="0037239A">
              <w:rPr>
                <w:b/>
                <w:bCs/>
                <w:color w:val="FFFFFF"/>
              </w:rPr>
              <w:t>2788 человек</w:t>
            </w:r>
          </w:p>
        </w:tc>
        <w:tc>
          <w:tcPr>
            <w:tcW w:w="284" w:type="dxa"/>
            <w:shd w:val="clear" w:color="auto" w:fill="auto"/>
          </w:tcPr>
          <w:p w:rsidR="00E13E96" w:rsidRPr="0037239A" w:rsidRDefault="00E13E96" w:rsidP="00BD46CC"/>
        </w:tc>
        <w:tc>
          <w:tcPr>
            <w:tcW w:w="5210" w:type="dxa"/>
            <w:shd w:val="clear" w:color="auto" w:fill="B6DDE8"/>
          </w:tcPr>
          <w:p w:rsidR="00E13E96" w:rsidRPr="0037239A" w:rsidRDefault="00E13E96" w:rsidP="00FC5C5B">
            <w:pPr>
              <w:spacing w:line="264" w:lineRule="auto"/>
              <w:jc w:val="both"/>
              <w:rPr>
                <w:b/>
              </w:rPr>
            </w:pPr>
            <w:r w:rsidRPr="0037239A">
              <w:rPr>
                <w:b/>
              </w:rPr>
              <w:t>По сравнению с предыдущим годом убыль составила – 7,8%</w:t>
            </w:r>
          </w:p>
          <w:p w:rsidR="00E13E96" w:rsidRPr="0037239A" w:rsidRDefault="00E71AE6" w:rsidP="00FC5C5B">
            <w:pPr>
              <w:numPr>
                <w:ilvl w:val="0"/>
                <w:numId w:val="5"/>
              </w:numPr>
              <w:spacing w:line="264" w:lineRule="auto"/>
              <w:ind w:left="714" w:hanging="357"/>
              <w:jc w:val="both"/>
              <w:rPr>
                <w:b/>
              </w:rPr>
            </w:pPr>
            <w:r>
              <w:rPr>
                <w:b/>
              </w:rPr>
              <w:t xml:space="preserve">на </w:t>
            </w:r>
            <w:r w:rsidR="00E13E96">
              <w:rPr>
                <w:b/>
              </w:rPr>
              <w:t>01.01.2018</w:t>
            </w:r>
            <w:r w:rsidR="00E13E96" w:rsidRPr="0037239A">
              <w:rPr>
                <w:b/>
              </w:rPr>
              <w:t xml:space="preserve"> – 3017 чел.</w:t>
            </w:r>
          </w:p>
          <w:p w:rsidR="00E13E96" w:rsidRPr="0037239A" w:rsidRDefault="00E71AE6" w:rsidP="00FC5C5B">
            <w:pPr>
              <w:numPr>
                <w:ilvl w:val="0"/>
                <w:numId w:val="5"/>
              </w:numPr>
              <w:spacing w:line="264" w:lineRule="auto"/>
              <w:ind w:left="714" w:hanging="357"/>
              <w:jc w:val="both"/>
              <w:rPr>
                <w:b/>
              </w:rPr>
            </w:pPr>
            <w:r>
              <w:rPr>
                <w:b/>
              </w:rPr>
              <w:t xml:space="preserve">на </w:t>
            </w:r>
            <w:r w:rsidR="00E13E96">
              <w:rPr>
                <w:b/>
              </w:rPr>
              <w:t>01.01.2017</w:t>
            </w:r>
            <w:r w:rsidR="00E13E96" w:rsidRPr="0037239A">
              <w:rPr>
                <w:b/>
              </w:rPr>
              <w:t xml:space="preserve"> – 4364 чел. </w:t>
            </w:r>
          </w:p>
          <w:p w:rsidR="00E13E96" w:rsidRPr="0037239A" w:rsidRDefault="00E71AE6" w:rsidP="00FC5C5B">
            <w:pPr>
              <w:numPr>
                <w:ilvl w:val="0"/>
                <w:numId w:val="5"/>
              </w:numPr>
              <w:spacing w:line="264" w:lineRule="auto"/>
              <w:ind w:left="714" w:hanging="357"/>
              <w:jc w:val="both"/>
              <w:rPr>
                <w:b/>
              </w:rPr>
            </w:pPr>
            <w:r>
              <w:rPr>
                <w:b/>
              </w:rPr>
              <w:t xml:space="preserve">на </w:t>
            </w:r>
            <w:r w:rsidR="00E13E96">
              <w:rPr>
                <w:b/>
              </w:rPr>
              <w:t>01.01.2016</w:t>
            </w:r>
            <w:r w:rsidR="00E13E96" w:rsidRPr="0037239A">
              <w:rPr>
                <w:b/>
              </w:rPr>
              <w:t xml:space="preserve"> – 6838 чел.</w:t>
            </w:r>
          </w:p>
          <w:p w:rsidR="00E13E96" w:rsidRPr="0037239A" w:rsidRDefault="00E71AE6" w:rsidP="00FC5C5B">
            <w:pPr>
              <w:numPr>
                <w:ilvl w:val="0"/>
                <w:numId w:val="5"/>
              </w:numPr>
              <w:spacing w:line="264" w:lineRule="auto"/>
              <w:ind w:left="714" w:hanging="357"/>
              <w:jc w:val="both"/>
              <w:rPr>
                <w:b/>
              </w:rPr>
            </w:pPr>
            <w:r>
              <w:rPr>
                <w:b/>
              </w:rPr>
              <w:t xml:space="preserve">на </w:t>
            </w:r>
            <w:r w:rsidR="00E13E96">
              <w:rPr>
                <w:b/>
              </w:rPr>
              <w:t>01.01.2015</w:t>
            </w:r>
            <w:r w:rsidR="00E13E96" w:rsidRPr="0037239A">
              <w:rPr>
                <w:b/>
              </w:rPr>
              <w:t xml:space="preserve"> – 10840 чел.</w:t>
            </w:r>
          </w:p>
          <w:p w:rsidR="00E13E96" w:rsidRPr="0037239A" w:rsidRDefault="00E71AE6" w:rsidP="00FC5C5B">
            <w:pPr>
              <w:numPr>
                <w:ilvl w:val="0"/>
                <w:numId w:val="5"/>
              </w:numPr>
              <w:spacing w:line="264" w:lineRule="auto"/>
              <w:ind w:left="714" w:hanging="357"/>
              <w:jc w:val="both"/>
              <w:rPr>
                <w:b/>
              </w:rPr>
            </w:pPr>
            <w:r>
              <w:rPr>
                <w:b/>
              </w:rPr>
              <w:t xml:space="preserve">на </w:t>
            </w:r>
            <w:r w:rsidR="00E13E96">
              <w:rPr>
                <w:b/>
              </w:rPr>
              <w:t>01.01.2014</w:t>
            </w:r>
            <w:r w:rsidR="00E13E96" w:rsidRPr="0037239A">
              <w:rPr>
                <w:b/>
              </w:rPr>
              <w:t xml:space="preserve"> – 12450 чел.</w:t>
            </w:r>
          </w:p>
        </w:tc>
      </w:tr>
    </w:tbl>
    <w:p w:rsidR="00E71AE6" w:rsidRDefault="00E71AE6" w:rsidP="00E13E96">
      <w:pPr>
        <w:shd w:val="clear" w:color="auto" w:fill="FFFFFF"/>
        <w:ind w:firstLine="708"/>
        <w:jc w:val="both"/>
      </w:pPr>
    </w:p>
    <w:p w:rsidR="00E13E96" w:rsidRPr="0037239A" w:rsidRDefault="00E13E96" w:rsidP="00E13E96">
      <w:pPr>
        <w:shd w:val="clear" w:color="auto" w:fill="FFFFFF"/>
        <w:ind w:firstLine="708"/>
        <w:jc w:val="both"/>
      </w:pPr>
      <w:r w:rsidRPr="0037239A">
        <w:t>Существенное влияние на развитие и общее состояние наркоситуации оказывают особенности административно-территориального деления Самарской области (более 7</w:t>
      </w:r>
      <w:r w:rsidR="00E71AE6">
        <w:t>9,8</w:t>
      </w:r>
      <w:r w:rsidRPr="0037239A">
        <w:t>% граждан проживают в городской местности), а также наличие на территории региона уникальной двухядерной                 Самаро-Тольяттинской агломерации</w:t>
      </w:r>
      <w:r w:rsidR="00E71AE6">
        <w:t xml:space="preserve">, </w:t>
      </w:r>
      <w:r w:rsidRPr="0037239A">
        <w:t xml:space="preserve">в которой проживает </w:t>
      </w:r>
      <w:r w:rsidR="00E71AE6">
        <w:t xml:space="preserve">58,6% </w:t>
      </w:r>
      <w:r w:rsidRPr="0037239A">
        <w:t xml:space="preserve">населения области. </w:t>
      </w:r>
    </w:p>
    <w:p w:rsidR="000441F5" w:rsidRDefault="00E13E96" w:rsidP="000441F5">
      <w:pPr>
        <w:shd w:val="clear" w:color="auto" w:fill="FFFFFF"/>
        <w:jc w:val="both"/>
      </w:pPr>
      <w:r w:rsidRPr="0037239A">
        <w:rPr>
          <w:noProof/>
        </w:rPr>
        <w:drawing>
          <wp:inline distT="0" distB="0" distL="0" distR="0" wp14:anchorId="662E1C77" wp14:editId="1206DE5F">
            <wp:extent cx="5686425" cy="5143500"/>
            <wp:effectExtent l="0" t="0" r="9525" b="19050"/>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37239A">
        <w:tab/>
      </w:r>
    </w:p>
    <w:p w:rsidR="00E13E96" w:rsidRPr="0037239A" w:rsidRDefault="00E13E96" w:rsidP="000441F5">
      <w:pPr>
        <w:shd w:val="clear" w:color="auto" w:fill="FFFFFF"/>
        <w:ind w:firstLine="709"/>
        <w:jc w:val="both"/>
      </w:pPr>
      <w:r w:rsidRPr="0037239A">
        <w:t xml:space="preserve">Наркологической службой региона в 2018 году </w:t>
      </w:r>
      <w:r w:rsidR="00186C59">
        <w:t xml:space="preserve">отмечено, что </w:t>
      </w:r>
      <w:r w:rsidRPr="0037239A">
        <w:t xml:space="preserve">на территории городских округов Самара и Тольятти проживали 62% </w:t>
      </w:r>
      <w:r w:rsidR="00186C59">
        <w:t xml:space="preserve">                    </w:t>
      </w:r>
      <w:r w:rsidRPr="0037239A">
        <w:t>(2017 – 61%) от общего числа зарегистрированных потребителей наркотиков, что практически в два раза превышает показатели остальной части региона (35 муниципальных образований).</w:t>
      </w:r>
    </w:p>
    <w:p w:rsidR="00E13E96" w:rsidRPr="0037239A" w:rsidRDefault="00E13E96" w:rsidP="00E13E96">
      <w:pPr>
        <w:ind w:right="-1"/>
        <w:jc w:val="both"/>
      </w:pPr>
      <w:r w:rsidRPr="0037239A">
        <w:tab/>
        <w:t xml:space="preserve">С учетом применения единой </w:t>
      </w:r>
      <w:r w:rsidR="00E71AE6">
        <w:t>М</w:t>
      </w:r>
      <w:r w:rsidR="00E71AE6" w:rsidRPr="0037239A">
        <w:t xml:space="preserve">етодики </w:t>
      </w:r>
      <w:r w:rsidRPr="0037239A">
        <w:t>расчета показателей, характеризующих наркоситуацию</w:t>
      </w:r>
      <w:r w:rsidR="00E71AE6">
        <w:rPr>
          <w:rStyle w:val="af4"/>
        </w:rPr>
        <w:footnoteReference w:id="7"/>
      </w:r>
      <w:r w:rsidRPr="0037239A">
        <w:t xml:space="preserve">, наиболее неблагоприятные значения получены в муниципальных </w:t>
      </w:r>
      <w:proofErr w:type="gramStart"/>
      <w:r w:rsidRPr="0037239A">
        <w:t>образованиях</w:t>
      </w:r>
      <w:proofErr w:type="gramEnd"/>
      <w:r w:rsidRPr="0037239A">
        <w:t xml:space="preserve"> с наименьшим количеством зарегистрированного населения</w:t>
      </w:r>
      <w:r w:rsidR="00E71AE6">
        <w:t>.</w:t>
      </w:r>
    </w:p>
    <w:p w:rsidR="009D09EE" w:rsidRDefault="00E13E96" w:rsidP="00FC5C5B">
      <w:pPr>
        <w:ind w:right="-1"/>
        <w:jc w:val="both"/>
      </w:pPr>
      <w:r w:rsidRPr="0037239A">
        <w:tab/>
      </w:r>
      <w:proofErr w:type="gramStart"/>
      <w:r w:rsidR="00E71AE6">
        <w:t>Оценивая общую заболеваемость наркоманией</w:t>
      </w:r>
      <w:r w:rsidR="002C651F">
        <w:rPr>
          <w:rStyle w:val="af4"/>
        </w:rPr>
        <w:footnoteReference w:id="8"/>
      </w:r>
      <w:r w:rsidR="00D04FB5">
        <w:t xml:space="preserve"> было получено </w:t>
      </w:r>
      <w:proofErr w:type="spellStart"/>
      <w:r w:rsidR="00D04FB5">
        <w:t>среднеобластное</w:t>
      </w:r>
      <w:proofErr w:type="spellEnd"/>
      <w:r w:rsidR="00D04FB5">
        <w:t xml:space="preserve"> </w:t>
      </w:r>
      <w:r w:rsidR="002C651F">
        <w:t>значение</w:t>
      </w:r>
      <w:proofErr w:type="gramEnd"/>
      <w:r w:rsidR="002C651F">
        <w:t xml:space="preserve">, равное 268,1 (3193,5 тыс. человек и 8562 наркопотребителей). Для </w:t>
      </w:r>
      <w:r w:rsidRPr="0037239A">
        <w:t xml:space="preserve">г.о. Самара </w:t>
      </w:r>
      <w:r w:rsidR="002C651F">
        <w:t>с населением 1163,4 тыс.</w:t>
      </w:r>
      <w:r w:rsidR="00D04FB5">
        <w:t xml:space="preserve"> </w:t>
      </w:r>
      <w:r w:rsidR="002C651F">
        <w:t xml:space="preserve">человек и 1983 наркопотребителей этот показатель равен 170,5, что ниже среднеобластного значения. </w:t>
      </w:r>
      <w:proofErr w:type="gramStart"/>
      <w:r w:rsidR="002C651F">
        <w:t>В</w:t>
      </w:r>
      <w:proofErr w:type="gramEnd"/>
      <w:r w:rsidR="002C651F">
        <w:t xml:space="preserve"> тоже </w:t>
      </w:r>
      <w:proofErr w:type="gramStart"/>
      <w:r w:rsidR="002C651F">
        <w:t>время</w:t>
      </w:r>
      <w:proofErr w:type="gramEnd"/>
      <w:r w:rsidR="002C651F">
        <w:t xml:space="preserve"> в г.о. </w:t>
      </w:r>
      <w:r w:rsidR="009D09EE">
        <w:t xml:space="preserve">Жигулевск (57,6 тыс. населения и 329 наркопотребителей) показатель равен 570,3; в г.о. Чапаевск (72,7 и 367 соответственно) – 504,3; в. г.о. </w:t>
      </w:r>
      <w:r w:rsidR="002C651F">
        <w:t xml:space="preserve">Отрадный (47,1 </w:t>
      </w:r>
      <w:r w:rsidR="009D09EE">
        <w:t xml:space="preserve">и </w:t>
      </w:r>
      <w:r w:rsidR="002C651F">
        <w:t xml:space="preserve">237) </w:t>
      </w:r>
      <w:r w:rsidR="009D09EE">
        <w:t>– 502,4;</w:t>
      </w:r>
      <w:r w:rsidR="002C651F">
        <w:t xml:space="preserve"> </w:t>
      </w:r>
      <w:r w:rsidR="00841F2C">
        <w:t xml:space="preserve">                                </w:t>
      </w:r>
      <w:r w:rsidR="009D09EE">
        <w:t>г.о. Новокуйбышевск (104,2 и 446) – 427,7</w:t>
      </w:r>
      <w:r w:rsidR="00D04FB5">
        <w:t>;</w:t>
      </w:r>
      <w:r w:rsidR="009D09EE">
        <w:t xml:space="preserve"> в Борском районе (23,7 и 41) – 237,7.</w:t>
      </w:r>
      <w:r w:rsidR="009D09EE" w:rsidRPr="0037239A" w:rsidDel="009D09EE">
        <w:t xml:space="preserve"> </w:t>
      </w:r>
    </w:p>
    <w:p w:rsidR="00E13E96" w:rsidRPr="0037239A" w:rsidRDefault="00E13E96" w:rsidP="00FC5C5B">
      <w:pPr>
        <w:ind w:right="-1" w:firstLine="709"/>
        <w:jc w:val="both"/>
      </w:pPr>
      <w:r w:rsidRPr="0037239A">
        <w:t>В г.о. Самара и г.о. Октябрьск получены практически одинаковые показатели (170,5 и 166,4 соответственно), но при этом число лиц, состоявших на учетах, значительно различается</w:t>
      </w:r>
      <w:r w:rsidR="00676CE2">
        <w:t>:</w:t>
      </w:r>
      <w:r w:rsidRPr="0037239A">
        <w:t xml:space="preserve"> в областной столице </w:t>
      </w:r>
      <w:r w:rsidR="00676CE2">
        <w:t xml:space="preserve">– </w:t>
      </w:r>
      <w:r w:rsidRPr="0037239A">
        <w:t xml:space="preserve">1983 человека, в районном центре – 44. </w:t>
      </w:r>
    </w:p>
    <w:p w:rsidR="00E13E96" w:rsidRPr="0037239A" w:rsidRDefault="00E13E96" w:rsidP="00E13E96">
      <w:pPr>
        <w:ind w:right="-1"/>
        <w:jc w:val="both"/>
      </w:pPr>
      <w:r w:rsidRPr="0037239A">
        <w:tab/>
        <w:t>Аналогичная ситуация складывается и по расчету показателя «первичная заболеваемость</w:t>
      </w:r>
      <w:r w:rsidR="009D09EE">
        <w:t xml:space="preserve"> наркоманией</w:t>
      </w:r>
      <w:r w:rsidRPr="0037239A">
        <w:t>». В г.о. Самара в 2018 году диагноз «наркомания» впервые в жизни поставлен 150 жителям (показатель 12,9 соответствует удовлетворительному уровню), в Красноармейском районе – диагноз выявлен у 4 жителей (показатель 23,5 – тяжелый уровень).</w:t>
      </w:r>
    </w:p>
    <w:p w:rsidR="00E13E96" w:rsidRPr="0037239A" w:rsidRDefault="00E13E96" w:rsidP="00E13E96">
      <w:pPr>
        <w:keepNext/>
        <w:spacing w:after="60"/>
        <w:ind w:right="425"/>
        <w:outlineLvl w:val="0"/>
        <w:rPr>
          <w:b/>
          <w:bCs/>
          <w:kern w:val="32"/>
          <w:szCs w:val="32"/>
        </w:rPr>
      </w:pPr>
    </w:p>
    <w:p w:rsidR="00E13E96" w:rsidRPr="0037239A" w:rsidRDefault="00E13E96" w:rsidP="00E13E96">
      <w:pPr>
        <w:shd w:val="clear" w:color="auto" w:fill="BFBFBF"/>
        <w:ind w:right="-1"/>
        <w:jc w:val="both"/>
        <w:rPr>
          <w:rFonts w:ascii="Arial Black" w:hAnsi="Arial Black"/>
          <w:sz w:val="24"/>
          <w:szCs w:val="24"/>
        </w:rPr>
      </w:pPr>
      <w:r w:rsidRPr="0037239A">
        <w:rPr>
          <w:rFonts w:ascii="Arial Black" w:hAnsi="Arial Black"/>
          <w:sz w:val="24"/>
          <w:szCs w:val="24"/>
        </w:rPr>
        <w:t>Статистические тенденции наркотизации населения</w:t>
      </w:r>
    </w:p>
    <w:p w:rsidR="00E13E96" w:rsidRDefault="00E13E96" w:rsidP="00E13E96">
      <w:pPr>
        <w:ind w:right="-1" w:firstLine="708"/>
        <w:jc w:val="both"/>
        <w:rPr>
          <w:rFonts w:eastAsia="Calibri"/>
          <w:lang w:eastAsia="en-US"/>
        </w:rPr>
      </w:pPr>
    </w:p>
    <w:p w:rsidR="00E13E96" w:rsidRPr="0037239A" w:rsidRDefault="00E13E96" w:rsidP="00E13E96">
      <w:pPr>
        <w:ind w:right="-1" w:firstLine="708"/>
        <w:jc w:val="both"/>
        <w:rPr>
          <w:rFonts w:eastAsia="Calibri"/>
          <w:lang w:eastAsia="en-US"/>
        </w:rPr>
      </w:pPr>
      <w:r w:rsidRPr="0037239A">
        <w:rPr>
          <w:rFonts w:eastAsia="Calibri"/>
          <w:lang w:eastAsia="en-US"/>
        </w:rPr>
        <w:t xml:space="preserve">По итогам проведённой в 2018 году работы в Самарской области отмечается положительная тенденция в динамике большинства показателей, относящихся к деятельности наркологической службы, характеризующих состояние наркотизации населения: распространённости наркомании </w:t>
      </w:r>
      <w:r w:rsidR="00CF185E">
        <w:rPr>
          <w:rFonts w:eastAsia="Calibri"/>
          <w:lang w:eastAsia="en-US"/>
        </w:rPr>
        <w:t xml:space="preserve">             </w:t>
      </w:r>
      <w:r w:rsidRPr="0037239A">
        <w:rPr>
          <w:rFonts w:eastAsia="Calibri"/>
          <w:lang w:eastAsia="en-US"/>
        </w:rPr>
        <w:t>и пагубного употребления наркотических средств, заболеваемости наркоманией, охвата наркозависимых пациентов стационарной медицинской помощью и медицинской реабилитацией, достижения ремиссии.</w:t>
      </w:r>
    </w:p>
    <w:p w:rsidR="00E13E96" w:rsidRPr="0037239A" w:rsidRDefault="00E13E96" w:rsidP="00E13E96">
      <w:pPr>
        <w:ind w:right="-1" w:firstLine="708"/>
        <w:jc w:val="both"/>
        <w:rPr>
          <w:rFonts w:eastAsia="Calibri"/>
          <w:lang w:eastAsia="en-US"/>
        </w:rPr>
      </w:pPr>
      <w:r w:rsidRPr="0037239A">
        <w:rPr>
          <w:rFonts w:eastAsia="Calibri"/>
          <w:lang w:eastAsia="en-US"/>
        </w:rPr>
        <w:t>Так, в 2018 году в Самарской области зарегистрировано снижение количества наркопотребителей от уровня 2017 года на 15,3 % или до 8562 человек, из которых 5774 имеют диагноз «наркомания» (в 2017 году зарегистрированы соответственно 10103 человека, из них 7086 с диагнозом «наркомания»).</w:t>
      </w:r>
    </w:p>
    <w:p w:rsidR="00E13E96" w:rsidRPr="0037239A" w:rsidRDefault="00E13E96" w:rsidP="00E13E96">
      <w:pPr>
        <w:ind w:right="-1" w:firstLine="708"/>
        <w:jc w:val="both"/>
        <w:rPr>
          <w:rFonts w:eastAsia="Calibri"/>
          <w:lang w:eastAsia="en-US"/>
        </w:rPr>
      </w:pPr>
      <w:r w:rsidRPr="0037239A">
        <w:rPr>
          <w:rFonts w:eastAsia="Calibri"/>
          <w:lang w:eastAsia="en-US"/>
        </w:rPr>
        <w:t xml:space="preserve">Показатель распространённости наркомании </w:t>
      </w:r>
      <w:r w:rsidR="009D09EE" w:rsidRPr="0037239A">
        <w:rPr>
          <w:rFonts w:eastAsia="Calibri"/>
          <w:lang w:eastAsia="en-US"/>
        </w:rPr>
        <w:t xml:space="preserve">на 100 тыс. населения </w:t>
      </w:r>
      <w:r w:rsidRPr="0037239A">
        <w:rPr>
          <w:rFonts w:eastAsia="Calibri"/>
          <w:lang w:eastAsia="en-US"/>
        </w:rPr>
        <w:t>(</w:t>
      </w:r>
      <w:r w:rsidR="009D09EE">
        <w:rPr>
          <w:rFonts w:eastAsia="Calibri"/>
          <w:lang w:eastAsia="en-US"/>
        </w:rPr>
        <w:t xml:space="preserve">отношение </w:t>
      </w:r>
      <w:r w:rsidRPr="0037239A">
        <w:rPr>
          <w:rFonts w:eastAsia="Calibri"/>
          <w:lang w:eastAsia="en-US"/>
        </w:rPr>
        <w:t>количеств</w:t>
      </w:r>
      <w:r w:rsidR="009D09EE">
        <w:rPr>
          <w:rFonts w:eastAsia="Calibri"/>
          <w:lang w:eastAsia="en-US"/>
        </w:rPr>
        <w:t>а</w:t>
      </w:r>
      <w:r w:rsidRPr="0037239A">
        <w:rPr>
          <w:rFonts w:eastAsia="Calibri"/>
          <w:lang w:eastAsia="en-US"/>
        </w:rPr>
        <w:t xml:space="preserve"> </w:t>
      </w:r>
      <w:r w:rsidR="009D09EE">
        <w:rPr>
          <w:rFonts w:eastAsia="Calibri"/>
          <w:lang w:eastAsia="en-US"/>
        </w:rPr>
        <w:t xml:space="preserve">больных наркоманией к численности населения) </w:t>
      </w:r>
      <w:r w:rsidRPr="0037239A">
        <w:rPr>
          <w:rFonts w:eastAsia="Calibri"/>
          <w:lang w:eastAsia="en-US"/>
        </w:rPr>
        <w:t xml:space="preserve">по итогам 2018 года также снизился от уровня 2017 года на 18,3 % и составил 180,8 (в 2017 году – 221,2). Данный показатель ниже показателя </w:t>
      </w:r>
      <w:r w:rsidR="009D09EE" w:rsidRPr="0037239A">
        <w:rPr>
          <w:rFonts w:eastAsia="Calibri"/>
          <w:lang w:eastAsia="en-US"/>
        </w:rPr>
        <w:t>2017 год</w:t>
      </w:r>
      <w:r w:rsidR="009D09EE">
        <w:rPr>
          <w:rFonts w:eastAsia="Calibri"/>
          <w:lang w:eastAsia="en-US"/>
        </w:rPr>
        <w:t xml:space="preserve">а             </w:t>
      </w:r>
      <w:r w:rsidR="009D09EE" w:rsidRPr="0037239A">
        <w:rPr>
          <w:rFonts w:eastAsia="Calibri"/>
          <w:lang w:eastAsia="en-US"/>
        </w:rPr>
        <w:t xml:space="preserve"> </w:t>
      </w:r>
      <w:r w:rsidRPr="0037239A">
        <w:rPr>
          <w:rFonts w:eastAsia="Calibri"/>
          <w:lang w:eastAsia="en-US"/>
        </w:rPr>
        <w:t>по Российской Федерации (186,0).</w:t>
      </w:r>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 xml:space="preserve">Динамика распространённости наркомании в Самарской области </w:t>
      </w:r>
      <w:r w:rsidR="00CF185E">
        <w:rPr>
          <w:rFonts w:eastAsia="Calibri"/>
          <w:lang w:eastAsia="en-US"/>
        </w:rPr>
        <w:t xml:space="preserve">           </w:t>
      </w:r>
      <w:r w:rsidRPr="0037239A">
        <w:rPr>
          <w:rFonts w:eastAsia="Calibri"/>
          <w:lang w:eastAsia="en-US"/>
        </w:rPr>
        <w:t>в 2014-2018 годах в сравнении с аналогичным показателем в Российской Федерации, представлена на диаграмме 1.</w:t>
      </w:r>
    </w:p>
    <w:p w:rsidR="00F37781" w:rsidRDefault="00F37781" w:rsidP="00E13E96">
      <w:pPr>
        <w:widowControl w:val="0"/>
        <w:autoSpaceDE w:val="0"/>
        <w:autoSpaceDN w:val="0"/>
        <w:adjustRightInd w:val="0"/>
        <w:spacing w:line="360" w:lineRule="auto"/>
        <w:ind w:right="-1"/>
        <w:jc w:val="right"/>
        <w:rPr>
          <w:rFonts w:eastAsia="Calibri"/>
          <w:lang w:eastAsia="en-US"/>
        </w:rPr>
      </w:pPr>
    </w:p>
    <w:p w:rsidR="00F37781" w:rsidRDefault="00F37781" w:rsidP="00E13E96">
      <w:pPr>
        <w:widowControl w:val="0"/>
        <w:autoSpaceDE w:val="0"/>
        <w:autoSpaceDN w:val="0"/>
        <w:adjustRightInd w:val="0"/>
        <w:spacing w:line="360" w:lineRule="auto"/>
        <w:ind w:right="-1"/>
        <w:jc w:val="right"/>
        <w:rPr>
          <w:rFonts w:eastAsia="Calibri"/>
          <w:lang w:eastAsia="en-US"/>
        </w:rPr>
      </w:pPr>
    </w:p>
    <w:p w:rsidR="009F6C33" w:rsidRDefault="009F6C33" w:rsidP="00E13E96">
      <w:pPr>
        <w:widowControl w:val="0"/>
        <w:autoSpaceDE w:val="0"/>
        <w:autoSpaceDN w:val="0"/>
        <w:adjustRightInd w:val="0"/>
        <w:spacing w:line="360" w:lineRule="auto"/>
        <w:ind w:right="-1"/>
        <w:jc w:val="right"/>
        <w:rPr>
          <w:rFonts w:eastAsia="Calibri"/>
          <w:lang w:eastAsia="en-US"/>
        </w:rPr>
      </w:pPr>
    </w:p>
    <w:p w:rsidR="009F6C33" w:rsidRDefault="009F6C33" w:rsidP="00E13E96">
      <w:pPr>
        <w:widowControl w:val="0"/>
        <w:autoSpaceDE w:val="0"/>
        <w:autoSpaceDN w:val="0"/>
        <w:adjustRightInd w:val="0"/>
        <w:spacing w:line="360" w:lineRule="auto"/>
        <w:ind w:right="-1"/>
        <w:jc w:val="right"/>
        <w:rPr>
          <w:rFonts w:eastAsia="Calibri"/>
          <w:lang w:eastAsia="en-US"/>
        </w:rPr>
      </w:pPr>
    </w:p>
    <w:p w:rsidR="00F37781" w:rsidRDefault="00F37781" w:rsidP="00E13E96">
      <w:pPr>
        <w:widowControl w:val="0"/>
        <w:autoSpaceDE w:val="0"/>
        <w:autoSpaceDN w:val="0"/>
        <w:adjustRightInd w:val="0"/>
        <w:spacing w:line="360" w:lineRule="auto"/>
        <w:ind w:right="-1"/>
        <w:jc w:val="right"/>
        <w:rPr>
          <w:rFonts w:eastAsia="Calibri"/>
          <w:lang w:eastAsia="en-US"/>
        </w:rPr>
      </w:pPr>
    </w:p>
    <w:p w:rsidR="00E13E96" w:rsidRDefault="00E13E96" w:rsidP="00E13E96">
      <w:pPr>
        <w:widowControl w:val="0"/>
        <w:autoSpaceDE w:val="0"/>
        <w:autoSpaceDN w:val="0"/>
        <w:adjustRightInd w:val="0"/>
        <w:spacing w:line="360" w:lineRule="auto"/>
        <w:ind w:right="-1"/>
        <w:jc w:val="right"/>
        <w:rPr>
          <w:rFonts w:eastAsia="Calibri"/>
          <w:lang w:eastAsia="en-US"/>
        </w:rPr>
      </w:pPr>
      <w:r>
        <w:rPr>
          <w:rFonts w:eastAsia="Calibri"/>
          <w:lang w:eastAsia="en-US"/>
        </w:rPr>
        <w:t>Диаграмма 1</w:t>
      </w:r>
    </w:p>
    <w:p w:rsidR="00E13E96" w:rsidRPr="0037239A" w:rsidRDefault="00E13E96" w:rsidP="00E13E96">
      <w:pPr>
        <w:widowControl w:val="0"/>
        <w:autoSpaceDE w:val="0"/>
        <w:autoSpaceDN w:val="0"/>
        <w:adjustRightInd w:val="0"/>
        <w:spacing w:line="360" w:lineRule="auto"/>
        <w:ind w:right="-1"/>
        <w:jc w:val="right"/>
        <w:rPr>
          <w:rFonts w:ascii="Calibri" w:eastAsia="Calibri" w:hAnsi="Calibri"/>
          <w:sz w:val="22"/>
          <w:szCs w:val="22"/>
          <w:lang w:eastAsia="en-US"/>
        </w:rPr>
      </w:pPr>
      <w:r w:rsidRPr="0037239A">
        <w:rPr>
          <w:rFonts w:ascii="Calibri" w:eastAsia="Calibri" w:hAnsi="Calibri"/>
          <w:noProof/>
          <w:sz w:val="22"/>
          <w:szCs w:val="22"/>
        </w:rPr>
        <w:drawing>
          <wp:inline distT="0" distB="0" distL="0" distR="0" wp14:anchorId="2C8D8D86" wp14:editId="4D7B0B32">
            <wp:extent cx="5863214" cy="3351125"/>
            <wp:effectExtent l="0" t="0" r="23495" b="20955"/>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D09EE" w:rsidRDefault="009D09EE" w:rsidP="00E13E96">
      <w:pPr>
        <w:widowControl w:val="0"/>
        <w:autoSpaceDE w:val="0"/>
        <w:autoSpaceDN w:val="0"/>
        <w:adjustRightInd w:val="0"/>
        <w:ind w:right="-1" w:firstLine="708"/>
        <w:jc w:val="both"/>
        <w:rPr>
          <w:rFonts w:eastAsia="Calibri"/>
          <w:lang w:eastAsia="en-US"/>
        </w:rPr>
      </w:pPr>
    </w:p>
    <w:p w:rsidR="00E13E96" w:rsidRPr="0037239A" w:rsidRDefault="00E13E96" w:rsidP="00E13E96">
      <w:pPr>
        <w:widowControl w:val="0"/>
        <w:autoSpaceDE w:val="0"/>
        <w:autoSpaceDN w:val="0"/>
        <w:adjustRightInd w:val="0"/>
        <w:ind w:right="-1" w:firstLine="708"/>
        <w:jc w:val="both"/>
        <w:rPr>
          <w:rFonts w:eastAsia="Calibri"/>
          <w:sz w:val="24"/>
          <w:szCs w:val="24"/>
          <w:lang w:eastAsia="en-US"/>
        </w:rPr>
      </w:pPr>
      <w:r w:rsidRPr="0037239A">
        <w:rPr>
          <w:rFonts w:eastAsia="Calibri"/>
          <w:lang w:eastAsia="en-US"/>
        </w:rPr>
        <w:t>Показатель распространённости наркомании, превышающий среднеобластной, зарегистрирован в шести городских округах, а именно в Чапаевске (442,4), Жигулёвске (466,3), Отрадном (375,</w:t>
      </w:r>
      <w:r w:rsidR="009D09EE">
        <w:rPr>
          <w:rFonts w:eastAsia="Calibri"/>
          <w:lang w:eastAsia="en-US"/>
        </w:rPr>
        <w:t>2</w:t>
      </w:r>
      <w:r w:rsidRPr="0037239A">
        <w:rPr>
          <w:rFonts w:eastAsia="Calibri"/>
          <w:lang w:eastAsia="en-US"/>
        </w:rPr>
        <w:t>), Тольятти (</w:t>
      </w:r>
      <w:r w:rsidR="000441F5">
        <w:rPr>
          <w:rFonts w:eastAsia="Calibri"/>
          <w:lang w:eastAsia="en-US"/>
        </w:rPr>
        <w:t>27</w:t>
      </w:r>
      <w:r w:rsidR="0050349C">
        <w:rPr>
          <w:rFonts w:eastAsia="Calibri"/>
          <w:lang w:eastAsia="en-US"/>
        </w:rPr>
        <w:t>4,5</w:t>
      </w:r>
      <w:r w:rsidRPr="0037239A">
        <w:rPr>
          <w:rFonts w:eastAsia="Calibri"/>
          <w:lang w:eastAsia="en-US"/>
        </w:rPr>
        <w:t>), Новокуйбышевске (331,8), Сызрани (194,</w:t>
      </w:r>
      <w:r w:rsidR="00F37781" w:rsidRPr="00F37781">
        <w:rPr>
          <w:rFonts w:eastAsia="Calibri"/>
          <w:lang w:eastAsia="en-US"/>
        </w:rPr>
        <w:t>7</w:t>
      </w:r>
      <w:r w:rsidRPr="0037239A">
        <w:rPr>
          <w:rFonts w:eastAsia="Calibri"/>
          <w:lang w:eastAsia="en-US"/>
        </w:rPr>
        <w:t>) и Похвистневском (228,2) муниципальном районе.</w:t>
      </w:r>
    </w:p>
    <w:p w:rsidR="00E13E96" w:rsidRPr="0037239A" w:rsidRDefault="00E13E96" w:rsidP="00E13E96">
      <w:pPr>
        <w:widowControl w:val="0"/>
        <w:autoSpaceDE w:val="0"/>
        <w:autoSpaceDN w:val="0"/>
        <w:adjustRightInd w:val="0"/>
        <w:ind w:right="-1" w:firstLine="708"/>
        <w:jc w:val="both"/>
        <w:rPr>
          <w:rFonts w:eastAsia="Calibri"/>
          <w:lang w:eastAsia="en-US"/>
        </w:rPr>
      </w:pPr>
      <w:proofErr w:type="gramStart"/>
      <w:r w:rsidRPr="0037239A">
        <w:rPr>
          <w:rFonts w:eastAsia="Calibri"/>
          <w:lang w:eastAsia="en-US"/>
        </w:rPr>
        <w:t>Вместе с тем во всех вышеуказанных городских округах и муниципальных районах отмечается снижение показателя распространённости наркомании: в Чапаевске</w:t>
      </w:r>
      <w:r w:rsidR="00CF185E">
        <w:rPr>
          <w:rFonts w:eastAsia="Calibri"/>
          <w:lang w:eastAsia="en-US"/>
        </w:rPr>
        <w:t xml:space="preserve"> –</w:t>
      </w:r>
      <w:r w:rsidRPr="0037239A">
        <w:rPr>
          <w:rFonts w:eastAsia="Calibri"/>
          <w:lang w:eastAsia="en-US"/>
        </w:rPr>
        <w:t xml:space="preserve"> на </w:t>
      </w:r>
      <w:r w:rsidR="009D09EE">
        <w:rPr>
          <w:rFonts w:eastAsia="Calibri"/>
          <w:lang w:eastAsia="en-US"/>
        </w:rPr>
        <w:t>30</w:t>
      </w:r>
      <w:r w:rsidRPr="0037239A">
        <w:rPr>
          <w:rFonts w:eastAsia="Calibri"/>
          <w:lang w:eastAsia="en-US"/>
        </w:rPr>
        <w:t xml:space="preserve">% (2017 – </w:t>
      </w:r>
      <w:r w:rsidRPr="009D53E1">
        <w:rPr>
          <w:rFonts w:eastAsia="Calibri"/>
          <w:lang w:eastAsia="en-US"/>
        </w:rPr>
        <w:t>6</w:t>
      </w:r>
      <w:r w:rsidR="009D53E1" w:rsidRPr="009D53E1">
        <w:rPr>
          <w:rFonts w:eastAsia="Calibri"/>
          <w:lang w:eastAsia="en-US"/>
        </w:rPr>
        <w:t>32,1</w:t>
      </w:r>
      <w:r w:rsidRPr="009D53E1">
        <w:rPr>
          <w:rFonts w:eastAsia="Calibri"/>
          <w:lang w:eastAsia="en-US"/>
        </w:rPr>
        <w:t>),</w:t>
      </w:r>
      <w:r w:rsidRPr="0037239A">
        <w:rPr>
          <w:rFonts w:eastAsia="Calibri"/>
          <w:lang w:eastAsia="en-US"/>
        </w:rPr>
        <w:t xml:space="preserve"> Жигул</w:t>
      </w:r>
      <w:r w:rsidR="009D53E1">
        <w:rPr>
          <w:rFonts w:eastAsia="Calibri"/>
          <w:lang w:eastAsia="en-US"/>
        </w:rPr>
        <w:t>е</w:t>
      </w:r>
      <w:r w:rsidRPr="0037239A">
        <w:rPr>
          <w:rFonts w:eastAsia="Calibri"/>
          <w:lang w:eastAsia="en-US"/>
        </w:rPr>
        <w:t>вске</w:t>
      </w:r>
      <w:r w:rsidR="00CF185E">
        <w:rPr>
          <w:rFonts w:eastAsia="Calibri"/>
          <w:lang w:eastAsia="en-US"/>
        </w:rPr>
        <w:t xml:space="preserve"> </w:t>
      </w:r>
      <w:r w:rsidR="00CF185E" w:rsidRPr="00CF185E">
        <w:rPr>
          <w:rFonts w:eastAsia="Calibri"/>
          <w:lang w:eastAsia="en-US"/>
        </w:rPr>
        <w:t>–</w:t>
      </w:r>
      <w:r w:rsidRPr="0037239A">
        <w:rPr>
          <w:rFonts w:eastAsia="Calibri"/>
          <w:lang w:eastAsia="en-US"/>
        </w:rPr>
        <w:t xml:space="preserve"> на </w:t>
      </w:r>
      <w:r w:rsidR="009D09EE">
        <w:rPr>
          <w:rFonts w:eastAsia="Calibri"/>
          <w:lang w:eastAsia="en-US"/>
        </w:rPr>
        <w:t>19,7</w:t>
      </w:r>
      <w:r w:rsidRPr="0037239A">
        <w:rPr>
          <w:rFonts w:eastAsia="Calibri"/>
          <w:lang w:eastAsia="en-US"/>
        </w:rPr>
        <w:t xml:space="preserve">% (2017 – </w:t>
      </w:r>
      <w:r w:rsidR="009D53E1">
        <w:rPr>
          <w:rFonts w:eastAsia="Calibri"/>
          <w:lang w:eastAsia="en-US"/>
        </w:rPr>
        <w:t>580,7</w:t>
      </w:r>
      <w:r w:rsidRPr="0037239A">
        <w:rPr>
          <w:rFonts w:eastAsia="Calibri"/>
          <w:lang w:eastAsia="en-US"/>
        </w:rPr>
        <w:t>), Отрадном</w:t>
      </w:r>
      <w:r w:rsidR="00CF185E">
        <w:rPr>
          <w:rFonts w:eastAsia="Calibri"/>
          <w:lang w:eastAsia="en-US"/>
        </w:rPr>
        <w:t xml:space="preserve"> </w:t>
      </w:r>
      <w:r w:rsidR="00CF185E" w:rsidRPr="00CF185E">
        <w:rPr>
          <w:rFonts w:eastAsia="Calibri"/>
          <w:lang w:eastAsia="en-US"/>
        </w:rPr>
        <w:t>–</w:t>
      </w:r>
      <w:r w:rsidRPr="0037239A">
        <w:rPr>
          <w:rFonts w:eastAsia="Calibri"/>
          <w:lang w:eastAsia="en-US"/>
        </w:rPr>
        <w:t xml:space="preserve"> на </w:t>
      </w:r>
      <w:r w:rsidR="009D09EE">
        <w:rPr>
          <w:rFonts w:eastAsia="Calibri"/>
          <w:lang w:eastAsia="en-US"/>
        </w:rPr>
        <w:t>25</w:t>
      </w:r>
      <w:r w:rsidRPr="0037239A">
        <w:rPr>
          <w:rFonts w:eastAsia="Calibri"/>
          <w:lang w:eastAsia="en-US"/>
        </w:rPr>
        <w:t xml:space="preserve">% (2017 – </w:t>
      </w:r>
      <w:r w:rsidRPr="009D53E1">
        <w:rPr>
          <w:rFonts w:eastAsia="Calibri"/>
          <w:lang w:eastAsia="en-US"/>
        </w:rPr>
        <w:t>5</w:t>
      </w:r>
      <w:r w:rsidR="009D53E1" w:rsidRPr="009D53E1">
        <w:rPr>
          <w:rFonts w:eastAsia="Calibri"/>
          <w:lang w:eastAsia="en-US"/>
        </w:rPr>
        <w:t>03,5</w:t>
      </w:r>
      <w:r w:rsidRPr="0037239A">
        <w:rPr>
          <w:rFonts w:eastAsia="Calibri"/>
          <w:lang w:eastAsia="en-US"/>
        </w:rPr>
        <w:t xml:space="preserve">), Тольятти </w:t>
      </w:r>
      <w:r w:rsidR="00CF185E" w:rsidRPr="00CF185E">
        <w:rPr>
          <w:rFonts w:eastAsia="Calibri"/>
          <w:lang w:eastAsia="en-US"/>
        </w:rPr>
        <w:t>–</w:t>
      </w:r>
      <w:r w:rsidR="00CF185E">
        <w:rPr>
          <w:rFonts w:eastAsia="Calibri"/>
          <w:lang w:eastAsia="en-US"/>
        </w:rPr>
        <w:t xml:space="preserve"> </w:t>
      </w:r>
      <w:r w:rsidRPr="0037239A">
        <w:rPr>
          <w:rFonts w:eastAsia="Calibri"/>
          <w:lang w:eastAsia="en-US"/>
        </w:rPr>
        <w:t xml:space="preserve">на </w:t>
      </w:r>
      <w:r w:rsidR="003B6380">
        <w:rPr>
          <w:rFonts w:eastAsia="Calibri"/>
          <w:lang w:eastAsia="en-US"/>
        </w:rPr>
        <w:t>37,4</w:t>
      </w:r>
      <w:r w:rsidRPr="0037239A">
        <w:rPr>
          <w:rFonts w:eastAsia="Calibri"/>
          <w:lang w:eastAsia="en-US"/>
        </w:rPr>
        <w:t xml:space="preserve">% (2017 – </w:t>
      </w:r>
      <w:r w:rsidR="009D53E1">
        <w:rPr>
          <w:rFonts w:eastAsia="Calibri"/>
          <w:lang w:eastAsia="en-US"/>
        </w:rPr>
        <w:t>438,5</w:t>
      </w:r>
      <w:r w:rsidRPr="0037239A">
        <w:rPr>
          <w:rFonts w:eastAsia="Calibri"/>
          <w:lang w:eastAsia="en-US"/>
        </w:rPr>
        <w:t>), Новокуйбышевске</w:t>
      </w:r>
      <w:r w:rsidR="00CF185E">
        <w:rPr>
          <w:rFonts w:eastAsia="Calibri"/>
          <w:lang w:eastAsia="en-US"/>
        </w:rPr>
        <w:t xml:space="preserve"> </w:t>
      </w:r>
      <w:r w:rsidR="00CF185E" w:rsidRPr="00CF185E">
        <w:rPr>
          <w:rFonts w:eastAsia="Calibri"/>
          <w:lang w:eastAsia="en-US"/>
        </w:rPr>
        <w:t>–</w:t>
      </w:r>
      <w:r w:rsidRPr="0037239A">
        <w:rPr>
          <w:rFonts w:eastAsia="Calibri"/>
          <w:lang w:eastAsia="en-US"/>
        </w:rPr>
        <w:t xml:space="preserve"> на 3</w:t>
      </w:r>
      <w:r w:rsidR="003B6380">
        <w:rPr>
          <w:rFonts w:eastAsia="Calibri"/>
          <w:lang w:eastAsia="en-US"/>
        </w:rPr>
        <w:t>2,7</w:t>
      </w:r>
      <w:r w:rsidRPr="0037239A">
        <w:rPr>
          <w:rFonts w:eastAsia="Calibri"/>
          <w:lang w:eastAsia="en-US"/>
        </w:rPr>
        <w:t xml:space="preserve">% </w:t>
      </w:r>
      <w:r w:rsidR="009D53E1">
        <w:rPr>
          <w:rFonts w:eastAsia="Calibri"/>
          <w:lang w:eastAsia="en-US"/>
        </w:rPr>
        <w:t xml:space="preserve">                  </w:t>
      </w:r>
      <w:r w:rsidRPr="0037239A">
        <w:rPr>
          <w:rFonts w:eastAsia="Calibri"/>
          <w:lang w:eastAsia="en-US"/>
        </w:rPr>
        <w:t>(201</w:t>
      </w:r>
      <w:r w:rsidR="00F37781" w:rsidRPr="00F37781">
        <w:rPr>
          <w:rFonts w:eastAsia="Calibri"/>
          <w:lang w:eastAsia="en-US"/>
        </w:rPr>
        <w:t>7</w:t>
      </w:r>
      <w:r w:rsidRPr="0037239A">
        <w:rPr>
          <w:rFonts w:eastAsia="Calibri"/>
          <w:lang w:eastAsia="en-US"/>
        </w:rPr>
        <w:t xml:space="preserve"> – </w:t>
      </w:r>
      <w:r w:rsidRPr="009D53E1">
        <w:rPr>
          <w:rFonts w:eastAsia="Calibri"/>
          <w:lang w:eastAsia="en-US"/>
        </w:rPr>
        <w:t>493,6),</w:t>
      </w:r>
      <w:r w:rsidRPr="0037239A">
        <w:rPr>
          <w:rFonts w:eastAsia="Calibri"/>
          <w:lang w:eastAsia="en-US"/>
        </w:rPr>
        <w:t xml:space="preserve"> Сызрани – на </w:t>
      </w:r>
      <w:r w:rsidR="003B6380">
        <w:rPr>
          <w:rFonts w:eastAsia="Calibri"/>
          <w:lang w:eastAsia="en-US"/>
        </w:rPr>
        <w:t>32</w:t>
      </w:r>
      <w:r w:rsidRPr="0037239A">
        <w:rPr>
          <w:rFonts w:eastAsia="Calibri"/>
          <w:lang w:eastAsia="en-US"/>
        </w:rPr>
        <w:t xml:space="preserve">% (2017 </w:t>
      </w:r>
      <w:r w:rsidR="0050349C">
        <w:rPr>
          <w:rFonts w:eastAsia="Calibri"/>
          <w:lang w:eastAsia="en-US"/>
        </w:rPr>
        <w:t xml:space="preserve">– </w:t>
      </w:r>
      <w:r w:rsidR="00515F9F" w:rsidRPr="009D53E1">
        <w:rPr>
          <w:rFonts w:eastAsia="Calibri"/>
          <w:lang w:eastAsia="en-US"/>
        </w:rPr>
        <w:t>2</w:t>
      </w:r>
      <w:r w:rsidR="009D53E1">
        <w:rPr>
          <w:rFonts w:eastAsia="Calibri"/>
          <w:lang w:eastAsia="en-US"/>
        </w:rPr>
        <w:t>87,5</w:t>
      </w:r>
      <w:r w:rsidRPr="009D53E1">
        <w:rPr>
          <w:rFonts w:eastAsia="Calibri"/>
          <w:lang w:eastAsia="en-US"/>
        </w:rPr>
        <w:t>),</w:t>
      </w:r>
      <w:r w:rsidRPr="0050349C">
        <w:rPr>
          <w:rFonts w:eastAsia="Calibri"/>
          <w:lang w:eastAsia="en-US"/>
        </w:rPr>
        <w:t xml:space="preserve"> в Похвистневском </w:t>
      </w:r>
      <w:r w:rsidR="00F37781" w:rsidRPr="0050349C">
        <w:rPr>
          <w:rFonts w:eastAsia="Calibri"/>
          <w:lang w:eastAsia="en-US"/>
        </w:rPr>
        <w:t xml:space="preserve">районе – на </w:t>
      </w:r>
      <w:r w:rsidR="0050349C" w:rsidRPr="0050349C">
        <w:rPr>
          <w:rFonts w:eastAsia="Calibri"/>
          <w:lang w:eastAsia="en-US"/>
        </w:rPr>
        <w:t>25</w:t>
      </w:r>
      <w:r w:rsidRPr="0050349C">
        <w:rPr>
          <w:rFonts w:eastAsia="Calibri"/>
          <w:lang w:eastAsia="en-US"/>
        </w:rPr>
        <w:t xml:space="preserve">% </w:t>
      </w:r>
      <w:r w:rsidR="00F37781" w:rsidRPr="0050349C">
        <w:rPr>
          <w:rFonts w:eastAsia="Calibri"/>
          <w:lang w:eastAsia="en-US"/>
        </w:rPr>
        <w:t>(2017 – 304,3).</w:t>
      </w:r>
      <w:proofErr w:type="gramEnd"/>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 xml:space="preserve">Динамика показателя распространённости наркомании в городских округах Самарской области с показателем распространённости наркомании, превышающим среднеобластной, представлена на диаграмме </w:t>
      </w:r>
      <w:r>
        <w:rPr>
          <w:rFonts w:eastAsia="Calibri"/>
          <w:lang w:eastAsia="en-US"/>
        </w:rPr>
        <w:t>2</w:t>
      </w:r>
      <w:r w:rsidRPr="0037239A">
        <w:rPr>
          <w:rFonts w:eastAsia="Calibri"/>
          <w:lang w:eastAsia="en-US"/>
        </w:rPr>
        <w:t>.</w:t>
      </w:r>
    </w:p>
    <w:p w:rsidR="009F6C33" w:rsidRPr="006F08F9" w:rsidRDefault="009F6C33" w:rsidP="00FC5C5B">
      <w:pPr>
        <w:widowControl w:val="0"/>
        <w:autoSpaceDE w:val="0"/>
        <w:autoSpaceDN w:val="0"/>
        <w:adjustRightInd w:val="0"/>
        <w:ind w:right="-1"/>
        <w:jc w:val="both"/>
        <w:rPr>
          <w:rFonts w:eastAsia="Calibri"/>
          <w:lang w:eastAsia="en-US"/>
        </w:rPr>
      </w:pPr>
      <w:proofErr w:type="gramStart"/>
      <w:r w:rsidRPr="0050349C">
        <w:rPr>
          <w:rFonts w:eastAsia="Calibri"/>
          <w:lang w:eastAsia="en-US"/>
        </w:rPr>
        <w:t xml:space="preserve">В большинстве муниципальных </w:t>
      </w:r>
      <w:r>
        <w:rPr>
          <w:rFonts w:eastAsia="Calibri"/>
          <w:lang w:eastAsia="en-US"/>
        </w:rPr>
        <w:t xml:space="preserve">образований </w:t>
      </w:r>
      <w:r w:rsidRPr="0050349C">
        <w:rPr>
          <w:rFonts w:eastAsia="Calibri"/>
          <w:lang w:eastAsia="en-US"/>
        </w:rPr>
        <w:t>также отмеч</w:t>
      </w:r>
      <w:r>
        <w:rPr>
          <w:rFonts w:eastAsia="Calibri"/>
          <w:lang w:eastAsia="en-US"/>
        </w:rPr>
        <w:t>ено</w:t>
      </w:r>
      <w:r w:rsidRPr="0050349C">
        <w:rPr>
          <w:rFonts w:eastAsia="Calibri"/>
          <w:lang w:eastAsia="en-US"/>
        </w:rPr>
        <w:t xml:space="preserve"> снижение </w:t>
      </w:r>
      <w:r>
        <w:rPr>
          <w:rFonts w:eastAsia="Calibri"/>
          <w:lang w:eastAsia="en-US"/>
        </w:rPr>
        <w:t xml:space="preserve">показателя </w:t>
      </w:r>
      <w:r w:rsidRPr="0050349C">
        <w:rPr>
          <w:rFonts w:eastAsia="Calibri"/>
          <w:lang w:eastAsia="en-US"/>
        </w:rPr>
        <w:t>распространённости наркомании</w:t>
      </w:r>
      <w:r>
        <w:rPr>
          <w:rFonts w:eastAsia="Calibri"/>
          <w:lang w:eastAsia="en-US"/>
        </w:rPr>
        <w:t xml:space="preserve"> </w:t>
      </w:r>
      <w:r w:rsidRPr="0050349C">
        <w:rPr>
          <w:rFonts w:eastAsia="Calibri"/>
          <w:lang w:eastAsia="en-US"/>
        </w:rPr>
        <w:t>от уровня 2017 года:</w:t>
      </w:r>
      <w:r>
        <w:rPr>
          <w:rFonts w:eastAsia="Calibri"/>
          <w:lang w:eastAsia="en-US"/>
        </w:rPr>
        <w:t xml:space="preserve">                            </w:t>
      </w:r>
      <w:r w:rsidRPr="009D53E1">
        <w:rPr>
          <w:rFonts w:eastAsia="Calibri"/>
          <w:lang w:eastAsia="en-US"/>
        </w:rPr>
        <w:t xml:space="preserve">г.о. Самара – на </w:t>
      </w:r>
      <w:r w:rsidR="003B6380">
        <w:rPr>
          <w:rFonts w:eastAsia="Calibri"/>
          <w:lang w:eastAsia="en-US"/>
        </w:rPr>
        <w:t>15,1</w:t>
      </w:r>
      <w:r w:rsidRPr="009D53E1">
        <w:rPr>
          <w:rFonts w:eastAsia="Calibri"/>
          <w:lang w:eastAsia="en-US"/>
        </w:rPr>
        <w:t>% (с 159,9 до 135,7),</w:t>
      </w:r>
      <w:r w:rsidRPr="0050349C">
        <w:rPr>
          <w:rFonts w:eastAsia="Calibri"/>
          <w:lang w:eastAsia="en-US"/>
        </w:rPr>
        <w:t xml:space="preserve"> </w:t>
      </w:r>
      <w:r w:rsidR="003B6380" w:rsidRPr="0050349C">
        <w:rPr>
          <w:rFonts w:eastAsia="Calibri"/>
          <w:lang w:eastAsia="en-US"/>
        </w:rPr>
        <w:t xml:space="preserve">Октябрьск </w:t>
      </w:r>
      <w:r w:rsidR="003B6380">
        <w:rPr>
          <w:rFonts w:eastAsia="Calibri"/>
          <w:lang w:eastAsia="en-US"/>
        </w:rPr>
        <w:t xml:space="preserve">– </w:t>
      </w:r>
      <w:r w:rsidR="003B6380" w:rsidRPr="0050349C">
        <w:rPr>
          <w:rFonts w:eastAsia="Calibri"/>
          <w:lang w:eastAsia="en-US"/>
        </w:rPr>
        <w:t>на 7% (</w:t>
      </w:r>
      <w:r w:rsidR="003B6380">
        <w:rPr>
          <w:rFonts w:eastAsia="Calibri"/>
          <w:lang w:eastAsia="en-US"/>
        </w:rPr>
        <w:t xml:space="preserve">с </w:t>
      </w:r>
      <w:r w:rsidR="003B6380" w:rsidRPr="0050349C">
        <w:rPr>
          <w:rFonts w:eastAsia="Calibri"/>
          <w:lang w:eastAsia="en-US"/>
        </w:rPr>
        <w:t>105,7</w:t>
      </w:r>
      <w:r w:rsidR="003B6380">
        <w:rPr>
          <w:rFonts w:eastAsia="Calibri"/>
          <w:lang w:eastAsia="en-US"/>
        </w:rPr>
        <w:t xml:space="preserve"> до </w:t>
      </w:r>
      <w:r w:rsidR="003B6380" w:rsidRPr="0050349C">
        <w:rPr>
          <w:rFonts w:eastAsia="Calibri"/>
          <w:lang w:eastAsia="en-US"/>
        </w:rPr>
        <w:t>98,3),</w:t>
      </w:r>
      <w:r w:rsidR="003B6380">
        <w:rPr>
          <w:rFonts w:eastAsia="Calibri"/>
          <w:lang w:eastAsia="en-US"/>
        </w:rPr>
        <w:t xml:space="preserve"> </w:t>
      </w:r>
      <w:r w:rsidRPr="0050349C">
        <w:rPr>
          <w:rFonts w:eastAsia="Calibri"/>
          <w:lang w:eastAsia="en-US"/>
        </w:rPr>
        <w:t xml:space="preserve">Безенчукском </w:t>
      </w:r>
      <w:r>
        <w:rPr>
          <w:rFonts w:eastAsia="Calibri"/>
          <w:lang w:eastAsia="en-US"/>
        </w:rPr>
        <w:t xml:space="preserve">районе – </w:t>
      </w:r>
      <w:r w:rsidRPr="0050349C">
        <w:rPr>
          <w:rFonts w:eastAsia="Calibri"/>
          <w:lang w:eastAsia="en-US"/>
        </w:rPr>
        <w:t>на 13,5</w:t>
      </w:r>
      <w:r w:rsidR="003B6380">
        <w:rPr>
          <w:rFonts w:eastAsia="Calibri"/>
          <w:lang w:eastAsia="en-US"/>
        </w:rPr>
        <w:t>%</w:t>
      </w:r>
      <w:r w:rsidRPr="0050349C">
        <w:rPr>
          <w:rFonts w:eastAsia="Calibri"/>
          <w:lang w:eastAsia="en-US"/>
        </w:rPr>
        <w:t xml:space="preserve"> (с 174,3 до 150,8),</w:t>
      </w:r>
      <w:r>
        <w:rPr>
          <w:rFonts w:eastAsia="Calibri"/>
          <w:lang w:eastAsia="en-US"/>
        </w:rPr>
        <w:t xml:space="preserve"> </w:t>
      </w:r>
      <w:r w:rsidR="003B6380" w:rsidRPr="0050349C">
        <w:rPr>
          <w:rFonts w:eastAsia="Calibri"/>
          <w:lang w:eastAsia="en-US"/>
        </w:rPr>
        <w:t xml:space="preserve">Большеглушицком </w:t>
      </w:r>
      <w:r w:rsidR="003B6380">
        <w:rPr>
          <w:rFonts w:eastAsia="Calibri"/>
          <w:lang w:eastAsia="en-US"/>
        </w:rPr>
        <w:t xml:space="preserve">–               </w:t>
      </w:r>
      <w:r w:rsidR="003B6380" w:rsidRPr="0050349C">
        <w:rPr>
          <w:rFonts w:eastAsia="Calibri"/>
          <w:lang w:eastAsia="en-US"/>
        </w:rPr>
        <w:t>на 15</w:t>
      </w:r>
      <w:r w:rsidR="003B6380">
        <w:rPr>
          <w:rFonts w:eastAsia="Calibri"/>
          <w:lang w:eastAsia="en-US"/>
        </w:rPr>
        <w:t>,4</w:t>
      </w:r>
      <w:r w:rsidR="003B6380" w:rsidRPr="0050349C">
        <w:rPr>
          <w:rFonts w:eastAsia="Calibri"/>
          <w:lang w:eastAsia="en-US"/>
        </w:rPr>
        <w:t>% (</w:t>
      </w:r>
      <w:r w:rsidR="003B6380">
        <w:rPr>
          <w:rFonts w:eastAsia="Calibri"/>
          <w:lang w:eastAsia="en-US"/>
        </w:rPr>
        <w:t xml:space="preserve">с </w:t>
      </w:r>
      <w:r w:rsidR="003B6380" w:rsidRPr="0050349C">
        <w:rPr>
          <w:rFonts w:eastAsia="Calibri"/>
          <w:lang w:eastAsia="en-US"/>
        </w:rPr>
        <w:t xml:space="preserve">63,9 </w:t>
      </w:r>
      <w:r w:rsidR="003B6380">
        <w:rPr>
          <w:rFonts w:eastAsia="Calibri"/>
          <w:lang w:eastAsia="en-US"/>
        </w:rPr>
        <w:t xml:space="preserve">до </w:t>
      </w:r>
      <w:r w:rsidR="003B6380" w:rsidRPr="0050349C">
        <w:rPr>
          <w:rFonts w:eastAsia="Calibri"/>
          <w:lang w:eastAsia="en-US"/>
        </w:rPr>
        <w:t xml:space="preserve">54,0), </w:t>
      </w:r>
      <w:r w:rsidRPr="0050349C">
        <w:rPr>
          <w:rFonts w:eastAsia="Calibri"/>
          <w:lang w:eastAsia="en-US"/>
        </w:rPr>
        <w:t xml:space="preserve">Большечерниговском </w:t>
      </w:r>
      <w:r>
        <w:rPr>
          <w:rFonts w:eastAsia="Calibri"/>
          <w:lang w:eastAsia="en-US"/>
        </w:rPr>
        <w:t xml:space="preserve">– </w:t>
      </w:r>
      <w:r w:rsidRPr="0050349C">
        <w:rPr>
          <w:rFonts w:eastAsia="Calibri"/>
          <w:lang w:eastAsia="en-US"/>
        </w:rPr>
        <w:t xml:space="preserve">на 59,3% (с 56,2 до 22,8), </w:t>
      </w:r>
      <w:r w:rsidR="003B6380" w:rsidRPr="0050349C">
        <w:rPr>
          <w:rFonts w:eastAsia="Calibri"/>
          <w:lang w:eastAsia="en-US"/>
        </w:rPr>
        <w:t>Волжском – на 21,3% (</w:t>
      </w:r>
      <w:r w:rsidR="003B6380">
        <w:rPr>
          <w:rFonts w:eastAsia="Calibri"/>
          <w:lang w:eastAsia="en-US"/>
        </w:rPr>
        <w:t>с</w:t>
      </w:r>
      <w:r w:rsidR="003B6380" w:rsidRPr="0050349C">
        <w:rPr>
          <w:rFonts w:eastAsia="Calibri"/>
          <w:lang w:eastAsia="en-US"/>
        </w:rPr>
        <w:t xml:space="preserve"> 125,3 </w:t>
      </w:r>
      <w:r w:rsidR="003B6380">
        <w:rPr>
          <w:rFonts w:eastAsia="Calibri"/>
          <w:lang w:eastAsia="en-US"/>
        </w:rPr>
        <w:t xml:space="preserve">до </w:t>
      </w:r>
      <w:r w:rsidR="003B6380" w:rsidRPr="0050349C">
        <w:rPr>
          <w:rFonts w:eastAsia="Calibri"/>
          <w:lang w:eastAsia="en-US"/>
        </w:rPr>
        <w:t xml:space="preserve">98,5), Исаклинском – </w:t>
      </w:r>
      <w:r w:rsidR="003B6380">
        <w:rPr>
          <w:rFonts w:eastAsia="Calibri"/>
          <w:lang w:eastAsia="en-US"/>
        </w:rPr>
        <w:t>на</w:t>
      </w:r>
      <w:proofErr w:type="gramEnd"/>
      <w:r w:rsidR="003B6380" w:rsidRPr="0050349C">
        <w:rPr>
          <w:rFonts w:eastAsia="Calibri"/>
          <w:lang w:eastAsia="en-US"/>
        </w:rPr>
        <w:t xml:space="preserve"> 59,3%</w:t>
      </w:r>
      <w:r w:rsidR="003B6380">
        <w:rPr>
          <w:rFonts w:eastAsia="Calibri"/>
          <w:lang w:eastAsia="en-US"/>
        </w:rPr>
        <w:t xml:space="preserve">                             </w:t>
      </w:r>
      <w:r w:rsidR="003B6380" w:rsidRPr="0050349C">
        <w:rPr>
          <w:rFonts w:eastAsia="Calibri"/>
          <w:lang w:eastAsia="en-US"/>
        </w:rPr>
        <w:t xml:space="preserve"> </w:t>
      </w:r>
      <w:r w:rsidR="003B6380">
        <w:rPr>
          <w:rFonts w:eastAsia="Calibri"/>
          <w:lang w:eastAsia="en-US"/>
        </w:rPr>
        <w:t>(</w:t>
      </w:r>
      <w:r w:rsidR="003B6380" w:rsidRPr="0050349C">
        <w:rPr>
          <w:rFonts w:eastAsia="Calibri"/>
          <w:lang w:eastAsia="en-US"/>
        </w:rPr>
        <w:t>с 39,8 до 16,2),</w:t>
      </w:r>
      <w:r w:rsidR="003B6380" w:rsidRPr="003B6380">
        <w:rPr>
          <w:rFonts w:eastAsia="Calibri"/>
          <w:lang w:eastAsia="en-US"/>
        </w:rPr>
        <w:t xml:space="preserve"> </w:t>
      </w:r>
      <w:r w:rsidR="003B6380" w:rsidRPr="0050349C">
        <w:rPr>
          <w:rFonts w:eastAsia="Calibri"/>
          <w:lang w:eastAsia="en-US"/>
        </w:rPr>
        <w:t>Кинельском – на 5,6% (с 186,6 до 176,2), Кинел</w:t>
      </w:r>
      <w:proofErr w:type="gramStart"/>
      <w:r w:rsidR="003B6380" w:rsidRPr="0050349C">
        <w:rPr>
          <w:rFonts w:eastAsia="Calibri"/>
          <w:lang w:eastAsia="en-US"/>
        </w:rPr>
        <w:t>ь-</w:t>
      </w:r>
      <w:proofErr w:type="gramEnd"/>
      <w:r w:rsidR="003B6380">
        <w:rPr>
          <w:rFonts w:eastAsia="Calibri"/>
          <w:lang w:eastAsia="en-US"/>
        </w:rPr>
        <w:t xml:space="preserve">                        </w:t>
      </w:r>
      <w:r w:rsidR="003B6380" w:rsidRPr="0050349C">
        <w:rPr>
          <w:rFonts w:eastAsia="Calibri"/>
          <w:lang w:eastAsia="en-US"/>
        </w:rPr>
        <w:t>Черкас</w:t>
      </w:r>
      <w:r w:rsidR="003B6380">
        <w:rPr>
          <w:rFonts w:eastAsia="Calibri"/>
          <w:lang w:eastAsia="en-US"/>
        </w:rPr>
        <w:t>с</w:t>
      </w:r>
      <w:r w:rsidR="003B6380" w:rsidRPr="0050349C">
        <w:rPr>
          <w:rFonts w:eastAsia="Calibri"/>
          <w:lang w:eastAsia="en-US"/>
        </w:rPr>
        <w:t xml:space="preserve">ком </w:t>
      </w:r>
      <w:r w:rsidR="003B6380">
        <w:rPr>
          <w:rFonts w:eastAsia="Calibri"/>
          <w:lang w:eastAsia="en-US"/>
        </w:rPr>
        <w:t xml:space="preserve">– </w:t>
      </w:r>
      <w:r w:rsidR="003B6380" w:rsidRPr="0050349C">
        <w:rPr>
          <w:rFonts w:eastAsia="Calibri"/>
          <w:lang w:eastAsia="en-US"/>
        </w:rPr>
        <w:t>на 22,8% (с 222,5 до 171,7),</w:t>
      </w:r>
      <w:r w:rsidR="003B6380">
        <w:rPr>
          <w:rFonts w:eastAsia="Calibri"/>
          <w:lang w:eastAsia="en-US"/>
        </w:rPr>
        <w:t xml:space="preserve"> </w:t>
      </w:r>
      <w:r w:rsidR="003B6380" w:rsidRPr="0050349C">
        <w:rPr>
          <w:rFonts w:eastAsia="Calibri"/>
          <w:lang w:eastAsia="en-US"/>
        </w:rPr>
        <w:t>Клявлинском –</w:t>
      </w:r>
      <w:r w:rsidR="003B6380">
        <w:rPr>
          <w:rFonts w:eastAsia="Calibri"/>
          <w:lang w:eastAsia="en-US"/>
        </w:rPr>
        <w:t xml:space="preserve"> </w:t>
      </w:r>
      <w:r w:rsidR="003B6380" w:rsidRPr="0050349C">
        <w:rPr>
          <w:rFonts w:eastAsia="Calibri"/>
          <w:lang w:eastAsia="en-US"/>
        </w:rPr>
        <w:t xml:space="preserve">на 14% </w:t>
      </w:r>
      <w:r w:rsidR="003B6380">
        <w:rPr>
          <w:rFonts w:eastAsia="Calibri"/>
          <w:lang w:eastAsia="en-US"/>
        </w:rPr>
        <w:t xml:space="preserve">                             </w:t>
      </w:r>
      <w:r w:rsidR="003B6380" w:rsidRPr="0050349C">
        <w:rPr>
          <w:rFonts w:eastAsia="Calibri"/>
          <w:lang w:eastAsia="en-US"/>
        </w:rPr>
        <w:t xml:space="preserve">(с 88,6 до 76,1), Кошкинском – </w:t>
      </w:r>
      <w:r w:rsidR="003B6380">
        <w:rPr>
          <w:rFonts w:eastAsia="Calibri"/>
          <w:lang w:eastAsia="en-US"/>
        </w:rPr>
        <w:t xml:space="preserve">на </w:t>
      </w:r>
      <w:r w:rsidR="003B6380" w:rsidRPr="0050349C">
        <w:rPr>
          <w:rFonts w:eastAsia="Calibri"/>
          <w:lang w:eastAsia="en-US"/>
        </w:rPr>
        <w:t xml:space="preserve">28,9% (с 44,6 до 31,7), Красноармейском – на 39,2% (с 86,8 до 52,8), </w:t>
      </w:r>
      <w:r w:rsidR="003B6380" w:rsidRPr="0037239A">
        <w:rPr>
          <w:rFonts w:eastAsia="Calibri"/>
          <w:lang w:eastAsia="en-US"/>
        </w:rPr>
        <w:t>Красноярск</w:t>
      </w:r>
      <w:r w:rsidR="003B6380">
        <w:rPr>
          <w:rFonts w:eastAsia="Calibri"/>
          <w:lang w:eastAsia="en-US"/>
        </w:rPr>
        <w:t xml:space="preserve">ом – </w:t>
      </w:r>
      <w:r w:rsidR="003B6380" w:rsidRPr="0037239A">
        <w:rPr>
          <w:rFonts w:eastAsia="Calibri"/>
          <w:lang w:eastAsia="en-US"/>
        </w:rPr>
        <w:t xml:space="preserve">на 33,1 (с 263,7 </w:t>
      </w:r>
      <w:r w:rsidR="003B6380">
        <w:rPr>
          <w:rFonts w:eastAsia="Calibri"/>
          <w:lang w:eastAsia="en-US"/>
        </w:rPr>
        <w:t>до 176,5</w:t>
      </w:r>
      <w:r w:rsidR="003B6380" w:rsidRPr="0037239A">
        <w:rPr>
          <w:rFonts w:eastAsia="Calibri"/>
          <w:lang w:eastAsia="en-US"/>
        </w:rPr>
        <w:t>)</w:t>
      </w:r>
      <w:r w:rsidR="003B6380">
        <w:rPr>
          <w:rFonts w:eastAsia="Calibri"/>
          <w:lang w:eastAsia="en-US"/>
        </w:rPr>
        <w:t xml:space="preserve">, </w:t>
      </w:r>
      <w:r w:rsidR="003B6380" w:rsidRPr="0050349C">
        <w:rPr>
          <w:rFonts w:eastAsia="Calibri"/>
          <w:lang w:eastAsia="en-US"/>
        </w:rPr>
        <w:t>Нефтегорском и Алексеевском – на 58,7% (с 37,7 до 15,6),</w:t>
      </w:r>
      <w:r w:rsidR="003B6380">
        <w:rPr>
          <w:rFonts w:eastAsia="Calibri"/>
          <w:lang w:eastAsia="en-US"/>
        </w:rPr>
        <w:t xml:space="preserve"> П</w:t>
      </w:r>
      <w:r w:rsidRPr="0050349C">
        <w:rPr>
          <w:rFonts w:eastAsia="Calibri"/>
          <w:lang w:eastAsia="en-US"/>
        </w:rPr>
        <w:t xml:space="preserve">риволжском – </w:t>
      </w:r>
      <w:r w:rsidR="003B6380">
        <w:rPr>
          <w:rFonts w:eastAsia="Calibri"/>
          <w:lang w:eastAsia="en-US"/>
        </w:rPr>
        <w:t xml:space="preserve">            </w:t>
      </w:r>
      <w:r w:rsidRPr="0050349C">
        <w:rPr>
          <w:rFonts w:eastAsia="Calibri"/>
          <w:lang w:eastAsia="en-US"/>
        </w:rPr>
        <w:t>на 66,</w:t>
      </w:r>
      <w:r w:rsidR="003B6380">
        <w:rPr>
          <w:rFonts w:eastAsia="Calibri"/>
          <w:lang w:eastAsia="en-US"/>
        </w:rPr>
        <w:t>4</w:t>
      </w:r>
      <w:r w:rsidRPr="0050349C">
        <w:rPr>
          <w:rFonts w:eastAsia="Calibri"/>
          <w:lang w:eastAsia="en-US"/>
        </w:rPr>
        <w:t>% (с 12,8 до 4,3), Сергиевском – на 38,3% (с 86,0 до 53,1),</w:t>
      </w:r>
      <w:r w:rsidR="003B6380">
        <w:rPr>
          <w:rFonts w:eastAsia="Calibri"/>
          <w:lang w:eastAsia="en-US"/>
        </w:rPr>
        <w:t xml:space="preserve">    </w:t>
      </w:r>
      <w:r w:rsidRPr="0050349C">
        <w:rPr>
          <w:rFonts w:eastAsia="Calibri"/>
          <w:lang w:eastAsia="en-US"/>
        </w:rPr>
        <w:t xml:space="preserve">Сызранском – </w:t>
      </w:r>
      <w:proofErr w:type="gramStart"/>
      <w:r w:rsidRPr="0050349C">
        <w:rPr>
          <w:rFonts w:eastAsia="Calibri"/>
          <w:lang w:eastAsia="en-US"/>
        </w:rPr>
        <w:t>на</w:t>
      </w:r>
      <w:proofErr w:type="gramEnd"/>
      <w:r w:rsidRPr="0050349C">
        <w:rPr>
          <w:rFonts w:eastAsia="Calibri"/>
          <w:lang w:eastAsia="en-US"/>
        </w:rPr>
        <w:t xml:space="preserve"> 2</w:t>
      </w:r>
      <w:r w:rsidR="003B6380">
        <w:rPr>
          <w:rFonts w:eastAsia="Calibri"/>
          <w:lang w:eastAsia="en-US"/>
        </w:rPr>
        <w:t>1</w:t>
      </w:r>
      <w:r w:rsidRPr="0050349C">
        <w:rPr>
          <w:rFonts w:eastAsia="Calibri"/>
          <w:lang w:eastAsia="en-US"/>
        </w:rPr>
        <w:t xml:space="preserve">% (с 179,9 до 142,2), Шенталинском </w:t>
      </w:r>
      <w:r>
        <w:rPr>
          <w:rFonts w:eastAsia="Calibri"/>
          <w:lang w:eastAsia="en-US"/>
        </w:rPr>
        <w:t xml:space="preserve">– </w:t>
      </w:r>
      <w:r w:rsidRPr="0050349C">
        <w:rPr>
          <w:rFonts w:eastAsia="Calibri"/>
          <w:lang w:eastAsia="en-US"/>
        </w:rPr>
        <w:t>на 38,</w:t>
      </w:r>
      <w:r w:rsidR="003B6380">
        <w:rPr>
          <w:rFonts w:eastAsia="Calibri"/>
          <w:lang w:eastAsia="en-US"/>
        </w:rPr>
        <w:t>9</w:t>
      </w:r>
      <w:r w:rsidRPr="0050349C">
        <w:rPr>
          <w:rFonts w:eastAsia="Calibri"/>
          <w:lang w:eastAsia="en-US"/>
        </w:rPr>
        <w:t>% (с 32,</w:t>
      </w:r>
      <w:r w:rsidR="003B6380">
        <w:rPr>
          <w:rFonts w:eastAsia="Calibri"/>
          <w:lang w:eastAsia="en-US"/>
        </w:rPr>
        <w:t>1</w:t>
      </w:r>
      <w:r w:rsidRPr="0050349C">
        <w:rPr>
          <w:rFonts w:eastAsia="Calibri"/>
          <w:lang w:eastAsia="en-US"/>
        </w:rPr>
        <w:t xml:space="preserve"> до 19,6), Шигонском </w:t>
      </w:r>
      <w:r>
        <w:rPr>
          <w:rFonts w:eastAsia="Calibri"/>
          <w:lang w:eastAsia="en-US"/>
        </w:rPr>
        <w:t xml:space="preserve">– </w:t>
      </w:r>
      <w:r w:rsidRPr="0050349C">
        <w:rPr>
          <w:rFonts w:eastAsia="Calibri"/>
          <w:lang w:eastAsia="en-US"/>
        </w:rPr>
        <w:t>на 16,</w:t>
      </w:r>
      <w:r w:rsidR="003B6380">
        <w:rPr>
          <w:rFonts w:eastAsia="Calibri"/>
          <w:lang w:eastAsia="en-US"/>
        </w:rPr>
        <w:t>7</w:t>
      </w:r>
      <w:r w:rsidRPr="0050349C">
        <w:rPr>
          <w:rFonts w:eastAsia="Calibri"/>
          <w:lang w:eastAsia="en-US"/>
        </w:rPr>
        <w:t>% (с 55,6</w:t>
      </w:r>
      <w:r w:rsidR="003B6380">
        <w:rPr>
          <w:rFonts w:eastAsia="Calibri"/>
          <w:lang w:eastAsia="en-US"/>
        </w:rPr>
        <w:t xml:space="preserve"> </w:t>
      </w:r>
      <w:r w:rsidRPr="0050349C">
        <w:rPr>
          <w:rFonts w:eastAsia="Calibri"/>
          <w:lang w:eastAsia="en-US"/>
        </w:rPr>
        <w:t>до 46,3).</w:t>
      </w:r>
    </w:p>
    <w:p w:rsidR="00E13E96" w:rsidRPr="0037239A" w:rsidRDefault="00E13E96" w:rsidP="00E13E96">
      <w:pPr>
        <w:widowControl w:val="0"/>
        <w:autoSpaceDE w:val="0"/>
        <w:autoSpaceDN w:val="0"/>
        <w:adjustRightInd w:val="0"/>
        <w:spacing w:line="360" w:lineRule="auto"/>
        <w:ind w:right="-1"/>
        <w:jc w:val="right"/>
        <w:rPr>
          <w:rFonts w:eastAsia="Calibri"/>
          <w:lang w:eastAsia="en-US"/>
        </w:rPr>
      </w:pPr>
      <w:r w:rsidRPr="0037239A">
        <w:rPr>
          <w:rFonts w:eastAsia="Calibri"/>
          <w:lang w:eastAsia="en-US"/>
        </w:rPr>
        <w:t xml:space="preserve">Диаграмма </w:t>
      </w:r>
      <w:r>
        <w:rPr>
          <w:rFonts w:eastAsia="Calibri"/>
          <w:lang w:eastAsia="en-US"/>
        </w:rPr>
        <w:t>2</w:t>
      </w:r>
    </w:p>
    <w:p w:rsidR="00E13E96" w:rsidRPr="0037239A" w:rsidRDefault="00E13E96" w:rsidP="00E13E96">
      <w:pPr>
        <w:widowControl w:val="0"/>
        <w:autoSpaceDE w:val="0"/>
        <w:autoSpaceDN w:val="0"/>
        <w:adjustRightInd w:val="0"/>
        <w:spacing w:line="276" w:lineRule="auto"/>
        <w:ind w:right="-1"/>
        <w:jc w:val="both"/>
        <w:rPr>
          <w:rFonts w:eastAsia="Calibri"/>
          <w:lang w:eastAsia="en-US"/>
        </w:rPr>
      </w:pPr>
      <w:r w:rsidRPr="0037239A">
        <w:rPr>
          <w:rFonts w:eastAsia="Calibri"/>
          <w:noProof/>
          <w:sz w:val="24"/>
          <w:szCs w:val="24"/>
        </w:rPr>
        <w:drawing>
          <wp:inline distT="0" distB="0" distL="0" distR="0" wp14:anchorId="04695BE1" wp14:editId="58F66AA1">
            <wp:extent cx="5909480" cy="3766782"/>
            <wp:effectExtent l="0" t="0" r="15240" b="24765"/>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 xml:space="preserve">В отдельных муниципальных районах зарегистрирован рост распространённости наркомании: Борский – на 23,4% (с 75,2 до 92,7), </w:t>
      </w:r>
      <w:r w:rsidR="0050349C" w:rsidRPr="0050349C">
        <w:rPr>
          <w:rFonts w:eastAsia="Calibri"/>
          <w:lang w:eastAsia="en-US"/>
        </w:rPr>
        <w:t>Богатовск</w:t>
      </w:r>
      <w:r w:rsidR="0050349C">
        <w:rPr>
          <w:rFonts w:eastAsia="Calibri"/>
          <w:lang w:eastAsia="en-US"/>
        </w:rPr>
        <w:t>ий</w:t>
      </w:r>
      <w:r w:rsidR="0050349C" w:rsidRPr="0050349C">
        <w:rPr>
          <w:rFonts w:eastAsia="Calibri"/>
          <w:lang w:eastAsia="en-US"/>
        </w:rPr>
        <w:t xml:space="preserve"> – на </w:t>
      </w:r>
      <w:r w:rsidR="0050349C">
        <w:rPr>
          <w:rFonts w:eastAsia="Calibri"/>
          <w:lang w:eastAsia="en-US"/>
        </w:rPr>
        <w:t>5</w:t>
      </w:r>
      <w:r w:rsidR="0050349C" w:rsidRPr="0050349C">
        <w:rPr>
          <w:rFonts w:eastAsia="Calibri"/>
          <w:lang w:eastAsia="en-US"/>
        </w:rPr>
        <w:t xml:space="preserve">8% </w:t>
      </w:r>
      <w:r w:rsidR="0050349C">
        <w:rPr>
          <w:rFonts w:eastAsia="Calibri"/>
          <w:lang w:eastAsia="en-US"/>
        </w:rPr>
        <w:t>(</w:t>
      </w:r>
      <w:r w:rsidR="0050349C" w:rsidRPr="0050349C">
        <w:rPr>
          <w:rFonts w:eastAsia="Calibri"/>
          <w:lang w:eastAsia="en-US"/>
        </w:rPr>
        <w:t>2017 – 21,3</w:t>
      </w:r>
      <w:r w:rsidR="0050349C">
        <w:rPr>
          <w:rFonts w:eastAsia="Calibri"/>
          <w:lang w:eastAsia="en-US"/>
        </w:rPr>
        <w:t>;</w:t>
      </w:r>
      <w:r w:rsidR="0050349C" w:rsidRPr="0050349C">
        <w:rPr>
          <w:rFonts w:eastAsia="Calibri"/>
          <w:lang w:eastAsia="en-US"/>
        </w:rPr>
        <w:t xml:space="preserve"> 2018 – 90,5), </w:t>
      </w:r>
      <w:r w:rsidRPr="0037239A">
        <w:rPr>
          <w:rFonts w:eastAsia="Calibri"/>
          <w:lang w:eastAsia="en-US"/>
        </w:rPr>
        <w:t xml:space="preserve">Пестравский – на 30,2% </w:t>
      </w:r>
      <w:r w:rsidR="0050349C">
        <w:rPr>
          <w:rFonts w:eastAsia="Calibri"/>
          <w:lang w:eastAsia="en-US"/>
        </w:rPr>
        <w:t xml:space="preserve">               </w:t>
      </w:r>
      <w:r w:rsidRPr="0037239A">
        <w:rPr>
          <w:rFonts w:eastAsia="Calibri"/>
          <w:lang w:eastAsia="en-US"/>
        </w:rPr>
        <w:t>(с 41,7 до 54,3), Челно</w:t>
      </w:r>
      <w:r w:rsidR="004C51FB">
        <w:rPr>
          <w:rFonts w:eastAsia="Calibri"/>
          <w:lang w:eastAsia="en-US"/>
        </w:rPr>
        <w:t>-В</w:t>
      </w:r>
      <w:r w:rsidRPr="0037239A">
        <w:rPr>
          <w:rFonts w:eastAsia="Calibri"/>
          <w:lang w:eastAsia="en-US"/>
        </w:rPr>
        <w:t>ершинск</w:t>
      </w:r>
      <w:r>
        <w:rPr>
          <w:rFonts w:eastAsia="Calibri"/>
          <w:lang w:eastAsia="en-US"/>
        </w:rPr>
        <w:t>ий</w:t>
      </w:r>
      <w:r w:rsidRPr="0037239A">
        <w:rPr>
          <w:rFonts w:eastAsia="Calibri"/>
          <w:lang w:eastAsia="en-US"/>
        </w:rPr>
        <w:t xml:space="preserve"> </w:t>
      </w:r>
      <w:r>
        <w:rPr>
          <w:rFonts w:eastAsia="Calibri"/>
          <w:lang w:eastAsia="en-US"/>
        </w:rPr>
        <w:t xml:space="preserve">– </w:t>
      </w:r>
      <w:r w:rsidRPr="0037239A">
        <w:rPr>
          <w:rFonts w:eastAsia="Calibri"/>
          <w:lang w:eastAsia="en-US"/>
        </w:rPr>
        <w:t xml:space="preserve">на 2,2% (112,69 до 115,2). </w:t>
      </w:r>
    </w:p>
    <w:p w:rsidR="00E13E96"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 xml:space="preserve">В Хворостянском районе в 2018 году, как и в 2017 году, больных наркоманией не зарегистрировано. В Ставропольском районе показатель </w:t>
      </w:r>
      <w:r>
        <w:rPr>
          <w:rFonts w:eastAsia="Calibri"/>
          <w:lang w:eastAsia="en-US"/>
        </w:rPr>
        <w:t xml:space="preserve">остался </w:t>
      </w:r>
      <w:r w:rsidRPr="0037239A">
        <w:rPr>
          <w:rFonts w:eastAsia="Calibri"/>
          <w:lang w:eastAsia="en-US"/>
        </w:rPr>
        <w:t xml:space="preserve">на уровне 2017 года (69,3 и 69,1). </w:t>
      </w:r>
    </w:p>
    <w:p w:rsidR="00E13E96" w:rsidRPr="0037239A" w:rsidRDefault="00E13E96" w:rsidP="00E13E96">
      <w:pPr>
        <w:widowControl w:val="0"/>
        <w:autoSpaceDE w:val="0"/>
        <w:autoSpaceDN w:val="0"/>
        <w:adjustRightInd w:val="0"/>
        <w:ind w:right="-1" w:firstLine="708"/>
        <w:jc w:val="both"/>
        <w:rPr>
          <w:rFonts w:eastAsia="Calibri"/>
          <w:lang w:eastAsia="en-US"/>
        </w:rPr>
      </w:pPr>
      <w:r>
        <w:rPr>
          <w:rFonts w:eastAsia="Calibri"/>
          <w:lang w:eastAsia="en-US"/>
        </w:rPr>
        <w:t>К</w:t>
      </w:r>
      <w:r w:rsidRPr="0037239A">
        <w:rPr>
          <w:rFonts w:eastAsia="Calibri"/>
          <w:lang w:eastAsia="en-US"/>
        </w:rPr>
        <w:t xml:space="preserve">ак и в </w:t>
      </w:r>
      <w:r>
        <w:rPr>
          <w:rFonts w:eastAsia="Calibri"/>
          <w:lang w:eastAsia="en-US"/>
        </w:rPr>
        <w:t>2017 году незначительные показатели распространенности</w:t>
      </w:r>
      <w:r w:rsidRPr="0037239A">
        <w:rPr>
          <w:rFonts w:eastAsia="Calibri"/>
          <w:lang w:eastAsia="en-US"/>
        </w:rPr>
        <w:t xml:space="preserve"> </w:t>
      </w:r>
      <w:r>
        <w:rPr>
          <w:rFonts w:eastAsia="Calibri"/>
          <w:lang w:eastAsia="en-US"/>
        </w:rPr>
        <w:t xml:space="preserve">наркомании </w:t>
      </w:r>
      <w:r w:rsidRPr="0037239A">
        <w:rPr>
          <w:rFonts w:eastAsia="Calibri"/>
          <w:lang w:eastAsia="en-US"/>
        </w:rPr>
        <w:t>зарегистрированы в Хворостянском (0), Приволжском (4,29), Исаклинском (16,</w:t>
      </w:r>
      <w:r>
        <w:rPr>
          <w:rFonts w:eastAsia="Calibri"/>
          <w:lang w:eastAsia="en-US"/>
        </w:rPr>
        <w:t>2</w:t>
      </w:r>
      <w:r w:rsidRPr="0037239A">
        <w:rPr>
          <w:rFonts w:eastAsia="Calibri"/>
          <w:lang w:eastAsia="en-US"/>
        </w:rPr>
        <w:t xml:space="preserve">) и Шенталинском (19,6) муниципальных районах. </w:t>
      </w:r>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В структуре зарегистрированных в 2018 году лиц, страдающих наркоманией, в сравнении с предыдущим годом, доля несовершеннолетних лиц уменьшилась с 0,16% до 0,1%, доля женщин, как и в 2017 году составила 20,6%.</w:t>
      </w:r>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Распространенность наркомании среди подростков по итогам 2018 года составляет 7,31 на 100 тыс. подросткового населения, что в 1,9 раза меньше, чем в прошлом году (13,9 на 100 тыс. подросткового населения).</w:t>
      </w:r>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Среди муниципальных образований Самарской области распространенность наркомании среди подростков отмечается в трех городских округах: Жигулевск – 67,29 (2017 – 142,5), Тольятти – 15,56            (2017 – 27,02) и Самара – 6,3 (2017– 11,7). В муниципальных районах области несовершеннолетних, больных наркоманией, не зарегистрировано.</w:t>
      </w:r>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В структуре веществ, вызывающих зависимость, как и в предыдущие годы, преобладает зависимость от опиоидов, второе и третье места             занимают соответственно полинаркомания и другие психостимуляторы. Структура зависимости по итогам 2018 года представлена на диаграмме 3</w:t>
      </w:r>
      <w:r w:rsidR="004C51FB">
        <w:rPr>
          <w:rFonts w:eastAsia="Calibri"/>
          <w:lang w:eastAsia="en-US"/>
        </w:rPr>
        <w:t>.</w:t>
      </w:r>
    </w:p>
    <w:p w:rsidR="00E13E96" w:rsidRPr="0037239A" w:rsidRDefault="00E13E96" w:rsidP="00E13E96">
      <w:pPr>
        <w:widowControl w:val="0"/>
        <w:autoSpaceDE w:val="0"/>
        <w:autoSpaceDN w:val="0"/>
        <w:adjustRightInd w:val="0"/>
        <w:spacing w:line="360" w:lineRule="auto"/>
        <w:ind w:right="-1"/>
        <w:jc w:val="right"/>
        <w:rPr>
          <w:rFonts w:eastAsia="Calibri"/>
          <w:lang w:eastAsia="en-US"/>
        </w:rPr>
      </w:pPr>
      <w:r w:rsidRPr="0037239A">
        <w:rPr>
          <w:rFonts w:eastAsia="Calibri"/>
          <w:lang w:eastAsia="en-US"/>
        </w:rPr>
        <w:t>Диаграмма 3</w:t>
      </w:r>
    </w:p>
    <w:p w:rsidR="00E13E96" w:rsidRPr="0037239A" w:rsidRDefault="00E13E96" w:rsidP="00E13E96">
      <w:pPr>
        <w:widowControl w:val="0"/>
        <w:autoSpaceDE w:val="0"/>
        <w:autoSpaceDN w:val="0"/>
        <w:adjustRightInd w:val="0"/>
        <w:spacing w:line="360" w:lineRule="auto"/>
        <w:ind w:right="-1"/>
        <w:rPr>
          <w:rFonts w:eastAsia="Calibri"/>
          <w:lang w:eastAsia="en-US"/>
        </w:rPr>
      </w:pPr>
      <w:r w:rsidRPr="0037239A">
        <w:rPr>
          <w:rFonts w:eastAsia="Calibri"/>
          <w:noProof/>
        </w:rPr>
        <w:drawing>
          <wp:inline distT="0" distB="0" distL="0" distR="0" wp14:anchorId="00657C8E" wp14:editId="506813CC">
            <wp:extent cx="5929952" cy="3446060"/>
            <wp:effectExtent l="0" t="0" r="13970" b="2159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13E96" w:rsidRPr="0037239A" w:rsidRDefault="00E13E96" w:rsidP="00E13E96">
      <w:pPr>
        <w:widowControl w:val="0"/>
        <w:autoSpaceDE w:val="0"/>
        <w:autoSpaceDN w:val="0"/>
        <w:adjustRightInd w:val="0"/>
        <w:ind w:right="-1" w:firstLine="708"/>
        <w:jc w:val="both"/>
        <w:rPr>
          <w:rFonts w:eastAsia="Calibri"/>
          <w:lang w:eastAsia="en-US"/>
        </w:rPr>
      </w:pPr>
      <w:proofErr w:type="gramStart"/>
      <w:r w:rsidRPr="0037239A">
        <w:rPr>
          <w:rFonts w:eastAsia="Calibri"/>
          <w:lang w:eastAsia="en-US"/>
        </w:rPr>
        <w:t xml:space="preserve">На территории Самарской области в отчетном году, как и на протяжении предыдущих лет, основными наркотическими веществами, вызывающими зависимость, продолжают оставаться опиоиды, при этом продолжилось начавшееся в 2015-2016 годах снижение доли потребителей опия </w:t>
      </w:r>
      <w:r w:rsidR="0050349C">
        <w:rPr>
          <w:rFonts w:eastAsia="Calibri"/>
          <w:lang w:eastAsia="en-US"/>
        </w:rPr>
        <w:t>(</w:t>
      </w:r>
      <w:r w:rsidRPr="0037239A">
        <w:rPr>
          <w:rFonts w:eastAsia="Calibri"/>
          <w:lang w:eastAsia="en-US"/>
        </w:rPr>
        <w:t>с 81,63% до 72,3%</w:t>
      </w:r>
      <w:r w:rsidR="0050349C">
        <w:rPr>
          <w:rFonts w:eastAsia="Calibri"/>
          <w:lang w:eastAsia="en-US"/>
        </w:rPr>
        <w:t>)</w:t>
      </w:r>
      <w:r w:rsidRPr="0037239A">
        <w:rPr>
          <w:rFonts w:eastAsia="Calibri"/>
          <w:lang w:eastAsia="en-US"/>
        </w:rPr>
        <w:t xml:space="preserve"> </w:t>
      </w:r>
      <w:r w:rsidR="0050349C" w:rsidRPr="0037239A">
        <w:rPr>
          <w:rFonts w:eastAsia="Calibri"/>
          <w:lang w:eastAsia="en-US"/>
        </w:rPr>
        <w:t xml:space="preserve">и каннабиса </w:t>
      </w:r>
      <w:r w:rsidR="0050349C">
        <w:rPr>
          <w:rFonts w:eastAsia="Calibri"/>
          <w:lang w:eastAsia="en-US"/>
        </w:rPr>
        <w:t>(</w:t>
      </w:r>
      <w:r w:rsidR="0050349C" w:rsidRPr="0037239A">
        <w:rPr>
          <w:rFonts w:eastAsia="Calibri"/>
          <w:lang w:eastAsia="en-US"/>
        </w:rPr>
        <w:t>с 3,2% до 1,9%</w:t>
      </w:r>
      <w:r w:rsidR="0050349C">
        <w:rPr>
          <w:rFonts w:eastAsia="Calibri"/>
          <w:lang w:eastAsia="en-US"/>
        </w:rPr>
        <w:t xml:space="preserve">) </w:t>
      </w:r>
      <w:r w:rsidRPr="0037239A">
        <w:rPr>
          <w:rFonts w:eastAsia="Calibri"/>
          <w:lang w:eastAsia="en-US"/>
        </w:rPr>
        <w:t xml:space="preserve">и одновременное увеличение доли полинаркоманов </w:t>
      </w:r>
      <w:r w:rsidR="0050349C">
        <w:rPr>
          <w:rFonts w:eastAsia="Calibri"/>
          <w:lang w:eastAsia="en-US"/>
        </w:rPr>
        <w:t>(</w:t>
      </w:r>
      <w:r w:rsidRPr="0037239A">
        <w:rPr>
          <w:rFonts w:eastAsia="Calibri"/>
          <w:lang w:eastAsia="en-US"/>
        </w:rPr>
        <w:t>с 10,2% до 18,2%</w:t>
      </w:r>
      <w:r w:rsidR="0050349C">
        <w:rPr>
          <w:rFonts w:eastAsia="Calibri"/>
          <w:lang w:eastAsia="en-US"/>
        </w:rPr>
        <w:t>) и</w:t>
      </w:r>
      <w:r w:rsidRPr="0037239A">
        <w:rPr>
          <w:rFonts w:eastAsia="Calibri"/>
          <w:lang w:eastAsia="en-US"/>
        </w:rPr>
        <w:t xml:space="preserve"> потребителей других психостимуляторов </w:t>
      </w:r>
      <w:r w:rsidR="0050349C">
        <w:rPr>
          <w:rFonts w:eastAsia="Calibri"/>
          <w:lang w:eastAsia="en-US"/>
        </w:rPr>
        <w:t>(</w:t>
      </w:r>
      <w:r w:rsidRPr="0037239A">
        <w:rPr>
          <w:rFonts w:eastAsia="Calibri"/>
          <w:lang w:eastAsia="en-US"/>
        </w:rPr>
        <w:t>с 4,9% до 7,6%</w:t>
      </w:r>
      <w:r w:rsidR="0050349C">
        <w:rPr>
          <w:rFonts w:eastAsia="Calibri"/>
          <w:lang w:eastAsia="en-US"/>
        </w:rPr>
        <w:t>).</w:t>
      </w:r>
      <w:r w:rsidRPr="0037239A">
        <w:rPr>
          <w:rFonts w:eastAsia="Calibri"/>
          <w:lang w:eastAsia="en-US"/>
        </w:rPr>
        <w:t xml:space="preserve"> </w:t>
      </w:r>
      <w:proofErr w:type="gramEnd"/>
    </w:p>
    <w:p w:rsidR="00E13E96" w:rsidRPr="0037239A" w:rsidRDefault="00E13E96" w:rsidP="00E13E96">
      <w:pPr>
        <w:ind w:right="-1" w:firstLine="708"/>
        <w:jc w:val="both"/>
        <w:rPr>
          <w:rFonts w:eastAsia="Calibri"/>
          <w:lang w:eastAsia="en-US"/>
        </w:rPr>
      </w:pPr>
      <w:r w:rsidRPr="0037239A">
        <w:rPr>
          <w:rFonts w:eastAsia="Calibri"/>
          <w:lang w:eastAsia="en-US"/>
        </w:rPr>
        <w:t>Показатель обращаемости при употреблении наркотически</w:t>
      </w:r>
      <w:r w:rsidR="006E052E">
        <w:rPr>
          <w:rFonts w:eastAsia="Calibri"/>
          <w:lang w:eastAsia="en-US"/>
        </w:rPr>
        <w:t>х</w:t>
      </w:r>
      <w:r w:rsidRPr="0037239A">
        <w:rPr>
          <w:rFonts w:eastAsia="Calibri"/>
          <w:lang w:eastAsia="en-US"/>
        </w:rPr>
        <w:t xml:space="preserve"> средств с вредными последствиями, превышающий среднеобластной</w:t>
      </w:r>
      <w:r w:rsidR="00031491">
        <w:rPr>
          <w:rFonts w:eastAsia="Calibri"/>
          <w:lang w:eastAsia="en-US"/>
        </w:rPr>
        <w:t xml:space="preserve"> (89,0)</w:t>
      </w:r>
      <w:r w:rsidRPr="0037239A">
        <w:rPr>
          <w:rFonts w:eastAsia="Calibri"/>
          <w:lang w:eastAsia="en-US"/>
        </w:rPr>
        <w:t xml:space="preserve">, </w:t>
      </w:r>
      <w:r w:rsidR="00031491">
        <w:rPr>
          <w:rFonts w:eastAsia="Calibri"/>
          <w:lang w:eastAsia="en-US"/>
        </w:rPr>
        <w:t xml:space="preserve">                               </w:t>
      </w:r>
      <w:r w:rsidRPr="0037239A">
        <w:rPr>
          <w:rFonts w:eastAsia="Calibri"/>
          <w:lang w:eastAsia="en-US"/>
        </w:rPr>
        <w:t xml:space="preserve">и одновременно снижение его значения от уровня прошлого года зарегистрированы в городских округах </w:t>
      </w:r>
      <w:r w:rsidR="00031491" w:rsidRPr="0037239A">
        <w:rPr>
          <w:rFonts w:eastAsia="Calibri"/>
          <w:lang w:eastAsia="en-US"/>
        </w:rPr>
        <w:t>Жигулёвск – на 13,9%</w:t>
      </w:r>
      <w:r w:rsidR="00031491">
        <w:rPr>
          <w:rFonts w:eastAsia="Calibri"/>
          <w:lang w:eastAsia="en-US"/>
        </w:rPr>
        <w:t xml:space="preserve">                             </w:t>
      </w:r>
      <w:r w:rsidR="00031491" w:rsidRPr="0037239A">
        <w:rPr>
          <w:rFonts w:eastAsia="Calibri"/>
          <w:lang w:eastAsia="en-US"/>
        </w:rPr>
        <w:t xml:space="preserve"> (с 120,8 до 104,0)</w:t>
      </w:r>
      <w:r w:rsidR="00031491">
        <w:rPr>
          <w:rFonts w:eastAsia="Calibri"/>
          <w:lang w:eastAsia="en-US"/>
        </w:rPr>
        <w:t xml:space="preserve">, </w:t>
      </w:r>
      <w:r w:rsidRPr="0037239A">
        <w:rPr>
          <w:rFonts w:eastAsia="Calibri"/>
          <w:lang w:eastAsia="en-US"/>
        </w:rPr>
        <w:t>Отрадн</w:t>
      </w:r>
      <w:r>
        <w:rPr>
          <w:rFonts w:eastAsia="Calibri"/>
          <w:lang w:eastAsia="en-US"/>
        </w:rPr>
        <w:t>ый</w:t>
      </w:r>
      <w:r w:rsidRPr="0037239A">
        <w:rPr>
          <w:rFonts w:eastAsia="Calibri"/>
          <w:lang w:eastAsia="en-US"/>
        </w:rPr>
        <w:t xml:space="preserve"> </w:t>
      </w:r>
      <w:r>
        <w:rPr>
          <w:rFonts w:eastAsia="Calibri"/>
          <w:lang w:eastAsia="en-US"/>
        </w:rPr>
        <w:t xml:space="preserve">– </w:t>
      </w:r>
      <w:r w:rsidRPr="0037239A">
        <w:rPr>
          <w:rFonts w:eastAsia="Calibri"/>
          <w:lang w:eastAsia="en-US"/>
        </w:rPr>
        <w:t xml:space="preserve">на 2,5% (с 130,4 </w:t>
      </w:r>
      <w:proofErr w:type="gramStart"/>
      <w:r w:rsidRPr="0037239A">
        <w:rPr>
          <w:rFonts w:eastAsia="Calibri"/>
          <w:lang w:eastAsia="en-US"/>
        </w:rPr>
        <w:t>до</w:t>
      </w:r>
      <w:proofErr w:type="gramEnd"/>
      <w:r w:rsidRPr="0037239A">
        <w:rPr>
          <w:rFonts w:eastAsia="Calibri"/>
          <w:lang w:eastAsia="en-US"/>
        </w:rPr>
        <w:t xml:space="preserve"> 127,</w:t>
      </w:r>
      <w:r>
        <w:rPr>
          <w:rFonts w:eastAsia="Calibri"/>
          <w:lang w:eastAsia="en-US"/>
        </w:rPr>
        <w:t>3</w:t>
      </w:r>
      <w:r w:rsidRPr="0037239A">
        <w:rPr>
          <w:rFonts w:eastAsia="Calibri"/>
          <w:lang w:eastAsia="en-US"/>
        </w:rPr>
        <w:t xml:space="preserve">), Чапаевск – на 54% </w:t>
      </w:r>
      <w:r w:rsidR="00031491">
        <w:rPr>
          <w:rFonts w:eastAsia="Calibri"/>
          <w:lang w:eastAsia="en-US"/>
        </w:rPr>
        <w:t xml:space="preserve">               </w:t>
      </w:r>
      <w:r w:rsidRPr="0037239A">
        <w:rPr>
          <w:rFonts w:eastAsia="Calibri"/>
          <w:lang w:eastAsia="en-US"/>
        </w:rPr>
        <w:t xml:space="preserve">(с 134,3 до 61,8), муниципальных районах: </w:t>
      </w:r>
      <w:r w:rsidR="00031491" w:rsidRPr="0037239A">
        <w:rPr>
          <w:rFonts w:eastAsia="Calibri"/>
          <w:lang w:eastAsia="en-US"/>
        </w:rPr>
        <w:t>Кинель-Черкасск</w:t>
      </w:r>
      <w:r w:rsidR="00031491">
        <w:rPr>
          <w:rFonts w:eastAsia="Calibri"/>
          <w:lang w:eastAsia="en-US"/>
        </w:rPr>
        <w:t>ий</w:t>
      </w:r>
      <w:r w:rsidR="00031491" w:rsidRPr="0037239A">
        <w:rPr>
          <w:rFonts w:eastAsia="Calibri"/>
          <w:lang w:eastAsia="en-US"/>
        </w:rPr>
        <w:t xml:space="preserve"> – на 44,3% </w:t>
      </w:r>
      <w:r w:rsidR="00031491">
        <w:rPr>
          <w:rFonts w:eastAsia="Calibri"/>
          <w:lang w:eastAsia="en-US"/>
        </w:rPr>
        <w:t xml:space="preserve">                  </w:t>
      </w:r>
      <w:r w:rsidR="00031491" w:rsidRPr="0037239A">
        <w:rPr>
          <w:rFonts w:eastAsia="Calibri"/>
          <w:lang w:eastAsia="en-US"/>
        </w:rPr>
        <w:t>(с 166,3 до 92,6),</w:t>
      </w:r>
      <w:r w:rsidR="00031491">
        <w:rPr>
          <w:rFonts w:eastAsia="Calibri"/>
          <w:lang w:eastAsia="en-US"/>
        </w:rPr>
        <w:t xml:space="preserve"> </w:t>
      </w:r>
      <w:r w:rsidRPr="0037239A">
        <w:rPr>
          <w:rFonts w:eastAsia="Calibri"/>
          <w:lang w:eastAsia="en-US"/>
        </w:rPr>
        <w:t>Похвистневск</w:t>
      </w:r>
      <w:r>
        <w:rPr>
          <w:rFonts w:eastAsia="Calibri"/>
          <w:lang w:eastAsia="en-US"/>
        </w:rPr>
        <w:t>ий</w:t>
      </w:r>
      <w:r w:rsidRPr="0037239A">
        <w:rPr>
          <w:rFonts w:eastAsia="Calibri"/>
          <w:lang w:eastAsia="en-US"/>
        </w:rPr>
        <w:t xml:space="preserve"> – на 23% (с 126,4 </w:t>
      </w:r>
      <w:proofErr w:type="gramStart"/>
      <w:r w:rsidRPr="0037239A">
        <w:rPr>
          <w:rFonts w:eastAsia="Calibri"/>
          <w:lang w:eastAsia="en-US"/>
        </w:rPr>
        <w:t>до</w:t>
      </w:r>
      <w:proofErr w:type="gramEnd"/>
      <w:r w:rsidRPr="0037239A">
        <w:rPr>
          <w:rFonts w:eastAsia="Calibri"/>
          <w:lang w:eastAsia="en-US"/>
        </w:rPr>
        <w:t xml:space="preserve"> 97,3), </w:t>
      </w:r>
      <w:r w:rsidR="00031491" w:rsidRPr="0037239A">
        <w:rPr>
          <w:rFonts w:eastAsia="Calibri"/>
          <w:lang w:eastAsia="en-US"/>
        </w:rPr>
        <w:t>Сергиевск</w:t>
      </w:r>
      <w:r w:rsidR="00031491">
        <w:rPr>
          <w:rFonts w:eastAsia="Calibri"/>
          <w:lang w:eastAsia="en-US"/>
        </w:rPr>
        <w:t>ий</w:t>
      </w:r>
      <w:r w:rsidR="00031491" w:rsidRPr="0037239A">
        <w:rPr>
          <w:rFonts w:eastAsia="Calibri"/>
          <w:lang w:eastAsia="en-US"/>
        </w:rPr>
        <w:t xml:space="preserve"> </w:t>
      </w:r>
      <w:r w:rsidR="00031491" w:rsidRPr="0037239A">
        <w:rPr>
          <w:rFonts w:eastAsia="Calibri"/>
        </w:rPr>
        <w:t xml:space="preserve">– </w:t>
      </w:r>
      <w:r w:rsidR="00031491" w:rsidRPr="0037239A">
        <w:rPr>
          <w:rFonts w:eastAsia="Calibri"/>
          <w:lang w:eastAsia="en-US"/>
        </w:rPr>
        <w:t xml:space="preserve">на 29,8% (с 176,5 до 123,9). </w:t>
      </w:r>
      <w:r w:rsidRPr="0037239A">
        <w:rPr>
          <w:rFonts w:eastAsia="Calibri"/>
          <w:lang w:eastAsia="en-US"/>
        </w:rPr>
        <w:t>Сызранск</w:t>
      </w:r>
      <w:r>
        <w:rPr>
          <w:rFonts w:eastAsia="Calibri"/>
          <w:lang w:eastAsia="en-US"/>
        </w:rPr>
        <w:t>ий</w:t>
      </w:r>
      <w:r w:rsidRPr="0037239A">
        <w:rPr>
          <w:rFonts w:eastAsia="Calibri"/>
          <w:lang w:eastAsia="en-US"/>
        </w:rPr>
        <w:t xml:space="preserve"> – на 5% (с 191,9 до 182,9)</w:t>
      </w:r>
      <w:r w:rsidR="00031491">
        <w:rPr>
          <w:rFonts w:eastAsia="Calibri"/>
          <w:lang w:eastAsia="en-US"/>
        </w:rPr>
        <w:t>.</w:t>
      </w:r>
      <w:r w:rsidRPr="0037239A">
        <w:rPr>
          <w:rFonts w:eastAsia="Calibri"/>
          <w:lang w:eastAsia="en-US"/>
        </w:rPr>
        <w:t xml:space="preserve"> Рост показателя от уровня 2017 года и одновременно его превышение от среднеобластного отмечено в городском округе Тольятти – на 6,5% </w:t>
      </w:r>
      <w:r w:rsidR="00031491">
        <w:rPr>
          <w:rFonts w:eastAsia="Calibri"/>
          <w:lang w:eastAsia="en-US"/>
        </w:rPr>
        <w:t xml:space="preserve">                            </w:t>
      </w:r>
      <w:r w:rsidRPr="0037239A">
        <w:rPr>
          <w:rFonts w:eastAsia="Calibri"/>
          <w:lang w:eastAsia="en-US"/>
        </w:rPr>
        <w:t>(с 183,8 до 195,</w:t>
      </w:r>
      <w:r>
        <w:rPr>
          <w:rFonts w:eastAsia="Calibri"/>
          <w:lang w:eastAsia="en-US"/>
        </w:rPr>
        <w:t>8</w:t>
      </w:r>
      <w:r w:rsidRPr="0037239A">
        <w:rPr>
          <w:rFonts w:eastAsia="Calibri"/>
          <w:lang w:eastAsia="en-US"/>
        </w:rPr>
        <w:t>).</w:t>
      </w:r>
    </w:p>
    <w:p w:rsidR="00E13E96" w:rsidRPr="0037239A" w:rsidRDefault="00E13E96" w:rsidP="00E13E96">
      <w:pPr>
        <w:ind w:right="-1" w:firstLine="708"/>
        <w:jc w:val="both"/>
        <w:rPr>
          <w:rFonts w:eastAsia="Calibri"/>
          <w:lang w:eastAsia="en-US"/>
        </w:rPr>
      </w:pPr>
      <w:r w:rsidRPr="0037239A">
        <w:rPr>
          <w:rFonts w:eastAsia="Calibri"/>
          <w:lang w:eastAsia="en-US"/>
        </w:rPr>
        <w:t xml:space="preserve">Динамика показателя обращаемости при пагубном потреблении наркотических средств в муниципальных образованиях Самарской области, где значение показателя превышает </w:t>
      </w:r>
      <w:proofErr w:type="spellStart"/>
      <w:r w:rsidRPr="0037239A">
        <w:rPr>
          <w:rFonts w:eastAsia="Calibri"/>
          <w:lang w:eastAsia="en-US"/>
        </w:rPr>
        <w:t>среднеобластно</w:t>
      </w:r>
      <w:r w:rsidR="0050349C">
        <w:rPr>
          <w:rFonts w:eastAsia="Calibri"/>
          <w:lang w:eastAsia="en-US"/>
        </w:rPr>
        <w:t>е</w:t>
      </w:r>
      <w:proofErr w:type="spellEnd"/>
      <w:r w:rsidRPr="0037239A">
        <w:rPr>
          <w:rFonts w:eastAsia="Calibri"/>
          <w:lang w:eastAsia="en-US"/>
        </w:rPr>
        <w:t xml:space="preserve">, представлена на диаграмме </w:t>
      </w:r>
      <w:r>
        <w:rPr>
          <w:rFonts w:eastAsia="Calibri"/>
          <w:lang w:eastAsia="en-US"/>
        </w:rPr>
        <w:t>4</w:t>
      </w:r>
      <w:r w:rsidRPr="0037239A">
        <w:rPr>
          <w:rFonts w:eastAsia="Calibri"/>
          <w:lang w:eastAsia="en-US"/>
        </w:rPr>
        <w:t>.</w:t>
      </w:r>
    </w:p>
    <w:p w:rsidR="00E13E96" w:rsidRPr="0037239A" w:rsidRDefault="00E13E96" w:rsidP="00E13E96">
      <w:pPr>
        <w:spacing w:line="360" w:lineRule="auto"/>
        <w:ind w:right="-1"/>
        <w:jc w:val="right"/>
        <w:rPr>
          <w:rFonts w:eastAsia="Calibri"/>
          <w:lang w:eastAsia="en-US"/>
        </w:rPr>
      </w:pPr>
      <w:r>
        <w:rPr>
          <w:rFonts w:eastAsia="Calibri"/>
          <w:lang w:eastAsia="en-US"/>
        </w:rPr>
        <w:t>Диаграмма 4</w:t>
      </w:r>
      <w:r w:rsidRPr="0037239A">
        <w:rPr>
          <w:rFonts w:eastAsia="Calibri"/>
          <w:noProof/>
        </w:rPr>
        <w:drawing>
          <wp:inline distT="0" distB="0" distL="0" distR="0" wp14:anchorId="43CC6C80" wp14:editId="146B483D">
            <wp:extent cx="5805237" cy="3404937"/>
            <wp:effectExtent l="0" t="0" r="24130" b="2413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13E96" w:rsidRPr="0037239A" w:rsidRDefault="00E13E96" w:rsidP="00E13E96">
      <w:pPr>
        <w:ind w:right="-1" w:firstLine="708"/>
        <w:jc w:val="both"/>
        <w:rPr>
          <w:rFonts w:eastAsia="Calibri"/>
          <w:lang w:eastAsia="en-US"/>
        </w:rPr>
      </w:pPr>
      <w:r w:rsidRPr="0037239A">
        <w:rPr>
          <w:rFonts w:eastAsia="Calibri"/>
          <w:lang w:eastAsia="en-US"/>
        </w:rPr>
        <w:t>В отдельных муниципальных районах, несмотря на зарегистрированные показатели, не превышающие среднеобластной, отмечается рост распространённости употребления наркотических веще</w:t>
      </w:r>
      <w:proofErr w:type="gramStart"/>
      <w:r w:rsidRPr="0037239A">
        <w:rPr>
          <w:rFonts w:eastAsia="Calibri"/>
          <w:lang w:eastAsia="en-US"/>
        </w:rPr>
        <w:t>ств с вр</w:t>
      </w:r>
      <w:proofErr w:type="gramEnd"/>
      <w:r w:rsidRPr="0037239A">
        <w:rPr>
          <w:rFonts w:eastAsia="Calibri"/>
          <w:lang w:eastAsia="en-US"/>
        </w:rPr>
        <w:t xml:space="preserve">едными последствиями от уровня прошлого года, таких как Клявлинский – в 2,5 раза (от 20,5 до 48,4), Приволжский </w:t>
      </w:r>
      <w:r w:rsidR="00AD2513">
        <w:rPr>
          <w:rFonts w:eastAsia="Calibri"/>
          <w:lang w:eastAsia="en-US"/>
        </w:rPr>
        <w:t xml:space="preserve">– </w:t>
      </w:r>
      <w:r w:rsidRPr="0037239A">
        <w:rPr>
          <w:rFonts w:eastAsia="Calibri"/>
          <w:lang w:eastAsia="en-US"/>
        </w:rPr>
        <w:t>на 25,7</w:t>
      </w:r>
      <w:r w:rsidR="00031491">
        <w:rPr>
          <w:rFonts w:eastAsia="Calibri"/>
          <w:lang w:eastAsia="en-US"/>
        </w:rPr>
        <w:t>%</w:t>
      </w:r>
      <w:r w:rsidRPr="0037239A">
        <w:rPr>
          <w:rFonts w:eastAsia="Calibri"/>
          <w:lang w:eastAsia="en-US"/>
        </w:rPr>
        <w:t xml:space="preserve"> (с 34,1 до 42,</w:t>
      </w:r>
      <w:r>
        <w:rPr>
          <w:rFonts w:eastAsia="Calibri"/>
          <w:lang w:eastAsia="en-US"/>
        </w:rPr>
        <w:t>9</w:t>
      </w:r>
      <w:r w:rsidRPr="0037239A">
        <w:rPr>
          <w:rFonts w:eastAsia="Calibri"/>
          <w:lang w:eastAsia="en-US"/>
        </w:rPr>
        <w:t>).</w:t>
      </w:r>
    </w:p>
    <w:p w:rsidR="00E13E96" w:rsidRPr="0037239A" w:rsidRDefault="00E13E96" w:rsidP="00E13E96">
      <w:pPr>
        <w:ind w:right="-1" w:firstLine="708"/>
        <w:jc w:val="both"/>
        <w:rPr>
          <w:rFonts w:eastAsia="Calibri"/>
          <w:lang w:eastAsia="en-US"/>
        </w:rPr>
      </w:pPr>
      <w:proofErr w:type="gramStart"/>
      <w:r w:rsidRPr="0037239A">
        <w:rPr>
          <w:rFonts w:eastAsia="Calibri"/>
          <w:lang w:eastAsia="en-US"/>
        </w:rPr>
        <w:t>Снижение показателя распространённости потребления наркотических веществ с вредными последствиями зарегистрировано: в г.о. Сызрань –                на 13% (с 90,8 до 79,0), м.р. Безенчукский – на 8,2% (с 82,2 до 75,4), Богатовский – на 78,2% (с 63,9 до 13,9), Волжский – на 27% (с 42,8 до 31,</w:t>
      </w:r>
      <w:r>
        <w:rPr>
          <w:rFonts w:eastAsia="Calibri"/>
          <w:lang w:eastAsia="en-US"/>
        </w:rPr>
        <w:t>2</w:t>
      </w:r>
      <w:r w:rsidRPr="0037239A">
        <w:rPr>
          <w:rFonts w:eastAsia="Calibri"/>
          <w:lang w:eastAsia="en-US"/>
        </w:rPr>
        <w:t>), Камышлинский – в 3 раза (с 27,</w:t>
      </w:r>
      <w:r>
        <w:rPr>
          <w:rFonts w:eastAsia="Calibri"/>
          <w:lang w:eastAsia="en-US"/>
        </w:rPr>
        <w:t>5</w:t>
      </w:r>
      <w:r w:rsidRPr="0037239A">
        <w:rPr>
          <w:rFonts w:eastAsia="Calibri"/>
          <w:lang w:eastAsia="en-US"/>
        </w:rPr>
        <w:t xml:space="preserve"> до 9,2), Кинельский – на 31,1%                            (с 43,1 до 29,7), Красноармейский – на 36,7% (с</w:t>
      </w:r>
      <w:proofErr w:type="gramEnd"/>
      <w:r w:rsidRPr="0037239A">
        <w:rPr>
          <w:rFonts w:eastAsia="Calibri"/>
          <w:lang w:eastAsia="en-US"/>
        </w:rPr>
        <w:t xml:space="preserve"> </w:t>
      </w:r>
      <w:proofErr w:type="gramStart"/>
      <w:r w:rsidRPr="0037239A">
        <w:rPr>
          <w:rFonts w:eastAsia="Calibri"/>
          <w:lang w:eastAsia="en-US"/>
        </w:rPr>
        <w:t>46,3 до 29,3), Нефтегорский – на 36,2% (с 73,2 до 46,7), Пестравский – на 15,5% (с 35,7 до 30,</w:t>
      </w:r>
      <w:r>
        <w:rPr>
          <w:rFonts w:eastAsia="Calibri"/>
          <w:lang w:eastAsia="en-US"/>
        </w:rPr>
        <w:t>2</w:t>
      </w:r>
      <w:r w:rsidRPr="0037239A">
        <w:rPr>
          <w:rFonts w:eastAsia="Calibri"/>
          <w:lang w:eastAsia="en-US"/>
        </w:rPr>
        <w:t>).</w:t>
      </w:r>
      <w:proofErr w:type="gramEnd"/>
    </w:p>
    <w:p w:rsidR="00E13E96" w:rsidRPr="0037239A" w:rsidRDefault="00E13E96" w:rsidP="00E13E96">
      <w:pPr>
        <w:ind w:right="-1" w:firstLine="708"/>
        <w:jc w:val="both"/>
        <w:rPr>
          <w:rFonts w:eastAsia="Calibri"/>
          <w:lang w:eastAsia="en-US"/>
        </w:rPr>
      </w:pPr>
      <w:r w:rsidRPr="0037239A">
        <w:rPr>
          <w:rFonts w:eastAsia="Calibri"/>
          <w:lang w:eastAsia="en-US"/>
        </w:rPr>
        <w:t>Минимальные показатели распространённости потребления наркотических веще</w:t>
      </w:r>
      <w:proofErr w:type="gramStart"/>
      <w:r w:rsidRPr="0037239A">
        <w:rPr>
          <w:rFonts w:eastAsia="Calibri"/>
          <w:lang w:eastAsia="en-US"/>
        </w:rPr>
        <w:t>ств с вр</w:t>
      </w:r>
      <w:proofErr w:type="gramEnd"/>
      <w:r w:rsidRPr="0037239A">
        <w:rPr>
          <w:rFonts w:eastAsia="Calibri"/>
          <w:lang w:eastAsia="en-US"/>
        </w:rPr>
        <w:t xml:space="preserve">едными последствиями зарегистрированы в </w:t>
      </w:r>
      <w:r w:rsidRPr="0037239A">
        <w:t>Большеглушицком</w:t>
      </w:r>
      <w:r w:rsidRPr="0037239A">
        <w:rPr>
          <w:rFonts w:eastAsia="Calibri"/>
          <w:lang w:eastAsia="en-US"/>
        </w:rPr>
        <w:t xml:space="preserve"> (10,8) и Кошкинском (13,59) районах, а в Большечерниговском и </w:t>
      </w:r>
      <w:r w:rsidR="00031491">
        <w:rPr>
          <w:rFonts w:eastAsia="Calibri"/>
          <w:lang w:eastAsia="en-US"/>
        </w:rPr>
        <w:t>Хворостянском</w:t>
      </w:r>
      <w:r w:rsidR="00031491" w:rsidRPr="0037239A">
        <w:rPr>
          <w:rFonts w:eastAsia="Calibri"/>
          <w:lang w:eastAsia="en-US"/>
        </w:rPr>
        <w:t xml:space="preserve"> </w:t>
      </w:r>
      <w:r w:rsidRPr="0037239A">
        <w:rPr>
          <w:rFonts w:eastAsia="Calibri"/>
          <w:lang w:eastAsia="en-US"/>
        </w:rPr>
        <w:t>районах лиц, употребляющих наркотические вещества с вредными последствиями, не зарегистрировано.</w:t>
      </w:r>
    </w:p>
    <w:p w:rsidR="00E13E96" w:rsidRPr="0037239A" w:rsidRDefault="00E13E96" w:rsidP="00E13E96">
      <w:pPr>
        <w:widowControl w:val="0"/>
        <w:autoSpaceDE w:val="0"/>
        <w:autoSpaceDN w:val="0"/>
        <w:adjustRightInd w:val="0"/>
        <w:ind w:firstLine="709"/>
        <w:jc w:val="both"/>
        <w:rPr>
          <w:rFonts w:eastAsia="Calibri"/>
          <w:lang w:eastAsia="en-US"/>
        </w:rPr>
      </w:pPr>
      <w:r w:rsidRPr="0037239A">
        <w:rPr>
          <w:rFonts w:eastAsia="Calibri"/>
          <w:lang w:eastAsia="en-US"/>
        </w:rPr>
        <w:t>Среди несовершеннолетних распространённость потребления наркотических веще</w:t>
      </w:r>
      <w:proofErr w:type="gramStart"/>
      <w:r w:rsidRPr="0037239A">
        <w:rPr>
          <w:rFonts w:eastAsia="Calibri"/>
          <w:lang w:eastAsia="en-US"/>
        </w:rPr>
        <w:t>ств с вр</w:t>
      </w:r>
      <w:proofErr w:type="gramEnd"/>
      <w:r w:rsidRPr="0037239A">
        <w:rPr>
          <w:rFonts w:eastAsia="Calibri"/>
          <w:lang w:eastAsia="en-US"/>
        </w:rPr>
        <w:t xml:space="preserve">едными последствиями зарегистрирована в семи городских округах и четырех муниципальных районах Самарской области (на уровне 2017 года). </w:t>
      </w:r>
    </w:p>
    <w:p w:rsidR="00E13E96" w:rsidRPr="0037239A" w:rsidRDefault="00E13E96" w:rsidP="00E13E96">
      <w:pPr>
        <w:widowControl w:val="0"/>
        <w:autoSpaceDE w:val="0"/>
        <w:autoSpaceDN w:val="0"/>
        <w:adjustRightInd w:val="0"/>
        <w:ind w:firstLine="709"/>
        <w:jc w:val="both"/>
        <w:rPr>
          <w:rFonts w:eastAsia="Calibri"/>
          <w:lang w:eastAsia="en-US"/>
        </w:rPr>
      </w:pPr>
      <w:r w:rsidRPr="0037239A">
        <w:rPr>
          <w:rFonts w:eastAsia="Calibri"/>
          <w:lang w:eastAsia="en-US"/>
        </w:rPr>
        <w:t xml:space="preserve">Показатель распространённости </w:t>
      </w:r>
      <w:r w:rsidR="00031491">
        <w:rPr>
          <w:rFonts w:eastAsia="Calibri"/>
          <w:lang w:eastAsia="en-US"/>
        </w:rPr>
        <w:t xml:space="preserve">потребления </w:t>
      </w:r>
      <w:r w:rsidRPr="0037239A">
        <w:rPr>
          <w:rFonts w:eastAsia="Calibri"/>
          <w:lang w:eastAsia="en-US"/>
        </w:rPr>
        <w:t>наркотических веще</w:t>
      </w:r>
      <w:proofErr w:type="gramStart"/>
      <w:r w:rsidRPr="0037239A">
        <w:rPr>
          <w:rFonts w:eastAsia="Calibri"/>
          <w:lang w:eastAsia="en-US"/>
        </w:rPr>
        <w:t>ств с вр</w:t>
      </w:r>
      <w:proofErr w:type="gramEnd"/>
      <w:r w:rsidRPr="0037239A">
        <w:rPr>
          <w:rFonts w:eastAsia="Calibri"/>
          <w:lang w:eastAsia="en-US"/>
        </w:rPr>
        <w:t xml:space="preserve">едными последствиями </w:t>
      </w:r>
      <w:r w:rsidR="00031491">
        <w:rPr>
          <w:rFonts w:eastAsia="Calibri"/>
          <w:lang w:eastAsia="en-US"/>
        </w:rPr>
        <w:t xml:space="preserve">среди несовершеннолетних </w:t>
      </w:r>
      <w:r w:rsidRPr="0037239A">
        <w:rPr>
          <w:rFonts w:eastAsia="Calibri"/>
          <w:lang w:eastAsia="en-US"/>
        </w:rPr>
        <w:t xml:space="preserve">в 2018 году </w:t>
      </w:r>
      <w:r w:rsidR="00031491">
        <w:rPr>
          <w:rFonts w:eastAsia="Calibri"/>
          <w:lang w:eastAsia="en-US"/>
        </w:rPr>
        <w:t xml:space="preserve">                              </w:t>
      </w:r>
      <w:r w:rsidRPr="0037239A">
        <w:rPr>
          <w:rFonts w:eastAsia="Calibri"/>
          <w:lang w:eastAsia="en-US"/>
        </w:rPr>
        <w:t xml:space="preserve">вырос от уровня 2017 года на 11,1% и составил 11,5 на 100 тыс. </w:t>
      </w:r>
      <w:r w:rsidR="00031491">
        <w:rPr>
          <w:rFonts w:eastAsia="Calibri"/>
          <w:lang w:eastAsia="en-US"/>
        </w:rPr>
        <w:t xml:space="preserve">                           </w:t>
      </w:r>
      <w:r w:rsidRPr="0037239A">
        <w:rPr>
          <w:rFonts w:eastAsia="Calibri"/>
          <w:lang w:eastAsia="en-US"/>
        </w:rPr>
        <w:t xml:space="preserve">(2017 год – 10,5 на 100 тыс.). </w:t>
      </w:r>
    </w:p>
    <w:p w:rsidR="00031491" w:rsidRPr="00A36259" w:rsidRDefault="00031491" w:rsidP="00FC5C5B">
      <w:pPr>
        <w:ind w:right="-1"/>
        <w:jc w:val="both"/>
        <w:rPr>
          <w:rFonts w:eastAsia="Calibri"/>
          <w:sz w:val="12"/>
          <w:szCs w:val="12"/>
          <w:lang w:eastAsia="en-US"/>
        </w:rPr>
      </w:pPr>
    </w:p>
    <w:p w:rsidR="00031491" w:rsidRPr="0037239A" w:rsidRDefault="00031491" w:rsidP="00031491">
      <w:pPr>
        <w:shd w:val="clear" w:color="auto" w:fill="BFBFBF"/>
        <w:ind w:right="-1"/>
        <w:jc w:val="both"/>
        <w:rPr>
          <w:rFonts w:ascii="Arial Black" w:hAnsi="Arial Black"/>
          <w:sz w:val="24"/>
          <w:szCs w:val="24"/>
        </w:rPr>
      </w:pPr>
      <w:r>
        <w:rPr>
          <w:rFonts w:ascii="Arial Black" w:hAnsi="Arial Black"/>
          <w:sz w:val="24"/>
          <w:szCs w:val="24"/>
        </w:rPr>
        <w:t>Общая заболеваемость наркоманией</w:t>
      </w:r>
    </w:p>
    <w:p w:rsidR="00436025" w:rsidRPr="00FC5C5B" w:rsidRDefault="00436025" w:rsidP="00E13E96">
      <w:pPr>
        <w:ind w:right="-1" w:firstLine="708"/>
        <w:jc w:val="both"/>
        <w:rPr>
          <w:rFonts w:eastAsia="Calibri"/>
          <w:sz w:val="16"/>
          <w:szCs w:val="16"/>
          <w:lang w:eastAsia="en-US"/>
        </w:rPr>
      </w:pPr>
    </w:p>
    <w:p w:rsidR="00E13E96" w:rsidRPr="0037239A" w:rsidRDefault="00E13E96" w:rsidP="00E13E96">
      <w:pPr>
        <w:ind w:right="-1" w:firstLine="708"/>
        <w:jc w:val="both"/>
        <w:rPr>
          <w:rFonts w:eastAsia="Calibri"/>
          <w:lang w:eastAsia="en-US"/>
        </w:rPr>
      </w:pPr>
      <w:r w:rsidRPr="0037239A">
        <w:rPr>
          <w:rFonts w:eastAsia="Calibri"/>
          <w:lang w:eastAsia="en-US"/>
        </w:rPr>
        <w:t xml:space="preserve">В целом по итогам 2018 года по уровню </w:t>
      </w:r>
      <w:proofErr w:type="gramStart"/>
      <w:r w:rsidRPr="0037239A">
        <w:rPr>
          <w:rFonts w:eastAsia="Calibri"/>
          <w:lang w:eastAsia="en-US"/>
        </w:rPr>
        <w:t>обшей обращаемости потребителей наркотиков за наркологической медицинской помощью ситуация в Самарской области впервые характеризуется</w:t>
      </w:r>
      <w:proofErr w:type="gramEnd"/>
      <w:r w:rsidRPr="0037239A">
        <w:rPr>
          <w:rFonts w:eastAsia="Calibri"/>
          <w:lang w:eastAsia="en-US"/>
        </w:rPr>
        <w:t xml:space="preserve"> как удовлетворительная (268,1 на 100 тыс. населения). </w:t>
      </w:r>
    </w:p>
    <w:p w:rsidR="00E13E96" w:rsidRPr="0037239A" w:rsidRDefault="00E13E96" w:rsidP="00E13E96">
      <w:pPr>
        <w:ind w:right="-1" w:firstLine="708"/>
        <w:jc w:val="both"/>
        <w:rPr>
          <w:rFonts w:eastAsia="Calibri"/>
          <w:lang w:eastAsia="en-US"/>
        </w:rPr>
      </w:pPr>
      <w:r w:rsidRPr="0037239A">
        <w:rPr>
          <w:rFonts w:eastAsia="Calibri"/>
          <w:lang w:eastAsia="en-US"/>
        </w:rPr>
        <w:t xml:space="preserve">Характеристика ситуации в разрезе муниципальных образований по итогам 2018 года представлена в таблице </w:t>
      </w:r>
      <w:r>
        <w:rPr>
          <w:rFonts w:eastAsia="Calibri"/>
          <w:lang w:eastAsia="en-US"/>
        </w:rPr>
        <w:t>3</w:t>
      </w:r>
      <w:r w:rsidR="00AD2513">
        <w:rPr>
          <w:rFonts w:eastAsia="Calibri"/>
          <w:lang w:eastAsia="en-US"/>
        </w:rPr>
        <w:t>.</w:t>
      </w:r>
    </w:p>
    <w:p w:rsidR="00E13E96" w:rsidRPr="0037239A" w:rsidRDefault="00E13E96" w:rsidP="00FC5C5B">
      <w:pPr>
        <w:ind w:right="-1" w:firstLine="709"/>
        <w:jc w:val="right"/>
      </w:pPr>
      <w:r w:rsidRPr="0037239A">
        <w:t xml:space="preserve">Таблица </w:t>
      </w:r>
      <w:r>
        <w:t>3</w:t>
      </w:r>
    </w:p>
    <w:p w:rsidR="00E13E96" w:rsidRPr="0037239A" w:rsidRDefault="00E13E96">
      <w:pPr>
        <w:ind w:right="-1"/>
        <w:jc w:val="center"/>
      </w:pPr>
      <w:r w:rsidRPr="0037239A">
        <w:t xml:space="preserve">Характеристика ситуации в городских округах и муниципальных районах Самарской области по уровню </w:t>
      </w:r>
      <w:r w:rsidRPr="0037239A">
        <w:rPr>
          <w:b/>
        </w:rPr>
        <w:t>общей обращаемости</w:t>
      </w:r>
      <w:r w:rsidRPr="0037239A">
        <w:t xml:space="preserve"> потребителей наркотиков за наркологической медицинской помощью</w:t>
      </w:r>
    </w:p>
    <w:p w:rsidR="00E13E96" w:rsidRPr="0037239A" w:rsidRDefault="00E13E96">
      <w:pPr>
        <w:tabs>
          <w:tab w:val="center" w:pos="4677"/>
          <w:tab w:val="left" w:pos="8483"/>
        </w:tabs>
        <w:ind w:right="-1"/>
        <w:jc w:val="center"/>
      </w:pPr>
      <w:r w:rsidRPr="0037239A">
        <w:t>(на 100 тысяч населения)</w:t>
      </w:r>
    </w:p>
    <w:tbl>
      <w:tblPr>
        <w:tblW w:w="9781" w:type="dxa"/>
        <w:tblInd w:w="-34" w:type="dxa"/>
        <w:tblLayout w:type="fixed"/>
        <w:tblLook w:val="04A0" w:firstRow="1" w:lastRow="0" w:firstColumn="1" w:lastColumn="0" w:noHBand="0" w:noVBand="1"/>
      </w:tblPr>
      <w:tblGrid>
        <w:gridCol w:w="2836"/>
        <w:gridCol w:w="1558"/>
        <w:gridCol w:w="1701"/>
        <w:gridCol w:w="1418"/>
        <w:gridCol w:w="2268"/>
      </w:tblGrid>
      <w:tr w:rsidR="00E13E96" w:rsidRPr="0037239A" w:rsidTr="00BD46CC">
        <w:trPr>
          <w:trHeight w:val="1045"/>
          <w:tblHeader/>
        </w:trPr>
        <w:tc>
          <w:tcPr>
            <w:tcW w:w="2836" w:type="dxa"/>
            <w:tcBorders>
              <w:top w:val="single" w:sz="4" w:space="0" w:color="auto"/>
              <w:left w:val="single" w:sz="4" w:space="0" w:color="auto"/>
              <w:bottom w:val="nil"/>
              <w:right w:val="single" w:sz="4" w:space="0" w:color="auto"/>
            </w:tcBorders>
            <w:shd w:val="clear" w:color="auto" w:fill="FFFFCC"/>
            <w:noWrap/>
            <w:vAlign w:val="center"/>
          </w:tcPr>
          <w:p w:rsidR="00E13E96" w:rsidRPr="0037239A" w:rsidRDefault="00E13E96" w:rsidP="00BD46CC">
            <w:pPr>
              <w:ind w:right="-1"/>
              <w:jc w:val="center"/>
              <w:rPr>
                <w:b/>
                <w:sz w:val="20"/>
                <w:szCs w:val="20"/>
              </w:rPr>
            </w:pPr>
            <w:r w:rsidRPr="0037239A">
              <w:rPr>
                <w:b/>
                <w:sz w:val="20"/>
                <w:szCs w:val="20"/>
              </w:rPr>
              <w:t>Субъект Российской            Федерации/                 наименование                муниципального               образования</w:t>
            </w:r>
          </w:p>
        </w:tc>
        <w:tc>
          <w:tcPr>
            <w:tcW w:w="1558" w:type="dxa"/>
            <w:tcBorders>
              <w:top w:val="single" w:sz="4" w:space="0" w:color="auto"/>
              <w:left w:val="single" w:sz="4" w:space="0" w:color="auto"/>
              <w:bottom w:val="nil"/>
              <w:right w:val="single" w:sz="4" w:space="0" w:color="auto"/>
            </w:tcBorders>
            <w:shd w:val="clear" w:color="auto" w:fill="FFFFCC"/>
          </w:tcPr>
          <w:p w:rsidR="00E13E96" w:rsidRPr="0037239A" w:rsidRDefault="00E13E96" w:rsidP="00BD46CC">
            <w:pPr>
              <w:ind w:right="-1"/>
              <w:jc w:val="center"/>
              <w:rPr>
                <w:b/>
                <w:sz w:val="20"/>
                <w:szCs w:val="20"/>
              </w:rPr>
            </w:pPr>
            <w:r w:rsidRPr="0037239A">
              <w:rPr>
                <w:b/>
                <w:sz w:val="20"/>
                <w:szCs w:val="20"/>
              </w:rPr>
              <w:t>Зарегистриро-вано                      потребителей наркотиков</w:t>
            </w:r>
          </w:p>
        </w:tc>
        <w:tc>
          <w:tcPr>
            <w:tcW w:w="1701" w:type="dxa"/>
            <w:tcBorders>
              <w:top w:val="single" w:sz="4" w:space="0" w:color="auto"/>
              <w:left w:val="single" w:sz="4" w:space="0" w:color="auto"/>
              <w:bottom w:val="nil"/>
              <w:right w:val="single" w:sz="4" w:space="0" w:color="auto"/>
            </w:tcBorders>
            <w:shd w:val="clear" w:color="auto" w:fill="FFFFCC"/>
            <w:vAlign w:val="center"/>
          </w:tcPr>
          <w:p w:rsidR="00E13E96" w:rsidRPr="0037239A" w:rsidRDefault="00E13E96" w:rsidP="00BD46CC">
            <w:pPr>
              <w:ind w:right="-1"/>
              <w:jc w:val="center"/>
              <w:rPr>
                <w:b/>
                <w:sz w:val="20"/>
                <w:szCs w:val="20"/>
              </w:rPr>
            </w:pPr>
            <w:r w:rsidRPr="0037239A">
              <w:rPr>
                <w:b/>
                <w:sz w:val="20"/>
                <w:szCs w:val="20"/>
              </w:rPr>
              <w:t>Численность населения</w:t>
            </w:r>
          </w:p>
        </w:tc>
        <w:tc>
          <w:tcPr>
            <w:tcW w:w="1418" w:type="dxa"/>
            <w:tcBorders>
              <w:top w:val="single" w:sz="4" w:space="0" w:color="auto"/>
              <w:left w:val="single" w:sz="4" w:space="0" w:color="auto"/>
              <w:bottom w:val="nil"/>
              <w:right w:val="single" w:sz="4" w:space="0" w:color="auto"/>
            </w:tcBorders>
            <w:shd w:val="clear" w:color="auto" w:fill="FFFFCC"/>
            <w:vAlign w:val="center"/>
            <w:hideMark/>
          </w:tcPr>
          <w:p w:rsidR="00E13E96" w:rsidRPr="0037239A" w:rsidRDefault="00E13E96" w:rsidP="00BD46CC">
            <w:pPr>
              <w:ind w:right="-1"/>
              <w:jc w:val="center"/>
              <w:rPr>
                <w:b/>
                <w:sz w:val="20"/>
                <w:szCs w:val="20"/>
              </w:rPr>
            </w:pPr>
            <w:r w:rsidRPr="0037239A">
              <w:rPr>
                <w:b/>
                <w:sz w:val="20"/>
                <w:szCs w:val="20"/>
              </w:rPr>
              <w:t>Значение                       показателя</w:t>
            </w:r>
          </w:p>
        </w:tc>
        <w:tc>
          <w:tcPr>
            <w:tcW w:w="2268" w:type="dxa"/>
            <w:tcBorders>
              <w:top w:val="single" w:sz="4" w:space="0" w:color="auto"/>
              <w:left w:val="single" w:sz="4" w:space="0" w:color="auto"/>
              <w:bottom w:val="nil"/>
              <w:right w:val="single" w:sz="4" w:space="0" w:color="auto"/>
            </w:tcBorders>
            <w:shd w:val="clear" w:color="auto" w:fill="FFFFCC"/>
            <w:vAlign w:val="center"/>
          </w:tcPr>
          <w:p w:rsidR="00E13E96" w:rsidRPr="0037239A" w:rsidRDefault="00E13E96" w:rsidP="00BD46CC">
            <w:pPr>
              <w:ind w:right="-1"/>
              <w:jc w:val="center"/>
              <w:rPr>
                <w:b/>
                <w:sz w:val="20"/>
                <w:szCs w:val="20"/>
              </w:rPr>
            </w:pPr>
            <w:r w:rsidRPr="0037239A">
              <w:rPr>
                <w:b/>
                <w:sz w:val="20"/>
                <w:szCs w:val="20"/>
              </w:rPr>
              <w:t>Характеристика ситуации</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Самарская область</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bCs/>
                <w:iCs/>
                <w:sz w:val="26"/>
                <w:szCs w:val="26"/>
              </w:rPr>
            </w:pPr>
            <w:r w:rsidRPr="0037239A">
              <w:rPr>
                <w:b/>
                <w:bCs/>
                <w:iCs/>
                <w:sz w:val="26"/>
                <w:szCs w:val="26"/>
              </w:rPr>
              <w:t>8562</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13E96" w:rsidRPr="0037239A" w:rsidRDefault="00E13E96" w:rsidP="00BD46CC">
            <w:pPr>
              <w:ind w:right="-1"/>
              <w:jc w:val="center"/>
              <w:rPr>
                <w:b/>
                <w:bCs/>
                <w:iCs/>
                <w:sz w:val="26"/>
                <w:szCs w:val="26"/>
              </w:rPr>
            </w:pPr>
            <w:r w:rsidRPr="0037239A">
              <w:rPr>
                <w:b/>
                <w:bCs/>
                <w:iCs/>
                <w:sz w:val="26"/>
                <w:szCs w:val="26"/>
              </w:rPr>
              <w:t>3193514</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268,1</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Самара</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1983</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1163440</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170,5</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Тольятти</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3327</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707408</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rsidR="00E13E96" w:rsidRPr="0037239A" w:rsidRDefault="00E13E96" w:rsidP="00BD46CC">
            <w:pPr>
              <w:tabs>
                <w:tab w:val="left" w:pos="279"/>
              </w:tabs>
              <w:ind w:right="-1"/>
              <w:jc w:val="center"/>
              <w:rPr>
                <w:b/>
                <w:sz w:val="26"/>
                <w:szCs w:val="26"/>
              </w:rPr>
            </w:pPr>
            <w:r w:rsidRPr="0037239A">
              <w:rPr>
                <w:b/>
                <w:sz w:val="26"/>
                <w:szCs w:val="26"/>
              </w:rPr>
              <w:t>470,3</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tcPr>
          <w:p w:rsidR="00E13E96" w:rsidRPr="0037239A" w:rsidRDefault="00E13E96" w:rsidP="00BD46CC">
            <w:pPr>
              <w:tabs>
                <w:tab w:val="left" w:pos="279"/>
                <w:tab w:val="center" w:pos="781"/>
              </w:tabs>
              <w:ind w:right="-1"/>
              <w:jc w:val="center"/>
              <w:rPr>
                <w:b/>
                <w:sz w:val="26"/>
                <w:szCs w:val="26"/>
              </w:rPr>
            </w:pPr>
            <w:r w:rsidRPr="0037239A">
              <w:rPr>
                <w:b/>
                <w:sz w:val="26"/>
                <w:szCs w:val="26"/>
              </w:rPr>
              <w:t>тяжелая</w:t>
            </w:r>
          </w:p>
        </w:tc>
      </w:tr>
      <w:tr w:rsidR="00E13E96" w:rsidRPr="0037239A" w:rsidTr="00BD46CC">
        <w:trPr>
          <w:trHeight w:val="115"/>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Сызрань</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471</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172070</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273,7</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Новокуйбышевск</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446</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104279</w:t>
            </w: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rsidR="00E13E96" w:rsidRPr="0037239A" w:rsidRDefault="00E13E96" w:rsidP="00BD46CC">
            <w:pPr>
              <w:ind w:right="-1"/>
              <w:jc w:val="center"/>
              <w:rPr>
                <w:b/>
                <w:sz w:val="26"/>
                <w:szCs w:val="26"/>
              </w:rPr>
            </w:pPr>
            <w:r w:rsidRPr="0037239A">
              <w:rPr>
                <w:b/>
                <w:sz w:val="26"/>
                <w:szCs w:val="26"/>
              </w:rPr>
              <w:t>427,7</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tcPr>
          <w:p w:rsidR="00E13E96" w:rsidRPr="0037239A" w:rsidRDefault="00E13E96" w:rsidP="00BD46CC">
            <w:pPr>
              <w:ind w:right="-1"/>
              <w:jc w:val="center"/>
              <w:rPr>
                <w:b/>
                <w:sz w:val="26"/>
                <w:szCs w:val="26"/>
              </w:rPr>
            </w:pPr>
            <w:r w:rsidRPr="0037239A">
              <w:rPr>
                <w:b/>
                <w:sz w:val="26"/>
                <w:szCs w:val="26"/>
              </w:rPr>
              <w:t>тяжелая</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Октябрьск</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44</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26438</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166,4</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Отрадный</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237</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47180</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ind w:right="-1"/>
              <w:jc w:val="center"/>
              <w:rPr>
                <w:b/>
                <w:sz w:val="26"/>
                <w:szCs w:val="26"/>
              </w:rPr>
            </w:pPr>
            <w:r w:rsidRPr="0037239A">
              <w:rPr>
                <w:b/>
                <w:sz w:val="26"/>
                <w:szCs w:val="26"/>
              </w:rPr>
              <w:t>502,3</w:t>
            </w:r>
          </w:p>
        </w:tc>
        <w:tc>
          <w:tcPr>
            <w:tcW w:w="226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ind w:right="-1"/>
              <w:jc w:val="center"/>
              <w:rPr>
                <w:sz w:val="26"/>
                <w:szCs w:val="26"/>
              </w:rPr>
            </w:pPr>
            <w:r w:rsidRPr="0037239A">
              <w:rPr>
                <w:b/>
                <w:sz w:val="26"/>
                <w:szCs w:val="26"/>
              </w:rPr>
              <w:t>предкризисная</w:t>
            </w:r>
          </w:p>
        </w:tc>
      </w:tr>
      <w:tr w:rsidR="00E13E96" w:rsidRPr="0037239A" w:rsidTr="00BD46CC">
        <w:trPr>
          <w:trHeight w:val="73"/>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Жигулёвск</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329</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57687</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ind w:right="-1"/>
              <w:jc w:val="center"/>
              <w:rPr>
                <w:b/>
                <w:sz w:val="26"/>
                <w:szCs w:val="26"/>
              </w:rPr>
            </w:pPr>
            <w:r w:rsidRPr="0037239A">
              <w:rPr>
                <w:b/>
                <w:sz w:val="26"/>
                <w:szCs w:val="26"/>
              </w:rPr>
              <w:t>570,3</w:t>
            </w:r>
          </w:p>
        </w:tc>
        <w:tc>
          <w:tcPr>
            <w:tcW w:w="226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ind w:right="-1"/>
              <w:jc w:val="center"/>
              <w:rPr>
                <w:sz w:val="26"/>
                <w:szCs w:val="26"/>
              </w:rPr>
            </w:pPr>
            <w:r w:rsidRPr="0037239A">
              <w:rPr>
                <w:b/>
                <w:sz w:val="26"/>
                <w:szCs w:val="26"/>
              </w:rPr>
              <w:t>предкризисная</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Чапаевск</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367</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72778</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ind w:right="-1"/>
              <w:jc w:val="center"/>
              <w:rPr>
                <w:b/>
                <w:sz w:val="26"/>
                <w:szCs w:val="26"/>
              </w:rPr>
            </w:pPr>
            <w:r w:rsidRPr="0037239A">
              <w:rPr>
                <w:b/>
                <w:sz w:val="26"/>
                <w:szCs w:val="26"/>
              </w:rPr>
              <w:t>504,3</w:t>
            </w:r>
          </w:p>
        </w:tc>
        <w:tc>
          <w:tcPr>
            <w:tcW w:w="226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ind w:right="-1"/>
              <w:jc w:val="center"/>
              <w:rPr>
                <w:sz w:val="26"/>
                <w:szCs w:val="26"/>
              </w:rPr>
            </w:pPr>
            <w:r w:rsidRPr="0037239A">
              <w:rPr>
                <w:b/>
                <w:sz w:val="26"/>
                <w:szCs w:val="26"/>
              </w:rPr>
              <w:t>предкризисная</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Безенчукский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90</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39774</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tabs>
                <w:tab w:val="left" w:pos="537"/>
                <w:tab w:val="left" w:pos="580"/>
                <w:tab w:val="center" w:pos="807"/>
              </w:tabs>
              <w:ind w:right="-1"/>
              <w:jc w:val="center"/>
              <w:rPr>
                <w:b/>
                <w:sz w:val="26"/>
                <w:szCs w:val="26"/>
              </w:rPr>
            </w:pPr>
            <w:r w:rsidRPr="0037239A">
              <w:rPr>
                <w:b/>
                <w:sz w:val="26"/>
                <w:szCs w:val="26"/>
              </w:rPr>
              <w:t>226,3</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tabs>
                <w:tab w:val="left" w:pos="537"/>
                <w:tab w:val="left" w:pos="580"/>
                <w:tab w:val="center" w:pos="807"/>
              </w:tabs>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Богатовский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15</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14355</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104,5</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Большеглушицкий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12</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18503</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64,8</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Большечерниговский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17499</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tabs>
                <w:tab w:val="left" w:pos="1290"/>
              </w:tabs>
              <w:ind w:right="-1"/>
              <w:jc w:val="center"/>
              <w:rPr>
                <w:b/>
                <w:sz w:val="26"/>
                <w:szCs w:val="26"/>
              </w:rPr>
            </w:pPr>
            <w:r w:rsidRPr="0037239A">
              <w:rPr>
                <w:b/>
                <w:sz w:val="26"/>
                <w:szCs w:val="26"/>
              </w:rPr>
              <w:t>22,8</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tabs>
                <w:tab w:val="left" w:pos="1290"/>
              </w:tabs>
              <w:ind w:right="-1"/>
              <w:jc w:val="center"/>
              <w:rPr>
                <w:b/>
                <w:sz w:val="26"/>
                <w:szCs w:val="26"/>
              </w:rPr>
            </w:pPr>
            <w:r w:rsidRPr="0037239A">
              <w:rPr>
                <w:b/>
                <w:sz w:val="26"/>
                <w:szCs w:val="26"/>
              </w:rPr>
              <w:t>удовл.</w:t>
            </w:r>
          </w:p>
        </w:tc>
      </w:tr>
      <w:tr w:rsidR="00E13E96" w:rsidRPr="0037239A" w:rsidTr="00BD46CC">
        <w:trPr>
          <w:trHeight w:val="73"/>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Борский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41</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23717</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237,7</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Волжский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129</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99500</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129,6</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Елховский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9445</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95,3</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Исаклинский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10</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12363</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80,9</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Камышлинский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17</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10638</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159,8</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Кинельский район, Кинель</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187</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90791</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206,0</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proofErr w:type="gramStart"/>
            <w:r w:rsidRPr="0037239A">
              <w:rPr>
                <w:b/>
                <w:sz w:val="26"/>
                <w:szCs w:val="26"/>
              </w:rPr>
              <w:t>Кинель-Черкасский</w:t>
            </w:r>
            <w:proofErr w:type="gramEnd"/>
            <w:r w:rsidRPr="0037239A">
              <w:rPr>
                <w:b/>
                <w:sz w:val="26"/>
                <w:szCs w:val="26"/>
              </w:rPr>
              <w:t xml:space="preserve">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117</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44266</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264,3</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Клявлинский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18</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14452</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124,5</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Кошкинский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10</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22081</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45,3</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Красноармейский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14</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17052</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82,1</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Красноярский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125</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57226</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218,4</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Pr>
                <w:b/>
                <w:sz w:val="26"/>
                <w:szCs w:val="26"/>
              </w:rPr>
              <w:t xml:space="preserve">Нефтегорский </w:t>
            </w:r>
            <w:r w:rsidRPr="0037239A">
              <w:rPr>
                <w:b/>
                <w:sz w:val="26"/>
                <w:szCs w:val="26"/>
              </w:rPr>
              <w:t>(Алексеевский)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bCs/>
                <w:iCs/>
                <w:sz w:val="26"/>
                <w:szCs w:val="26"/>
              </w:rPr>
            </w:pPr>
            <w:r w:rsidRPr="0037239A">
              <w:rPr>
                <w:b/>
                <w:bCs/>
                <w:iCs/>
                <w:sz w:val="26"/>
                <w:szCs w:val="26"/>
              </w:rPr>
              <w:t>28</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bCs/>
                <w:iCs/>
                <w:sz w:val="26"/>
                <w:szCs w:val="26"/>
              </w:rPr>
            </w:pPr>
            <w:r w:rsidRPr="0037239A">
              <w:rPr>
                <w:b/>
                <w:bCs/>
                <w:iCs/>
                <w:sz w:val="26"/>
                <w:szCs w:val="26"/>
              </w:rPr>
              <w:t>44937</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62,3</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Пестравский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14</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16575</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77,4</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Pr>
                <w:b/>
                <w:sz w:val="26"/>
                <w:szCs w:val="26"/>
              </w:rPr>
              <w:t xml:space="preserve">Похвистневский </w:t>
            </w:r>
            <w:r w:rsidRPr="0037239A">
              <w:rPr>
                <w:b/>
                <w:sz w:val="26"/>
                <w:szCs w:val="26"/>
              </w:rPr>
              <w:t>район, Похвистнево</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184</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56520</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84,5</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tabs>
                <w:tab w:val="left" w:pos="438"/>
                <w:tab w:val="center" w:pos="781"/>
              </w:tabs>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Приволжский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11</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23321</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47,1</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Сергиевский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80</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45193</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177,0</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Pr>
                <w:b/>
                <w:sz w:val="26"/>
                <w:szCs w:val="26"/>
              </w:rPr>
              <w:t xml:space="preserve">Ставропольский </w:t>
            </w:r>
            <w:r w:rsidRPr="0037239A">
              <w:rPr>
                <w:b/>
                <w:sz w:val="26"/>
                <w:szCs w:val="26"/>
              </w:rPr>
              <w:t>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94</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73794</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127,4</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Сызранский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80</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24604</w:t>
            </w:r>
          </w:p>
        </w:tc>
        <w:tc>
          <w:tcPr>
            <w:tcW w:w="1418" w:type="dxa"/>
            <w:tcBorders>
              <w:top w:val="single" w:sz="4" w:space="0" w:color="auto"/>
              <w:left w:val="single" w:sz="4" w:space="0" w:color="auto"/>
              <w:bottom w:val="single" w:sz="4" w:space="0" w:color="auto"/>
              <w:right w:val="single" w:sz="4" w:space="0" w:color="auto"/>
            </w:tcBorders>
            <w:shd w:val="clear" w:color="auto" w:fill="92D050"/>
            <w:vAlign w:val="center"/>
          </w:tcPr>
          <w:p w:rsidR="00E13E96" w:rsidRPr="0037239A" w:rsidRDefault="00E13E96" w:rsidP="00BD46CC">
            <w:pPr>
              <w:ind w:right="-1"/>
              <w:jc w:val="center"/>
              <w:rPr>
                <w:b/>
                <w:sz w:val="26"/>
                <w:szCs w:val="26"/>
              </w:rPr>
            </w:pPr>
            <w:r w:rsidRPr="0037239A">
              <w:rPr>
                <w:b/>
                <w:sz w:val="26"/>
                <w:szCs w:val="26"/>
              </w:rPr>
              <w:t>325,1</w:t>
            </w:r>
          </w:p>
        </w:tc>
        <w:tc>
          <w:tcPr>
            <w:tcW w:w="2268" w:type="dxa"/>
            <w:tcBorders>
              <w:top w:val="single" w:sz="4" w:space="0" w:color="auto"/>
              <w:left w:val="single" w:sz="4" w:space="0" w:color="auto"/>
              <w:bottom w:val="single" w:sz="4" w:space="0" w:color="auto"/>
              <w:right w:val="single" w:sz="4" w:space="0" w:color="auto"/>
            </w:tcBorders>
            <w:shd w:val="clear" w:color="auto" w:fill="92D050"/>
            <w:vAlign w:val="center"/>
          </w:tcPr>
          <w:p w:rsidR="00E13E96" w:rsidRPr="0037239A" w:rsidRDefault="00E13E96" w:rsidP="00BD46CC">
            <w:pPr>
              <w:ind w:right="-1"/>
              <w:jc w:val="center"/>
              <w:rPr>
                <w:b/>
                <w:sz w:val="26"/>
                <w:szCs w:val="26"/>
              </w:rPr>
            </w:pPr>
            <w:r w:rsidRPr="0037239A">
              <w:rPr>
                <w:b/>
                <w:sz w:val="26"/>
                <w:szCs w:val="26"/>
              </w:rPr>
              <w:t>напряженная</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Хворостянский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6</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16165</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37,1</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Челно-Вершинский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30</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14755</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203,3</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Шенталинский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7</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15278</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45,8</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trPr>
        <w:tc>
          <w:tcPr>
            <w:tcW w:w="283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Шигонский район</w:t>
            </w:r>
          </w:p>
        </w:tc>
        <w:tc>
          <w:tcPr>
            <w:tcW w:w="155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26</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19430</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133,8</w:t>
            </w:r>
          </w:p>
        </w:tc>
        <w:tc>
          <w:tcPr>
            <w:tcW w:w="226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bl>
    <w:p w:rsidR="00E13E96" w:rsidRPr="0037239A" w:rsidRDefault="00E13E96" w:rsidP="00E13E96">
      <w:pPr>
        <w:ind w:right="-1" w:firstLine="708"/>
        <w:jc w:val="both"/>
        <w:rPr>
          <w:rFonts w:eastAsia="Calibri"/>
          <w:lang w:eastAsia="en-US"/>
        </w:rPr>
      </w:pPr>
      <w:r w:rsidRPr="0037239A">
        <w:rPr>
          <w:rFonts w:eastAsia="Calibri"/>
          <w:lang w:eastAsia="en-US"/>
        </w:rPr>
        <w:t xml:space="preserve">В 2018 году впервые в жизни зарегистрированы 386 больных наркоманией, показатель </w:t>
      </w:r>
      <w:r w:rsidR="00436025">
        <w:rPr>
          <w:rFonts w:eastAsia="Calibri"/>
          <w:lang w:eastAsia="en-US"/>
        </w:rPr>
        <w:t xml:space="preserve">первичной </w:t>
      </w:r>
      <w:r w:rsidRPr="0037239A">
        <w:rPr>
          <w:rFonts w:eastAsia="Calibri"/>
          <w:lang w:eastAsia="en-US"/>
        </w:rPr>
        <w:t>заболеваемости наркоманией (количество лиц, страдающих наркоманией, зарегистрированных впервые в жизни, на 100 тыс. населения) составил 12,1, что превышает уровень 2017 года на 32,2% (292 и 9,1 соответственно).</w:t>
      </w:r>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Динамика показателя первичной заболеваемости наркоманией в сравнении с аналогичным показателем в Российской Федерации представлена на диаграмме 5.</w:t>
      </w:r>
    </w:p>
    <w:p w:rsidR="00E13E96" w:rsidRPr="0037239A" w:rsidRDefault="00E13E96" w:rsidP="00E13E96">
      <w:pPr>
        <w:widowControl w:val="0"/>
        <w:autoSpaceDE w:val="0"/>
        <w:autoSpaceDN w:val="0"/>
        <w:adjustRightInd w:val="0"/>
        <w:spacing w:line="360" w:lineRule="auto"/>
        <w:ind w:right="-1"/>
        <w:jc w:val="right"/>
        <w:rPr>
          <w:rFonts w:eastAsia="Calibri"/>
          <w:lang w:eastAsia="en-US"/>
        </w:rPr>
      </w:pPr>
      <w:r w:rsidRPr="0037239A">
        <w:rPr>
          <w:rFonts w:eastAsia="Calibri"/>
          <w:lang w:eastAsia="en-US"/>
        </w:rPr>
        <w:t>Диаграмма 5</w:t>
      </w:r>
    </w:p>
    <w:p w:rsidR="00E13E96" w:rsidRPr="0037239A" w:rsidRDefault="00E13E96" w:rsidP="00E13E96">
      <w:pPr>
        <w:widowControl w:val="0"/>
        <w:autoSpaceDE w:val="0"/>
        <w:autoSpaceDN w:val="0"/>
        <w:adjustRightInd w:val="0"/>
        <w:ind w:right="-1"/>
        <w:jc w:val="both"/>
        <w:rPr>
          <w:rFonts w:eastAsia="Calibri"/>
          <w:lang w:eastAsia="en-US"/>
        </w:rPr>
      </w:pPr>
      <w:r w:rsidRPr="0037239A">
        <w:rPr>
          <w:rFonts w:eastAsia="Calibri"/>
          <w:noProof/>
        </w:rPr>
        <w:drawing>
          <wp:inline distT="0" distB="0" distL="0" distR="0" wp14:anchorId="72BF088D" wp14:editId="25B7F280">
            <wp:extent cx="5817269" cy="2286000"/>
            <wp:effectExtent l="0" t="0" r="12065" b="190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 xml:space="preserve">Показатели первичной заболеваемости наркоманией, превышающие среднеобластной (12,1), зарегистрированы в городских округах Самара (12,9), Тольятти (12,6), Сызрань (12,8), Новокуйбышевск (27,8), Жигулёвск (34,7), а также муниципальных районах Камышлинский (18,8), </w:t>
      </w:r>
      <w:proofErr w:type="gramStart"/>
      <w:r w:rsidRPr="0037239A">
        <w:t>Кинель-Черкасский</w:t>
      </w:r>
      <w:proofErr w:type="gramEnd"/>
      <w:r w:rsidRPr="0037239A">
        <w:t xml:space="preserve"> </w:t>
      </w:r>
      <w:r w:rsidRPr="0037239A">
        <w:rPr>
          <w:rFonts w:eastAsia="Calibri"/>
          <w:lang w:eastAsia="en-US"/>
        </w:rPr>
        <w:t xml:space="preserve">(13,6) Красноармейский (23,4), Пестравский (18,0), Похвистневский (с учетом г.о.) – 18,0, Ставропольский (12,2) и Сызранский (12,2).  </w:t>
      </w:r>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В большинстве городских округов и муниципальных районов отмечено снижение уровня первичной заболеваемости наркоманией в сравнении                   с 2017 год</w:t>
      </w:r>
      <w:r w:rsidR="00AD2513">
        <w:rPr>
          <w:rFonts w:eastAsia="Calibri"/>
          <w:lang w:eastAsia="en-US"/>
        </w:rPr>
        <w:t>ом</w:t>
      </w:r>
      <w:r w:rsidRPr="0037239A">
        <w:rPr>
          <w:rFonts w:eastAsia="Calibri"/>
          <w:lang w:eastAsia="en-US"/>
        </w:rPr>
        <w:t xml:space="preserve">: </w:t>
      </w:r>
      <w:proofErr w:type="gramStart"/>
      <w:r w:rsidRPr="0037239A">
        <w:rPr>
          <w:rFonts w:eastAsia="Calibri"/>
          <w:lang w:eastAsia="en-US"/>
        </w:rPr>
        <w:t>Тольятти (с 14,5 до 12,58), Сызрань с (20,1 до 12,8), Отрадн</w:t>
      </w:r>
      <w:r w:rsidR="00AD2513">
        <w:rPr>
          <w:rFonts w:eastAsia="Calibri"/>
          <w:lang w:eastAsia="en-US"/>
        </w:rPr>
        <w:t>ый</w:t>
      </w:r>
      <w:r w:rsidRPr="0037239A">
        <w:rPr>
          <w:rFonts w:eastAsia="Calibri"/>
          <w:lang w:eastAsia="en-US"/>
        </w:rPr>
        <w:t xml:space="preserve">             (с 27,3 до 10,6), Жигулёвск (с 40,0 до 38,6), Большеглушицк</w:t>
      </w:r>
      <w:r w:rsidR="00AD2513">
        <w:rPr>
          <w:rFonts w:eastAsia="Calibri"/>
          <w:lang w:eastAsia="en-US"/>
        </w:rPr>
        <w:t>ий</w:t>
      </w:r>
      <w:r w:rsidRPr="0037239A">
        <w:rPr>
          <w:rFonts w:eastAsia="Calibri"/>
          <w:lang w:eastAsia="en-US"/>
        </w:rPr>
        <w:t xml:space="preserve">                          (с 10,6 до 5,4), Безенчукск</w:t>
      </w:r>
      <w:r w:rsidR="00AD2513">
        <w:rPr>
          <w:rFonts w:eastAsia="Calibri"/>
          <w:lang w:eastAsia="en-US"/>
        </w:rPr>
        <w:t>ий</w:t>
      </w:r>
      <w:r w:rsidRPr="0037239A">
        <w:rPr>
          <w:rFonts w:eastAsia="Calibri"/>
          <w:lang w:eastAsia="en-US"/>
        </w:rPr>
        <w:t xml:space="preserve"> (с 12,4 до 7,5), Волжск</w:t>
      </w:r>
      <w:r w:rsidR="00AD2513">
        <w:rPr>
          <w:rFonts w:eastAsia="Calibri"/>
          <w:lang w:eastAsia="en-US"/>
        </w:rPr>
        <w:t>ий</w:t>
      </w:r>
      <w:r w:rsidRPr="0037239A">
        <w:rPr>
          <w:rFonts w:eastAsia="Calibri"/>
          <w:lang w:eastAsia="en-US"/>
        </w:rPr>
        <w:t xml:space="preserve"> (с 14,9 до 6,0), Кинельск</w:t>
      </w:r>
      <w:r w:rsidR="00AD2513">
        <w:rPr>
          <w:rFonts w:eastAsia="Calibri"/>
          <w:lang w:eastAsia="en-US"/>
        </w:rPr>
        <w:t>ий</w:t>
      </w:r>
      <w:r w:rsidRPr="0037239A">
        <w:rPr>
          <w:rFonts w:eastAsia="Calibri"/>
          <w:lang w:eastAsia="en-US"/>
        </w:rPr>
        <w:t xml:space="preserve"> (с 12,1 до 7,7), Красноармейск</w:t>
      </w:r>
      <w:r w:rsidR="00AD2513">
        <w:rPr>
          <w:rFonts w:eastAsia="Calibri"/>
          <w:lang w:eastAsia="en-US"/>
        </w:rPr>
        <w:t>ий</w:t>
      </w:r>
      <w:r w:rsidRPr="0037239A">
        <w:rPr>
          <w:rFonts w:eastAsia="Calibri"/>
          <w:lang w:eastAsia="en-US"/>
        </w:rPr>
        <w:t xml:space="preserve"> (с 11,5 до 5,8), Красноярск</w:t>
      </w:r>
      <w:r w:rsidR="00AD2513">
        <w:rPr>
          <w:rFonts w:eastAsia="Calibri"/>
          <w:lang w:eastAsia="en-US"/>
        </w:rPr>
        <w:t>ий</w:t>
      </w:r>
      <w:r w:rsidRPr="0037239A">
        <w:rPr>
          <w:rFonts w:eastAsia="Calibri"/>
          <w:lang w:eastAsia="en-US"/>
        </w:rPr>
        <w:t xml:space="preserve"> </w:t>
      </w:r>
      <w:r w:rsidR="00AD2513">
        <w:rPr>
          <w:rFonts w:eastAsia="Calibri"/>
          <w:lang w:eastAsia="en-US"/>
        </w:rPr>
        <w:t xml:space="preserve">            </w:t>
      </w:r>
      <w:r w:rsidRPr="0037239A">
        <w:rPr>
          <w:rFonts w:eastAsia="Calibri"/>
          <w:lang w:eastAsia="en-US"/>
        </w:rPr>
        <w:t>(с 8,9 до 3,5), Похвистневск</w:t>
      </w:r>
      <w:r w:rsidR="00AD2513">
        <w:rPr>
          <w:rFonts w:eastAsia="Calibri"/>
          <w:lang w:eastAsia="en-US"/>
        </w:rPr>
        <w:t>ий</w:t>
      </w:r>
      <w:r w:rsidRPr="0037239A">
        <w:rPr>
          <w:rFonts w:eastAsia="Calibri"/>
          <w:lang w:eastAsia="en-US"/>
        </w:rPr>
        <w:t xml:space="preserve"> (с 7,0 до 5,9) и Сергиевск</w:t>
      </w:r>
      <w:r w:rsidR="00AD2513">
        <w:rPr>
          <w:rFonts w:eastAsia="Calibri"/>
          <w:lang w:eastAsia="en-US"/>
        </w:rPr>
        <w:t>ий</w:t>
      </w:r>
      <w:r w:rsidRPr="0037239A">
        <w:rPr>
          <w:rFonts w:eastAsia="Calibri"/>
          <w:lang w:eastAsia="en-US"/>
        </w:rPr>
        <w:t xml:space="preserve"> (с 6,6 до</w:t>
      </w:r>
      <w:proofErr w:type="gramEnd"/>
      <w:r w:rsidRPr="0037239A">
        <w:rPr>
          <w:rFonts w:eastAsia="Calibri"/>
          <w:lang w:eastAsia="en-US"/>
        </w:rPr>
        <w:t xml:space="preserve"> 2,2).</w:t>
      </w:r>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В Борском, Елховском, Камышлинском, Исаклинском, Нефтегорском и Алексеевском, Приволжском, Сы</w:t>
      </w:r>
      <w:r w:rsidR="006E052E">
        <w:rPr>
          <w:rFonts w:eastAsia="Calibri"/>
          <w:lang w:eastAsia="en-US"/>
        </w:rPr>
        <w:t>зранском, Хворостянском, Челно-В</w:t>
      </w:r>
      <w:r w:rsidRPr="0037239A">
        <w:rPr>
          <w:rFonts w:eastAsia="Calibri"/>
          <w:lang w:eastAsia="en-US"/>
        </w:rPr>
        <w:t xml:space="preserve">ершинском, Шенталинском муниципальных районах в 2018 году больные наркоманией с диагнозом, установленным впервые в жизни, не выявлялись. </w:t>
      </w:r>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Среди лиц, страдающих наркоманией, зарегистрированных в 2018 году впервые в жизни, по сравнению с 2017 годом отмечено увеличение доли женщин (с 16,8% до 22,5%).</w:t>
      </w:r>
    </w:p>
    <w:p w:rsidR="00E13E96"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 xml:space="preserve">По итогам 2018 года в Самарской области по уровню первичной заболеваемости наркоманией (12,1 на 100 тысяч населения) ситуация </w:t>
      </w:r>
      <w:r>
        <w:rPr>
          <w:rFonts w:eastAsia="Calibri"/>
          <w:lang w:eastAsia="en-US"/>
        </w:rPr>
        <w:t>оценивается удовлетворительно.</w:t>
      </w:r>
    </w:p>
    <w:p w:rsidR="00E13E96" w:rsidRPr="0037239A" w:rsidRDefault="00E13E96" w:rsidP="00E13E96">
      <w:pPr>
        <w:spacing w:line="360" w:lineRule="auto"/>
        <w:ind w:right="-1" w:firstLine="709"/>
        <w:jc w:val="right"/>
      </w:pPr>
      <w:r>
        <w:t>Таблица 4</w:t>
      </w:r>
    </w:p>
    <w:p w:rsidR="00E13E96" w:rsidRPr="0037239A" w:rsidRDefault="00E13E96" w:rsidP="00E13E96">
      <w:pPr>
        <w:ind w:right="-1"/>
        <w:jc w:val="center"/>
      </w:pPr>
      <w:r w:rsidRPr="0037239A">
        <w:t xml:space="preserve">Характеристика ситуации в городских округах и муниципальных районах Самарской области по уровню </w:t>
      </w:r>
      <w:r w:rsidRPr="0037239A">
        <w:rPr>
          <w:b/>
        </w:rPr>
        <w:t>первичной</w:t>
      </w:r>
      <w:r w:rsidRPr="0037239A">
        <w:t xml:space="preserve"> </w:t>
      </w:r>
      <w:r w:rsidRPr="0037239A">
        <w:rPr>
          <w:b/>
        </w:rPr>
        <w:t>заболеваемости</w:t>
      </w:r>
      <w:r w:rsidRPr="0037239A">
        <w:t xml:space="preserve"> наркоманией</w:t>
      </w:r>
    </w:p>
    <w:p w:rsidR="00E13E96" w:rsidRPr="0037239A" w:rsidRDefault="00E13E96" w:rsidP="00E13E96">
      <w:pPr>
        <w:ind w:right="-1"/>
        <w:jc w:val="center"/>
      </w:pPr>
      <w:r w:rsidRPr="0037239A">
        <w:t>(на 100 тысяч населения)</w:t>
      </w:r>
    </w:p>
    <w:p w:rsidR="00E13E96" w:rsidRPr="0037239A" w:rsidRDefault="00E13E96" w:rsidP="00E13E96">
      <w:pPr>
        <w:tabs>
          <w:tab w:val="left" w:pos="7513"/>
        </w:tabs>
        <w:ind w:right="-1"/>
      </w:pPr>
    </w:p>
    <w:tbl>
      <w:tblPr>
        <w:tblW w:w="9633" w:type="dxa"/>
        <w:tblInd w:w="-34" w:type="dxa"/>
        <w:tblLayout w:type="fixed"/>
        <w:tblLook w:val="04A0" w:firstRow="1" w:lastRow="0" w:firstColumn="1" w:lastColumn="0" w:noHBand="0" w:noVBand="1"/>
      </w:tblPr>
      <w:tblGrid>
        <w:gridCol w:w="2844"/>
        <w:gridCol w:w="1568"/>
        <w:gridCol w:w="1581"/>
        <w:gridCol w:w="1642"/>
        <w:gridCol w:w="1998"/>
      </w:tblGrid>
      <w:tr w:rsidR="00E13E96" w:rsidRPr="0037239A" w:rsidTr="00A36259">
        <w:trPr>
          <w:trHeight w:val="1701"/>
          <w:tblHeader/>
        </w:trPr>
        <w:tc>
          <w:tcPr>
            <w:tcW w:w="2844" w:type="dxa"/>
            <w:tcBorders>
              <w:top w:val="single" w:sz="4" w:space="0" w:color="auto"/>
              <w:left w:val="single" w:sz="4" w:space="0" w:color="auto"/>
              <w:bottom w:val="nil"/>
              <w:right w:val="single" w:sz="4" w:space="0" w:color="auto"/>
            </w:tcBorders>
            <w:shd w:val="clear" w:color="auto" w:fill="FFFFCC"/>
            <w:noWrap/>
            <w:vAlign w:val="center"/>
          </w:tcPr>
          <w:p w:rsidR="00E13E96" w:rsidRPr="0037239A" w:rsidRDefault="00E13E96" w:rsidP="00BD46CC">
            <w:pPr>
              <w:ind w:right="-1"/>
              <w:jc w:val="center"/>
              <w:rPr>
                <w:b/>
                <w:sz w:val="20"/>
                <w:szCs w:val="20"/>
              </w:rPr>
            </w:pPr>
            <w:r w:rsidRPr="0037239A">
              <w:rPr>
                <w:b/>
                <w:sz w:val="20"/>
                <w:szCs w:val="20"/>
              </w:rPr>
              <w:t>Субъект Российской Фе</w:t>
            </w:r>
            <w:r w:rsidRPr="0037239A">
              <w:rPr>
                <w:b/>
                <w:sz w:val="20"/>
                <w:szCs w:val="20"/>
              </w:rPr>
              <w:softHyphen/>
              <w:t>дерации/наименование муниципального образо</w:t>
            </w:r>
            <w:r w:rsidRPr="0037239A">
              <w:rPr>
                <w:b/>
                <w:sz w:val="20"/>
                <w:szCs w:val="20"/>
              </w:rPr>
              <w:softHyphen/>
              <w:t>вания</w:t>
            </w:r>
          </w:p>
        </w:tc>
        <w:tc>
          <w:tcPr>
            <w:tcW w:w="1568" w:type="dxa"/>
            <w:tcBorders>
              <w:top w:val="single" w:sz="4" w:space="0" w:color="auto"/>
              <w:left w:val="single" w:sz="4" w:space="0" w:color="auto"/>
              <w:bottom w:val="nil"/>
              <w:right w:val="single" w:sz="4" w:space="0" w:color="auto"/>
            </w:tcBorders>
            <w:shd w:val="clear" w:color="auto" w:fill="FFFFCC"/>
            <w:vAlign w:val="center"/>
          </w:tcPr>
          <w:p w:rsidR="00E13E96" w:rsidRPr="0037239A" w:rsidRDefault="00E13E96" w:rsidP="00BD46CC">
            <w:pPr>
              <w:ind w:right="-1"/>
              <w:jc w:val="center"/>
              <w:rPr>
                <w:b/>
                <w:sz w:val="20"/>
                <w:szCs w:val="20"/>
              </w:rPr>
            </w:pPr>
            <w:r w:rsidRPr="0037239A">
              <w:rPr>
                <w:b/>
                <w:sz w:val="20"/>
                <w:szCs w:val="20"/>
              </w:rPr>
              <w:t>Зарегистриро</w:t>
            </w:r>
            <w:r w:rsidRPr="0037239A">
              <w:rPr>
                <w:b/>
                <w:sz w:val="20"/>
                <w:szCs w:val="20"/>
              </w:rPr>
              <w:softHyphen/>
              <w:t>вано больных наркоманией, впервые в жизни</w:t>
            </w:r>
          </w:p>
        </w:tc>
        <w:tc>
          <w:tcPr>
            <w:tcW w:w="1581" w:type="dxa"/>
            <w:tcBorders>
              <w:top w:val="single" w:sz="4" w:space="0" w:color="auto"/>
              <w:left w:val="single" w:sz="4" w:space="0" w:color="auto"/>
              <w:bottom w:val="nil"/>
              <w:right w:val="single" w:sz="4" w:space="0" w:color="auto"/>
            </w:tcBorders>
            <w:shd w:val="clear" w:color="auto" w:fill="FFFFCC"/>
            <w:vAlign w:val="center"/>
          </w:tcPr>
          <w:p w:rsidR="00E13E96" w:rsidRPr="0037239A" w:rsidRDefault="00E13E96" w:rsidP="00BD46CC">
            <w:pPr>
              <w:ind w:right="-1"/>
              <w:jc w:val="center"/>
              <w:rPr>
                <w:b/>
                <w:sz w:val="20"/>
                <w:szCs w:val="20"/>
              </w:rPr>
            </w:pPr>
            <w:r w:rsidRPr="0037239A">
              <w:rPr>
                <w:b/>
                <w:sz w:val="20"/>
                <w:szCs w:val="20"/>
              </w:rPr>
              <w:t>Численность население</w:t>
            </w:r>
          </w:p>
        </w:tc>
        <w:tc>
          <w:tcPr>
            <w:tcW w:w="1642" w:type="dxa"/>
            <w:tcBorders>
              <w:top w:val="single" w:sz="4" w:space="0" w:color="auto"/>
              <w:left w:val="single" w:sz="4" w:space="0" w:color="auto"/>
              <w:bottom w:val="nil"/>
              <w:right w:val="single" w:sz="4" w:space="0" w:color="auto"/>
            </w:tcBorders>
            <w:shd w:val="clear" w:color="auto" w:fill="FFFFCC"/>
            <w:vAlign w:val="center"/>
            <w:hideMark/>
          </w:tcPr>
          <w:p w:rsidR="00E13E96" w:rsidRPr="0037239A" w:rsidRDefault="00E13E96" w:rsidP="00BD46CC">
            <w:pPr>
              <w:ind w:right="-1"/>
              <w:jc w:val="center"/>
              <w:rPr>
                <w:b/>
                <w:sz w:val="20"/>
                <w:szCs w:val="20"/>
              </w:rPr>
            </w:pPr>
            <w:r w:rsidRPr="0037239A">
              <w:rPr>
                <w:b/>
                <w:sz w:val="20"/>
                <w:szCs w:val="20"/>
              </w:rPr>
              <w:t>Первичная заболеваемость наркоманией</w:t>
            </w:r>
          </w:p>
        </w:tc>
        <w:tc>
          <w:tcPr>
            <w:tcW w:w="1998" w:type="dxa"/>
            <w:tcBorders>
              <w:top w:val="single" w:sz="4" w:space="0" w:color="auto"/>
              <w:left w:val="single" w:sz="4" w:space="0" w:color="auto"/>
              <w:bottom w:val="nil"/>
              <w:right w:val="single" w:sz="4" w:space="0" w:color="auto"/>
            </w:tcBorders>
            <w:shd w:val="clear" w:color="auto" w:fill="FFFFCC"/>
            <w:vAlign w:val="center"/>
          </w:tcPr>
          <w:p w:rsidR="00E13E96" w:rsidRPr="0037239A" w:rsidRDefault="00E13E96" w:rsidP="00BD46CC">
            <w:pPr>
              <w:ind w:right="-1"/>
              <w:jc w:val="center"/>
              <w:rPr>
                <w:b/>
                <w:sz w:val="20"/>
                <w:szCs w:val="20"/>
              </w:rPr>
            </w:pPr>
            <w:r w:rsidRPr="0037239A">
              <w:rPr>
                <w:b/>
                <w:sz w:val="20"/>
                <w:szCs w:val="20"/>
              </w:rPr>
              <w:t>Характеристика ситуации</w:t>
            </w:r>
          </w:p>
        </w:tc>
      </w:tr>
      <w:tr w:rsidR="00E13E96" w:rsidRPr="0037239A" w:rsidTr="00A36259">
        <w:trPr>
          <w:trHeight w:val="284"/>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Самарская область</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386</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13E96" w:rsidRPr="0037239A" w:rsidRDefault="00E13E96" w:rsidP="00BD46CC">
            <w:pPr>
              <w:ind w:right="-1"/>
              <w:jc w:val="center"/>
              <w:rPr>
                <w:b/>
                <w:sz w:val="26"/>
                <w:szCs w:val="26"/>
              </w:rPr>
            </w:pPr>
            <w:r w:rsidRPr="0037239A">
              <w:rPr>
                <w:b/>
                <w:sz w:val="26"/>
                <w:szCs w:val="26"/>
              </w:rPr>
              <w:t>3193514</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highlight w:val="yellow"/>
              </w:rPr>
            </w:pPr>
            <w:r w:rsidRPr="0037239A">
              <w:rPr>
                <w:b/>
                <w:sz w:val="26"/>
                <w:szCs w:val="26"/>
              </w:rPr>
              <w:t>12,1</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tabs>
                <w:tab w:val="left" w:pos="188"/>
                <w:tab w:val="center" w:pos="936"/>
              </w:tabs>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Самара</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150</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1163440</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12,9</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Тольятти</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89</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707408</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12,6</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tabs>
                <w:tab w:val="left" w:pos="279"/>
                <w:tab w:val="center" w:pos="781"/>
              </w:tabs>
              <w:ind w:right="-1"/>
              <w:jc w:val="center"/>
              <w:rPr>
                <w:b/>
                <w:sz w:val="26"/>
                <w:szCs w:val="26"/>
              </w:rPr>
            </w:pPr>
            <w:r w:rsidRPr="0037239A">
              <w:rPr>
                <w:b/>
                <w:sz w:val="26"/>
                <w:szCs w:val="26"/>
              </w:rPr>
              <w:t>удовл.</w:t>
            </w:r>
          </w:p>
        </w:tc>
      </w:tr>
      <w:tr w:rsidR="00E13E96" w:rsidRPr="0037239A" w:rsidTr="00A36259">
        <w:trPr>
          <w:trHeight w:val="115"/>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Сызрань</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22</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172070</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tabs>
                <w:tab w:val="center" w:pos="785"/>
                <w:tab w:val="left" w:pos="1343"/>
              </w:tabs>
              <w:ind w:right="-1"/>
              <w:jc w:val="center"/>
              <w:rPr>
                <w:b/>
                <w:sz w:val="26"/>
                <w:szCs w:val="26"/>
              </w:rPr>
            </w:pPr>
            <w:r w:rsidRPr="0037239A">
              <w:rPr>
                <w:b/>
                <w:sz w:val="26"/>
                <w:szCs w:val="26"/>
              </w:rPr>
              <w:t>12,8</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Новокуйбышевск</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29</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104279</w:t>
            </w:r>
          </w:p>
        </w:tc>
        <w:tc>
          <w:tcPr>
            <w:tcW w:w="164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ind w:right="-1"/>
              <w:jc w:val="center"/>
              <w:rPr>
                <w:b/>
                <w:sz w:val="26"/>
                <w:szCs w:val="26"/>
              </w:rPr>
            </w:pPr>
            <w:r w:rsidRPr="0037239A">
              <w:rPr>
                <w:b/>
                <w:sz w:val="26"/>
                <w:szCs w:val="26"/>
              </w:rPr>
              <w:t>27,8</w:t>
            </w:r>
          </w:p>
        </w:tc>
        <w:tc>
          <w:tcPr>
            <w:tcW w:w="199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ind w:right="-1"/>
              <w:jc w:val="center"/>
              <w:rPr>
                <w:b/>
                <w:sz w:val="26"/>
                <w:szCs w:val="26"/>
              </w:rPr>
            </w:pPr>
            <w:r w:rsidRPr="0037239A">
              <w:rPr>
                <w:b/>
                <w:sz w:val="26"/>
                <w:szCs w:val="26"/>
              </w:rPr>
              <w:t>предкризисная</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Октябрьск</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26438</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7,6</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Отрадный</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47180</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10,6</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Жигулёвск</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20</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57687</w:t>
            </w:r>
          </w:p>
        </w:tc>
        <w:tc>
          <w:tcPr>
            <w:tcW w:w="1642"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34,7</w:t>
            </w:r>
          </w:p>
        </w:tc>
        <w:tc>
          <w:tcPr>
            <w:tcW w:w="1998"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Чапаевск</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6</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72778</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8,2</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Безенчукский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39774</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7,5</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tabs>
                <w:tab w:val="left" w:pos="537"/>
                <w:tab w:val="left" w:pos="580"/>
                <w:tab w:val="center" w:pos="807"/>
              </w:tabs>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Богатовский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14355</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0</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Большеглушицкий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18503</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5,4</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A36259" w:rsidRDefault="00E13E96" w:rsidP="00A36259">
            <w:pPr>
              <w:ind w:right="-1"/>
              <w:rPr>
                <w:b/>
                <w:sz w:val="26"/>
                <w:szCs w:val="26"/>
              </w:rPr>
            </w:pPr>
            <w:r w:rsidRPr="00A36259">
              <w:rPr>
                <w:b/>
                <w:sz w:val="26"/>
                <w:szCs w:val="26"/>
              </w:rPr>
              <w:t>Большечерниговски</w:t>
            </w:r>
            <w:r w:rsidR="00A36259" w:rsidRPr="00A36259">
              <w:rPr>
                <w:b/>
                <w:sz w:val="26"/>
                <w:szCs w:val="26"/>
              </w:rPr>
              <w:t>й</w:t>
            </w:r>
            <w:r w:rsidRPr="00A36259">
              <w:rPr>
                <w:b/>
                <w:sz w:val="26"/>
                <w:szCs w:val="26"/>
              </w:rPr>
              <w:t xml:space="preserve">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17499</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0</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tabs>
                <w:tab w:val="left" w:pos="1290"/>
              </w:tabs>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Борский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23717</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0</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Волжский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6</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99500</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6,0</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Елховский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9445</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0</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Исаклинский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12363</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0</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Камышлинский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10638</w:t>
            </w:r>
          </w:p>
        </w:tc>
        <w:tc>
          <w:tcPr>
            <w:tcW w:w="1642" w:type="dxa"/>
            <w:tcBorders>
              <w:top w:val="single" w:sz="4" w:space="0" w:color="auto"/>
              <w:left w:val="single" w:sz="4" w:space="0" w:color="auto"/>
              <w:bottom w:val="single" w:sz="4" w:space="0" w:color="auto"/>
              <w:right w:val="single" w:sz="4" w:space="0" w:color="auto"/>
            </w:tcBorders>
            <w:shd w:val="clear" w:color="auto" w:fill="00B050"/>
            <w:vAlign w:val="center"/>
          </w:tcPr>
          <w:p w:rsidR="00E13E96" w:rsidRPr="0037239A" w:rsidRDefault="00E13E96" w:rsidP="00BD46CC">
            <w:pPr>
              <w:ind w:right="-1"/>
              <w:jc w:val="center"/>
              <w:rPr>
                <w:b/>
                <w:sz w:val="26"/>
                <w:szCs w:val="26"/>
              </w:rPr>
            </w:pPr>
            <w:r w:rsidRPr="0037239A">
              <w:rPr>
                <w:b/>
                <w:sz w:val="26"/>
                <w:szCs w:val="26"/>
              </w:rPr>
              <w:t>18,8</w:t>
            </w:r>
          </w:p>
        </w:tc>
        <w:tc>
          <w:tcPr>
            <w:tcW w:w="1998" w:type="dxa"/>
            <w:tcBorders>
              <w:top w:val="single" w:sz="4" w:space="0" w:color="auto"/>
              <w:left w:val="single" w:sz="4" w:space="0" w:color="auto"/>
              <w:bottom w:val="single" w:sz="4" w:space="0" w:color="auto"/>
              <w:right w:val="single" w:sz="4" w:space="0" w:color="auto"/>
            </w:tcBorders>
            <w:shd w:val="clear" w:color="auto" w:fill="00B050"/>
            <w:vAlign w:val="center"/>
          </w:tcPr>
          <w:p w:rsidR="00E13E96" w:rsidRPr="0037239A" w:rsidRDefault="00E13E96" w:rsidP="00BD46CC">
            <w:pPr>
              <w:ind w:right="-1"/>
              <w:jc w:val="center"/>
              <w:rPr>
                <w:b/>
                <w:sz w:val="26"/>
                <w:szCs w:val="26"/>
              </w:rPr>
            </w:pPr>
            <w:r w:rsidRPr="0037239A">
              <w:rPr>
                <w:b/>
                <w:sz w:val="26"/>
                <w:szCs w:val="26"/>
              </w:rPr>
              <w:t>напряж.</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Кинельский район, Кинель</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7</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90791</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7,7</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proofErr w:type="gramStart"/>
            <w:r w:rsidRPr="0037239A">
              <w:rPr>
                <w:b/>
                <w:sz w:val="26"/>
                <w:szCs w:val="26"/>
              </w:rPr>
              <w:t>Кинель-Черкасский</w:t>
            </w:r>
            <w:proofErr w:type="gramEnd"/>
            <w:r w:rsidRPr="0037239A">
              <w:rPr>
                <w:b/>
                <w:sz w:val="26"/>
                <w:szCs w:val="26"/>
              </w:rPr>
              <w:t xml:space="preserve">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6</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44266</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13,6</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Клявлинский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14452</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0</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Кошкинский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22081</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0</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Красноармейский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17052</w:t>
            </w:r>
          </w:p>
        </w:tc>
        <w:tc>
          <w:tcPr>
            <w:tcW w:w="1642" w:type="dxa"/>
            <w:tcBorders>
              <w:top w:val="single" w:sz="4" w:space="0" w:color="auto"/>
              <w:left w:val="single" w:sz="4" w:space="0" w:color="auto"/>
              <w:bottom w:val="single" w:sz="4" w:space="0" w:color="auto"/>
              <w:right w:val="single" w:sz="4" w:space="0" w:color="auto"/>
            </w:tcBorders>
            <w:shd w:val="clear" w:color="auto" w:fill="FFFF00"/>
            <w:vAlign w:val="center"/>
          </w:tcPr>
          <w:p w:rsidR="00E13E96" w:rsidRPr="0037239A" w:rsidRDefault="00E13E96" w:rsidP="00BD46CC">
            <w:pPr>
              <w:ind w:right="-1"/>
              <w:jc w:val="center"/>
              <w:rPr>
                <w:b/>
                <w:sz w:val="26"/>
                <w:szCs w:val="26"/>
              </w:rPr>
            </w:pPr>
            <w:r w:rsidRPr="0037239A">
              <w:rPr>
                <w:b/>
                <w:sz w:val="26"/>
                <w:szCs w:val="26"/>
              </w:rPr>
              <w:t>23,4</w:t>
            </w:r>
          </w:p>
        </w:tc>
        <w:tc>
          <w:tcPr>
            <w:tcW w:w="1998" w:type="dxa"/>
            <w:tcBorders>
              <w:top w:val="single" w:sz="4" w:space="0" w:color="auto"/>
              <w:left w:val="single" w:sz="4" w:space="0" w:color="auto"/>
              <w:bottom w:val="single" w:sz="4" w:space="0" w:color="auto"/>
              <w:right w:val="single" w:sz="4" w:space="0" w:color="auto"/>
            </w:tcBorders>
            <w:shd w:val="clear" w:color="auto" w:fill="FFFF00"/>
            <w:vAlign w:val="center"/>
          </w:tcPr>
          <w:p w:rsidR="00E13E96" w:rsidRPr="0037239A" w:rsidRDefault="00E13E96" w:rsidP="00BD46CC">
            <w:pPr>
              <w:ind w:right="-1"/>
              <w:jc w:val="center"/>
              <w:rPr>
                <w:b/>
                <w:sz w:val="26"/>
                <w:szCs w:val="26"/>
              </w:rPr>
            </w:pPr>
            <w:r w:rsidRPr="0037239A">
              <w:rPr>
                <w:b/>
                <w:sz w:val="26"/>
                <w:szCs w:val="26"/>
              </w:rPr>
              <w:t>тяжелая</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Красноярский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57226</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8,7</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Pr>
                <w:b/>
                <w:sz w:val="26"/>
                <w:szCs w:val="26"/>
              </w:rPr>
              <w:t xml:space="preserve">Нефтегорский и </w:t>
            </w:r>
            <w:proofErr w:type="gramStart"/>
            <w:r>
              <w:rPr>
                <w:b/>
                <w:sz w:val="26"/>
                <w:szCs w:val="26"/>
              </w:rPr>
              <w:t>Алексеевский</w:t>
            </w:r>
            <w:proofErr w:type="gramEnd"/>
            <w:r>
              <w:rPr>
                <w:b/>
                <w:sz w:val="26"/>
                <w:szCs w:val="26"/>
              </w:rPr>
              <w:t xml:space="preserve"> </w:t>
            </w:r>
            <w:r w:rsidRPr="0037239A">
              <w:rPr>
                <w:b/>
                <w:sz w:val="26"/>
                <w:szCs w:val="26"/>
              </w:rPr>
              <w:t>р</w:t>
            </w:r>
            <w:r>
              <w:rPr>
                <w:b/>
                <w:sz w:val="26"/>
                <w:szCs w:val="26"/>
              </w:rPr>
              <w:t>-ны</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44937</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0</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Пестравский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16575</w:t>
            </w:r>
          </w:p>
        </w:tc>
        <w:tc>
          <w:tcPr>
            <w:tcW w:w="1642" w:type="dxa"/>
            <w:tcBorders>
              <w:top w:val="single" w:sz="4" w:space="0" w:color="auto"/>
              <w:left w:val="single" w:sz="4" w:space="0" w:color="auto"/>
              <w:bottom w:val="single" w:sz="4" w:space="0" w:color="auto"/>
              <w:right w:val="single" w:sz="4" w:space="0" w:color="auto"/>
            </w:tcBorders>
            <w:shd w:val="clear" w:color="auto" w:fill="00B050"/>
            <w:vAlign w:val="center"/>
          </w:tcPr>
          <w:p w:rsidR="00E13E96" w:rsidRPr="0037239A" w:rsidRDefault="00E13E96" w:rsidP="00BD46CC">
            <w:pPr>
              <w:ind w:right="-1"/>
              <w:jc w:val="center"/>
              <w:rPr>
                <w:b/>
                <w:sz w:val="26"/>
                <w:szCs w:val="26"/>
              </w:rPr>
            </w:pPr>
            <w:r w:rsidRPr="0037239A">
              <w:rPr>
                <w:b/>
                <w:sz w:val="26"/>
                <w:szCs w:val="26"/>
              </w:rPr>
              <w:t>18,0</w:t>
            </w:r>
          </w:p>
        </w:tc>
        <w:tc>
          <w:tcPr>
            <w:tcW w:w="1998" w:type="dxa"/>
            <w:tcBorders>
              <w:top w:val="single" w:sz="4" w:space="0" w:color="auto"/>
              <w:left w:val="single" w:sz="4" w:space="0" w:color="auto"/>
              <w:bottom w:val="single" w:sz="4" w:space="0" w:color="auto"/>
              <w:right w:val="single" w:sz="4" w:space="0" w:color="auto"/>
            </w:tcBorders>
            <w:shd w:val="clear" w:color="auto" w:fill="00B050"/>
            <w:vAlign w:val="center"/>
          </w:tcPr>
          <w:p w:rsidR="00E13E96" w:rsidRPr="0037239A" w:rsidRDefault="00E13E96" w:rsidP="00BD46CC">
            <w:pPr>
              <w:ind w:right="-1"/>
              <w:jc w:val="center"/>
              <w:rPr>
                <w:b/>
                <w:sz w:val="26"/>
                <w:szCs w:val="26"/>
              </w:rPr>
            </w:pPr>
            <w:r w:rsidRPr="0037239A">
              <w:rPr>
                <w:b/>
                <w:sz w:val="26"/>
                <w:szCs w:val="26"/>
              </w:rPr>
              <w:t>напряж.</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Pr>
                <w:b/>
                <w:sz w:val="26"/>
                <w:szCs w:val="26"/>
              </w:rPr>
              <w:t xml:space="preserve">Похвистневский </w:t>
            </w:r>
            <w:r w:rsidRPr="0037239A">
              <w:rPr>
                <w:b/>
                <w:sz w:val="26"/>
                <w:szCs w:val="26"/>
              </w:rPr>
              <w:t>район, Похвистнево</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8</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56520</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14,2</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tabs>
                <w:tab w:val="left" w:pos="438"/>
                <w:tab w:val="center" w:pos="781"/>
              </w:tabs>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Приволжский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23321</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0</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Сергиевский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45193</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6,6</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Ставропольский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73794</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12,2</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Сызранский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24604</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12,2</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Хворостянский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16165</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0</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Челно-Вершинский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14755</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6,8</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Шенталинский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15278</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0</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A36259">
        <w:trPr>
          <w:trHeight w:val="219"/>
        </w:trPr>
        <w:tc>
          <w:tcPr>
            <w:tcW w:w="2844"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Шигонский район</w:t>
            </w:r>
          </w:p>
        </w:tc>
        <w:tc>
          <w:tcPr>
            <w:tcW w:w="1568"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w:t>
            </w:r>
          </w:p>
        </w:tc>
        <w:tc>
          <w:tcPr>
            <w:tcW w:w="1581"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19430</w:t>
            </w:r>
          </w:p>
        </w:tc>
        <w:tc>
          <w:tcPr>
            <w:tcW w:w="16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10,3</w:t>
            </w:r>
          </w:p>
        </w:tc>
        <w:tc>
          <w:tcPr>
            <w:tcW w:w="1998"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bl>
    <w:p w:rsidR="00E13E96" w:rsidRDefault="00E13E96" w:rsidP="00E13E96">
      <w:pPr>
        <w:tabs>
          <w:tab w:val="left" w:pos="5165"/>
          <w:tab w:val="left" w:pos="6543"/>
        </w:tabs>
        <w:ind w:right="-1" w:firstLine="709"/>
        <w:jc w:val="both"/>
        <w:rPr>
          <w:rFonts w:eastAsia="Calibri"/>
          <w:lang w:eastAsia="en-US"/>
        </w:rPr>
      </w:pPr>
    </w:p>
    <w:p w:rsidR="00E13E96" w:rsidRPr="0037239A" w:rsidRDefault="00E13E96" w:rsidP="00E13E96">
      <w:pPr>
        <w:tabs>
          <w:tab w:val="left" w:pos="5165"/>
          <w:tab w:val="left" w:pos="6543"/>
        </w:tabs>
        <w:ind w:right="-1" w:firstLine="709"/>
        <w:jc w:val="both"/>
        <w:rPr>
          <w:rFonts w:eastAsia="Calibri"/>
          <w:lang w:eastAsia="en-US"/>
        </w:rPr>
      </w:pPr>
      <w:r w:rsidRPr="0037239A">
        <w:rPr>
          <w:rFonts w:eastAsia="Calibri"/>
          <w:lang w:eastAsia="en-US"/>
        </w:rPr>
        <w:t>Среди несовершеннолетних значение показателя первичной заболеваемости составило 2,4 на 100 тыс. подросткового населения                   (2017 – 2,5), указанные факты выявлены только в г.о. Самара и Тольятти.</w:t>
      </w:r>
    </w:p>
    <w:p w:rsidR="00E13E96" w:rsidRPr="0037239A" w:rsidRDefault="00E13E96" w:rsidP="00E13E96">
      <w:pPr>
        <w:ind w:right="-1" w:firstLine="708"/>
        <w:jc w:val="both"/>
        <w:rPr>
          <w:rFonts w:eastAsia="Calibri"/>
          <w:lang w:eastAsia="en-US"/>
        </w:rPr>
      </w:pPr>
      <w:r w:rsidRPr="0037239A">
        <w:rPr>
          <w:rFonts w:eastAsia="Calibri"/>
          <w:lang w:eastAsia="en-US"/>
        </w:rPr>
        <w:t xml:space="preserve">Количество зарегистрированных на территории Самарской области лиц, употребляющих наркотические вещества с вредными последствиями, в 2018 году составило 2788 (2017 – 3017). </w:t>
      </w:r>
    </w:p>
    <w:p w:rsidR="00E13E96" w:rsidRPr="0037239A" w:rsidRDefault="00E13E96" w:rsidP="00E13E96">
      <w:pPr>
        <w:ind w:right="-1" w:firstLine="708"/>
        <w:jc w:val="both"/>
        <w:rPr>
          <w:rFonts w:eastAsia="Calibri"/>
          <w:lang w:eastAsia="en-US"/>
        </w:rPr>
      </w:pPr>
      <w:r w:rsidRPr="0037239A">
        <w:rPr>
          <w:rFonts w:eastAsia="Calibri"/>
          <w:lang w:eastAsia="en-US"/>
        </w:rPr>
        <w:t>Обращаемость лиц, потребляющих наркотические вещества с вредными последствиями (число зарегистрированных случаев на 100 тыс. населения), составила в 2018 году 8</w:t>
      </w:r>
      <w:r w:rsidR="00243C5E">
        <w:rPr>
          <w:rFonts w:eastAsia="Calibri"/>
          <w:lang w:eastAsia="en-US"/>
        </w:rPr>
        <w:t xml:space="preserve">9,0, что </w:t>
      </w:r>
      <w:r w:rsidRPr="0037239A">
        <w:rPr>
          <w:rFonts w:eastAsia="Calibri"/>
          <w:lang w:eastAsia="en-US"/>
        </w:rPr>
        <w:t xml:space="preserve">ниже уровня 2017 года </w:t>
      </w:r>
      <w:r w:rsidR="00243C5E">
        <w:rPr>
          <w:rFonts w:eastAsia="Calibri"/>
          <w:lang w:eastAsia="en-US"/>
        </w:rPr>
        <w:t xml:space="preserve">                          </w:t>
      </w:r>
      <w:r w:rsidRPr="0037239A">
        <w:rPr>
          <w:rFonts w:eastAsia="Calibri"/>
          <w:lang w:eastAsia="en-US"/>
        </w:rPr>
        <w:t xml:space="preserve">на </w:t>
      </w:r>
      <w:r w:rsidR="00243C5E">
        <w:rPr>
          <w:rFonts w:eastAsia="Calibri"/>
          <w:lang w:eastAsia="en-US"/>
        </w:rPr>
        <w:t>5,5</w:t>
      </w:r>
      <w:r w:rsidRPr="0037239A">
        <w:rPr>
          <w:rFonts w:eastAsia="Calibri"/>
          <w:lang w:eastAsia="en-US"/>
        </w:rPr>
        <w:t xml:space="preserve">% (94,2). </w:t>
      </w:r>
    </w:p>
    <w:p w:rsidR="00E13E96" w:rsidRPr="0037239A" w:rsidRDefault="00E13E96" w:rsidP="00E13E96">
      <w:pPr>
        <w:ind w:right="-1" w:firstLine="708"/>
        <w:jc w:val="both"/>
        <w:rPr>
          <w:rFonts w:eastAsia="Calibri"/>
          <w:lang w:eastAsia="en-US"/>
        </w:rPr>
      </w:pPr>
      <w:r w:rsidRPr="0037239A">
        <w:rPr>
          <w:rFonts w:eastAsia="Calibri"/>
          <w:lang w:eastAsia="en-US"/>
        </w:rPr>
        <w:t>При этом</w:t>
      </w:r>
      <w:proofErr w:type="gramStart"/>
      <w:r w:rsidR="00AD2513">
        <w:rPr>
          <w:rFonts w:eastAsia="Calibri"/>
          <w:lang w:eastAsia="en-US"/>
        </w:rPr>
        <w:t>,</w:t>
      </w:r>
      <w:proofErr w:type="gramEnd"/>
      <w:r w:rsidRPr="0037239A">
        <w:rPr>
          <w:rFonts w:eastAsia="Calibri"/>
          <w:lang w:eastAsia="en-US"/>
        </w:rPr>
        <w:t xml:space="preserve"> в 2018 году в структуре распространённости употребления наркотических веществ с вредными последствиями отмечено увеличение доли несовершеннолетних потребителей (с 2,1% до 2,5%), снижение доли наркозависимых женщин (с 12,1% до 9,7%).</w:t>
      </w:r>
    </w:p>
    <w:p w:rsidR="00E13E96" w:rsidRPr="0037239A" w:rsidRDefault="00E13E96" w:rsidP="00E13E96">
      <w:pPr>
        <w:ind w:right="-1" w:firstLine="708"/>
        <w:jc w:val="both"/>
        <w:rPr>
          <w:rFonts w:eastAsia="Calibri"/>
          <w:lang w:eastAsia="en-US"/>
        </w:rPr>
      </w:pPr>
      <w:proofErr w:type="gramStart"/>
      <w:r w:rsidRPr="0037239A">
        <w:rPr>
          <w:rFonts w:eastAsia="Calibri"/>
          <w:lang w:eastAsia="en-US"/>
        </w:rPr>
        <w:t>Вопросы повышения эффективности межведомственного взаимодействия субъектов профилактики наркомании, организаций и учреждений, осуществляющих реабилитацию и ресоциализацию наркопотребителей</w:t>
      </w:r>
      <w:r w:rsidR="00AD2513">
        <w:rPr>
          <w:rFonts w:eastAsia="Calibri"/>
          <w:lang w:eastAsia="en-US"/>
        </w:rPr>
        <w:t>,</w:t>
      </w:r>
      <w:r w:rsidRPr="0037239A">
        <w:rPr>
          <w:rFonts w:eastAsia="Calibri"/>
          <w:lang w:eastAsia="en-US"/>
        </w:rPr>
        <w:t xml:space="preserve"> в 2018 году неоднократно рассмотрены на заседаниях Координационного совета по вопросам комплексной реабилитации и ресоциализации лиц, допускающих немедицинское потребление наркотических средств и психотропных веществ, в состав которого входят представители федеральных и территориальных органов исполнительной власти</w:t>
      </w:r>
      <w:r w:rsidRPr="0037239A">
        <w:rPr>
          <w:rFonts w:eastAsia="Calibri"/>
          <w:vertAlign w:val="superscript"/>
          <w:lang w:eastAsia="en-US"/>
        </w:rPr>
        <w:footnoteReference w:id="9"/>
      </w:r>
      <w:r w:rsidRPr="0037239A">
        <w:rPr>
          <w:rFonts w:eastAsia="Calibri"/>
          <w:lang w:eastAsia="en-US"/>
        </w:rPr>
        <w:t xml:space="preserve">. </w:t>
      </w:r>
      <w:proofErr w:type="gramEnd"/>
    </w:p>
    <w:p w:rsidR="00E13E96" w:rsidRPr="0037239A" w:rsidRDefault="00E13E96" w:rsidP="00E13E96">
      <w:pPr>
        <w:ind w:right="-1" w:firstLine="708"/>
        <w:jc w:val="both"/>
        <w:rPr>
          <w:rFonts w:eastAsia="Calibri"/>
          <w:lang w:eastAsia="en-US"/>
        </w:rPr>
      </w:pPr>
      <w:r w:rsidRPr="0037239A">
        <w:rPr>
          <w:rFonts w:eastAsia="Calibri"/>
          <w:lang w:eastAsia="en-US"/>
        </w:rPr>
        <w:t>В результате проведённой работы и повышения эффективности деятельности правоохранительных органов, подразделений наркологической службы в 2018 году в регионе зарегистрирован (поставлен на учет) 901 человек, впервые в жизни попавши</w:t>
      </w:r>
      <w:r w:rsidR="00AD2513">
        <w:rPr>
          <w:rFonts w:eastAsia="Calibri"/>
          <w:lang w:eastAsia="en-US"/>
        </w:rPr>
        <w:t>й</w:t>
      </w:r>
      <w:r w:rsidRPr="0037239A">
        <w:rPr>
          <w:rFonts w:eastAsia="Calibri"/>
          <w:lang w:eastAsia="en-US"/>
        </w:rPr>
        <w:t xml:space="preserve"> в поле зрения врачей наркологов. </w:t>
      </w:r>
    </w:p>
    <w:p w:rsidR="00E13E96" w:rsidRPr="0037239A" w:rsidRDefault="00E13E96" w:rsidP="00E13E96">
      <w:pPr>
        <w:ind w:right="-1" w:firstLine="708"/>
        <w:jc w:val="both"/>
        <w:rPr>
          <w:rFonts w:eastAsia="Calibri"/>
          <w:lang w:eastAsia="en-US"/>
        </w:rPr>
      </w:pPr>
      <w:r w:rsidRPr="00FC5C5B">
        <w:rPr>
          <w:rFonts w:eastAsia="Calibri"/>
          <w:b/>
          <w:lang w:eastAsia="en-US"/>
        </w:rPr>
        <w:t>Показатель первичной обращаемости</w:t>
      </w:r>
      <w:r w:rsidRPr="0037239A">
        <w:rPr>
          <w:rFonts w:eastAsia="Calibri"/>
          <w:lang w:eastAsia="en-US"/>
        </w:rPr>
        <w:t xml:space="preserve"> лиц, употребляющих наркотические вещества с вредными последствиями, на 100 тыс. населения составил 28,2, что на 22% выше аналогичного показателя 2017 года (23,1). </w:t>
      </w:r>
    </w:p>
    <w:p w:rsidR="00E13E96" w:rsidRPr="0037239A" w:rsidRDefault="00E13E96" w:rsidP="00E13E96">
      <w:pPr>
        <w:ind w:right="-1" w:firstLine="708"/>
        <w:jc w:val="both"/>
        <w:rPr>
          <w:rFonts w:eastAsia="Calibri"/>
          <w:lang w:eastAsia="en-US"/>
        </w:rPr>
      </w:pPr>
      <w:r w:rsidRPr="0037239A">
        <w:rPr>
          <w:rFonts w:eastAsia="Calibri"/>
          <w:lang w:eastAsia="en-US"/>
        </w:rPr>
        <w:t>В числе впервые выявленных потребителей наркотиков, доля подростков осталась на уровне 2017 года (3,2%), доля женщин незначительно увеличилась (с 10,7% до 11,3%).</w:t>
      </w:r>
    </w:p>
    <w:p w:rsidR="00E13E96" w:rsidRPr="0037239A" w:rsidRDefault="00E13E96" w:rsidP="00E13E96">
      <w:pPr>
        <w:ind w:right="-1" w:firstLine="708"/>
        <w:jc w:val="both"/>
        <w:rPr>
          <w:rFonts w:eastAsia="Calibri"/>
          <w:lang w:eastAsia="en-US"/>
        </w:rPr>
      </w:pPr>
      <w:r w:rsidRPr="0037239A">
        <w:rPr>
          <w:rFonts w:eastAsia="Calibri"/>
          <w:lang w:eastAsia="en-US"/>
        </w:rPr>
        <w:t xml:space="preserve">Превышение среднеобластного показателя </w:t>
      </w:r>
      <w:r w:rsidR="00243C5E">
        <w:rPr>
          <w:rFonts w:eastAsia="Calibri"/>
          <w:lang w:eastAsia="en-US"/>
        </w:rPr>
        <w:t xml:space="preserve">28,2 </w:t>
      </w:r>
      <w:r w:rsidRPr="0037239A">
        <w:rPr>
          <w:rFonts w:eastAsia="Calibri"/>
          <w:lang w:eastAsia="en-US"/>
        </w:rPr>
        <w:t xml:space="preserve">(более благоприятная обстановка) отмечено в г.о. Жигулёвск (52,0), Тольятти (72,2), </w:t>
      </w:r>
      <w:r w:rsidR="00A71766">
        <w:rPr>
          <w:rFonts w:eastAsia="Calibri"/>
          <w:lang w:eastAsia="en-US"/>
        </w:rPr>
        <w:t xml:space="preserve">                               </w:t>
      </w:r>
      <w:r w:rsidRPr="0037239A">
        <w:rPr>
          <w:rFonts w:eastAsia="Calibri"/>
          <w:lang w:eastAsia="en-US"/>
        </w:rPr>
        <w:t xml:space="preserve">м.р. Безенчукский (55,3), Исаклинский (40,4) и Сызранский (36,6), </w:t>
      </w:r>
    </w:p>
    <w:p w:rsidR="00E13E96" w:rsidRPr="0037239A" w:rsidRDefault="00E13E96" w:rsidP="00E13E96">
      <w:pPr>
        <w:ind w:right="-1" w:firstLine="708"/>
        <w:jc w:val="both"/>
        <w:rPr>
          <w:rFonts w:eastAsia="Calibri"/>
          <w:lang w:eastAsia="en-US"/>
        </w:rPr>
      </w:pPr>
      <w:proofErr w:type="gramStart"/>
      <w:r w:rsidRPr="0037239A">
        <w:rPr>
          <w:rFonts w:eastAsia="Calibri"/>
          <w:lang w:eastAsia="en-US"/>
        </w:rPr>
        <w:t xml:space="preserve">Рост показателя зафиксирован в </w:t>
      </w:r>
      <w:r w:rsidR="00AD2513">
        <w:rPr>
          <w:rFonts w:eastAsia="Calibri"/>
          <w:lang w:eastAsia="en-US"/>
        </w:rPr>
        <w:t xml:space="preserve">двух </w:t>
      </w:r>
      <w:r w:rsidRPr="0037239A">
        <w:rPr>
          <w:rFonts w:eastAsia="Calibri"/>
          <w:lang w:eastAsia="en-US"/>
        </w:rPr>
        <w:t>городских округах</w:t>
      </w:r>
      <w:r w:rsidR="00AD2513">
        <w:rPr>
          <w:rFonts w:eastAsia="Calibri"/>
          <w:lang w:eastAsia="en-US"/>
        </w:rPr>
        <w:t xml:space="preserve"> – </w:t>
      </w:r>
      <w:r w:rsidRPr="0037239A">
        <w:rPr>
          <w:rFonts w:eastAsia="Calibri"/>
          <w:lang w:eastAsia="en-US"/>
        </w:rPr>
        <w:t xml:space="preserve">Самара                     (с 2,7 до 11,2) и Тольятти (с 59,1 до 72,2), а также 11 муниципальных </w:t>
      </w:r>
      <w:r w:rsidR="00AD2513">
        <w:rPr>
          <w:rFonts w:eastAsia="Calibri"/>
          <w:lang w:eastAsia="en-US"/>
        </w:rPr>
        <w:t xml:space="preserve"> </w:t>
      </w:r>
      <w:r w:rsidRPr="0037239A">
        <w:rPr>
          <w:rFonts w:eastAsia="Calibri"/>
          <w:lang w:eastAsia="en-US"/>
        </w:rPr>
        <w:t>районах</w:t>
      </w:r>
      <w:r w:rsidR="00AD2513">
        <w:rPr>
          <w:rFonts w:eastAsia="Calibri"/>
          <w:lang w:eastAsia="en-US"/>
        </w:rPr>
        <w:t xml:space="preserve"> –</w:t>
      </w:r>
      <w:r w:rsidRPr="0037239A">
        <w:rPr>
          <w:rFonts w:eastAsia="Calibri"/>
          <w:lang w:eastAsia="en-US"/>
        </w:rPr>
        <w:t xml:space="preserve"> Безенчукском (с 22,4 до 55,3), Кинельском (с 8,8 до 16,5), Похвистневском (от 14,0 до 22,8), Исаклинском (с 7,9 до 40,4), Большеглушицком (с 0 до 10,8), Елховском (с 0 до 10,6), Клявлинском (с 6,8 до 27,7), Кошкинском (с</w:t>
      </w:r>
      <w:proofErr w:type="gramEnd"/>
      <w:r w:rsidRPr="0037239A">
        <w:rPr>
          <w:rFonts w:eastAsia="Calibri"/>
          <w:lang w:eastAsia="en-US"/>
        </w:rPr>
        <w:t xml:space="preserve"> </w:t>
      </w:r>
      <w:proofErr w:type="gramStart"/>
      <w:r w:rsidRPr="0037239A">
        <w:rPr>
          <w:rFonts w:eastAsia="Calibri"/>
          <w:lang w:eastAsia="en-US"/>
        </w:rPr>
        <w:t>0 до 9,0), Красноармейском (с 11,8 до 23,5), Красноярском (с 13,4 до 22,7), Приволжском (с 8,5 до 21,4).</w:t>
      </w:r>
      <w:proofErr w:type="gramEnd"/>
    </w:p>
    <w:p w:rsidR="00E87AB1" w:rsidRDefault="00E87AB1" w:rsidP="00E13E96">
      <w:pPr>
        <w:ind w:right="-1" w:firstLine="708"/>
        <w:jc w:val="both"/>
        <w:rPr>
          <w:rFonts w:eastAsia="Calibri"/>
          <w:lang w:eastAsia="en-US"/>
        </w:rPr>
      </w:pPr>
    </w:p>
    <w:p w:rsidR="00E13E96" w:rsidRPr="0037239A" w:rsidRDefault="00E13E96" w:rsidP="00E13E96">
      <w:pPr>
        <w:ind w:right="-1" w:firstLine="708"/>
        <w:jc w:val="both"/>
        <w:rPr>
          <w:rFonts w:eastAsia="Calibri"/>
          <w:lang w:eastAsia="en-US"/>
        </w:rPr>
      </w:pPr>
      <w:r w:rsidRPr="0037239A">
        <w:rPr>
          <w:rFonts w:eastAsia="Calibri"/>
          <w:lang w:eastAsia="en-US"/>
        </w:rPr>
        <w:t>Наименьшие показатели числа впервые в жизни зарегистрированных лиц, потребляющих наркотические вещества с вредными последствиями, зафиксированы в городск</w:t>
      </w:r>
      <w:r w:rsidR="00AD2513">
        <w:rPr>
          <w:rFonts w:eastAsia="Calibri"/>
          <w:lang w:eastAsia="en-US"/>
        </w:rPr>
        <w:t xml:space="preserve">их </w:t>
      </w:r>
      <w:r w:rsidRPr="0037239A">
        <w:rPr>
          <w:rFonts w:eastAsia="Calibri"/>
          <w:lang w:eastAsia="en-US"/>
        </w:rPr>
        <w:t>округ</w:t>
      </w:r>
      <w:r w:rsidR="00AD2513">
        <w:rPr>
          <w:rFonts w:eastAsia="Calibri"/>
          <w:lang w:eastAsia="en-US"/>
        </w:rPr>
        <w:t xml:space="preserve">ах </w:t>
      </w:r>
      <w:r w:rsidRPr="0037239A">
        <w:rPr>
          <w:rFonts w:eastAsia="Calibri"/>
          <w:lang w:eastAsia="en-US"/>
        </w:rPr>
        <w:t xml:space="preserve">Самара, Чапаевск, а также Большеглушицком, Кошкинском, Нефтегорском, Камышлинском (0), Большечерниговском (0) и Богатовском (0) </w:t>
      </w:r>
      <w:r w:rsidR="00AD2513">
        <w:rPr>
          <w:rFonts w:eastAsia="Calibri"/>
          <w:lang w:eastAsia="en-US"/>
        </w:rPr>
        <w:t xml:space="preserve">муниципальных </w:t>
      </w:r>
      <w:r w:rsidRPr="0037239A">
        <w:rPr>
          <w:rFonts w:eastAsia="Calibri"/>
          <w:lang w:eastAsia="en-US"/>
        </w:rPr>
        <w:t>районах.</w:t>
      </w:r>
    </w:p>
    <w:p w:rsidR="00E13E96" w:rsidRDefault="00E13E96" w:rsidP="00E13E96">
      <w:pPr>
        <w:ind w:right="-1" w:firstLine="708"/>
        <w:jc w:val="both"/>
        <w:rPr>
          <w:rFonts w:eastAsia="Calibri"/>
          <w:lang w:eastAsia="en-US"/>
        </w:rPr>
      </w:pPr>
      <w:r w:rsidRPr="0037239A">
        <w:rPr>
          <w:rFonts w:eastAsia="Calibri"/>
          <w:lang w:eastAsia="en-US"/>
        </w:rPr>
        <w:t>По итогам 2018 года в Самарской области по уровню первичной обращаемости лиц, потребляющих наркотики с вредными последствиями (28,2 на 100 тысяч населения)</w:t>
      </w:r>
      <w:r w:rsidR="00A71766">
        <w:rPr>
          <w:rFonts w:eastAsia="Calibri"/>
          <w:lang w:eastAsia="en-US"/>
        </w:rPr>
        <w:t>,</w:t>
      </w:r>
      <w:r w:rsidRPr="0037239A">
        <w:rPr>
          <w:rFonts w:eastAsia="Calibri"/>
          <w:lang w:eastAsia="en-US"/>
        </w:rPr>
        <w:t xml:space="preserve"> наркоситуация оценивается как предкризисная, при этом отмечена положительная динамика от уровня прошлого года</w:t>
      </w:r>
      <w:r w:rsidR="00A71766">
        <w:rPr>
          <w:rFonts w:eastAsia="Calibri"/>
          <w:lang w:eastAsia="en-US"/>
        </w:rPr>
        <w:t xml:space="preserve"> </w:t>
      </w:r>
      <w:r w:rsidRPr="0037239A">
        <w:rPr>
          <w:rFonts w:eastAsia="Calibri"/>
          <w:lang w:eastAsia="en-US"/>
        </w:rPr>
        <w:t>(23,1 на 100 тысяч населения).</w:t>
      </w:r>
    </w:p>
    <w:p w:rsidR="00E13E96" w:rsidRPr="002F46E5" w:rsidRDefault="00E13E96" w:rsidP="00E13E96">
      <w:pPr>
        <w:ind w:firstLine="709"/>
        <w:jc w:val="both"/>
        <w:rPr>
          <w:b/>
        </w:rPr>
      </w:pPr>
      <w:r>
        <w:t xml:space="preserve">Улучшению ситуации будет способствовать ежегодное </w:t>
      </w:r>
      <w:r w:rsidRPr="004C10AC">
        <w:t>выявление</w:t>
      </w:r>
      <w:r w:rsidR="00A71766">
        <w:t xml:space="preserve">                 </w:t>
      </w:r>
      <w:r>
        <w:t xml:space="preserve"> </w:t>
      </w:r>
      <w:r w:rsidRPr="00AF1828">
        <w:rPr>
          <w:b/>
          <w:u w:val="single"/>
        </w:rPr>
        <w:t>не менее 960</w:t>
      </w:r>
      <w:r w:rsidRPr="004C10AC">
        <w:rPr>
          <w:b/>
          <w:i/>
        </w:rPr>
        <w:t xml:space="preserve"> </w:t>
      </w:r>
      <w:r w:rsidRPr="00AF1828">
        <w:t>человек</w:t>
      </w:r>
      <w:r>
        <w:t xml:space="preserve"> (уровень «тяжелый»</w:t>
      </w:r>
      <w:r w:rsidRPr="00FC08E3">
        <w:t>)</w:t>
      </w:r>
      <w:r>
        <w:t xml:space="preserve">, </w:t>
      </w:r>
      <w:r w:rsidRPr="00AF1828">
        <w:rPr>
          <w:b/>
          <w:u w:val="single"/>
        </w:rPr>
        <w:t>не менее 1340 человек</w:t>
      </w:r>
      <w:r w:rsidRPr="005C436A">
        <w:rPr>
          <w:b/>
        </w:rPr>
        <w:t xml:space="preserve"> </w:t>
      </w:r>
      <w:r w:rsidRPr="00AF1828">
        <w:t>(</w:t>
      </w:r>
      <w:r>
        <w:t xml:space="preserve">уровень </w:t>
      </w:r>
      <w:r w:rsidRPr="00AF1828">
        <w:t>«напряженный»)</w:t>
      </w:r>
      <w:r>
        <w:t xml:space="preserve">, а для достижения самого благоприятного уровня «удовлетворительный» необходимо ежегодное выявление </w:t>
      </w:r>
      <w:r w:rsidRPr="005C436A">
        <w:rPr>
          <w:b/>
          <w:u w:val="single"/>
        </w:rPr>
        <w:t xml:space="preserve">не менее 1600 </w:t>
      </w:r>
      <w:r>
        <w:rPr>
          <w:b/>
          <w:u w:val="single"/>
        </w:rPr>
        <w:t>«</w:t>
      </w:r>
      <w:r w:rsidRPr="005C436A">
        <w:rPr>
          <w:b/>
          <w:u w:val="single"/>
        </w:rPr>
        <w:t>новых</w:t>
      </w:r>
      <w:r>
        <w:rPr>
          <w:b/>
          <w:u w:val="single"/>
        </w:rPr>
        <w:t>»</w:t>
      </w:r>
      <w:r w:rsidRPr="005C436A">
        <w:rPr>
          <w:b/>
          <w:u w:val="single"/>
        </w:rPr>
        <w:t xml:space="preserve"> наркопотребителей</w:t>
      </w:r>
      <w:r>
        <w:rPr>
          <w:rStyle w:val="af4"/>
          <w:b/>
        </w:rPr>
        <w:footnoteReference w:id="10"/>
      </w:r>
      <w:r w:rsidRPr="002F46E5">
        <w:rPr>
          <w:b/>
        </w:rPr>
        <w:t xml:space="preserve">. </w:t>
      </w:r>
    </w:p>
    <w:p w:rsidR="00E13E96" w:rsidRDefault="00E13E96" w:rsidP="00E13E96">
      <w:pPr>
        <w:ind w:right="-1" w:firstLine="708"/>
        <w:jc w:val="both"/>
      </w:pPr>
      <w:r w:rsidRPr="007A0FC7">
        <w:t>«Кризисный» уровень</w:t>
      </w:r>
      <w:r>
        <w:t xml:space="preserve"> по данному показателю </w:t>
      </w:r>
      <w:r w:rsidRPr="007A0FC7">
        <w:t xml:space="preserve">зафиксирован в </w:t>
      </w:r>
      <w:r>
        <w:t>2</w:t>
      </w:r>
      <w:r w:rsidR="004637B6">
        <w:t>8</w:t>
      </w:r>
      <w:r w:rsidRPr="007A0FC7">
        <w:t xml:space="preserve"> муниципальных образованиях области (из 37), что составляет </w:t>
      </w:r>
      <w:r>
        <w:t>7</w:t>
      </w:r>
      <w:r w:rsidR="004637B6">
        <w:t>5</w:t>
      </w:r>
      <w:r w:rsidRPr="007A0FC7">
        <w:t>% от общего числа.</w:t>
      </w:r>
    </w:p>
    <w:p w:rsidR="00E13E96" w:rsidRPr="0037239A" w:rsidRDefault="00E13E96" w:rsidP="00E13E96">
      <w:pPr>
        <w:spacing w:line="360" w:lineRule="auto"/>
        <w:ind w:right="-1" w:firstLine="709"/>
        <w:jc w:val="right"/>
      </w:pPr>
      <w:r>
        <w:t>Таблица 5</w:t>
      </w:r>
    </w:p>
    <w:p w:rsidR="00E13E96" w:rsidRPr="0037239A" w:rsidRDefault="00E13E96" w:rsidP="00E13E96">
      <w:pPr>
        <w:ind w:right="-1"/>
        <w:jc w:val="center"/>
      </w:pPr>
      <w:r w:rsidRPr="0037239A">
        <w:t xml:space="preserve">Характеристика ситуации в городских округах и муниципальных районах Самарской области по уровню </w:t>
      </w:r>
      <w:r w:rsidRPr="0037239A">
        <w:rPr>
          <w:b/>
        </w:rPr>
        <w:t>первичной</w:t>
      </w:r>
      <w:r w:rsidRPr="0037239A">
        <w:t xml:space="preserve"> </w:t>
      </w:r>
      <w:r w:rsidRPr="0037239A">
        <w:rPr>
          <w:b/>
        </w:rPr>
        <w:t>обращаемости</w:t>
      </w:r>
      <w:r w:rsidRPr="0037239A">
        <w:t xml:space="preserve"> лиц, </w:t>
      </w:r>
    </w:p>
    <w:p w:rsidR="00E13E96" w:rsidRPr="0037239A" w:rsidRDefault="00E13E96" w:rsidP="00E13E96">
      <w:pPr>
        <w:ind w:right="-1"/>
        <w:jc w:val="center"/>
      </w:pPr>
      <w:proofErr w:type="gramStart"/>
      <w:r w:rsidRPr="0037239A">
        <w:t>потребляющих</w:t>
      </w:r>
      <w:proofErr w:type="gramEnd"/>
      <w:r w:rsidRPr="0037239A">
        <w:t xml:space="preserve"> наркотики с вредными последствиями</w:t>
      </w:r>
    </w:p>
    <w:p w:rsidR="00E13E96" w:rsidRPr="0037239A" w:rsidRDefault="00E13E96" w:rsidP="00E13E96">
      <w:pPr>
        <w:tabs>
          <w:tab w:val="center" w:pos="4677"/>
          <w:tab w:val="left" w:pos="8483"/>
        </w:tabs>
        <w:ind w:right="-1"/>
        <w:jc w:val="center"/>
      </w:pPr>
      <w:r w:rsidRPr="0037239A">
        <w:t>(на 100 тысяч населения)</w:t>
      </w:r>
    </w:p>
    <w:tbl>
      <w:tblPr>
        <w:tblW w:w="9693" w:type="dxa"/>
        <w:jc w:val="center"/>
        <w:tblLayout w:type="fixed"/>
        <w:tblLook w:val="04A0" w:firstRow="1" w:lastRow="0" w:firstColumn="1" w:lastColumn="0" w:noHBand="0" w:noVBand="1"/>
      </w:tblPr>
      <w:tblGrid>
        <w:gridCol w:w="2863"/>
        <w:gridCol w:w="1884"/>
        <w:gridCol w:w="1427"/>
        <w:gridCol w:w="1526"/>
        <w:gridCol w:w="1993"/>
      </w:tblGrid>
      <w:tr w:rsidR="00E13E96" w:rsidRPr="0037239A" w:rsidTr="00BD46CC">
        <w:trPr>
          <w:trHeight w:val="1045"/>
          <w:tblHeader/>
          <w:jc w:val="center"/>
        </w:trPr>
        <w:tc>
          <w:tcPr>
            <w:tcW w:w="2863" w:type="dxa"/>
            <w:tcBorders>
              <w:top w:val="single" w:sz="4" w:space="0" w:color="auto"/>
              <w:left w:val="single" w:sz="4" w:space="0" w:color="auto"/>
              <w:bottom w:val="nil"/>
              <w:right w:val="single" w:sz="4" w:space="0" w:color="auto"/>
            </w:tcBorders>
            <w:shd w:val="clear" w:color="auto" w:fill="FFFFCC"/>
            <w:noWrap/>
            <w:vAlign w:val="center"/>
          </w:tcPr>
          <w:p w:rsidR="00E13E96" w:rsidRPr="0037239A" w:rsidRDefault="00E13E96" w:rsidP="00BD46CC">
            <w:pPr>
              <w:ind w:right="-1"/>
              <w:jc w:val="center"/>
              <w:rPr>
                <w:b/>
                <w:sz w:val="20"/>
                <w:szCs w:val="20"/>
              </w:rPr>
            </w:pPr>
            <w:r w:rsidRPr="0037239A">
              <w:rPr>
                <w:b/>
                <w:sz w:val="20"/>
                <w:szCs w:val="20"/>
              </w:rPr>
              <w:t>Субъект Российской              Федерации/наименование муниципального образования</w:t>
            </w:r>
          </w:p>
        </w:tc>
        <w:tc>
          <w:tcPr>
            <w:tcW w:w="1884" w:type="dxa"/>
            <w:tcBorders>
              <w:top w:val="single" w:sz="4" w:space="0" w:color="auto"/>
              <w:left w:val="single" w:sz="4" w:space="0" w:color="auto"/>
              <w:bottom w:val="nil"/>
              <w:right w:val="single" w:sz="4" w:space="0" w:color="auto"/>
            </w:tcBorders>
            <w:shd w:val="clear" w:color="auto" w:fill="FFFFCC"/>
          </w:tcPr>
          <w:p w:rsidR="00E13E96" w:rsidRPr="0037239A" w:rsidRDefault="00E13E96" w:rsidP="00BD46CC">
            <w:pPr>
              <w:ind w:right="-1"/>
              <w:jc w:val="center"/>
              <w:rPr>
                <w:b/>
                <w:sz w:val="20"/>
                <w:szCs w:val="20"/>
              </w:rPr>
            </w:pPr>
            <w:r w:rsidRPr="0037239A">
              <w:rPr>
                <w:b/>
                <w:sz w:val="20"/>
                <w:szCs w:val="20"/>
              </w:rPr>
              <w:t xml:space="preserve">Зарегистрировано впервые жизни, </w:t>
            </w:r>
            <w:proofErr w:type="gramStart"/>
            <w:r w:rsidRPr="0037239A">
              <w:rPr>
                <w:b/>
                <w:sz w:val="20"/>
                <w:szCs w:val="20"/>
              </w:rPr>
              <w:t>употребляющих</w:t>
            </w:r>
            <w:proofErr w:type="gramEnd"/>
            <w:r w:rsidRPr="0037239A">
              <w:rPr>
                <w:b/>
                <w:sz w:val="20"/>
                <w:szCs w:val="20"/>
              </w:rPr>
              <w:t xml:space="preserve"> наркотики с вредными последствиями</w:t>
            </w:r>
          </w:p>
        </w:tc>
        <w:tc>
          <w:tcPr>
            <w:tcW w:w="1427" w:type="dxa"/>
            <w:tcBorders>
              <w:top w:val="single" w:sz="4" w:space="0" w:color="auto"/>
              <w:left w:val="single" w:sz="4" w:space="0" w:color="auto"/>
              <w:bottom w:val="nil"/>
              <w:right w:val="single" w:sz="4" w:space="0" w:color="auto"/>
            </w:tcBorders>
            <w:shd w:val="clear" w:color="auto" w:fill="FFFFCC"/>
            <w:vAlign w:val="center"/>
          </w:tcPr>
          <w:p w:rsidR="00E13E96" w:rsidRPr="0037239A" w:rsidRDefault="00E13E96" w:rsidP="00BD46CC">
            <w:pPr>
              <w:ind w:right="-1"/>
              <w:jc w:val="center"/>
              <w:rPr>
                <w:b/>
                <w:sz w:val="20"/>
                <w:szCs w:val="20"/>
              </w:rPr>
            </w:pPr>
            <w:r w:rsidRPr="0037239A">
              <w:rPr>
                <w:b/>
                <w:sz w:val="20"/>
                <w:szCs w:val="20"/>
              </w:rPr>
              <w:t>Численность население</w:t>
            </w:r>
          </w:p>
        </w:tc>
        <w:tc>
          <w:tcPr>
            <w:tcW w:w="1526" w:type="dxa"/>
            <w:tcBorders>
              <w:top w:val="single" w:sz="4" w:space="0" w:color="auto"/>
              <w:left w:val="single" w:sz="4" w:space="0" w:color="auto"/>
              <w:bottom w:val="nil"/>
              <w:right w:val="single" w:sz="4" w:space="0" w:color="auto"/>
            </w:tcBorders>
            <w:shd w:val="clear" w:color="auto" w:fill="FFFFCC"/>
            <w:vAlign w:val="center"/>
            <w:hideMark/>
          </w:tcPr>
          <w:p w:rsidR="00E13E96" w:rsidRPr="0037239A" w:rsidRDefault="00E13E96" w:rsidP="00BD46CC">
            <w:pPr>
              <w:ind w:right="-1"/>
              <w:jc w:val="center"/>
              <w:rPr>
                <w:b/>
                <w:sz w:val="20"/>
                <w:szCs w:val="20"/>
              </w:rPr>
            </w:pPr>
            <w:r w:rsidRPr="0037239A">
              <w:rPr>
                <w:b/>
                <w:sz w:val="20"/>
                <w:szCs w:val="20"/>
              </w:rPr>
              <w:t>Первичная обращаемость в течение отчётного года</w:t>
            </w:r>
          </w:p>
        </w:tc>
        <w:tc>
          <w:tcPr>
            <w:tcW w:w="1993" w:type="dxa"/>
            <w:tcBorders>
              <w:top w:val="single" w:sz="4" w:space="0" w:color="auto"/>
              <w:left w:val="single" w:sz="4" w:space="0" w:color="auto"/>
              <w:bottom w:val="nil"/>
              <w:right w:val="single" w:sz="4" w:space="0" w:color="auto"/>
            </w:tcBorders>
            <w:shd w:val="clear" w:color="auto" w:fill="FFFFCC"/>
            <w:vAlign w:val="center"/>
          </w:tcPr>
          <w:p w:rsidR="00E13E96" w:rsidRPr="0037239A" w:rsidRDefault="00E13E96" w:rsidP="00BD46CC">
            <w:pPr>
              <w:ind w:right="-1"/>
              <w:jc w:val="center"/>
              <w:rPr>
                <w:b/>
                <w:sz w:val="20"/>
                <w:szCs w:val="20"/>
              </w:rPr>
            </w:pPr>
            <w:r w:rsidRPr="0037239A">
              <w:rPr>
                <w:b/>
                <w:sz w:val="20"/>
                <w:szCs w:val="20"/>
              </w:rPr>
              <w:t>Характеристика            ситуации</w:t>
            </w:r>
          </w:p>
        </w:tc>
      </w:tr>
      <w:tr w:rsidR="00E13E96" w:rsidRPr="0037239A" w:rsidTr="000441F5">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Самарская область</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bCs/>
                <w:iCs/>
                <w:sz w:val="26"/>
                <w:szCs w:val="26"/>
              </w:rPr>
            </w:pPr>
            <w:r w:rsidRPr="0037239A">
              <w:rPr>
                <w:b/>
                <w:bCs/>
                <w:iCs/>
                <w:sz w:val="26"/>
                <w:szCs w:val="26"/>
              </w:rPr>
              <w:t>901</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13E96" w:rsidRPr="0037239A" w:rsidRDefault="00E13E96" w:rsidP="00BD46CC">
            <w:pPr>
              <w:ind w:right="-1"/>
              <w:jc w:val="center"/>
              <w:rPr>
                <w:b/>
                <w:bCs/>
                <w:iCs/>
                <w:sz w:val="26"/>
                <w:szCs w:val="26"/>
              </w:rPr>
            </w:pPr>
            <w:r w:rsidRPr="0037239A">
              <w:rPr>
                <w:b/>
                <w:bCs/>
                <w:iCs/>
                <w:sz w:val="26"/>
                <w:szCs w:val="26"/>
              </w:rPr>
              <w:t>3193514</w:t>
            </w:r>
          </w:p>
        </w:tc>
        <w:tc>
          <w:tcPr>
            <w:tcW w:w="1526" w:type="dxa"/>
            <w:tcBorders>
              <w:top w:val="single" w:sz="4" w:space="0" w:color="auto"/>
              <w:left w:val="single" w:sz="4" w:space="0" w:color="auto"/>
              <w:bottom w:val="single" w:sz="4" w:space="0" w:color="auto"/>
              <w:right w:val="single" w:sz="4" w:space="0" w:color="auto"/>
            </w:tcBorders>
            <w:shd w:val="clear" w:color="auto" w:fill="C45911" w:themeFill="accent2" w:themeFillShade="BF"/>
            <w:vAlign w:val="center"/>
          </w:tcPr>
          <w:p w:rsidR="00E13E96" w:rsidRPr="0037239A" w:rsidRDefault="00E13E96" w:rsidP="00BD46CC">
            <w:pPr>
              <w:ind w:right="-1"/>
              <w:jc w:val="center"/>
              <w:rPr>
                <w:b/>
                <w:sz w:val="26"/>
                <w:szCs w:val="26"/>
                <w:highlight w:val="yellow"/>
              </w:rPr>
            </w:pPr>
            <w:r w:rsidRPr="0037239A">
              <w:rPr>
                <w:b/>
                <w:sz w:val="26"/>
                <w:szCs w:val="26"/>
              </w:rPr>
              <w:t>28,2</w:t>
            </w:r>
          </w:p>
        </w:tc>
        <w:tc>
          <w:tcPr>
            <w:tcW w:w="199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ind w:right="-1"/>
              <w:jc w:val="center"/>
              <w:rPr>
                <w:b/>
                <w:sz w:val="26"/>
                <w:szCs w:val="26"/>
              </w:rPr>
            </w:pPr>
            <w:r w:rsidRPr="0037239A">
              <w:rPr>
                <w:b/>
                <w:sz w:val="26"/>
                <w:szCs w:val="26"/>
              </w:rPr>
              <w:t>предкризисная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Самара</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122</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1163440</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10,5</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Тольятти</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511</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707408</w:t>
            </w:r>
          </w:p>
        </w:tc>
        <w:tc>
          <w:tcPr>
            <w:tcW w:w="1526"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highlight w:val="lightGray"/>
              </w:rPr>
            </w:pPr>
            <w:r w:rsidRPr="0037239A">
              <w:rPr>
                <w:b/>
                <w:sz w:val="26"/>
                <w:szCs w:val="26"/>
              </w:rPr>
              <w:t>72,2</w:t>
            </w:r>
          </w:p>
        </w:tc>
        <w:tc>
          <w:tcPr>
            <w:tcW w:w="1993"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tabs>
                <w:tab w:val="left" w:pos="279"/>
                <w:tab w:val="center" w:pos="781"/>
              </w:tabs>
              <w:ind w:right="-1"/>
              <w:jc w:val="center"/>
              <w:rPr>
                <w:b/>
                <w:sz w:val="26"/>
                <w:szCs w:val="26"/>
              </w:rPr>
            </w:pPr>
            <w:r w:rsidRPr="0037239A">
              <w:rPr>
                <w:b/>
                <w:sz w:val="26"/>
                <w:szCs w:val="26"/>
              </w:rPr>
              <w:t>удовл.</w:t>
            </w:r>
          </w:p>
        </w:tc>
      </w:tr>
      <w:tr w:rsidR="00E13E96" w:rsidRPr="0037239A" w:rsidTr="00BD46CC">
        <w:trPr>
          <w:trHeight w:val="115"/>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Сызрань</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43</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172070</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25,0</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tabs>
                <w:tab w:val="left" w:pos="438"/>
                <w:tab w:val="center" w:pos="1004"/>
              </w:tabs>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Новокуйбышевск</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22</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104279</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21,1</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Октябрьск</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7</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26438</w:t>
            </w:r>
          </w:p>
        </w:tc>
        <w:tc>
          <w:tcPr>
            <w:tcW w:w="152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ind w:right="-1"/>
              <w:jc w:val="center"/>
              <w:rPr>
                <w:b/>
                <w:sz w:val="26"/>
                <w:szCs w:val="26"/>
              </w:rPr>
            </w:pPr>
            <w:r w:rsidRPr="0037239A">
              <w:rPr>
                <w:b/>
                <w:sz w:val="26"/>
                <w:szCs w:val="26"/>
              </w:rPr>
              <w:t>26,5</w:t>
            </w:r>
          </w:p>
        </w:tc>
        <w:tc>
          <w:tcPr>
            <w:tcW w:w="199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tabs>
                <w:tab w:val="center" w:pos="1004"/>
              </w:tabs>
              <w:ind w:right="-1"/>
              <w:jc w:val="center"/>
              <w:rPr>
                <w:b/>
                <w:sz w:val="26"/>
                <w:szCs w:val="26"/>
              </w:rPr>
            </w:pPr>
            <w:r w:rsidRPr="0037239A">
              <w:rPr>
                <w:b/>
                <w:sz w:val="26"/>
                <w:szCs w:val="26"/>
              </w:rPr>
              <w:t>предкризисная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Отрадный</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47180</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19,0</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tabs>
                <w:tab w:val="center" w:pos="1004"/>
              </w:tabs>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Жигулёвск</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30</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57687</w:t>
            </w:r>
          </w:p>
        </w:tc>
        <w:tc>
          <w:tcPr>
            <w:tcW w:w="1526"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52,0</w:t>
            </w:r>
          </w:p>
        </w:tc>
        <w:tc>
          <w:tcPr>
            <w:tcW w:w="1993"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Чапаевск</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6</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72778</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8,3</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tabs>
                <w:tab w:val="left" w:pos="188"/>
                <w:tab w:val="center" w:pos="1004"/>
              </w:tabs>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Безенчукский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22</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39774</w:t>
            </w:r>
          </w:p>
        </w:tc>
        <w:tc>
          <w:tcPr>
            <w:tcW w:w="1526"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55,3</w:t>
            </w:r>
          </w:p>
        </w:tc>
        <w:tc>
          <w:tcPr>
            <w:tcW w:w="1993"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37239A" w:rsidRDefault="00E13E96" w:rsidP="00BD46CC">
            <w:pPr>
              <w:ind w:right="-1"/>
              <w:jc w:val="center"/>
              <w:rPr>
                <w:b/>
                <w:sz w:val="26"/>
                <w:szCs w:val="26"/>
              </w:rPr>
            </w:pPr>
            <w:r w:rsidRPr="0037239A">
              <w:rPr>
                <w:b/>
                <w:sz w:val="26"/>
                <w:szCs w:val="26"/>
              </w:rPr>
              <w:t>удовл.</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Богатовский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14355</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0</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Большеглушицкий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18503</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10,8</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Большечерниговский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17499</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0</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tabs>
                <w:tab w:val="left" w:pos="1290"/>
              </w:tabs>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Борский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23717</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21,0</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Волжский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99500</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3,0</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Елховский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9445</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10,6</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Исаклинский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12363</w:t>
            </w:r>
          </w:p>
        </w:tc>
        <w:tc>
          <w:tcPr>
            <w:tcW w:w="1526" w:type="dxa"/>
            <w:tcBorders>
              <w:top w:val="single" w:sz="4" w:space="0" w:color="auto"/>
              <w:left w:val="single" w:sz="4" w:space="0" w:color="auto"/>
              <w:bottom w:val="single" w:sz="4" w:space="0" w:color="auto"/>
              <w:right w:val="single" w:sz="4" w:space="0" w:color="auto"/>
            </w:tcBorders>
            <w:shd w:val="clear" w:color="auto" w:fill="FFFF00"/>
            <w:vAlign w:val="center"/>
          </w:tcPr>
          <w:p w:rsidR="00E13E96" w:rsidRPr="0037239A" w:rsidRDefault="00E13E96" w:rsidP="00BD46CC">
            <w:pPr>
              <w:ind w:right="-1"/>
              <w:jc w:val="center"/>
              <w:rPr>
                <w:b/>
                <w:sz w:val="26"/>
                <w:szCs w:val="26"/>
              </w:rPr>
            </w:pPr>
            <w:r w:rsidRPr="0037239A">
              <w:rPr>
                <w:b/>
                <w:sz w:val="26"/>
                <w:szCs w:val="26"/>
              </w:rPr>
              <w:t>40,4</w:t>
            </w:r>
          </w:p>
        </w:tc>
        <w:tc>
          <w:tcPr>
            <w:tcW w:w="1993" w:type="dxa"/>
            <w:tcBorders>
              <w:top w:val="single" w:sz="4" w:space="0" w:color="auto"/>
              <w:left w:val="single" w:sz="4" w:space="0" w:color="auto"/>
              <w:bottom w:val="single" w:sz="4" w:space="0" w:color="auto"/>
              <w:right w:val="single" w:sz="4" w:space="0" w:color="auto"/>
            </w:tcBorders>
            <w:shd w:val="clear" w:color="auto" w:fill="FFFF00"/>
            <w:vAlign w:val="center"/>
          </w:tcPr>
          <w:p w:rsidR="00E13E96" w:rsidRPr="0037239A" w:rsidRDefault="00E13E96" w:rsidP="00BD46CC">
            <w:pPr>
              <w:tabs>
                <w:tab w:val="center" w:pos="1004"/>
              </w:tabs>
              <w:ind w:right="-1"/>
              <w:jc w:val="center"/>
              <w:rPr>
                <w:b/>
                <w:sz w:val="26"/>
                <w:szCs w:val="26"/>
              </w:rPr>
            </w:pPr>
            <w:r w:rsidRPr="0037239A">
              <w:rPr>
                <w:b/>
                <w:sz w:val="26"/>
                <w:szCs w:val="26"/>
              </w:rPr>
              <w:t>тяжелая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Камышлинский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10638</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0</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Кинельский район, Кинель</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15</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90791</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16,5</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proofErr w:type="gramStart"/>
            <w:r w:rsidRPr="0037239A">
              <w:rPr>
                <w:b/>
                <w:sz w:val="26"/>
                <w:szCs w:val="26"/>
              </w:rPr>
              <w:t>Кинель-Черкасский</w:t>
            </w:r>
            <w:proofErr w:type="gramEnd"/>
            <w:r w:rsidRPr="0037239A">
              <w:rPr>
                <w:b/>
                <w:sz w:val="26"/>
                <w:szCs w:val="26"/>
              </w:rPr>
              <w:t xml:space="preserve">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44266</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20,3</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tabs>
                <w:tab w:val="center" w:pos="1004"/>
              </w:tabs>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Клявлинский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14452</w:t>
            </w:r>
          </w:p>
        </w:tc>
        <w:tc>
          <w:tcPr>
            <w:tcW w:w="152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ind w:right="-1"/>
              <w:jc w:val="center"/>
              <w:rPr>
                <w:b/>
                <w:sz w:val="26"/>
                <w:szCs w:val="26"/>
              </w:rPr>
            </w:pPr>
            <w:r w:rsidRPr="0037239A">
              <w:rPr>
                <w:b/>
                <w:sz w:val="26"/>
                <w:szCs w:val="26"/>
              </w:rPr>
              <w:t>27,7</w:t>
            </w:r>
          </w:p>
        </w:tc>
        <w:tc>
          <w:tcPr>
            <w:tcW w:w="199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tabs>
                <w:tab w:val="center" w:pos="1004"/>
              </w:tabs>
              <w:ind w:right="-1"/>
              <w:jc w:val="center"/>
              <w:rPr>
                <w:b/>
                <w:sz w:val="26"/>
                <w:szCs w:val="26"/>
              </w:rPr>
            </w:pPr>
            <w:r w:rsidRPr="0037239A">
              <w:rPr>
                <w:b/>
                <w:sz w:val="26"/>
                <w:szCs w:val="26"/>
              </w:rPr>
              <w:t>предкризисная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Кошкинский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22081</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9,0</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Красноармейский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17052</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23,4</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tabs>
                <w:tab w:val="left" w:pos="329"/>
                <w:tab w:val="center" w:pos="1004"/>
              </w:tabs>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Красноярский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13</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57226</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22,7</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tabs>
                <w:tab w:val="center" w:pos="1004"/>
              </w:tabs>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Pr>
                <w:b/>
                <w:sz w:val="26"/>
                <w:szCs w:val="26"/>
              </w:rPr>
              <w:t xml:space="preserve">Нефтегорский </w:t>
            </w:r>
            <w:r w:rsidRPr="0037239A">
              <w:rPr>
                <w:b/>
                <w:sz w:val="26"/>
                <w:szCs w:val="26"/>
              </w:rPr>
              <w:t>(Алексеевский)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bCs/>
                <w:iCs/>
                <w:sz w:val="26"/>
                <w:szCs w:val="26"/>
              </w:rPr>
            </w:pPr>
            <w:r w:rsidRPr="0037239A">
              <w:rPr>
                <w:b/>
                <w:bCs/>
                <w:iCs/>
                <w:sz w:val="26"/>
                <w:szCs w:val="26"/>
              </w:rPr>
              <w:t>3</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bCs/>
                <w:iCs/>
                <w:sz w:val="26"/>
                <w:szCs w:val="26"/>
              </w:rPr>
            </w:pPr>
            <w:r w:rsidRPr="0037239A">
              <w:rPr>
                <w:b/>
                <w:bCs/>
                <w:iCs/>
                <w:sz w:val="26"/>
                <w:szCs w:val="26"/>
              </w:rPr>
              <w:t>44937</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6,7</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Пестравский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16575</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18,0</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Pr>
                <w:b/>
                <w:sz w:val="26"/>
                <w:szCs w:val="26"/>
              </w:rPr>
              <w:t xml:space="preserve">Похвистневский </w:t>
            </w:r>
            <w:r w:rsidRPr="0037239A">
              <w:rPr>
                <w:b/>
                <w:sz w:val="26"/>
                <w:szCs w:val="26"/>
              </w:rPr>
              <w:t>район, Похвистнево</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10</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56520</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17,7</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tabs>
                <w:tab w:val="left" w:pos="438"/>
                <w:tab w:val="center" w:pos="781"/>
              </w:tabs>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Приволжский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5</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23321</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21,4</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Сергиевский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13</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45193</w:t>
            </w:r>
          </w:p>
        </w:tc>
        <w:tc>
          <w:tcPr>
            <w:tcW w:w="152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ind w:right="-1"/>
              <w:jc w:val="center"/>
              <w:rPr>
                <w:b/>
                <w:sz w:val="26"/>
                <w:szCs w:val="26"/>
              </w:rPr>
            </w:pPr>
            <w:r w:rsidRPr="0037239A">
              <w:rPr>
                <w:b/>
                <w:sz w:val="26"/>
                <w:szCs w:val="26"/>
              </w:rPr>
              <w:t>28,7</w:t>
            </w:r>
          </w:p>
        </w:tc>
        <w:tc>
          <w:tcPr>
            <w:tcW w:w="199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rsidR="00E13E96" w:rsidRPr="0037239A" w:rsidRDefault="00E13E96" w:rsidP="00BD46CC">
            <w:pPr>
              <w:tabs>
                <w:tab w:val="center" w:pos="1004"/>
              </w:tabs>
              <w:ind w:right="-1"/>
              <w:jc w:val="center"/>
              <w:rPr>
                <w:b/>
                <w:sz w:val="26"/>
                <w:szCs w:val="26"/>
              </w:rPr>
            </w:pPr>
            <w:r w:rsidRPr="0037239A">
              <w:rPr>
                <w:b/>
                <w:sz w:val="26"/>
                <w:szCs w:val="26"/>
              </w:rPr>
              <w:t>предкризисная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Ставропольский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14</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73794</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18,9</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Сызранский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9</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24604</w:t>
            </w:r>
          </w:p>
        </w:tc>
        <w:tc>
          <w:tcPr>
            <w:tcW w:w="1526" w:type="dxa"/>
            <w:tcBorders>
              <w:top w:val="single" w:sz="4" w:space="0" w:color="auto"/>
              <w:left w:val="single" w:sz="4" w:space="0" w:color="auto"/>
              <w:bottom w:val="single" w:sz="4" w:space="0" w:color="auto"/>
              <w:right w:val="single" w:sz="4" w:space="0" w:color="auto"/>
            </w:tcBorders>
            <w:shd w:val="clear" w:color="auto" w:fill="FFFF00"/>
            <w:vAlign w:val="center"/>
          </w:tcPr>
          <w:p w:rsidR="00E13E96" w:rsidRPr="0037239A" w:rsidRDefault="00E13E96" w:rsidP="00BD46CC">
            <w:pPr>
              <w:ind w:right="-1"/>
              <w:jc w:val="center"/>
              <w:rPr>
                <w:b/>
                <w:sz w:val="26"/>
                <w:szCs w:val="26"/>
              </w:rPr>
            </w:pPr>
            <w:r w:rsidRPr="0037239A">
              <w:rPr>
                <w:b/>
                <w:sz w:val="26"/>
                <w:szCs w:val="26"/>
              </w:rPr>
              <w:t>36,5</w:t>
            </w:r>
          </w:p>
        </w:tc>
        <w:tc>
          <w:tcPr>
            <w:tcW w:w="1993" w:type="dxa"/>
            <w:tcBorders>
              <w:top w:val="single" w:sz="4" w:space="0" w:color="auto"/>
              <w:left w:val="single" w:sz="4" w:space="0" w:color="auto"/>
              <w:bottom w:val="single" w:sz="4" w:space="0" w:color="auto"/>
              <w:right w:val="single" w:sz="4" w:space="0" w:color="auto"/>
            </w:tcBorders>
            <w:shd w:val="clear" w:color="auto" w:fill="FFFF00"/>
            <w:vAlign w:val="center"/>
          </w:tcPr>
          <w:p w:rsidR="00E13E96" w:rsidRPr="0037239A" w:rsidRDefault="00E13E96" w:rsidP="00BD46CC">
            <w:pPr>
              <w:ind w:right="-1"/>
              <w:jc w:val="center"/>
              <w:rPr>
                <w:b/>
                <w:sz w:val="26"/>
                <w:szCs w:val="26"/>
              </w:rPr>
            </w:pPr>
            <w:r w:rsidRPr="0037239A">
              <w:rPr>
                <w:b/>
                <w:sz w:val="26"/>
                <w:szCs w:val="26"/>
              </w:rPr>
              <w:t>тяжелая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Хворостянский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0</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16165</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0</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tabs>
                <w:tab w:val="center" w:pos="1004"/>
              </w:tabs>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Челно-Вершинский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3</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14755</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20,3</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219"/>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Шенталинский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2</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15278</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13,1</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tabs>
                <w:tab w:val="left" w:pos="470"/>
                <w:tab w:val="center" w:pos="1004"/>
              </w:tabs>
              <w:ind w:right="-1"/>
              <w:jc w:val="center"/>
              <w:rPr>
                <w:b/>
                <w:color w:val="FFFFFF" w:themeColor="background1"/>
                <w:sz w:val="26"/>
                <w:szCs w:val="26"/>
              </w:rPr>
            </w:pPr>
            <w:r w:rsidRPr="0037239A">
              <w:rPr>
                <w:b/>
                <w:color w:val="FFFFFF" w:themeColor="background1"/>
                <w:sz w:val="26"/>
                <w:szCs w:val="26"/>
              </w:rPr>
              <w:t>кризисная</w:t>
            </w:r>
          </w:p>
        </w:tc>
      </w:tr>
      <w:tr w:rsidR="00E13E96" w:rsidRPr="0037239A" w:rsidTr="00BD46CC">
        <w:trPr>
          <w:trHeight w:val="70"/>
          <w:jc w:val="center"/>
        </w:trPr>
        <w:tc>
          <w:tcPr>
            <w:tcW w:w="286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E13E96" w:rsidRPr="0037239A" w:rsidRDefault="00E13E96" w:rsidP="00BD46CC">
            <w:pPr>
              <w:ind w:right="-1"/>
              <w:rPr>
                <w:b/>
                <w:sz w:val="26"/>
                <w:szCs w:val="26"/>
              </w:rPr>
            </w:pPr>
            <w:r w:rsidRPr="0037239A">
              <w:rPr>
                <w:b/>
                <w:sz w:val="26"/>
                <w:szCs w:val="26"/>
              </w:rPr>
              <w:t>Шигонский район</w:t>
            </w:r>
          </w:p>
        </w:tc>
        <w:tc>
          <w:tcPr>
            <w:tcW w:w="1884"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4</w:t>
            </w:r>
          </w:p>
        </w:tc>
        <w:tc>
          <w:tcPr>
            <w:tcW w:w="1427" w:type="dxa"/>
            <w:tcBorders>
              <w:top w:val="single" w:sz="4" w:space="0" w:color="auto"/>
              <w:left w:val="single" w:sz="4" w:space="0" w:color="auto"/>
              <w:bottom w:val="single" w:sz="4" w:space="0" w:color="auto"/>
              <w:right w:val="single" w:sz="4" w:space="0" w:color="auto"/>
            </w:tcBorders>
            <w:shd w:val="clear" w:color="auto" w:fill="F2F2F2"/>
            <w:vAlign w:val="center"/>
          </w:tcPr>
          <w:p w:rsidR="00E13E96" w:rsidRPr="0037239A" w:rsidRDefault="00E13E96" w:rsidP="00BD46CC">
            <w:pPr>
              <w:ind w:right="-1"/>
              <w:jc w:val="center"/>
              <w:rPr>
                <w:b/>
                <w:sz w:val="26"/>
                <w:szCs w:val="26"/>
              </w:rPr>
            </w:pPr>
            <w:r w:rsidRPr="0037239A">
              <w:rPr>
                <w:b/>
                <w:sz w:val="26"/>
                <w:szCs w:val="26"/>
              </w:rPr>
              <w:t>19430</w:t>
            </w:r>
          </w:p>
        </w:tc>
        <w:tc>
          <w:tcPr>
            <w:tcW w:w="1526"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20,6</w:t>
            </w:r>
          </w:p>
        </w:tc>
        <w:tc>
          <w:tcPr>
            <w:tcW w:w="1993" w:type="dxa"/>
            <w:tcBorders>
              <w:top w:val="single" w:sz="4" w:space="0" w:color="auto"/>
              <w:left w:val="single" w:sz="4" w:space="0" w:color="auto"/>
              <w:bottom w:val="single" w:sz="4" w:space="0" w:color="auto"/>
              <w:right w:val="single" w:sz="4" w:space="0" w:color="auto"/>
            </w:tcBorders>
            <w:shd w:val="clear" w:color="auto" w:fill="FF0000"/>
            <w:vAlign w:val="center"/>
          </w:tcPr>
          <w:p w:rsidR="00E13E96" w:rsidRPr="0037239A" w:rsidRDefault="00E13E96" w:rsidP="00BD46CC">
            <w:pPr>
              <w:ind w:right="-1"/>
              <w:jc w:val="center"/>
              <w:rPr>
                <w:b/>
                <w:color w:val="FFFFFF" w:themeColor="background1"/>
                <w:sz w:val="26"/>
                <w:szCs w:val="26"/>
              </w:rPr>
            </w:pPr>
            <w:r w:rsidRPr="0037239A">
              <w:rPr>
                <w:b/>
                <w:color w:val="FFFFFF" w:themeColor="background1"/>
                <w:sz w:val="26"/>
                <w:szCs w:val="26"/>
              </w:rPr>
              <w:t>кризисная</w:t>
            </w:r>
          </w:p>
        </w:tc>
      </w:tr>
    </w:tbl>
    <w:p w:rsidR="00E13E96" w:rsidRDefault="00E13E96" w:rsidP="00E13E96">
      <w:pPr>
        <w:ind w:right="-1"/>
        <w:jc w:val="both"/>
        <w:rPr>
          <w:rFonts w:eastAsia="Calibri"/>
          <w:lang w:eastAsia="en-US"/>
        </w:rPr>
      </w:pPr>
    </w:p>
    <w:p w:rsidR="00E13E96" w:rsidRPr="007A0FC7" w:rsidRDefault="00E13E96" w:rsidP="00E13E96">
      <w:pPr>
        <w:ind w:firstLine="709"/>
        <w:jc w:val="both"/>
      </w:pPr>
      <w:r w:rsidRPr="007A0FC7">
        <w:t>Наиболее благоприятная обстановка (уровень «удовлетворительный») отмечена в г.о. Тольятти, Жигулевск и м.р. Безенчукский.</w:t>
      </w:r>
    </w:p>
    <w:p w:rsidR="00E13E96" w:rsidRDefault="00E13E96" w:rsidP="00E13E96">
      <w:pPr>
        <w:ind w:firstLine="709"/>
        <w:jc w:val="both"/>
      </w:pPr>
      <w:r>
        <w:t xml:space="preserve">Государственным антинаркотическим комитетом при формировании ежегодного доклада Президенту Российской Федерации за 2017 год отмечено, что </w:t>
      </w:r>
      <w:r w:rsidRPr="001F75DB">
        <w:t>наркоситуаци</w:t>
      </w:r>
      <w:r>
        <w:t>я</w:t>
      </w:r>
      <w:r w:rsidRPr="001F75DB">
        <w:t xml:space="preserve"> </w:t>
      </w:r>
      <w:r>
        <w:t xml:space="preserve">в целом по данному </w:t>
      </w:r>
      <w:r w:rsidRPr="001F75DB">
        <w:t xml:space="preserve">показателю </w:t>
      </w:r>
      <w:r>
        <w:t xml:space="preserve">ухудшилась с </w:t>
      </w:r>
      <w:r w:rsidRPr="005A0E5F">
        <w:rPr>
          <w:b/>
        </w:rPr>
        <w:t>«предкризисного»</w:t>
      </w:r>
      <w:r>
        <w:t xml:space="preserve"> уровня (30,0) в 2016 году до </w:t>
      </w:r>
      <w:r w:rsidRPr="005A0E5F">
        <w:rPr>
          <w:b/>
        </w:rPr>
        <w:t>«кризисного»</w:t>
      </w:r>
      <w:r>
        <w:t xml:space="preserve"> (24,1). </w:t>
      </w:r>
    </w:p>
    <w:p w:rsidR="00E13E96" w:rsidRPr="001F75DB" w:rsidRDefault="00E13E96" w:rsidP="00E13E96">
      <w:pPr>
        <w:ind w:firstLine="709"/>
        <w:jc w:val="both"/>
      </w:pPr>
      <w:r>
        <w:t xml:space="preserve">Это в том числе </w:t>
      </w:r>
      <w:r w:rsidRPr="001F75DB">
        <w:t>объясня</w:t>
      </w:r>
      <w:r>
        <w:t xml:space="preserve">ется </w:t>
      </w:r>
      <w:r w:rsidRPr="001F75DB">
        <w:t xml:space="preserve">результатами </w:t>
      </w:r>
      <w:r>
        <w:t xml:space="preserve">проводимой в регионах </w:t>
      </w:r>
      <w:r w:rsidRPr="001F75DB">
        <w:t>профилактической работы</w:t>
      </w:r>
      <w:r>
        <w:t xml:space="preserve">, направленной на </w:t>
      </w:r>
      <w:r w:rsidRPr="006E199A">
        <w:rPr>
          <w:b/>
        </w:rPr>
        <w:t>сокращение масштабов вовлечения граждан в немедицинское потребление запрещенных веществ</w:t>
      </w:r>
      <w:r>
        <w:t xml:space="preserve">. </w:t>
      </w:r>
    </w:p>
    <w:p w:rsidR="00E13E96" w:rsidRDefault="00E13E96" w:rsidP="00E13E96">
      <w:pPr>
        <w:ind w:firstLine="709"/>
        <w:jc w:val="both"/>
      </w:pPr>
      <w:r>
        <w:t>В 2017 году «кризисный» уровень был зафиксирован в 48 субъектах Российской Федерации (56,5%), в том числе в:</w:t>
      </w:r>
    </w:p>
    <w:p w:rsidR="00E13E96" w:rsidRDefault="00E13E96" w:rsidP="00E13E96">
      <w:pPr>
        <w:ind w:firstLine="709"/>
        <w:jc w:val="both"/>
      </w:pPr>
      <w:r>
        <w:t xml:space="preserve">- </w:t>
      </w:r>
      <w:proofErr w:type="gramStart"/>
      <w:r>
        <w:t>Центральном</w:t>
      </w:r>
      <w:proofErr w:type="gramEnd"/>
      <w:r>
        <w:t xml:space="preserve"> федеральном округе – в 14 из 18, значения показателя от 6,5 до 24,0. Самая негативная ситуация в </w:t>
      </w:r>
      <w:proofErr w:type="gramStart"/>
      <w:r>
        <w:t>Калужской</w:t>
      </w:r>
      <w:proofErr w:type="gramEnd"/>
      <w:r>
        <w:t xml:space="preserve"> области (6,5); </w:t>
      </w:r>
    </w:p>
    <w:p w:rsidR="00E13E96" w:rsidRDefault="00E13E96" w:rsidP="00E13E96">
      <w:pPr>
        <w:ind w:firstLine="709"/>
        <w:jc w:val="both"/>
      </w:pPr>
      <w:proofErr w:type="gramStart"/>
      <w:r>
        <w:t>- Северо-Западном федеральном округе – в 9 из 11, значения показателя от 3,0 до 24,1.</w:t>
      </w:r>
      <w:proofErr w:type="gramEnd"/>
      <w:r>
        <w:t xml:space="preserve"> Самая негативная ситуация в </w:t>
      </w:r>
      <w:proofErr w:type="gramStart"/>
      <w:r>
        <w:t>Калининградской</w:t>
      </w:r>
      <w:proofErr w:type="gramEnd"/>
      <w:r>
        <w:t xml:space="preserve"> области (</w:t>
      </w:r>
      <w:r w:rsidRPr="00735644">
        <w:rPr>
          <w:b/>
        </w:rPr>
        <w:t>3,0</w:t>
      </w:r>
      <w:r>
        <w:t>);</w:t>
      </w:r>
    </w:p>
    <w:p w:rsidR="00E13E96" w:rsidRDefault="00E13E96" w:rsidP="00E13E96">
      <w:pPr>
        <w:ind w:firstLine="709"/>
        <w:jc w:val="both"/>
      </w:pPr>
      <w:proofErr w:type="gramStart"/>
      <w:r>
        <w:t>- Северо-Кавказском федеральном округе – в 3 из 7, значения показателя от 13,1 до 25,0.</w:t>
      </w:r>
      <w:proofErr w:type="gramEnd"/>
      <w:r>
        <w:t xml:space="preserve"> Самая негативная ситуация в Карачаево-Черкесской Республике (</w:t>
      </w:r>
      <w:r w:rsidRPr="00735644">
        <w:rPr>
          <w:b/>
        </w:rPr>
        <w:t>13,1</w:t>
      </w:r>
      <w:r>
        <w:t>);</w:t>
      </w:r>
    </w:p>
    <w:p w:rsidR="00E13E96" w:rsidRDefault="00E13E96" w:rsidP="00E13E96">
      <w:pPr>
        <w:ind w:firstLine="709"/>
        <w:jc w:val="both"/>
      </w:pPr>
      <w:proofErr w:type="gramStart"/>
      <w:r>
        <w:t>- Южном федеральном округе – в 5 из 8, значения показателя от 9,6 до 18,3.</w:t>
      </w:r>
      <w:proofErr w:type="gramEnd"/>
      <w:r>
        <w:t xml:space="preserve"> Самая негативная ситуация в </w:t>
      </w:r>
      <w:proofErr w:type="gramStart"/>
      <w:r>
        <w:t>Волгоградской</w:t>
      </w:r>
      <w:proofErr w:type="gramEnd"/>
      <w:r>
        <w:t xml:space="preserve"> области (9,6);</w:t>
      </w:r>
    </w:p>
    <w:p w:rsidR="00E13E96" w:rsidRPr="007A0FC7" w:rsidRDefault="00E13E96" w:rsidP="00E13E96">
      <w:pPr>
        <w:ind w:firstLine="709"/>
        <w:jc w:val="both"/>
        <w:rPr>
          <w:b/>
        </w:rPr>
      </w:pPr>
      <w:proofErr w:type="gramStart"/>
      <w:r w:rsidRPr="007A0FC7">
        <w:rPr>
          <w:b/>
        </w:rPr>
        <w:t>- Приволжском федеральном округе – в 8 из 14, значения показателя от 7,5 до 23,1.</w:t>
      </w:r>
      <w:proofErr w:type="gramEnd"/>
      <w:r w:rsidRPr="007A0FC7">
        <w:rPr>
          <w:b/>
        </w:rPr>
        <w:t xml:space="preserve"> Самая негативная ситуация в </w:t>
      </w:r>
      <w:proofErr w:type="gramStart"/>
      <w:r w:rsidRPr="007A0FC7">
        <w:rPr>
          <w:b/>
        </w:rPr>
        <w:t>Кировской</w:t>
      </w:r>
      <w:proofErr w:type="gramEnd"/>
      <w:r w:rsidRPr="007A0FC7">
        <w:rPr>
          <w:b/>
        </w:rPr>
        <w:t xml:space="preserve"> области (7,5);</w:t>
      </w:r>
    </w:p>
    <w:p w:rsidR="00E13E96" w:rsidRDefault="00E13E96" w:rsidP="00E13E96">
      <w:pPr>
        <w:ind w:firstLine="709"/>
        <w:jc w:val="both"/>
      </w:pPr>
      <w:r>
        <w:t>- Уральском федеральном округе – в 1 из 6, Ханты-Мансийский автономный округ-Югра (</w:t>
      </w:r>
      <w:r w:rsidRPr="00735644">
        <w:rPr>
          <w:b/>
        </w:rPr>
        <w:t>9,9</w:t>
      </w:r>
      <w:r>
        <w:t>);</w:t>
      </w:r>
    </w:p>
    <w:p w:rsidR="00E13E96" w:rsidRDefault="00E13E96" w:rsidP="00E13E96">
      <w:pPr>
        <w:ind w:firstLine="709"/>
        <w:jc w:val="both"/>
      </w:pPr>
      <w:proofErr w:type="gramStart"/>
      <w:r>
        <w:t>- Сибирском федеральном округе – в 5 из 12, значения показателя от 14,6 до 23,3.</w:t>
      </w:r>
      <w:proofErr w:type="gramEnd"/>
      <w:r>
        <w:t xml:space="preserve"> Самая негативная ситуация в Красноярском </w:t>
      </w:r>
      <w:proofErr w:type="gramStart"/>
      <w:r>
        <w:t>крае</w:t>
      </w:r>
      <w:proofErr w:type="gramEnd"/>
      <w:r>
        <w:t xml:space="preserve"> (</w:t>
      </w:r>
      <w:r w:rsidRPr="00735644">
        <w:rPr>
          <w:b/>
        </w:rPr>
        <w:t>14,6</w:t>
      </w:r>
      <w:r>
        <w:t>);</w:t>
      </w:r>
    </w:p>
    <w:p w:rsidR="00E13E96" w:rsidRDefault="00E13E96" w:rsidP="00E13E96">
      <w:pPr>
        <w:ind w:firstLine="709"/>
        <w:jc w:val="both"/>
      </w:pPr>
      <w:proofErr w:type="gramStart"/>
      <w:r>
        <w:t>- Дальневосточном федеральном округе – в 3 из 9, значения показателя от 15,2 до 24,3.</w:t>
      </w:r>
      <w:proofErr w:type="gramEnd"/>
      <w:r>
        <w:t xml:space="preserve"> Самая негативная ситуация в </w:t>
      </w:r>
      <w:proofErr w:type="gramStart"/>
      <w:r>
        <w:t>Камчатском</w:t>
      </w:r>
      <w:proofErr w:type="gramEnd"/>
      <w:r>
        <w:t xml:space="preserve"> крае (</w:t>
      </w:r>
      <w:r w:rsidRPr="00735644">
        <w:rPr>
          <w:b/>
        </w:rPr>
        <w:t>15,2</w:t>
      </w:r>
      <w:r>
        <w:t>).</w:t>
      </w:r>
    </w:p>
    <w:p w:rsidR="00E13E96" w:rsidRDefault="00E13E96" w:rsidP="00E13E96">
      <w:pPr>
        <w:ind w:firstLine="709"/>
        <w:jc w:val="both"/>
      </w:pPr>
      <w:r w:rsidRPr="00AF1828">
        <w:rPr>
          <w:b/>
        </w:rPr>
        <w:t>Самарская область</w:t>
      </w:r>
      <w:r>
        <w:t xml:space="preserve"> в </w:t>
      </w:r>
      <w:proofErr w:type="gramStart"/>
      <w:r>
        <w:t>рейтинге</w:t>
      </w:r>
      <w:proofErr w:type="gramEnd"/>
      <w:r>
        <w:t xml:space="preserve"> регионов с кризисной ситуацией заняла                  42 место по РФ (из 48) и 8 в Приволжском федеральном округе (из 8).  </w:t>
      </w:r>
    </w:p>
    <w:p w:rsidR="00E13E96" w:rsidRDefault="00E13E96" w:rsidP="00E13E96">
      <w:pPr>
        <w:ind w:firstLine="709"/>
        <w:jc w:val="both"/>
      </w:pPr>
      <w:r>
        <w:t xml:space="preserve">Следует отметить, что пороговые значения показателя разработаны и утверждены еще в 2014 году, когда общее число официально зарегистрированных потребителей наркотиков в стране превышало </w:t>
      </w:r>
      <w:r w:rsidRPr="005C436A">
        <w:rPr>
          <w:b/>
        </w:rPr>
        <w:t>654 тыс. человек</w:t>
      </w:r>
      <w:r>
        <w:rPr>
          <w:b/>
        </w:rPr>
        <w:t xml:space="preserve">. </w:t>
      </w:r>
      <w:r>
        <w:t>К</w:t>
      </w:r>
      <w:r w:rsidRPr="001F75DB">
        <w:t xml:space="preserve"> 2017 году их число сократилось почти на треть</w:t>
      </w:r>
      <w:r>
        <w:t xml:space="preserve"> (29,8%)</w:t>
      </w:r>
      <w:r w:rsidRPr="001F75DB">
        <w:t xml:space="preserve"> </w:t>
      </w:r>
      <w:r>
        <w:t xml:space="preserve">                         </w:t>
      </w:r>
      <w:r w:rsidRPr="001F75DB">
        <w:t>и составило</w:t>
      </w:r>
      <w:r>
        <w:t xml:space="preserve"> </w:t>
      </w:r>
      <w:r w:rsidRPr="005C436A">
        <w:rPr>
          <w:b/>
        </w:rPr>
        <w:t>459 тыс. человек</w:t>
      </w:r>
      <w:r w:rsidRPr="001F75DB">
        <w:t>.</w:t>
      </w:r>
      <w:r>
        <w:t xml:space="preserve"> </w:t>
      </w:r>
    </w:p>
    <w:p w:rsidR="00E13E96" w:rsidRPr="0037239A" w:rsidRDefault="00E13E96" w:rsidP="00E13E96">
      <w:pPr>
        <w:ind w:right="-1" w:firstLine="708"/>
        <w:jc w:val="both"/>
        <w:rPr>
          <w:rFonts w:eastAsia="Calibri"/>
          <w:lang w:eastAsia="en-US"/>
        </w:rPr>
      </w:pPr>
      <w:r>
        <w:rPr>
          <w:rFonts w:eastAsia="Calibri"/>
          <w:lang w:eastAsia="en-US"/>
        </w:rPr>
        <w:t>В Самарской области н</w:t>
      </w:r>
      <w:r w:rsidRPr="0037239A">
        <w:rPr>
          <w:rFonts w:eastAsia="Calibri"/>
          <w:lang w:eastAsia="en-US"/>
        </w:rPr>
        <w:t>есовершеннолетние лица, потребляющие наркотические вещества с вредными последствиями, впервые в жизни зарегистрированы в пяти городских округах</w:t>
      </w:r>
      <w:r w:rsidR="00AD2513">
        <w:rPr>
          <w:rFonts w:eastAsia="Calibri"/>
          <w:lang w:eastAsia="en-US"/>
        </w:rPr>
        <w:t xml:space="preserve"> (Самара, Новокуйбышевск, Тольятти, Отрадный и Сызрань)</w:t>
      </w:r>
      <w:r w:rsidRPr="0037239A">
        <w:rPr>
          <w:rFonts w:eastAsia="Calibri"/>
          <w:lang w:eastAsia="en-US"/>
        </w:rPr>
        <w:t xml:space="preserve"> и четырех муниципальных районах</w:t>
      </w:r>
      <w:r w:rsidR="00AD2513">
        <w:rPr>
          <w:rFonts w:eastAsia="Calibri"/>
          <w:lang w:eastAsia="en-US"/>
        </w:rPr>
        <w:t xml:space="preserve"> (Волжский, </w:t>
      </w:r>
      <w:proofErr w:type="gramStart"/>
      <w:r w:rsidR="00AD2513">
        <w:rPr>
          <w:rFonts w:eastAsia="Calibri"/>
          <w:lang w:eastAsia="en-US"/>
        </w:rPr>
        <w:t>Кинель-Черкасский</w:t>
      </w:r>
      <w:proofErr w:type="gramEnd"/>
      <w:r w:rsidR="00AD2513">
        <w:rPr>
          <w:rFonts w:eastAsia="Calibri"/>
          <w:lang w:eastAsia="en-US"/>
        </w:rPr>
        <w:t>, Похвистневский и Ставропольский)</w:t>
      </w:r>
      <w:r w:rsidRPr="0037239A">
        <w:rPr>
          <w:rFonts w:eastAsia="Calibri"/>
          <w:lang w:eastAsia="en-US"/>
        </w:rPr>
        <w:t>.</w:t>
      </w:r>
    </w:p>
    <w:p w:rsidR="00E13E96" w:rsidRPr="0037239A" w:rsidRDefault="00E13E96" w:rsidP="00E13E96">
      <w:pPr>
        <w:ind w:right="-1" w:firstLine="708"/>
        <w:jc w:val="both"/>
        <w:rPr>
          <w:rFonts w:eastAsia="Calibri"/>
          <w:lang w:eastAsia="en-US"/>
        </w:rPr>
      </w:pPr>
      <w:r w:rsidRPr="0037239A">
        <w:rPr>
          <w:rFonts w:eastAsia="Calibri"/>
          <w:lang w:eastAsia="en-US"/>
        </w:rPr>
        <w:t>В структуре снятых в 2018 году с наркологического учёта больных наркоманией число лиц, снятых с учёта в связи с длительным воздержанием от употребления психоактивных веществ (ремиссия)</w:t>
      </w:r>
      <w:r w:rsidR="00E07E95">
        <w:rPr>
          <w:rFonts w:eastAsia="Calibri"/>
          <w:lang w:eastAsia="en-US"/>
        </w:rPr>
        <w:t>,</w:t>
      </w:r>
      <w:r w:rsidRPr="0037239A">
        <w:rPr>
          <w:rFonts w:eastAsia="Calibri"/>
          <w:lang w:eastAsia="en-US"/>
        </w:rPr>
        <w:t xml:space="preserve"> в 2018 году составило 880 человек (2017 – 1464), снятых с учёта в связи со смертью – 336                       (2017 –562). </w:t>
      </w:r>
    </w:p>
    <w:p w:rsidR="00E13E96" w:rsidRPr="0037239A" w:rsidRDefault="00E13E96" w:rsidP="00E13E96">
      <w:pPr>
        <w:ind w:right="-1" w:firstLine="708"/>
        <w:jc w:val="both"/>
        <w:rPr>
          <w:rFonts w:eastAsia="Calibri"/>
          <w:lang w:eastAsia="en-US"/>
        </w:rPr>
      </w:pPr>
      <w:r w:rsidRPr="0037239A">
        <w:rPr>
          <w:rFonts w:eastAsia="Calibri"/>
          <w:lang w:eastAsia="en-US"/>
        </w:rPr>
        <w:t xml:space="preserve">Возросла доля пациентов, страдающих наркоманией и прошедших стационарное лечение. В 2018 году лечение прошел 1801 пациент с диагнозом «наркомания» (37,1% от </w:t>
      </w:r>
      <w:r w:rsidR="0059070F">
        <w:rPr>
          <w:rFonts w:eastAsia="Calibri"/>
          <w:lang w:eastAsia="en-US"/>
        </w:rPr>
        <w:t xml:space="preserve">общего числа лиц, </w:t>
      </w:r>
      <w:r w:rsidRPr="0037239A">
        <w:rPr>
          <w:rFonts w:eastAsia="Calibri"/>
          <w:lang w:eastAsia="en-US"/>
        </w:rPr>
        <w:t xml:space="preserve">находившихся на диспансерном учёте), в 2017 – </w:t>
      </w:r>
      <w:r w:rsidRPr="00FC5C5B">
        <w:rPr>
          <w:rFonts w:eastAsia="Calibri"/>
          <w:b/>
          <w:lang w:eastAsia="en-US"/>
        </w:rPr>
        <w:t>2006</w:t>
      </w:r>
      <w:r w:rsidRPr="0037239A">
        <w:rPr>
          <w:rFonts w:eastAsia="Calibri"/>
          <w:lang w:eastAsia="en-US"/>
        </w:rPr>
        <w:t xml:space="preserve"> (27,4%).</w:t>
      </w:r>
    </w:p>
    <w:p w:rsidR="00E13E96" w:rsidRPr="0037239A" w:rsidRDefault="00E13E96" w:rsidP="00E13E96">
      <w:pPr>
        <w:ind w:right="-1" w:firstLine="708"/>
        <w:jc w:val="both"/>
        <w:rPr>
          <w:rFonts w:eastAsia="Calibri"/>
          <w:lang w:eastAsia="en-US"/>
        </w:rPr>
      </w:pPr>
      <w:r w:rsidRPr="0037239A">
        <w:rPr>
          <w:rFonts w:eastAsia="Calibri"/>
          <w:lang w:eastAsia="en-US"/>
        </w:rPr>
        <w:t>В 2018 году 214 пациентов или 11,9% (из 1801 чел.)</w:t>
      </w:r>
      <w:r w:rsidR="00E07E95">
        <w:rPr>
          <w:rFonts w:eastAsia="Calibri"/>
          <w:lang w:eastAsia="en-US"/>
        </w:rPr>
        <w:t>,</w:t>
      </w:r>
      <w:r w:rsidRPr="0037239A">
        <w:rPr>
          <w:rFonts w:eastAsia="Calibri"/>
          <w:lang w:eastAsia="en-US"/>
        </w:rPr>
        <w:t xml:space="preserve"> завершивших лечение в стационаре</w:t>
      </w:r>
      <w:r w:rsidR="00E07E95">
        <w:rPr>
          <w:rFonts w:eastAsia="Calibri"/>
          <w:lang w:eastAsia="en-US"/>
        </w:rPr>
        <w:t>,</w:t>
      </w:r>
      <w:r w:rsidRPr="0037239A">
        <w:rPr>
          <w:rFonts w:eastAsia="Calibri"/>
          <w:lang w:eastAsia="en-US"/>
        </w:rPr>
        <w:t xml:space="preserve"> прошли</w:t>
      </w:r>
      <w:r>
        <w:rPr>
          <w:rFonts w:eastAsia="Calibri"/>
          <w:lang w:eastAsia="en-US"/>
        </w:rPr>
        <w:t xml:space="preserve"> </w:t>
      </w:r>
      <w:r w:rsidRPr="0037239A">
        <w:rPr>
          <w:rFonts w:eastAsia="Calibri"/>
          <w:lang w:eastAsia="en-US"/>
        </w:rPr>
        <w:t xml:space="preserve">полный курс медицинской реабилитации. </w:t>
      </w:r>
      <w:r w:rsidR="00A71766">
        <w:rPr>
          <w:rFonts w:eastAsia="Calibri"/>
          <w:lang w:eastAsia="en-US"/>
        </w:rPr>
        <w:t xml:space="preserve">                 </w:t>
      </w:r>
      <w:r w:rsidR="00A71766">
        <w:rPr>
          <w:rFonts w:eastAsia="Calibri"/>
          <w:lang w:eastAsia="en-US"/>
        </w:rPr>
        <w:tab/>
      </w:r>
      <w:r w:rsidRPr="0037239A">
        <w:rPr>
          <w:rFonts w:eastAsia="Calibri"/>
          <w:lang w:eastAsia="en-US"/>
        </w:rPr>
        <w:t xml:space="preserve">В 2017 году полный курс медицинской реабилитации прошли 264 пациента или 13,1% (из </w:t>
      </w:r>
      <w:r w:rsidRPr="00FC5C5B">
        <w:rPr>
          <w:rFonts w:eastAsia="Calibri"/>
          <w:b/>
          <w:lang w:eastAsia="en-US"/>
        </w:rPr>
        <w:t>2008</w:t>
      </w:r>
      <w:r w:rsidRPr="0037239A">
        <w:rPr>
          <w:rFonts w:eastAsia="Calibri"/>
          <w:lang w:eastAsia="en-US"/>
        </w:rPr>
        <w:t xml:space="preserve"> чел.).</w:t>
      </w:r>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Смертность от отравлений наркотическими средствами и психотропными веществами в 2018 году зарегистрирована в шестнадцати муниципальных образованиях (почти половина территории области), зарегистрирован</w:t>
      </w:r>
      <w:r>
        <w:rPr>
          <w:rFonts w:eastAsia="Calibri"/>
          <w:lang w:eastAsia="en-US"/>
        </w:rPr>
        <w:t>о</w:t>
      </w:r>
      <w:r w:rsidRPr="0037239A">
        <w:rPr>
          <w:rFonts w:eastAsia="Calibri"/>
          <w:lang w:eastAsia="en-US"/>
        </w:rPr>
        <w:t xml:space="preserve"> </w:t>
      </w:r>
      <w:r>
        <w:rPr>
          <w:rFonts w:eastAsia="Calibri"/>
          <w:lang w:eastAsia="en-US"/>
        </w:rPr>
        <w:t xml:space="preserve">80 летальных </w:t>
      </w:r>
      <w:r w:rsidRPr="0037239A">
        <w:rPr>
          <w:rFonts w:eastAsia="Calibri"/>
          <w:lang w:eastAsia="en-US"/>
        </w:rPr>
        <w:t>исход</w:t>
      </w:r>
      <w:r>
        <w:rPr>
          <w:rFonts w:eastAsia="Calibri"/>
          <w:lang w:eastAsia="en-US"/>
        </w:rPr>
        <w:t>ов</w:t>
      </w:r>
      <w:r w:rsidRPr="0037239A">
        <w:rPr>
          <w:rFonts w:eastAsia="Calibri"/>
          <w:lang w:eastAsia="en-US"/>
        </w:rPr>
        <w:t>.</w:t>
      </w:r>
      <w:r>
        <w:rPr>
          <w:rFonts w:eastAsia="Calibri"/>
          <w:lang w:eastAsia="en-US"/>
        </w:rPr>
        <w:t xml:space="preserve"> </w:t>
      </w:r>
      <w:r w:rsidRPr="0037239A">
        <w:rPr>
          <w:rFonts w:eastAsia="Calibri"/>
          <w:lang w:eastAsia="en-US"/>
        </w:rPr>
        <w:t>Значение показателя «Смертность от отравлений наркотиками» составило 2,5 на 100 тыс. населения, что вд</w:t>
      </w:r>
      <w:r w:rsidR="00E07E95">
        <w:rPr>
          <w:rFonts w:eastAsia="Calibri"/>
          <w:lang w:eastAsia="en-US"/>
        </w:rPr>
        <w:t>в</w:t>
      </w:r>
      <w:r w:rsidRPr="0037239A">
        <w:rPr>
          <w:rFonts w:eastAsia="Calibri"/>
          <w:lang w:eastAsia="en-US"/>
        </w:rPr>
        <w:t>ое ниже уровня 2017 года</w:t>
      </w:r>
      <w:r>
        <w:rPr>
          <w:rFonts w:eastAsia="Calibri"/>
          <w:lang w:eastAsia="en-US"/>
        </w:rPr>
        <w:t xml:space="preserve"> </w:t>
      </w:r>
      <w:r w:rsidRPr="0037239A">
        <w:rPr>
          <w:rFonts w:eastAsia="Calibri"/>
          <w:lang w:eastAsia="en-US"/>
        </w:rPr>
        <w:t>(162 случая, 5,1</w:t>
      </w:r>
      <w:r w:rsidRPr="0037239A">
        <w:rPr>
          <w:rFonts w:eastAsia="Calibri"/>
          <w:vertAlign w:val="superscript"/>
          <w:lang w:eastAsia="en-US"/>
        </w:rPr>
        <w:footnoteReference w:id="11"/>
      </w:r>
      <w:r w:rsidRPr="0037239A">
        <w:rPr>
          <w:rFonts w:eastAsia="Calibri"/>
          <w:lang w:eastAsia="en-US"/>
        </w:rPr>
        <w:t xml:space="preserve"> на 100 тыс. населения соответственно). </w:t>
      </w:r>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По итогам отчётного года по уровню смертности от наркотических средств и психотропных веществ потребителей наркотиков ситуация в Самарской области характеризуется как напряженная (ранее – на уровне тяжелая). Среди несовершеннолетних лиц смертельных отравлений в 2018 году не зарегистрировано.</w:t>
      </w:r>
    </w:p>
    <w:p w:rsidR="00E13E96" w:rsidRPr="0037239A"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На долю смертельных отравлений опиатами приходится 48 случаев или 60% (в 2017 году – 73,5 %), прочими наркотическими веществами – 32 случая или 40% (в 2017 году – 26,5%).</w:t>
      </w:r>
    </w:p>
    <w:p w:rsidR="00E13E96" w:rsidRDefault="00E13E96" w:rsidP="00E13E96">
      <w:pPr>
        <w:ind w:firstLine="708"/>
        <w:jc w:val="both"/>
      </w:pPr>
      <w:r>
        <w:t xml:space="preserve">В 2017 году значение </w:t>
      </w:r>
      <w:r w:rsidRPr="000441F5">
        <w:rPr>
          <w:b/>
        </w:rPr>
        <w:t>среднероссийского показателя</w:t>
      </w:r>
      <w:r>
        <w:t xml:space="preserve"> «Смертность от отравлений наркотиками» составило 4,0 на 100 тыс. населения («тяжелый» уровень)</w:t>
      </w:r>
      <w:r>
        <w:rPr>
          <w:rStyle w:val="af4"/>
        </w:rPr>
        <w:footnoteReference w:id="12"/>
      </w:r>
      <w:r>
        <w:t xml:space="preserve">. </w:t>
      </w:r>
    </w:p>
    <w:p w:rsidR="00E13E96" w:rsidRDefault="00E13E96" w:rsidP="00E13E96">
      <w:pPr>
        <w:ind w:firstLine="708"/>
        <w:jc w:val="both"/>
      </w:pPr>
      <w:r>
        <w:t xml:space="preserve">Самая сложная обстановка была зафиксирована в Московской области                         (14,9; кризисная), г. </w:t>
      </w:r>
      <w:proofErr w:type="gramStart"/>
      <w:r>
        <w:t>Санкт-Петербурге</w:t>
      </w:r>
      <w:proofErr w:type="gramEnd"/>
      <w:r>
        <w:t xml:space="preserve"> (13,6; кризисная) и Челябинской области (10,2; кризисная). Самарская область вошла в число десяти субъектов РФ с «тяжелым» уровнем развития ситуации.     </w:t>
      </w:r>
    </w:p>
    <w:p w:rsidR="00E13E96" w:rsidRPr="00214B02" w:rsidRDefault="000441F5" w:rsidP="00E13E96">
      <w:pPr>
        <w:ind w:firstLine="708"/>
        <w:jc w:val="both"/>
      </w:pPr>
      <w:r>
        <w:t>На территории Самарской области в</w:t>
      </w:r>
      <w:r w:rsidR="00E13E96">
        <w:t xml:space="preserve"> 2018 году летальные исходы от отравлений наркотиками (71 случай) </w:t>
      </w:r>
      <w:r w:rsidR="00E13E96" w:rsidRPr="00214B02">
        <w:t>зарегистрирован</w:t>
      </w:r>
      <w:r w:rsidR="00E13E96">
        <w:t>ы</w:t>
      </w:r>
      <w:r w:rsidR="00E13E96" w:rsidRPr="00214B02">
        <w:t xml:space="preserve"> в городских округах (кроме г.о. Кинель, Отрадный, Похвистнево и Чапаевск)</w:t>
      </w:r>
      <w:r w:rsidR="00E13E96">
        <w:t xml:space="preserve"> и </w:t>
      </w:r>
      <w:r w:rsidR="00E13E96" w:rsidRPr="00214B02">
        <w:t xml:space="preserve">в </w:t>
      </w:r>
      <w:r w:rsidR="00E13E96">
        <w:t>пяти</w:t>
      </w:r>
      <w:r w:rsidR="00E13E96" w:rsidRPr="00214B02">
        <w:t xml:space="preserve"> муниципальных районах (Безенчукский, Большеглушицкий, Кинельский, Похвистневский и Сергиевский</w:t>
      </w:r>
      <w:r w:rsidR="00E13E96">
        <w:t xml:space="preserve"> – 9 фактов)</w:t>
      </w:r>
      <w:r w:rsidR="00E13E96" w:rsidRPr="00214B02">
        <w:t>.</w:t>
      </w:r>
    </w:p>
    <w:p w:rsidR="00E13E96" w:rsidRDefault="00E13E96" w:rsidP="00E13E96">
      <w:pPr>
        <w:ind w:firstLine="708"/>
        <w:jc w:val="both"/>
      </w:pPr>
      <w:r w:rsidRPr="00214B02">
        <w:t>Наиболее неблагополучная обстановка в г.о. Самара (</w:t>
      </w:r>
      <w:r>
        <w:t xml:space="preserve">40 </w:t>
      </w:r>
      <w:r w:rsidRPr="00214B02">
        <w:t>случаев</w:t>
      </w:r>
      <w:r>
        <w:t xml:space="preserve">), </w:t>
      </w:r>
      <w:r w:rsidRPr="00214B02">
        <w:t>Тольятти (2</w:t>
      </w:r>
      <w:r>
        <w:t>5</w:t>
      </w:r>
      <w:r w:rsidRPr="00214B02">
        <w:t>), Сызрань (</w:t>
      </w:r>
      <w:r>
        <w:t>3</w:t>
      </w:r>
      <w:r w:rsidRPr="00214B02">
        <w:t>) и Похвистневском районе (</w:t>
      </w:r>
      <w:r>
        <w:t>5</w:t>
      </w:r>
      <w:r w:rsidRPr="00214B02">
        <w:t>)</w:t>
      </w:r>
      <w:r>
        <w:t xml:space="preserve">. </w:t>
      </w:r>
    </w:p>
    <w:p w:rsidR="00E87AB1" w:rsidRDefault="00E87AB1" w:rsidP="00E87AB1">
      <w:pPr>
        <w:widowControl w:val="0"/>
        <w:autoSpaceDE w:val="0"/>
        <w:autoSpaceDN w:val="0"/>
        <w:adjustRightInd w:val="0"/>
        <w:ind w:firstLine="709"/>
        <w:jc w:val="both"/>
      </w:pPr>
      <w:r>
        <w:t>Превы</w:t>
      </w:r>
      <w:r w:rsidRPr="00FC08E3">
        <w:t xml:space="preserve">шение среднеобластного показателя зарегистрировано в городских </w:t>
      </w:r>
      <w:proofErr w:type="gramStart"/>
      <w:r w:rsidRPr="00FC08E3">
        <w:t>округах</w:t>
      </w:r>
      <w:proofErr w:type="gramEnd"/>
      <w:r w:rsidRPr="00FC08E3">
        <w:t xml:space="preserve"> Самара (8,2), Сызрань (5,7), Чапаевск (5,5)</w:t>
      </w:r>
      <w:r>
        <w:t>,</w:t>
      </w:r>
      <w:r w:rsidRPr="00FC08E3">
        <w:t xml:space="preserve"> муниципальных районах Похвистневский (10,5), Красноярский (8,9), Богатовский (7,0).</w:t>
      </w:r>
    </w:p>
    <w:p w:rsidR="00E13E96" w:rsidRDefault="00E13E96" w:rsidP="00E13E96">
      <w:pPr>
        <w:widowControl w:val="0"/>
        <w:autoSpaceDE w:val="0"/>
        <w:autoSpaceDN w:val="0"/>
        <w:adjustRightInd w:val="0"/>
        <w:ind w:firstLine="709"/>
        <w:jc w:val="both"/>
        <w:rPr>
          <w:b/>
        </w:rPr>
      </w:pPr>
      <w:r w:rsidRPr="00655AF6">
        <w:rPr>
          <w:b/>
        </w:rPr>
        <w:t>В структуре лиц, умерших от передозировки наркотиками, основную часть (</w:t>
      </w:r>
      <w:r>
        <w:rPr>
          <w:b/>
        </w:rPr>
        <w:t>58 – 60</w:t>
      </w:r>
      <w:r w:rsidRPr="00655AF6">
        <w:rPr>
          <w:b/>
        </w:rPr>
        <w:t xml:space="preserve">%) составляют лица в возрастной категории </w:t>
      </w:r>
      <w:r>
        <w:rPr>
          <w:b/>
        </w:rPr>
        <w:t>от 31 до 40 лет</w:t>
      </w:r>
      <w:r w:rsidR="00E87AB1">
        <w:rPr>
          <w:b/>
        </w:rPr>
        <w:t xml:space="preserve"> (диаграмма 6)</w:t>
      </w:r>
      <w:r w:rsidRPr="00655AF6">
        <w:rPr>
          <w:b/>
        </w:rPr>
        <w:t>.</w:t>
      </w:r>
    </w:p>
    <w:p w:rsidR="00E87AB1" w:rsidRDefault="00E87AB1" w:rsidP="00E13E96">
      <w:pPr>
        <w:widowControl w:val="0"/>
        <w:autoSpaceDE w:val="0"/>
        <w:autoSpaceDN w:val="0"/>
        <w:adjustRightInd w:val="0"/>
        <w:ind w:firstLine="709"/>
        <w:jc w:val="right"/>
      </w:pPr>
    </w:p>
    <w:p w:rsidR="00E87AB1" w:rsidRDefault="00E87AB1" w:rsidP="00E13E96">
      <w:pPr>
        <w:widowControl w:val="0"/>
        <w:autoSpaceDE w:val="0"/>
        <w:autoSpaceDN w:val="0"/>
        <w:adjustRightInd w:val="0"/>
        <w:ind w:firstLine="709"/>
        <w:jc w:val="right"/>
      </w:pPr>
    </w:p>
    <w:p w:rsidR="00E87AB1" w:rsidRDefault="00E87AB1" w:rsidP="00E13E96">
      <w:pPr>
        <w:widowControl w:val="0"/>
        <w:autoSpaceDE w:val="0"/>
        <w:autoSpaceDN w:val="0"/>
        <w:adjustRightInd w:val="0"/>
        <w:ind w:firstLine="709"/>
        <w:jc w:val="right"/>
      </w:pPr>
    </w:p>
    <w:p w:rsidR="00E13E96" w:rsidRPr="001D0DEB" w:rsidRDefault="00E13E96" w:rsidP="00E13E96">
      <w:pPr>
        <w:widowControl w:val="0"/>
        <w:autoSpaceDE w:val="0"/>
        <w:autoSpaceDN w:val="0"/>
        <w:adjustRightInd w:val="0"/>
        <w:ind w:firstLine="709"/>
        <w:jc w:val="right"/>
      </w:pPr>
      <w:r>
        <w:t>Диаграмма 6</w:t>
      </w:r>
    </w:p>
    <w:p w:rsidR="00E13E96" w:rsidRDefault="00E13E96" w:rsidP="00E13E96">
      <w:pPr>
        <w:widowControl w:val="0"/>
        <w:autoSpaceDE w:val="0"/>
        <w:autoSpaceDN w:val="0"/>
        <w:adjustRightInd w:val="0"/>
      </w:pPr>
      <w:r w:rsidRPr="00655AF6">
        <w:rPr>
          <w:b/>
          <w:noProof/>
          <w:color w:val="000000"/>
          <w:sz w:val="26"/>
          <w:szCs w:val="26"/>
        </w:rPr>
        <w:drawing>
          <wp:inline distT="0" distB="0" distL="0" distR="0" wp14:anchorId="1CDED3EC" wp14:editId="2B74B9C9">
            <wp:extent cx="2861733" cy="2836334"/>
            <wp:effectExtent l="0" t="0" r="15240" b="2159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655AF6">
        <w:t xml:space="preserve"> </w:t>
      </w:r>
      <w:r w:rsidRPr="00FF7F11">
        <w:rPr>
          <w:b/>
          <w:noProof/>
          <w:color w:val="000000"/>
          <w:sz w:val="26"/>
          <w:szCs w:val="26"/>
        </w:rPr>
        <w:drawing>
          <wp:inline distT="0" distB="0" distL="0" distR="0" wp14:anchorId="38081E93" wp14:editId="2A89BCFA">
            <wp:extent cx="2882900" cy="2844800"/>
            <wp:effectExtent l="0" t="0" r="12700" b="1270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655AF6">
        <w:t xml:space="preserve">         </w:t>
      </w:r>
    </w:p>
    <w:p w:rsidR="00E13E96" w:rsidRDefault="00E13E96" w:rsidP="00E13E96">
      <w:pPr>
        <w:widowControl w:val="0"/>
        <w:autoSpaceDE w:val="0"/>
        <w:autoSpaceDN w:val="0"/>
        <w:adjustRightInd w:val="0"/>
        <w:ind w:right="-1" w:firstLine="708"/>
        <w:jc w:val="both"/>
        <w:rPr>
          <w:rFonts w:eastAsia="Calibri"/>
          <w:lang w:eastAsia="en-US"/>
        </w:rPr>
      </w:pPr>
      <w:r w:rsidRPr="0037239A">
        <w:rPr>
          <w:rFonts w:eastAsia="Calibri"/>
          <w:lang w:eastAsia="en-US"/>
        </w:rPr>
        <w:t>Обращает на себя внимание, что из числа умерших лишь 13 лиц состояли на учёте у психиатра-нарколога. В этой связи необходима более эффективная межведомственная работа по раннему выявлению наркопотребителей и их мотивации на прохождение лечения от пагубной зависимости и последующей комплексной реабилитации.</w:t>
      </w:r>
    </w:p>
    <w:p w:rsidR="00E13E96" w:rsidRPr="0037239A" w:rsidRDefault="00E13E96" w:rsidP="00E13E96">
      <w:pPr>
        <w:widowControl w:val="0"/>
        <w:autoSpaceDE w:val="0"/>
        <w:autoSpaceDN w:val="0"/>
        <w:adjustRightInd w:val="0"/>
        <w:ind w:right="-1" w:firstLine="708"/>
        <w:jc w:val="both"/>
        <w:rPr>
          <w:rFonts w:eastAsia="Calibri"/>
          <w:lang w:eastAsia="en-US"/>
        </w:rPr>
      </w:pPr>
    </w:p>
    <w:p w:rsidR="00E13E96" w:rsidRPr="0037239A" w:rsidRDefault="00E13E96" w:rsidP="00E13E96">
      <w:pPr>
        <w:shd w:val="clear" w:color="auto" w:fill="BFBFBF"/>
        <w:tabs>
          <w:tab w:val="right" w:pos="8787"/>
        </w:tabs>
        <w:ind w:right="-1"/>
        <w:jc w:val="both"/>
        <w:rPr>
          <w:rFonts w:ascii="Arial Black" w:hAnsi="Arial Black"/>
          <w:sz w:val="24"/>
          <w:szCs w:val="24"/>
        </w:rPr>
      </w:pPr>
      <w:bookmarkStart w:id="8" w:name="_Toc311156673"/>
      <w:bookmarkStart w:id="9" w:name="_Toc319263545"/>
      <w:bookmarkStart w:id="10" w:name="_Toc321997671"/>
      <w:bookmarkStart w:id="11" w:name="_Toc321997848"/>
      <w:bookmarkStart w:id="12" w:name="_Toc323880740"/>
      <w:r w:rsidRPr="0037239A">
        <w:rPr>
          <w:rFonts w:ascii="Arial Black" w:hAnsi="Arial Black"/>
          <w:sz w:val="24"/>
          <w:szCs w:val="24"/>
        </w:rPr>
        <w:t>Заболеваемость ВИЧ-инфекцией</w:t>
      </w:r>
      <w:bookmarkEnd w:id="8"/>
      <w:bookmarkEnd w:id="9"/>
      <w:bookmarkEnd w:id="10"/>
      <w:bookmarkEnd w:id="11"/>
      <w:bookmarkEnd w:id="12"/>
      <w:r w:rsidRPr="0037239A">
        <w:rPr>
          <w:rFonts w:ascii="Arial Black" w:hAnsi="Arial Black"/>
          <w:sz w:val="24"/>
          <w:szCs w:val="24"/>
        </w:rPr>
        <w:tab/>
      </w:r>
    </w:p>
    <w:p w:rsidR="00E13E96" w:rsidRPr="000441F5" w:rsidRDefault="00E13E96" w:rsidP="00E13E96">
      <w:pPr>
        <w:ind w:right="-1" w:firstLine="708"/>
        <w:jc w:val="both"/>
        <w:rPr>
          <w:rFonts w:eastAsia="Calibri"/>
        </w:rPr>
      </w:pPr>
      <w:r w:rsidRPr="000441F5">
        <w:rPr>
          <w:rFonts w:eastAsia="Calibri"/>
        </w:rPr>
        <w:t xml:space="preserve">В 2018 году доля ВИЧ-инфицированных среди лиц, потребляющих наркотические средства, снизилась от уровня прошлого года </w:t>
      </w:r>
      <w:r w:rsidR="00E07E95">
        <w:rPr>
          <w:rFonts w:eastAsia="Calibri"/>
        </w:rPr>
        <w:t>с</w:t>
      </w:r>
      <w:r w:rsidRPr="000441F5">
        <w:rPr>
          <w:rFonts w:eastAsia="Calibri"/>
        </w:rPr>
        <w:t xml:space="preserve"> 38,7% до 36,7%. Из числа зарегистрированных в течение года лиц-потребителей наркотических средств (10128 пациентов) ВИЧ-инфицированными являлись 3719. </w:t>
      </w:r>
    </w:p>
    <w:p w:rsidR="00E13E96" w:rsidRPr="000441F5" w:rsidRDefault="00E13E96" w:rsidP="00E13E96">
      <w:pPr>
        <w:ind w:right="-1" w:firstLine="709"/>
        <w:jc w:val="both"/>
        <w:rPr>
          <w:rFonts w:eastAsia="Calibri"/>
        </w:rPr>
      </w:pPr>
      <w:r w:rsidRPr="000441F5">
        <w:t>Н</w:t>
      </w:r>
      <w:r w:rsidRPr="000441F5">
        <w:rPr>
          <w:rFonts w:eastAsia="Calibri"/>
        </w:rPr>
        <w:t xml:space="preserve">аибольшее количество наркопотребителей с ВИЧ-статусом зарегистрировано в г.о. Тольятти (384 чел.), Самара (645), Новокуйбышевск (220), Жигулевск (150), Чапаевск (7), Похвистнево и Похвистневском районе (113). </w:t>
      </w:r>
    </w:p>
    <w:p w:rsidR="00E13E96" w:rsidRPr="000441F5" w:rsidRDefault="00E13E96" w:rsidP="00E13E96">
      <w:pPr>
        <w:ind w:right="-1" w:firstLine="708"/>
        <w:jc w:val="both"/>
        <w:rPr>
          <w:rFonts w:eastAsia="Calibri"/>
        </w:rPr>
      </w:pPr>
      <w:r w:rsidRPr="000441F5">
        <w:rPr>
          <w:rFonts w:eastAsia="Calibri"/>
        </w:rPr>
        <w:t>Среди населения Самарской области в целом отмечено снижение первичной заболеваемости ВИЧ-инфекцией с 24,4 на 100 тыс. населения в 2017 году (</w:t>
      </w:r>
      <w:r w:rsidR="00F36C9F">
        <w:rPr>
          <w:rFonts w:eastAsia="Calibri"/>
        </w:rPr>
        <w:t>771</w:t>
      </w:r>
      <w:r w:rsidRPr="000441F5">
        <w:rPr>
          <w:rFonts w:eastAsia="Calibri"/>
        </w:rPr>
        <w:t xml:space="preserve"> случа</w:t>
      </w:r>
      <w:r w:rsidR="00F36C9F">
        <w:rPr>
          <w:rFonts w:eastAsia="Calibri"/>
        </w:rPr>
        <w:t>й</w:t>
      </w:r>
      <w:r w:rsidRPr="000441F5">
        <w:rPr>
          <w:rFonts w:eastAsia="Calibri"/>
        </w:rPr>
        <w:t>) до 19,6 в 2018 году (</w:t>
      </w:r>
      <w:r w:rsidR="00F36C9F">
        <w:rPr>
          <w:rFonts w:eastAsia="Calibri"/>
        </w:rPr>
        <w:t>268</w:t>
      </w:r>
      <w:r w:rsidR="00F36C9F" w:rsidRPr="000441F5">
        <w:rPr>
          <w:rFonts w:eastAsia="Calibri"/>
        </w:rPr>
        <w:t xml:space="preserve"> </w:t>
      </w:r>
      <w:r w:rsidRPr="000441F5">
        <w:rPr>
          <w:rFonts w:eastAsia="Calibri"/>
        </w:rPr>
        <w:t>случа</w:t>
      </w:r>
      <w:r w:rsidR="00F36C9F">
        <w:rPr>
          <w:rFonts w:eastAsia="Calibri"/>
        </w:rPr>
        <w:t>ев</w:t>
      </w:r>
      <w:r w:rsidRPr="000441F5">
        <w:rPr>
          <w:rFonts w:eastAsia="Calibri"/>
        </w:rPr>
        <w:t xml:space="preserve">). Случаев заболевания среди несовершеннолетних не выявлено. </w:t>
      </w:r>
    </w:p>
    <w:p w:rsidR="00E13E96" w:rsidRDefault="00E13E96" w:rsidP="00E13E96">
      <w:pPr>
        <w:ind w:right="-1" w:firstLine="708"/>
        <w:jc w:val="both"/>
        <w:rPr>
          <w:rFonts w:eastAsia="Calibri"/>
        </w:rPr>
      </w:pPr>
      <w:proofErr w:type="gramStart"/>
      <w:r w:rsidRPr="000441F5">
        <w:rPr>
          <w:rFonts w:eastAsia="Calibri"/>
        </w:rPr>
        <w:t>Наибольшее число лиц, в крови которых при исследовании методом иммунного блоттинга выявлены антитела к ВИЧ, зарегистрировано в трех городских округах:</w:t>
      </w:r>
      <w:proofErr w:type="gramEnd"/>
      <w:r w:rsidRPr="000441F5">
        <w:rPr>
          <w:rFonts w:eastAsia="Calibri"/>
        </w:rPr>
        <w:t xml:space="preserve"> Самара (218 чел.; 34,7% от общего числа), г.о. Тольятти (121 чел.; 19,2%), Сызрань (63 чел.; 10%).</w:t>
      </w:r>
      <w:r w:rsidRPr="0037239A">
        <w:rPr>
          <w:rFonts w:eastAsia="Calibri"/>
        </w:rPr>
        <w:t xml:space="preserve"> </w:t>
      </w:r>
    </w:p>
    <w:p w:rsidR="0059070F" w:rsidRDefault="0059070F" w:rsidP="0059070F">
      <w:pPr>
        <w:ind w:firstLine="709"/>
        <w:jc w:val="both"/>
      </w:pPr>
      <w:r>
        <w:t xml:space="preserve">Самарская область в </w:t>
      </w:r>
      <w:r w:rsidRPr="00E9194B">
        <w:t xml:space="preserve">2017 году </w:t>
      </w:r>
      <w:r>
        <w:t xml:space="preserve">входила </w:t>
      </w:r>
      <w:r w:rsidRPr="00E9194B">
        <w:t>в тройку регионов с самым высоким коэффициентом смертности от ВИЧ</w:t>
      </w:r>
      <w:r>
        <w:t>. В</w:t>
      </w:r>
      <w:r w:rsidRPr="00E9194B">
        <w:t xml:space="preserve"> 2018 год</w:t>
      </w:r>
      <w:r w:rsidR="004637B6">
        <w:t>у</w:t>
      </w:r>
      <w:r w:rsidRPr="00E9194B">
        <w:t xml:space="preserve"> этот показатель </w:t>
      </w:r>
      <w:r>
        <w:t xml:space="preserve">сократился на </w:t>
      </w:r>
      <w:r w:rsidRPr="00E9194B">
        <w:t xml:space="preserve">18% </w:t>
      </w:r>
      <w:r>
        <w:t>(</w:t>
      </w:r>
      <w:r w:rsidRPr="00E9194B">
        <w:t>с 39,5 случая на 100 тыс. населения до 32,2</w:t>
      </w:r>
      <w:r>
        <w:t>)</w:t>
      </w:r>
      <w:r w:rsidRPr="00E9194B">
        <w:t xml:space="preserve">. </w:t>
      </w:r>
    </w:p>
    <w:p w:rsidR="0059070F" w:rsidRPr="0037239A" w:rsidRDefault="0059070F" w:rsidP="00E13E96">
      <w:pPr>
        <w:ind w:right="-1" w:firstLine="708"/>
        <w:jc w:val="both"/>
        <w:rPr>
          <w:rFonts w:eastAsia="Calibri"/>
        </w:rPr>
      </w:pPr>
    </w:p>
    <w:p w:rsidR="00E13E96" w:rsidRPr="0037239A" w:rsidRDefault="00E13E96" w:rsidP="00E13E96">
      <w:pPr>
        <w:tabs>
          <w:tab w:val="left" w:pos="4125"/>
        </w:tabs>
        <w:ind w:right="-1"/>
        <w:rPr>
          <w:rFonts w:eastAsia="Calibri"/>
          <w:b/>
          <w:lang w:eastAsia="en-US"/>
        </w:rPr>
      </w:pPr>
    </w:p>
    <w:p w:rsidR="00E13E96" w:rsidRPr="0037239A" w:rsidRDefault="00E13E96" w:rsidP="00E13E96">
      <w:pPr>
        <w:shd w:val="clear" w:color="auto" w:fill="BFBFBF"/>
        <w:ind w:right="-1"/>
        <w:jc w:val="both"/>
        <w:rPr>
          <w:rFonts w:ascii="Arial Black" w:hAnsi="Arial Black"/>
          <w:sz w:val="24"/>
          <w:szCs w:val="24"/>
        </w:rPr>
      </w:pPr>
      <w:bookmarkStart w:id="13" w:name="_Toc311156675"/>
      <w:bookmarkStart w:id="14" w:name="_Toc319263547"/>
      <w:bookmarkStart w:id="15" w:name="_Toc321997673"/>
      <w:bookmarkStart w:id="16" w:name="_Toc321997850"/>
      <w:bookmarkStart w:id="17" w:name="_Toc323880742"/>
      <w:r w:rsidRPr="0037239A">
        <w:rPr>
          <w:rFonts w:ascii="Arial Black" w:hAnsi="Arial Black"/>
          <w:sz w:val="24"/>
          <w:szCs w:val="24"/>
        </w:rPr>
        <w:t>Наркозависимость в среде лиц призывного возраста</w:t>
      </w:r>
      <w:bookmarkEnd w:id="13"/>
      <w:bookmarkEnd w:id="14"/>
      <w:bookmarkEnd w:id="15"/>
      <w:bookmarkEnd w:id="16"/>
      <w:bookmarkEnd w:id="17"/>
      <w:r w:rsidRPr="0037239A">
        <w:rPr>
          <w:rFonts w:ascii="Arial Black" w:hAnsi="Arial Black"/>
          <w:sz w:val="24"/>
          <w:szCs w:val="24"/>
        </w:rPr>
        <w:t xml:space="preserve">                   </w:t>
      </w:r>
    </w:p>
    <w:p w:rsidR="00E13E96" w:rsidRPr="0037239A" w:rsidRDefault="00E13E96" w:rsidP="00E13E96">
      <w:pPr>
        <w:ind w:right="-1" w:firstLine="708"/>
        <w:jc w:val="both"/>
      </w:pPr>
    </w:p>
    <w:p w:rsidR="00E13E96" w:rsidRPr="0037239A" w:rsidRDefault="00E13E96" w:rsidP="00E13E96">
      <w:pPr>
        <w:ind w:right="-1" w:firstLine="708"/>
        <w:jc w:val="both"/>
      </w:pPr>
      <w:r w:rsidRPr="0037239A">
        <w:t>По результатам призывной кампании в Самарск</w:t>
      </w:r>
      <w:r w:rsidR="004637B6">
        <w:t>ой области в 2018 году</w:t>
      </w:r>
      <w:r w:rsidRPr="0037239A">
        <w:t xml:space="preserve"> медицинскими комиссиями было освидетельствовано 26 499 граждан призывного возраста (2017 – 43 874 чел.), в результате </w:t>
      </w:r>
      <w:proofErr w:type="gramStart"/>
      <w:r w:rsidRPr="0037239A">
        <w:t>выявлен</w:t>
      </w:r>
      <w:proofErr w:type="gramEnd"/>
      <w:r w:rsidRPr="0037239A">
        <w:t xml:space="preserve"> </w:t>
      </w:r>
      <w:r>
        <w:t xml:space="preserve">                           </w:t>
      </w:r>
      <w:r w:rsidRPr="0037239A">
        <w:t>21</w:t>
      </w:r>
      <w:r>
        <w:t xml:space="preserve"> </w:t>
      </w:r>
      <w:r w:rsidRPr="0037239A">
        <w:t>наркопотребитель (2017 – 24 чел.).</w:t>
      </w:r>
    </w:p>
    <w:p w:rsidR="00E13E96" w:rsidRPr="0037239A" w:rsidRDefault="00E13E96" w:rsidP="00E13E96">
      <w:pPr>
        <w:ind w:right="-1" w:firstLine="708"/>
        <w:jc w:val="both"/>
      </w:pPr>
      <w:r w:rsidRPr="0037239A">
        <w:t>На объединенном сборном пункте Самарской области в ходе весенней и осенней призывных кампаний в 2018 г. прошли медицинский осмотр и направлены в войска 4854 человека (2017 – 5025, 2016 – 5606), потребители запрещенных веществ, как и в 2017 году, не выявлены.</w:t>
      </w:r>
    </w:p>
    <w:p w:rsidR="00E13E96" w:rsidRPr="0037239A" w:rsidRDefault="00E13E96" w:rsidP="00E13E96">
      <w:pPr>
        <w:tabs>
          <w:tab w:val="left" w:pos="4125"/>
        </w:tabs>
        <w:ind w:right="-1"/>
        <w:rPr>
          <w:rFonts w:eastAsia="Calibri"/>
          <w:b/>
          <w:lang w:eastAsia="en-US"/>
        </w:rPr>
      </w:pPr>
    </w:p>
    <w:p w:rsidR="00E13E96" w:rsidRPr="0037239A" w:rsidRDefault="00E13E96" w:rsidP="00E13E96">
      <w:pPr>
        <w:shd w:val="clear" w:color="auto" w:fill="BFBFBF"/>
        <w:ind w:right="-1"/>
        <w:jc w:val="both"/>
        <w:rPr>
          <w:rFonts w:ascii="Arial Black" w:hAnsi="Arial Black"/>
          <w:sz w:val="24"/>
          <w:szCs w:val="24"/>
        </w:rPr>
      </w:pPr>
      <w:r w:rsidRPr="0037239A">
        <w:rPr>
          <w:rFonts w:ascii="Arial Black" w:hAnsi="Arial Black"/>
          <w:sz w:val="24"/>
          <w:szCs w:val="24"/>
        </w:rPr>
        <w:t xml:space="preserve">Оценочная распространенность употребления наркотиков </w:t>
      </w:r>
    </w:p>
    <w:p w:rsidR="00E13E96" w:rsidRPr="0037239A" w:rsidRDefault="00E13E96" w:rsidP="00E13E96">
      <w:pPr>
        <w:ind w:right="-1" w:firstLine="709"/>
        <w:jc w:val="both"/>
      </w:pPr>
      <w:r w:rsidRPr="0037239A">
        <w:t>Оценочная распространенность употребления наркотиков рассчитывалась по итогам проведенного социологического исследования (государственный контракт № 1274 от 20.12.2018). В ходе опроса изучены ответы жителей Самарской области, проживающих на территории городских округов и муниципальных районов Самарской области.</w:t>
      </w:r>
    </w:p>
    <w:p w:rsidR="00E13E96" w:rsidRPr="0037239A" w:rsidRDefault="00E13E96" w:rsidP="00E13E96">
      <w:pPr>
        <w:ind w:right="-1" w:firstLine="709"/>
        <w:jc w:val="both"/>
      </w:pPr>
      <w:r w:rsidRPr="0037239A">
        <w:t>Перечень муниципальных образований для опроса населения Самарской области представлен муниципалитетами, относящимися к промышленным (г.о. Самара, г.о. Тольятти) и сельскохозяйственным территориально-экономическим зонам (г.о. Чапаевск, Безенчукский, Волжский, Кинельский и Красноярский муниципальные районы Самарской области)</w:t>
      </w:r>
      <w:r w:rsidRPr="0037239A">
        <w:rPr>
          <w:vertAlign w:val="superscript"/>
        </w:rPr>
        <w:footnoteReference w:id="13"/>
      </w:r>
      <w:r w:rsidRPr="0037239A">
        <w:t xml:space="preserve">. </w:t>
      </w:r>
    </w:p>
    <w:p w:rsidR="00E13E96" w:rsidRPr="0037239A" w:rsidRDefault="00E13E96" w:rsidP="00E13E96">
      <w:pPr>
        <w:ind w:right="-1" w:firstLine="709"/>
        <w:jc w:val="both"/>
      </w:pPr>
      <w:r w:rsidRPr="0037239A">
        <w:t xml:space="preserve">Общий объем выборки – 2013 человек, что составляет 0,1% от численности населения Самарской области в </w:t>
      </w:r>
      <w:proofErr w:type="gramStart"/>
      <w:r w:rsidRPr="0037239A">
        <w:t>возрасте</w:t>
      </w:r>
      <w:proofErr w:type="gramEnd"/>
      <w:r w:rsidRPr="0037239A">
        <w:t xml:space="preserve"> от 14 до 60 лет. </w:t>
      </w:r>
    </w:p>
    <w:p w:rsidR="00E13E96" w:rsidRPr="0037239A" w:rsidRDefault="00E13E96" w:rsidP="00E13E96">
      <w:pPr>
        <w:ind w:right="-1" w:firstLine="709"/>
        <w:jc w:val="both"/>
      </w:pPr>
      <w:r w:rsidRPr="0037239A">
        <w:t xml:space="preserve">По итогам проведенного опроса можно констатировать, что проблема наркомании по-прежнему входит в число наиболее острых социальных проблем региона и волнует практически каждого второго жителя, </w:t>
      </w:r>
      <w:r w:rsidR="00E07E95">
        <w:t xml:space="preserve">                 </w:t>
      </w:r>
      <w:r w:rsidRPr="0037239A">
        <w:t xml:space="preserve">42,1% респондентов в своих ответах указали на это (в 2017 году – 45,9%)                 (см. диаграмму </w:t>
      </w:r>
      <w:r>
        <w:t>7</w:t>
      </w:r>
      <w:r w:rsidRPr="0037239A">
        <w:t xml:space="preserve">). </w:t>
      </w:r>
    </w:p>
    <w:p w:rsidR="00E13E96" w:rsidRPr="0037239A" w:rsidRDefault="00E13E96" w:rsidP="00E13E96">
      <w:pPr>
        <w:tabs>
          <w:tab w:val="left" w:pos="5756"/>
        </w:tabs>
        <w:ind w:right="-1" w:firstLine="540"/>
        <w:jc w:val="both"/>
        <w:rPr>
          <w:bCs/>
          <w:color w:val="000000"/>
        </w:rPr>
      </w:pPr>
      <w:r w:rsidRPr="0037239A">
        <w:rPr>
          <w:bCs/>
          <w:color w:val="000000"/>
        </w:rPr>
        <w:t xml:space="preserve">Молодежь в </w:t>
      </w:r>
      <w:proofErr w:type="gramStart"/>
      <w:r w:rsidRPr="0037239A">
        <w:rPr>
          <w:bCs/>
          <w:color w:val="000000"/>
        </w:rPr>
        <w:t>возрасте</w:t>
      </w:r>
      <w:proofErr w:type="gramEnd"/>
      <w:r w:rsidRPr="0037239A">
        <w:rPr>
          <w:bCs/>
          <w:color w:val="000000"/>
        </w:rPr>
        <w:t xml:space="preserve"> от 14 до 29 лет выделяет наркоманию на уровне средних значений по массиву.</w:t>
      </w:r>
      <w:r w:rsidRPr="0037239A">
        <w:t xml:space="preserve"> </w:t>
      </w:r>
      <w:r w:rsidRPr="0037239A">
        <w:rPr>
          <w:bCs/>
          <w:color w:val="000000"/>
        </w:rPr>
        <w:t xml:space="preserve">Участники опроса в </w:t>
      </w:r>
      <w:proofErr w:type="gramStart"/>
      <w:r w:rsidRPr="0037239A">
        <w:rPr>
          <w:bCs/>
          <w:color w:val="000000"/>
        </w:rPr>
        <w:t>возрасте</w:t>
      </w:r>
      <w:proofErr w:type="gramEnd"/>
      <w:r w:rsidRPr="0037239A">
        <w:rPr>
          <w:bCs/>
          <w:color w:val="000000"/>
        </w:rPr>
        <w:t xml:space="preserve"> 40-49 лет чаще выделяют среди наиболее важных проблем алкоголизм, наркоманию и преступность. </w:t>
      </w:r>
    </w:p>
    <w:p w:rsidR="00E13E96" w:rsidRPr="0037239A" w:rsidRDefault="00E13E96" w:rsidP="00E13E96">
      <w:pPr>
        <w:tabs>
          <w:tab w:val="left" w:pos="5756"/>
        </w:tabs>
        <w:ind w:right="-1" w:firstLine="540"/>
        <w:jc w:val="both"/>
        <w:rPr>
          <w:bCs/>
          <w:color w:val="000000"/>
        </w:rPr>
      </w:pPr>
      <w:r w:rsidRPr="0037239A">
        <w:rPr>
          <w:bCs/>
          <w:color w:val="000000"/>
        </w:rPr>
        <w:t>Респонденты старшей возрастной группы чаще выделяют качество медицинского обслуживания, алкоголизм и наркоманию (реже отмечают преступность, качество дорог, ЖКХ и нехватку жилья)</w:t>
      </w:r>
      <w:r w:rsidR="00E87AB1">
        <w:rPr>
          <w:bCs/>
          <w:color w:val="000000"/>
        </w:rPr>
        <w:t xml:space="preserve">                      (диаграмма 7)</w:t>
      </w:r>
      <w:r w:rsidRPr="0037239A">
        <w:rPr>
          <w:bCs/>
          <w:color w:val="000000"/>
        </w:rPr>
        <w:t xml:space="preserve">. </w:t>
      </w:r>
    </w:p>
    <w:p w:rsidR="00E87AB1" w:rsidRDefault="00E87AB1" w:rsidP="00E13E96">
      <w:pPr>
        <w:ind w:right="-1"/>
        <w:jc w:val="right"/>
      </w:pPr>
    </w:p>
    <w:p w:rsidR="00E87AB1" w:rsidRDefault="00E87AB1" w:rsidP="00E13E96">
      <w:pPr>
        <w:ind w:right="-1"/>
        <w:jc w:val="right"/>
      </w:pPr>
    </w:p>
    <w:p w:rsidR="00E87AB1" w:rsidRDefault="00E87AB1" w:rsidP="00E13E96">
      <w:pPr>
        <w:ind w:right="-1"/>
        <w:jc w:val="right"/>
      </w:pPr>
    </w:p>
    <w:p w:rsidR="00E87AB1" w:rsidRDefault="00E87AB1" w:rsidP="00E13E96">
      <w:pPr>
        <w:ind w:right="-1"/>
        <w:jc w:val="right"/>
      </w:pPr>
    </w:p>
    <w:p w:rsidR="00E13E96" w:rsidRPr="0037239A" w:rsidRDefault="00E13E96" w:rsidP="00E13E96">
      <w:pPr>
        <w:ind w:right="-1"/>
        <w:jc w:val="right"/>
        <w:rPr>
          <w:b/>
          <w:bCs/>
          <w:color w:val="000000"/>
        </w:rPr>
      </w:pPr>
      <w:r w:rsidRPr="0037239A">
        <w:t xml:space="preserve">Диаграмма </w:t>
      </w:r>
      <w:r>
        <w:t>7</w:t>
      </w:r>
    </w:p>
    <w:p w:rsidR="00E87AB1" w:rsidRDefault="00E87AB1" w:rsidP="00E13E96">
      <w:pPr>
        <w:tabs>
          <w:tab w:val="left" w:pos="5756"/>
        </w:tabs>
        <w:ind w:right="-1" w:firstLine="540"/>
        <w:jc w:val="both"/>
        <w:rPr>
          <w:bCs/>
          <w:color w:val="000000"/>
        </w:rPr>
      </w:pPr>
      <w:r w:rsidRPr="0037239A">
        <w:rPr>
          <w:noProof/>
        </w:rPr>
        <w:drawing>
          <wp:anchor distT="0" distB="0" distL="114300" distR="114300" simplePos="0" relativeHeight="251651584" behindDoc="0" locked="0" layoutInCell="1" allowOverlap="1" wp14:anchorId="012398EB" wp14:editId="4DAE1788">
            <wp:simplePos x="0" y="0"/>
            <wp:positionH relativeFrom="column">
              <wp:posOffset>-50800</wp:posOffset>
            </wp:positionH>
            <wp:positionV relativeFrom="paragraph">
              <wp:posOffset>147320</wp:posOffset>
            </wp:positionV>
            <wp:extent cx="5978525" cy="3711575"/>
            <wp:effectExtent l="0" t="0" r="22225" b="22225"/>
            <wp:wrapSquare wrapText="bothSides"/>
            <wp:docPr id="36"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rsidR="00E87AB1" w:rsidRDefault="00E87AB1" w:rsidP="00E13E96">
      <w:pPr>
        <w:tabs>
          <w:tab w:val="left" w:pos="5756"/>
        </w:tabs>
        <w:ind w:right="-1" w:firstLine="540"/>
        <w:jc w:val="both"/>
        <w:rPr>
          <w:bCs/>
          <w:color w:val="000000"/>
        </w:rPr>
      </w:pPr>
    </w:p>
    <w:p w:rsidR="00E13E96" w:rsidRPr="0037239A" w:rsidRDefault="00E13E96" w:rsidP="00E13E96">
      <w:pPr>
        <w:tabs>
          <w:tab w:val="left" w:pos="5756"/>
        </w:tabs>
        <w:ind w:right="-1" w:firstLine="540"/>
        <w:jc w:val="both"/>
        <w:rPr>
          <w:bCs/>
          <w:color w:val="000000"/>
        </w:rPr>
      </w:pPr>
      <w:r w:rsidRPr="0037239A">
        <w:rPr>
          <w:bCs/>
          <w:color w:val="000000"/>
        </w:rPr>
        <w:t>Анализ мнений респондентов о наиболее важных социальных проблемах показывает, что на первом месте находится безработица. Она актуальна для всех слоев населения, ее отмечают две трети опрошенных. Остроту проблемы наркомании осознаю</w:t>
      </w:r>
      <w:r w:rsidR="00E07E95">
        <w:rPr>
          <w:bCs/>
          <w:color w:val="000000"/>
        </w:rPr>
        <w:t>т</w:t>
      </w:r>
      <w:r w:rsidRPr="0037239A">
        <w:rPr>
          <w:bCs/>
          <w:color w:val="000000"/>
        </w:rPr>
        <w:t xml:space="preserve"> чуть меньше половины </w:t>
      </w:r>
      <w:r w:rsidR="000441F5">
        <w:rPr>
          <w:bCs/>
          <w:color w:val="000000"/>
        </w:rPr>
        <w:t>респондентов</w:t>
      </w:r>
      <w:r w:rsidRPr="0037239A">
        <w:rPr>
          <w:bCs/>
          <w:color w:val="000000"/>
        </w:rPr>
        <w:t xml:space="preserve">. Жители Самары и Чапаевска чаще подчеркивали актуальность проблемы наркомании. Респонденты из Тольятти и районов отмечали наркоманию в </w:t>
      </w:r>
      <w:proofErr w:type="gramStart"/>
      <w:r w:rsidRPr="0037239A">
        <w:rPr>
          <w:bCs/>
          <w:color w:val="000000"/>
        </w:rPr>
        <w:t>перечне</w:t>
      </w:r>
      <w:proofErr w:type="gramEnd"/>
      <w:r w:rsidRPr="0037239A">
        <w:rPr>
          <w:bCs/>
          <w:color w:val="000000"/>
        </w:rPr>
        <w:t xml:space="preserve"> важных проблем реже, чем в среднем по массиву. В рейтинге различных социальных групп острота проблемы наркомании воспринимается неодинаково. Данную проблему в </w:t>
      </w:r>
      <w:proofErr w:type="gramStart"/>
      <w:r w:rsidRPr="0037239A">
        <w:rPr>
          <w:bCs/>
          <w:color w:val="000000"/>
        </w:rPr>
        <w:t>перечне</w:t>
      </w:r>
      <w:proofErr w:type="gramEnd"/>
      <w:r w:rsidRPr="0037239A">
        <w:rPr>
          <w:bCs/>
          <w:color w:val="000000"/>
        </w:rPr>
        <w:t xml:space="preserve"> острых, требующих первоочередного решения, чаще отмечают женщины, люди со средним уровнем материальной обеспеченности, а также более взрослые участники опроса (30-60 лет).</w:t>
      </w:r>
    </w:p>
    <w:p w:rsidR="00E13E96" w:rsidRPr="0037239A" w:rsidRDefault="00E13E96" w:rsidP="00E13E96">
      <w:pPr>
        <w:ind w:right="-1" w:firstLine="708"/>
        <w:jc w:val="both"/>
        <w:rPr>
          <w:bCs/>
        </w:rPr>
      </w:pPr>
      <w:r w:rsidRPr="0037239A">
        <w:rPr>
          <w:bCs/>
        </w:rPr>
        <w:t xml:space="preserve">Респондентам был задан вопрос: </w:t>
      </w:r>
      <w:r w:rsidRPr="0037239A">
        <w:rPr>
          <w:bCs/>
          <w:i/>
        </w:rPr>
        <w:t>«</w:t>
      </w:r>
      <w:r w:rsidRPr="0037239A">
        <w:rPr>
          <w:b/>
          <w:bCs/>
          <w:i/>
        </w:rPr>
        <w:t>Как Вы считаете, насколько проблема наркомании распространена в вашем населенном пункте?</w:t>
      </w:r>
      <w:r w:rsidRPr="0037239A">
        <w:rPr>
          <w:bCs/>
          <w:i/>
        </w:rPr>
        <w:t>»</w:t>
      </w:r>
      <w:r>
        <w:rPr>
          <w:bCs/>
          <w:i/>
        </w:rPr>
        <w:t xml:space="preserve">        </w:t>
      </w:r>
      <w:r w:rsidRPr="0037239A">
        <w:rPr>
          <w:bCs/>
          <w:color w:val="000000"/>
        </w:rPr>
        <w:t xml:space="preserve"> (см. диаграмму </w:t>
      </w:r>
      <w:r w:rsidR="00F36C9F">
        <w:rPr>
          <w:bCs/>
          <w:color w:val="000000"/>
        </w:rPr>
        <w:t>8</w:t>
      </w:r>
      <w:r w:rsidRPr="0037239A">
        <w:rPr>
          <w:bCs/>
          <w:color w:val="000000"/>
        </w:rPr>
        <w:t>).</w:t>
      </w:r>
      <w:r w:rsidRPr="0037239A">
        <w:rPr>
          <w:bCs/>
        </w:rPr>
        <w:t xml:space="preserve"> </w:t>
      </w:r>
    </w:p>
    <w:p w:rsidR="00E13E96" w:rsidRPr="0037239A" w:rsidRDefault="00E13E96" w:rsidP="00E13E96">
      <w:pPr>
        <w:ind w:right="-1" w:firstLine="540"/>
        <w:jc w:val="both"/>
        <w:rPr>
          <w:bCs/>
          <w:color w:val="000000"/>
        </w:rPr>
      </w:pPr>
      <w:r w:rsidRPr="0037239A">
        <w:rPr>
          <w:bCs/>
          <w:color w:val="000000"/>
        </w:rPr>
        <w:t xml:space="preserve">Почти четверть </w:t>
      </w:r>
      <w:r w:rsidR="000441F5" w:rsidRPr="0037239A">
        <w:rPr>
          <w:bCs/>
          <w:color w:val="000000"/>
        </w:rPr>
        <w:t xml:space="preserve">респондентов </w:t>
      </w:r>
      <w:r w:rsidRPr="0037239A">
        <w:rPr>
          <w:bCs/>
          <w:color w:val="000000"/>
        </w:rPr>
        <w:t xml:space="preserve">считает, что данная проблема является очень распространенной в </w:t>
      </w:r>
      <w:proofErr w:type="gramStart"/>
      <w:r w:rsidRPr="0037239A">
        <w:rPr>
          <w:bCs/>
          <w:color w:val="000000"/>
        </w:rPr>
        <w:t>обществе</w:t>
      </w:r>
      <w:proofErr w:type="gramEnd"/>
      <w:r w:rsidRPr="0037239A">
        <w:rPr>
          <w:bCs/>
          <w:color w:val="000000"/>
        </w:rPr>
        <w:t xml:space="preserve">. Более половины </w:t>
      </w:r>
      <w:r w:rsidR="000441F5" w:rsidRPr="0037239A">
        <w:rPr>
          <w:bCs/>
          <w:color w:val="000000"/>
        </w:rPr>
        <w:t xml:space="preserve">опрошенных </w:t>
      </w:r>
      <w:r w:rsidRPr="0037239A">
        <w:rPr>
          <w:bCs/>
          <w:color w:val="000000"/>
        </w:rPr>
        <w:t>придержив</w:t>
      </w:r>
      <w:r w:rsidR="000441F5">
        <w:rPr>
          <w:bCs/>
          <w:color w:val="000000"/>
        </w:rPr>
        <w:t>ае</w:t>
      </w:r>
      <w:r w:rsidRPr="0037239A">
        <w:rPr>
          <w:bCs/>
          <w:color w:val="000000"/>
        </w:rPr>
        <w:t>тся мнения о том, что данная проблема является распространенной, но не более</w:t>
      </w:r>
      <w:proofErr w:type="gramStart"/>
      <w:r w:rsidRPr="0037239A">
        <w:rPr>
          <w:bCs/>
          <w:color w:val="000000"/>
        </w:rPr>
        <w:t>,</w:t>
      </w:r>
      <w:proofErr w:type="gramEnd"/>
      <w:r w:rsidRPr="0037239A">
        <w:rPr>
          <w:bCs/>
          <w:color w:val="000000"/>
        </w:rPr>
        <w:t xml:space="preserve"> чем в других регионах. </w:t>
      </w:r>
    </w:p>
    <w:p w:rsidR="00E87AB1" w:rsidRDefault="00E87AB1" w:rsidP="00E13E96">
      <w:pPr>
        <w:ind w:right="-1" w:firstLine="540"/>
        <w:jc w:val="both"/>
        <w:rPr>
          <w:bCs/>
          <w:color w:val="000000"/>
        </w:rPr>
      </w:pPr>
    </w:p>
    <w:p w:rsidR="00E87AB1" w:rsidRDefault="00E87AB1" w:rsidP="00E13E96">
      <w:pPr>
        <w:ind w:right="-1" w:firstLine="540"/>
        <w:jc w:val="both"/>
        <w:rPr>
          <w:bCs/>
          <w:color w:val="000000"/>
        </w:rPr>
      </w:pPr>
    </w:p>
    <w:p w:rsidR="00E87AB1" w:rsidRDefault="00E87AB1" w:rsidP="00E13E96">
      <w:pPr>
        <w:ind w:right="-1" w:firstLine="540"/>
        <w:jc w:val="both"/>
        <w:rPr>
          <w:bCs/>
          <w:color w:val="000000"/>
        </w:rPr>
      </w:pPr>
    </w:p>
    <w:p w:rsidR="00E13E96" w:rsidRDefault="00E13E96" w:rsidP="00E13E96">
      <w:pPr>
        <w:ind w:right="-1" w:firstLine="540"/>
        <w:jc w:val="both"/>
        <w:rPr>
          <w:bCs/>
          <w:color w:val="000000"/>
        </w:rPr>
      </w:pPr>
      <w:r w:rsidRPr="0037239A">
        <w:rPr>
          <w:bCs/>
          <w:color w:val="000000"/>
        </w:rPr>
        <w:t xml:space="preserve">Считают эту проблему не распространенной 4,5% участников опроса. 12,5% респондентов затрудняются ответить. </w:t>
      </w:r>
    </w:p>
    <w:p w:rsidR="00A71766" w:rsidRPr="0037239A" w:rsidRDefault="00A71766" w:rsidP="00E13E96">
      <w:pPr>
        <w:ind w:right="-1" w:firstLine="540"/>
        <w:jc w:val="both"/>
        <w:rPr>
          <w:bCs/>
          <w:color w:val="000000"/>
        </w:rPr>
      </w:pPr>
    </w:p>
    <w:p w:rsidR="00E13E96" w:rsidRPr="0037239A" w:rsidRDefault="00E13E96" w:rsidP="00E13E96">
      <w:pPr>
        <w:ind w:left="2832" w:right="-1" w:firstLine="708"/>
        <w:jc w:val="right"/>
        <w:rPr>
          <w:bCs/>
        </w:rPr>
      </w:pPr>
      <w:r w:rsidRPr="0037239A">
        <w:rPr>
          <w:bCs/>
        </w:rPr>
        <w:t xml:space="preserve">Диаграмма </w:t>
      </w:r>
      <w:r>
        <w:rPr>
          <w:bCs/>
        </w:rPr>
        <w:t>8</w:t>
      </w:r>
    </w:p>
    <w:p w:rsidR="00E13E96" w:rsidRPr="0037239A" w:rsidRDefault="00E13E96" w:rsidP="00E13E96">
      <w:pPr>
        <w:ind w:left="2832" w:right="-1" w:firstLine="708"/>
        <w:jc w:val="right"/>
        <w:rPr>
          <w:bCs/>
        </w:rPr>
      </w:pPr>
    </w:p>
    <w:p w:rsidR="00F36C9F" w:rsidRDefault="00E13E96">
      <w:r w:rsidRPr="0037239A">
        <w:rPr>
          <w:noProof/>
        </w:rPr>
        <w:drawing>
          <wp:inline distT="0" distB="0" distL="0" distR="0" wp14:anchorId="2AC9A409" wp14:editId="14A6B43B">
            <wp:extent cx="6018663" cy="3002508"/>
            <wp:effectExtent l="0" t="0" r="20320" b="26670"/>
            <wp:docPr id="38"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37239A">
        <w:tab/>
      </w:r>
    </w:p>
    <w:p w:rsidR="00E13E96" w:rsidRPr="0037239A" w:rsidRDefault="00E13E96" w:rsidP="00FC5C5B">
      <w:pPr>
        <w:ind w:firstLine="709"/>
        <w:rPr>
          <w:bCs/>
        </w:rPr>
      </w:pPr>
      <w:r w:rsidRPr="0037239A">
        <w:rPr>
          <w:bCs/>
        </w:rPr>
        <w:t xml:space="preserve">Респондентам был задан вопрос относительно причин распространения наркомании в обществе (см. диаграмму </w:t>
      </w:r>
      <w:r>
        <w:rPr>
          <w:bCs/>
        </w:rPr>
        <w:t>9</w:t>
      </w:r>
      <w:r w:rsidRPr="003567B5">
        <w:rPr>
          <w:bCs/>
        </w:rPr>
        <w:t>)</w:t>
      </w:r>
      <w:r w:rsidRPr="0037239A">
        <w:rPr>
          <w:bCs/>
        </w:rPr>
        <w:t xml:space="preserve">. </w:t>
      </w:r>
    </w:p>
    <w:p w:rsidR="00E13E96" w:rsidRPr="0037239A" w:rsidRDefault="00E13E96" w:rsidP="00E13E96">
      <w:pPr>
        <w:ind w:firstLine="708"/>
        <w:jc w:val="both"/>
        <w:rPr>
          <w:bCs/>
        </w:rPr>
      </w:pPr>
      <w:r w:rsidRPr="0037239A">
        <w:rPr>
          <w:bCs/>
        </w:rPr>
        <w:t xml:space="preserve">Примерно половина </w:t>
      </w:r>
      <w:proofErr w:type="gramStart"/>
      <w:r w:rsidRPr="0037239A">
        <w:rPr>
          <w:bCs/>
        </w:rPr>
        <w:t>опрошенных</w:t>
      </w:r>
      <w:proofErr w:type="gramEnd"/>
      <w:r w:rsidRPr="0037239A">
        <w:rPr>
          <w:bCs/>
        </w:rPr>
        <w:t xml:space="preserve"> (4</w:t>
      </w:r>
      <w:r w:rsidR="004637B6">
        <w:rPr>
          <w:bCs/>
        </w:rPr>
        <w:t>6,1%</w:t>
      </w:r>
      <w:r w:rsidRPr="0037239A">
        <w:rPr>
          <w:bCs/>
        </w:rPr>
        <w:t xml:space="preserve">) связывает распространение наркомании с неудовлетворенностью жизнью, социальным неблагополучием. Влияние наркобизнеса, доступность наркотиков отмечено 33,2% респондентов (2017 – 31,7%). </w:t>
      </w:r>
    </w:p>
    <w:p w:rsidR="00E13E96" w:rsidRPr="003567B5" w:rsidRDefault="00E13E96" w:rsidP="00E13E96">
      <w:pPr>
        <w:ind w:right="-1" w:firstLine="708"/>
        <w:jc w:val="both"/>
        <w:rPr>
          <w:bCs/>
        </w:rPr>
      </w:pPr>
      <w:r w:rsidRPr="0037239A">
        <w:rPr>
          <w:bCs/>
        </w:rPr>
        <w:t xml:space="preserve">Отмечены изменения в </w:t>
      </w:r>
      <w:proofErr w:type="gramStart"/>
      <w:r w:rsidRPr="0037239A">
        <w:rPr>
          <w:bCs/>
        </w:rPr>
        <w:t>отношении</w:t>
      </w:r>
      <w:proofErr w:type="gramEnd"/>
      <w:r w:rsidRPr="0037239A">
        <w:rPr>
          <w:bCs/>
        </w:rPr>
        <w:t xml:space="preserve"> мнения населения к работе правоохранительных органов по противодействию наркопреступности. Более трети участников опроса (34,8%) связали проблему распространения наркомании именно с плохой работой правоохранительных органов                   (2017 – 26,7%). Влияние массовой культуры и СМИ отмечено в пятой части анкет. Слабость профилактической работы п</w:t>
      </w:r>
      <w:r>
        <w:rPr>
          <w:bCs/>
        </w:rPr>
        <w:t>одчеркивают 16,2% респондентов</w:t>
      </w:r>
      <w:r w:rsidR="00E87AB1">
        <w:rPr>
          <w:bCs/>
        </w:rPr>
        <w:t xml:space="preserve"> (диаграмма 9)</w:t>
      </w:r>
      <w:r>
        <w:rPr>
          <w:bCs/>
        </w:rPr>
        <w:t>.</w:t>
      </w:r>
    </w:p>
    <w:p w:rsidR="00E87AB1" w:rsidRDefault="00E87AB1" w:rsidP="00E13E96">
      <w:pPr>
        <w:widowControl w:val="0"/>
        <w:autoSpaceDE w:val="0"/>
        <w:autoSpaceDN w:val="0"/>
        <w:adjustRightInd w:val="0"/>
        <w:ind w:right="-1"/>
        <w:jc w:val="right"/>
        <w:rPr>
          <w:rFonts w:eastAsia="Calibri"/>
        </w:rPr>
      </w:pPr>
    </w:p>
    <w:p w:rsidR="00E87AB1" w:rsidRDefault="00E87AB1" w:rsidP="00E13E96">
      <w:pPr>
        <w:widowControl w:val="0"/>
        <w:autoSpaceDE w:val="0"/>
        <w:autoSpaceDN w:val="0"/>
        <w:adjustRightInd w:val="0"/>
        <w:ind w:right="-1"/>
        <w:jc w:val="right"/>
        <w:rPr>
          <w:rFonts w:eastAsia="Calibri"/>
        </w:rPr>
      </w:pPr>
    </w:p>
    <w:p w:rsidR="00E87AB1" w:rsidRDefault="00E87AB1" w:rsidP="00E13E96">
      <w:pPr>
        <w:widowControl w:val="0"/>
        <w:autoSpaceDE w:val="0"/>
        <w:autoSpaceDN w:val="0"/>
        <w:adjustRightInd w:val="0"/>
        <w:ind w:right="-1"/>
        <w:jc w:val="right"/>
        <w:rPr>
          <w:rFonts w:eastAsia="Calibri"/>
        </w:rPr>
      </w:pPr>
    </w:p>
    <w:p w:rsidR="00E87AB1" w:rsidRDefault="00E87AB1" w:rsidP="00E13E96">
      <w:pPr>
        <w:widowControl w:val="0"/>
        <w:autoSpaceDE w:val="0"/>
        <w:autoSpaceDN w:val="0"/>
        <w:adjustRightInd w:val="0"/>
        <w:ind w:right="-1"/>
        <w:jc w:val="right"/>
        <w:rPr>
          <w:rFonts w:eastAsia="Calibri"/>
        </w:rPr>
      </w:pPr>
    </w:p>
    <w:p w:rsidR="00E87AB1" w:rsidRDefault="00E87AB1" w:rsidP="00E13E96">
      <w:pPr>
        <w:widowControl w:val="0"/>
        <w:autoSpaceDE w:val="0"/>
        <w:autoSpaceDN w:val="0"/>
        <w:adjustRightInd w:val="0"/>
        <w:ind w:right="-1"/>
        <w:jc w:val="right"/>
        <w:rPr>
          <w:rFonts w:eastAsia="Calibri"/>
        </w:rPr>
      </w:pPr>
    </w:p>
    <w:p w:rsidR="00E87AB1" w:rsidRDefault="00E87AB1" w:rsidP="00E13E96">
      <w:pPr>
        <w:widowControl w:val="0"/>
        <w:autoSpaceDE w:val="0"/>
        <w:autoSpaceDN w:val="0"/>
        <w:adjustRightInd w:val="0"/>
        <w:ind w:right="-1"/>
        <w:jc w:val="right"/>
        <w:rPr>
          <w:rFonts w:eastAsia="Calibri"/>
        </w:rPr>
      </w:pPr>
    </w:p>
    <w:p w:rsidR="00E87AB1" w:rsidRDefault="00E87AB1" w:rsidP="00E13E96">
      <w:pPr>
        <w:widowControl w:val="0"/>
        <w:autoSpaceDE w:val="0"/>
        <w:autoSpaceDN w:val="0"/>
        <w:adjustRightInd w:val="0"/>
        <w:ind w:right="-1"/>
        <w:jc w:val="right"/>
        <w:rPr>
          <w:rFonts w:eastAsia="Calibri"/>
        </w:rPr>
      </w:pPr>
    </w:p>
    <w:p w:rsidR="00E87AB1" w:rsidRDefault="00E87AB1" w:rsidP="00E13E96">
      <w:pPr>
        <w:widowControl w:val="0"/>
        <w:autoSpaceDE w:val="0"/>
        <w:autoSpaceDN w:val="0"/>
        <w:adjustRightInd w:val="0"/>
        <w:ind w:right="-1"/>
        <w:jc w:val="right"/>
        <w:rPr>
          <w:rFonts w:eastAsia="Calibri"/>
        </w:rPr>
      </w:pPr>
    </w:p>
    <w:p w:rsidR="00E87AB1" w:rsidRDefault="00E87AB1" w:rsidP="00E13E96">
      <w:pPr>
        <w:widowControl w:val="0"/>
        <w:autoSpaceDE w:val="0"/>
        <w:autoSpaceDN w:val="0"/>
        <w:adjustRightInd w:val="0"/>
        <w:ind w:right="-1"/>
        <w:jc w:val="right"/>
        <w:rPr>
          <w:rFonts w:eastAsia="Calibri"/>
        </w:rPr>
      </w:pPr>
    </w:p>
    <w:p w:rsidR="00E87AB1" w:rsidRDefault="00E87AB1" w:rsidP="00E13E96">
      <w:pPr>
        <w:widowControl w:val="0"/>
        <w:autoSpaceDE w:val="0"/>
        <w:autoSpaceDN w:val="0"/>
        <w:adjustRightInd w:val="0"/>
        <w:ind w:right="-1"/>
        <w:jc w:val="right"/>
        <w:rPr>
          <w:rFonts w:eastAsia="Calibri"/>
        </w:rPr>
      </w:pPr>
    </w:p>
    <w:p w:rsidR="00E13E96" w:rsidRPr="0037239A" w:rsidRDefault="00E13E96" w:rsidP="00E13E96">
      <w:pPr>
        <w:widowControl w:val="0"/>
        <w:autoSpaceDE w:val="0"/>
        <w:autoSpaceDN w:val="0"/>
        <w:adjustRightInd w:val="0"/>
        <w:ind w:right="-1"/>
        <w:jc w:val="right"/>
        <w:rPr>
          <w:rFonts w:eastAsia="Calibri"/>
        </w:rPr>
      </w:pPr>
      <w:r w:rsidRPr="0037239A">
        <w:rPr>
          <w:rFonts w:eastAsia="Calibri"/>
        </w:rPr>
        <w:t xml:space="preserve">Диаграмма </w:t>
      </w:r>
      <w:r>
        <w:rPr>
          <w:rFonts w:eastAsia="Calibri"/>
        </w:rPr>
        <w:t>9</w:t>
      </w:r>
    </w:p>
    <w:p w:rsidR="00E13E96" w:rsidRPr="0037239A" w:rsidRDefault="00E13E96" w:rsidP="00E13E96">
      <w:pPr>
        <w:ind w:left="-142" w:right="-1"/>
        <w:jc w:val="both"/>
        <w:rPr>
          <w:bCs/>
        </w:rPr>
      </w:pPr>
      <w:r w:rsidRPr="0037239A">
        <w:rPr>
          <w:noProof/>
        </w:rPr>
        <w:drawing>
          <wp:inline distT="0" distB="0" distL="0" distR="0" wp14:anchorId="5A5CEF6F" wp14:editId="3A5A5169">
            <wp:extent cx="5961648" cy="5281863"/>
            <wp:effectExtent l="0" t="0" r="20320" b="14605"/>
            <wp:docPr id="4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13E96" w:rsidRPr="0037239A" w:rsidRDefault="00E13E96" w:rsidP="00E13E96">
      <w:pPr>
        <w:ind w:right="-1" w:firstLine="540"/>
        <w:jc w:val="both"/>
        <w:rPr>
          <w:color w:val="000000"/>
        </w:rPr>
      </w:pPr>
      <w:r w:rsidRPr="0037239A">
        <w:rPr>
          <w:bCs/>
        </w:rPr>
        <w:t xml:space="preserve">Ответы респондентов на вопрос: </w:t>
      </w:r>
      <w:r w:rsidRPr="0037239A">
        <w:rPr>
          <w:bCs/>
          <w:i/>
        </w:rPr>
        <w:t>«</w:t>
      </w:r>
      <w:r w:rsidRPr="0037239A">
        <w:rPr>
          <w:b/>
          <w:bCs/>
          <w:i/>
        </w:rPr>
        <w:t>Какие мероприятия, по Вашему мнению, более эффективны для профилактики и решения проблем наркомании?</w:t>
      </w:r>
      <w:r w:rsidRPr="0037239A">
        <w:rPr>
          <w:bCs/>
          <w:i/>
        </w:rPr>
        <w:t>»</w:t>
      </w:r>
      <w:r w:rsidRPr="0037239A">
        <w:rPr>
          <w:bCs/>
        </w:rPr>
        <w:t xml:space="preserve"> (см. диаграмму </w:t>
      </w:r>
      <w:r>
        <w:rPr>
          <w:bCs/>
        </w:rPr>
        <w:t>10</w:t>
      </w:r>
      <w:r w:rsidRPr="0037239A">
        <w:rPr>
          <w:bCs/>
        </w:rPr>
        <w:t xml:space="preserve">). </w:t>
      </w:r>
      <w:r w:rsidRPr="0037239A">
        <w:rPr>
          <w:bCs/>
          <w:color w:val="000000"/>
        </w:rPr>
        <w:t xml:space="preserve">Примерно 40% участников опроса в </w:t>
      </w:r>
      <w:proofErr w:type="gramStart"/>
      <w:r w:rsidRPr="0037239A">
        <w:rPr>
          <w:bCs/>
          <w:color w:val="000000"/>
        </w:rPr>
        <w:t>качестве</w:t>
      </w:r>
      <w:proofErr w:type="gramEnd"/>
      <w:r w:rsidRPr="0037239A">
        <w:rPr>
          <w:bCs/>
          <w:color w:val="000000"/>
        </w:rPr>
        <w:t xml:space="preserve"> превентивных мер отмечают </w:t>
      </w:r>
      <w:r w:rsidRPr="0037239A">
        <w:rPr>
          <w:color w:val="000000"/>
        </w:rPr>
        <w:t xml:space="preserve">ужесточение наказания за </w:t>
      </w:r>
      <w:proofErr w:type="spellStart"/>
      <w:r w:rsidRPr="0037239A">
        <w:rPr>
          <w:color w:val="000000"/>
        </w:rPr>
        <w:t>наркопреступления</w:t>
      </w:r>
      <w:proofErr w:type="spellEnd"/>
      <w:r w:rsidRPr="0037239A">
        <w:rPr>
          <w:color w:val="000000"/>
        </w:rPr>
        <w:t xml:space="preserve">, </w:t>
      </w:r>
      <w:r w:rsidR="00A71766">
        <w:rPr>
          <w:color w:val="000000"/>
        </w:rPr>
        <w:t xml:space="preserve">а </w:t>
      </w:r>
      <w:r w:rsidRPr="0037239A">
        <w:rPr>
          <w:color w:val="000000"/>
        </w:rPr>
        <w:t>за расширение работы с молодежью</w:t>
      </w:r>
      <w:r w:rsidR="00A71766" w:rsidRPr="00A71766">
        <w:rPr>
          <w:color w:val="000000"/>
        </w:rPr>
        <w:t xml:space="preserve"> </w:t>
      </w:r>
      <w:r w:rsidR="00A71766">
        <w:rPr>
          <w:color w:val="000000"/>
        </w:rPr>
        <w:t xml:space="preserve">высказались </w:t>
      </w:r>
      <w:r w:rsidR="00A71766" w:rsidRPr="0037239A">
        <w:rPr>
          <w:color w:val="000000"/>
        </w:rPr>
        <w:t>36,8%</w:t>
      </w:r>
      <w:r w:rsidR="00A71766">
        <w:rPr>
          <w:color w:val="000000"/>
        </w:rPr>
        <w:t xml:space="preserve">  респондентов</w:t>
      </w:r>
      <w:r w:rsidRPr="0037239A">
        <w:rPr>
          <w:color w:val="000000"/>
        </w:rPr>
        <w:t>.</w:t>
      </w:r>
    </w:p>
    <w:p w:rsidR="00E13E96" w:rsidRPr="0037239A" w:rsidRDefault="00E13E96" w:rsidP="00E13E96">
      <w:pPr>
        <w:ind w:right="-1" w:firstLine="540"/>
        <w:jc w:val="both"/>
        <w:rPr>
          <w:color w:val="000000"/>
        </w:rPr>
      </w:pPr>
      <w:proofErr w:type="gramStart"/>
      <w:r w:rsidRPr="0037239A">
        <w:rPr>
          <w:color w:val="000000"/>
        </w:rPr>
        <w:t xml:space="preserve">Треть опрошенных подчеркивает эффективность физкультурных и спортивных мероприятий; лекций и бесед в учебных заведениях; бесед специалистов-наркологов с родителями учащихся, студентов; выступлений бывших наркоманов и </w:t>
      </w:r>
      <w:r w:rsidR="00E07E95">
        <w:rPr>
          <w:b/>
          <w:color w:val="000000"/>
        </w:rPr>
        <w:t>необходимость п</w:t>
      </w:r>
      <w:r w:rsidRPr="000441F5">
        <w:rPr>
          <w:b/>
          <w:color w:val="000000"/>
        </w:rPr>
        <w:t>ринудительно</w:t>
      </w:r>
      <w:r w:rsidR="00E07E95">
        <w:rPr>
          <w:b/>
          <w:color w:val="000000"/>
        </w:rPr>
        <w:t>го</w:t>
      </w:r>
      <w:r w:rsidRPr="000441F5">
        <w:rPr>
          <w:b/>
          <w:color w:val="000000"/>
        </w:rPr>
        <w:t xml:space="preserve"> лечени</w:t>
      </w:r>
      <w:r w:rsidR="00E07E95">
        <w:rPr>
          <w:b/>
          <w:color w:val="000000"/>
        </w:rPr>
        <w:t>я</w:t>
      </w:r>
      <w:r w:rsidRPr="000441F5">
        <w:rPr>
          <w:b/>
          <w:color w:val="000000"/>
        </w:rPr>
        <w:t xml:space="preserve"> наркоманов</w:t>
      </w:r>
      <w:r w:rsidRPr="0037239A">
        <w:rPr>
          <w:color w:val="000000"/>
        </w:rPr>
        <w:t>.</w:t>
      </w:r>
      <w:proofErr w:type="gramEnd"/>
    </w:p>
    <w:p w:rsidR="00E13E96" w:rsidRPr="0037239A" w:rsidRDefault="00E13E96" w:rsidP="00E13E96">
      <w:pPr>
        <w:ind w:right="-1" w:firstLine="540"/>
        <w:jc w:val="both"/>
        <w:rPr>
          <w:color w:val="000000"/>
        </w:rPr>
      </w:pPr>
      <w:r w:rsidRPr="0037239A">
        <w:rPr>
          <w:color w:val="000000"/>
        </w:rPr>
        <w:t>Четверть респондентов указывают на эффективность повышения доступности помощи психологов, психотерапевтов.</w:t>
      </w:r>
    </w:p>
    <w:p w:rsidR="00E13E96" w:rsidRPr="0037239A" w:rsidRDefault="00E07E95" w:rsidP="00E13E96">
      <w:pPr>
        <w:ind w:right="-1" w:firstLine="540"/>
        <w:jc w:val="both"/>
        <w:rPr>
          <w:color w:val="000000"/>
        </w:rPr>
      </w:pPr>
      <w:r>
        <w:rPr>
          <w:color w:val="000000"/>
        </w:rPr>
        <w:t>Такие м</w:t>
      </w:r>
      <w:r w:rsidR="00E13E96" w:rsidRPr="0037239A">
        <w:rPr>
          <w:color w:val="000000"/>
        </w:rPr>
        <w:t>еры борьбы</w:t>
      </w:r>
      <w:r>
        <w:rPr>
          <w:color w:val="000000"/>
        </w:rPr>
        <w:t xml:space="preserve"> </w:t>
      </w:r>
      <w:r w:rsidR="00E13E96" w:rsidRPr="0037239A">
        <w:rPr>
          <w:color w:val="000000"/>
        </w:rPr>
        <w:t xml:space="preserve">как публикации в </w:t>
      </w:r>
      <w:r>
        <w:rPr>
          <w:color w:val="000000"/>
        </w:rPr>
        <w:t xml:space="preserve">сети </w:t>
      </w:r>
      <w:r w:rsidR="00E13E96" w:rsidRPr="0037239A">
        <w:rPr>
          <w:color w:val="000000"/>
        </w:rPr>
        <w:t>Интернет, специализированные сайты считают необходимым</w:t>
      </w:r>
      <w:r>
        <w:rPr>
          <w:color w:val="000000"/>
        </w:rPr>
        <w:t>и</w:t>
      </w:r>
      <w:r w:rsidR="00E13E96" w:rsidRPr="0037239A">
        <w:rPr>
          <w:color w:val="000000"/>
        </w:rPr>
        <w:t xml:space="preserve"> 21,1% респондентов. 16,5% участников опроса выделяют тематические программы и фильмы на телевидении</w:t>
      </w:r>
      <w:r>
        <w:rPr>
          <w:color w:val="000000"/>
        </w:rPr>
        <w:t xml:space="preserve">, </w:t>
      </w:r>
      <w:r w:rsidR="00E13E96" w:rsidRPr="0037239A">
        <w:rPr>
          <w:color w:val="000000"/>
        </w:rPr>
        <w:t>14,5% специальные концерты в качестве мер борьбы с наркоманией.</w:t>
      </w:r>
    </w:p>
    <w:p w:rsidR="00E13E96" w:rsidRPr="0037239A" w:rsidRDefault="00E13E96" w:rsidP="00E13E96">
      <w:pPr>
        <w:ind w:right="-1" w:firstLine="540"/>
        <w:jc w:val="both"/>
        <w:rPr>
          <w:noProof/>
        </w:rPr>
      </w:pPr>
      <w:r w:rsidRPr="0037239A">
        <w:t xml:space="preserve">Участники опроса, имеющие вредные привычки, чаще, выделяют эффективность бесед с бывшими наркоманами, </w:t>
      </w:r>
      <w:r w:rsidRPr="0037239A">
        <w:rPr>
          <w:color w:val="000000"/>
        </w:rPr>
        <w:t>бесед специалистов-наркологов с родителями учащихся, студентов;</w:t>
      </w:r>
      <w:r w:rsidRPr="0037239A">
        <w:t xml:space="preserve"> </w:t>
      </w:r>
      <w:r w:rsidRPr="0037239A">
        <w:rPr>
          <w:color w:val="000000"/>
        </w:rPr>
        <w:t xml:space="preserve">повышения доступности помощи психологов, психотерапевтов, </w:t>
      </w:r>
      <w:r w:rsidR="00E07E95">
        <w:rPr>
          <w:color w:val="000000"/>
        </w:rPr>
        <w:t xml:space="preserve">необходимость </w:t>
      </w:r>
      <w:r w:rsidRPr="0037239A">
        <w:rPr>
          <w:color w:val="000000"/>
        </w:rPr>
        <w:t>принудительно</w:t>
      </w:r>
      <w:r w:rsidR="00E07E95">
        <w:rPr>
          <w:color w:val="000000"/>
        </w:rPr>
        <w:t>го</w:t>
      </w:r>
      <w:r w:rsidRPr="0037239A">
        <w:rPr>
          <w:color w:val="000000"/>
        </w:rPr>
        <w:t xml:space="preserve"> лечени</w:t>
      </w:r>
      <w:r w:rsidR="00E07E95">
        <w:rPr>
          <w:color w:val="000000"/>
        </w:rPr>
        <w:t>я</w:t>
      </w:r>
      <w:r w:rsidRPr="0037239A">
        <w:rPr>
          <w:color w:val="000000"/>
        </w:rPr>
        <w:t xml:space="preserve"> наркоманов. </w:t>
      </w:r>
      <w:r w:rsidRPr="0037239A">
        <w:t xml:space="preserve">Остальные варианты борьбы с наркоманией отмечены реже. </w:t>
      </w:r>
    </w:p>
    <w:p w:rsidR="00E13E96" w:rsidRPr="0037239A" w:rsidRDefault="00E13E96" w:rsidP="00E13E96">
      <w:pPr>
        <w:ind w:right="-1" w:firstLine="540"/>
        <w:jc w:val="right"/>
        <w:rPr>
          <w:noProof/>
        </w:rPr>
      </w:pPr>
      <w:r w:rsidRPr="0037239A">
        <w:rPr>
          <w:noProof/>
        </w:rPr>
        <w:t xml:space="preserve">Диаграмма </w:t>
      </w:r>
      <w:r>
        <w:rPr>
          <w:noProof/>
        </w:rPr>
        <w:t>10</w:t>
      </w:r>
    </w:p>
    <w:p w:rsidR="00E13E96" w:rsidRPr="0037239A" w:rsidRDefault="00E13E96" w:rsidP="00E13E96">
      <w:pPr>
        <w:ind w:right="-1" w:hanging="142"/>
        <w:jc w:val="both"/>
      </w:pPr>
      <w:r w:rsidRPr="0037239A">
        <w:rPr>
          <w:noProof/>
        </w:rPr>
        <w:drawing>
          <wp:inline distT="0" distB="0" distL="0" distR="0" wp14:anchorId="35F20C0D" wp14:editId="21C51F93">
            <wp:extent cx="5940310" cy="5473243"/>
            <wp:effectExtent l="0" t="0" r="22860" b="13335"/>
            <wp:docPr id="46"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13E96" w:rsidRPr="0037239A" w:rsidRDefault="00E13E96" w:rsidP="00E13E96">
      <w:pPr>
        <w:ind w:right="-1" w:firstLine="709"/>
        <w:jc w:val="both"/>
        <w:rPr>
          <w:noProof/>
        </w:rPr>
      </w:pPr>
      <w:r w:rsidRPr="0037239A">
        <w:rPr>
          <w:noProof/>
        </w:rPr>
        <w:t>Косвенным показателем неглубокого проникновения наркотических веществ в жизнь среднестатистического жителя Самарской области является тот факт, что большинство взрослого населения (59,3%) никогда в жизни не сталкивалось с предложениями попробовать нарк</w:t>
      </w:r>
      <w:r w:rsidR="00C82286">
        <w:rPr>
          <w:noProof/>
        </w:rPr>
        <w:t>о</w:t>
      </w:r>
      <w:r w:rsidRPr="0037239A">
        <w:rPr>
          <w:noProof/>
        </w:rPr>
        <w:t xml:space="preserve">тики. </w:t>
      </w:r>
    </w:p>
    <w:p w:rsidR="00E87AB1" w:rsidRDefault="00E87AB1" w:rsidP="00E13E96">
      <w:pPr>
        <w:ind w:right="-1" w:firstLine="709"/>
        <w:jc w:val="both"/>
        <w:rPr>
          <w:bCs/>
        </w:rPr>
      </w:pPr>
    </w:p>
    <w:p w:rsidR="00E87AB1" w:rsidRDefault="00E87AB1" w:rsidP="00E13E96">
      <w:pPr>
        <w:ind w:right="-1" w:firstLine="709"/>
        <w:jc w:val="both"/>
        <w:rPr>
          <w:bCs/>
        </w:rPr>
      </w:pPr>
    </w:p>
    <w:p w:rsidR="00E87AB1" w:rsidRDefault="00E87AB1" w:rsidP="00E13E96">
      <w:pPr>
        <w:ind w:right="-1" w:firstLine="709"/>
        <w:jc w:val="both"/>
        <w:rPr>
          <w:bCs/>
        </w:rPr>
      </w:pPr>
    </w:p>
    <w:p w:rsidR="00E13E96" w:rsidRPr="0037239A" w:rsidRDefault="00E13E96" w:rsidP="00E13E96">
      <w:pPr>
        <w:ind w:right="-1" w:firstLine="709"/>
        <w:jc w:val="both"/>
        <w:rPr>
          <w:bCs/>
        </w:rPr>
      </w:pPr>
      <w:r w:rsidRPr="0037239A">
        <w:rPr>
          <w:bCs/>
        </w:rPr>
        <w:t>Ответы респондентов на вопрос: «</w:t>
      </w:r>
      <w:r w:rsidRPr="0037239A">
        <w:rPr>
          <w:b/>
          <w:bCs/>
          <w:i/>
        </w:rPr>
        <w:t>Как бы Вы поступили, если бы Вам предложили попробовать наркотики</w:t>
      </w:r>
      <w:r w:rsidRPr="0037239A">
        <w:rPr>
          <w:bCs/>
        </w:rPr>
        <w:t>?» (см. диаграмму</w:t>
      </w:r>
      <w:r>
        <w:rPr>
          <w:bCs/>
        </w:rPr>
        <w:t xml:space="preserve"> 11</w:t>
      </w:r>
      <w:r w:rsidRPr="0037239A">
        <w:rPr>
          <w:bCs/>
        </w:rPr>
        <w:t>).</w:t>
      </w:r>
    </w:p>
    <w:p w:rsidR="00E13E96" w:rsidRDefault="00E13E96" w:rsidP="00E13E96">
      <w:pPr>
        <w:ind w:right="-1" w:firstLine="709"/>
        <w:jc w:val="both"/>
      </w:pPr>
      <w:r w:rsidRPr="0037239A">
        <w:t xml:space="preserve">Сравнение ответов участников социологических опросов в 2017 и в 2018 гг. показало, что сократилась (с 88,5% до 86,4%) доля отрицательных ответов. </w:t>
      </w:r>
    </w:p>
    <w:p w:rsidR="00E13E96" w:rsidRPr="0037239A" w:rsidRDefault="00E13E96" w:rsidP="00E13E96">
      <w:pPr>
        <w:ind w:right="-1" w:firstLine="540"/>
        <w:jc w:val="right"/>
        <w:rPr>
          <w:bCs/>
        </w:rPr>
      </w:pPr>
      <w:r w:rsidRPr="0037239A">
        <w:rPr>
          <w:bCs/>
        </w:rPr>
        <w:t xml:space="preserve">Диаграмма </w:t>
      </w:r>
      <w:r>
        <w:rPr>
          <w:bCs/>
        </w:rPr>
        <w:t>11</w:t>
      </w:r>
    </w:p>
    <w:p w:rsidR="00E13E96" w:rsidRPr="0037239A" w:rsidRDefault="00E13E96" w:rsidP="00E13E96">
      <w:pPr>
        <w:ind w:right="-1"/>
        <w:jc w:val="right"/>
        <w:rPr>
          <w:bCs/>
        </w:rPr>
      </w:pPr>
      <w:r w:rsidRPr="0037239A">
        <w:rPr>
          <w:noProof/>
        </w:rPr>
        <w:drawing>
          <wp:inline distT="0" distB="0" distL="0" distR="0" wp14:anchorId="2258FD81" wp14:editId="4B02130E">
            <wp:extent cx="5948680" cy="3175000"/>
            <wp:effectExtent l="0" t="0" r="13970" b="25400"/>
            <wp:docPr id="47"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13E96" w:rsidRPr="0037239A" w:rsidRDefault="00E13E96" w:rsidP="00E13E96">
      <w:pPr>
        <w:ind w:right="-1"/>
        <w:jc w:val="right"/>
        <w:rPr>
          <w:bCs/>
        </w:rPr>
      </w:pPr>
      <w:r w:rsidRPr="0037239A">
        <w:rPr>
          <w:noProof/>
        </w:rPr>
        <w:drawing>
          <wp:inline distT="0" distB="0" distL="0" distR="0" wp14:anchorId="29A1EE15" wp14:editId="443767FB">
            <wp:extent cx="5963920" cy="3094990"/>
            <wp:effectExtent l="0" t="0" r="17780" b="10160"/>
            <wp:docPr id="49"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13E96" w:rsidRPr="0037239A" w:rsidRDefault="00E13E96" w:rsidP="00E13E96">
      <w:pPr>
        <w:ind w:right="-1" w:firstLine="709"/>
        <w:jc w:val="both"/>
      </w:pPr>
      <w:r w:rsidRPr="0037239A">
        <w:t>В структуре иных ответов – на 0,2% (с 5,5% до 5,7%) возросла доля опрошенных, которые приняли бы решение в зависимости от вида наркотика (114 человек), на 0,1% –</w:t>
      </w:r>
      <w:r>
        <w:t xml:space="preserve"> </w:t>
      </w:r>
      <w:r w:rsidRPr="0037239A">
        <w:t>в зависимости от настроения (63 человека). Затруднились с ответом 3,3% опрошенных (65 человек).</w:t>
      </w:r>
    </w:p>
    <w:p w:rsidR="00E13E96" w:rsidRPr="0037239A" w:rsidRDefault="00E13E96" w:rsidP="00E13E96">
      <w:pPr>
        <w:ind w:right="-1" w:firstLine="709"/>
        <w:jc w:val="both"/>
      </w:pPr>
      <w:r w:rsidRPr="0037239A">
        <w:t>Более чем в два раза (с 0,7% до 1,5</w:t>
      </w:r>
      <w:r w:rsidR="00F36C9F">
        <w:t>%</w:t>
      </w:r>
      <w:r w:rsidRPr="0037239A">
        <w:t xml:space="preserve">) в 2018 году возросла доля респондентов, которые ответили бы согласием на предложение попробовать наркотики. Всего получен 31 такой ответ (из 2013), в 2017 году – 14                      (из 2043). Ключевым индикатором для измерения уровня наркотизации является степень активности </w:t>
      </w:r>
      <w:proofErr w:type="spellStart"/>
      <w:r w:rsidRPr="0037239A">
        <w:t>наркопотребления</w:t>
      </w:r>
      <w:proofErr w:type="spellEnd"/>
      <w:r w:rsidRPr="0037239A">
        <w:t>, определяемая с помощью вопроса: «</w:t>
      </w:r>
      <w:r w:rsidRPr="0037239A">
        <w:rPr>
          <w:b/>
          <w:i/>
        </w:rPr>
        <w:t>Пробовали ли Вы наркотические вещества?</w:t>
      </w:r>
      <w:r w:rsidRPr="0037239A">
        <w:t xml:space="preserve">» </w:t>
      </w:r>
    </w:p>
    <w:p w:rsidR="00E13E96" w:rsidRPr="0037239A" w:rsidRDefault="00E13E96" w:rsidP="00E13E96">
      <w:pPr>
        <w:ind w:right="-1" w:firstLine="709"/>
        <w:jc w:val="both"/>
      </w:pPr>
      <w:r w:rsidRPr="0037239A">
        <w:t>Как и в 2017 году абсолютное большинство участвующих в опросе 201</w:t>
      </w:r>
      <w:r w:rsidR="00E07E95">
        <w:t>8</w:t>
      </w:r>
      <w:r w:rsidRPr="0037239A">
        <w:t xml:space="preserve"> года (95,3%) заявили, что не имели даже разового опыта потребления наркотических веществ и не имеют желания их пробовать.</w:t>
      </w:r>
      <w:r>
        <w:t xml:space="preserve"> И</w:t>
      </w:r>
      <w:r w:rsidRPr="0037239A">
        <w:t xml:space="preserve">нтерес для анализа с точки зрения реальной или потенциальной вовлеченности в процесс потребления наркотиков </w:t>
      </w:r>
      <w:r>
        <w:t xml:space="preserve">составили </w:t>
      </w:r>
      <w:r w:rsidRPr="0037239A">
        <w:t>ответы только 4,7% респондентов (94 человека)</w:t>
      </w:r>
      <w:r w:rsidRPr="0037239A">
        <w:rPr>
          <w:vertAlign w:val="superscript"/>
        </w:rPr>
        <w:footnoteReference w:id="14"/>
      </w:r>
      <w:r w:rsidRPr="0037239A">
        <w:t xml:space="preserve">. </w:t>
      </w:r>
    </w:p>
    <w:p w:rsidR="00E13E96" w:rsidRPr="0037239A" w:rsidRDefault="00E13E96" w:rsidP="00E13E96">
      <w:pPr>
        <w:ind w:right="-1" w:firstLine="709"/>
        <w:jc w:val="both"/>
        <w:rPr>
          <w:bCs/>
        </w:rPr>
      </w:pPr>
      <w:r w:rsidRPr="0037239A">
        <w:t xml:space="preserve">Распределение ответов на вопрос: </w:t>
      </w:r>
      <w:r w:rsidRPr="0037239A">
        <w:rPr>
          <w:i/>
        </w:rPr>
        <w:t>«</w:t>
      </w:r>
      <w:r w:rsidRPr="0037239A">
        <w:rPr>
          <w:b/>
          <w:bCs/>
          <w:i/>
        </w:rPr>
        <w:t>Вспомните, пожалуйста, в каком возрасте Вы впервые попробовали наркотическое вещество?</w:t>
      </w:r>
      <w:r w:rsidRPr="0037239A">
        <w:rPr>
          <w:bCs/>
          <w:i/>
        </w:rPr>
        <w:t>»</w:t>
      </w:r>
      <w:r w:rsidRPr="0037239A">
        <w:rPr>
          <w:bCs/>
        </w:rPr>
        <w:t xml:space="preserve"> (в % от числа </w:t>
      </w:r>
      <w:proofErr w:type="gramStart"/>
      <w:r w:rsidRPr="0037239A">
        <w:rPr>
          <w:bCs/>
        </w:rPr>
        <w:t>употребляющих</w:t>
      </w:r>
      <w:proofErr w:type="gramEnd"/>
      <w:r w:rsidRPr="0037239A">
        <w:rPr>
          <w:bCs/>
        </w:rPr>
        <w:t>)</w:t>
      </w:r>
      <w:r w:rsidRPr="0037239A">
        <w:rPr>
          <w:b/>
          <w:bCs/>
        </w:rPr>
        <w:t xml:space="preserve"> </w:t>
      </w:r>
      <w:r w:rsidRPr="0037239A">
        <w:rPr>
          <w:bCs/>
        </w:rPr>
        <w:t xml:space="preserve">выглядит следующим образом (см. диаграмму </w:t>
      </w:r>
      <w:r>
        <w:rPr>
          <w:bCs/>
        </w:rPr>
        <w:t>12</w:t>
      </w:r>
      <w:r w:rsidRPr="0037239A">
        <w:rPr>
          <w:bCs/>
        </w:rPr>
        <w:t xml:space="preserve">). </w:t>
      </w:r>
    </w:p>
    <w:p w:rsidR="00E13E96" w:rsidRPr="0037239A" w:rsidRDefault="00E13E96" w:rsidP="00E13E96">
      <w:pPr>
        <w:ind w:right="-1" w:firstLine="540"/>
        <w:jc w:val="both"/>
        <w:rPr>
          <w:bCs/>
          <w:color w:val="000000"/>
        </w:rPr>
      </w:pPr>
      <w:r w:rsidRPr="0037239A">
        <w:rPr>
          <w:bCs/>
          <w:color w:val="000000"/>
        </w:rPr>
        <w:t xml:space="preserve">У четверти опрошенных возрастной интервал первого приема наркотиков 12 – 15 лет. 37,2% респондентов попробовали наркотики в </w:t>
      </w:r>
      <w:proofErr w:type="gramStart"/>
      <w:r w:rsidRPr="0037239A">
        <w:rPr>
          <w:bCs/>
          <w:color w:val="000000"/>
        </w:rPr>
        <w:t>возрасте</w:t>
      </w:r>
      <w:proofErr w:type="gramEnd"/>
      <w:r w:rsidRPr="0037239A">
        <w:rPr>
          <w:bCs/>
          <w:color w:val="000000"/>
        </w:rPr>
        <w:t xml:space="preserve"> 16-29 лет. 4,2% участников опроса приобрели опыт потребления наркотиков до 12 лет. Среди опрошенных, получивших первый опыт потребления наркотиков</w:t>
      </w:r>
      <w:r w:rsidR="00E07E95">
        <w:rPr>
          <w:bCs/>
          <w:color w:val="000000"/>
        </w:rPr>
        <w:t>, лиц</w:t>
      </w:r>
      <w:r w:rsidRPr="0037239A">
        <w:rPr>
          <w:bCs/>
          <w:color w:val="000000"/>
        </w:rPr>
        <w:t xml:space="preserve"> старше 30 лет не имелось.                </w:t>
      </w:r>
    </w:p>
    <w:p w:rsidR="00E13E96" w:rsidRPr="0037239A" w:rsidRDefault="00E13E96" w:rsidP="00E13E96">
      <w:pPr>
        <w:ind w:right="-1" w:firstLine="540"/>
        <w:jc w:val="right"/>
        <w:rPr>
          <w:bCs/>
        </w:rPr>
      </w:pPr>
      <w:r w:rsidRPr="0037239A">
        <w:rPr>
          <w:bCs/>
        </w:rPr>
        <w:t xml:space="preserve">Диаграмма </w:t>
      </w:r>
      <w:r>
        <w:rPr>
          <w:bCs/>
        </w:rPr>
        <w:t>12</w:t>
      </w:r>
    </w:p>
    <w:p w:rsidR="00E13E96" w:rsidRPr="0037239A" w:rsidRDefault="00E13E96" w:rsidP="00E13E96">
      <w:pPr>
        <w:ind w:right="-1"/>
        <w:rPr>
          <w:bCs/>
        </w:rPr>
      </w:pPr>
      <w:r w:rsidRPr="0037239A">
        <w:rPr>
          <w:rFonts w:ascii="Calibri" w:eastAsia="Calibri" w:hAnsi="Calibri"/>
          <w:noProof/>
          <w:sz w:val="22"/>
          <w:szCs w:val="22"/>
        </w:rPr>
        <w:drawing>
          <wp:inline distT="0" distB="0" distL="0" distR="0" wp14:anchorId="1C9CE58C" wp14:editId="4A1EEBC6">
            <wp:extent cx="5698067" cy="2417233"/>
            <wp:effectExtent l="0" t="0" r="17145" b="21590"/>
            <wp:docPr id="50" name="Объект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13E96" w:rsidRPr="0037239A" w:rsidRDefault="00E13E96" w:rsidP="00E13E96">
      <w:pPr>
        <w:spacing w:after="200" w:line="276" w:lineRule="auto"/>
        <w:ind w:right="-1"/>
        <w:rPr>
          <w:rFonts w:ascii="Calibri" w:eastAsia="Calibri" w:hAnsi="Calibri"/>
          <w:sz w:val="22"/>
          <w:szCs w:val="22"/>
          <w:lang w:eastAsia="en-US"/>
        </w:rPr>
      </w:pPr>
      <w:r w:rsidRPr="0037239A">
        <w:rPr>
          <w:rFonts w:ascii="Calibri" w:eastAsia="Calibri" w:hAnsi="Calibri"/>
          <w:noProof/>
          <w:sz w:val="22"/>
          <w:szCs w:val="22"/>
        </w:rPr>
        <w:drawing>
          <wp:inline distT="0" distB="0" distL="0" distR="0" wp14:anchorId="1F47E273" wp14:editId="23C70F40">
            <wp:extent cx="5698067" cy="2535767"/>
            <wp:effectExtent l="0" t="0" r="17145" b="17145"/>
            <wp:docPr id="51"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13E96" w:rsidRDefault="00E13E96" w:rsidP="00E13E96">
      <w:pPr>
        <w:ind w:right="-1" w:firstLine="709"/>
        <w:jc w:val="both"/>
        <w:rPr>
          <w:bCs/>
        </w:rPr>
      </w:pPr>
      <w:r w:rsidRPr="0037239A">
        <w:rPr>
          <w:bCs/>
        </w:rPr>
        <w:t xml:space="preserve">На вопрос: </w:t>
      </w:r>
      <w:r w:rsidRPr="0037239A">
        <w:rPr>
          <w:bCs/>
          <w:i/>
        </w:rPr>
        <w:t>«</w:t>
      </w:r>
      <w:r w:rsidRPr="0037239A">
        <w:rPr>
          <w:b/>
          <w:bCs/>
          <w:i/>
        </w:rPr>
        <w:t>Как часто Вы употребляете наркотики?</w:t>
      </w:r>
      <w:r w:rsidRPr="0037239A">
        <w:rPr>
          <w:bCs/>
          <w:i/>
        </w:rPr>
        <w:t>»</w:t>
      </w:r>
      <w:r w:rsidRPr="0037239A">
        <w:rPr>
          <w:bCs/>
        </w:rPr>
        <w:t xml:space="preserve"> - получены следующие распределения ответов (94 участника опроса, признавших факты употребления) (см. диаграмму </w:t>
      </w:r>
      <w:r>
        <w:rPr>
          <w:bCs/>
        </w:rPr>
        <w:t>13</w:t>
      </w:r>
      <w:r w:rsidRPr="0037239A">
        <w:rPr>
          <w:bCs/>
        </w:rPr>
        <w:t>).</w:t>
      </w:r>
    </w:p>
    <w:p w:rsidR="00E13E96" w:rsidRDefault="00E13E96" w:rsidP="00E13E96">
      <w:pPr>
        <w:ind w:right="-1" w:firstLine="709"/>
        <w:jc w:val="right"/>
        <w:rPr>
          <w:bCs/>
        </w:rPr>
      </w:pPr>
      <w:r w:rsidRPr="0037239A">
        <w:rPr>
          <w:noProof/>
        </w:rPr>
        <w:drawing>
          <wp:anchor distT="0" distB="0" distL="114300" distR="114300" simplePos="0" relativeHeight="251653632" behindDoc="0" locked="0" layoutInCell="1" allowOverlap="1" wp14:anchorId="26A0C9F1" wp14:editId="016FE52B">
            <wp:simplePos x="0" y="0"/>
            <wp:positionH relativeFrom="column">
              <wp:posOffset>7620</wp:posOffset>
            </wp:positionH>
            <wp:positionV relativeFrom="paragraph">
              <wp:posOffset>281305</wp:posOffset>
            </wp:positionV>
            <wp:extent cx="5744210" cy="3298825"/>
            <wp:effectExtent l="0" t="0" r="27940" b="15875"/>
            <wp:wrapSquare wrapText="bothSides"/>
            <wp:docPr id="52"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margin">
              <wp14:pctHeight>0</wp14:pctHeight>
            </wp14:sizeRelV>
          </wp:anchor>
        </w:drawing>
      </w:r>
      <w:r>
        <w:rPr>
          <w:bCs/>
        </w:rPr>
        <w:t>Диаграмма 13</w:t>
      </w:r>
    </w:p>
    <w:p w:rsidR="00E13E96" w:rsidRPr="0037239A" w:rsidRDefault="00E13E96" w:rsidP="00E13E96">
      <w:pPr>
        <w:ind w:right="-1" w:firstLine="709"/>
        <w:jc w:val="both"/>
        <w:rPr>
          <w:bCs/>
        </w:rPr>
      </w:pPr>
      <w:r w:rsidRPr="0037239A">
        <w:rPr>
          <w:noProof/>
        </w:rPr>
        <w:drawing>
          <wp:anchor distT="0" distB="0" distL="114300" distR="114300" simplePos="0" relativeHeight="251658752" behindDoc="0" locked="0" layoutInCell="1" allowOverlap="1" wp14:anchorId="3CB74217" wp14:editId="5D6F5149">
            <wp:simplePos x="0" y="0"/>
            <wp:positionH relativeFrom="column">
              <wp:posOffset>11430</wp:posOffset>
            </wp:positionH>
            <wp:positionV relativeFrom="paragraph">
              <wp:posOffset>3429635</wp:posOffset>
            </wp:positionV>
            <wp:extent cx="5737860" cy="3297555"/>
            <wp:effectExtent l="0" t="0" r="15240" b="17145"/>
            <wp:wrapSquare wrapText="bothSides"/>
            <wp:docPr id="22"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margin">
              <wp14:pctHeight>0</wp14:pctHeight>
            </wp14:sizeRelV>
          </wp:anchor>
        </w:drawing>
      </w:r>
      <w:r w:rsidRPr="0037239A">
        <w:rPr>
          <w:bCs/>
        </w:rPr>
        <w:t>Две трети (68%) опрошенных</w:t>
      </w:r>
      <w:r>
        <w:rPr>
          <w:bCs/>
        </w:rPr>
        <w:t xml:space="preserve"> в 201</w:t>
      </w:r>
      <w:r w:rsidR="00E07E95">
        <w:rPr>
          <w:bCs/>
        </w:rPr>
        <w:t>8</w:t>
      </w:r>
      <w:r>
        <w:rPr>
          <w:bCs/>
        </w:rPr>
        <w:t xml:space="preserve"> году</w:t>
      </w:r>
      <w:r w:rsidRPr="0037239A">
        <w:rPr>
          <w:bCs/>
        </w:rPr>
        <w:t xml:space="preserve"> пробовали наркотики, но перестали их употреблять (64 человека). </w:t>
      </w:r>
    </w:p>
    <w:p w:rsidR="00E13E96" w:rsidRPr="0037239A" w:rsidRDefault="00E13E96" w:rsidP="00E13E96">
      <w:pPr>
        <w:ind w:right="-1" w:firstLine="709"/>
        <w:jc w:val="both"/>
        <w:rPr>
          <w:bCs/>
        </w:rPr>
      </w:pPr>
      <w:r w:rsidRPr="0037239A">
        <w:rPr>
          <w:bCs/>
        </w:rPr>
        <w:t xml:space="preserve">18,1% респондентов употребляют наркотики периодически, но не каждый месяц (17 человек). 7,4% участников опроса употребляют наркотики регулярно (7 человек). Употребляют наркотики постоянно </w:t>
      </w:r>
      <w:r w:rsidR="00CA68C2">
        <w:rPr>
          <w:bCs/>
        </w:rPr>
        <w:t>(</w:t>
      </w:r>
      <w:r w:rsidRPr="0037239A">
        <w:rPr>
          <w:bCs/>
        </w:rPr>
        <w:t>раз в неделю</w:t>
      </w:r>
      <w:r w:rsidR="00CA68C2">
        <w:rPr>
          <w:bCs/>
        </w:rPr>
        <w:t>)</w:t>
      </w:r>
      <w:r w:rsidRPr="0037239A">
        <w:rPr>
          <w:bCs/>
        </w:rPr>
        <w:t xml:space="preserve"> 3,2% </w:t>
      </w:r>
      <w:proofErr w:type="gramStart"/>
      <w:r w:rsidRPr="0037239A">
        <w:rPr>
          <w:bCs/>
        </w:rPr>
        <w:t>опрошенных</w:t>
      </w:r>
      <w:proofErr w:type="gramEnd"/>
      <w:r w:rsidRPr="0037239A">
        <w:rPr>
          <w:bCs/>
        </w:rPr>
        <w:t xml:space="preserve"> (3 человека). Признали факты ежедневного употребления запрещенных веществ 3,2% респондентов (3 человека), в 2017 году таких ответов получено не было. </w:t>
      </w:r>
    </w:p>
    <w:p w:rsidR="00E13E96" w:rsidRPr="0037239A" w:rsidRDefault="00E13E96" w:rsidP="00E13E96">
      <w:pPr>
        <w:ind w:right="-1" w:firstLine="708"/>
        <w:jc w:val="both"/>
        <w:rPr>
          <w:bCs/>
        </w:rPr>
      </w:pPr>
      <w:r w:rsidRPr="0037239A">
        <w:rPr>
          <w:bCs/>
        </w:rPr>
        <w:t xml:space="preserve">На диаграмме </w:t>
      </w:r>
      <w:r>
        <w:rPr>
          <w:bCs/>
        </w:rPr>
        <w:t>14</w:t>
      </w:r>
      <w:r w:rsidRPr="0037239A">
        <w:rPr>
          <w:bCs/>
        </w:rPr>
        <w:t xml:space="preserve"> представлены распределения ответов на вопрос:</w:t>
      </w:r>
      <w:r w:rsidRPr="0037239A">
        <w:rPr>
          <w:b/>
          <w:bCs/>
        </w:rPr>
        <w:t xml:space="preserve"> </w:t>
      </w:r>
      <w:r w:rsidRPr="0037239A">
        <w:rPr>
          <w:b/>
          <w:bCs/>
          <w:i/>
        </w:rPr>
        <w:t>«Знакомы ли Вы лично с людьми, употребляющими наркотики?»</w:t>
      </w:r>
      <w:r w:rsidR="00321F64">
        <w:rPr>
          <w:b/>
          <w:bCs/>
          <w:i/>
        </w:rPr>
        <w:t xml:space="preserve"> </w:t>
      </w:r>
      <w:r>
        <w:rPr>
          <w:b/>
          <w:bCs/>
          <w:i/>
        </w:rPr>
        <w:t xml:space="preserve"> </w:t>
      </w:r>
      <w:r w:rsidRPr="0037239A">
        <w:rPr>
          <w:bCs/>
        </w:rPr>
        <w:t>65,9% респондентов отвечают на вопрос отрицательно. Пятая часть участников опроса имеют знакомых, употребляющих наркотики. 12,1% респондентов знают много таких людей. 1,7% опрошенных утверждают, что все их знакомые употребляют наркотики.</w:t>
      </w:r>
    </w:p>
    <w:p w:rsidR="00E13E96" w:rsidRPr="0037239A" w:rsidRDefault="00E13E96" w:rsidP="00E13E96">
      <w:pPr>
        <w:ind w:right="-1" w:firstLine="540"/>
        <w:jc w:val="right"/>
        <w:rPr>
          <w:bCs/>
        </w:rPr>
      </w:pPr>
      <w:r w:rsidRPr="0037239A">
        <w:rPr>
          <w:bCs/>
        </w:rPr>
        <w:t xml:space="preserve">Диаграмма </w:t>
      </w:r>
      <w:r>
        <w:rPr>
          <w:bCs/>
        </w:rPr>
        <w:t>14</w:t>
      </w:r>
    </w:p>
    <w:p w:rsidR="00E13E96" w:rsidRPr="0037239A" w:rsidRDefault="00E13E96" w:rsidP="00E13E96">
      <w:pPr>
        <w:ind w:right="-1"/>
        <w:rPr>
          <w:bCs/>
        </w:rPr>
      </w:pPr>
      <w:r w:rsidRPr="0037239A">
        <w:rPr>
          <w:rFonts w:ascii="Calibri" w:eastAsia="Calibri" w:hAnsi="Calibri"/>
          <w:noProof/>
          <w:sz w:val="22"/>
          <w:szCs w:val="22"/>
        </w:rPr>
        <w:drawing>
          <wp:inline distT="0" distB="0" distL="0" distR="0" wp14:anchorId="128E362A" wp14:editId="74C09829">
            <wp:extent cx="5842000" cy="3272366"/>
            <wp:effectExtent l="0" t="0" r="25400" b="23495"/>
            <wp:docPr id="15"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13E96" w:rsidRPr="0037239A" w:rsidRDefault="00E13E96" w:rsidP="00E13E96">
      <w:pPr>
        <w:ind w:right="-1"/>
        <w:contextualSpacing/>
        <w:jc w:val="both"/>
      </w:pPr>
      <w:r w:rsidRPr="0037239A">
        <w:rPr>
          <w:rFonts w:ascii="Calibri" w:eastAsia="Calibri" w:hAnsi="Calibri"/>
          <w:noProof/>
          <w:sz w:val="22"/>
          <w:szCs w:val="22"/>
        </w:rPr>
        <w:drawing>
          <wp:inline distT="0" distB="0" distL="0" distR="0" wp14:anchorId="1B9A51DC" wp14:editId="0A432D3B">
            <wp:extent cx="5842000" cy="3615267"/>
            <wp:effectExtent l="0" t="0" r="25400" b="23495"/>
            <wp:docPr id="1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13E96" w:rsidRPr="0037239A" w:rsidRDefault="00E13E96" w:rsidP="00E13E96">
      <w:pPr>
        <w:ind w:right="-1" w:firstLine="708"/>
        <w:jc w:val="both"/>
      </w:pPr>
      <w:r w:rsidRPr="0037239A">
        <w:t>Распространенность немедицинского потребления наркотиков с учетом латентности по формуле, рекомендованной Методикой и порядком осуществления мониторинга, а также критериями оценки развития наркоситуации в Российской Федерац</w:t>
      </w:r>
      <w:proofErr w:type="gramStart"/>
      <w:r w:rsidRPr="0037239A">
        <w:t>ии и ее</w:t>
      </w:r>
      <w:proofErr w:type="gramEnd"/>
      <w:r w:rsidRPr="0037239A">
        <w:t xml:space="preserve"> субъектах (далее – Методика)</w:t>
      </w:r>
      <w:r w:rsidRPr="0037239A">
        <w:rPr>
          <w:vertAlign w:val="superscript"/>
        </w:rPr>
        <w:footnoteReference w:id="15"/>
      </w:r>
      <w:r w:rsidRPr="0037239A">
        <w:t>.</w:t>
      </w:r>
    </w:p>
    <w:p w:rsidR="00E13E96" w:rsidRPr="0037239A" w:rsidRDefault="00E13E96" w:rsidP="00E13E96">
      <w:pPr>
        <w:ind w:right="-1" w:firstLine="708"/>
        <w:jc w:val="both"/>
      </w:pPr>
      <w:r w:rsidRPr="0037239A">
        <w:t xml:space="preserve">Значение показателя «Оценочная распространенность употребления наркотиков (по данным социологических исследований)» составило </w:t>
      </w:r>
      <w:r w:rsidRPr="0037239A">
        <w:rPr>
          <w:b/>
        </w:rPr>
        <w:t>1,5%</w:t>
      </w:r>
      <w:r w:rsidRPr="0037239A">
        <w:rPr>
          <w:vertAlign w:val="superscript"/>
        </w:rPr>
        <w:footnoteReference w:id="16"/>
      </w:r>
      <w:r w:rsidRPr="0037239A">
        <w:t xml:space="preserve">, что интерпретируется в </w:t>
      </w:r>
      <w:proofErr w:type="gramStart"/>
      <w:r w:rsidRPr="0037239A">
        <w:t>рамках</w:t>
      </w:r>
      <w:proofErr w:type="gramEnd"/>
      <w:r w:rsidRPr="0037239A">
        <w:t xml:space="preserve"> методики как «напряженная» ситуация.</w:t>
      </w:r>
    </w:p>
    <w:p w:rsidR="00E13E96" w:rsidRPr="0037239A" w:rsidRDefault="00E13E96" w:rsidP="00E13E96">
      <w:pPr>
        <w:ind w:right="-1"/>
        <w:jc w:val="center"/>
        <w:rPr>
          <w:b/>
        </w:rPr>
      </w:pPr>
    </w:p>
    <w:p w:rsidR="00E13E96" w:rsidRPr="0037239A" w:rsidRDefault="00E13E96" w:rsidP="00E13E96">
      <w:pPr>
        <w:ind w:right="-1"/>
        <w:jc w:val="center"/>
        <w:rPr>
          <w:b/>
        </w:rPr>
      </w:pPr>
      <w:r w:rsidRPr="0037239A">
        <w:rPr>
          <w:b/>
        </w:rPr>
        <w:t xml:space="preserve">M = </w:t>
      </w:r>
      <w:proofErr w:type="spellStart"/>
      <w:r w:rsidRPr="0037239A">
        <w:rPr>
          <w:b/>
        </w:rPr>
        <w:t>Snp</w:t>
      </w:r>
      <w:proofErr w:type="spellEnd"/>
      <w:r w:rsidRPr="0037239A">
        <w:rPr>
          <w:b/>
        </w:rPr>
        <w:t xml:space="preserve"> *100/</w:t>
      </w:r>
      <w:proofErr w:type="spellStart"/>
      <w:r w:rsidRPr="0037239A">
        <w:rPr>
          <w:b/>
        </w:rPr>
        <w:t>So</w:t>
      </w:r>
      <w:proofErr w:type="spellEnd"/>
      <w:r w:rsidRPr="0037239A">
        <w:rPr>
          <w:b/>
        </w:rPr>
        <w:t>= 3</w:t>
      </w:r>
      <w:r w:rsidR="000441F5">
        <w:rPr>
          <w:b/>
        </w:rPr>
        <w:t>1</w:t>
      </w:r>
      <w:r w:rsidRPr="0037239A">
        <w:rPr>
          <w:b/>
        </w:rPr>
        <w:t>*100/2013 = 1,5%,</w:t>
      </w:r>
    </w:p>
    <w:p w:rsidR="00E13E96" w:rsidRPr="0037239A" w:rsidRDefault="00E13E96" w:rsidP="00E13E96">
      <w:pPr>
        <w:ind w:right="-1"/>
        <w:jc w:val="center"/>
      </w:pPr>
    </w:p>
    <w:p w:rsidR="00E13E96" w:rsidRPr="0037239A" w:rsidRDefault="00E13E96" w:rsidP="00E13E96">
      <w:pPr>
        <w:ind w:right="-1" w:firstLine="709"/>
        <w:jc w:val="both"/>
      </w:pPr>
      <w:r w:rsidRPr="0037239A">
        <w:t xml:space="preserve">где M – оценочная распространенность употребления наркотиков (по данным социологических исследований); </w:t>
      </w:r>
    </w:p>
    <w:p w:rsidR="00E13E96" w:rsidRPr="0037239A" w:rsidRDefault="00E13E96" w:rsidP="00E13E96">
      <w:pPr>
        <w:ind w:right="-1" w:firstLine="709"/>
        <w:jc w:val="both"/>
      </w:pPr>
      <w:proofErr w:type="spellStart"/>
      <w:r w:rsidRPr="0037239A">
        <w:t>So</w:t>
      </w:r>
      <w:proofErr w:type="spellEnd"/>
      <w:r w:rsidRPr="0037239A">
        <w:t xml:space="preserve"> – общее число респондентов, опрошенных в </w:t>
      </w:r>
      <w:proofErr w:type="gramStart"/>
      <w:r w:rsidRPr="0037239A">
        <w:t>рамках</w:t>
      </w:r>
      <w:proofErr w:type="gramEnd"/>
      <w:r w:rsidRPr="0037239A">
        <w:t xml:space="preserve"> проведения социологического исследования; </w:t>
      </w:r>
    </w:p>
    <w:p w:rsidR="00E13E96" w:rsidRDefault="00E13E96" w:rsidP="003D5BE7">
      <w:pPr>
        <w:ind w:right="-1" w:firstLine="709"/>
        <w:jc w:val="both"/>
      </w:pPr>
      <w:proofErr w:type="spellStart"/>
      <w:r w:rsidRPr="0037239A">
        <w:t>Snp</w:t>
      </w:r>
      <w:proofErr w:type="spellEnd"/>
      <w:r w:rsidRPr="0037239A">
        <w:t xml:space="preserve"> – сумма вариантов (2, 3, 4, 5) ответов на вопрос №22 Приложения №2 к Методике: </w:t>
      </w:r>
      <w:proofErr w:type="gramStart"/>
      <w:r w:rsidRPr="0037239A">
        <w:t>«</w:t>
      </w:r>
      <w:r w:rsidRPr="00CA65F1">
        <w:rPr>
          <w:b/>
        </w:rPr>
        <w:t>Употребляю редко (от случая к случаю, не каждый месяц)</w:t>
      </w:r>
      <w:r w:rsidRPr="0037239A">
        <w:t>»; «</w:t>
      </w:r>
      <w:r w:rsidRPr="00CA65F1">
        <w:rPr>
          <w:b/>
        </w:rPr>
        <w:t>Употребляю регулярно (раз в месяц и чаще)</w:t>
      </w:r>
      <w:r w:rsidRPr="0037239A">
        <w:t>»; «</w:t>
      </w:r>
      <w:r w:rsidRPr="00CA65F1">
        <w:rPr>
          <w:b/>
        </w:rPr>
        <w:t>Употребляю постоянно (несколько раз в неделю)</w:t>
      </w:r>
      <w:r w:rsidRPr="0037239A">
        <w:t>»; «</w:t>
      </w:r>
      <w:r w:rsidRPr="00CA65F1">
        <w:rPr>
          <w:b/>
        </w:rPr>
        <w:t>Употребляю ежедневно</w:t>
      </w:r>
      <w:r w:rsidRPr="0037239A">
        <w:t>»).</w:t>
      </w:r>
      <w:r w:rsidR="003D5BE7">
        <w:t xml:space="preserve"> </w:t>
      </w:r>
      <w:proofErr w:type="gramEnd"/>
    </w:p>
    <w:p w:rsidR="00E13E96" w:rsidRDefault="00E13E96" w:rsidP="00E13E96">
      <w:pPr>
        <w:spacing w:after="200"/>
        <w:ind w:right="-1"/>
      </w:pPr>
    </w:p>
    <w:p w:rsidR="00E13E96" w:rsidRDefault="00E13E96" w:rsidP="00E13E96">
      <w:pPr>
        <w:spacing w:after="200"/>
        <w:ind w:right="-1"/>
      </w:pPr>
    </w:p>
    <w:p w:rsidR="00E87AB1" w:rsidRDefault="00E87AB1">
      <w:r>
        <w:br w:type="page"/>
      </w:r>
    </w:p>
    <w:p w:rsidR="00E13E96" w:rsidRPr="00076E12" w:rsidRDefault="00E13E96" w:rsidP="00E13E96">
      <w:pPr>
        <w:ind w:firstLine="709"/>
        <w:jc w:val="both"/>
      </w:pPr>
      <w:r w:rsidRPr="00076E12">
        <w:t xml:space="preserve">К основным </w:t>
      </w:r>
      <w:r w:rsidRPr="00076E12">
        <w:rPr>
          <w:b/>
        </w:rPr>
        <w:t>факторам, обусловливающим уровень наркотизации населения Самарской области</w:t>
      </w:r>
      <w:r w:rsidRPr="00076E12">
        <w:t>, следует отнести следующие:</w:t>
      </w:r>
    </w:p>
    <w:p w:rsidR="00E13E96" w:rsidRPr="00076E12" w:rsidRDefault="00E13E96" w:rsidP="00E13E96">
      <w:pPr>
        <w:ind w:firstLine="540"/>
        <w:jc w:val="both"/>
      </w:pPr>
    </w:p>
    <w:tbl>
      <w:tblPr>
        <w:tblW w:w="0" w:type="auto"/>
        <w:tblInd w:w="-34" w:type="dxa"/>
        <w:tblLook w:val="04A0" w:firstRow="1" w:lastRow="0" w:firstColumn="1" w:lastColumn="0" w:noHBand="0" w:noVBand="1"/>
      </w:tblPr>
      <w:tblGrid>
        <w:gridCol w:w="3083"/>
        <w:gridCol w:w="6522"/>
      </w:tblGrid>
      <w:tr w:rsidR="00E13E96" w:rsidRPr="00076E12" w:rsidTr="00BD46CC">
        <w:tc>
          <w:tcPr>
            <w:tcW w:w="3083" w:type="dxa"/>
            <w:shd w:val="clear" w:color="auto" w:fill="1F497D"/>
            <w:vAlign w:val="center"/>
          </w:tcPr>
          <w:p w:rsidR="00E13E96" w:rsidRPr="00076E12" w:rsidRDefault="00E13E96" w:rsidP="00BD46CC">
            <w:pPr>
              <w:jc w:val="center"/>
              <w:rPr>
                <w:b/>
              </w:rPr>
            </w:pPr>
            <w:r w:rsidRPr="00076E12">
              <w:rPr>
                <w:b/>
                <w:color w:val="FFFFFF"/>
              </w:rPr>
              <w:t xml:space="preserve">Геополитические </w:t>
            </w:r>
            <w:r w:rsidRPr="00A366B2">
              <w:rPr>
                <w:b/>
                <w:color w:val="FFFFFF"/>
              </w:rPr>
              <w:t>факторы</w:t>
            </w:r>
            <w:r w:rsidRPr="00076E12">
              <w:rPr>
                <w:b/>
                <w:color w:val="FFFFFF"/>
              </w:rPr>
              <w:t xml:space="preserve"> </w:t>
            </w:r>
          </w:p>
        </w:tc>
        <w:tc>
          <w:tcPr>
            <w:tcW w:w="6522" w:type="dxa"/>
            <w:tcBorders>
              <w:top w:val="dotted" w:sz="4" w:space="0" w:color="4F81BD"/>
              <w:bottom w:val="dotted" w:sz="4" w:space="0" w:color="4F81BD"/>
            </w:tcBorders>
          </w:tcPr>
          <w:p w:rsidR="00E13E96" w:rsidRPr="00A366B2" w:rsidRDefault="00E13E96" w:rsidP="00BD46CC">
            <w:pPr>
              <w:numPr>
                <w:ilvl w:val="0"/>
                <w:numId w:val="1"/>
              </w:numPr>
              <w:spacing w:after="160"/>
              <w:ind w:left="317" w:hanging="284"/>
              <w:contextualSpacing/>
              <w:jc w:val="both"/>
              <w:rPr>
                <w:lang w:eastAsia="en-US"/>
              </w:rPr>
            </w:pPr>
            <w:r w:rsidRPr="00A366B2">
              <w:rPr>
                <w:lang w:eastAsia="en-US"/>
              </w:rPr>
              <w:t>Самарская область в силу удобного географического расположения, развитой транспортной инфраструктуры и дорожной сети, высокого уровня социально-экономического развития, значительного числа наркопотребителей и миграционного притока иностранных граждан из стран ЦАР является территорией транзита и крупным потребителем наркотических средств.</w:t>
            </w:r>
          </w:p>
          <w:p w:rsidR="00E13E96" w:rsidRPr="00A366B2" w:rsidRDefault="00E13E96" w:rsidP="00BD46CC">
            <w:pPr>
              <w:numPr>
                <w:ilvl w:val="0"/>
                <w:numId w:val="1"/>
              </w:numPr>
              <w:spacing w:after="160"/>
              <w:ind w:left="317" w:hanging="284"/>
              <w:contextualSpacing/>
              <w:jc w:val="both"/>
              <w:rPr>
                <w:lang w:eastAsia="en-US"/>
              </w:rPr>
            </w:pPr>
            <w:r w:rsidRPr="00A366B2">
              <w:rPr>
                <w:lang w:eastAsia="en-US"/>
              </w:rPr>
              <w:t>Торгово-экономическая интеграция России, Казахстана, Белоруссии, Киргизии и Армении в форме Таможенного союза, условия которого исключают таможенный и санитарный контроль на границе Самарской области и Казахстана, а также Казахстана и Киргизии</w:t>
            </w:r>
            <w:r w:rsidR="00321F64">
              <w:rPr>
                <w:lang w:eastAsia="en-US"/>
              </w:rPr>
              <w:t>,</w:t>
            </w:r>
            <w:r w:rsidRPr="00A366B2">
              <w:rPr>
                <w:lang w:eastAsia="en-US"/>
              </w:rPr>
              <w:t xml:space="preserve"> открывает дополнительные возможности для </w:t>
            </w:r>
            <w:proofErr w:type="spellStart"/>
            <w:r w:rsidRPr="00A366B2">
              <w:rPr>
                <w:lang w:eastAsia="en-US"/>
              </w:rPr>
              <w:t>наркотрафика</w:t>
            </w:r>
            <w:proofErr w:type="spellEnd"/>
            <w:r w:rsidRPr="00A366B2">
              <w:rPr>
                <w:lang w:eastAsia="en-US"/>
              </w:rPr>
              <w:t xml:space="preserve"> из стран ЦАР через Казахстан в </w:t>
            </w:r>
            <w:proofErr w:type="gramStart"/>
            <w:r w:rsidRPr="00A366B2">
              <w:rPr>
                <w:lang w:eastAsia="en-US"/>
              </w:rPr>
              <w:t>Самарскую</w:t>
            </w:r>
            <w:proofErr w:type="gramEnd"/>
            <w:r w:rsidRPr="00A366B2">
              <w:rPr>
                <w:lang w:eastAsia="en-US"/>
              </w:rPr>
              <w:t xml:space="preserve"> область. </w:t>
            </w:r>
          </w:p>
        </w:tc>
      </w:tr>
      <w:tr w:rsidR="00E13E96" w:rsidRPr="00076E12" w:rsidTr="00BD46CC">
        <w:trPr>
          <w:trHeight w:val="70"/>
        </w:trPr>
        <w:tc>
          <w:tcPr>
            <w:tcW w:w="3083" w:type="dxa"/>
            <w:vAlign w:val="center"/>
          </w:tcPr>
          <w:p w:rsidR="00E13E96" w:rsidRPr="00321F64" w:rsidRDefault="00E13E96" w:rsidP="00BD46CC">
            <w:pPr>
              <w:jc w:val="center"/>
              <w:rPr>
                <w:b/>
                <w:sz w:val="8"/>
                <w:szCs w:val="8"/>
              </w:rPr>
            </w:pPr>
          </w:p>
        </w:tc>
        <w:tc>
          <w:tcPr>
            <w:tcW w:w="6522" w:type="dxa"/>
            <w:tcBorders>
              <w:top w:val="dotted" w:sz="4" w:space="0" w:color="4F81BD"/>
              <w:bottom w:val="dotted" w:sz="4" w:space="0" w:color="4F81BD"/>
            </w:tcBorders>
          </w:tcPr>
          <w:p w:rsidR="00E13E96" w:rsidRPr="00076E12" w:rsidRDefault="00E13E96" w:rsidP="00BD46CC">
            <w:pPr>
              <w:ind w:left="317"/>
              <w:contextualSpacing/>
              <w:jc w:val="both"/>
              <w:rPr>
                <w:sz w:val="4"/>
                <w:szCs w:val="4"/>
                <w:lang w:eastAsia="en-US"/>
              </w:rPr>
            </w:pPr>
          </w:p>
        </w:tc>
      </w:tr>
      <w:tr w:rsidR="00E13E96" w:rsidRPr="00076E12" w:rsidTr="00BD46CC">
        <w:tc>
          <w:tcPr>
            <w:tcW w:w="3083" w:type="dxa"/>
            <w:shd w:val="clear" w:color="auto" w:fill="1F497D"/>
            <w:vAlign w:val="center"/>
          </w:tcPr>
          <w:p w:rsidR="00E13E96" w:rsidRPr="00076E12" w:rsidRDefault="00E13E96" w:rsidP="00BD46CC">
            <w:pPr>
              <w:jc w:val="center"/>
              <w:rPr>
                <w:b/>
              </w:rPr>
            </w:pPr>
            <w:r w:rsidRPr="00076E12">
              <w:rPr>
                <w:b/>
                <w:color w:val="FFFFFF"/>
              </w:rPr>
              <w:t xml:space="preserve">Общая </w:t>
            </w:r>
            <w:proofErr w:type="gramStart"/>
            <w:r w:rsidRPr="00076E12">
              <w:rPr>
                <w:b/>
                <w:color w:val="FFFFFF"/>
              </w:rPr>
              <w:t>криминогенная обстановка</w:t>
            </w:r>
            <w:proofErr w:type="gramEnd"/>
            <w:r w:rsidRPr="00076E12">
              <w:rPr>
                <w:b/>
                <w:color w:val="FFFFFF"/>
              </w:rPr>
              <w:t xml:space="preserve"> в сфере НОН</w:t>
            </w:r>
          </w:p>
        </w:tc>
        <w:tc>
          <w:tcPr>
            <w:tcW w:w="6522" w:type="dxa"/>
            <w:tcBorders>
              <w:top w:val="dotted" w:sz="4" w:space="0" w:color="4F81BD"/>
              <w:bottom w:val="dotted" w:sz="4" w:space="0" w:color="4F81BD"/>
            </w:tcBorders>
          </w:tcPr>
          <w:p w:rsidR="00E13E96" w:rsidRPr="00076E12" w:rsidRDefault="00E13E96" w:rsidP="00BD46CC">
            <w:pPr>
              <w:numPr>
                <w:ilvl w:val="0"/>
                <w:numId w:val="1"/>
              </w:numPr>
              <w:spacing w:after="160"/>
              <w:ind w:left="317" w:hanging="284"/>
              <w:contextualSpacing/>
              <w:jc w:val="both"/>
              <w:rPr>
                <w:lang w:eastAsia="en-US"/>
              </w:rPr>
            </w:pPr>
            <w:r w:rsidRPr="00076E12">
              <w:rPr>
                <w:lang w:eastAsia="en-US"/>
              </w:rPr>
              <w:t xml:space="preserve">Зависит от комплекса мер, принятых в сфере противодействия распространению незаконного оборота наркотиков, и характеризуется количественным </w:t>
            </w:r>
            <w:r w:rsidRPr="00A366B2">
              <w:rPr>
                <w:lang w:eastAsia="en-US"/>
              </w:rPr>
              <w:t>показателем</w:t>
            </w:r>
            <w:r w:rsidRPr="00076E12">
              <w:rPr>
                <w:lang w:eastAsia="en-US"/>
              </w:rPr>
              <w:t xml:space="preserve"> зарегистрированных наркопреступлений, связанных с выращиванием, перевозкой, изготовлением, переработкой, хранением, сбытом и другими незаконными операциями с наркотическими средствами и </w:t>
            </w:r>
            <w:proofErr w:type="spellStart"/>
            <w:r w:rsidRPr="00076E12">
              <w:rPr>
                <w:lang w:eastAsia="en-US"/>
              </w:rPr>
              <w:t>психоактивными</w:t>
            </w:r>
            <w:proofErr w:type="spellEnd"/>
            <w:r w:rsidRPr="00076E12">
              <w:rPr>
                <w:lang w:eastAsia="en-US"/>
              </w:rPr>
              <w:t xml:space="preserve"> веществами.</w:t>
            </w:r>
          </w:p>
          <w:p w:rsidR="00E13E96" w:rsidRPr="00076E12" w:rsidRDefault="00E13E96" w:rsidP="00BD46CC">
            <w:pPr>
              <w:numPr>
                <w:ilvl w:val="0"/>
                <w:numId w:val="1"/>
              </w:numPr>
              <w:spacing w:after="160"/>
              <w:ind w:left="317" w:hanging="284"/>
              <w:contextualSpacing/>
              <w:jc w:val="both"/>
              <w:rPr>
                <w:lang w:eastAsia="en-US"/>
              </w:rPr>
            </w:pPr>
            <w:r w:rsidRPr="00076E12">
              <w:rPr>
                <w:lang w:eastAsia="en-US"/>
              </w:rPr>
              <w:t>Одним из факторов, негативно влияющих на наркоситуацию в регионе, является расположение 18</w:t>
            </w:r>
            <w:r>
              <w:rPr>
                <w:lang w:eastAsia="en-US"/>
              </w:rPr>
              <w:t xml:space="preserve"> </w:t>
            </w:r>
            <w:r w:rsidRPr="00076E12">
              <w:rPr>
                <w:lang w:eastAsia="en-US"/>
              </w:rPr>
              <w:t xml:space="preserve">учреждений уголовно-исполнительной системы УФСИН России по Самарской области, значительная социальная </w:t>
            </w:r>
            <w:proofErr w:type="spellStart"/>
            <w:r w:rsidRPr="00076E12">
              <w:rPr>
                <w:lang w:eastAsia="en-US"/>
              </w:rPr>
              <w:t>дезадаптация</w:t>
            </w:r>
            <w:proofErr w:type="spellEnd"/>
            <w:r w:rsidRPr="00076E12">
              <w:rPr>
                <w:lang w:eastAsia="en-US"/>
              </w:rPr>
              <w:t xml:space="preserve"> спецконтингента (низкий уровень образования, отсутствие мотивации к здоровому образу жизни, сохранение наркозависимости). Сохранение высокой доли (более 30%) осужденных за </w:t>
            </w:r>
            <w:proofErr w:type="spellStart"/>
            <w:r w:rsidRPr="00076E12">
              <w:rPr>
                <w:lang w:eastAsia="en-US"/>
              </w:rPr>
              <w:t>наркопреступления</w:t>
            </w:r>
            <w:proofErr w:type="spellEnd"/>
            <w:r w:rsidRPr="00076E12">
              <w:rPr>
                <w:lang w:eastAsia="en-US"/>
              </w:rPr>
              <w:t xml:space="preserve"> в учреждениях УФСИН России по Самарской области, из которых отдельные лидеры и активные члены ОПГ продолжают осуществлять преступную деятельность, связанную с организацией каналов поставок и сетей сбыта наркотиков.</w:t>
            </w:r>
          </w:p>
        </w:tc>
      </w:tr>
      <w:tr w:rsidR="00E13E96" w:rsidRPr="00076E12" w:rsidTr="00BD46CC">
        <w:trPr>
          <w:trHeight w:val="71"/>
        </w:trPr>
        <w:tc>
          <w:tcPr>
            <w:tcW w:w="3083" w:type="dxa"/>
            <w:shd w:val="clear" w:color="auto" w:fill="FFFFFF"/>
            <w:vAlign w:val="center"/>
          </w:tcPr>
          <w:p w:rsidR="00E13E96" w:rsidRPr="00076E12" w:rsidRDefault="00E13E96" w:rsidP="00BD46CC">
            <w:pPr>
              <w:jc w:val="center"/>
              <w:rPr>
                <w:b/>
                <w:sz w:val="2"/>
                <w:szCs w:val="2"/>
              </w:rPr>
            </w:pPr>
          </w:p>
        </w:tc>
        <w:tc>
          <w:tcPr>
            <w:tcW w:w="6522" w:type="dxa"/>
            <w:tcBorders>
              <w:top w:val="dotted" w:sz="4" w:space="0" w:color="4F81BD"/>
              <w:bottom w:val="dotted" w:sz="4" w:space="0" w:color="4F81BD"/>
            </w:tcBorders>
            <w:shd w:val="clear" w:color="auto" w:fill="FFFFFF"/>
          </w:tcPr>
          <w:p w:rsidR="00E13E96" w:rsidRPr="00321F64" w:rsidRDefault="00E13E96" w:rsidP="00BD46CC">
            <w:pPr>
              <w:ind w:left="317"/>
              <w:jc w:val="both"/>
              <w:rPr>
                <w:sz w:val="8"/>
                <w:szCs w:val="8"/>
              </w:rPr>
            </w:pPr>
          </w:p>
        </w:tc>
      </w:tr>
      <w:tr w:rsidR="00E13E96" w:rsidRPr="00076E12" w:rsidTr="00BD46CC">
        <w:tc>
          <w:tcPr>
            <w:tcW w:w="3083" w:type="dxa"/>
            <w:shd w:val="clear" w:color="auto" w:fill="1F497D"/>
            <w:vAlign w:val="center"/>
          </w:tcPr>
          <w:p w:rsidR="00E13E96" w:rsidRPr="00076E12" w:rsidRDefault="00E13E96" w:rsidP="00BD46CC">
            <w:pPr>
              <w:jc w:val="center"/>
              <w:rPr>
                <w:b/>
              </w:rPr>
            </w:pPr>
            <w:r w:rsidRPr="00076E12">
              <w:rPr>
                <w:b/>
                <w:color w:val="FFFFFF"/>
              </w:rPr>
              <w:t>«Совершенствование» форм сбыта и каналов поставок</w:t>
            </w:r>
          </w:p>
        </w:tc>
        <w:tc>
          <w:tcPr>
            <w:tcW w:w="6522" w:type="dxa"/>
            <w:tcBorders>
              <w:top w:val="dotted" w:sz="4" w:space="0" w:color="4F81BD"/>
              <w:bottom w:val="dotted" w:sz="4" w:space="0" w:color="4F81BD"/>
            </w:tcBorders>
          </w:tcPr>
          <w:p w:rsidR="00E13E96" w:rsidRPr="00076E12" w:rsidRDefault="00E13E96" w:rsidP="00BD46CC">
            <w:pPr>
              <w:numPr>
                <w:ilvl w:val="0"/>
                <w:numId w:val="1"/>
              </w:numPr>
              <w:spacing w:after="160"/>
              <w:ind w:left="317" w:hanging="284"/>
              <w:contextualSpacing/>
              <w:jc w:val="both"/>
              <w:rPr>
                <w:lang w:eastAsia="en-US"/>
              </w:rPr>
            </w:pPr>
            <w:r w:rsidRPr="00076E12">
              <w:rPr>
                <w:lang w:eastAsia="en-US"/>
              </w:rPr>
              <w:t>Развитие бесконтактных способов сбыта наркотических средств.</w:t>
            </w:r>
          </w:p>
          <w:p w:rsidR="00E13E96" w:rsidRDefault="00E13E96" w:rsidP="00BD46CC">
            <w:pPr>
              <w:numPr>
                <w:ilvl w:val="0"/>
                <w:numId w:val="1"/>
              </w:numPr>
              <w:spacing w:after="160"/>
              <w:ind w:left="317" w:hanging="284"/>
              <w:contextualSpacing/>
              <w:jc w:val="both"/>
              <w:rPr>
                <w:lang w:eastAsia="en-US"/>
              </w:rPr>
            </w:pPr>
            <w:r w:rsidRPr="00076E12">
              <w:rPr>
                <w:lang w:eastAsia="en-US"/>
              </w:rPr>
              <w:t xml:space="preserve">Совершенствование схем поставок и оплаты в </w:t>
            </w:r>
            <w:proofErr w:type="gramStart"/>
            <w:r w:rsidRPr="00076E12">
              <w:rPr>
                <w:lang w:eastAsia="en-US"/>
              </w:rPr>
              <w:t>условиях</w:t>
            </w:r>
            <w:proofErr w:type="gramEnd"/>
            <w:r w:rsidRPr="00076E12">
              <w:rPr>
                <w:lang w:eastAsia="en-US"/>
              </w:rPr>
              <w:t xml:space="preserve"> развития информационно-телекоммуникационных технологий (телефония, </w:t>
            </w:r>
            <w:r w:rsidR="00321F64">
              <w:rPr>
                <w:lang w:eastAsia="en-US"/>
              </w:rPr>
              <w:t xml:space="preserve">сеть </w:t>
            </w:r>
            <w:r w:rsidRPr="00076E12">
              <w:rPr>
                <w:lang w:eastAsia="en-US"/>
              </w:rPr>
              <w:t>Интернет), безналичных систем оплаты (</w:t>
            </w:r>
            <w:proofErr w:type="spellStart"/>
            <w:r w:rsidRPr="00076E12">
              <w:rPr>
                <w:lang w:eastAsia="en-US"/>
              </w:rPr>
              <w:t>Web-money</w:t>
            </w:r>
            <w:proofErr w:type="spellEnd"/>
            <w:r w:rsidRPr="00076E12">
              <w:rPr>
                <w:lang w:eastAsia="en-US"/>
              </w:rPr>
              <w:t xml:space="preserve">, </w:t>
            </w:r>
            <w:proofErr w:type="spellStart"/>
            <w:r w:rsidRPr="00076E12">
              <w:rPr>
                <w:lang w:eastAsia="en-US"/>
              </w:rPr>
              <w:t>Bitcoin</w:t>
            </w:r>
            <w:proofErr w:type="spellEnd"/>
            <w:r w:rsidRPr="00076E12">
              <w:rPr>
                <w:lang w:eastAsia="en-US"/>
              </w:rPr>
              <w:t>).</w:t>
            </w:r>
          </w:p>
          <w:p w:rsidR="00E13E96" w:rsidRPr="00076E12" w:rsidRDefault="00E13E96" w:rsidP="00634502">
            <w:pPr>
              <w:numPr>
                <w:ilvl w:val="0"/>
                <w:numId w:val="1"/>
              </w:numPr>
              <w:spacing w:after="160"/>
              <w:ind w:left="317" w:hanging="284"/>
              <w:contextualSpacing/>
              <w:jc w:val="both"/>
              <w:rPr>
                <w:lang w:eastAsia="en-US"/>
              </w:rPr>
            </w:pPr>
            <w:r>
              <w:rPr>
                <w:lang w:eastAsia="en-US"/>
              </w:rPr>
              <w:t xml:space="preserve">Реклама </w:t>
            </w:r>
            <w:r w:rsidRPr="00076E12">
              <w:rPr>
                <w:lang w:eastAsia="en-US"/>
              </w:rPr>
              <w:t>психоактивны</w:t>
            </w:r>
            <w:r>
              <w:rPr>
                <w:lang w:eastAsia="en-US"/>
              </w:rPr>
              <w:t>х</w:t>
            </w:r>
            <w:r w:rsidRPr="00076E12">
              <w:rPr>
                <w:lang w:eastAsia="en-US"/>
              </w:rPr>
              <w:t xml:space="preserve"> веществ </w:t>
            </w:r>
            <w:r>
              <w:rPr>
                <w:lang w:eastAsia="en-US"/>
              </w:rPr>
              <w:t xml:space="preserve">с использованием </w:t>
            </w:r>
            <w:r w:rsidRPr="00076E12">
              <w:rPr>
                <w:lang w:eastAsia="en-US"/>
              </w:rPr>
              <w:t>сети Интернет. В 201</w:t>
            </w:r>
            <w:r>
              <w:rPr>
                <w:lang w:eastAsia="en-US"/>
              </w:rPr>
              <w:t>8</w:t>
            </w:r>
            <w:r w:rsidRPr="00076E12">
              <w:rPr>
                <w:lang w:eastAsia="en-US"/>
              </w:rPr>
              <w:t xml:space="preserve"> году </w:t>
            </w:r>
            <w:r w:rsidRPr="00D03336">
              <w:t xml:space="preserve">выявлено 77 </w:t>
            </w:r>
            <w:r>
              <w:t>«</w:t>
            </w:r>
            <w:proofErr w:type="spellStart"/>
            <w:r>
              <w:t>пронаркотических</w:t>
            </w:r>
            <w:proofErr w:type="spellEnd"/>
            <w:r>
              <w:t xml:space="preserve">» </w:t>
            </w:r>
            <w:r w:rsidRPr="00D03336">
              <w:t>ресурсов</w:t>
            </w:r>
            <w:r>
              <w:t xml:space="preserve">, </w:t>
            </w:r>
            <w:r w:rsidRPr="00D03336">
              <w:t xml:space="preserve">содержащих информацию рекламно-пропагандистского характера и объявления с предложением по продаже </w:t>
            </w:r>
            <w:r>
              <w:t>запрещенных веществ. В</w:t>
            </w:r>
            <w:r w:rsidRPr="00D03336">
              <w:t xml:space="preserve"> </w:t>
            </w:r>
            <w:proofErr w:type="spellStart"/>
            <w:r w:rsidRPr="00D03336">
              <w:t>Роскомнадзор</w:t>
            </w:r>
            <w:proofErr w:type="spellEnd"/>
            <w:r>
              <w:t xml:space="preserve"> н</w:t>
            </w:r>
            <w:r w:rsidRPr="00D03336">
              <w:t>аправлено 72 сообщения для принятия решения о блокировании или ограничении доступа</w:t>
            </w:r>
            <w:r>
              <w:t xml:space="preserve">, </w:t>
            </w:r>
            <w:r w:rsidRPr="00D03336">
              <w:t>заблокировано 30 ресурсов.</w:t>
            </w:r>
          </w:p>
        </w:tc>
      </w:tr>
      <w:tr w:rsidR="00E13E96" w:rsidRPr="00076E12" w:rsidTr="00BD46CC">
        <w:trPr>
          <w:trHeight w:hRule="exact" w:val="93"/>
        </w:trPr>
        <w:tc>
          <w:tcPr>
            <w:tcW w:w="9605" w:type="dxa"/>
            <w:gridSpan w:val="2"/>
            <w:vAlign w:val="center"/>
          </w:tcPr>
          <w:p w:rsidR="00E13E96" w:rsidRPr="00321F64" w:rsidRDefault="00E13E96" w:rsidP="00BD46CC">
            <w:pPr>
              <w:jc w:val="center"/>
              <w:rPr>
                <w:b/>
                <w:sz w:val="8"/>
                <w:szCs w:val="8"/>
              </w:rPr>
            </w:pPr>
          </w:p>
          <w:p w:rsidR="00E13E96" w:rsidRPr="00076E12" w:rsidRDefault="00E13E96" w:rsidP="00BD46CC">
            <w:pPr>
              <w:jc w:val="center"/>
              <w:rPr>
                <w:b/>
                <w:sz w:val="10"/>
                <w:szCs w:val="10"/>
              </w:rPr>
            </w:pPr>
          </w:p>
        </w:tc>
      </w:tr>
      <w:tr w:rsidR="00E13E96" w:rsidRPr="00076E12" w:rsidTr="00BD46CC">
        <w:tc>
          <w:tcPr>
            <w:tcW w:w="3083" w:type="dxa"/>
            <w:shd w:val="clear" w:color="auto" w:fill="1F497D"/>
            <w:vAlign w:val="center"/>
          </w:tcPr>
          <w:p w:rsidR="00E13E96" w:rsidRPr="00076E12" w:rsidRDefault="00E13E96" w:rsidP="00BD46CC">
            <w:pPr>
              <w:jc w:val="center"/>
              <w:rPr>
                <w:b/>
              </w:rPr>
            </w:pPr>
            <w:r w:rsidRPr="00076E12">
              <w:rPr>
                <w:b/>
                <w:color w:val="FFFFFF"/>
              </w:rPr>
              <w:t xml:space="preserve">Социокультурные факторы </w:t>
            </w:r>
          </w:p>
        </w:tc>
        <w:tc>
          <w:tcPr>
            <w:tcW w:w="6522" w:type="dxa"/>
            <w:tcBorders>
              <w:top w:val="dotted" w:sz="4" w:space="0" w:color="4F81BD"/>
              <w:bottom w:val="dotted" w:sz="4" w:space="0" w:color="4F81BD"/>
            </w:tcBorders>
          </w:tcPr>
          <w:p w:rsidR="00E13E96" w:rsidRPr="00076E12" w:rsidRDefault="00E13E96" w:rsidP="00321F64">
            <w:pPr>
              <w:numPr>
                <w:ilvl w:val="0"/>
                <w:numId w:val="1"/>
              </w:numPr>
              <w:spacing w:after="160"/>
              <w:ind w:left="317" w:hanging="284"/>
              <w:contextualSpacing/>
              <w:jc w:val="both"/>
              <w:rPr>
                <w:lang w:eastAsia="en-US"/>
              </w:rPr>
            </w:pPr>
            <w:r w:rsidRPr="00CA65F1">
              <w:rPr>
                <w:lang w:eastAsia="en-US"/>
              </w:rPr>
              <w:t xml:space="preserve">Поддержание толерантности по отношению к потребителям наркотиков выгодно </w:t>
            </w:r>
            <w:proofErr w:type="spellStart"/>
            <w:r w:rsidRPr="00CA65F1">
              <w:rPr>
                <w:lang w:eastAsia="en-US"/>
              </w:rPr>
              <w:t>наркорынку</w:t>
            </w:r>
            <w:proofErr w:type="spellEnd"/>
            <w:r w:rsidRPr="00CA65F1">
              <w:rPr>
                <w:lang w:eastAsia="en-US"/>
              </w:rPr>
              <w:t xml:space="preserve">, поэтому </w:t>
            </w:r>
            <w:proofErr w:type="spellStart"/>
            <w:r w:rsidRPr="00CA65F1">
              <w:rPr>
                <w:lang w:eastAsia="en-US"/>
              </w:rPr>
              <w:t>наркорынок</w:t>
            </w:r>
            <w:proofErr w:type="spellEnd"/>
            <w:r w:rsidRPr="00CA65F1">
              <w:rPr>
                <w:lang w:eastAsia="en-US"/>
              </w:rPr>
              <w:t xml:space="preserve"> предпринимает активные действия в этом направлении путем всемерного подчеркивания того, что это медицинская проблема, а не социальная.</w:t>
            </w:r>
            <w:r>
              <w:rPr>
                <w:lang w:eastAsia="en-US"/>
              </w:rPr>
              <w:t xml:space="preserve"> </w:t>
            </w:r>
          </w:p>
        </w:tc>
      </w:tr>
      <w:tr w:rsidR="00E13E96" w:rsidRPr="00076E12" w:rsidTr="00BD46CC">
        <w:trPr>
          <w:trHeight w:hRule="exact" w:val="141"/>
        </w:trPr>
        <w:tc>
          <w:tcPr>
            <w:tcW w:w="9605" w:type="dxa"/>
            <w:gridSpan w:val="2"/>
            <w:vAlign w:val="center"/>
          </w:tcPr>
          <w:p w:rsidR="00E13E96" w:rsidRPr="00076E12" w:rsidRDefault="00E13E96" w:rsidP="00BD46CC">
            <w:pPr>
              <w:ind w:left="317"/>
              <w:contextualSpacing/>
              <w:jc w:val="both"/>
              <w:rPr>
                <w:sz w:val="16"/>
                <w:szCs w:val="16"/>
                <w:lang w:eastAsia="en-US"/>
              </w:rPr>
            </w:pPr>
          </w:p>
        </w:tc>
      </w:tr>
      <w:tr w:rsidR="00E13E96" w:rsidRPr="00076E12" w:rsidTr="00BD46CC">
        <w:tc>
          <w:tcPr>
            <w:tcW w:w="3083" w:type="dxa"/>
            <w:shd w:val="clear" w:color="auto" w:fill="1F497D"/>
            <w:vAlign w:val="center"/>
          </w:tcPr>
          <w:p w:rsidR="00E13E96" w:rsidRPr="00076E12" w:rsidRDefault="00E13E96" w:rsidP="00BD46CC">
            <w:pPr>
              <w:jc w:val="center"/>
            </w:pPr>
            <w:r w:rsidRPr="00076E12">
              <w:rPr>
                <w:b/>
                <w:color w:val="FFFFFF"/>
              </w:rPr>
              <w:t>Миграционные процессы и миграционная политика</w:t>
            </w:r>
          </w:p>
        </w:tc>
        <w:tc>
          <w:tcPr>
            <w:tcW w:w="6522" w:type="dxa"/>
            <w:tcBorders>
              <w:top w:val="dotted" w:sz="4" w:space="0" w:color="4F81BD"/>
              <w:bottom w:val="dotted" w:sz="4" w:space="0" w:color="4F81BD"/>
            </w:tcBorders>
          </w:tcPr>
          <w:p w:rsidR="00E13E96" w:rsidRPr="00076E12" w:rsidRDefault="00E13E96" w:rsidP="00BD46CC">
            <w:pPr>
              <w:numPr>
                <w:ilvl w:val="0"/>
                <w:numId w:val="1"/>
              </w:numPr>
              <w:spacing w:after="160"/>
              <w:ind w:left="317" w:hanging="284"/>
              <w:contextualSpacing/>
              <w:jc w:val="both"/>
              <w:rPr>
                <w:lang w:eastAsia="en-US"/>
              </w:rPr>
            </w:pPr>
            <w:r>
              <w:rPr>
                <w:lang w:eastAsia="en-US"/>
              </w:rPr>
              <w:t>П</w:t>
            </w:r>
            <w:r w:rsidRPr="00076E12">
              <w:rPr>
                <w:lang w:eastAsia="en-US"/>
              </w:rPr>
              <w:t xml:space="preserve">овышает риск распространения наркотических средств </w:t>
            </w:r>
            <w:r>
              <w:rPr>
                <w:lang w:eastAsia="en-US"/>
              </w:rPr>
              <w:t>а</w:t>
            </w:r>
            <w:r w:rsidRPr="00076E12">
              <w:rPr>
                <w:lang w:eastAsia="en-US"/>
              </w:rPr>
              <w:t>ктив</w:t>
            </w:r>
            <w:r>
              <w:rPr>
                <w:lang w:eastAsia="en-US"/>
              </w:rPr>
              <w:t xml:space="preserve">изация </w:t>
            </w:r>
            <w:r w:rsidRPr="00076E12">
              <w:rPr>
                <w:lang w:eastAsia="en-US"/>
              </w:rPr>
              <w:t>миграционн</w:t>
            </w:r>
            <w:r>
              <w:rPr>
                <w:lang w:eastAsia="en-US"/>
              </w:rPr>
              <w:t xml:space="preserve">ых </w:t>
            </w:r>
            <w:r w:rsidRPr="00076E12">
              <w:rPr>
                <w:lang w:eastAsia="en-US"/>
              </w:rPr>
              <w:t>движени</w:t>
            </w:r>
            <w:r>
              <w:rPr>
                <w:lang w:eastAsia="en-US"/>
              </w:rPr>
              <w:t>й</w:t>
            </w:r>
            <w:r w:rsidRPr="00076E12">
              <w:rPr>
                <w:lang w:eastAsia="en-US"/>
              </w:rPr>
              <w:t xml:space="preserve"> из </w:t>
            </w:r>
            <w:proofErr w:type="spellStart"/>
            <w:r w:rsidRPr="00076E12">
              <w:rPr>
                <w:lang w:eastAsia="en-US"/>
              </w:rPr>
              <w:t>наркоопасных</w:t>
            </w:r>
            <w:proofErr w:type="spellEnd"/>
            <w:r w:rsidRPr="00076E12">
              <w:rPr>
                <w:lang w:eastAsia="en-US"/>
              </w:rPr>
              <w:t xml:space="preserve"> стран ближнего зарубежья</w:t>
            </w:r>
            <w:r>
              <w:rPr>
                <w:lang w:eastAsia="en-US"/>
              </w:rPr>
              <w:t xml:space="preserve">. </w:t>
            </w:r>
          </w:p>
          <w:p w:rsidR="00E13E96" w:rsidRDefault="00E13E96" w:rsidP="00BD46CC">
            <w:pPr>
              <w:numPr>
                <w:ilvl w:val="0"/>
                <w:numId w:val="1"/>
              </w:numPr>
              <w:spacing w:after="160"/>
              <w:ind w:left="317" w:hanging="284"/>
              <w:contextualSpacing/>
              <w:jc w:val="both"/>
              <w:rPr>
                <w:lang w:eastAsia="en-US"/>
              </w:rPr>
            </w:pPr>
            <w:r w:rsidRPr="00076E12">
              <w:rPr>
                <w:lang w:eastAsia="en-US"/>
              </w:rPr>
              <w:t xml:space="preserve">Безвизовый режим въезда на территорию РФ граждан из </w:t>
            </w:r>
            <w:proofErr w:type="spellStart"/>
            <w:r w:rsidRPr="00076E12">
              <w:rPr>
                <w:lang w:eastAsia="en-US"/>
              </w:rPr>
              <w:t>наркоопасных</w:t>
            </w:r>
            <w:proofErr w:type="spellEnd"/>
            <w:r w:rsidRPr="00076E12">
              <w:rPr>
                <w:lang w:eastAsia="en-US"/>
              </w:rPr>
              <w:t xml:space="preserve"> регионов и государств, отсутствие действенных механизмов учета и контроля за их перемещением – благоприятные условия для активизации </w:t>
            </w:r>
            <w:proofErr w:type="spellStart"/>
            <w:r w:rsidRPr="00076E12">
              <w:rPr>
                <w:lang w:eastAsia="en-US"/>
              </w:rPr>
              <w:t>наркогруппировок</w:t>
            </w:r>
            <w:proofErr w:type="spellEnd"/>
            <w:r w:rsidRPr="00076E12">
              <w:rPr>
                <w:lang w:eastAsia="en-US"/>
              </w:rPr>
              <w:t xml:space="preserve"> по формированию каналов контрабанды наркотиков афганского происхождения, расширению сети их сбыта и совершенствования бесконтактных методов реализации.</w:t>
            </w:r>
          </w:p>
          <w:p w:rsidR="00321F64" w:rsidRDefault="00321F64" w:rsidP="00321F64">
            <w:pPr>
              <w:spacing w:after="160"/>
              <w:contextualSpacing/>
              <w:jc w:val="both"/>
              <w:rPr>
                <w:lang w:eastAsia="en-US"/>
              </w:rPr>
            </w:pPr>
          </w:p>
          <w:p w:rsidR="00321F64" w:rsidRPr="00076E12" w:rsidRDefault="00321F64" w:rsidP="00321F64">
            <w:pPr>
              <w:spacing w:after="160"/>
              <w:contextualSpacing/>
              <w:jc w:val="both"/>
              <w:rPr>
                <w:lang w:eastAsia="en-US"/>
              </w:rPr>
            </w:pPr>
          </w:p>
        </w:tc>
      </w:tr>
    </w:tbl>
    <w:p w:rsidR="00E87AB1" w:rsidRDefault="00E87AB1">
      <w:r>
        <w:br w:type="page"/>
      </w:r>
    </w:p>
    <w:tbl>
      <w:tblPr>
        <w:tblW w:w="0" w:type="auto"/>
        <w:tblInd w:w="-34" w:type="dxa"/>
        <w:tblLook w:val="04A0" w:firstRow="1" w:lastRow="0" w:firstColumn="1" w:lastColumn="0" w:noHBand="0" w:noVBand="1"/>
      </w:tblPr>
      <w:tblGrid>
        <w:gridCol w:w="3083"/>
        <w:gridCol w:w="6522"/>
      </w:tblGrid>
      <w:tr w:rsidR="00E13E96" w:rsidRPr="00076E12" w:rsidTr="00BD46CC">
        <w:trPr>
          <w:trHeight w:hRule="exact" w:val="123"/>
        </w:trPr>
        <w:tc>
          <w:tcPr>
            <w:tcW w:w="9605" w:type="dxa"/>
            <w:gridSpan w:val="2"/>
            <w:vAlign w:val="center"/>
          </w:tcPr>
          <w:p w:rsidR="00E13E96" w:rsidRPr="00076E12" w:rsidRDefault="00E13E96" w:rsidP="00BD46CC">
            <w:pPr>
              <w:jc w:val="both"/>
              <w:rPr>
                <w:sz w:val="2"/>
                <w:szCs w:val="2"/>
              </w:rPr>
            </w:pPr>
            <w:proofErr w:type="spellStart"/>
            <w:r w:rsidRPr="00076E12">
              <w:rPr>
                <w:sz w:val="2"/>
                <w:szCs w:val="2"/>
              </w:rPr>
              <w:t>Спатапрл</w:t>
            </w:r>
            <w:proofErr w:type="spellEnd"/>
          </w:p>
        </w:tc>
      </w:tr>
      <w:tr w:rsidR="00E13E96" w:rsidRPr="00076E12" w:rsidTr="00BD46CC">
        <w:tc>
          <w:tcPr>
            <w:tcW w:w="3083" w:type="dxa"/>
            <w:shd w:val="clear" w:color="auto" w:fill="1F497D"/>
            <w:vAlign w:val="center"/>
          </w:tcPr>
          <w:p w:rsidR="00E13E96" w:rsidRPr="00076E12" w:rsidRDefault="00E13E96" w:rsidP="00BD46CC">
            <w:pPr>
              <w:jc w:val="center"/>
              <w:rPr>
                <w:b/>
              </w:rPr>
            </w:pPr>
            <w:r w:rsidRPr="00076E12">
              <w:rPr>
                <w:b/>
                <w:color w:val="FFFFFF"/>
              </w:rPr>
              <w:t>Доступность наркотических средств на розничном рынке</w:t>
            </w:r>
          </w:p>
        </w:tc>
        <w:tc>
          <w:tcPr>
            <w:tcW w:w="6522" w:type="dxa"/>
            <w:tcBorders>
              <w:top w:val="dotted" w:sz="4" w:space="0" w:color="4F81BD"/>
              <w:bottom w:val="dotted" w:sz="4" w:space="0" w:color="4F81BD"/>
            </w:tcBorders>
          </w:tcPr>
          <w:p w:rsidR="00E13E96" w:rsidRPr="00076E12" w:rsidRDefault="00E13E96" w:rsidP="00BD46CC">
            <w:pPr>
              <w:numPr>
                <w:ilvl w:val="0"/>
                <w:numId w:val="1"/>
              </w:numPr>
              <w:spacing w:after="160"/>
              <w:ind w:left="317" w:hanging="284"/>
              <w:contextualSpacing/>
              <w:jc w:val="both"/>
              <w:rPr>
                <w:lang w:eastAsia="en-US"/>
              </w:rPr>
            </w:pPr>
            <w:r w:rsidRPr="00076E12">
              <w:rPr>
                <w:lang w:eastAsia="en-US"/>
              </w:rPr>
              <w:t xml:space="preserve">Результаты </w:t>
            </w:r>
            <w:r>
              <w:rPr>
                <w:lang w:eastAsia="en-US"/>
              </w:rPr>
              <w:t xml:space="preserve">социологических опросов населения Самарской области в последние годы </w:t>
            </w:r>
            <w:r w:rsidRPr="00076E12">
              <w:rPr>
                <w:lang w:eastAsia="en-US"/>
              </w:rPr>
              <w:t xml:space="preserve">фиксируют сохранение осведомленности респондентов о том, где достать наркотики: </w:t>
            </w:r>
          </w:p>
          <w:p w:rsidR="00E13E96" w:rsidRPr="00076E12" w:rsidRDefault="00E13E96" w:rsidP="00321F64">
            <w:pPr>
              <w:spacing w:after="160"/>
              <w:ind w:left="317"/>
              <w:contextualSpacing/>
              <w:jc w:val="both"/>
              <w:rPr>
                <w:lang w:eastAsia="en-US"/>
              </w:rPr>
            </w:pPr>
            <w:r w:rsidRPr="00076E12">
              <w:rPr>
                <w:lang w:eastAsia="en-US"/>
              </w:rPr>
              <w:t xml:space="preserve">доля </w:t>
            </w:r>
            <w:r w:rsidR="000441F5">
              <w:rPr>
                <w:lang w:eastAsia="en-US"/>
              </w:rPr>
              <w:t>жителей региона</w:t>
            </w:r>
            <w:r>
              <w:rPr>
                <w:lang w:eastAsia="en-US"/>
              </w:rPr>
              <w:t>,</w:t>
            </w:r>
            <w:r w:rsidRPr="00076E12">
              <w:rPr>
                <w:lang w:eastAsia="en-US"/>
              </w:rPr>
              <w:t xml:space="preserve"> </w:t>
            </w:r>
            <w:r w:rsidR="00321F64">
              <w:rPr>
                <w:lang w:eastAsia="en-US"/>
              </w:rPr>
              <w:t xml:space="preserve">которые </w:t>
            </w:r>
            <w:r w:rsidRPr="00076E12">
              <w:rPr>
                <w:lang w:eastAsia="en-US"/>
              </w:rPr>
              <w:t>этого не зна</w:t>
            </w:r>
            <w:r w:rsidR="00321F64">
              <w:rPr>
                <w:lang w:eastAsia="en-US"/>
              </w:rPr>
              <w:t>ю</w:t>
            </w:r>
            <w:r w:rsidRPr="00076E12">
              <w:rPr>
                <w:lang w:eastAsia="en-US"/>
              </w:rPr>
              <w:t>т</w:t>
            </w:r>
            <w:r w:rsidR="00321F64">
              <w:rPr>
                <w:lang w:eastAsia="en-US"/>
              </w:rPr>
              <w:t>,</w:t>
            </w:r>
            <w:r w:rsidRPr="00076E12">
              <w:rPr>
                <w:lang w:eastAsia="en-US"/>
              </w:rPr>
              <w:t xml:space="preserve"> </w:t>
            </w:r>
            <w:r w:rsidR="00321F64">
              <w:rPr>
                <w:lang w:eastAsia="en-US"/>
              </w:rPr>
              <w:t xml:space="preserve">             </w:t>
            </w:r>
            <w:r w:rsidRPr="00076E12">
              <w:rPr>
                <w:lang w:eastAsia="en-US"/>
              </w:rPr>
              <w:t>в 2016 году</w:t>
            </w:r>
            <w:r>
              <w:rPr>
                <w:lang w:eastAsia="en-US"/>
              </w:rPr>
              <w:t xml:space="preserve"> составила </w:t>
            </w:r>
            <w:r w:rsidRPr="00076E12">
              <w:rPr>
                <w:lang w:eastAsia="en-US"/>
              </w:rPr>
              <w:t>– 39,8%, в 2017 – 35,9%</w:t>
            </w:r>
            <w:r>
              <w:rPr>
                <w:lang w:eastAsia="en-US"/>
              </w:rPr>
              <w:t>, в 2018 – 26,2%</w:t>
            </w:r>
            <w:r w:rsidRPr="00076E12">
              <w:rPr>
                <w:lang w:eastAsia="en-US"/>
              </w:rPr>
              <w:t>.</w:t>
            </w:r>
          </w:p>
        </w:tc>
      </w:tr>
      <w:tr w:rsidR="00E13E96" w:rsidRPr="00076E12" w:rsidTr="00BD46CC">
        <w:trPr>
          <w:trHeight w:val="94"/>
        </w:trPr>
        <w:tc>
          <w:tcPr>
            <w:tcW w:w="3083" w:type="dxa"/>
            <w:vAlign w:val="center"/>
          </w:tcPr>
          <w:p w:rsidR="00E13E96" w:rsidRPr="00076E12" w:rsidRDefault="00E13E96" w:rsidP="00BD46CC">
            <w:pPr>
              <w:jc w:val="center"/>
              <w:rPr>
                <w:b/>
                <w:sz w:val="10"/>
                <w:szCs w:val="10"/>
              </w:rPr>
            </w:pPr>
          </w:p>
        </w:tc>
        <w:tc>
          <w:tcPr>
            <w:tcW w:w="6522" w:type="dxa"/>
            <w:tcBorders>
              <w:top w:val="dotted" w:sz="4" w:space="0" w:color="4F81BD"/>
              <w:bottom w:val="dotted" w:sz="4" w:space="0" w:color="4F81BD"/>
            </w:tcBorders>
          </w:tcPr>
          <w:p w:rsidR="00E13E96" w:rsidRPr="00076E12" w:rsidRDefault="00E13E96" w:rsidP="00BD46CC">
            <w:pPr>
              <w:ind w:left="317"/>
              <w:contextualSpacing/>
              <w:jc w:val="both"/>
              <w:rPr>
                <w:sz w:val="10"/>
                <w:szCs w:val="10"/>
                <w:lang w:eastAsia="en-US"/>
              </w:rPr>
            </w:pPr>
          </w:p>
        </w:tc>
      </w:tr>
      <w:tr w:rsidR="00E13E96" w:rsidRPr="00076E12" w:rsidTr="00BD46CC">
        <w:tc>
          <w:tcPr>
            <w:tcW w:w="3083" w:type="dxa"/>
            <w:shd w:val="clear" w:color="auto" w:fill="1F497D"/>
            <w:vAlign w:val="center"/>
          </w:tcPr>
          <w:p w:rsidR="00E13E96" w:rsidRPr="00076E12" w:rsidRDefault="00E13E96" w:rsidP="00BD46CC">
            <w:pPr>
              <w:jc w:val="center"/>
              <w:rPr>
                <w:b/>
              </w:rPr>
            </w:pPr>
            <w:r w:rsidRPr="00076E12">
              <w:rPr>
                <w:b/>
                <w:color w:val="FFFFFF"/>
              </w:rPr>
              <w:t>Распространение новых синтетических психоактивных веществ</w:t>
            </w:r>
          </w:p>
        </w:tc>
        <w:tc>
          <w:tcPr>
            <w:tcW w:w="6522" w:type="dxa"/>
            <w:tcBorders>
              <w:top w:val="dotted" w:sz="4" w:space="0" w:color="4F81BD"/>
              <w:bottom w:val="dotted" w:sz="4" w:space="0" w:color="4F81BD"/>
            </w:tcBorders>
          </w:tcPr>
          <w:p w:rsidR="00E13E96" w:rsidRPr="00076E12" w:rsidRDefault="00E13E96" w:rsidP="00BD46CC">
            <w:pPr>
              <w:numPr>
                <w:ilvl w:val="0"/>
                <w:numId w:val="1"/>
              </w:numPr>
              <w:spacing w:after="160"/>
              <w:contextualSpacing/>
              <w:jc w:val="both"/>
              <w:rPr>
                <w:lang w:eastAsia="en-US"/>
              </w:rPr>
            </w:pPr>
            <w:r w:rsidRPr="00076E12">
              <w:rPr>
                <w:lang w:eastAsia="en-US"/>
              </w:rPr>
              <w:t xml:space="preserve">Продолжающаяся трансформация наркорынка региона, характеризующаяся замещением «традиционных» наркотиков </w:t>
            </w:r>
            <w:proofErr w:type="gramStart"/>
            <w:r w:rsidRPr="00076E12">
              <w:rPr>
                <w:lang w:eastAsia="en-US"/>
              </w:rPr>
              <w:t>опийной</w:t>
            </w:r>
            <w:proofErr w:type="gramEnd"/>
            <w:r w:rsidRPr="00076E12">
              <w:rPr>
                <w:lang w:eastAsia="en-US"/>
              </w:rPr>
              <w:t xml:space="preserve"> и каннабисной групп аналогами синтетического происхождения. Доля синтетических наркотиков в общей массе изымаемых в регионе подконтрольных веществ в последние годы </w:t>
            </w:r>
            <w:r>
              <w:rPr>
                <w:lang w:eastAsia="en-US"/>
              </w:rPr>
              <w:t xml:space="preserve">значительно возросла и </w:t>
            </w:r>
            <w:r w:rsidRPr="00076E12">
              <w:rPr>
                <w:lang w:eastAsia="en-US"/>
              </w:rPr>
              <w:t xml:space="preserve">составляет </w:t>
            </w:r>
            <w:r>
              <w:rPr>
                <w:lang w:eastAsia="en-US"/>
              </w:rPr>
              <w:t xml:space="preserve">уже </w:t>
            </w:r>
            <w:r w:rsidRPr="00076E12">
              <w:rPr>
                <w:lang w:eastAsia="en-US"/>
              </w:rPr>
              <w:t xml:space="preserve">свыше </w:t>
            </w:r>
            <w:r>
              <w:rPr>
                <w:lang w:eastAsia="en-US"/>
              </w:rPr>
              <w:t>4</w:t>
            </w:r>
            <w:r w:rsidRPr="00076E12">
              <w:rPr>
                <w:lang w:eastAsia="en-US"/>
              </w:rPr>
              <w:t>0% (</w:t>
            </w:r>
            <w:r>
              <w:rPr>
                <w:lang w:eastAsia="en-US"/>
              </w:rPr>
              <w:t xml:space="preserve">2018 – 44,5%, </w:t>
            </w:r>
            <w:r w:rsidRPr="00076E12">
              <w:rPr>
                <w:lang w:eastAsia="en-US"/>
              </w:rPr>
              <w:t>2017 – 32,5%, 2016 – 34%, 2015 – 33%).</w:t>
            </w:r>
          </w:p>
          <w:p w:rsidR="00E13E96" w:rsidRPr="00076E12" w:rsidRDefault="00E13E96" w:rsidP="00BD46CC">
            <w:pPr>
              <w:numPr>
                <w:ilvl w:val="0"/>
                <w:numId w:val="1"/>
              </w:numPr>
              <w:spacing w:after="160"/>
              <w:contextualSpacing/>
              <w:jc w:val="both"/>
              <w:rPr>
                <w:lang w:eastAsia="en-US"/>
              </w:rPr>
            </w:pPr>
            <w:r w:rsidRPr="00076E12">
              <w:rPr>
                <w:lang w:eastAsia="en-US"/>
              </w:rPr>
              <w:t xml:space="preserve">Негативное влияние на наркоситуацию будет оказывать дальнейшее появление и распространение новых видов психоактивных веществ (или «дизайнерских наркотиков»). </w:t>
            </w:r>
          </w:p>
          <w:p w:rsidR="00E13E96" w:rsidRPr="00076E12" w:rsidRDefault="00E13E96" w:rsidP="00BD46CC">
            <w:pPr>
              <w:numPr>
                <w:ilvl w:val="0"/>
                <w:numId w:val="1"/>
              </w:numPr>
              <w:spacing w:after="160"/>
              <w:contextualSpacing/>
              <w:jc w:val="both"/>
              <w:rPr>
                <w:lang w:eastAsia="en-US"/>
              </w:rPr>
            </w:pPr>
            <w:r w:rsidRPr="00076E12">
              <w:rPr>
                <w:lang w:eastAsia="en-US"/>
              </w:rPr>
              <w:t>Существуют объективные предпосылки расширения подпольного производства синтетических наркотиков на территории субъектов Российской Федерации. В 201</w:t>
            </w:r>
            <w:r>
              <w:rPr>
                <w:lang w:eastAsia="en-US"/>
              </w:rPr>
              <w:t>8</w:t>
            </w:r>
            <w:r w:rsidRPr="00076E12">
              <w:rPr>
                <w:lang w:eastAsia="en-US"/>
              </w:rPr>
              <w:t xml:space="preserve"> году правоохранительными органами региона </w:t>
            </w:r>
            <w:r>
              <w:rPr>
                <w:lang w:eastAsia="en-US"/>
              </w:rPr>
              <w:t>п</w:t>
            </w:r>
            <w:r w:rsidRPr="00DF63DB">
              <w:t xml:space="preserve">ресечена деятельность двух </w:t>
            </w:r>
            <w:proofErr w:type="spellStart"/>
            <w:r w:rsidRPr="00DF63DB">
              <w:t>нарколабораторий</w:t>
            </w:r>
            <w:proofErr w:type="spellEnd"/>
            <w:r w:rsidRPr="00DF63DB">
              <w:t xml:space="preserve"> по производству N-</w:t>
            </w:r>
            <w:proofErr w:type="spellStart"/>
            <w:r w:rsidRPr="00DF63DB">
              <w:t>метилэфедрона</w:t>
            </w:r>
            <w:proofErr w:type="spellEnd"/>
            <w:r w:rsidRPr="00DF63DB">
              <w:t>.</w:t>
            </w:r>
          </w:p>
        </w:tc>
      </w:tr>
    </w:tbl>
    <w:p w:rsidR="00E13E96" w:rsidRDefault="00E13E96" w:rsidP="00E13E96"/>
    <w:p w:rsidR="00E13E96" w:rsidRDefault="00E13E96" w:rsidP="00E13E96">
      <w:pPr>
        <w:ind w:right="-1"/>
      </w:pPr>
    </w:p>
    <w:p w:rsidR="00E13E96" w:rsidRDefault="00E13E96" w:rsidP="00E13E96">
      <w:pPr>
        <w:ind w:right="-1"/>
      </w:pPr>
    </w:p>
    <w:p w:rsidR="00E13E96" w:rsidRDefault="00E13E96" w:rsidP="00E13E96">
      <w:pPr>
        <w:ind w:right="-1"/>
      </w:pPr>
    </w:p>
    <w:p w:rsidR="00E13E96" w:rsidRDefault="00E13E96" w:rsidP="00E13E96">
      <w:pPr>
        <w:ind w:right="-1"/>
      </w:pPr>
    </w:p>
    <w:p w:rsidR="00E13E96" w:rsidRDefault="00E13E96" w:rsidP="00E13E96">
      <w:pPr>
        <w:ind w:right="-1"/>
      </w:pPr>
    </w:p>
    <w:p w:rsidR="00E13E96" w:rsidRDefault="00E13E96" w:rsidP="00E13E96">
      <w:pPr>
        <w:ind w:right="-1"/>
      </w:pPr>
    </w:p>
    <w:p w:rsidR="00E13E96" w:rsidRDefault="00E13E96" w:rsidP="00E13E96">
      <w:pPr>
        <w:ind w:right="-1"/>
      </w:pPr>
    </w:p>
    <w:p w:rsidR="003D5BE7" w:rsidRDefault="003D5BE7">
      <w:pPr>
        <w:rPr>
          <w:b/>
          <w:bCs/>
          <w:kern w:val="32"/>
          <w:szCs w:val="32"/>
        </w:rPr>
      </w:pPr>
      <w:bookmarkStart w:id="18" w:name="_Toc477087902"/>
      <w:r>
        <w:rPr>
          <w:b/>
          <w:bCs/>
          <w:kern w:val="32"/>
          <w:szCs w:val="32"/>
        </w:rPr>
        <w:br w:type="page"/>
      </w:r>
    </w:p>
    <w:p w:rsidR="00421E4F" w:rsidRDefault="00421E4F" w:rsidP="00E13E96">
      <w:pPr>
        <w:ind w:firstLine="709"/>
        <w:jc w:val="both"/>
        <w:rPr>
          <w:b/>
          <w:bCs/>
          <w:kern w:val="32"/>
          <w:szCs w:val="32"/>
        </w:rPr>
      </w:pPr>
    </w:p>
    <w:p w:rsidR="00421E4F" w:rsidRPr="00330430" w:rsidRDefault="00421E4F" w:rsidP="00421E4F">
      <w:pPr>
        <w:keepNext/>
        <w:shd w:val="clear" w:color="auto" w:fill="D9D9D9"/>
        <w:jc w:val="both"/>
        <w:outlineLvl w:val="0"/>
        <w:rPr>
          <w:b/>
          <w:bCs/>
          <w:kern w:val="32"/>
          <w:szCs w:val="32"/>
        </w:rPr>
      </w:pPr>
      <w:r w:rsidRPr="00330430">
        <w:rPr>
          <w:b/>
          <w:bCs/>
          <w:kern w:val="32"/>
          <w:szCs w:val="32"/>
        </w:rPr>
        <w:t>3. Оценка состояния и доступности наркологической медицинской помощи, медицинской и социальной реабилитации наркопотребителей, оказания социальных услуг и ресоциализации лицам, потребляющим наркотики в немедицинских целях</w:t>
      </w:r>
    </w:p>
    <w:bookmarkEnd w:id="18"/>
    <w:p w:rsidR="00E13E96" w:rsidRPr="00891ADD" w:rsidRDefault="00E13E96" w:rsidP="00E13E96">
      <w:pPr>
        <w:ind w:firstLine="709"/>
        <w:jc w:val="both"/>
        <w:rPr>
          <w:rFonts w:eastAsia="Calibri"/>
          <w:lang w:eastAsia="en-US"/>
        </w:rPr>
      </w:pPr>
      <w:r w:rsidRPr="007B6F53">
        <w:rPr>
          <w:rFonts w:eastAsia="Calibri"/>
          <w:lang w:eastAsia="en-US"/>
        </w:rPr>
        <w:t>В 2018 году</w:t>
      </w:r>
      <w:r w:rsidRPr="00891ADD">
        <w:rPr>
          <w:rFonts w:eastAsia="Calibri"/>
          <w:lang w:eastAsia="en-US"/>
        </w:rPr>
        <w:t xml:space="preserve"> в Самарской области медицинская помощь лицам, допускающим незаконное потребление наркотиков, предоставлялась в трёх наркологических диспансерах, расположенных в городских округах с наибольшим количеством населения – Самаре, Тольятти</w:t>
      </w:r>
      <w:r w:rsidR="00B50391">
        <w:rPr>
          <w:rFonts w:eastAsia="Calibri"/>
          <w:lang w:eastAsia="en-US"/>
        </w:rPr>
        <w:t>,</w:t>
      </w:r>
      <w:r w:rsidRPr="00891ADD">
        <w:rPr>
          <w:rFonts w:eastAsia="Calibri"/>
          <w:lang w:eastAsia="en-US"/>
        </w:rPr>
        <w:t xml:space="preserve"> Сызрани и 31 наркологическ</w:t>
      </w:r>
      <w:r w:rsidR="00634502">
        <w:rPr>
          <w:rFonts w:eastAsia="Calibri"/>
          <w:lang w:eastAsia="en-US"/>
        </w:rPr>
        <w:t>ом</w:t>
      </w:r>
      <w:r w:rsidRPr="00891ADD">
        <w:rPr>
          <w:rFonts w:eastAsia="Calibri"/>
          <w:lang w:eastAsia="en-US"/>
        </w:rPr>
        <w:t xml:space="preserve"> кабинет</w:t>
      </w:r>
      <w:r w:rsidR="00634502">
        <w:rPr>
          <w:rFonts w:eastAsia="Calibri"/>
          <w:lang w:eastAsia="en-US"/>
        </w:rPr>
        <w:t>е</w:t>
      </w:r>
      <w:r w:rsidRPr="00891ADD">
        <w:rPr>
          <w:rFonts w:eastAsia="Calibri"/>
          <w:lang w:eastAsia="en-US"/>
        </w:rPr>
        <w:t xml:space="preserve"> центральных городских и районных больниц. </w:t>
      </w:r>
      <w:proofErr w:type="gramStart"/>
      <w:r w:rsidRPr="00891ADD">
        <w:rPr>
          <w:rFonts w:eastAsia="Calibri"/>
          <w:lang w:eastAsia="en-US"/>
        </w:rPr>
        <w:t>Помимо этого</w:t>
      </w:r>
      <w:r>
        <w:rPr>
          <w:rFonts w:eastAsia="Calibri"/>
          <w:lang w:eastAsia="en-US"/>
        </w:rPr>
        <w:t>,</w:t>
      </w:r>
      <w:r w:rsidRPr="00891ADD">
        <w:rPr>
          <w:rFonts w:eastAsia="Calibri"/>
          <w:lang w:eastAsia="en-US"/>
        </w:rPr>
        <w:t xml:space="preserve"> для оказания амбулаторной наркологической помощи несовершеннолетним пациентам развёрнуты 6 подростковых кабинетов.</w:t>
      </w:r>
      <w:proofErr w:type="gramEnd"/>
    </w:p>
    <w:p w:rsidR="00E13E96" w:rsidRPr="00891ADD" w:rsidRDefault="00E13E96" w:rsidP="00E13E96">
      <w:pPr>
        <w:ind w:firstLine="709"/>
        <w:jc w:val="both"/>
        <w:rPr>
          <w:rFonts w:eastAsia="Calibri"/>
          <w:lang w:eastAsia="en-US"/>
        </w:rPr>
      </w:pPr>
      <w:r w:rsidRPr="00891ADD">
        <w:rPr>
          <w:rFonts w:eastAsia="Calibri"/>
          <w:lang w:eastAsia="en-US"/>
        </w:rPr>
        <w:t xml:space="preserve">В наркологических диспансерах </w:t>
      </w:r>
      <w:r>
        <w:rPr>
          <w:rFonts w:eastAsia="Calibri"/>
          <w:lang w:eastAsia="en-US"/>
        </w:rPr>
        <w:t xml:space="preserve">в </w:t>
      </w:r>
      <w:r w:rsidRPr="00891ADD">
        <w:rPr>
          <w:rFonts w:eastAsia="Calibri"/>
          <w:lang w:eastAsia="en-US"/>
        </w:rPr>
        <w:t>2018 год</w:t>
      </w:r>
      <w:r>
        <w:rPr>
          <w:rFonts w:eastAsia="Calibri"/>
          <w:lang w:eastAsia="en-US"/>
        </w:rPr>
        <w:t>у</w:t>
      </w:r>
      <w:r w:rsidRPr="00891ADD">
        <w:rPr>
          <w:rFonts w:eastAsia="Calibri"/>
          <w:lang w:eastAsia="en-US"/>
        </w:rPr>
        <w:t xml:space="preserve"> функционировали 371 наркологическ</w:t>
      </w:r>
      <w:r>
        <w:rPr>
          <w:rFonts w:eastAsia="Calibri"/>
          <w:lang w:eastAsia="en-US"/>
        </w:rPr>
        <w:t>ая</w:t>
      </w:r>
      <w:r w:rsidRPr="00891ADD">
        <w:rPr>
          <w:rFonts w:eastAsia="Calibri"/>
          <w:lang w:eastAsia="en-US"/>
        </w:rPr>
        <w:t xml:space="preserve"> и 81 реабилитационная койка, из их числа 10 – подростковых. </w:t>
      </w:r>
    </w:p>
    <w:p w:rsidR="00E13E96" w:rsidRPr="00891ADD" w:rsidRDefault="00E13E96" w:rsidP="00E13E96">
      <w:pPr>
        <w:ind w:firstLine="709"/>
        <w:jc w:val="both"/>
        <w:rPr>
          <w:rFonts w:eastAsia="Calibri"/>
          <w:lang w:eastAsia="en-US"/>
        </w:rPr>
      </w:pPr>
      <w:r w:rsidRPr="00891ADD">
        <w:rPr>
          <w:rFonts w:eastAsia="Calibri"/>
          <w:lang w:eastAsia="en-US"/>
        </w:rPr>
        <w:t xml:space="preserve">Обеспеченность населения Самарской области наркологическими койками на 10 тыс. населения составляет 1,41, что незначительно </w:t>
      </w:r>
      <w:r w:rsidR="00B50391">
        <w:rPr>
          <w:rFonts w:eastAsia="Calibri"/>
          <w:lang w:eastAsia="en-US"/>
        </w:rPr>
        <w:t>ниже</w:t>
      </w:r>
      <w:r w:rsidRPr="00891ADD">
        <w:rPr>
          <w:rFonts w:eastAsia="Calibri"/>
          <w:lang w:eastAsia="en-US"/>
        </w:rPr>
        <w:t xml:space="preserve"> среднего по Российской Федерации показателя 2017 года (1,44 на 10 тыс. населения).</w:t>
      </w:r>
    </w:p>
    <w:p w:rsidR="00E13E96" w:rsidRPr="00891ADD" w:rsidRDefault="00E13E96" w:rsidP="00E13E96">
      <w:pPr>
        <w:ind w:firstLine="709"/>
        <w:jc w:val="both"/>
        <w:rPr>
          <w:rFonts w:eastAsia="Calibri"/>
          <w:lang w:eastAsia="en-US"/>
        </w:rPr>
      </w:pPr>
      <w:r w:rsidRPr="00891ADD">
        <w:rPr>
          <w:rFonts w:eastAsia="Calibri"/>
          <w:lang w:eastAsia="en-US"/>
        </w:rPr>
        <w:t>В течение года обеспеч</w:t>
      </w:r>
      <w:r>
        <w:rPr>
          <w:rFonts w:eastAsia="Calibri"/>
          <w:lang w:eastAsia="en-US"/>
        </w:rPr>
        <w:t>ена</w:t>
      </w:r>
      <w:r w:rsidRPr="00891ADD">
        <w:rPr>
          <w:rFonts w:eastAsia="Calibri"/>
          <w:lang w:eastAsia="en-US"/>
        </w:rPr>
        <w:t xml:space="preserve"> доступность наркологической помощи во всех муниципальных образованиях Самарской области. </w:t>
      </w:r>
    </w:p>
    <w:p w:rsidR="00E13E96" w:rsidRPr="00891ADD" w:rsidRDefault="00E13E96" w:rsidP="00E13E96">
      <w:pPr>
        <w:widowControl w:val="0"/>
        <w:autoSpaceDE w:val="0"/>
        <w:autoSpaceDN w:val="0"/>
        <w:adjustRightInd w:val="0"/>
        <w:ind w:firstLine="708"/>
        <w:jc w:val="both"/>
      </w:pPr>
      <w:proofErr w:type="gramStart"/>
      <w:r w:rsidRPr="00891ADD">
        <w:t>Кроме того в 2018 году в Самарской области продолж</w:t>
      </w:r>
      <w:r>
        <w:t>ена</w:t>
      </w:r>
      <w:r w:rsidRPr="00891ADD">
        <w:t xml:space="preserve"> реализация мероприятий государственной </w:t>
      </w:r>
      <w:hyperlink r:id="rId34" w:anchor="Par43" w:tooltip="ГОСУДАРСТВЕННАЯ ПРОГРАММА САМАРСКОЙ ОБЛАСТИ" w:history="1">
        <w:r w:rsidRPr="00891ADD">
          <w:t>программы</w:t>
        </w:r>
      </w:hyperlink>
      <w:r w:rsidRPr="00891ADD">
        <w:t xml:space="preserve"> Самарской области «Противодействие незаконному обороту наркотиков, профилактика наркомании, лечение и реабилитация наркозависимой части населения в Самарской области» на 2014 </w:t>
      </w:r>
      <w:r>
        <w:t>–</w:t>
      </w:r>
      <w:r w:rsidRPr="00891ADD">
        <w:t xml:space="preserve"> 202</w:t>
      </w:r>
      <w:r>
        <w:t>1</w:t>
      </w:r>
      <w:r w:rsidRPr="00891ADD">
        <w:t xml:space="preserve"> годы, утверждённой постановлением Правительства Самарской области от 29.11.2013 № 710 (далее </w:t>
      </w:r>
      <w:r>
        <w:t>–</w:t>
      </w:r>
      <w:r w:rsidRPr="00891ADD">
        <w:t xml:space="preserve"> Госпрограмма), задачами которой являются снижение уровня незаконного потребления наркотических средств и психотропных веществ жителями Самарской области, сокращение</w:t>
      </w:r>
      <w:proofErr w:type="gramEnd"/>
      <w:r w:rsidRPr="00891ADD">
        <w:t xml:space="preserve"> спроса на наркотические средства и психотропные вещества, улучшение </w:t>
      </w:r>
      <w:proofErr w:type="gramStart"/>
      <w:r w:rsidRPr="00891ADD">
        <w:t>криминогенной обстановки</w:t>
      </w:r>
      <w:proofErr w:type="gramEnd"/>
      <w:r w:rsidRPr="00891ADD">
        <w:t xml:space="preserve"> в Самарской области.</w:t>
      </w:r>
    </w:p>
    <w:p w:rsidR="00E13E96" w:rsidRPr="00891ADD" w:rsidRDefault="00E13E96" w:rsidP="00E13E96">
      <w:pPr>
        <w:ind w:firstLine="540"/>
        <w:jc w:val="both"/>
        <w:rPr>
          <w:rFonts w:eastAsia="Calibri"/>
          <w:lang w:eastAsia="en-US"/>
        </w:rPr>
      </w:pPr>
      <w:r w:rsidRPr="00891ADD">
        <w:rPr>
          <w:rFonts w:eastAsia="Calibri"/>
          <w:lang w:eastAsia="en-US"/>
        </w:rPr>
        <w:t xml:space="preserve">В перечень мероприятий Госпрограммы включены разноплановые мероприятия, направленные на профилактику наркомании в молодёжной среде, раннее выявление потребителей наркотических средств, совершенствование наркологической помощи, развитие системы комплексной реабилитации наркозависимых лиц, завершивших курс лечения. </w:t>
      </w:r>
    </w:p>
    <w:p w:rsidR="00E13E96" w:rsidRPr="00891ADD" w:rsidRDefault="00E13E96" w:rsidP="00E13E96">
      <w:pPr>
        <w:widowControl w:val="0"/>
        <w:autoSpaceDE w:val="0"/>
        <w:autoSpaceDN w:val="0"/>
        <w:adjustRightInd w:val="0"/>
        <w:ind w:firstLine="708"/>
        <w:jc w:val="both"/>
      </w:pPr>
      <w:r w:rsidRPr="00891ADD">
        <w:t xml:space="preserve">Органами исполнительной власти Самарской области в рамках межведомственного взаимодействия в течение 2018 года реализован комплекс профилактических мероприятий антинаркотической направленности, предусмотренный подпрограммой «Профилактика распространения наркомании и связанных с нею правонарушений в Самарской области» на 2014 </w:t>
      </w:r>
      <w:r>
        <w:t>–</w:t>
      </w:r>
      <w:r w:rsidRPr="00891ADD">
        <w:t xml:space="preserve"> 202</w:t>
      </w:r>
      <w:r>
        <w:t>1</w:t>
      </w:r>
      <w:r w:rsidRPr="00891ADD">
        <w:t xml:space="preserve"> годы Госпрограммы.</w:t>
      </w:r>
    </w:p>
    <w:p w:rsidR="00E13E96" w:rsidRPr="00891ADD" w:rsidRDefault="00E13E96" w:rsidP="00E13E96">
      <w:pPr>
        <w:ind w:firstLine="709"/>
        <w:jc w:val="both"/>
        <w:rPr>
          <w:rFonts w:eastAsia="Calibri"/>
          <w:lang w:eastAsia="en-US"/>
        </w:rPr>
      </w:pPr>
      <w:proofErr w:type="gramStart"/>
      <w:r w:rsidRPr="00891ADD">
        <w:rPr>
          <w:rFonts w:eastAsia="Calibri"/>
          <w:lang w:eastAsia="en-US"/>
        </w:rPr>
        <w:t>В рамках исполнения отдельных мероприятий подпрограммы «Комплексная реабилитация и ресоциализация лиц, допускающих незаконное потребление наркотических средств  и психотропных веществ, в Самарской области» на 2014-202</w:t>
      </w:r>
      <w:r>
        <w:rPr>
          <w:rFonts w:eastAsia="Calibri"/>
          <w:lang w:eastAsia="en-US"/>
        </w:rPr>
        <w:t>1</w:t>
      </w:r>
      <w:r w:rsidRPr="00891ADD">
        <w:rPr>
          <w:rFonts w:eastAsia="Calibri"/>
          <w:lang w:eastAsia="en-US"/>
        </w:rPr>
        <w:t xml:space="preserve"> годы Госпрограммы (далее </w:t>
      </w:r>
      <w:r>
        <w:rPr>
          <w:rFonts w:eastAsia="Calibri"/>
          <w:lang w:eastAsia="en-US"/>
        </w:rPr>
        <w:t>–</w:t>
      </w:r>
      <w:r w:rsidRPr="00891ADD">
        <w:rPr>
          <w:rFonts w:eastAsia="Calibri"/>
          <w:lang w:eastAsia="en-US"/>
        </w:rPr>
        <w:t xml:space="preserve"> Подпрограмма), в 2018 году продолж</w:t>
      </w:r>
      <w:r>
        <w:rPr>
          <w:rFonts w:eastAsia="Calibri"/>
          <w:lang w:eastAsia="en-US"/>
        </w:rPr>
        <w:t>ено</w:t>
      </w:r>
      <w:r w:rsidRPr="00891ADD">
        <w:rPr>
          <w:rFonts w:eastAsia="Calibri"/>
          <w:lang w:eastAsia="en-US"/>
        </w:rPr>
        <w:t xml:space="preserve"> укрепление материально-технической базы наркологической службы, арсенал препаратов для лечения социально значимых пациентов, страдающих наркотической зависимостью, пополнен современным эффективным лекарственным препаратом «</w:t>
      </w:r>
      <w:proofErr w:type="spellStart"/>
      <w:r w:rsidRPr="00891ADD">
        <w:rPr>
          <w:rFonts w:eastAsia="Calibri"/>
          <w:lang w:eastAsia="en-US"/>
        </w:rPr>
        <w:t>налоксон</w:t>
      </w:r>
      <w:proofErr w:type="spellEnd"/>
      <w:r w:rsidRPr="00891ADD">
        <w:rPr>
          <w:rFonts w:eastAsia="Calibri"/>
          <w:lang w:eastAsia="en-US"/>
        </w:rPr>
        <w:t>», уделялось внимание повышению квалификации специалистов наркологической службы.</w:t>
      </w:r>
      <w:proofErr w:type="gramEnd"/>
    </w:p>
    <w:p w:rsidR="00E13E96" w:rsidRPr="00891ADD" w:rsidRDefault="00E13E96" w:rsidP="00E13E96">
      <w:pPr>
        <w:ind w:firstLine="709"/>
        <w:jc w:val="both"/>
        <w:rPr>
          <w:rFonts w:eastAsia="Calibri"/>
          <w:lang w:eastAsia="en-US"/>
        </w:rPr>
      </w:pPr>
      <w:r w:rsidRPr="00891ADD">
        <w:rPr>
          <w:rFonts w:eastAsia="Calibri"/>
          <w:lang w:eastAsia="en-US"/>
        </w:rPr>
        <w:t>В целях дальнейшего повышения доступности исследования биологического материала на содержание психоактивных веществ, а также выявления у пациентов тяжёлых соматических заболеваний приобретено диагностическое медицинское оборудование для двух наркологических диспансеров на сумму 1</w:t>
      </w:r>
      <w:r>
        <w:rPr>
          <w:rFonts w:eastAsia="Calibri"/>
          <w:lang w:eastAsia="en-US"/>
        </w:rPr>
        <w:t>,</w:t>
      </w:r>
      <w:r w:rsidRPr="00891ADD">
        <w:rPr>
          <w:rFonts w:eastAsia="Calibri"/>
          <w:lang w:eastAsia="en-US"/>
        </w:rPr>
        <w:t>1179</w:t>
      </w:r>
      <w:r>
        <w:rPr>
          <w:rFonts w:eastAsia="Calibri"/>
          <w:lang w:eastAsia="en-US"/>
        </w:rPr>
        <w:t xml:space="preserve"> млн</w:t>
      </w:r>
      <w:r w:rsidR="00634502">
        <w:rPr>
          <w:rFonts w:eastAsia="Calibri"/>
          <w:lang w:eastAsia="en-US"/>
        </w:rPr>
        <w:t>.</w:t>
      </w:r>
      <w:r>
        <w:rPr>
          <w:rFonts w:eastAsia="Calibri"/>
          <w:lang w:eastAsia="en-US"/>
        </w:rPr>
        <w:t xml:space="preserve"> рублей</w:t>
      </w:r>
      <w:r w:rsidRPr="00891ADD">
        <w:rPr>
          <w:rFonts w:eastAsia="Calibri"/>
          <w:lang w:eastAsia="en-US"/>
        </w:rPr>
        <w:t>.</w:t>
      </w:r>
    </w:p>
    <w:p w:rsidR="00E13E96" w:rsidRDefault="00E13E96" w:rsidP="00E13E96">
      <w:pPr>
        <w:ind w:firstLine="709"/>
        <w:jc w:val="both"/>
        <w:rPr>
          <w:rFonts w:eastAsia="Calibri"/>
          <w:i/>
          <w:lang w:eastAsia="en-US"/>
        </w:rPr>
      </w:pPr>
      <w:r w:rsidRPr="00891ADD">
        <w:rPr>
          <w:rFonts w:eastAsia="Calibri"/>
          <w:lang w:eastAsia="en-US"/>
        </w:rPr>
        <w:t>Для повышения мотивации наркозависимых пациентов на лечение, а также достижения устойчивой ремиссии у социально значимых пациентов, страдающих наркотической зависимостью, для трёх наркологических диспансеров закуплены 177 упаковок лекарственного препарата «</w:t>
      </w:r>
      <w:proofErr w:type="spellStart"/>
      <w:r w:rsidRPr="00891ADD">
        <w:rPr>
          <w:rFonts w:eastAsia="Calibri"/>
          <w:lang w:eastAsia="en-US"/>
        </w:rPr>
        <w:t>Налтрексон</w:t>
      </w:r>
      <w:proofErr w:type="spellEnd"/>
      <w:r w:rsidRPr="00891ADD">
        <w:rPr>
          <w:rFonts w:eastAsia="Calibri"/>
          <w:lang w:eastAsia="en-US"/>
        </w:rPr>
        <w:t xml:space="preserve">» на сумму </w:t>
      </w:r>
      <w:r w:rsidRPr="00891ADD">
        <w:rPr>
          <w:rFonts w:eastAsia="Calibri"/>
          <w:iCs/>
          <w:lang w:eastAsia="en-US"/>
        </w:rPr>
        <w:t>3</w:t>
      </w:r>
      <w:r>
        <w:rPr>
          <w:rFonts w:eastAsia="Calibri"/>
          <w:iCs/>
          <w:lang w:eastAsia="en-US"/>
        </w:rPr>
        <w:t>,</w:t>
      </w:r>
      <w:r w:rsidRPr="00891ADD">
        <w:rPr>
          <w:rFonts w:eastAsia="Calibri"/>
          <w:iCs/>
          <w:lang w:eastAsia="en-US"/>
        </w:rPr>
        <w:t xml:space="preserve">574 </w:t>
      </w:r>
      <w:r>
        <w:rPr>
          <w:rFonts w:eastAsia="Calibri"/>
          <w:iCs/>
          <w:lang w:eastAsia="en-US"/>
        </w:rPr>
        <w:t>млн</w:t>
      </w:r>
      <w:r w:rsidR="00634502">
        <w:rPr>
          <w:rFonts w:eastAsia="Calibri"/>
          <w:iCs/>
          <w:lang w:eastAsia="en-US"/>
        </w:rPr>
        <w:t>.</w:t>
      </w:r>
      <w:r>
        <w:rPr>
          <w:rFonts w:eastAsia="Calibri"/>
          <w:iCs/>
          <w:lang w:eastAsia="en-US"/>
        </w:rPr>
        <w:t xml:space="preserve"> </w:t>
      </w:r>
      <w:r w:rsidRPr="00891ADD">
        <w:rPr>
          <w:rFonts w:eastAsia="Calibri"/>
          <w:iCs/>
          <w:lang w:eastAsia="en-US"/>
        </w:rPr>
        <w:t>рублей</w:t>
      </w:r>
      <w:r w:rsidRPr="00891ADD">
        <w:rPr>
          <w:rFonts w:eastAsia="Calibri"/>
          <w:i/>
          <w:lang w:eastAsia="en-US"/>
        </w:rPr>
        <w:t xml:space="preserve">. </w:t>
      </w:r>
    </w:p>
    <w:p w:rsidR="00E13E96" w:rsidRPr="00891ADD" w:rsidRDefault="00E13E96" w:rsidP="00E13E96">
      <w:pPr>
        <w:ind w:firstLine="709"/>
        <w:jc w:val="both"/>
        <w:rPr>
          <w:rFonts w:eastAsia="Calibri"/>
          <w:iCs/>
          <w:lang w:eastAsia="en-US"/>
        </w:rPr>
      </w:pPr>
      <w:r w:rsidRPr="00891ADD">
        <w:rPr>
          <w:rFonts w:eastAsia="Calibri"/>
          <w:lang w:eastAsia="en-US"/>
        </w:rPr>
        <w:t xml:space="preserve">В течение года </w:t>
      </w:r>
      <w:r w:rsidRPr="00891ADD">
        <w:rPr>
          <w:rFonts w:eastAsia="Calibri"/>
          <w:iCs/>
          <w:lang w:eastAsia="en-US"/>
        </w:rPr>
        <w:t>в трёх наркологических диспансерах проведено лечение 117 пациент</w:t>
      </w:r>
      <w:r w:rsidR="00B50391">
        <w:rPr>
          <w:rFonts w:eastAsia="Calibri"/>
          <w:iCs/>
          <w:lang w:eastAsia="en-US"/>
        </w:rPr>
        <w:t>ов</w:t>
      </w:r>
      <w:r w:rsidRPr="00891ADD">
        <w:rPr>
          <w:rFonts w:eastAsia="Calibri"/>
          <w:iCs/>
          <w:lang w:eastAsia="en-US"/>
        </w:rPr>
        <w:t xml:space="preserve"> трудоспособного возраста, страдающи</w:t>
      </w:r>
      <w:r w:rsidR="00DE3FFC">
        <w:rPr>
          <w:rFonts w:eastAsia="Calibri"/>
          <w:iCs/>
          <w:lang w:eastAsia="en-US"/>
        </w:rPr>
        <w:t>х</w:t>
      </w:r>
      <w:r w:rsidRPr="00891ADD">
        <w:rPr>
          <w:rFonts w:eastAsia="Calibri"/>
          <w:iCs/>
          <w:lang w:eastAsia="en-US"/>
        </w:rPr>
        <w:t xml:space="preserve"> наркоманией.</w:t>
      </w:r>
    </w:p>
    <w:p w:rsidR="00E13E96" w:rsidRDefault="00E13E96" w:rsidP="00E13E96">
      <w:pPr>
        <w:tabs>
          <w:tab w:val="left" w:pos="0"/>
          <w:tab w:val="left" w:pos="709"/>
        </w:tabs>
        <w:ind w:firstLine="709"/>
        <w:jc w:val="both"/>
        <w:rPr>
          <w:rFonts w:eastAsia="Calibri"/>
          <w:lang w:eastAsia="en-US"/>
        </w:rPr>
      </w:pPr>
      <w:r w:rsidRPr="00891ADD">
        <w:rPr>
          <w:rFonts w:eastAsia="Calibri"/>
          <w:lang w:eastAsia="en-US"/>
        </w:rPr>
        <w:t xml:space="preserve">Проведена оценка эффективности лечения вышеуказанным лекарственным препаратом у пациентов, пролеченных в 2017 году, в </w:t>
      </w:r>
      <w:proofErr w:type="gramStart"/>
      <w:r w:rsidRPr="00891ADD">
        <w:rPr>
          <w:rFonts w:eastAsia="Calibri"/>
          <w:lang w:eastAsia="en-US"/>
        </w:rPr>
        <w:t>ходе</w:t>
      </w:r>
      <w:proofErr w:type="gramEnd"/>
      <w:r w:rsidRPr="00891ADD">
        <w:rPr>
          <w:rFonts w:eastAsia="Calibri"/>
          <w:lang w:eastAsia="en-US"/>
        </w:rPr>
        <w:t xml:space="preserve"> которой установлено достижение ремиссии у 66,5 % пролеченных лиц. </w:t>
      </w:r>
    </w:p>
    <w:p w:rsidR="003C58FB" w:rsidRPr="00891ADD" w:rsidRDefault="003C58FB" w:rsidP="003C58FB">
      <w:pPr>
        <w:ind w:firstLine="708"/>
        <w:jc w:val="both"/>
        <w:rPr>
          <w:rFonts w:eastAsia="Calibri"/>
          <w:lang w:eastAsia="en-US"/>
        </w:rPr>
      </w:pPr>
      <w:r w:rsidRPr="00891ADD">
        <w:rPr>
          <w:rFonts w:eastAsia="Calibri"/>
          <w:lang w:eastAsia="en-US"/>
        </w:rPr>
        <w:t xml:space="preserve">В 2018 году, как и в предыдущие годы, уделялось внимание повышению квалификации специалистов наркологической службы. В течение года повысили квалификацию на сертификационных циклах 45 врачей психиатров-наркологов из состоящих в штате наркологической службы 103 (в 2017 году в штате состояли 95 психиатров-наркологов). На повышение квалификации в рамках Подпрограммы </w:t>
      </w:r>
      <w:r>
        <w:rPr>
          <w:rFonts w:eastAsia="Calibri"/>
          <w:lang w:eastAsia="en-US"/>
        </w:rPr>
        <w:t>выделено 0,</w:t>
      </w:r>
      <w:r w:rsidRPr="00891ADD">
        <w:rPr>
          <w:rFonts w:eastAsia="Calibri"/>
          <w:lang w:eastAsia="en-US"/>
        </w:rPr>
        <w:t>375</w:t>
      </w:r>
      <w:r>
        <w:rPr>
          <w:rFonts w:eastAsia="Calibri"/>
          <w:lang w:eastAsia="en-US"/>
        </w:rPr>
        <w:t xml:space="preserve"> млн</w:t>
      </w:r>
      <w:r w:rsidR="00DE3FFC">
        <w:rPr>
          <w:rFonts w:eastAsia="Calibri"/>
          <w:lang w:eastAsia="en-US"/>
        </w:rPr>
        <w:t>.</w:t>
      </w:r>
      <w:r>
        <w:rPr>
          <w:rFonts w:eastAsia="Calibri"/>
          <w:lang w:eastAsia="en-US"/>
        </w:rPr>
        <w:t xml:space="preserve"> рублей</w:t>
      </w:r>
      <w:r w:rsidRPr="00891ADD">
        <w:rPr>
          <w:rFonts w:eastAsia="Calibri"/>
          <w:lang w:eastAsia="en-US"/>
        </w:rPr>
        <w:t>.</w:t>
      </w:r>
    </w:p>
    <w:p w:rsidR="003C58FB" w:rsidRDefault="003C58FB" w:rsidP="003C58FB">
      <w:pPr>
        <w:ind w:firstLine="709"/>
        <w:jc w:val="both"/>
        <w:rPr>
          <w:rFonts w:eastAsia="Calibri"/>
          <w:lang w:eastAsia="en-US"/>
        </w:rPr>
      </w:pPr>
      <w:r w:rsidRPr="00891ADD">
        <w:rPr>
          <w:rFonts w:eastAsia="Calibri"/>
          <w:lang w:eastAsia="en-US"/>
        </w:rPr>
        <w:t xml:space="preserve">Обеспеченность населения Самарской области врачами психиатрами-наркологами составила 0,33 на 10 тыс. населения (в 2017 году - 0,29 на </w:t>
      </w:r>
      <w:r w:rsidR="00DE3FFC">
        <w:rPr>
          <w:rFonts w:eastAsia="Calibri"/>
          <w:lang w:eastAsia="en-US"/>
        </w:rPr>
        <w:t xml:space="preserve">         </w:t>
      </w:r>
      <w:r w:rsidRPr="00891ADD">
        <w:rPr>
          <w:rFonts w:eastAsia="Calibri"/>
          <w:lang w:eastAsia="en-US"/>
        </w:rPr>
        <w:t>10 тыс. населения), что несколько ниже, чем средний аналогичный показатель 2017 года в Российской Федерации (0,35 на 10 тыс. населения).</w:t>
      </w:r>
    </w:p>
    <w:p w:rsidR="00421E4F" w:rsidRDefault="00421E4F" w:rsidP="00B50391">
      <w:pPr>
        <w:shd w:val="clear" w:color="auto" w:fill="FFFFFF"/>
        <w:tabs>
          <w:tab w:val="left" w:pos="1195"/>
        </w:tabs>
        <w:ind w:right="38"/>
        <w:jc w:val="both"/>
        <w:rPr>
          <w:b/>
          <w:bCs/>
          <w:kern w:val="32"/>
          <w:highlight w:val="lightGray"/>
        </w:rPr>
      </w:pPr>
    </w:p>
    <w:p w:rsidR="00B50391" w:rsidRPr="00E87AB1" w:rsidRDefault="00B50391" w:rsidP="00B50391">
      <w:pPr>
        <w:shd w:val="clear" w:color="auto" w:fill="FFFFFF"/>
        <w:tabs>
          <w:tab w:val="left" w:pos="1195"/>
        </w:tabs>
        <w:ind w:right="38"/>
        <w:jc w:val="both"/>
        <w:rPr>
          <w:b/>
          <w:bCs/>
          <w:kern w:val="32"/>
        </w:rPr>
      </w:pPr>
      <w:r w:rsidRPr="00E87AB1">
        <w:rPr>
          <w:b/>
          <w:bCs/>
          <w:kern w:val="32"/>
          <w:highlight w:val="lightGray"/>
        </w:rPr>
        <w:t>Сведения о нормативных правовых актах (планах) в сфере реабилитации и ресоциализации лиц, потребляющих наркотические средства и психотропные вещества в немедицинских целях (далее – наркопотребители)</w:t>
      </w:r>
    </w:p>
    <w:p w:rsidR="003C58FB" w:rsidRDefault="003C58FB" w:rsidP="003C58FB">
      <w:pPr>
        <w:ind w:firstLine="709"/>
        <w:jc w:val="both"/>
        <w:rPr>
          <w:rFonts w:eastAsia="Calibri"/>
          <w:lang w:eastAsia="en-US"/>
        </w:rPr>
      </w:pPr>
      <w:r w:rsidRPr="00891ADD">
        <w:rPr>
          <w:rFonts w:eastAsia="Calibri"/>
          <w:lang w:eastAsia="en-US"/>
        </w:rPr>
        <w:t xml:space="preserve">Для закрепления результатов лечения </w:t>
      </w:r>
      <w:r w:rsidR="00E87AB1">
        <w:rPr>
          <w:rFonts w:eastAsia="Calibri"/>
          <w:lang w:eastAsia="en-US"/>
        </w:rPr>
        <w:t xml:space="preserve">наркопотребителей </w:t>
      </w:r>
      <w:r w:rsidRPr="00891ADD">
        <w:rPr>
          <w:rFonts w:eastAsia="Calibri"/>
          <w:lang w:eastAsia="en-US"/>
        </w:rPr>
        <w:t>в области продолжилось развитие созданного в 2016 году регионального сегмента национальной системы комплексной реабилитации и ресоциализации. Его структура представлена на схеме 1.</w:t>
      </w:r>
    </w:p>
    <w:p w:rsidR="00E87AB1" w:rsidRDefault="00E87AB1" w:rsidP="003C58FB">
      <w:pPr>
        <w:ind w:firstLine="709"/>
        <w:jc w:val="right"/>
        <w:rPr>
          <w:rFonts w:eastAsia="Calibri"/>
          <w:lang w:eastAsia="en-US"/>
        </w:rPr>
      </w:pPr>
    </w:p>
    <w:p w:rsidR="00E87AB1" w:rsidRDefault="00E87AB1" w:rsidP="003C58FB">
      <w:pPr>
        <w:ind w:firstLine="709"/>
        <w:jc w:val="right"/>
        <w:rPr>
          <w:rFonts w:eastAsia="Calibri"/>
          <w:lang w:eastAsia="en-US"/>
        </w:rPr>
      </w:pPr>
    </w:p>
    <w:p w:rsidR="003C58FB" w:rsidRPr="00891ADD" w:rsidRDefault="003C58FB" w:rsidP="003C58FB">
      <w:pPr>
        <w:ind w:firstLine="709"/>
        <w:jc w:val="right"/>
        <w:rPr>
          <w:rFonts w:eastAsia="Calibri"/>
          <w:lang w:eastAsia="en-US"/>
        </w:rPr>
      </w:pPr>
      <w:r w:rsidRPr="00891ADD">
        <w:rPr>
          <w:rFonts w:eastAsia="Calibri"/>
          <w:lang w:eastAsia="en-US"/>
        </w:rPr>
        <w:t>Схема 1</w:t>
      </w:r>
    </w:p>
    <w:p w:rsidR="003C58FB" w:rsidRPr="001610FC" w:rsidRDefault="003C58FB" w:rsidP="003C58FB">
      <w:pPr>
        <w:jc w:val="center"/>
        <w:rPr>
          <w:rFonts w:eastAsia="Calibri"/>
          <w:lang w:eastAsia="en-US"/>
        </w:rPr>
      </w:pPr>
      <w:r w:rsidRPr="00891ADD">
        <w:rPr>
          <w:rFonts w:eastAsia="Calibri"/>
          <w:noProof/>
        </w:rPr>
        <w:drawing>
          <wp:inline distT="0" distB="0" distL="0" distR="0" wp14:anchorId="4E2AEEC6" wp14:editId="60170090">
            <wp:extent cx="4271210" cy="3205928"/>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71803" cy="3206373"/>
                    </a:xfrm>
                    <a:prstGeom prst="rect">
                      <a:avLst/>
                    </a:prstGeom>
                    <a:noFill/>
                  </pic:spPr>
                </pic:pic>
              </a:graphicData>
            </a:graphic>
          </wp:inline>
        </w:drawing>
      </w:r>
    </w:p>
    <w:p w:rsidR="00E87AB1" w:rsidRDefault="00B50391" w:rsidP="00E87AB1">
      <w:pPr>
        <w:ind w:firstLine="709"/>
        <w:jc w:val="both"/>
      </w:pPr>
      <w:proofErr w:type="gramStart"/>
      <w:r w:rsidRPr="00E955A3">
        <w:t>Р</w:t>
      </w:r>
      <w:r>
        <w:t xml:space="preserve">аспоряжением </w:t>
      </w:r>
      <w:r w:rsidRPr="00E955A3">
        <w:t xml:space="preserve">Губернатора Самарской области от 05.08.2015 № 458-р </w:t>
      </w:r>
      <w:r>
        <w:t xml:space="preserve">            </w:t>
      </w:r>
      <w:r w:rsidRPr="00E955A3">
        <w:t>«Об образовании Координационного совета по вопросам комплексной реабилитации и ресоциализации лиц, допускающих немедицинское потребление наркотических средств и психотропных веществ, в Самарской области» создан межведомственный совещательный орган</w:t>
      </w:r>
      <w:r>
        <w:t xml:space="preserve"> (далее – Координационный совет)</w:t>
      </w:r>
      <w:r w:rsidRPr="00E955A3">
        <w:t>, к задачам которого отнесены оценк</w:t>
      </w:r>
      <w:r w:rsidR="00A71766">
        <w:t>а</w:t>
      </w:r>
      <w:r w:rsidRPr="00E955A3">
        <w:t xml:space="preserve"> соответствия организаций</w:t>
      </w:r>
      <w:r w:rsidR="001877E7">
        <w:t xml:space="preserve"> (далее – НКО)</w:t>
      </w:r>
      <w:r w:rsidRPr="00E955A3">
        <w:t>, осуществляющих деятельность в сфере реабилитации и ресоциализации лиц, допускающих немедицинское потребление наркотических средств и психотропных</w:t>
      </w:r>
      <w:proofErr w:type="gramEnd"/>
      <w:r w:rsidRPr="00E955A3">
        <w:t xml:space="preserve"> веществ, требованиям, необходимым для включения в региональный сегмент национальной системы комплексной реабилитации и ресоциализации потребителей наркотиков</w:t>
      </w:r>
      <w:r w:rsidR="001877E7">
        <w:t xml:space="preserve"> (далее – региональный сегмент)</w:t>
      </w:r>
      <w:r w:rsidRPr="00E955A3">
        <w:t>, а также разработка перечня организаций – уча</w:t>
      </w:r>
      <w:r w:rsidR="00E87AB1">
        <w:t>стников регионального сегмента.</w:t>
      </w:r>
    </w:p>
    <w:p w:rsidR="003C58FB" w:rsidRDefault="00B50391" w:rsidP="00E87AB1">
      <w:pPr>
        <w:ind w:firstLine="709"/>
        <w:jc w:val="both"/>
      </w:pPr>
      <w:r>
        <w:t>П</w:t>
      </w:r>
      <w:r w:rsidRPr="00E955A3">
        <w:t xml:space="preserve">олномочия </w:t>
      </w:r>
      <w:r>
        <w:t>и п</w:t>
      </w:r>
      <w:r w:rsidRPr="00E955A3">
        <w:t xml:space="preserve">орядок работы Координационного совета утверждены распоряжением Губернатора Самарской области </w:t>
      </w:r>
      <w:r>
        <w:t xml:space="preserve">от </w:t>
      </w:r>
      <w:r w:rsidRPr="00E955A3">
        <w:t>12.12.2015 № 778-р.</w:t>
      </w:r>
    </w:p>
    <w:p w:rsidR="00B50391" w:rsidRPr="00E955A3" w:rsidRDefault="00E87AB1" w:rsidP="003C58FB">
      <w:pPr>
        <w:ind w:firstLine="709"/>
        <w:jc w:val="both"/>
      </w:pPr>
      <w:r>
        <w:t xml:space="preserve">Перечень обязательных </w:t>
      </w:r>
      <w:r w:rsidRPr="00E955A3">
        <w:t>критери</w:t>
      </w:r>
      <w:r>
        <w:t>ев</w:t>
      </w:r>
      <w:r w:rsidRPr="00E955A3">
        <w:t xml:space="preserve"> </w:t>
      </w:r>
      <w:r>
        <w:t>соответствия НКО статусу участника</w:t>
      </w:r>
      <w:r w:rsidRPr="00E955A3">
        <w:t xml:space="preserve"> региональн</w:t>
      </w:r>
      <w:r>
        <w:t>ого</w:t>
      </w:r>
      <w:r w:rsidRPr="00E955A3">
        <w:t xml:space="preserve"> сегмент</w:t>
      </w:r>
      <w:r>
        <w:t xml:space="preserve">а и </w:t>
      </w:r>
      <w:r w:rsidR="00B50391" w:rsidRPr="00E955A3">
        <w:t xml:space="preserve">Порядок </w:t>
      </w:r>
      <w:r w:rsidR="001877E7">
        <w:t xml:space="preserve">проведения квалификационного отбора </w:t>
      </w:r>
      <w:r w:rsidR="00B50391" w:rsidRPr="00E955A3">
        <w:t xml:space="preserve">утверждены  постановлением Правительства Самарской области </w:t>
      </w:r>
      <w:r w:rsidR="001877E7">
        <w:t xml:space="preserve">от </w:t>
      </w:r>
      <w:r w:rsidR="001877E7" w:rsidRPr="00E955A3">
        <w:t>28.03.2016</w:t>
      </w:r>
      <w:r>
        <w:t xml:space="preserve"> </w:t>
      </w:r>
      <w:r w:rsidR="00B50391" w:rsidRPr="00E955A3">
        <w:t xml:space="preserve">№ 146. </w:t>
      </w:r>
    </w:p>
    <w:p w:rsidR="00E87AB1" w:rsidRDefault="00E13E96" w:rsidP="00E13E96">
      <w:pPr>
        <w:ind w:firstLine="709"/>
        <w:jc w:val="both"/>
        <w:rPr>
          <w:rFonts w:eastAsia="Calibri"/>
          <w:lang w:eastAsia="en-US"/>
        </w:rPr>
      </w:pPr>
      <w:r w:rsidRPr="00891ADD">
        <w:rPr>
          <w:rFonts w:eastAsia="Calibri"/>
          <w:lang w:eastAsia="en-US"/>
        </w:rPr>
        <w:t xml:space="preserve">В 2018 году </w:t>
      </w:r>
      <w:r w:rsidR="00E87AB1">
        <w:rPr>
          <w:rFonts w:eastAsia="Calibri"/>
          <w:lang w:eastAsia="en-US"/>
        </w:rPr>
        <w:t>к</w:t>
      </w:r>
      <w:r w:rsidRPr="00891ADD">
        <w:rPr>
          <w:rFonts w:eastAsia="Calibri"/>
          <w:lang w:eastAsia="en-US"/>
        </w:rPr>
        <w:t>онсультации по порядку прохождения квалификационного отбора предоставлены руководителям трех некоммерческих организаций, функционирующих на территории области</w:t>
      </w:r>
      <w:r w:rsidR="003C58FB">
        <w:rPr>
          <w:rFonts w:eastAsia="Calibri"/>
          <w:lang w:eastAsia="en-US"/>
        </w:rPr>
        <w:t xml:space="preserve">, </w:t>
      </w:r>
      <w:r w:rsidRPr="00891ADD">
        <w:rPr>
          <w:rFonts w:eastAsia="Calibri"/>
          <w:lang w:eastAsia="en-US"/>
        </w:rPr>
        <w:t xml:space="preserve">проведена оценка деятельности трех </w:t>
      </w:r>
      <w:r w:rsidR="00E87AB1">
        <w:rPr>
          <w:rFonts w:eastAsia="Calibri"/>
          <w:lang w:eastAsia="en-US"/>
        </w:rPr>
        <w:t>НКО</w:t>
      </w:r>
      <w:r w:rsidRPr="00891ADD">
        <w:rPr>
          <w:rFonts w:eastAsia="Calibri"/>
          <w:lang w:eastAsia="en-US"/>
        </w:rPr>
        <w:t xml:space="preserve"> на соответствие критериям отбора.</w:t>
      </w:r>
    </w:p>
    <w:p w:rsidR="00E87AB1" w:rsidRDefault="00E87AB1" w:rsidP="00E13E96">
      <w:pPr>
        <w:ind w:firstLine="709"/>
        <w:jc w:val="both"/>
        <w:rPr>
          <w:rFonts w:eastAsia="Calibri"/>
          <w:lang w:eastAsia="en-US"/>
        </w:rPr>
      </w:pPr>
    </w:p>
    <w:p w:rsidR="003C58FB" w:rsidRDefault="00E13E96" w:rsidP="00E13E96">
      <w:pPr>
        <w:ind w:firstLine="709"/>
        <w:jc w:val="both"/>
        <w:rPr>
          <w:rFonts w:eastAsia="Calibri"/>
          <w:lang w:eastAsia="en-US"/>
        </w:rPr>
      </w:pPr>
      <w:r w:rsidRPr="00891ADD">
        <w:rPr>
          <w:rFonts w:eastAsia="Calibri"/>
          <w:lang w:eastAsia="en-US"/>
        </w:rPr>
        <w:t xml:space="preserve"> </w:t>
      </w:r>
    </w:p>
    <w:p w:rsidR="00E13E96" w:rsidRPr="00891ADD" w:rsidRDefault="00E13E96" w:rsidP="00E13E96">
      <w:pPr>
        <w:ind w:firstLine="709"/>
        <w:jc w:val="both"/>
        <w:rPr>
          <w:rFonts w:eastAsia="Calibri"/>
          <w:lang w:eastAsia="en-US"/>
        </w:rPr>
      </w:pPr>
      <w:r w:rsidRPr="00891ADD">
        <w:rPr>
          <w:rFonts w:eastAsia="Calibri"/>
          <w:lang w:eastAsia="en-US"/>
        </w:rPr>
        <w:t>По результатам квалификационного отбора ни одна из НКО не включена в региональный сегмент комплексной реабилитации и ресоциализации лиц, допускающих незаконное потребление наркотических средств и психотропных веществ.</w:t>
      </w:r>
    </w:p>
    <w:p w:rsidR="00E13E96" w:rsidRDefault="00E13E96" w:rsidP="00E13E96">
      <w:pPr>
        <w:ind w:firstLine="708"/>
        <w:jc w:val="both"/>
        <w:rPr>
          <w:rFonts w:eastAsia="Calibri"/>
          <w:lang w:eastAsia="en-US"/>
        </w:rPr>
      </w:pPr>
      <w:r w:rsidRPr="00891ADD">
        <w:rPr>
          <w:rFonts w:eastAsia="Calibri"/>
          <w:lang w:eastAsia="en-US"/>
        </w:rPr>
        <w:t>В настоящее время в регион</w:t>
      </w:r>
      <w:r>
        <w:rPr>
          <w:rFonts w:eastAsia="Calibri"/>
          <w:lang w:eastAsia="en-US"/>
        </w:rPr>
        <w:t xml:space="preserve">альный сегмент входят три НКО: </w:t>
      </w:r>
      <w:r w:rsidRPr="00891ADD">
        <w:rPr>
          <w:rFonts w:eastAsia="Calibri"/>
          <w:lang w:eastAsia="en-US"/>
        </w:rPr>
        <w:t xml:space="preserve">Отрадненское городское общественное учреждение «Реабилитационный центр «Завет» для лиц, страдающих наркоманией и алкоголизмом», Самарская региональная благотворительная общественная организация «Реабилитация наркозависимых» и Лечебно-профилактическое частное учреждение «Реальное оздоровление населения». </w:t>
      </w:r>
    </w:p>
    <w:p w:rsidR="00421E4F" w:rsidRDefault="00421E4F" w:rsidP="0003495E">
      <w:pPr>
        <w:shd w:val="clear" w:color="auto" w:fill="FFFFFF"/>
        <w:tabs>
          <w:tab w:val="left" w:pos="994"/>
        </w:tabs>
        <w:ind w:left="6" w:right="40" w:firstLine="709"/>
        <w:jc w:val="both"/>
        <w:rPr>
          <w:b/>
          <w:sz w:val="30"/>
          <w:szCs w:val="30"/>
        </w:rPr>
      </w:pPr>
    </w:p>
    <w:p w:rsidR="0003495E" w:rsidRPr="0003495E" w:rsidRDefault="0003495E" w:rsidP="0003495E">
      <w:pPr>
        <w:shd w:val="clear" w:color="auto" w:fill="FFFFFF"/>
        <w:tabs>
          <w:tab w:val="left" w:pos="994"/>
        </w:tabs>
        <w:ind w:left="6" w:right="40" w:firstLine="709"/>
        <w:jc w:val="both"/>
        <w:rPr>
          <w:b/>
        </w:rPr>
      </w:pPr>
      <w:r w:rsidRPr="0003495E">
        <w:rPr>
          <w:b/>
          <w:sz w:val="30"/>
          <w:szCs w:val="30"/>
        </w:rPr>
        <w:t>Сведения об организациях (учреждениях) реабилитации и ресоциализации наркопотребителей</w:t>
      </w:r>
      <w:r>
        <w:rPr>
          <w:b/>
          <w:sz w:val="30"/>
          <w:szCs w:val="30"/>
        </w:rPr>
        <w:t>.</w:t>
      </w:r>
    </w:p>
    <w:tbl>
      <w:tblPr>
        <w:tblStyle w:val="afa"/>
        <w:tblW w:w="9464" w:type="dxa"/>
        <w:tblLook w:val="04A0" w:firstRow="1" w:lastRow="0" w:firstColumn="1" w:lastColumn="0" w:noHBand="0" w:noVBand="1"/>
      </w:tblPr>
      <w:tblGrid>
        <w:gridCol w:w="675"/>
        <w:gridCol w:w="993"/>
        <w:gridCol w:w="850"/>
        <w:gridCol w:w="5812"/>
        <w:gridCol w:w="1134"/>
      </w:tblGrid>
      <w:tr w:rsidR="00421E4F" w:rsidRPr="0003495E" w:rsidTr="00FC5C5B">
        <w:tc>
          <w:tcPr>
            <w:tcW w:w="8330" w:type="dxa"/>
            <w:gridSpan w:val="4"/>
          </w:tcPr>
          <w:p w:rsidR="00421E4F" w:rsidRPr="0003495E" w:rsidRDefault="00421E4F" w:rsidP="00E13E96">
            <w:pPr>
              <w:jc w:val="both"/>
              <w:rPr>
                <w:rFonts w:eastAsia="Calibri"/>
                <w:lang w:eastAsia="en-US"/>
              </w:rPr>
            </w:pPr>
            <w:r w:rsidRPr="0003495E">
              <w:rPr>
                <w:spacing w:val="-11"/>
              </w:rPr>
              <w:t xml:space="preserve">Количество организаций (учреждений) осуществляющих деятельность в сфере реабилитации </w:t>
            </w:r>
            <w:r w:rsidRPr="0003495E">
              <w:rPr>
                <w:spacing w:val="-10"/>
              </w:rPr>
              <w:t xml:space="preserve">и ресоциализации лиц, потребляющих наркотические средства и психотропные вещества в </w:t>
            </w:r>
            <w:r w:rsidRPr="0003495E">
              <w:t>немедицинских целях</w:t>
            </w:r>
          </w:p>
        </w:tc>
        <w:tc>
          <w:tcPr>
            <w:tcW w:w="1134" w:type="dxa"/>
            <w:vAlign w:val="center"/>
          </w:tcPr>
          <w:p w:rsidR="00421E4F" w:rsidRPr="0003495E" w:rsidRDefault="00421E4F" w:rsidP="0003495E">
            <w:pPr>
              <w:shd w:val="clear" w:color="auto" w:fill="FFFFFF"/>
              <w:spacing w:line="278" w:lineRule="exact"/>
              <w:ind w:left="14" w:right="29"/>
              <w:jc w:val="center"/>
              <w:rPr>
                <w:b/>
                <w:spacing w:val="-11"/>
              </w:rPr>
            </w:pPr>
            <w:r w:rsidRPr="0003495E">
              <w:rPr>
                <w:b/>
                <w:spacing w:val="-11"/>
              </w:rPr>
              <w:t>39</w:t>
            </w:r>
          </w:p>
        </w:tc>
      </w:tr>
      <w:tr w:rsidR="00421E4F" w:rsidRPr="0003495E" w:rsidTr="00FC5C5B">
        <w:tc>
          <w:tcPr>
            <w:tcW w:w="675" w:type="dxa"/>
            <w:vMerge w:val="restart"/>
          </w:tcPr>
          <w:p w:rsidR="00421E4F" w:rsidRPr="0003495E" w:rsidRDefault="00421E4F" w:rsidP="00E13E96">
            <w:pPr>
              <w:jc w:val="both"/>
              <w:rPr>
                <w:rFonts w:eastAsia="Calibri"/>
                <w:lang w:eastAsia="en-US"/>
              </w:rPr>
            </w:pPr>
          </w:p>
        </w:tc>
        <w:tc>
          <w:tcPr>
            <w:tcW w:w="7655" w:type="dxa"/>
            <w:gridSpan w:val="3"/>
          </w:tcPr>
          <w:p w:rsidR="00421E4F" w:rsidRPr="0003495E" w:rsidRDefault="00421E4F" w:rsidP="00E13E96">
            <w:pPr>
              <w:jc w:val="both"/>
              <w:rPr>
                <w:rFonts w:eastAsia="Calibri"/>
                <w:lang w:eastAsia="en-US"/>
              </w:rPr>
            </w:pPr>
            <w:r w:rsidRPr="0003495E">
              <w:t>государственных</w:t>
            </w:r>
          </w:p>
        </w:tc>
        <w:tc>
          <w:tcPr>
            <w:tcW w:w="1134" w:type="dxa"/>
            <w:vAlign w:val="center"/>
          </w:tcPr>
          <w:p w:rsidR="00421E4F" w:rsidRPr="0003495E" w:rsidRDefault="00421E4F" w:rsidP="005271E3">
            <w:pPr>
              <w:shd w:val="clear" w:color="auto" w:fill="FFFFFF"/>
              <w:jc w:val="center"/>
              <w:rPr>
                <w:b/>
              </w:rPr>
            </w:pPr>
            <w:r w:rsidRPr="0003495E">
              <w:rPr>
                <w:b/>
              </w:rPr>
              <w:t>12</w:t>
            </w:r>
          </w:p>
        </w:tc>
      </w:tr>
      <w:tr w:rsidR="00421E4F" w:rsidRPr="0003495E" w:rsidTr="00FC5C5B">
        <w:tc>
          <w:tcPr>
            <w:tcW w:w="675" w:type="dxa"/>
            <w:vMerge/>
          </w:tcPr>
          <w:p w:rsidR="00421E4F" w:rsidRPr="0003495E" w:rsidRDefault="00421E4F" w:rsidP="00E13E96">
            <w:pPr>
              <w:jc w:val="both"/>
              <w:rPr>
                <w:rFonts w:eastAsia="Calibri"/>
                <w:lang w:eastAsia="en-US"/>
              </w:rPr>
            </w:pPr>
          </w:p>
        </w:tc>
        <w:tc>
          <w:tcPr>
            <w:tcW w:w="7655" w:type="dxa"/>
            <w:gridSpan w:val="3"/>
          </w:tcPr>
          <w:p w:rsidR="00421E4F" w:rsidRPr="0003495E" w:rsidRDefault="00421E4F" w:rsidP="00E13E96">
            <w:pPr>
              <w:jc w:val="both"/>
              <w:rPr>
                <w:rFonts w:eastAsia="Calibri"/>
                <w:lang w:eastAsia="en-US"/>
              </w:rPr>
            </w:pPr>
            <w:r w:rsidRPr="0003495E">
              <w:t>негосударственных</w:t>
            </w:r>
          </w:p>
        </w:tc>
        <w:tc>
          <w:tcPr>
            <w:tcW w:w="1134" w:type="dxa"/>
            <w:vAlign w:val="center"/>
          </w:tcPr>
          <w:p w:rsidR="00421E4F" w:rsidRPr="0003495E" w:rsidRDefault="00421E4F" w:rsidP="005271E3">
            <w:pPr>
              <w:shd w:val="clear" w:color="auto" w:fill="FFFFFF"/>
              <w:ind w:left="5"/>
              <w:jc w:val="center"/>
              <w:rPr>
                <w:b/>
              </w:rPr>
            </w:pPr>
            <w:r w:rsidRPr="0003495E">
              <w:rPr>
                <w:b/>
              </w:rPr>
              <w:t>23</w:t>
            </w:r>
          </w:p>
        </w:tc>
      </w:tr>
      <w:tr w:rsidR="00421E4F" w:rsidRPr="0003495E" w:rsidTr="00FC5C5B">
        <w:tc>
          <w:tcPr>
            <w:tcW w:w="675" w:type="dxa"/>
            <w:vMerge/>
          </w:tcPr>
          <w:p w:rsidR="00421E4F" w:rsidRPr="0003495E" w:rsidRDefault="00421E4F" w:rsidP="00E13E96">
            <w:pPr>
              <w:jc w:val="both"/>
              <w:rPr>
                <w:rFonts w:eastAsia="Calibri"/>
                <w:lang w:eastAsia="en-US"/>
              </w:rPr>
            </w:pPr>
          </w:p>
        </w:tc>
        <w:tc>
          <w:tcPr>
            <w:tcW w:w="993" w:type="dxa"/>
            <w:vMerge w:val="restart"/>
          </w:tcPr>
          <w:p w:rsidR="00421E4F" w:rsidRPr="0003495E" w:rsidRDefault="00421E4F" w:rsidP="00E13E96">
            <w:pPr>
              <w:jc w:val="both"/>
              <w:rPr>
                <w:rFonts w:eastAsia="Calibri"/>
                <w:lang w:eastAsia="en-US"/>
              </w:rPr>
            </w:pPr>
          </w:p>
        </w:tc>
        <w:tc>
          <w:tcPr>
            <w:tcW w:w="6662" w:type="dxa"/>
            <w:gridSpan w:val="2"/>
          </w:tcPr>
          <w:p w:rsidR="00421E4F" w:rsidRPr="0003495E" w:rsidRDefault="00421E4F" w:rsidP="00E13E96">
            <w:pPr>
              <w:jc w:val="both"/>
              <w:rPr>
                <w:rFonts w:eastAsia="Calibri"/>
                <w:lang w:eastAsia="en-US"/>
              </w:rPr>
            </w:pPr>
            <w:r w:rsidRPr="0003495E">
              <w:rPr>
                <w:spacing w:val="-11"/>
              </w:rPr>
              <w:t xml:space="preserve">учредительными </w:t>
            </w:r>
            <w:proofErr w:type="gramStart"/>
            <w:r w:rsidRPr="0003495E">
              <w:rPr>
                <w:spacing w:val="-11"/>
              </w:rPr>
              <w:t>документами</w:t>
            </w:r>
            <w:proofErr w:type="gramEnd"/>
            <w:r w:rsidRPr="0003495E">
              <w:rPr>
                <w:spacing w:val="-11"/>
              </w:rPr>
              <w:t xml:space="preserve"> которых в качестве основных уставных </w:t>
            </w:r>
            <w:r w:rsidRPr="0003495E">
              <w:rPr>
                <w:spacing w:val="-9"/>
              </w:rPr>
              <w:t xml:space="preserve">целей и задач предусмотрена деятельность в сфере реабилитации и ресоциализации лиц, потребляющих наркотические средства и </w:t>
            </w:r>
            <w:r w:rsidRPr="0003495E">
              <w:t>психотропные вещества в немедицинских целях</w:t>
            </w:r>
          </w:p>
        </w:tc>
        <w:tc>
          <w:tcPr>
            <w:tcW w:w="1134" w:type="dxa"/>
            <w:vAlign w:val="center"/>
          </w:tcPr>
          <w:p w:rsidR="00421E4F" w:rsidRPr="0003495E" w:rsidRDefault="00421E4F" w:rsidP="005271E3">
            <w:pPr>
              <w:shd w:val="clear" w:color="auto" w:fill="FFFFFF"/>
              <w:spacing w:line="278" w:lineRule="exact"/>
              <w:ind w:right="34" w:firstLine="5"/>
              <w:jc w:val="center"/>
              <w:rPr>
                <w:b/>
                <w:spacing w:val="-11"/>
              </w:rPr>
            </w:pPr>
            <w:r w:rsidRPr="0003495E">
              <w:rPr>
                <w:b/>
                <w:spacing w:val="-11"/>
              </w:rPr>
              <w:t>12</w:t>
            </w:r>
          </w:p>
        </w:tc>
      </w:tr>
      <w:tr w:rsidR="00421E4F" w:rsidRPr="0003495E" w:rsidTr="00FC5C5B">
        <w:tc>
          <w:tcPr>
            <w:tcW w:w="675" w:type="dxa"/>
            <w:vMerge/>
          </w:tcPr>
          <w:p w:rsidR="00421E4F" w:rsidRPr="0003495E" w:rsidRDefault="00421E4F" w:rsidP="00E13E96">
            <w:pPr>
              <w:jc w:val="both"/>
              <w:rPr>
                <w:rFonts w:eastAsia="Calibri"/>
                <w:lang w:eastAsia="en-US"/>
              </w:rPr>
            </w:pPr>
          </w:p>
        </w:tc>
        <w:tc>
          <w:tcPr>
            <w:tcW w:w="993" w:type="dxa"/>
            <w:vMerge/>
          </w:tcPr>
          <w:p w:rsidR="00421E4F" w:rsidRPr="0003495E" w:rsidRDefault="00421E4F" w:rsidP="00E13E96">
            <w:pPr>
              <w:jc w:val="both"/>
              <w:rPr>
                <w:rFonts w:eastAsia="Calibri"/>
                <w:lang w:eastAsia="en-US"/>
              </w:rPr>
            </w:pPr>
          </w:p>
        </w:tc>
        <w:tc>
          <w:tcPr>
            <w:tcW w:w="6662" w:type="dxa"/>
            <w:gridSpan w:val="2"/>
          </w:tcPr>
          <w:p w:rsidR="00421E4F" w:rsidRPr="0003495E" w:rsidRDefault="00421E4F" w:rsidP="00E13E96">
            <w:pPr>
              <w:jc w:val="both"/>
              <w:rPr>
                <w:rFonts w:eastAsia="Calibri"/>
                <w:lang w:eastAsia="en-US"/>
              </w:rPr>
            </w:pPr>
            <w:r w:rsidRPr="0003495E">
              <w:rPr>
                <w:spacing w:val="-11"/>
              </w:rPr>
              <w:t xml:space="preserve">прошедших квалификационный отбор и включенных в региональный </w:t>
            </w:r>
            <w:r w:rsidRPr="0003495E">
              <w:rPr>
                <w:spacing w:val="-9"/>
              </w:rPr>
              <w:t xml:space="preserve">сегмент системы комплексной реабилитации и ресоциализации лиц, </w:t>
            </w:r>
            <w:r w:rsidRPr="0003495E">
              <w:rPr>
                <w:spacing w:val="-10"/>
              </w:rPr>
              <w:t xml:space="preserve">потребляющих наркотические средства и психотропные вещества в </w:t>
            </w:r>
            <w:r w:rsidRPr="0003495E">
              <w:t>немедицинских целях</w:t>
            </w:r>
          </w:p>
        </w:tc>
        <w:tc>
          <w:tcPr>
            <w:tcW w:w="1134" w:type="dxa"/>
            <w:vAlign w:val="center"/>
          </w:tcPr>
          <w:p w:rsidR="00421E4F" w:rsidRPr="0003495E" w:rsidRDefault="00421E4F" w:rsidP="005271E3">
            <w:pPr>
              <w:shd w:val="clear" w:color="auto" w:fill="FFFFFF"/>
              <w:spacing w:line="274" w:lineRule="exact"/>
              <w:ind w:firstLine="14"/>
              <w:jc w:val="center"/>
              <w:rPr>
                <w:b/>
                <w:spacing w:val="-11"/>
              </w:rPr>
            </w:pPr>
            <w:r w:rsidRPr="0003495E">
              <w:rPr>
                <w:b/>
                <w:spacing w:val="-11"/>
              </w:rPr>
              <w:t>3*</w:t>
            </w:r>
          </w:p>
        </w:tc>
      </w:tr>
      <w:tr w:rsidR="00421E4F" w:rsidRPr="0003495E" w:rsidTr="00FC5C5B">
        <w:tc>
          <w:tcPr>
            <w:tcW w:w="675" w:type="dxa"/>
            <w:vMerge/>
          </w:tcPr>
          <w:p w:rsidR="00421E4F" w:rsidRPr="0003495E" w:rsidRDefault="00421E4F" w:rsidP="00E13E96">
            <w:pPr>
              <w:jc w:val="both"/>
              <w:rPr>
                <w:rFonts w:eastAsia="Calibri"/>
                <w:lang w:eastAsia="en-US"/>
              </w:rPr>
            </w:pPr>
          </w:p>
        </w:tc>
        <w:tc>
          <w:tcPr>
            <w:tcW w:w="993" w:type="dxa"/>
            <w:vMerge/>
          </w:tcPr>
          <w:p w:rsidR="00421E4F" w:rsidRPr="0003495E" w:rsidRDefault="00421E4F" w:rsidP="00E13E96">
            <w:pPr>
              <w:jc w:val="both"/>
              <w:rPr>
                <w:rFonts w:eastAsia="Calibri"/>
                <w:lang w:eastAsia="en-US"/>
              </w:rPr>
            </w:pPr>
          </w:p>
        </w:tc>
        <w:tc>
          <w:tcPr>
            <w:tcW w:w="6662" w:type="dxa"/>
            <w:gridSpan w:val="2"/>
          </w:tcPr>
          <w:p w:rsidR="00421E4F" w:rsidRPr="0003495E" w:rsidRDefault="00421E4F" w:rsidP="005271E3">
            <w:pPr>
              <w:shd w:val="clear" w:color="auto" w:fill="FFFFFF"/>
            </w:pPr>
            <w:proofErr w:type="gramStart"/>
            <w:r w:rsidRPr="0003495E">
              <w:t>прошедших</w:t>
            </w:r>
            <w:proofErr w:type="gramEnd"/>
            <w:r w:rsidRPr="0003495E">
              <w:t xml:space="preserve"> добровольную сертификацию</w:t>
            </w:r>
          </w:p>
        </w:tc>
        <w:tc>
          <w:tcPr>
            <w:tcW w:w="1134" w:type="dxa"/>
            <w:vAlign w:val="center"/>
          </w:tcPr>
          <w:p w:rsidR="00421E4F" w:rsidRPr="0003495E" w:rsidRDefault="00421E4F" w:rsidP="005271E3">
            <w:pPr>
              <w:shd w:val="clear" w:color="auto" w:fill="FFFFFF"/>
              <w:jc w:val="center"/>
              <w:rPr>
                <w:b/>
              </w:rPr>
            </w:pPr>
            <w:r w:rsidRPr="0003495E">
              <w:rPr>
                <w:b/>
              </w:rPr>
              <w:t>0</w:t>
            </w:r>
          </w:p>
        </w:tc>
      </w:tr>
      <w:tr w:rsidR="00421E4F" w:rsidRPr="0003495E" w:rsidTr="00FC5C5B">
        <w:tc>
          <w:tcPr>
            <w:tcW w:w="675" w:type="dxa"/>
            <w:vMerge/>
          </w:tcPr>
          <w:p w:rsidR="00421E4F" w:rsidRPr="0003495E" w:rsidRDefault="00421E4F" w:rsidP="00E13E96">
            <w:pPr>
              <w:jc w:val="both"/>
              <w:rPr>
                <w:rFonts w:eastAsia="Calibri"/>
                <w:lang w:eastAsia="en-US"/>
              </w:rPr>
            </w:pPr>
          </w:p>
        </w:tc>
        <w:tc>
          <w:tcPr>
            <w:tcW w:w="993" w:type="dxa"/>
            <w:vMerge/>
          </w:tcPr>
          <w:p w:rsidR="00421E4F" w:rsidRPr="0003495E" w:rsidRDefault="00421E4F" w:rsidP="00E13E96">
            <w:pPr>
              <w:jc w:val="both"/>
              <w:rPr>
                <w:rFonts w:eastAsia="Calibri"/>
                <w:lang w:eastAsia="en-US"/>
              </w:rPr>
            </w:pPr>
          </w:p>
        </w:tc>
        <w:tc>
          <w:tcPr>
            <w:tcW w:w="6662" w:type="dxa"/>
            <w:gridSpan w:val="2"/>
          </w:tcPr>
          <w:p w:rsidR="00421E4F" w:rsidRPr="0003495E" w:rsidRDefault="00421E4F" w:rsidP="005271E3">
            <w:pPr>
              <w:shd w:val="clear" w:color="auto" w:fill="FFFFFF"/>
              <w:ind w:left="5"/>
            </w:pPr>
            <w:proofErr w:type="gramStart"/>
            <w:r w:rsidRPr="0003495E">
              <w:t>имеющих</w:t>
            </w:r>
            <w:proofErr w:type="gramEnd"/>
            <w:r w:rsidRPr="0003495E">
              <w:t xml:space="preserve"> конфессиональную принадлежность</w:t>
            </w:r>
          </w:p>
        </w:tc>
        <w:tc>
          <w:tcPr>
            <w:tcW w:w="1134" w:type="dxa"/>
            <w:vAlign w:val="center"/>
          </w:tcPr>
          <w:p w:rsidR="00421E4F" w:rsidRPr="0003495E" w:rsidRDefault="00421E4F" w:rsidP="005271E3">
            <w:pPr>
              <w:shd w:val="clear" w:color="auto" w:fill="FFFFFF"/>
              <w:ind w:left="5"/>
              <w:jc w:val="center"/>
              <w:rPr>
                <w:b/>
              </w:rPr>
            </w:pPr>
            <w:r w:rsidRPr="0003495E">
              <w:rPr>
                <w:b/>
              </w:rPr>
              <w:t>1</w:t>
            </w:r>
          </w:p>
        </w:tc>
      </w:tr>
      <w:tr w:rsidR="00421E4F" w:rsidRPr="0003495E" w:rsidTr="00FC5C5B">
        <w:tc>
          <w:tcPr>
            <w:tcW w:w="675" w:type="dxa"/>
            <w:vMerge/>
          </w:tcPr>
          <w:p w:rsidR="00421E4F" w:rsidRPr="0003495E" w:rsidRDefault="00421E4F" w:rsidP="00E13E96">
            <w:pPr>
              <w:jc w:val="both"/>
              <w:rPr>
                <w:rFonts w:eastAsia="Calibri"/>
                <w:lang w:eastAsia="en-US"/>
              </w:rPr>
            </w:pPr>
          </w:p>
        </w:tc>
        <w:tc>
          <w:tcPr>
            <w:tcW w:w="993" w:type="dxa"/>
            <w:vMerge/>
          </w:tcPr>
          <w:p w:rsidR="00421E4F" w:rsidRPr="0003495E" w:rsidRDefault="00421E4F" w:rsidP="00E13E96">
            <w:pPr>
              <w:jc w:val="both"/>
              <w:rPr>
                <w:rFonts w:eastAsia="Calibri"/>
                <w:lang w:eastAsia="en-US"/>
              </w:rPr>
            </w:pPr>
          </w:p>
        </w:tc>
        <w:tc>
          <w:tcPr>
            <w:tcW w:w="850" w:type="dxa"/>
          </w:tcPr>
          <w:p w:rsidR="00421E4F" w:rsidRPr="0003495E" w:rsidRDefault="00421E4F" w:rsidP="00E13E96">
            <w:pPr>
              <w:jc w:val="both"/>
              <w:rPr>
                <w:rFonts w:eastAsia="Calibri"/>
                <w:lang w:eastAsia="en-US"/>
              </w:rPr>
            </w:pPr>
          </w:p>
        </w:tc>
        <w:tc>
          <w:tcPr>
            <w:tcW w:w="5812" w:type="dxa"/>
          </w:tcPr>
          <w:p w:rsidR="00421E4F" w:rsidRPr="0003495E" w:rsidRDefault="00421E4F" w:rsidP="005271E3">
            <w:pPr>
              <w:shd w:val="clear" w:color="auto" w:fill="FFFFFF"/>
              <w:ind w:left="5"/>
            </w:pPr>
            <w:r w:rsidRPr="0003495E">
              <w:t>православную</w:t>
            </w:r>
          </w:p>
        </w:tc>
        <w:tc>
          <w:tcPr>
            <w:tcW w:w="1134" w:type="dxa"/>
            <w:vAlign w:val="center"/>
          </w:tcPr>
          <w:p w:rsidR="00421E4F" w:rsidRPr="0003495E" w:rsidRDefault="00421E4F" w:rsidP="005271E3">
            <w:pPr>
              <w:shd w:val="clear" w:color="auto" w:fill="FFFFFF"/>
              <w:ind w:left="5"/>
              <w:jc w:val="center"/>
              <w:rPr>
                <w:b/>
              </w:rPr>
            </w:pPr>
            <w:r w:rsidRPr="0003495E">
              <w:rPr>
                <w:b/>
              </w:rPr>
              <w:t>1</w:t>
            </w:r>
          </w:p>
        </w:tc>
      </w:tr>
      <w:tr w:rsidR="00421E4F" w:rsidRPr="0003495E" w:rsidTr="00FC5C5B">
        <w:tc>
          <w:tcPr>
            <w:tcW w:w="675" w:type="dxa"/>
            <w:vMerge/>
          </w:tcPr>
          <w:p w:rsidR="00421E4F" w:rsidRPr="0003495E" w:rsidRDefault="00421E4F" w:rsidP="00E13E96">
            <w:pPr>
              <w:jc w:val="both"/>
              <w:rPr>
                <w:rFonts w:eastAsia="Calibri"/>
                <w:lang w:eastAsia="en-US"/>
              </w:rPr>
            </w:pPr>
          </w:p>
        </w:tc>
        <w:tc>
          <w:tcPr>
            <w:tcW w:w="993" w:type="dxa"/>
            <w:vMerge/>
          </w:tcPr>
          <w:p w:rsidR="00421E4F" w:rsidRPr="0003495E" w:rsidRDefault="00421E4F" w:rsidP="00E13E96">
            <w:pPr>
              <w:jc w:val="both"/>
              <w:rPr>
                <w:rFonts w:eastAsia="Calibri"/>
                <w:lang w:eastAsia="en-US"/>
              </w:rPr>
            </w:pPr>
          </w:p>
        </w:tc>
        <w:tc>
          <w:tcPr>
            <w:tcW w:w="850" w:type="dxa"/>
          </w:tcPr>
          <w:p w:rsidR="00421E4F" w:rsidRPr="0003495E" w:rsidRDefault="00421E4F" w:rsidP="00E13E96">
            <w:pPr>
              <w:jc w:val="both"/>
              <w:rPr>
                <w:rFonts w:eastAsia="Calibri"/>
                <w:lang w:eastAsia="en-US"/>
              </w:rPr>
            </w:pPr>
          </w:p>
        </w:tc>
        <w:tc>
          <w:tcPr>
            <w:tcW w:w="5812" w:type="dxa"/>
          </w:tcPr>
          <w:p w:rsidR="00421E4F" w:rsidRPr="0003495E" w:rsidRDefault="00421E4F" w:rsidP="005271E3">
            <w:pPr>
              <w:shd w:val="clear" w:color="auto" w:fill="FFFFFF"/>
              <w:ind w:left="5"/>
            </w:pPr>
            <w:r w:rsidRPr="0003495E">
              <w:t>исламскую</w:t>
            </w:r>
          </w:p>
        </w:tc>
        <w:tc>
          <w:tcPr>
            <w:tcW w:w="1134" w:type="dxa"/>
            <w:vAlign w:val="center"/>
          </w:tcPr>
          <w:p w:rsidR="00421E4F" w:rsidRPr="0003495E" w:rsidRDefault="00421E4F" w:rsidP="005271E3">
            <w:pPr>
              <w:shd w:val="clear" w:color="auto" w:fill="FFFFFF"/>
              <w:ind w:left="5"/>
              <w:jc w:val="center"/>
              <w:rPr>
                <w:b/>
              </w:rPr>
            </w:pPr>
            <w:r w:rsidRPr="0003495E">
              <w:rPr>
                <w:b/>
              </w:rPr>
              <w:t>0</w:t>
            </w:r>
          </w:p>
        </w:tc>
      </w:tr>
      <w:tr w:rsidR="00421E4F" w:rsidRPr="0003495E" w:rsidTr="00FC5C5B">
        <w:tc>
          <w:tcPr>
            <w:tcW w:w="675" w:type="dxa"/>
            <w:vMerge/>
          </w:tcPr>
          <w:p w:rsidR="00421E4F" w:rsidRPr="0003495E" w:rsidRDefault="00421E4F" w:rsidP="00E13E96">
            <w:pPr>
              <w:jc w:val="both"/>
              <w:rPr>
                <w:rFonts w:eastAsia="Calibri"/>
                <w:lang w:eastAsia="en-US"/>
              </w:rPr>
            </w:pPr>
          </w:p>
        </w:tc>
        <w:tc>
          <w:tcPr>
            <w:tcW w:w="993" w:type="dxa"/>
            <w:vMerge/>
          </w:tcPr>
          <w:p w:rsidR="00421E4F" w:rsidRPr="0003495E" w:rsidRDefault="00421E4F" w:rsidP="00E13E96">
            <w:pPr>
              <w:jc w:val="both"/>
              <w:rPr>
                <w:rFonts w:eastAsia="Calibri"/>
                <w:lang w:eastAsia="en-US"/>
              </w:rPr>
            </w:pPr>
          </w:p>
        </w:tc>
        <w:tc>
          <w:tcPr>
            <w:tcW w:w="850" w:type="dxa"/>
          </w:tcPr>
          <w:p w:rsidR="00421E4F" w:rsidRPr="0003495E" w:rsidRDefault="00421E4F" w:rsidP="00E13E96">
            <w:pPr>
              <w:jc w:val="both"/>
              <w:rPr>
                <w:rFonts w:eastAsia="Calibri"/>
                <w:lang w:eastAsia="en-US"/>
              </w:rPr>
            </w:pPr>
          </w:p>
        </w:tc>
        <w:tc>
          <w:tcPr>
            <w:tcW w:w="5812" w:type="dxa"/>
          </w:tcPr>
          <w:p w:rsidR="00421E4F" w:rsidRPr="0003495E" w:rsidRDefault="00421E4F" w:rsidP="005271E3">
            <w:pPr>
              <w:shd w:val="clear" w:color="auto" w:fill="FFFFFF"/>
            </w:pPr>
            <w:r w:rsidRPr="0003495E">
              <w:t>иудейскую</w:t>
            </w:r>
          </w:p>
        </w:tc>
        <w:tc>
          <w:tcPr>
            <w:tcW w:w="1134" w:type="dxa"/>
            <w:vAlign w:val="center"/>
          </w:tcPr>
          <w:p w:rsidR="00421E4F" w:rsidRPr="0003495E" w:rsidRDefault="00421E4F" w:rsidP="005271E3">
            <w:pPr>
              <w:shd w:val="clear" w:color="auto" w:fill="FFFFFF"/>
              <w:jc w:val="center"/>
              <w:rPr>
                <w:b/>
              </w:rPr>
            </w:pPr>
            <w:r w:rsidRPr="0003495E">
              <w:rPr>
                <w:b/>
              </w:rPr>
              <w:t>0</w:t>
            </w:r>
          </w:p>
        </w:tc>
      </w:tr>
      <w:tr w:rsidR="00421E4F" w:rsidRPr="0003495E" w:rsidTr="00FC5C5B">
        <w:tc>
          <w:tcPr>
            <w:tcW w:w="675" w:type="dxa"/>
            <w:vMerge/>
          </w:tcPr>
          <w:p w:rsidR="00421E4F" w:rsidRPr="0003495E" w:rsidRDefault="00421E4F" w:rsidP="00E13E96">
            <w:pPr>
              <w:jc w:val="both"/>
              <w:rPr>
                <w:rFonts w:eastAsia="Calibri"/>
                <w:lang w:eastAsia="en-US"/>
              </w:rPr>
            </w:pPr>
          </w:p>
        </w:tc>
        <w:tc>
          <w:tcPr>
            <w:tcW w:w="993" w:type="dxa"/>
            <w:vMerge/>
          </w:tcPr>
          <w:p w:rsidR="00421E4F" w:rsidRPr="0003495E" w:rsidRDefault="00421E4F" w:rsidP="00E13E96">
            <w:pPr>
              <w:jc w:val="both"/>
              <w:rPr>
                <w:rFonts w:eastAsia="Calibri"/>
                <w:lang w:eastAsia="en-US"/>
              </w:rPr>
            </w:pPr>
          </w:p>
        </w:tc>
        <w:tc>
          <w:tcPr>
            <w:tcW w:w="850" w:type="dxa"/>
          </w:tcPr>
          <w:p w:rsidR="00421E4F" w:rsidRPr="0003495E" w:rsidRDefault="00421E4F" w:rsidP="00E13E96">
            <w:pPr>
              <w:jc w:val="both"/>
              <w:rPr>
                <w:rFonts w:eastAsia="Calibri"/>
                <w:lang w:eastAsia="en-US"/>
              </w:rPr>
            </w:pPr>
          </w:p>
        </w:tc>
        <w:tc>
          <w:tcPr>
            <w:tcW w:w="5812" w:type="dxa"/>
          </w:tcPr>
          <w:p w:rsidR="00421E4F" w:rsidRPr="0003495E" w:rsidRDefault="00421E4F" w:rsidP="005271E3">
            <w:pPr>
              <w:shd w:val="clear" w:color="auto" w:fill="FFFFFF"/>
              <w:ind w:left="5"/>
            </w:pPr>
            <w:r w:rsidRPr="0003495E">
              <w:t>буддийскую</w:t>
            </w:r>
          </w:p>
        </w:tc>
        <w:tc>
          <w:tcPr>
            <w:tcW w:w="1134" w:type="dxa"/>
            <w:vAlign w:val="center"/>
          </w:tcPr>
          <w:p w:rsidR="00421E4F" w:rsidRPr="0003495E" w:rsidRDefault="00421E4F" w:rsidP="005271E3">
            <w:pPr>
              <w:shd w:val="clear" w:color="auto" w:fill="FFFFFF"/>
              <w:ind w:left="5"/>
              <w:jc w:val="center"/>
              <w:rPr>
                <w:b/>
              </w:rPr>
            </w:pPr>
            <w:r w:rsidRPr="0003495E">
              <w:rPr>
                <w:b/>
              </w:rPr>
              <w:t>0</w:t>
            </w:r>
          </w:p>
        </w:tc>
      </w:tr>
      <w:tr w:rsidR="00421E4F" w:rsidRPr="0003495E" w:rsidTr="00FC5C5B">
        <w:tc>
          <w:tcPr>
            <w:tcW w:w="675" w:type="dxa"/>
            <w:vMerge/>
          </w:tcPr>
          <w:p w:rsidR="00421E4F" w:rsidRPr="0003495E" w:rsidRDefault="00421E4F" w:rsidP="00E13E96">
            <w:pPr>
              <w:jc w:val="both"/>
              <w:rPr>
                <w:rFonts w:eastAsia="Calibri"/>
                <w:lang w:eastAsia="en-US"/>
              </w:rPr>
            </w:pPr>
          </w:p>
        </w:tc>
        <w:tc>
          <w:tcPr>
            <w:tcW w:w="993" w:type="dxa"/>
            <w:vMerge/>
          </w:tcPr>
          <w:p w:rsidR="00421E4F" w:rsidRPr="0003495E" w:rsidRDefault="00421E4F" w:rsidP="00E13E96">
            <w:pPr>
              <w:jc w:val="both"/>
              <w:rPr>
                <w:rFonts w:eastAsia="Calibri"/>
                <w:lang w:eastAsia="en-US"/>
              </w:rPr>
            </w:pPr>
          </w:p>
        </w:tc>
        <w:tc>
          <w:tcPr>
            <w:tcW w:w="850" w:type="dxa"/>
          </w:tcPr>
          <w:p w:rsidR="00421E4F" w:rsidRPr="0003495E" w:rsidRDefault="00421E4F" w:rsidP="00E13E96">
            <w:pPr>
              <w:jc w:val="both"/>
              <w:rPr>
                <w:rFonts w:eastAsia="Calibri"/>
                <w:lang w:eastAsia="en-US"/>
              </w:rPr>
            </w:pPr>
          </w:p>
        </w:tc>
        <w:tc>
          <w:tcPr>
            <w:tcW w:w="5812" w:type="dxa"/>
          </w:tcPr>
          <w:p w:rsidR="00421E4F" w:rsidRPr="0003495E" w:rsidRDefault="00421E4F" w:rsidP="005271E3">
            <w:pPr>
              <w:shd w:val="clear" w:color="auto" w:fill="FFFFFF"/>
            </w:pPr>
            <w:r w:rsidRPr="0003495E">
              <w:t>иную</w:t>
            </w:r>
          </w:p>
        </w:tc>
        <w:tc>
          <w:tcPr>
            <w:tcW w:w="1134" w:type="dxa"/>
            <w:vAlign w:val="center"/>
          </w:tcPr>
          <w:p w:rsidR="00421E4F" w:rsidRPr="0003495E" w:rsidRDefault="00421E4F" w:rsidP="005271E3">
            <w:pPr>
              <w:shd w:val="clear" w:color="auto" w:fill="FFFFFF"/>
              <w:jc w:val="center"/>
              <w:rPr>
                <w:b/>
              </w:rPr>
            </w:pPr>
            <w:r w:rsidRPr="0003495E">
              <w:rPr>
                <w:b/>
              </w:rPr>
              <w:t>0</w:t>
            </w:r>
          </w:p>
        </w:tc>
      </w:tr>
    </w:tbl>
    <w:p w:rsidR="001877E7" w:rsidRPr="00AA3146" w:rsidRDefault="001877E7" w:rsidP="001877E7">
      <w:pPr>
        <w:shd w:val="clear" w:color="auto" w:fill="FFFFFF"/>
        <w:spacing w:before="110" w:line="322" w:lineRule="exact"/>
        <w:ind w:right="115"/>
        <w:jc w:val="both"/>
        <w:rPr>
          <w:spacing w:val="-3"/>
          <w:sz w:val="24"/>
          <w:szCs w:val="24"/>
        </w:rPr>
      </w:pPr>
      <w:r w:rsidRPr="0003495E">
        <w:rPr>
          <w:spacing w:val="-3"/>
        </w:rPr>
        <w:t xml:space="preserve">* – </w:t>
      </w:r>
      <w:r w:rsidR="00AA3146" w:rsidRPr="0003495E">
        <w:rPr>
          <w:spacing w:val="-3"/>
        </w:rPr>
        <w:t xml:space="preserve">деятельность четырех </w:t>
      </w:r>
      <w:r w:rsidRPr="0003495E">
        <w:rPr>
          <w:spacing w:val="-3"/>
        </w:rPr>
        <w:t>НКО изуч</w:t>
      </w:r>
      <w:r w:rsidR="00AA3146" w:rsidRPr="0003495E">
        <w:rPr>
          <w:spacing w:val="-3"/>
        </w:rPr>
        <w:t>ается Координационным</w:t>
      </w:r>
      <w:r w:rsidR="00AA3146" w:rsidRPr="00AA3146">
        <w:rPr>
          <w:spacing w:val="-3"/>
          <w:sz w:val="24"/>
          <w:szCs w:val="24"/>
        </w:rPr>
        <w:t xml:space="preserve"> </w:t>
      </w:r>
      <w:r w:rsidR="00AA3146" w:rsidRPr="006D4E52">
        <w:rPr>
          <w:spacing w:val="-3"/>
        </w:rPr>
        <w:t>советом</w:t>
      </w:r>
    </w:p>
    <w:p w:rsidR="008526F2" w:rsidRDefault="008526F2" w:rsidP="0003495E">
      <w:pPr>
        <w:ind w:firstLine="709"/>
        <w:jc w:val="both"/>
        <w:rPr>
          <w:rFonts w:eastAsia="Calibri"/>
          <w:lang w:eastAsia="en-US"/>
        </w:rPr>
      </w:pPr>
    </w:p>
    <w:p w:rsidR="0003495E" w:rsidRDefault="0003495E" w:rsidP="0003495E">
      <w:pPr>
        <w:ind w:firstLine="709"/>
        <w:jc w:val="both"/>
        <w:rPr>
          <w:rFonts w:eastAsia="Calibri"/>
          <w:lang w:eastAsia="en-US"/>
        </w:rPr>
      </w:pPr>
    </w:p>
    <w:p w:rsidR="0003495E" w:rsidRDefault="0003495E" w:rsidP="0003495E">
      <w:pPr>
        <w:ind w:firstLine="709"/>
        <w:jc w:val="both"/>
        <w:rPr>
          <w:rFonts w:eastAsia="Calibri"/>
          <w:lang w:eastAsia="en-US"/>
        </w:rPr>
      </w:pPr>
    </w:p>
    <w:p w:rsidR="0003495E" w:rsidRDefault="0003495E" w:rsidP="0003495E">
      <w:pPr>
        <w:ind w:firstLine="709"/>
        <w:jc w:val="both"/>
        <w:rPr>
          <w:rFonts w:eastAsia="Calibri"/>
          <w:lang w:eastAsia="en-US"/>
        </w:rPr>
      </w:pPr>
    </w:p>
    <w:p w:rsidR="0003495E" w:rsidRDefault="0003495E" w:rsidP="0003495E">
      <w:pPr>
        <w:shd w:val="clear" w:color="auto" w:fill="FFFFFF"/>
        <w:ind w:left="130" w:right="115" w:firstLine="696"/>
        <w:jc w:val="both"/>
      </w:pPr>
      <w:r w:rsidRPr="0003495E">
        <w:rPr>
          <w:b/>
          <w:spacing w:val="-3"/>
        </w:rPr>
        <w:t xml:space="preserve">Сведения о лицах, прошедших реабилитацию в организациях </w:t>
      </w:r>
      <w:r w:rsidRPr="0003495E">
        <w:rPr>
          <w:b/>
          <w:spacing w:val="-8"/>
        </w:rPr>
        <w:t xml:space="preserve">(учреждениях), осуществляющих деятельность в сфере реабилитации и </w:t>
      </w:r>
      <w:r w:rsidRPr="0003495E">
        <w:rPr>
          <w:b/>
        </w:rPr>
        <w:t>ресоциализации наркопотребителей</w:t>
      </w:r>
      <w:r>
        <w:t>.</w:t>
      </w:r>
    </w:p>
    <w:p w:rsidR="00421E4F" w:rsidRPr="00E955A3" w:rsidRDefault="00421E4F" w:rsidP="0003495E">
      <w:pPr>
        <w:shd w:val="clear" w:color="auto" w:fill="FFFFFF"/>
        <w:ind w:left="130" w:right="115" w:firstLine="696"/>
        <w:jc w:val="both"/>
      </w:pPr>
    </w:p>
    <w:tbl>
      <w:tblPr>
        <w:tblW w:w="9356" w:type="dxa"/>
        <w:tblInd w:w="40" w:type="dxa"/>
        <w:tblLayout w:type="fixed"/>
        <w:tblCellMar>
          <w:left w:w="40" w:type="dxa"/>
          <w:right w:w="40" w:type="dxa"/>
        </w:tblCellMar>
        <w:tblLook w:val="0000" w:firstRow="0" w:lastRow="0" w:firstColumn="0" w:lastColumn="0" w:noHBand="0" w:noVBand="0"/>
      </w:tblPr>
      <w:tblGrid>
        <w:gridCol w:w="1037"/>
        <w:gridCol w:w="701"/>
        <w:gridCol w:w="6626"/>
        <w:gridCol w:w="992"/>
      </w:tblGrid>
      <w:tr w:rsidR="00421E4F" w:rsidRPr="0003495E" w:rsidTr="00FC5C5B">
        <w:trPr>
          <w:trHeight w:hRule="exact" w:val="1222"/>
        </w:trPr>
        <w:tc>
          <w:tcPr>
            <w:tcW w:w="8364" w:type="dxa"/>
            <w:gridSpan w:val="3"/>
            <w:tcBorders>
              <w:top w:val="single" w:sz="6" w:space="0" w:color="auto"/>
              <w:left w:val="single" w:sz="6" w:space="0" w:color="auto"/>
              <w:bottom w:val="single" w:sz="6" w:space="0" w:color="auto"/>
              <w:right w:val="single" w:sz="4" w:space="0" w:color="auto"/>
            </w:tcBorders>
            <w:shd w:val="clear" w:color="auto" w:fill="FFFFFF"/>
          </w:tcPr>
          <w:p w:rsidR="00421E4F" w:rsidRPr="0003495E" w:rsidRDefault="00421E4F" w:rsidP="0003495E">
            <w:pPr>
              <w:widowControl w:val="0"/>
              <w:shd w:val="clear" w:color="auto" w:fill="FFFFFF"/>
              <w:autoSpaceDE w:val="0"/>
              <w:autoSpaceDN w:val="0"/>
              <w:adjustRightInd w:val="0"/>
              <w:spacing w:line="278" w:lineRule="exact"/>
              <w:ind w:left="19" w:right="34" w:firstLine="19"/>
              <w:jc w:val="both"/>
            </w:pPr>
            <w:proofErr w:type="gramStart"/>
            <w:r w:rsidRPr="0003495E">
              <w:t>Число лиц, прошедших реабилитацию в организациях (учреждениях), осуществляющих деятельность в сфере реабилитации и ресоциализации лиц, потребляющих наркотические средства и психотропные вещества в немедицинских целях</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21E4F" w:rsidRPr="0003495E" w:rsidRDefault="00421E4F" w:rsidP="0003495E">
            <w:pPr>
              <w:widowControl w:val="0"/>
              <w:shd w:val="clear" w:color="auto" w:fill="FFFFFF"/>
              <w:autoSpaceDE w:val="0"/>
              <w:autoSpaceDN w:val="0"/>
              <w:adjustRightInd w:val="0"/>
              <w:spacing w:line="278" w:lineRule="exact"/>
              <w:ind w:left="19" w:right="34" w:firstLine="19"/>
              <w:jc w:val="center"/>
              <w:rPr>
                <w:b/>
                <w:spacing w:val="-10"/>
              </w:rPr>
            </w:pPr>
            <w:commentRangeStart w:id="19"/>
            <w:r w:rsidRPr="0003495E">
              <w:rPr>
                <w:b/>
                <w:spacing w:val="-10"/>
              </w:rPr>
              <w:t>1059</w:t>
            </w:r>
            <w:commentRangeEnd w:id="19"/>
            <w:r w:rsidRPr="0003495E">
              <w:rPr>
                <w:b/>
                <w:sz w:val="16"/>
                <w:szCs w:val="16"/>
              </w:rPr>
              <w:commentReference w:id="19"/>
            </w:r>
          </w:p>
        </w:tc>
      </w:tr>
      <w:tr w:rsidR="00421E4F" w:rsidRPr="0003495E" w:rsidTr="00FC5C5B">
        <w:trPr>
          <w:trHeight w:hRule="exact" w:val="411"/>
        </w:trPr>
        <w:tc>
          <w:tcPr>
            <w:tcW w:w="1037" w:type="dxa"/>
            <w:tcBorders>
              <w:top w:val="single" w:sz="6" w:space="0" w:color="auto"/>
              <w:left w:val="single" w:sz="6" w:space="0" w:color="auto"/>
              <w:bottom w:val="nil"/>
              <w:right w:val="single" w:sz="6" w:space="0" w:color="auto"/>
            </w:tcBorders>
            <w:shd w:val="clear" w:color="auto" w:fill="FFFFFF"/>
          </w:tcPr>
          <w:p w:rsidR="00421E4F" w:rsidRPr="0003495E" w:rsidRDefault="00421E4F" w:rsidP="0003495E">
            <w:pPr>
              <w:widowControl w:val="0"/>
              <w:shd w:val="clear" w:color="auto" w:fill="FFFFFF"/>
              <w:autoSpaceDE w:val="0"/>
              <w:autoSpaceDN w:val="0"/>
              <w:adjustRightInd w:val="0"/>
              <w:ind w:left="91"/>
              <w:rPr>
                <w:bCs/>
              </w:rPr>
            </w:pPr>
          </w:p>
          <w:p w:rsidR="00421E4F" w:rsidRPr="0003495E" w:rsidRDefault="00421E4F" w:rsidP="0003495E">
            <w:pPr>
              <w:widowControl w:val="0"/>
              <w:shd w:val="clear" w:color="auto" w:fill="FFFFFF"/>
              <w:autoSpaceDE w:val="0"/>
              <w:autoSpaceDN w:val="0"/>
              <w:adjustRightInd w:val="0"/>
              <w:ind w:left="91"/>
              <w:rPr>
                <w:bCs/>
              </w:rPr>
            </w:pPr>
          </w:p>
          <w:p w:rsidR="00421E4F" w:rsidRPr="0003495E" w:rsidRDefault="00421E4F" w:rsidP="0003495E">
            <w:pPr>
              <w:widowControl w:val="0"/>
              <w:shd w:val="clear" w:color="auto" w:fill="FFFFFF"/>
              <w:autoSpaceDE w:val="0"/>
              <w:autoSpaceDN w:val="0"/>
              <w:adjustRightInd w:val="0"/>
              <w:ind w:left="91"/>
              <w:rPr>
                <w:bCs/>
              </w:rPr>
            </w:pPr>
          </w:p>
          <w:p w:rsidR="00421E4F" w:rsidRPr="0003495E" w:rsidRDefault="00421E4F" w:rsidP="0003495E">
            <w:pPr>
              <w:widowControl w:val="0"/>
              <w:shd w:val="clear" w:color="auto" w:fill="FFFFFF"/>
              <w:autoSpaceDE w:val="0"/>
              <w:autoSpaceDN w:val="0"/>
              <w:adjustRightInd w:val="0"/>
              <w:ind w:left="91"/>
              <w:rPr>
                <w:bCs/>
              </w:rPr>
            </w:pPr>
          </w:p>
          <w:p w:rsidR="00421E4F" w:rsidRPr="0003495E" w:rsidRDefault="00421E4F" w:rsidP="0003495E">
            <w:pPr>
              <w:widowControl w:val="0"/>
              <w:shd w:val="clear" w:color="auto" w:fill="FFFFFF"/>
              <w:autoSpaceDE w:val="0"/>
              <w:autoSpaceDN w:val="0"/>
              <w:adjustRightInd w:val="0"/>
              <w:ind w:left="91"/>
            </w:pPr>
            <w:r w:rsidRPr="0003495E">
              <w:rPr>
                <w:bCs/>
              </w:rPr>
              <w:t>в том</w:t>
            </w:r>
          </w:p>
          <w:p w:rsidR="00421E4F" w:rsidRPr="0003495E" w:rsidRDefault="00421E4F" w:rsidP="0003495E">
            <w:pPr>
              <w:widowControl w:val="0"/>
              <w:shd w:val="clear" w:color="auto" w:fill="FFFFFF"/>
              <w:autoSpaceDE w:val="0"/>
              <w:autoSpaceDN w:val="0"/>
              <w:adjustRightInd w:val="0"/>
              <w:ind w:left="91"/>
            </w:pPr>
            <w:proofErr w:type="gramStart"/>
            <w:r w:rsidRPr="0003495E">
              <w:rPr>
                <w:spacing w:val="-14"/>
              </w:rPr>
              <w:t>числе</w:t>
            </w:r>
            <w:proofErr w:type="gramEnd"/>
            <w:r w:rsidRPr="0003495E">
              <w:rPr>
                <w:spacing w:val="-14"/>
              </w:rPr>
              <w:t>:</w:t>
            </w:r>
          </w:p>
        </w:tc>
        <w:tc>
          <w:tcPr>
            <w:tcW w:w="7327" w:type="dxa"/>
            <w:gridSpan w:val="2"/>
            <w:tcBorders>
              <w:top w:val="single" w:sz="6" w:space="0" w:color="auto"/>
              <w:left w:val="single" w:sz="6" w:space="0" w:color="auto"/>
              <w:bottom w:val="single" w:sz="6" w:space="0" w:color="auto"/>
              <w:right w:val="single" w:sz="4" w:space="0" w:color="auto"/>
            </w:tcBorders>
            <w:shd w:val="clear" w:color="auto" w:fill="FFFFFF"/>
          </w:tcPr>
          <w:p w:rsidR="00421E4F" w:rsidRPr="0003495E" w:rsidRDefault="00421E4F" w:rsidP="0003495E">
            <w:pPr>
              <w:widowControl w:val="0"/>
              <w:shd w:val="clear" w:color="auto" w:fill="FFFFFF"/>
              <w:autoSpaceDE w:val="0"/>
              <w:autoSpaceDN w:val="0"/>
              <w:adjustRightInd w:val="0"/>
            </w:pPr>
            <w:r w:rsidRPr="0003495E">
              <w:t xml:space="preserve">в государственных </w:t>
            </w:r>
            <w:proofErr w:type="gramStart"/>
            <w:r w:rsidRPr="0003495E">
              <w:t>организациях</w:t>
            </w:r>
            <w:proofErr w:type="gramEnd"/>
            <w:r w:rsidRPr="0003495E">
              <w:t xml:space="preserve"> (учреждениях)</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21E4F" w:rsidRPr="0003495E" w:rsidRDefault="00421E4F" w:rsidP="0003495E">
            <w:pPr>
              <w:widowControl w:val="0"/>
              <w:shd w:val="clear" w:color="auto" w:fill="FFFFFF"/>
              <w:autoSpaceDE w:val="0"/>
              <w:autoSpaceDN w:val="0"/>
              <w:adjustRightInd w:val="0"/>
              <w:jc w:val="center"/>
              <w:rPr>
                <w:b/>
              </w:rPr>
            </w:pPr>
            <w:r w:rsidRPr="0003495E">
              <w:rPr>
                <w:b/>
              </w:rPr>
              <w:t>920</w:t>
            </w:r>
          </w:p>
        </w:tc>
      </w:tr>
      <w:tr w:rsidR="00421E4F" w:rsidRPr="0003495E" w:rsidTr="00FC5C5B">
        <w:trPr>
          <w:trHeight w:hRule="exact" w:val="436"/>
        </w:trPr>
        <w:tc>
          <w:tcPr>
            <w:tcW w:w="1037" w:type="dxa"/>
            <w:tcBorders>
              <w:top w:val="nil"/>
              <w:left w:val="single" w:sz="6" w:space="0" w:color="auto"/>
              <w:bottom w:val="nil"/>
              <w:right w:val="single" w:sz="6" w:space="0" w:color="auto"/>
            </w:tcBorders>
            <w:shd w:val="clear" w:color="auto" w:fill="FFFFFF"/>
          </w:tcPr>
          <w:p w:rsidR="00421E4F" w:rsidRPr="0003495E" w:rsidRDefault="00421E4F" w:rsidP="0003495E">
            <w:pPr>
              <w:widowControl w:val="0"/>
              <w:autoSpaceDE w:val="0"/>
              <w:autoSpaceDN w:val="0"/>
              <w:adjustRightInd w:val="0"/>
            </w:pPr>
          </w:p>
          <w:p w:rsidR="00421E4F" w:rsidRPr="0003495E" w:rsidRDefault="00421E4F" w:rsidP="0003495E">
            <w:pPr>
              <w:widowControl w:val="0"/>
              <w:autoSpaceDE w:val="0"/>
              <w:autoSpaceDN w:val="0"/>
              <w:adjustRightInd w:val="0"/>
            </w:pPr>
          </w:p>
        </w:tc>
        <w:tc>
          <w:tcPr>
            <w:tcW w:w="701" w:type="dxa"/>
            <w:vMerge w:val="restart"/>
            <w:tcBorders>
              <w:top w:val="single" w:sz="6" w:space="0" w:color="auto"/>
              <w:left w:val="single" w:sz="6" w:space="0" w:color="auto"/>
              <w:right w:val="single" w:sz="6" w:space="0" w:color="auto"/>
            </w:tcBorders>
            <w:shd w:val="clear" w:color="auto" w:fill="FFFFFF"/>
            <w:vAlign w:val="center"/>
          </w:tcPr>
          <w:p w:rsidR="00421E4F" w:rsidRPr="0003495E" w:rsidRDefault="00421E4F" w:rsidP="00DC40C3">
            <w:pPr>
              <w:widowControl w:val="0"/>
              <w:shd w:val="clear" w:color="auto" w:fill="FFFFFF"/>
              <w:autoSpaceDE w:val="0"/>
              <w:autoSpaceDN w:val="0"/>
              <w:adjustRightInd w:val="0"/>
              <w:spacing w:line="278" w:lineRule="exact"/>
              <w:ind w:left="19" w:right="19" w:hanging="19"/>
              <w:jc w:val="center"/>
            </w:pPr>
            <w:r>
              <w:t>Из них</w:t>
            </w:r>
          </w:p>
        </w:tc>
        <w:tc>
          <w:tcPr>
            <w:tcW w:w="6626" w:type="dxa"/>
            <w:tcBorders>
              <w:top w:val="single" w:sz="6" w:space="0" w:color="auto"/>
              <w:left w:val="single" w:sz="6" w:space="0" w:color="auto"/>
              <w:bottom w:val="single" w:sz="6" w:space="0" w:color="auto"/>
              <w:right w:val="single" w:sz="4" w:space="0" w:color="auto"/>
            </w:tcBorders>
            <w:shd w:val="clear" w:color="auto" w:fill="FFFFFF"/>
          </w:tcPr>
          <w:p w:rsidR="00421E4F" w:rsidRPr="0003495E" w:rsidRDefault="00421E4F" w:rsidP="0003495E">
            <w:pPr>
              <w:widowControl w:val="0"/>
              <w:shd w:val="clear" w:color="auto" w:fill="FFFFFF"/>
              <w:autoSpaceDE w:val="0"/>
              <w:autoSpaceDN w:val="0"/>
              <w:adjustRightInd w:val="0"/>
            </w:pPr>
            <w:r w:rsidRPr="0003495E">
              <w:t>несовершеннолетних от 14 до 18 лет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21E4F" w:rsidRPr="0003495E" w:rsidRDefault="00421E4F" w:rsidP="0003495E">
            <w:pPr>
              <w:widowControl w:val="0"/>
              <w:shd w:val="clear" w:color="auto" w:fill="FFFFFF"/>
              <w:autoSpaceDE w:val="0"/>
              <w:autoSpaceDN w:val="0"/>
              <w:adjustRightInd w:val="0"/>
              <w:jc w:val="center"/>
              <w:rPr>
                <w:b/>
              </w:rPr>
            </w:pPr>
            <w:r w:rsidRPr="0003495E">
              <w:rPr>
                <w:b/>
              </w:rPr>
              <w:t>6</w:t>
            </w:r>
          </w:p>
        </w:tc>
      </w:tr>
      <w:tr w:rsidR="00421E4F" w:rsidRPr="0003495E" w:rsidTr="00FC5C5B">
        <w:trPr>
          <w:trHeight w:hRule="exact" w:val="410"/>
        </w:trPr>
        <w:tc>
          <w:tcPr>
            <w:tcW w:w="1037" w:type="dxa"/>
            <w:tcBorders>
              <w:top w:val="nil"/>
              <w:left w:val="single" w:sz="6" w:space="0" w:color="auto"/>
              <w:bottom w:val="nil"/>
              <w:right w:val="single" w:sz="6" w:space="0" w:color="auto"/>
            </w:tcBorders>
            <w:shd w:val="clear" w:color="auto" w:fill="FFFFFF"/>
          </w:tcPr>
          <w:p w:rsidR="00421E4F" w:rsidRPr="0003495E" w:rsidRDefault="00421E4F" w:rsidP="0003495E">
            <w:pPr>
              <w:widowControl w:val="0"/>
              <w:autoSpaceDE w:val="0"/>
              <w:autoSpaceDN w:val="0"/>
              <w:adjustRightInd w:val="0"/>
            </w:pPr>
          </w:p>
          <w:p w:rsidR="00421E4F" w:rsidRPr="0003495E" w:rsidRDefault="00421E4F" w:rsidP="0003495E">
            <w:pPr>
              <w:widowControl w:val="0"/>
              <w:autoSpaceDE w:val="0"/>
              <w:autoSpaceDN w:val="0"/>
              <w:adjustRightInd w:val="0"/>
            </w:pPr>
          </w:p>
        </w:tc>
        <w:tc>
          <w:tcPr>
            <w:tcW w:w="701" w:type="dxa"/>
            <w:vMerge/>
            <w:tcBorders>
              <w:left w:val="single" w:sz="6" w:space="0" w:color="auto"/>
              <w:right w:val="single" w:sz="6" w:space="0" w:color="auto"/>
            </w:tcBorders>
            <w:shd w:val="clear" w:color="auto" w:fill="FFFFFF"/>
          </w:tcPr>
          <w:p w:rsidR="00421E4F" w:rsidRPr="0003495E" w:rsidRDefault="00421E4F" w:rsidP="00DC40C3">
            <w:pPr>
              <w:widowControl w:val="0"/>
              <w:autoSpaceDE w:val="0"/>
              <w:autoSpaceDN w:val="0"/>
              <w:adjustRightInd w:val="0"/>
              <w:jc w:val="center"/>
            </w:pPr>
          </w:p>
        </w:tc>
        <w:tc>
          <w:tcPr>
            <w:tcW w:w="6626" w:type="dxa"/>
            <w:tcBorders>
              <w:top w:val="single" w:sz="6" w:space="0" w:color="auto"/>
              <w:left w:val="single" w:sz="6" w:space="0" w:color="auto"/>
              <w:bottom w:val="single" w:sz="6" w:space="0" w:color="auto"/>
              <w:right w:val="single" w:sz="4" w:space="0" w:color="auto"/>
            </w:tcBorders>
            <w:shd w:val="clear" w:color="auto" w:fill="FFFFFF"/>
          </w:tcPr>
          <w:p w:rsidR="00421E4F" w:rsidRPr="0003495E" w:rsidRDefault="00421E4F" w:rsidP="0003495E">
            <w:pPr>
              <w:widowControl w:val="0"/>
              <w:shd w:val="clear" w:color="auto" w:fill="FFFFFF"/>
              <w:autoSpaceDE w:val="0"/>
              <w:autoSpaceDN w:val="0"/>
              <w:adjustRightInd w:val="0"/>
            </w:pPr>
            <w:r w:rsidRPr="0003495E">
              <w:t>мужчин от 18 до 30 лет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21E4F" w:rsidRPr="0003495E" w:rsidRDefault="00421E4F" w:rsidP="0003495E">
            <w:pPr>
              <w:widowControl w:val="0"/>
              <w:shd w:val="clear" w:color="auto" w:fill="FFFFFF"/>
              <w:autoSpaceDE w:val="0"/>
              <w:autoSpaceDN w:val="0"/>
              <w:adjustRightInd w:val="0"/>
              <w:jc w:val="center"/>
              <w:rPr>
                <w:b/>
              </w:rPr>
            </w:pPr>
            <w:r w:rsidRPr="0003495E">
              <w:rPr>
                <w:b/>
              </w:rPr>
              <w:t>685</w:t>
            </w:r>
          </w:p>
        </w:tc>
      </w:tr>
      <w:tr w:rsidR="00421E4F" w:rsidRPr="0003495E" w:rsidTr="00FC5C5B">
        <w:trPr>
          <w:trHeight w:hRule="exact" w:val="429"/>
        </w:trPr>
        <w:tc>
          <w:tcPr>
            <w:tcW w:w="1037" w:type="dxa"/>
            <w:tcBorders>
              <w:top w:val="nil"/>
              <w:left w:val="single" w:sz="6" w:space="0" w:color="auto"/>
              <w:bottom w:val="nil"/>
              <w:right w:val="single" w:sz="6" w:space="0" w:color="auto"/>
            </w:tcBorders>
            <w:shd w:val="clear" w:color="auto" w:fill="FFFFFF"/>
          </w:tcPr>
          <w:p w:rsidR="00421E4F" w:rsidRPr="0003495E" w:rsidRDefault="00421E4F" w:rsidP="0003495E">
            <w:pPr>
              <w:widowControl w:val="0"/>
              <w:autoSpaceDE w:val="0"/>
              <w:autoSpaceDN w:val="0"/>
              <w:adjustRightInd w:val="0"/>
            </w:pPr>
          </w:p>
          <w:p w:rsidR="00421E4F" w:rsidRPr="0003495E" w:rsidRDefault="00421E4F" w:rsidP="0003495E">
            <w:pPr>
              <w:widowControl w:val="0"/>
              <w:autoSpaceDE w:val="0"/>
              <w:autoSpaceDN w:val="0"/>
              <w:adjustRightInd w:val="0"/>
            </w:pPr>
          </w:p>
        </w:tc>
        <w:tc>
          <w:tcPr>
            <w:tcW w:w="701" w:type="dxa"/>
            <w:vMerge/>
            <w:tcBorders>
              <w:left w:val="single" w:sz="6" w:space="0" w:color="auto"/>
              <w:bottom w:val="single" w:sz="6" w:space="0" w:color="auto"/>
              <w:right w:val="single" w:sz="6" w:space="0" w:color="auto"/>
            </w:tcBorders>
            <w:shd w:val="clear" w:color="auto" w:fill="FFFFFF"/>
          </w:tcPr>
          <w:p w:rsidR="00421E4F" w:rsidRPr="0003495E" w:rsidRDefault="00421E4F" w:rsidP="0003495E">
            <w:pPr>
              <w:widowControl w:val="0"/>
              <w:autoSpaceDE w:val="0"/>
              <w:autoSpaceDN w:val="0"/>
              <w:adjustRightInd w:val="0"/>
            </w:pPr>
          </w:p>
        </w:tc>
        <w:tc>
          <w:tcPr>
            <w:tcW w:w="6626" w:type="dxa"/>
            <w:tcBorders>
              <w:top w:val="single" w:sz="6" w:space="0" w:color="auto"/>
              <w:left w:val="single" w:sz="6" w:space="0" w:color="auto"/>
              <w:bottom w:val="single" w:sz="6" w:space="0" w:color="auto"/>
              <w:right w:val="single" w:sz="4" w:space="0" w:color="auto"/>
            </w:tcBorders>
            <w:shd w:val="clear" w:color="auto" w:fill="FFFFFF"/>
          </w:tcPr>
          <w:p w:rsidR="00421E4F" w:rsidRPr="0003495E" w:rsidRDefault="00421E4F" w:rsidP="0003495E">
            <w:pPr>
              <w:widowControl w:val="0"/>
              <w:shd w:val="clear" w:color="auto" w:fill="FFFFFF"/>
              <w:autoSpaceDE w:val="0"/>
              <w:autoSpaceDN w:val="0"/>
              <w:adjustRightInd w:val="0"/>
              <w:ind w:left="5"/>
            </w:pPr>
            <w:r w:rsidRPr="0003495E">
              <w:t>женщин от 18 до 30 лет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21E4F" w:rsidRPr="0003495E" w:rsidRDefault="00421E4F" w:rsidP="0003495E">
            <w:pPr>
              <w:widowControl w:val="0"/>
              <w:shd w:val="clear" w:color="auto" w:fill="FFFFFF"/>
              <w:autoSpaceDE w:val="0"/>
              <w:autoSpaceDN w:val="0"/>
              <w:adjustRightInd w:val="0"/>
              <w:ind w:left="5"/>
              <w:jc w:val="center"/>
              <w:rPr>
                <w:b/>
              </w:rPr>
            </w:pPr>
            <w:commentRangeStart w:id="20"/>
            <w:r w:rsidRPr="0003495E">
              <w:rPr>
                <w:b/>
              </w:rPr>
              <w:t>229</w:t>
            </w:r>
            <w:commentRangeEnd w:id="20"/>
            <w:r w:rsidRPr="0003495E">
              <w:rPr>
                <w:b/>
                <w:sz w:val="16"/>
                <w:szCs w:val="16"/>
              </w:rPr>
              <w:commentReference w:id="20"/>
            </w:r>
          </w:p>
        </w:tc>
      </w:tr>
      <w:tr w:rsidR="00421E4F" w:rsidRPr="0003495E" w:rsidTr="00FC5C5B">
        <w:trPr>
          <w:trHeight w:hRule="exact" w:val="421"/>
        </w:trPr>
        <w:tc>
          <w:tcPr>
            <w:tcW w:w="1037" w:type="dxa"/>
            <w:tcBorders>
              <w:top w:val="nil"/>
              <w:left w:val="single" w:sz="6" w:space="0" w:color="auto"/>
              <w:bottom w:val="nil"/>
              <w:right w:val="single" w:sz="6" w:space="0" w:color="auto"/>
            </w:tcBorders>
            <w:shd w:val="clear" w:color="auto" w:fill="FFFFFF"/>
          </w:tcPr>
          <w:p w:rsidR="00421E4F" w:rsidRPr="0003495E" w:rsidRDefault="00421E4F" w:rsidP="0003495E">
            <w:pPr>
              <w:widowControl w:val="0"/>
              <w:autoSpaceDE w:val="0"/>
              <w:autoSpaceDN w:val="0"/>
              <w:adjustRightInd w:val="0"/>
            </w:pPr>
          </w:p>
          <w:p w:rsidR="00421E4F" w:rsidRPr="0003495E" w:rsidRDefault="00421E4F" w:rsidP="0003495E">
            <w:pPr>
              <w:widowControl w:val="0"/>
              <w:autoSpaceDE w:val="0"/>
              <w:autoSpaceDN w:val="0"/>
              <w:adjustRightInd w:val="0"/>
            </w:pPr>
          </w:p>
        </w:tc>
        <w:tc>
          <w:tcPr>
            <w:tcW w:w="7327" w:type="dxa"/>
            <w:gridSpan w:val="2"/>
            <w:tcBorders>
              <w:top w:val="single" w:sz="6" w:space="0" w:color="auto"/>
              <w:left w:val="single" w:sz="6" w:space="0" w:color="auto"/>
              <w:bottom w:val="single" w:sz="6" w:space="0" w:color="auto"/>
              <w:right w:val="single" w:sz="4" w:space="0" w:color="auto"/>
            </w:tcBorders>
            <w:shd w:val="clear" w:color="auto" w:fill="FFFFFF"/>
          </w:tcPr>
          <w:p w:rsidR="00421E4F" w:rsidRPr="0003495E" w:rsidRDefault="00421E4F" w:rsidP="0003495E">
            <w:pPr>
              <w:widowControl w:val="0"/>
              <w:shd w:val="clear" w:color="auto" w:fill="FFFFFF"/>
              <w:autoSpaceDE w:val="0"/>
              <w:autoSpaceDN w:val="0"/>
              <w:adjustRightInd w:val="0"/>
              <w:ind w:left="5"/>
            </w:pPr>
            <w:r w:rsidRPr="0003495E">
              <w:t xml:space="preserve">в негосударственных </w:t>
            </w:r>
            <w:proofErr w:type="gramStart"/>
            <w:r w:rsidRPr="0003495E">
              <w:t>организациях</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21E4F" w:rsidRPr="0003495E" w:rsidRDefault="00421E4F" w:rsidP="0003495E">
            <w:pPr>
              <w:widowControl w:val="0"/>
              <w:shd w:val="clear" w:color="auto" w:fill="FFFFFF"/>
              <w:autoSpaceDE w:val="0"/>
              <w:autoSpaceDN w:val="0"/>
              <w:adjustRightInd w:val="0"/>
              <w:ind w:left="5"/>
              <w:jc w:val="center"/>
              <w:rPr>
                <w:b/>
              </w:rPr>
            </w:pPr>
            <w:r w:rsidRPr="0003495E">
              <w:rPr>
                <w:b/>
              </w:rPr>
              <w:t>112</w:t>
            </w:r>
          </w:p>
        </w:tc>
      </w:tr>
      <w:tr w:rsidR="00421E4F" w:rsidRPr="0003495E" w:rsidTr="00FC5C5B">
        <w:trPr>
          <w:trHeight w:hRule="exact" w:val="598"/>
        </w:trPr>
        <w:tc>
          <w:tcPr>
            <w:tcW w:w="1037" w:type="dxa"/>
            <w:tcBorders>
              <w:top w:val="nil"/>
              <w:left w:val="single" w:sz="6" w:space="0" w:color="auto"/>
              <w:bottom w:val="nil"/>
              <w:right w:val="single" w:sz="6" w:space="0" w:color="auto"/>
            </w:tcBorders>
            <w:shd w:val="clear" w:color="auto" w:fill="FFFFFF"/>
          </w:tcPr>
          <w:p w:rsidR="00421E4F" w:rsidRPr="0003495E" w:rsidRDefault="00421E4F" w:rsidP="0003495E">
            <w:pPr>
              <w:widowControl w:val="0"/>
              <w:autoSpaceDE w:val="0"/>
              <w:autoSpaceDN w:val="0"/>
              <w:adjustRightInd w:val="0"/>
            </w:pPr>
          </w:p>
          <w:p w:rsidR="00421E4F" w:rsidRPr="0003495E" w:rsidRDefault="00421E4F" w:rsidP="0003495E">
            <w:pPr>
              <w:widowControl w:val="0"/>
              <w:autoSpaceDE w:val="0"/>
              <w:autoSpaceDN w:val="0"/>
              <w:adjustRightInd w:val="0"/>
            </w:pPr>
          </w:p>
        </w:tc>
        <w:tc>
          <w:tcPr>
            <w:tcW w:w="701" w:type="dxa"/>
            <w:vMerge w:val="restart"/>
            <w:tcBorders>
              <w:top w:val="single" w:sz="6" w:space="0" w:color="auto"/>
              <w:left w:val="single" w:sz="6" w:space="0" w:color="auto"/>
              <w:right w:val="single" w:sz="6" w:space="0" w:color="auto"/>
            </w:tcBorders>
            <w:shd w:val="clear" w:color="auto" w:fill="FFFFFF"/>
            <w:vAlign w:val="center"/>
          </w:tcPr>
          <w:p w:rsidR="00421E4F" w:rsidRPr="0003495E" w:rsidRDefault="00421E4F" w:rsidP="00DC40C3">
            <w:pPr>
              <w:widowControl w:val="0"/>
              <w:autoSpaceDE w:val="0"/>
              <w:autoSpaceDN w:val="0"/>
              <w:adjustRightInd w:val="0"/>
              <w:jc w:val="center"/>
            </w:pPr>
            <w:r>
              <w:t>Из них</w:t>
            </w:r>
          </w:p>
        </w:tc>
        <w:tc>
          <w:tcPr>
            <w:tcW w:w="6626" w:type="dxa"/>
            <w:tcBorders>
              <w:top w:val="single" w:sz="6" w:space="0" w:color="auto"/>
              <w:left w:val="single" w:sz="6" w:space="0" w:color="auto"/>
              <w:bottom w:val="single" w:sz="6" w:space="0" w:color="auto"/>
              <w:right w:val="single" w:sz="4" w:space="0" w:color="auto"/>
            </w:tcBorders>
            <w:shd w:val="clear" w:color="auto" w:fill="FFFFFF"/>
          </w:tcPr>
          <w:p w:rsidR="00421E4F" w:rsidRPr="0003495E" w:rsidRDefault="00421E4F" w:rsidP="0003495E">
            <w:pPr>
              <w:widowControl w:val="0"/>
              <w:shd w:val="clear" w:color="auto" w:fill="FFFFFF"/>
              <w:autoSpaceDE w:val="0"/>
              <w:autoSpaceDN w:val="0"/>
              <w:adjustRightInd w:val="0"/>
              <w:ind w:left="5"/>
            </w:pPr>
            <w:r w:rsidRPr="0003495E">
              <w:t>несовершеннолетних от 14 до 18 лет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21E4F" w:rsidRPr="0003495E" w:rsidRDefault="00421E4F" w:rsidP="0003495E">
            <w:pPr>
              <w:widowControl w:val="0"/>
              <w:shd w:val="clear" w:color="auto" w:fill="FFFFFF"/>
              <w:autoSpaceDE w:val="0"/>
              <w:autoSpaceDN w:val="0"/>
              <w:adjustRightInd w:val="0"/>
              <w:ind w:left="5"/>
              <w:jc w:val="center"/>
              <w:rPr>
                <w:b/>
              </w:rPr>
            </w:pPr>
            <w:r w:rsidRPr="0003495E">
              <w:rPr>
                <w:b/>
              </w:rPr>
              <w:t>0</w:t>
            </w:r>
          </w:p>
        </w:tc>
      </w:tr>
      <w:tr w:rsidR="00421E4F" w:rsidRPr="0003495E" w:rsidTr="00FC5C5B">
        <w:trPr>
          <w:trHeight w:hRule="exact" w:val="420"/>
        </w:trPr>
        <w:tc>
          <w:tcPr>
            <w:tcW w:w="1037" w:type="dxa"/>
            <w:tcBorders>
              <w:top w:val="nil"/>
              <w:left w:val="single" w:sz="6" w:space="0" w:color="auto"/>
              <w:bottom w:val="nil"/>
              <w:right w:val="single" w:sz="6" w:space="0" w:color="auto"/>
            </w:tcBorders>
            <w:shd w:val="clear" w:color="auto" w:fill="FFFFFF"/>
          </w:tcPr>
          <w:p w:rsidR="00421E4F" w:rsidRPr="0003495E" w:rsidRDefault="00421E4F" w:rsidP="0003495E">
            <w:pPr>
              <w:widowControl w:val="0"/>
              <w:autoSpaceDE w:val="0"/>
              <w:autoSpaceDN w:val="0"/>
              <w:adjustRightInd w:val="0"/>
            </w:pPr>
          </w:p>
          <w:p w:rsidR="00421E4F" w:rsidRPr="0003495E" w:rsidRDefault="00421E4F" w:rsidP="0003495E">
            <w:pPr>
              <w:widowControl w:val="0"/>
              <w:autoSpaceDE w:val="0"/>
              <w:autoSpaceDN w:val="0"/>
              <w:adjustRightInd w:val="0"/>
            </w:pPr>
          </w:p>
        </w:tc>
        <w:tc>
          <w:tcPr>
            <w:tcW w:w="701" w:type="dxa"/>
            <w:vMerge/>
            <w:tcBorders>
              <w:left w:val="single" w:sz="6" w:space="0" w:color="auto"/>
              <w:right w:val="single" w:sz="6" w:space="0" w:color="auto"/>
            </w:tcBorders>
            <w:shd w:val="clear" w:color="auto" w:fill="FFFFFF"/>
          </w:tcPr>
          <w:p w:rsidR="00421E4F" w:rsidRPr="0003495E" w:rsidRDefault="00421E4F" w:rsidP="0003495E">
            <w:pPr>
              <w:widowControl w:val="0"/>
              <w:autoSpaceDE w:val="0"/>
              <w:autoSpaceDN w:val="0"/>
              <w:adjustRightInd w:val="0"/>
            </w:pPr>
          </w:p>
        </w:tc>
        <w:tc>
          <w:tcPr>
            <w:tcW w:w="6626" w:type="dxa"/>
            <w:tcBorders>
              <w:top w:val="single" w:sz="6" w:space="0" w:color="auto"/>
              <w:left w:val="single" w:sz="6" w:space="0" w:color="auto"/>
              <w:bottom w:val="single" w:sz="6" w:space="0" w:color="auto"/>
              <w:right w:val="single" w:sz="4" w:space="0" w:color="auto"/>
            </w:tcBorders>
            <w:shd w:val="clear" w:color="auto" w:fill="FFFFFF"/>
          </w:tcPr>
          <w:p w:rsidR="00421E4F" w:rsidRPr="0003495E" w:rsidRDefault="00421E4F" w:rsidP="0003495E">
            <w:pPr>
              <w:widowControl w:val="0"/>
              <w:shd w:val="clear" w:color="auto" w:fill="FFFFFF"/>
              <w:autoSpaceDE w:val="0"/>
              <w:autoSpaceDN w:val="0"/>
              <w:adjustRightInd w:val="0"/>
              <w:ind w:left="5"/>
            </w:pPr>
            <w:r w:rsidRPr="0003495E">
              <w:t>мужчин от 18 до 30 лет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21E4F" w:rsidRPr="0003495E" w:rsidRDefault="00421E4F" w:rsidP="0003495E">
            <w:pPr>
              <w:widowControl w:val="0"/>
              <w:shd w:val="clear" w:color="auto" w:fill="FFFFFF"/>
              <w:autoSpaceDE w:val="0"/>
              <w:autoSpaceDN w:val="0"/>
              <w:adjustRightInd w:val="0"/>
              <w:ind w:left="5"/>
              <w:jc w:val="center"/>
              <w:rPr>
                <w:b/>
              </w:rPr>
            </w:pPr>
            <w:r w:rsidRPr="0003495E">
              <w:rPr>
                <w:b/>
              </w:rPr>
              <w:t>97</w:t>
            </w:r>
          </w:p>
        </w:tc>
      </w:tr>
      <w:tr w:rsidR="00421E4F" w:rsidRPr="0003495E" w:rsidTr="00FC5C5B">
        <w:trPr>
          <w:trHeight w:hRule="exact" w:val="288"/>
        </w:trPr>
        <w:tc>
          <w:tcPr>
            <w:tcW w:w="1037" w:type="dxa"/>
            <w:tcBorders>
              <w:top w:val="nil"/>
              <w:left w:val="single" w:sz="6" w:space="0" w:color="auto"/>
              <w:bottom w:val="single" w:sz="6" w:space="0" w:color="auto"/>
              <w:right w:val="single" w:sz="6" w:space="0" w:color="auto"/>
            </w:tcBorders>
            <w:shd w:val="clear" w:color="auto" w:fill="FFFFFF"/>
          </w:tcPr>
          <w:p w:rsidR="00421E4F" w:rsidRPr="0003495E" w:rsidRDefault="00421E4F" w:rsidP="0003495E">
            <w:pPr>
              <w:widowControl w:val="0"/>
              <w:autoSpaceDE w:val="0"/>
              <w:autoSpaceDN w:val="0"/>
              <w:adjustRightInd w:val="0"/>
            </w:pPr>
          </w:p>
          <w:p w:rsidR="00421E4F" w:rsidRPr="0003495E" w:rsidRDefault="00421E4F" w:rsidP="0003495E">
            <w:pPr>
              <w:widowControl w:val="0"/>
              <w:autoSpaceDE w:val="0"/>
              <w:autoSpaceDN w:val="0"/>
              <w:adjustRightInd w:val="0"/>
            </w:pPr>
          </w:p>
        </w:tc>
        <w:tc>
          <w:tcPr>
            <w:tcW w:w="701" w:type="dxa"/>
            <w:vMerge/>
            <w:tcBorders>
              <w:left w:val="single" w:sz="6" w:space="0" w:color="auto"/>
              <w:bottom w:val="single" w:sz="6" w:space="0" w:color="auto"/>
              <w:right w:val="single" w:sz="6" w:space="0" w:color="auto"/>
            </w:tcBorders>
            <w:shd w:val="clear" w:color="auto" w:fill="FFFFFF"/>
          </w:tcPr>
          <w:p w:rsidR="00421E4F" w:rsidRPr="0003495E" w:rsidRDefault="00421E4F" w:rsidP="0003495E">
            <w:pPr>
              <w:widowControl w:val="0"/>
              <w:autoSpaceDE w:val="0"/>
              <w:autoSpaceDN w:val="0"/>
              <w:adjustRightInd w:val="0"/>
            </w:pPr>
          </w:p>
        </w:tc>
        <w:tc>
          <w:tcPr>
            <w:tcW w:w="6626" w:type="dxa"/>
            <w:tcBorders>
              <w:top w:val="single" w:sz="6" w:space="0" w:color="auto"/>
              <w:left w:val="single" w:sz="6" w:space="0" w:color="auto"/>
              <w:bottom w:val="single" w:sz="6" w:space="0" w:color="auto"/>
              <w:right w:val="single" w:sz="4" w:space="0" w:color="auto"/>
            </w:tcBorders>
            <w:shd w:val="clear" w:color="auto" w:fill="FFFFFF"/>
          </w:tcPr>
          <w:p w:rsidR="00421E4F" w:rsidRPr="0003495E" w:rsidRDefault="00421E4F" w:rsidP="0003495E">
            <w:pPr>
              <w:widowControl w:val="0"/>
              <w:shd w:val="clear" w:color="auto" w:fill="FFFFFF"/>
              <w:autoSpaceDE w:val="0"/>
              <w:autoSpaceDN w:val="0"/>
              <w:adjustRightInd w:val="0"/>
              <w:ind w:left="5"/>
            </w:pPr>
            <w:r w:rsidRPr="0003495E">
              <w:t>женщин от 18 до 30 лет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21E4F" w:rsidRPr="0003495E" w:rsidRDefault="00421E4F" w:rsidP="0003495E">
            <w:pPr>
              <w:widowControl w:val="0"/>
              <w:shd w:val="clear" w:color="auto" w:fill="FFFFFF"/>
              <w:autoSpaceDE w:val="0"/>
              <w:autoSpaceDN w:val="0"/>
              <w:adjustRightInd w:val="0"/>
              <w:ind w:left="5"/>
              <w:jc w:val="center"/>
              <w:rPr>
                <w:b/>
              </w:rPr>
            </w:pPr>
            <w:r w:rsidRPr="0003495E">
              <w:rPr>
                <w:b/>
              </w:rPr>
              <w:t>15</w:t>
            </w:r>
          </w:p>
        </w:tc>
      </w:tr>
      <w:tr w:rsidR="00421E4F" w:rsidRPr="0003495E" w:rsidTr="00FC5C5B">
        <w:trPr>
          <w:trHeight w:hRule="exact" w:val="1861"/>
        </w:trPr>
        <w:tc>
          <w:tcPr>
            <w:tcW w:w="1037" w:type="dxa"/>
            <w:tcBorders>
              <w:top w:val="single" w:sz="6" w:space="0" w:color="auto"/>
              <w:left w:val="single" w:sz="6" w:space="0" w:color="auto"/>
              <w:bottom w:val="nil"/>
              <w:right w:val="single" w:sz="6" w:space="0" w:color="auto"/>
            </w:tcBorders>
            <w:shd w:val="clear" w:color="auto" w:fill="FFFFFF"/>
          </w:tcPr>
          <w:p w:rsidR="00421E4F" w:rsidRPr="0003495E" w:rsidRDefault="00421E4F" w:rsidP="0003495E">
            <w:pPr>
              <w:widowControl w:val="0"/>
              <w:shd w:val="clear" w:color="auto" w:fill="FFFFFF"/>
              <w:autoSpaceDE w:val="0"/>
              <w:autoSpaceDN w:val="0"/>
              <w:adjustRightInd w:val="0"/>
              <w:spacing w:line="518" w:lineRule="exact"/>
              <w:ind w:firstLine="298"/>
            </w:pPr>
            <w:r w:rsidRPr="0003495E">
              <w:t xml:space="preserve">Из </w:t>
            </w:r>
            <w:r w:rsidRPr="0003495E">
              <w:rPr>
                <w:spacing w:val="-16"/>
              </w:rPr>
              <w:t>строки 1</w:t>
            </w:r>
          </w:p>
        </w:tc>
        <w:tc>
          <w:tcPr>
            <w:tcW w:w="7327" w:type="dxa"/>
            <w:gridSpan w:val="2"/>
            <w:tcBorders>
              <w:top w:val="single" w:sz="6" w:space="0" w:color="auto"/>
              <w:left w:val="single" w:sz="6" w:space="0" w:color="auto"/>
              <w:bottom w:val="single" w:sz="6" w:space="0" w:color="auto"/>
              <w:right w:val="single" w:sz="4" w:space="0" w:color="auto"/>
            </w:tcBorders>
            <w:shd w:val="clear" w:color="auto" w:fill="FFFFFF"/>
          </w:tcPr>
          <w:p w:rsidR="00421E4F" w:rsidRPr="0003495E" w:rsidRDefault="00421E4F" w:rsidP="0003495E">
            <w:pPr>
              <w:widowControl w:val="0"/>
              <w:shd w:val="clear" w:color="auto" w:fill="FFFFFF"/>
              <w:autoSpaceDE w:val="0"/>
              <w:autoSpaceDN w:val="0"/>
              <w:adjustRightInd w:val="0"/>
              <w:spacing w:line="274" w:lineRule="exact"/>
              <w:ind w:left="5" w:right="34"/>
              <w:jc w:val="both"/>
            </w:pPr>
            <w:proofErr w:type="gramStart"/>
            <w:r w:rsidRPr="0003495E">
              <w:t>на</w:t>
            </w:r>
            <w:proofErr w:type="gramEnd"/>
            <w:r w:rsidRPr="0003495E">
              <w:t xml:space="preserve"> </w:t>
            </w:r>
            <w:proofErr w:type="gramStart"/>
            <w:r w:rsidRPr="0003495E">
              <w:t>которых</w:t>
            </w:r>
            <w:proofErr w:type="gramEnd"/>
            <w:r w:rsidRPr="0003495E">
              <w:t xml:space="preserve"> судом при назначении административного наказания была возложена обязанность пройти диагностику, профилактические мероприятия, лечение от наркомании и (или) социальную реабилитацию в связи с потреблением наркотических средств или психотропных веществ без назначения врача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21E4F" w:rsidRPr="0003495E" w:rsidRDefault="00421E4F" w:rsidP="0003495E">
            <w:pPr>
              <w:widowControl w:val="0"/>
              <w:shd w:val="clear" w:color="auto" w:fill="FFFFFF"/>
              <w:autoSpaceDE w:val="0"/>
              <w:autoSpaceDN w:val="0"/>
              <w:adjustRightInd w:val="0"/>
              <w:spacing w:line="274" w:lineRule="exact"/>
              <w:ind w:left="5" w:right="34"/>
              <w:jc w:val="center"/>
              <w:rPr>
                <w:b/>
                <w:spacing w:val="-11"/>
              </w:rPr>
            </w:pPr>
            <w:r w:rsidRPr="0003495E">
              <w:rPr>
                <w:b/>
                <w:spacing w:val="-11"/>
              </w:rPr>
              <w:t>243</w:t>
            </w:r>
          </w:p>
        </w:tc>
      </w:tr>
      <w:tr w:rsidR="00421E4F" w:rsidRPr="0003495E" w:rsidTr="00FC5C5B">
        <w:trPr>
          <w:trHeight w:hRule="exact" w:val="570"/>
        </w:trPr>
        <w:tc>
          <w:tcPr>
            <w:tcW w:w="1037" w:type="dxa"/>
            <w:tcBorders>
              <w:top w:val="nil"/>
              <w:left w:val="single" w:sz="6" w:space="0" w:color="auto"/>
              <w:bottom w:val="nil"/>
              <w:right w:val="single" w:sz="6" w:space="0" w:color="auto"/>
            </w:tcBorders>
            <w:shd w:val="clear" w:color="auto" w:fill="FFFFFF"/>
          </w:tcPr>
          <w:p w:rsidR="00421E4F" w:rsidRPr="0003495E" w:rsidRDefault="00421E4F" w:rsidP="0003495E">
            <w:pPr>
              <w:widowControl w:val="0"/>
              <w:autoSpaceDE w:val="0"/>
              <w:autoSpaceDN w:val="0"/>
              <w:adjustRightInd w:val="0"/>
            </w:pPr>
          </w:p>
          <w:p w:rsidR="00421E4F" w:rsidRPr="0003495E" w:rsidRDefault="00421E4F" w:rsidP="0003495E">
            <w:pPr>
              <w:widowControl w:val="0"/>
              <w:autoSpaceDE w:val="0"/>
              <w:autoSpaceDN w:val="0"/>
              <w:adjustRightInd w:val="0"/>
            </w:pPr>
          </w:p>
        </w:tc>
        <w:tc>
          <w:tcPr>
            <w:tcW w:w="701" w:type="dxa"/>
            <w:tcBorders>
              <w:top w:val="single" w:sz="6" w:space="0" w:color="auto"/>
              <w:left w:val="single" w:sz="6" w:space="0" w:color="auto"/>
              <w:bottom w:val="nil"/>
              <w:right w:val="single" w:sz="6" w:space="0" w:color="auto"/>
            </w:tcBorders>
            <w:shd w:val="clear" w:color="auto" w:fill="FFFFFF"/>
          </w:tcPr>
          <w:p w:rsidR="00421E4F" w:rsidRPr="0003495E" w:rsidRDefault="00421E4F" w:rsidP="0003495E">
            <w:pPr>
              <w:widowControl w:val="0"/>
              <w:shd w:val="clear" w:color="auto" w:fill="FFFFFF"/>
              <w:autoSpaceDE w:val="0"/>
              <w:autoSpaceDN w:val="0"/>
              <w:adjustRightInd w:val="0"/>
              <w:spacing w:line="278" w:lineRule="exact"/>
              <w:ind w:left="24" w:right="19" w:firstLine="106"/>
            </w:pPr>
          </w:p>
          <w:p w:rsidR="00421E4F" w:rsidRPr="0003495E" w:rsidRDefault="00421E4F" w:rsidP="0003495E">
            <w:pPr>
              <w:widowControl w:val="0"/>
              <w:shd w:val="clear" w:color="auto" w:fill="FFFFFF"/>
              <w:autoSpaceDE w:val="0"/>
              <w:autoSpaceDN w:val="0"/>
              <w:adjustRightInd w:val="0"/>
              <w:spacing w:line="278" w:lineRule="exact"/>
              <w:ind w:left="24" w:right="19" w:firstLine="106"/>
            </w:pPr>
            <w:r w:rsidRPr="0003495E">
              <w:t>из них:</w:t>
            </w:r>
          </w:p>
        </w:tc>
        <w:tc>
          <w:tcPr>
            <w:tcW w:w="6626" w:type="dxa"/>
            <w:tcBorders>
              <w:top w:val="single" w:sz="6" w:space="0" w:color="auto"/>
              <w:left w:val="single" w:sz="6" w:space="0" w:color="auto"/>
              <w:bottom w:val="single" w:sz="6" w:space="0" w:color="auto"/>
              <w:right w:val="single" w:sz="4" w:space="0" w:color="auto"/>
            </w:tcBorders>
            <w:shd w:val="clear" w:color="auto" w:fill="FFFFFF"/>
          </w:tcPr>
          <w:p w:rsidR="00421E4F" w:rsidRPr="0003495E" w:rsidRDefault="00421E4F" w:rsidP="0003495E">
            <w:pPr>
              <w:widowControl w:val="0"/>
              <w:shd w:val="clear" w:color="auto" w:fill="FFFFFF"/>
              <w:autoSpaceDE w:val="0"/>
              <w:autoSpaceDN w:val="0"/>
              <w:adjustRightInd w:val="0"/>
              <w:ind w:left="5"/>
            </w:pPr>
            <w:r w:rsidRPr="0003495E">
              <w:t>несовершеннолетних от 16 до 18 лет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21E4F" w:rsidRPr="0003495E" w:rsidRDefault="00421E4F" w:rsidP="0003495E">
            <w:pPr>
              <w:widowControl w:val="0"/>
              <w:shd w:val="clear" w:color="auto" w:fill="FFFFFF"/>
              <w:autoSpaceDE w:val="0"/>
              <w:autoSpaceDN w:val="0"/>
              <w:adjustRightInd w:val="0"/>
              <w:ind w:left="5"/>
              <w:jc w:val="center"/>
              <w:rPr>
                <w:b/>
              </w:rPr>
            </w:pPr>
            <w:r w:rsidRPr="0003495E">
              <w:rPr>
                <w:b/>
              </w:rPr>
              <w:t>-</w:t>
            </w:r>
          </w:p>
        </w:tc>
      </w:tr>
      <w:tr w:rsidR="00421E4F" w:rsidRPr="0003495E" w:rsidTr="00FC5C5B">
        <w:trPr>
          <w:trHeight w:hRule="exact" w:val="427"/>
        </w:trPr>
        <w:tc>
          <w:tcPr>
            <w:tcW w:w="1037" w:type="dxa"/>
            <w:tcBorders>
              <w:top w:val="nil"/>
              <w:left w:val="single" w:sz="6" w:space="0" w:color="auto"/>
              <w:bottom w:val="nil"/>
              <w:right w:val="single" w:sz="6" w:space="0" w:color="auto"/>
            </w:tcBorders>
            <w:shd w:val="clear" w:color="auto" w:fill="FFFFFF"/>
          </w:tcPr>
          <w:p w:rsidR="00421E4F" w:rsidRPr="0003495E" w:rsidRDefault="00421E4F" w:rsidP="0003495E">
            <w:pPr>
              <w:widowControl w:val="0"/>
              <w:autoSpaceDE w:val="0"/>
              <w:autoSpaceDN w:val="0"/>
              <w:adjustRightInd w:val="0"/>
            </w:pPr>
          </w:p>
          <w:p w:rsidR="00421E4F" w:rsidRPr="0003495E" w:rsidRDefault="00421E4F" w:rsidP="0003495E">
            <w:pPr>
              <w:widowControl w:val="0"/>
              <w:autoSpaceDE w:val="0"/>
              <w:autoSpaceDN w:val="0"/>
              <w:adjustRightInd w:val="0"/>
            </w:pPr>
          </w:p>
        </w:tc>
        <w:tc>
          <w:tcPr>
            <w:tcW w:w="701" w:type="dxa"/>
            <w:tcBorders>
              <w:top w:val="nil"/>
              <w:left w:val="single" w:sz="6" w:space="0" w:color="auto"/>
              <w:bottom w:val="nil"/>
              <w:right w:val="single" w:sz="6" w:space="0" w:color="auto"/>
            </w:tcBorders>
            <w:shd w:val="clear" w:color="auto" w:fill="FFFFFF"/>
          </w:tcPr>
          <w:p w:rsidR="00421E4F" w:rsidRPr="0003495E" w:rsidRDefault="00421E4F" w:rsidP="0003495E">
            <w:pPr>
              <w:widowControl w:val="0"/>
              <w:autoSpaceDE w:val="0"/>
              <w:autoSpaceDN w:val="0"/>
              <w:adjustRightInd w:val="0"/>
            </w:pPr>
          </w:p>
          <w:p w:rsidR="00421E4F" w:rsidRPr="0003495E" w:rsidRDefault="00421E4F" w:rsidP="0003495E">
            <w:pPr>
              <w:widowControl w:val="0"/>
              <w:autoSpaceDE w:val="0"/>
              <w:autoSpaceDN w:val="0"/>
              <w:adjustRightInd w:val="0"/>
            </w:pPr>
          </w:p>
        </w:tc>
        <w:tc>
          <w:tcPr>
            <w:tcW w:w="6626" w:type="dxa"/>
            <w:tcBorders>
              <w:top w:val="single" w:sz="6" w:space="0" w:color="auto"/>
              <w:left w:val="single" w:sz="6" w:space="0" w:color="auto"/>
              <w:bottom w:val="single" w:sz="6" w:space="0" w:color="auto"/>
              <w:right w:val="single" w:sz="4" w:space="0" w:color="auto"/>
            </w:tcBorders>
            <w:shd w:val="clear" w:color="auto" w:fill="FFFFFF"/>
          </w:tcPr>
          <w:p w:rsidR="00421E4F" w:rsidRPr="0003495E" w:rsidRDefault="00421E4F" w:rsidP="0003495E">
            <w:pPr>
              <w:widowControl w:val="0"/>
              <w:shd w:val="clear" w:color="auto" w:fill="FFFFFF"/>
              <w:autoSpaceDE w:val="0"/>
              <w:autoSpaceDN w:val="0"/>
              <w:adjustRightInd w:val="0"/>
              <w:ind w:left="5"/>
            </w:pPr>
            <w:r w:rsidRPr="0003495E">
              <w:t>мужчин от 18 до 30 лет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21E4F" w:rsidRPr="0003495E" w:rsidRDefault="00421E4F" w:rsidP="0003495E">
            <w:pPr>
              <w:widowControl w:val="0"/>
              <w:shd w:val="clear" w:color="auto" w:fill="FFFFFF"/>
              <w:autoSpaceDE w:val="0"/>
              <w:autoSpaceDN w:val="0"/>
              <w:adjustRightInd w:val="0"/>
              <w:ind w:left="5"/>
              <w:jc w:val="center"/>
              <w:rPr>
                <w:b/>
              </w:rPr>
            </w:pPr>
            <w:r w:rsidRPr="0003495E">
              <w:rPr>
                <w:b/>
              </w:rPr>
              <w:t>182</w:t>
            </w:r>
          </w:p>
        </w:tc>
      </w:tr>
      <w:tr w:rsidR="00421E4F" w:rsidRPr="0003495E" w:rsidTr="00FC5C5B">
        <w:trPr>
          <w:trHeight w:hRule="exact" w:val="419"/>
        </w:trPr>
        <w:tc>
          <w:tcPr>
            <w:tcW w:w="1037" w:type="dxa"/>
            <w:tcBorders>
              <w:top w:val="nil"/>
              <w:left w:val="single" w:sz="6" w:space="0" w:color="auto"/>
              <w:bottom w:val="single" w:sz="6" w:space="0" w:color="auto"/>
              <w:right w:val="single" w:sz="6" w:space="0" w:color="auto"/>
            </w:tcBorders>
            <w:shd w:val="clear" w:color="auto" w:fill="FFFFFF"/>
          </w:tcPr>
          <w:p w:rsidR="00421E4F" w:rsidRPr="0003495E" w:rsidRDefault="00421E4F" w:rsidP="0003495E">
            <w:pPr>
              <w:widowControl w:val="0"/>
              <w:autoSpaceDE w:val="0"/>
              <w:autoSpaceDN w:val="0"/>
              <w:adjustRightInd w:val="0"/>
            </w:pPr>
          </w:p>
          <w:p w:rsidR="00421E4F" w:rsidRPr="0003495E" w:rsidRDefault="00421E4F" w:rsidP="0003495E">
            <w:pPr>
              <w:widowControl w:val="0"/>
              <w:autoSpaceDE w:val="0"/>
              <w:autoSpaceDN w:val="0"/>
              <w:adjustRightInd w:val="0"/>
            </w:pPr>
          </w:p>
        </w:tc>
        <w:tc>
          <w:tcPr>
            <w:tcW w:w="701" w:type="dxa"/>
            <w:tcBorders>
              <w:top w:val="nil"/>
              <w:left w:val="single" w:sz="6" w:space="0" w:color="auto"/>
              <w:bottom w:val="single" w:sz="6" w:space="0" w:color="auto"/>
              <w:right w:val="single" w:sz="6" w:space="0" w:color="auto"/>
            </w:tcBorders>
            <w:shd w:val="clear" w:color="auto" w:fill="FFFFFF"/>
          </w:tcPr>
          <w:p w:rsidR="00421E4F" w:rsidRPr="0003495E" w:rsidRDefault="00421E4F" w:rsidP="0003495E">
            <w:pPr>
              <w:widowControl w:val="0"/>
              <w:autoSpaceDE w:val="0"/>
              <w:autoSpaceDN w:val="0"/>
              <w:adjustRightInd w:val="0"/>
            </w:pPr>
          </w:p>
          <w:p w:rsidR="00421E4F" w:rsidRPr="0003495E" w:rsidRDefault="00421E4F" w:rsidP="0003495E">
            <w:pPr>
              <w:widowControl w:val="0"/>
              <w:autoSpaceDE w:val="0"/>
              <w:autoSpaceDN w:val="0"/>
              <w:adjustRightInd w:val="0"/>
            </w:pPr>
          </w:p>
        </w:tc>
        <w:tc>
          <w:tcPr>
            <w:tcW w:w="6626" w:type="dxa"/>
            <w:tcBorders>
              <w:top w:val="single" w:sz="6" w:space="0" w:color="auto"/>
              <w:left w:val="single" w:sz="6" w:space="0" w:color="auto"/>
              <w:bottom w:val="single" w:sz="6" w:space="0" w:color="auto"/>
              <w:right w:val="single" w:sz="4" w:space="0" w:color="auto"/>
            </w:tcBorders>
            <w:shd w:val="clear" w:color="auto" w:fill="FFFFFF"/>
          </w:tcPr>
          <w:p w:rsidR="00421E4F" w:rsidRPr="0003495E" w:rsidRDefault="00421E4F" w:rsidP="0003495E">
            <w:pPr>
              <w:widowControl w:val="0"/>
              <w:shd w:val="clear" w:color="auto" w:fill="FFFFFF"/>
              <w:autoSpaceDE w:val="0"/>
              <w:autoSpaceDN w:val="0"/>
              <w:adjustRightInd w:val="0"/>
              <w:ind w:left="5"/>
            </w:pPr>
            <w:r w:rsidRPr="0003495E">
              <w:t>женщин от 18 до 30 лет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421E4F" w:rsidRPr="0003495E" w:rsidRDefault="00421E4F" w:rsidP="0003495E">
            <w:pPr>
              <w:widowControl w:val="0"/>
              <w:shd w:val="clear" w:color="auto" w:fill="FFFFFF"/>
              <w:autoSpaceDE w:val="0"/>
              <w:autoSpaceDN w:val="0"/>
              <w:adjustRightInd w:val="0"/>
              <w:ind w:left="5"/>
              <w:jc w:val="center"/>
              <w:rPr>
                <w:b/>
              </w:rPr>
            </w:pPr>
            <w:r w:rsidRPr="0003495E">
              <w:rPr>
                <w:b/>
              </w:rPr>
              <w:t>61</w:t>
            </w:r>
          </w:p>
        </w:tc>
      </w:tr>
    </w:tbl>
    <w:p w:rsidR="00DC40C3" w:rsidRPr="00DC40C3" w:rsidRDefault="00DC40C3" w:rsidP="00DC40C3">
      <w:pPr>
        <w:shd w:val="clear" w:color="auto" w:fill="FFFFFF"/>
        <w:ind w:left="119" w:right="6" w:firstLine="709"/>
        <w:jc w:val="both"/>
        <w:rPr>
          <w:b/>
        </w:rPr>
      </w:pPr>
      <w:r w:rsidRPr="00DC40C3">
        <w:rPr>
          <w:b/>
          <w:sz w:val="30"/>
          <w:szCs w:val="30"/>
        </w:rPr>
        <w:t>Сведения об организации работы в сфере реабилитации и ресоциализации наркопотребителей:</w:t>
      </w:r>
    </w:p>
    <w:p w:rsidR="00DC40C3" w:rsidRDefault="00DC40C3" w:rsidP="00DC40C3">
      <w:pPr>
        <w:shd w:val="clear" w:color="auto" w:fill="FFFFFF"/>
        <w:spacing w:line="322" w:lineRule="exact"/>
        <w:ind w:left="5" w:right="5" w:firstLine="701"/>
        <w:jc w:val="both"/>
      </w:pPr>
      <w:r w:rsidRPr="00E955A3">
        <w:rPr>
          <w:spacing w:val="-3"/>
          <w:sz w:val="30"/>
          <w:szCs w:val="30"/>
        </w:rPr>
        <w:t xml:space="preserve">В Самарской области </w:t>
      </w:r>
      <w:r>
        <w:rPr>
          <w:spacing w:val="-3"/>
          <w:sz w:val="30"/>
          <w:szCs w:val="30"/>
        </w:rPr>
        <w:t xml:space="preserve">поддержка деятельности НКО </w:t>
      </w:r>
      <w:r w:rsidRPr="00E955A3">
        <w:rPr>
          <w:spacing w:val="-3"/>
          <w:sz w:val="30"/>
          <w:szCs w:val="30"/>
        </w:rPr>
        <w:t xml:space="preserve">в сфере реабилитации и ресоциализации </w:t>
      </w:r>
      <w:r>
        <w:rPr>
          <w:spacing w:val="-3"/>
          <w:sz w:val="30"/>
          <w:szCs w:val="30"/>
        </w:rPr>
        <w:t xml:space="preserve">наркопотребителей осуществляется в форме предоставления организациям </w:t>
      </w:r>
      <w:r w:rsidRPr="00E955A3">
        <w:rPr>
          <w:spacing w:val="-3"/>
          <w:sz w:val="30"/>
          <w:szCs w:val="30"/>
        </w:rPr>
        <w:t>субсиди</w:t>
      </w:r>
      <w:r>
        <w:rPr>
          <w:spacing w:val="-3"/>
          <w:sz w:val="30"/>
          <w:szCs w:val="30"/>
        </w:rPr>
        <w:t>й</w:t>
      </w:r>
      <w:r w:rsidRPr="00E955A3">
        <w:rPr>
          <w:spacing w:val="-3"/>
          <w:sz w:val="30"/>
          <w:szCs w:val="30"/>
        </w:rPr>
        <w:t xml:space="preserve"> </w:t>
      </w:r>
      <w:r w:rsidRPr="00E955A3">
        <w:t>на возмещение части произведенных расходов</w:t>
      </w:r>
      <w:r>
        <w:t xml:space="preserve"> </w:t>
      </w:r>
      <w:r w:rsidRPr="00E955A3">
        <w:t xml:space="preserve">(далее – субсидии). </w:t>
      </w:r>
    </w:p>
    <w:p w:rsidR="00DC40C3" w:rsidRDefault="00DC40C3" w:rsidP="00DC40C3">
      <w:pPr>
        <w:shd w:val="clear" w:color="auto" w:fill="FFFFFF"/>
        <w:spacing w:line="322" w:lineRule="exact"/>
        <w:ind w:left="5" w:right="5" w:firstLine="701"/>
        <w:jc w:val="both"/>
      </w:pPr>
      <w:r w:rsidRPr="00E955A3">
        <w:t>Порядок предоставления субсидии и объем</w:t>
      </w:r>
      <w:r>
        <w:t>ы</w:t>
      </w:r>
      <w:r w:rsidRPr="00E955A3">
        <w:t xml:space="preserve"> финансирования определен</w:t>
      </w:r>
      <w:r>
        <w:t>ы</w:t>
      </w:r>
      <w:r w:rsidRPr="00E955A3">
        <w:t xml:space="preserve"> государственной программой Самарской области «Противодействие незаконному обороту наркотиков, профилактика наркомании, лечение и реабилитация наркозависимой части населения в Самарской области» на 2014-2021 годы» утверждённой постановлением Правительства Самарской области от 29.11.2013 № 710.</w:t>
      </w:r>
    </w:p>
    <w:p w:rsidR="00DC40C3" w:rsidRDefault="00DC40C3" w:rsidP="00DC40C3">
      <w:pPr>
        <w:shd w:val="clear" w:color="auto" w:fill="FFFFFF"/>
        <w:spacing w:line="322" w:lineRule="exact"/>
        <w:ind w:left="5" w:right="5" w:firstLine="701"/>
        <w:jc w:val="both"/>
      </w:pPr>
    </w:p>
    <w:p w:rsidR="00DC40C3" w:rsidRPr="00E955A3" w:rsidRDefault="00DC40C3" w:rsidP="00DC40C3">
      <w:pPr>
        <w:shd w:val="clear" w:color="auto" w:fill="FFFFFF"/>
        <w:spacing w:line="322" w:lineRule="exact"/>
        <w:ind w:left="5" w:right="5" w:firstLine="701"/>
        <w:jc w:val="both"/>
      </w:pPr>
    </w:p>
    <w:p w:rsidR="008526F2" w:rsidRDefault="008526F2" w:rsidP="0003495E">
      <w:pPr>
        <w:ind w:firstLine="709"/>
        <w:jc w:val="both"/>
        <w:rPr>
          <w:rFonts w:eastAsia="Calibri"/>
          <w:lang w:eastAsia="en-US"/>
        </w:rPr>
      </w:pPr>
    </w:p>
    <w:p w:rsidR="00E13E96" w:rsidRPr="007B5620" w:rsidRDefault="00E13E96" w:rsidP="00E13E96">
      <w:pPr>
        <w:keepNext/>
        <w:shd w:val="clear" w:color="auto" w:fill="D9D9D9"/>
        <w:spacing w:before="240" w:after="60"/>
        <w:jc w:val="both"/>
        <w:outlineLvl w:val="0"/>
        <w:rPr>
          <w:b/>
          <w:bCs/>
          <w:kern w:val="32"/>
          <w:szCs w:val="32"/>
        </w:rPr>
      </w:pPr>
      <w:bookmarkStart w:id="21" w:name="_Toc477087903"/>
      <w:r w:rsidRPr="007B5620">
        <w:rPr>
          <w:b/>
          <w:bCs/>
          <w:kern w:val="32"/>
          <w:szCs w:val="32"/>
        </w:rPr>
        <w:t>4. Анализ, оценка и динамика результатов деятельности в сфере профилактики немедицинского потребления наркотиков</w:t>
      </w:r>
      <w:bookmarkEnd w:id="21"/>
    </w:p>
    <w:p w:rsidR="00E13E96" w:rsidRPr="007B5620" w:rsidRDefault="00E13E96" w:rsidP="00E13E96">
      <w:pPr>
        <w:jc w:val="both"/>
        <w:rPr>
          <w:rFonts w:ascii="Arial Black" w:hAnsi="Arial Black"/>
          <w:b/>
          <w:sz w:val="24"/>
          <w:szCs w:val="24"/>
        </w:rPr>
      </w:pPr>
    </w:p>
    <w:p w:rsidR="00E13E96" w:rsidRPr="007B5620" w:rsidRDefault="00E13E96" w:rsidP="00E13E96">
      <w:pPr>
        <w:jc w:val="both"/>
      </w:pPr>
      <w:r w:rsidRPr="007B5620">
        <w:rPr>
          <w:rFonts w:ascii="Arial Black" w:hAnsi="Arial Black"/>
          <w:b/>
          <w:sz w:val="24"/>
          <w:szCs w:val="24"/>
          <w:highlight w:val="lightGray"/>
        </w:rPr>
        <w:t>Министерство образования и науки Самарской области</w:t>
      </w:r>
      <w:r w:rsidR="00594463">
        <w:rPr>
          <w:rFonts w:ascii="Arial Black" w:hAnsi="Arial Black"/>
          <w:b/>
          <w:sz w:val="24"/>
          <w:szCs w:val="24"/>
        </w:rPr>
        <w:t xml:space="preserve">                                                         </w:t>
      </w:r>
    </w:p>
    <w:p w:rsidR="00E13E96" w:rsidRPr="00FC5C5B" w:rsidRDefault="00E13E96" w:rsidP="00E13E96">
      <w:pPr>
        <w:ind w:firstLine="708"/>
        <w:jc w:val="both"/>
        <w:rPr>
          <w:sz w:val="20"/>
          <w:szCs w:val="20"/>
        </w:rPr>
      </w:pPr>
    </w:p>
    <w:p w:rsidR="00E13E96" w:rsidRPr="007B5620" w:rsidRDefault="00E13E96" w:rsidP="00E13E96">
      <w:pPr>
        <w:ind w:firstLine="708"/>
        <w:jc w:val="both"/>
      </w:pPr>
      <w:r w:rsidRPr="007B5620">
        <w:t xml:space="preserve">Педагогами образовательных учреждений проводится комплексная систематическая работа, направленная на предупреждение преступности и правонарушений среди несовершеннолетних, а также на профилактику алкоголизма и наркомании среди обучающихся образовательных учреждений Самарской области. </w:t>
      </w:r>
    </w:p>
    <w:p w:rsidR="00E13E96" w:rsidRPr="007B5620" w:rsidRDefault="00E13E96" w:rsidP="00E13E96">
      <w:pPr>
        <w:ind w:firstLine="708"/>
        <w:jc w:val="both"/>
      </w:pPr>
      <w:r w:rsidRPr="007B5620">
        <w:t>Активизирована индивидуальная профилактическая работа с учащимися, усилена работа по правовому просвещению среди несовершеннолетних, в том числе с разъяснением правовых последствий потребления новых видов синтетических наркотиков.</w:t>
      </w:r>
    </w:p>
    <w:p w:rsidR="00E13E96" w:rsidRPr="007B5620" w:rsidRDefault="00E13E96" w:rsidP="00E13E96">
      <w:pPr>
        <w:ind w:firstLine="708"/>
        <w:jc w:val="both"/>
      </w:pPr>
      <w:r w:rsidRPr="007B5620">
        <w:t xml:space="preserve">Мероприятия направлены на реализацию образовательных программ, ориентированных </w:t>
      </w:r>
      <w:proofErr w:type="gramStart"/>
      <w:r w:rsidRPr="007B5620">
        <w:t>на</w:t>
      </w:r>
      <w:proofErr w:type="gramEnd"/>
      <w:r w:rsidRPr="007B5620">
        <w:t>:</w:t>
      </w:r>
    </w:p>
    <w:p w:rsidR="00E13E96" w:rsidRPr="007B5620" w:rsidRDefault="00E13E96" w:rsidP="00E13E96">
      <w:pPr>
        <w:ind w:firstLine="708"/>
        <w:jc w:val="both"/>
      </w:pPr>
      <w:r w:rsidRPr="007B5620">
        <w:t>формирование жизненных навыков учащихся;</w:t>
      </w:r>
    </w:p>
    <w:p w:rsidR="00E13E96" w:rsidRPr="007B5620" w:rsidRDefault="00E13E96" w:rsidP="00E13E96">
      <w:pPr>
        <w:ind w:firstLine="708"/>
        <w:jc w:val="both"/>
      </w:pPr>
      <w:r w:rsidRPr="007B5620">
        <w:t>повышение профессиональной компетентности педагогов;</w:t>
      </w:r>
    </w:p>
    <w:p w:rsidR="00E13E96" w:rsidRPr="007B5620" w:rsidRDefault="00E13E96" w:rsidP="00E13E96">
      <w:pPr>
        <w:ind w:firstLine="708"/>
        <w:jc w:val="both"/>
      </w:pPr>
      <w:r w:rsidRPr="007B5620">
        <w:t>предупреждение распространения наркотических средств;</w:t>
      </w:r>
    </w:p>
    <w:p w:rsidR="00E13E96" w:rsidRPr="007B5620" w:rsidRDefault="00E13E96" w:rsidP="00E13E96">
      <w:pPr>
        <w:ind w:firstLine="708"/>
        <w:jc w:val="both"/>
      </w:pPr>
      <w:r w:rsidRPr="007B5620">
        <w:t>пропаганду здорового образа жизни, проведение спортивных и культурно-массовых мероприятий, направленных на профилактику наркомании.</w:t>
      </w:r>
    </w:p>
    <w:p w:rsidR="00E13E96" w:rsidRPr="007B5620" w:rsidRDefault="00E13E96" w:rsidP="00E13E96">
      <w:pPr>
        <w:ind w:firstLine="708"/>
        <w:jc w:val="both"/>
      </w:pPr>
      <w:r w:rsidRPr="007B5620">
        <w:t>В целях предупреждения совершения несовершеннолетними противоправных деяний, реализации дополнительных мер по стабилизации ситуации в сфере подростковой преступности министерство образования и науки Самарской области ежеквартально проводит целевое совещание по вопросам профилактики безнадзорности и правонарушений несовершеннолетних.</w:t>
      </w:r>
    </w:p>
    <w:p w:rsidR="00E13E96" w:rsidRPr="007B5620" w:rsidRDefault="00E13E96" w:rsidP="00E13E96">
      <w:pPr>
        <w:ind w:firstLine="708"/>
        <w:jc w:val="both"/>
      </w:pPr>
      <w:r w:rsidRPr="007B5620">
        <w:t>Во всех образовательных учреждениях Самарской области</w:t>
      </w:r>
      <w:r w:rsidR="00154364">
        <w:t xml:space="preserve"> (далее – ОУ)</w:t>
      </w:r>
      <w:r w:rsidRPr="007B5620">
        <w:t xml:space="preserve"> профилактическая работа носит адресный характер. Ежеквартально образовательные учреждения проводят с ОДН, КДН сверку по учащимся, состоящим на учете, в т.ч. в связи с совершением преступлений и употреблением наркотических средств.</w:t>
      </w:r>
    </w:p>
    <w:p w:rsidR="00E13E96" w:rsidRPr="007B5620" w:rsidRDefault="00154364" w:rsidP="00E13E96">
      <w:pPr>
        <w:ind w:firstLine="708"/>
        <w:jc w:val="both"/>
      </w:pPr>
      <w:r>
        <w:t>Р</w:t>
      </w:r>
      <w:r w:rsidR="00E13E96" w:rsidRPr="007B5620">
        <w:t>еализуются алгоритмы действий классного руководителя по предупреждению безнадзорности, правонарушений, антиобщественных действий несовершеннолетних, выявлению причин и условий, способствующих этому. В 2018 году на внутришкольных профилактических учетах состояло 2634 учащихся.</w:t>
      </w:r>
    </w:p>
    <w:p w:rsidR="00E13E96" w:rsidRPr="007B5620" w:rsidRDefault="00154364" w:rsidP="00E13E96">
      <w:pPr>
        <w:ind w:firstLine="708"/>
        <w:jc w:val="both"/>
      </w:pPr>
      <w:r>
        <w:t>С</w:t>
      </w:r>
      <w:r w:rsidR="00E13E96" w:rsidRPr="007B5620">
        <w:t xml:space="preserve"> каждым подростком, состоящим на профилактическом учете, проводится индивидуальная работа (отслеживание посещаемости образовательного учреждения, работа с семьей, занятость в системе дополнительного образования, индивидуальные рекомендации педагога-психолога и социального педагога и т.п.), проводится комплекс мероприятий профилактической направленности.</w:t>
      </w:r>
    </w:p>
    <w:p w:rsidR="00E13E96" w:rsidRPr="007B5620" w:rsidRDefault="00E13E96" w:rsidP="00E13E96">
      <w:pPr>
        <w:ind w:firstLine="708"/>
        <w:jc w:val="both"/>
      </w:pPr>
      <w:r w:rsidRPr="007B5620">
        <w:t xml:space="preserve">Так, в течение 2018 учебного года организована работа общественных формирований: </w:t>
      </w:r>
      <w:proofErr w:type="gramStart"/>
      <w:r w:rsidRPr="007B5620">
        <w:t>«Совет профилактики» (внедрен в 100% ОУ), «Общественное формирование по профилактике наркомании, пропаганде здорового образа жизни (наркологический пост (НАРКОПОСТ)» (внедрен в 30,5% ОУ), «Родительский патруль» (внедрен в 28,8% ОУ), «Уполномоченный по правам учащихся ОУ» (внедрен в 22,0% ОУ).</w:t>
      </w:r>
      <w:proofErr w:type="gramEnd"/>
    </w:p>
    <w:p w:rsidR="00E13E96" w:rsidRPr="007B5620" w:rsidRDefault="00E13E96" w:rsidP="00E13E96">
      <w:pPr>
        <w:ind w:firstLine="708"/>
        <w:jc w:val="both"/>
      </w:pPr>
      <w:r w:rsidRPr="007B5620">
        <w:t xml:space="preserve">Ежеквартально министерством проводится интернет урок «Имею право знать» с участием представителей правоохранительных и надзорных органов, заинтересованных органов исполнительной власти Самарской области. В 2018 году в интернет уроке «Имею право знать» приняли участие более 160 000 школьников из 632 образовательных учреждений (2017 – 137 537 и 590 соответственно). </w:t>
      </w:r>
    </w:p>
    <w:p w:rsidR="00E13E96" w:rsidRPr="007B5620" w:rsidRDefault="00E13E96" w:rsidP="00E13E96">
      <w:pPr>
        <w:ind w:firstLine="708"/>
        <w:jc w:val="both"/>
      </w:pPr>
      <w:r w:rsidRPr="007B5620">
        <w:t xml:space="preserve">Психологическая служба системы образования Самарской области включает в себя педагогов-психологов и социальных педагогов образовательных учреждений, </w:t>
      </w:r>
      <w:r w:rsidR="00154364">
        <w:t xml:space="preserve">психолого-педагогические и </w:t>
      </w:r>
      <w:proofErr w:type="gramStart"/>
      <w:r w:rsidR="00154364">
        <w:t>медико-социальные</w:t>
      </w:r>
      <w:proofErr w:type="gramEnd"/>
      <w:r w:rsidR="00154364">
        <w:t xml:space="preserve"> </w:t>
      </w:r>
      <w:r w:rsidRPr="007B5620">
        <w:t>центры</w:t>
      </w:r>
      <w:r w:rsidR="00154364">
        <w:t xml:space="preserve"> (далее – ППМС)</w:t>
      </w:r>
      <w:r w:rsidRPr="007B5620">
        <w:t>, подразделения ВУЗов, занимающихся повышением квалификации и переподготовкой специалистов для службы.</w:t>
      </w:r>
    </w:p>
    <w:p w:rsidR="00E13E96" w:rsidRPr="007B5620" w:rsidRDefault="00E13E96" w:rsidP="00E13E96">
      <w:pPr>
        <w:ind w:firstLine="708"/>
        <w:jc w:val="both"/>
      </w:pPr>
      <w:r w:rsidRPr="007B5620">
        <w:t xml:space="preserve">Министерством и ГБОУ ДПО «Региональный социопсихологический центр» (далее – РСПЦ) проведена работа по обеспечению педагогами-психологами всех школ. </w:t>
      </w:r>
    </w:p>
    <w:p w:rsidR="00E13E96" w:rsidRPr="007B5620" w:rsidRDefault="00E13E96" w:rsidP="00E13E96">
      <w:pPr>
        <w:ind w:firstLine="708"/>
        <w:jc w:val="both"/>
      </w:pPr>
      <w:r w:rsidRPr="007B5620">
        <w:t xml:space="preserve">С 2019 года в общеобразовательных </w:t>
      </w:r>
      <w:proofErr w:type="gramStart"/>
      <w:r w:rsidRPr="007B5620">
        <w:t>организациях</w:t>
      </w:r>
      <w:proofErr w:type="gramEnd"/>
      <w:r w:rsidRPr="007B5620">
        <w:t xml:space="preserve"> региона введены 94 ставки педагогов-психологов (во всех школах с численностью обучающихся более 700 человек). Для обеспечения доступности психолого-педагогических услуг для обучающихся Центрального, </w:t>
      </w:r>
      <w:proofErr w:type="spellStart"/>
      <w:r w:rsidRPr="007B5620">
        <w:t>Кинельского</w:t>
      </w:r>
      <w:proofErr w:type="spellEnd"/>
      <w:r w:rsidRPr="007B5620">
        <w:t xml:space="preserve">, Поволжского, Северо-Восточного, Юго-Западного территориальных округов привлечены психологи РСПЦ. </w:t>
      </w:r>
      <w:proofErr w:type="gramStart"/>
      <w:r w:rsidRPr="007B5620">
        <w:t>Приняты</w:t>
      </w:r>
      <w:proofErr w:type="gramEnd"/>
      <w:r w:rsidRPr="007B5620">
        <w:t xml:space="preserve"> на работу в РСПЦ 80 новых работников. </w:t>
      </w:r>
    </w:p>
    <w:p w:rsidR="00E13E96" w:rsidRPr="007B5620" w:rsidRDefault="00E13E96" w:rsidP="00E13E96">
      <w:pPr>
        <w:ind w:firstLine="708"/>
        <w:jc w:val="both"/>
      </w:pPr>
      <w:r w:rsidRPr="007B5620">
        <w:t>В школах с численностью детей менее 100 человек организована систематическ</w:t>
      </w:r>
      <w:r w:rsidR="00601AE2">
        <w:t>ая</w:t>
      </w:r>
      <w:r w:rsidRPr="007B5620">
        <w:t xml:space="preserve"> работа консультативного пункта с привлечением специалистов других образовательных организаций и Центров психолого-педагогической, медицинской и социальной помощи. Создан электронный банк данных педагогов-психологов в системе образования Самарской области.</w:t>
      </w:r>
    </w:p>
    <w:p w:rsidR="00E13E96" w:rsidRPr="007B5620" w:rsidRDefault="00E13E96" w:rsidP="00E13E96">
      <w:pPr>
        <w:ind w:firstLine="708"/>
        <w:jc w:val="both"/>
      </w:pPr>
      <w:r w:rsidRPr="007B5620">
        <w:t xml:space="preserve">В рамках реализации областной антинаркотической программы в структуре РСПЦ </w:t>
      </w:r>
      <w:proofErr w:type="gramStart"/>
      <w:r w:rsidR="002B7812">
        <w:t>образован</w:t>
      </w:r>
      <w:proofErr w:type="gramEnd"/>
      <w:r w:rsidR="002B7812" w:rsidRPr="007B5620">
        <w:t xml:space="preserve"> </w:t>
      </w:r>
      <w:r w:rsidRPr="007B5620">
        <w:t xml:space="preserve">отдел по профилактике негативных зависимостей, который обеспечивает работу 33 </w:t>
      </w:r>
      <w:r w:rsidR="00154364">
        <w:t xml:space="preserve">соответствующих </w:t>
      </w:r>
      <w:r w:rsidRPr="007B5620">
        <w:t>кабинетов</w:t>
      </w:r>
      <w:r w:rsidR="00154364">
        <w:t xml:space="preserve">. </w:t>
      </w:r>
    </w:p>
    <w:p w:rsidR="00E13E96" w:rsidRPr="007B5620" w:rsidRDefault="00E13E96" w:rsidP="00E13E96">
      <w:pPr>
        <w:ind w:firstLine="708"/>
        <w:jc w:val="both"/>
      </w:pPr>
      <w:r w:rsidRPr="007B5620">
        <w:t>Приоритетным направлением деятельности психологической службы является первичная профилактика негативных зависимостей среди учащихся, молодежи.</w:t>
      </w:r>
    </w:p>
    <w:p w:rsidR="00E13E96" w:rsidRPr="007B5620" w:rsidRDefault="00E13E96" w:rsidP="00E13E96">
      <w:pPr>
        <w:ind w:firstLine="708"/>
        <w:jc w:val="both"/>
      </w:pPr>
      <w:r w:rsidRPr="007B5620">
        <w:t>Министерством образования и науки Самарской области совместно с ГУ МВД по Самарской области, министерством здравоохранения, министерством социально-демографической и семейной политики и профильными В</w:t>
      </w:r>
      <w:r w:rsidR="00154364">
        <w:t>УЗ</w:t>
      </w:r>
      <w:r w:rsidRPr="007B5620">
        <w:t xml:space="preserve">ами региона (МГПУ, СГПУ, ТГУ) ежеквартально проводится акция «Внимание, подросток!» по профилактике деструктивного поведения подростков в возрасте 13-17 лет. </w:t>
      </w:r>
    </w:p>
    <w:p w:rsidR="00E13E96" w:rsidRPr="007B5620" w:rsidRDefault="00154364" w:rsidP="00E13E96">
      <w:pPr>
        <w:ind w:firstLine="708"/>
        <w:jc w:val="both"/>
      </w:pPr>
      <w:r>
        <w:t>У</w:t>
      </w:r>
      <w:r w:rsidR="00E13E96" w:rsidRPr="007B5620">
        <w:t>казанные мероприятия реализованы поэтапно:</w:t>
      </w:r>
    </w:p>
    <w:p w:rsidR="00E13E96" w:rsidRPr="007B5620" w:rsidRDefault="00E13E96" w:rsidP="00E13E96">
      <w:pPr>
        <w:ind w:firstLine="708"/>
        <w:jc w:val="both"/>
      </w:pPr>
      <w:r w:rsidRPr="007B5620">
        <w:t>- I этап: 9.02-20.02 и 10.04-21.04.2018;</w:t>
      </w:r>
    </w:p>
    <w:p w:rsidR="00E13E96" w:rsidRPr="007B5620" w:rsidRDefault="00E13E96" w:rsidP="00E13E96">
      <w:pPr>
        <w:ind w:firstLine="708"/>
        <w:jc w:val="both"/>
      </w:pPr>
      <w:r w:rsidRPr="007B5620">
        <w:t>- II этап: летние лагеря 01.06-31.08.2018;</w:t>
      </w:r>
    </w:p>
    <w:p w:rsidR="00E13E96" w:rsidRPr="007B5620" w:rsidRDefault="00E13E96" w:rsidP="00E13E96">
      <w:pPr>
        <w:ind w:firstLine="708"/>
        <w:jc w:val="both"/>
      </w:pPr>
      <w:r w:rsidRPr="007B5620">
        <w:t>- III этап: 2.10-13.10 и 20.11-30.11.2018.</w:t>
      </w:r>
    </w:p>
    <w:p w:rsidR="00E13E96" w:rsidRPr="007B5620" w:rsidRDefault="00A71766" w:rsidP="00E13E96">
      <w:pPr>
        <w:ind w:firstLine="708"/>
        <w:jc w:val="both"/>
      </w:pPr>
      <w:r>
        <w:t>В</w:t>
      </w:r>
      <w:r w:rsidR="00E13E96" w:rsidRPr="007B5620">
        <w:t xml:space="preserve"> акции приняли участие образовательные учреждения, расположенные на территории 13 территориальных управлений министерства, в т.ч. г.о. Самара и Тольятти, охват участников составил 161430 человек, </w:t>
      </w:r>
      <w:r w:rsidR="00B36EE9">
        <w:t xml:space="preserve">из них </w:t>
      </w:r>
      <w:r w:rsidR="00E13E96" w:rsidRPr="007B5620">
        <w:t>114,6 тыс.</w:t>
      </w:r>
      <w:r w:rsidR="00B36EE9">
        <w:t xml:space="preserve">– </w:t>
      </w:r>
      <w:r w:rsidR="00E13E96" w:rsidRPr="007B5620">
        <w:t>обучающихся, 46,7 тыс.</w:t>
      </w:r>
      <w:r w:rsidR="00B36EE9">
        <w:t xml:space="preserve"> –</w:t>
      </w:r>
      <w:r w:rsidR="00E13E96" w:rsidRPr="007B5620">
        <w:t xml:space="preserve"> педагогов и родителей. В рамках акции проведено 7348 различных профилактических мероприятий. </w:t>
      </w:r>
    </w:p>
    <w:p w:rsidR="00E13E96" w:rsidRPr="007B5620" w:rsidRDefault="00E13E96" w:rsidP="00E13E96">
      <w:pPr>
        <w:ind w:firstLine="708"/>
        <w:jc w:val="both"/>
      </w:pPr>
      <w:r w:rsidRPr="007B5620">
        <w:t xml:space="preserve">В ходе акции проводилась диагностическая работа по выявлению учащихся, демонстрирующих низкий уровень мотивации к обучению и сотрудничеству, эмоциональную нестабильность, замкнутость, склонных к </w:t>
      </w:r>
      <w:proofErr w:type="spellStart"/>
      <w:r w:rsidRPr="007B5620">
        <w:t>саморазрушающему</w:t>
      </w:r>
      <w:proofErr w:type="spellEnd"/>
      <w:r w:rsidRPr="007B5620">
        <w:t xml:space="preserve"> поведению. По результатам диагностики проводилась системная коррекционная (индивидуальная и групповая) помощь подросткам.</w:t>
      </w:r>
    </w:p>
    <w:p w:rsidR="00B36EE9" w:rsidRDefault="00E13E96" w:rsidP="00E13E96">
      <w:pPr>
        <w:ind w:firstLine="708"/>
        <w:jc w:val="both"/>
      </w:pPr>
      <w:proofErr w:type="gramStart"/>
      <w:r w:rsidRPr="007B5620">
        <w:t xml:space="preserve">Наряду с традиционными формами профилактики (тренинги, образовательные занятия с элементами тренингов, классные часы, лекции, беседы, собрания для родителей и педагогов, групповые и индивидуальные консультации, </w:t>
      </w:r>
      <w:r w:rsidR="00B36EE9">
        <w:t xml:space="preserve">масштабные мероприятия в рамках деятельности образовательных организаций </w:t>
      </w:r>
      <w:r w:rsidRPr="007B5620">
        <w:t>презентации) были использованы игры (например, «Путь к успеху» и «Территория права»), а также дополнительные тематические акции («Найди себе дело по душе», «Дерево жизни», «Я люблю жизнь!»</w:t>
      </w:r>
      <w:proofErr w:type="gramEnd"/>
      <w:r w:rsidRPr="007B5620">
        <w:t xml:space="preserve"> </w:t>
      </w:r>
      <w:proofErr w:type="gramStart"/>
      <w:r w:rsidRPr="007B5620">
        <w:t xml:space="preserve">«Жить реально круто» и т.д.). </w:t>
      </w:r>
      <w:proofErr w:type="gramEnd"/>
    </w:p>
    <w:p w:rsidR="00E13E96" w:rsidRPr="007B5620" w:rsidRDefault="00E13E96" w:rsidP="00E13E96">
      <w:pPr>
        <w:ind w:firstLine="708"/>
        <w:jc w:val="both"/>
      </w:pPr>
      <w:r w:rsidRPr="007B5620">
        <w:t xml:space="preserve">Проведение профилактических занятий, акций и семинаров было обеспечено наглядными материалами в </w:t>
      </w:r>
      <w:proofErr w:type="gramStart"/>
      <w:r w:rsidRPr="007B5620">
        <w:t>виде</w:t>
      </w:r>
      <w:proofErr w:type="gramEnd"/>
      <w:r w:rsidRPr="007B5620">
        <w:t xml:space="preserve"> брошюр, буклетов, памяток </w:t>
      </w:r>
      <w:r w:rsidR="00B36EE9">
        <w:t xml:space="preserve">             </w:t>
      </w:r>
      <w:r w:rsidRPr="007B5620">
        <w:t>(к примеру</w:t>
      </w:r>
      <w:r w:rsidR="00B36EE9">
        <w:t>,</w:t>
      </w:r>
      <w:r w:rsidRPr="007B5620">
        <w:t xml:space="preserve"> «Профилактика </w:t>
      </w:r>
      <w:proofErr w:type="spellStart"/>
      <w:r w:rsidRPr="007B5620">
        <w:t>девиантного</w:t>
      </w:r>
      <w:proofErr w:type="spellEnd"/>
      <w:r w:rsidRPr="007B5620">
        <w:t xml:space="preserve"> поведения учащихся», «Советы родителям», «Как защитить своего ребенка от насилия», «Профилактика подросткового суицида», «Помощь в кризисном состоянии» и т.п.). Помимо бумажной продукции активно использовались ресурсы </w:t>
      </w:r>
      <w:r w:rsidR="00B36EE9">
        <w:t xml:space="preserve">сети </w:t>
      </w:r>
      <w:r w:rsidRPr="007B5620">
        <w:t xml:space="preserve">Интернет: информация профилактического и образовательного характера регулярно выкладывалась на сайтах ОО. </w:t>
      </w:r>
    </w:p>
    <w:p w:rsidR="00E13E96" w:rsidRPr="007B5620" w:rsidRDefault="00E13E96" w:rsidP="00E13E96">
      <w:pPr>
        <w:ind w:firstLine="708"/>
        <w:jc w:val="both"/>
      </w:pPr>
      <w:r w:rsidRPr="007B5620">
        <w:t>Анкетирование, проведенное силами отдела профилактики негативных зависимостей</w:t>
      </w:r>
      <w:r w:rsidR="00B36EE9">
        <w:t>,</w:t>
      </w:r>
      <w:r w:rsidRPr="007B5620">
        <w:t xml:space="preserve"> среди педагог-психологов и социальных педагогов, участвовавших в профилактических </w:t>
      </w:r>
      <w:proofErr w:type="gramStart"/>
      <w:r w:rsidRPr="007B5620">
        <w:t>мероприятиях</w:t>
      </w:r>
      <w:proofErr w:type="gramEnd"/>
      <w:r w:rsidRPr="007B5620">
        <w:t>, позволило получить информацию о потребностях педагогов в профессиональной деятельности в данной области. Пожелания будут учтены при планировании методической работы на 2019 г.</w:t>
      </w:r>
    </w:p>
    <w:p w:rsidR="00E13E96" w:rsidRPr="007B5620" w:rsidRDefault="00E13E96" w:rsidP="00E13E96">
      <w:pPr>
        <w:ind w:firstLine="708"/>
        <w:jc w:val="both"/>
      </w:pPr>
      <w:r w:rsidRPr="007B5620">
        <w:t xml:space="preserve">Успешно используются методические материалы и презентации по профилактике </w:t>
      </w:r>
      <w:r w:rsidR="00B36EE9">
        <w:t>психоактивных веществ</w:t>
      </w:r>
      <w:r w:rsidRPr="007B5620">
        <w:t>: презентации «Подростковый суицид», «</w:t>
      </w:r>
      <w:proofErr w:type="spellStart"/>
      <w:r w:rsidRPr="007B5620">
        <w:t>Моббинг</w:t>
      </w:r>
      <w:proofErr w:type="spellEnd"/>
      <w:r w:rsidRPr="007B5620">
        <w:t xml:space="preserve"> как явление коллектива», «Предпосылки возникновения наркомании», «Алкоголь: за и против», «Мы против курения», «</w:t>
      </w:r>
      <w:proofErr w:type="gramStart"/>
      <w:r w:rsidRPr="007B5620">
        <w:t>Вся</w:t>
      </w:r>
      <w:proofErr w:type="gramEnd"/>
      <w:r w:rsidRPr="007B5620">
        <w:t xml:space="preserve"> правда об алкоголе», лекции профессора Жданова «Правда о табаке», м/ф «Иван Царевич и табакерка»,  видеофильмы «Из чего сделаны сигареты», «Электронная зависимость», «Я отказываюсь верить», «Правда о табаке», «Женский алкоголизм», «Влияние алкоголя на организм человека», «Добрая бабушка», «Жизнь прекрасна», фильм </w:t>
      </w:r>
      <w:proofErr w:type="spellStart"/>
      <w:r w:rsidRPr="007B5620">
        <w:t>Изамбаева</w:t>
      </w:r>
      <w:proofErr w:type="spellEnd"/>
      <w:r w:rsidRPr="007B5620">
        <w:t xml:space="preserve"> «Личная история ВИЧ-инфицированной девушки»; </w:t>
      </w:r>
      <w:proofErr w:type="gramStart"/>
      <w:r w:rsidRPr="007B5620">
        <w:t>м</w:t>
      </w:r>
      <w:proofErr w:type="gramEnd"/>
      <w:r w:rsidRPr="007B5620">
        <w:t>/ф «Овечка», «Курение Буратино», «О настоящей дружбе», и др.</w:t>
      </w:r>
    </w:p>
    <w:p w:rsidR="00E13E96" w:rsidRPr="007B5620" w:rsidRDefault="00E13E96" w:rsidP="00E13E96">
      <w:pPr>
        <w:ind w:firstLine="708"/>
        <w:jc w:val="both"/>
      </w:pPr>
      <w:r w:rsidRPr="007B5620">
        <w:t xml:space="preserve">Реализуемые в Самарской области профилактические мероприятия позволили достичь определенных положительных результатов, о чем свидетельствует динамика основных показателей, характеризующих </w:t>
      </w:r>
      <w:proofErr w:type="gramStart"/>
      <w:r w:rsidRPr="007B5620">
        <w:t>общую</w:t>
      </w:r>
      <w:proofErr w:type="gramEnd"/>
      <w:r w:rsidRPr="007B5620">
        <w:t xml:space="preserve"> наркоситуацию в регионе.</w:t>
      </w:r>
    </w:p>
    <w:p w:rsidR="00E13E96" w:rsidRPr="007B5620" w:rsidRDefault="00E13E96" w:rsidP="00E13E96">
      <w:pPr>
        <w:ind w:firstLine="708"/>
        <w:jc w:val="both"/>
      </w:pPr>
      <w:r w:rsidRPr="007B5620">
        <w:t xml:space="preserve">Количество несовершеннолетних, находящихся на диспансерном наблюдении с диагнозом «наркомания», по итогам 2017/2018 учебного года снизилось на 25% и составило 9 человек (2016/2017 – 12), а число лиц данной категории, допускающих немедицинское потребление наркотиков и ПАВ, на 37,7 % (с 53 до 33). Количество подростков, которым поставлен диагноз «наркомания», в 2017/2018 учебном году сократилось в два раза (с 4 до 2). </w:t>
      </w:r>
    </w:p>
    <w:p w:rsidR="00E13E96" w:rsidRPr="007B5620" w:rsidRDefault="00E13E96" w:rsidP="00E13E96">
      <w:pPr>
        <w:ind w:firstLine="708"/>
        <w:jc w:val="both"/>
      </w:pPr>
      <w:r w:rsidRPr="007B5620">
        <w:t xml:space="preserve">В 2018 году по результатам профилактических осмотров (медицинских освидетельствований) среди учащихся образовательных организаций, которые </w:t>
      </w:r>
      <w:r w:rsidR="00B36EE9">
        <w:t xml:space="preserve">по </w:t>
      </w:r>
      <w:r w:rsidRPr="007B5620">
        <w:t>итогам проведенного социально-психологического тестирования отнесены в «группу риска», потребителей наркотических средств и психотропных веществ не выявлено.</w:t>
      </w:r>
    </w:p>
    <w:p w:rsidR="00E13E96" w:rsidRDefault="00E13E96" w:rsidP="00E13E96">
      <w:pPr>
        <w:jc w:val="both"/>
      </w:pPr>
    </w:p>
    <w:p w:rsidR="00421E4F" w:rsidRPr="007B5620" w:rsidRDefault="00421E4F" w:rsidP="00421E4F">
      <w:pPr>
        <w:jc w:val="both"/>
      </w:pPr>
      <w:r>
        <w:rPr>
          <w:rFonts w:ascii="Arial Black" w:hAnsi="Arial Black"/>
          <w:b/>
          <w:sz w:val="24"/>
          <w:szCs w:val="24"/>
          <w:highlight w:val="lightGray"/>
        </w:rPr>
        <w:t>Департамент по делам молодежи ми</w:t>
      </w:r>
      <w:r w:rsidRPr="007B5620">
        <w:rPr>
          <w:rFonts w:ascii="Arial Black" w:hAnsi="Arial Black"/>
          <w:b/>
          <w:sz w:val="24"/>
          <w:szCs w:val="24"/>
          <w:highlight w:val="lightGray"/>
        </w:rPr>
        <w:t>нистерств</w:t>
      </w:r>
      <w:r>
        <w:rPr>
          <w:rFonts w:ascii="Arial Black" w:hAnsi="Arial Black"/>
          <w:b/>
          <w:sz w:val="24"/>
          <w:szCs w:val="24"/>
          <w:highlight w:val="lightGray"/>
        </w:rPr>
        <w:t>а</w:t>
      </w:r>
      <w:r w:rsidRPr="007B5620">
        <w:rPr>
          <w:rFonts w:ascii="Arial Black" w:hAnsi="Arial Black"/>
          <w:b/>
          <w:sz w:val="24"/>
          <w:szCs w:val="24"/>
          <w:highlight w:val="lightGray"/>
        </w:rPr>
        <w:t xml:space="preserve"> образования и науки Самарской области</w:t>
      </w:r>
    </w:p>
    <w:p w:rsidR="00421E4F" w:rsidRDefault="00421E4F">
      <w:pPr>
        <w:ind w:firstLine="851"/>
        <w:jc w:val="both"/>
      </w:pPr>
    </w:p>
    <w:p w:rsidR="00471E46" w:rsidRPr="00421E4F" w:rsidRDefault="00471E46" w:rsidP="00471E46">
      <w:pPr>
        <w:ind w:firstLine="851"/>
        <w:jc w:val="both"/>
      </w:pPr>
      <w:r w:rsidRPr="00421E4F">
        <w:t>Одной из основных задач департамента по делам молодежи министерства образования и науки Самарской области (далее – департамент) является создание условий для обеспечения здорового образа жизни, нравственного и патриотического воспитания молодежи, реализации профессиональных возможностей и позитивных социальных инициатив молодежи.</w:t>
      </w:r>
    </w:p>
    <w:p w:rsidR="00471E46" w:rsidRPr="00421E4F" w:rsidRDefault="00471E46" w:rsidP="00471E46">
      <w:pPr>
        <w:ind w:firstLine="851"/>
        <w:jc w:val="both"/>
      </w:pPr>
      <w:r w:rsidRPr="007971B8">
        <w:t>Важной составляющей антинаркотической работы департамента является организация</w:t>
      </w:r>
      <w:r w:rsidRPr="00CF3D86">
        <w:t xml:space="preserve"> занятости </w:t>
      </w:r>
      <w:r>
        <w:t>подростков и молодежи, вовлечение</w:t>
      </w:r>
      <w:r w:rsidRPr="007971B8">
        <w:t xml:space="preserve"> различных категорий молодежи в процессы социально-экономического, общественно-политического и социокультурного развития Самарской области</w:t>
      </w:r>
      <w:r>
        <w:t>.</w:t>
      </w:r>
    </w:p>
    <w:p w:rsidR="00471E46" w:rsidRPr="00421E4F" w:rsidRDefault="00471E46" w:rsidP="00471E46">
      <w:pPr>
        <w:ind w:firstLine="851"/>
        <w:jc w:val="both"/>
      </w:pPr>
      <w:proofErr w:type="gramStart"/>
      <w:r w:rsidRPr="00421E4F">
        <w:rPr>
          <w:rFonts w:eastAsia="Calibri"/>
          <w:bCs/>
          <w:lang w:eastAsia="en-US"/>
        </w:rPr>
        <w:t xml:space="preserve">В летний период 2018 года подведомственным департаменту государственным бюджетным учреждением Самарской области «Областной центр военно-патриотического воспитания и подготовки граждан (молодежи) к военной службе» (далее – Центр) на </w:t>
      </w:r>
      <w:r>
        <w:rPr>
          <w:rFonts w:eastAsia="Calibri"/>
          <w:bCs/>
          <w:lang w:eastAsia="en-US"/>
        </w:rPr>
        <w:t xml:space="preserve">базе </w:t>
      </w:r>
      <w:r w:rsidRPr="001326DA">
        <w:rPr>
          <w:rFonts w:eastAsia="Calibri"/>
          <w:bCs/>
          <w:lang w:eastAsia="en-US"/>
        </w:rPr>
        <w:t>загородно</w:t>
      </w:r>
      <w:r>
        <w:rPr>
          <w:rFonts w:eastAsia="Calibri"/>
          <w:bCs/>
          <w:lang w:eastAsia="en-US"/>
        </w:rPr>
        <w:t>го</w:t>
      </w:r>
      <w:r w:rsidRPr="001326DA">
        <w:rPr>
          <w:rFonts w:eastAsia="Calibri"/>
          <w:bCs/>
          <w:lang w:eastAsia="en-US"/>
        </w:rPr>
        <w:t xml:space="preserve"> оздоровительно</w:t>
      </w:r>
      <w:r>
        <w:rPr>
          <w:rFonts w:eastAsia="Calibri"/>
          <w:bCs/>
          <w:lang w:eastAsia="en-US"/>
        </w:rPr>
        <w:t>го</w:t>
      </w:r>
      <w:r w:rsidRPr="001326DA">
        <w:rPr>
          <w:rFonts w:eastAsia="Calibri"/>
          <w:bCs/>
          <w:lang w:eastAsia="en-US"/>
        </w:rPr>
        <w:t xml:space="preserve"> </w:t>
      </w:r>
      <w:r>
        <w:rPr>
          <w:rFonts w:eastAsia="Calibri"/>
          <w:bCs/>
          <w:lang w:eastAsia="en-US"/>
        </w:rPr>
        <w:t xml:space="preserve">стационарного </w:t>
      </w:r>
      <w:r w:rsidRPr="001326DA">
        <w:rPr>
          <w:rFonts w:eastAsia="Calibri"/>
          <w:bCs/>
          <w:lang w:eastAsia="en-US"/>
        </w:rPr>
        <w:t>учреждени</w:t>
      </w:r>
      <w:r>
        <w:rPr>
          <w:rFonts w:eastAsia="Calibri"/>
          <w:bCs/>
          <w:lang w:eastAsia="en-US"/>
        </w:rPr>
        <w:t>я</w:t>
      </w:r>
      <w:r w:rsidRPr="00421E4F">
        <w:rPr>
          <w:rFonts w:eastAsia="Calibri"/>
          <w:bCs/>
          <w:lang w:eastAsia="en-US"/>
        </w:rPr>
        <w:t xml:space="preserve"> «Лесная сказка» </w:t>
      </w:r>
      <w:r>
        <w:rPr>
          <w:rFonts w:eastAsia="Calibri"/>
          <w:bCs/>
          <w:lang w:eastAsia="en-US"/>
        </w:rPr>
        <w:t>о</w:t>
      </w:r>
      <w:r w:rsidRPr="00421E4F">
        <w:rPr>
          <w:rFonts w:eastAsia="Calibri"/>
          <w:bCs/>
          <w:lang w:eastAsia="en-US"/>
        </w:rPr>
        <w:t>рганизована оздоровительная кампания для несовершеннолетних</w:t>
      </w:r>
      <w:r>
        <w:rPr>
          <w:rFonts w:eastAsia="Calibri"/>
          <w:bCs/>
          <w:lang w:eastAsia="en-US"/>
        </w:rPr>
        <w:t xml:space="preserve"> (</w:t>
      </w:r>
      <w:r w:rsidRPr="00421E4F">
        <w:rPr>
          <w:rFonts w:eastAsia="Calibri"/>
          <w:lang w:eastAsia="en-US"/>
        </w:rPr>
        <w:t>4 смены по 270 детей</w:t>
      </w:r>
      <w:r>
        <w:rPr>
          <w:rFonts w:eastAsia="Calibri"/>
          <w:lang w:eastAsia="en-US"/>
        </w:rPr>
        <w:t xml:space="preserve">), </w:t>
      </w:r>
      <w:r w:rsidRPr="00421E4F">
        <w:rPr>
          <w:rFonts w:eastAsia="Calibri"/>
          <w:lang w:eastAsia="en-US"/>
        </w:rPr>
        <w:t xml:space="preserve">из них </w:t>
      </w:r>
      <w:r>
        <w:rPr>
          <w:rFonts w:eastAsia="Calibri"/>
          <w:lang w:eastAsia="en-US"/>
        </w:rPr>
        <w:t>которых 2</w:t>
      </w:r>
      <w:r w:rsidRPr="00421E4F">
        <w:rPr>
          <w:rFonts w:eastAsia="Calibri"/>
          <w:lang w:eastAsia="en-US"/>
        </w:rPr>
        <w:t xml:space="preserve">60 </w:t>
      </w:r>
      <w:r w:rsidRPr="00421E4F">
        <w:rPr>
          <w:lang w:eastAsia="ar-SA"/>
        </w:rPr>
        <w:t>–</w:t>
      </w:r>
      <w:r>
        <w:rPr>
          <w:lang w:eastAsia="ar-SA"/>
        </w:rPr>
        <w:t xml:space="preserve"> находящихся в трудной жизненной ситуации (далее – ТСЖ).</w:t>
      </w:r>
      <w:proofErr w:type="gramEnd"/>
      <w:r>
        <w:rPr>
          <w:lang w:eastAsia="ar-SA"/>
        </w:rPr>
        <w:t xml:space="preserve"> Проведены </w:t>
      </w:r>
      <w:r w:rsidRPr="00421E4F">
        <w:rPr>
          <w:rFonts w:eastAsia="Calibri"/>
          <w:bCs/>
          <w:lang w:eastAsia="en-US"/>
        </w:rPr>
        <w:t>мероприятия, формирующие навыки здорового образа жизни, спортивные мероприятия с учетом физиологических норм нагрузки и комплексные игры, направленные на активизацию творческого потенциала учащихся, повышение уровня социальной адаптации, освоение норм и правил жизни в коллективах.</w:t>
      </w:r>
    </w:p>
    <w:p w:rsidR="00471E46" w:rsidRPr="00421E4F" w:rsidRDefault="00471E46" w:rsidP="00471E46">
      <w:pPr>
        <w:ind w:firstLine="851"/>
        <w:jc w:val="both"/>
        <w:rPr>
          <w:rFonts w:eastAsia="Calibri"/>
          <w:bCs/>
          <w:lang w:eastAsia="en-US"/>
        </w:rPr>
      </w:pPr>
      <w:r>
        <w:rPr>
          <w:rFonts w:eastAsia="Calibri"/>
          <w:bCs/>
          <w:lang w:eastAsia="en-US"/>
        </w:rPr>
        <w:t xml:space="preserve">В период с 24.08 по 29.08.2019 ГБУ </w:t>
      </w:r>
      <w:r w:rsidRPr="00421E4F">
        <w:t>Самарской области «Агентство по реализации молодежной политики»</w:t>
      </w:r>
      <w:r w:rsidRPr="00421E4F">
        <w:rPr>
          <w:rFonts w:eastAsia="Calibri"/>
          <w:bCs/>
          <w:lang w:eastAsia="en-US"/>
        </w:rPr>
        <w:t xml:space="preserve"> проведен 22-ой фестиваль актива детских и молодежных организаций (</w:t>
      </w:r>
      <w:proofErr w:type="spellStart"/>
      <w:r w:rsidRPr="00421E4F">
        <w:rPr>
          <w:rFonts w:eastAsia="Calibri"/>
          <w:bCs/>
          <w:lang w:eastAsia="en-US"/>
        </w:rPr>
        <w:t>ДиМО</w:t>
      </w:r>
      <w:proofErr w:type="spellEnd"/>
      <w:r w:rsidRPr="00421E4F">
        <w:rPr>
          <w:rFonts w:eastAsia="Calibri"/>
          <w:bCs/>
          <w:lang w:eastAsia="en-US"/>
        </w:rPr>
        <w:t>) «</w:t>
      </w:r>
      <w:proofErr w:type="spellStart"/>
      <w:proofErr w:type="gramStart"/>
      <w:r w:rsidRPr="00421E4F">
        <w:rPr>
          <w:rFonts w:eastAsia="Calibri"/>
          <w:bCs/>
          <w:lang w:eastAsia="en-US"/>
        </w:rPr>
        <w:t>PRO</w:t>
      </w:r>
      <w:proofErr w:type="gramEnd"/>
      <w:r w:rsidRPr="00421E4F">
        <w:rPr>
          <w:rFonts w:eastAsia="Calibri"/>
          <w:bCs/>
          <w:lang w:eastAsia="en-US"/>
        </w:rPr>
        <w:t>Добро</w:t>
      </w:r>
      <w:proofErr w:type="spellEnd"/>
      <w:r w:rsidRPr="00421E4F">
        <w:rPr>
          <w:rFonts w:eastAsia="Calibri"/>
          <w:bCs/>
          <w:lang w:eastAsia="en-US"/>
        </w:rPr>
        <w:t>»</w:t>
      </w:r>
      <w:r>
        <w:rPr>
          <w:rFonts w:eastAsia="Calibri"/>
          <w:bCs/>
          <w:lang w:eastAsia="en-US"/>
        </w:rPr>
        <w:t xml:space="preserve">, участниками которого стали </w:t>
      </w:r>
      <w:r w:rsidRPr="00421E4F">
        <w:rPr>
          <w:rFonts w:eastAsia="Calibri"/>
          <w:bCs/>
          <w:lang w:eastAsia="en-US"/>
        </w:rPr>
        <w:t>200 чел</w:t>
      </w:r>
      <w:r>
        <w:rPr>
          <w:rFonts w:eastAsia="Calibri"/>
          <w:bCs/>
          <w:lang w:eastAsia="en-US"/>
        </w:rPr>
        <w:t>овек (</w:t>
      </w:r>
      <w:r w:rsidRPr="00421E4F">
        <w:rPr>
          <w:rFonts w:eastAsia="Calibri"/>
          <w:bCs/>
          <w:lang w:eastAsia="en-US"/>
        </w:rPr>
        <w:t xml:space="preserve">подростки </w:t>
      </w:r>
      <w:r>
        <w:rPr>
          <w:rFonts w:eastAsia="Calibri"/>
          <w:bCs/>
          <w:lang w:eastAsia="en-US"/>
        </w:rPr>
        <w:t xml:space="preserve">в возрасте </w:t>
      </w:r>
      <w:r w:rsidRPr="00421E4F">
        <w:rPr>
          <w:rFonts w:eastAsia="Calibri"/>
          <w:bCs/>
          <w:lang w:eastAsia="en-US"/>
        </w:rPr>
        <w:t>12</w:t>
      </w:r>
      <w:r>
        <w:rPr>
          <w:rFonts w:eastAsia="Calibri"/>
          <w:bCs/>
          <w:lang w:eastAsia="en-US"/>
        </w:rPr>
        <w:t xml:space="preserve"> – </w:t>
      </w:r>
      <w:r w:rsidRPr="00421E4F">
        <w:rPr>
          <w:rFonts w:eastAsia="Calibri"/>
          <w:bCs/>
          <w:lang w:eastAsia="en-US"/>
        </w:rPr>
        <w:t>17 лет</w:t>
      </w:r>
      <w:r>
        <w:rPr>
          <w:rFonts w:eastAsia="Calibri"/>
          <w:bCs/>
          <w:lang w:eastAsia="en-US"/>
        </w:rPr>
        <w:t xml:space="preserve">, </w:t>
      </w:r>
      <w:r w:rsidRPr="00421E4F">
        <w:rPr>
          <w:rFonts w:eastAsia="Calibri"/>
          <w:bCs/>
          <w:lang w:eastAsia="en-US"/>
        </w:rPr>
        <w:t>представители 23 детских и молодежных объединений</w:t>
      </w:r>
      <w:r>
        <w:rPr>
          <w:rFonts w:eastAsia="Calibri"/>
          <w:bCs/>
          <w:lang w:eastAsia="en-US"/>
        </w:rPr>
        <w:t>)</w:t>
      </w:r>
      <w:r w:rsidRPr="00421E4F">
        <w:rPr>
          <w:rFonts w:eastAsia="Calibri"/>
          <w:bCs/>
          <w:lang w:eastAsia="en-US"/>
        </w:rPr>
        <w:t xml:space="preserve">. Образовательная программа фестиваля включала </w:t>
      </w:r>
      <w:r>
        <w:rPr>
          <w:rFonts w:eastAsia="Calibri"/>
          <w:bCs/>
          <w:lang w:eastAsia="en-US"/>
        </w:rPr>
        <w:t>и</w:t>
      </w:r>
      <w:r w:rsidRPr="00421E4F">
        <w:rPr>
          <w:rFonts w:eastAsia="Calibri"/>
          <w:bCs/>
          <w:lang w:eastAsia="en-US"/>
        </w:rPr>
        <w:t>нформационные блоки: основы благотворительности</w:t>
      </w:r>
      <w:r>
        <w:rPr>
          <w:rFonts w:eastAsia="Calibri"/>
          <w:bCs/>
          <w:lang w:eastAsia="en-US"/>
        </w:rPr>
        <w:t xml:space="preserve"> и безопасности</w:t>
      </w:r>
      <w:r w:rsidRPr="00421E4F">
        <w:rPr>
          <w:rFonts w:eastAsia="Calibri"/>
          <w:bCs/>
          <w:lang w:eastAsia="en-US"/>
        </w:rPr>
        <w:t>, арт-терапия для подростков, медицинское добровольчество, профилактика жестокого обращени</w:t>
      </w:r>
      <w:r>
        <w:rPr>
          <w:rFonts w:eastAsia="Calibri"/>
          <w:bCs/>
          <w:lang w:eastAsia="en-US"/>
        </w:rPr>
        <w:t>я</w:t>
      </w:r>
      <w:r w:rsidRPr="00421E4F">
        <w:rPr>
          <w:rFonts w:eastAsia="Calibri"/>
          <w:bCs/>
          <w:lang w:eastAsia="en-US"/>
        </w:rPr>
        <w:t xml:space="preserve"> в семье</w:t>
      </w:r>
      <w:r>
        <w:rPr>
          <w:rFonts w:eastAsia="Calibri"/>
          <w:bCs/>
          <w:lang w:eastAsia="en-US"/>
        </w:rPr>
        <w:t xml:space="preserve"> и в </w:t>
      </w:r>
      <w:r w:rsidRPr="00421E4F">
        <w:rPr>
          <w:rFonts w:eastAsia="Calibri"/>
          <w:bCs/>
          <w:lang w:eastAsia="en-US"/>
        </w:rPr>
        <w:t>подростковой среде, инклюзивное добровольчество, «</w:t>
      </w:r>
      <w:proofErr w:type="spellStart"/>
      <w:r w:rsidRPr="00421E4F">
        <w:rPr>
          <w:rFonts w:eastAsia="Calibri"/>
          <w:bCs/>
          <w:lang w:eastAsia="en-US"/>
        </w:rPr>
        <w:t>Волонтерство</w:t>
      </w:r>
      <w:proofErr w:type="spellEnd"/>
      <w:r w:rsidRPr="00421E4F">
        <w:rPr>
          <w:rFonts w:eastAsia="Calibri"/>
          <w:bCs/>
          <w:lang w:eastAsia="en-US"/>
        </w:rPr>
        <w:t xml:space="preserve"> без границ»</w:t>
      </w:r>
      <w:r>
        <w:rPr>
          <w:rFonts w:eastAsia="Calibri"/>
          <w:bCs/>
          <w:lang w:eastAsia="en-US"/>
        </w:rPr>
        <w:t xml:space="preserve">. </w:t>
      </w:r>
    </w:p>
    <w:p w:rsidR="00471E46" w:rsidRPr="00FC5C5B" w:rsidRDefault="00471E46" w:rsidP="00471E46">
      <w:pPr>
        <w:suppressAutoHyphens/>
        <w:ind w:firstLine="851"/>
        <w:jc w:val="both"/>
      </w:pPr>
      <w:r w:rsidRPr="00FC5C5B">
        <w:t>В рамках подпрограммы «Реализация Стратегии государственной молодежной политики в Самарской области» до 2021 года</w:t>
      </w:r>
      <w:r>
        <w:rPr>
          <w:rStyle w:val="af4"/>
        </w:rPr>
        <w:footnoteReference w:id="17"/>
      </w:r>
      <w:r w:rsidRPr="00FC5C5B">
        <w:t xml:space="preserve">, предусмотрено предоставление субсидий из областного бюджета местным бюджетам на организацию и проведение мероприятий с несовершеннолетними в период каникул и свободное от учебы время (далее – субсидии). </w:t>
      </w:r>
      <w:r>
        <w:t xml:space="preserve">В 2018 году </w:t>
      </w:r>
      <w:r w:rsidRPr="00E24395">
        <w:t>трудоустроено</w:t>
      </w:r>
      <w:r>
        <w:t xml:space="preserve"> 4344 несовершеннолетних (3545 – за счет субсидий, </w:t>
      </w:r>
      <w:r>
        <w:br/>
      </w:r>
      <w:r w:rsidRPr="00CF3D86">
        <w:t>799 –</w:t>
      </w:r>
      <w:r>
        <w:t xml:space="preserve"> </w:t>
      </w:r>
      <w:proofErr w:type="spellStart"/>
      <w:r w:rsidRPr="00FC5C5B">
        <w:t>софинансировани</w:t>
      </w:r>
      <w:r>
        <w:t>е</w:t>
      </w:r>
      <w:proofErr w:type="spellEnd"/>
      <w:r w:rsidRPr="00FC5C5B">
        <w:t xml:space="preserve"> местны</w:t>
      </w:r>
      <w:r>
        <w:t>ми</w:t>
      </w:r>
      <w:r w:rsidRPr="00FC5C5B">
        <w:t xml:space="preserve"> бюджет</w:t>
      </w:r>
      <w:r>
        <w:t>ами)</w:t>
      </w:r>
      <w:r w:rsidRPr="00FC5C5B">
        <w:t>.</w:t>
      </w:r>
    </w:p>
    <w:p w:rsidR="00471E46" w:rsidRPr="00421E4F" w:rsidRDefault="00471E46" w:rsidP="00471E46">
      <w:pPr>
        <w:ind w:firstLine="851"/>
        <w:jc w:val="both"/>
      </w:pPr>
      <w:proofErr w:type="gramStart"/>
      <w:r w:rsidRPr="00421E4F">
        <w:t xml:space="preserve">В 2018 году </w:t>
      </w:r>
      <w:r>
        <w:t xml:space="preserve">в рамках государственной программы Самарской области </w:t>
      </w:r>
      <w:r w:rsidRPr="007B5620">
        <w:t>«Противодействие незаконному обороту наркотических средств, профилактика наркомании, лечение и реабилитация наркозависимой части населения Самарской области» на 2014</w:t>
      </w:r>
      <w:r>
        <w:t xml:space="preserve"> </w:t>
      </w:r>
      <w:r w:rsidRPr="007B5620">
        <w:t>–</w:t>
      </w:r>
      <w:r>
        <w:t xml:space="preserve"> </w:t>
      </w:r>
      <w:r w:rsidRPr="007B5620">
        <w:t>2021 годы</w:t>
      </w:r>
      <w:r>
        <w:t xml:space="preserve"> </w:t>
      </w:r>
      <w:r w:rsidRPr="00421E4F">
        <w:t xml:space="preserve">предоставлена субсидия бюджету городского округа Чапаевск на осуществление мероприятий по профилактике наркомании на базе Молодежного центра профилактики употребления психоактивных веществ «Выбор» г.о. Чапаевск (далее – </w:t>
      </w:r>
      <w:r>
        <w:t>Центр «</w:t>
      </w:r>
      <w:r w:rsidRPr="00421E4F">
        <w:t xml:space="preserve">Выбор»).  </w:t>
      </w:r>
      <w:proofErr w:type="gramEnd"/>
    </w:p>
    <w:p w:rsidR="00471E46" w:rsidRPr="00421E4F" w:rsidRDefault="00471E46" w:rsidP="00471E46">
      <w:pPr>
        <w:ind w:firstLine="851"/>
        <w:jc w:val="both"/>
      </w:pPr>
      <w:r>
        <w:t xml:space="preserve">Обеспечена </w:t>
      </w:r>
      <w:r w:rsidRPr="00421E4F">
        <w:t>реализ</w:t>
      </w:r>
      <w:r>
        <w:t xml:space="preserve">ация проекта </w:t>
      </w:r>
      <w:r w:rsidRPr="00421E4F">
        <w:t>«Мой выбор»</w:t>
      </w:r>
      <w:r>
        <w:t>, о</w:t>
      </w:r>
      <w:r w:rsidRPr="00421E4F">
        <w:t xml:space="preserve">сновной целью </w:t>
      </w:r>
      <w:r>
        <w:t xml:space="preserve">которого является </w:t>
      </w:r>
      <w:r w:rsidRPr="00421E4F">
        <w:t xml:space="preserve">развитие молодежного добровольческого движения по профилактике употребления </w:t>
      </w:r>
      <w:r>
        <w:t>психоактивных веществ (далее – ПАВ)</w:t>
      </w:r>
      <w:r w:rsidRPr="00421E4F">
        <w:t xml:space="preserve"> и негативных процессов в молодежной среде</w:t>
      </w:r>
      <w:r>
        <w:t>, в том числе:</w:t>
      </w:r>
    </w:p>
    <w:p w:rsidR="00471E46" w:rsidRDefault="00471E46" w:rsidP="00471E46">
      <w:pPr>
        <w:ind w:firstLine="851"/>
        <w:jc w:val="both"/>
      </w:pPr>
      <w:r>
        <w:t>-</w:t>
      </w:r>
      <w:r w:rsidRPr="00421E4F">
        <w:t xml:space="preserve"> </w:t>
      </w:r>
      <w:r>
        <w:t>а</w:t>
      </w:r>
      <w:r w:rsidRPr="00421E4F">
        <w:t xml:space="preserve">дресная мобильная помощь подросткам, склонным к употреблению ПАВ, в </w:t>
      </w:r>
      <w:proofErr w:type="gramStart"/>
      <w:r w:rsidRPr="00421E4F">
        <w:t>рамках</w:t>
      </w:r>
      <w:proofErr w:type="gramEnd"/>
      <w:r w:rsidRPr="00421E4F">
        <w:t xml:space="preserve"> инновационного проекта «Наше время». </w:t>
      </w:r>
      <w:r>
        <w:t>П</w:t>
      </w:r>
      <w:r w:rsidRPr="00421E4F">
        <w:t>роведено 22 групповых тренинга, 162 индивидуальных консультации, 4 обучающих семинара для подростков и специалистов системы профилактики</w:t>
      </w:r>
      <w:r>
        <w:t xml:space="preserve">; </w:t>
      </w:r>
    </w:p>
    <w:p w:rsidR="00471E46" w:rsidRPr="00421E4F" w:rsidRDefault="00471E46" w:rsidP="00471E46">
      <w:pPr>
        <w:ind w:firstLine="851"/>
        <w:jc w:val="both"/>
      </w:pPr>
      <w:r>
        <w:t xml:space="preserve">- </w:t>
      </w:r>
      <w:r w:rsidRPr="00421E4F">
        <w:t>молодежн</w:t>
      </w:r>
      <w:r>
        <w:t>ым</w:t>
      </w:r>
      <w:r w:rsidRPr="00421E4F">
        <w:t xml:space="preserve"> театр</w:t>
      </w:r>
      <w:r>
        <w:t xml:space="preserve">ом </w:t>
      </w:r>
      <w:r w:rsidRPr="00421E4F">
        <w:t>профилактики</w:t>
      </w:r>
      <w:r>
        <w:t xml:space="preserve"> проведено 18 </w:t>
      </w:r>
      <w:r w:rsidRPr="00421E4F">
        <w:t xml:space="preserve">спектаклей для </w:t>
      </w:r>
      <w:r>
        <w:t xml:space="preserve">несовершеннолетних, </w:t>
      </w:r>
      <w:r w:rsidRPr="00421E4F">
        <w:t xml:space="preserve">в т.ч. «группы риска» </w:t>
      </w:r>
      <w:r>
        <w:t>(860 участников);</w:t>
      </w:r>
      <w:r w:rsidRPr="00421E4F">
        <w:t xml:space="preserve"> </w:t>
      </w:r>
    </w:p>
    <w:p w:rsidR="00471E46" w:rsidRPr="00421E4F" w:rsidRDefault="00471E46" w:rsidP="00471E46">
      <w:pPr>
        <w:ind w:firstLine="851"/>
        <w:jc w:val="both"/>
      </w:pPr>
      <w:r>
        <w:t>- формирование</w:t>
      </w:r>
      <w:r w:rsidRPr="00421E4F">
        <w:t xml:space="preserve"> групп</w:t>
      </w:r>
      <w:r>
        <w:t>ы</w:t>
      </w:r>
      <w:r w:rsidRPr="00421E4F">
        <w:t xml:space="preserve"> добровольцев (80 человек) к работе по профилактике злоупотребления </w:t>
      </w:r>
      <w:r>
        <w:t xml:space="preserve">ПАВ и </w:t>
      </w:r>
      <w:r w:rsidRPr="00421E4F">
        <w:t>пропаганде здорового образа жизни по принципу «</w:t>
      </w:r>
      <w:proofErr w:type="gramStart"/>
      <w:r w:rsidRPr="00421E4F">
        <w:t>равный-равному</w:t>
      </w:r>
      <w:proofErr w:type="gramEnd"/>
      <w:r w:rsidRPr="00421E4F">
        <w:t>»</w:t>
      </w:r>
      <w:r>
        <w:t xml:space="preserve">. </w:t>
      </w:r>
      <w:r w:rsidRPr="00421E4F">
        <w:t>Лидер</w:t>
      </w:r>
      <w:r>
        <w:t>ами</w:t>
      </w:r>
      <w:r w:rsidRPr="00421E4F">
        <w:t xml:space="preserve"> молодежных объединений прове</w:t>
      </w:r>
      <w:r>
        <w:t xml:space="preserve">дено </w:t>
      </w:r>
      <w:r w:rsidRPr="00421E4F">
        <w:t xml:space="preserve">более 50 мероприятий для 2500 сверстников, </w:t>
      </w:r>
      <w:r>
        <w:t xml:space="preserve">из которых </w:t>
      </w:r>
      <w:r w:rsidRPr="00421E4F">
        <w:t>200 подростков и молодежи</w:t>
      </w:r>
      <w:r>
        <w:t xml:space="preserve">, отнесенных к </w:t>
      </w:r>
      <w:r w:rsidRPr="00421E4F">
        <w:t>«групп</w:t>
      </w:r>
      <w:r>
        <w:t>е</w:t>
      </w:r>
      <w:r w:rsidRPr="00421E4F">
        <w:t xml:space="preserve"> риска»</w:t>
      </w:r>
      <w:r>
        <w:t xml:space="preserve"> (</w:t>
      </w:r>
      <w:proofErr w:type="gramStart"/>
      <w:r w:rsidRPr="00421E4F">
        <w:t>находящи</w:t>
      </w:r>
      <w:r>
        <w:t>еся</w:t>
      </w:r>
      <w:proofErr w:type="gramEnd"/>
      <w:r w:rsidRPr="00421E4F">
        <w:t xml:space="preserve"> в ТЖС, склонны</w:t>
      </w:r>
      <w:r>
        <w:t>е</w:t>
      </w:r>
      <w:r w:rsidRPr="00421E4F">
        <w:t xml:space="preserve"> к употреблению ПАВ</w:t>
      </w:r>
      <w:r>
        <w:t>);</w:t>
      </w:r>
      <w:r w:rsidRPr="00421E4F">
        <w:t xml:space="preserve"> </w:t>
      </w:r>
    </w:p>
    <w:p w:rsidR="00471E46" w:rsidRPr="00421E4F" w:rsidRDefault="00471E46" w:rsidP="00471E46">
      <w:pPr>
        <w:ind w:firstLine="851"/>
        <w:jc w:val="both"/>
      </w:pPr>
      <w:r>
        <w:t xml:space="preserve">- осуществление деятельности </w:t>
      </w:r>
      <w:r w:rsidRPr="00421E4F">
        <w:t xml:space="preserve">тематических клубов и студий «виртуальной реальности», </w:t>
      </w:r>
      <w:proofErr w:type="spellStart"/>
      <w:r w:rsidRPr="00421E4F">
        <w:t>киберспорта</w:t>
      </w:r>
      <w:proofErr w:type="spellEnd"/>
      <w:r w:rsidRPr="00421E4F">
        <w:t xml:space="preserve">, настольных игр. </w:t>
      </w:r>
      <w:r>
        <w:t>Созданные у</w:t>
      </w:r>
      <w:r w:rsidRPr="00421E4F">
        <w:t xml:space="preserve">частниками медиа-клуба «Перспектива» </w:t>
      </w:r>
      <w:r w:rsidRPr="00E24381">
        <w:t xml:space="preserve">совместно с представителями </w:t>
      </w:r>
      <w:r>
        <w:t xml:space="preserve">городской </w:t>
      </w:r>
      <w:r w:rsidRPr="00E24381">
        <w:t>прокуратуры</w:t>
      </w:r>
      <w:r>
        <w:t xml:space="preserve"> и о</w:t>
      </w:r>
      <w:r w:rsidRPr="00E24381">
        <w:t>тдел</w:t>
      </w:r>
      <w:r>
        <w:t>а</w:t>
      </w:r>
      <w:r w:rsidRPr="00E24381">
        <w:t xml:space="preserve"> МВД России</w:t>
      </w:r>
      <w:r>
        <w:t xml:space="preserve">, </w:t>
      </w:r>
      <w:r w:rsidRPr="00E24381">
        <w:t>Чапаевским городским судом</w:t>
      </w:r>
      <w:r w:rsidRPr="00421E4F">
        <w:t xml:space="preserve"> видеоролики профилактической направленности «Мелкое хищение», «Легкие деньги»</w:t>
      </w:r>
      <w:r>
        <w:t xml:space="preserve"> </w:t>
      </w:r>
      <w:r w:rsidRPr="00421E4F">
        <w:t xml:space="preserve">представлены на Всероссийский конкурс «Новый взгляд». </w:t>
      </w:r>
    </w:p>
    <w:p w:rsidR="00471E46" w:rsidRPr="00421E4F" w:rsidRDefault="00471E46" w:rsidP="00471E46">
      <w:pPr>
        <w:ind w:firstLine="851"/>
        <w:jc w:val="both"/>
      </w:pPr>
      <w:r w:rsidRPr="00421E4F">
        <w:t xml:space="preserve">Инновацией в работе </w:t>
      </w:r>
      <w:r>
        <w:t xml:space="preserve">Центра </w:t>
      </w:r>
      <w:r w:rsidRPr="00421E4F">
        <w:t xml:space="preserve">«Выбор» в 2018 году стал </w:t>
      </w:r>
      <w:r w:rsidRPr="00FD7AF9">
        <w:t>молодежный проект</w:t>
      </w:r>
      <w:r w:rsidRPr="00421E4F">
        <w:t xml:space="preserve"> «</w:t>
      </w:r>
      <w:proofErr w:type="spellStart"/>
      <w:r w:rsidRPr="00421E4F">
        <w:t>Кибердружина</w:t>
      </w:r>
      <w:proofErr w:type="spellEnd"/>
      <w:r w:rsidRPr="00421E4F">
        <w:t>»</w:t>
      </w:r>
      <w:r>
        <w:t>,</w:t>
      </w:r>
      <w:r w:rsidRPr="00421E4F">
        <w:t xml:space="preserve"> направленный на решение проблем информационной безопасности несовершеннолетних в </w:t>
      </w:r>
      <w:r>
        <w:t xml:space="preserve">сети </w:t>
      </w:r>
      <w:r w:rsidRPr="00421E4F">
        <w:t>«Интернет». Кроме того, волонтеры помогали выявлять несанкционированные надписи</w:t>
      </w:r>
      <w:r>
        <w:t xml:space="preserve"> </w:t>
      </w:r>
      <w:r w:rsidRPr="00421E4F">
        <w:t>на стенах зданий, заборах</w:t>
      </w:r>
      <w:r>
        <w:t xml:space="preserve"> и </w:t>
      </w:r>
      <w:r w:rsidRPr="00421E4F">
        <w:t>гаражных массивах</w:t>
      </w:r>
      <w:r>
        <w:t xml:space="preserve"> (</w:t>
      </w:r>
      <w:r w:rsidRPr="00421E4F">
        <w:t xml:space="preserve">выявлено </w:t>
      </w:r>
      <w:r>
        <w:t>3</w:t>
      </w:r>
      <w:r w:rsidRPr="0004120A">
        <w:t>0 страниц в сети Интернет, пропагандирующих продажу ПАВ</w:t>
      </w:r>
      <w:r w:rsidRPr="00421E4F">
        <w:t xml:space="preserve"> </w:t>
      </w:r>
      <w:r>
        <w:t xml:space="preserve">и </w:t>
      </w:r>
      <w:r w:rsidRPr="00421E4F">
        <w:t>более 40 надписей на стенах</w:t>
      </w:r>
      <w:r>
        <w:t>).</w:t>
      </w:r>
    </w:p>
    <w:p w:rsidR="00471E46" w:rsidRPr="00421E4F" w:rsidRDefault="00471E46" w:rsidP="00471E46">
      <w:pPr>
        <w:ind w:firstLine="851"/>
        <w:jc w:val="both"/>
      </w:pPr>
      <w:proofErr w:type="gramStart"/>
      <w:r>
        <w:t xml:space="preserve">По инициативе Центра «Выбор» проведен </w:t>
      </w:r>
      <w:r w:rsidRPr="00421E4F">
        <w:t>молодежный фестиваль «</w:t>
      </w:r>
      <w:proofErr w:type="spellStart"/>
      <w:r w:rsidRPr="00421E4F">
        <w:t>ДоброСтарт</w:t>
      </w:r>
      <w:proofErr w:type="spellEnd"/>
      <w:r w:rsidRPr="00421E4F">
        <w:t xml:space="preserve">» по профилактике употребления </w:t>
      </w:r>
      <w:r>
        <w:t>ПАВ</w:t>
      </w:r>
      <w:r w:rsidRPr="00421E4F">
        <w:t xml:space="preserve"> (охват 200 </w:t>
      </w:r>
      <w:r>
        <w:t xml:space="preserve">участников </w:t>
      </w:r>
      <w:r w:rsidRPr="00421E4F">
        <w:t>6 муниципальных образований)</w:t>
      </w:r>
      <w:r>
        <w:t xml:space="preserve">, </w:t>
      </w:r>
      <w:r w:rsidRPr="00421E4F">
        <w:t xml:space="preserve">выездная молодежная профилактическая площадка «Открытый микрофон» (60 </w:t>
      </w:r>
      <w:r>
        <w:t xml:space="preserve">участников из </w:t>
      </w:r>
      <w:r w:rsidRPr="00421E4F">
        <w:t>г.о.</w:t>
      </w:r>
      <w:r>
        <w:t xml:space="preserve"> </w:t>
      </w:r>
      <w:r w:rsidRPr="00421E4F">
        <w:t xml:space="preserve">Чапаевск </w:t>
      </w:r>
      <w:r w:rsidR="00FE0EA4">
        <w:t xml:space="preserve">                  </w:t>
      </w:r>
      <w:r w:rsidRPr="00421E4F">
        <w:t>и м.р. Красноармейский)</w:t>
      </w:r>
      <w:r>
        <w:t xml:space="preserve">, </w:t>
      </w:r>
      <w:r w:rsidRPr="00421E4F">
        <w:t xml:space="preserve">областной семинар–тренинг «Использование инновационных технологий по профилактике употребления наркотических средств и </w:t>
      </w:r>
      <w:r>
        <w:t>ПАВ</w:t>
      </w:r>
      <w:r w:rsidRPr="00421E4F">
        <w:t xml:space="preserve"> в работе с подростками и молодежью» </w:t>
      </w:r>
      <w:r>
        <w:t xml:space="preserve">для </w:t>
      </w:r>
      <w:r w:rsidRPr="00421E4F">
        <w:t>280 специалистов учреждений системы профилактики, лидеров и активистов молодежных</w:t>
      </w:r>
      <w:proofErr w:type="gramEnd"/>
      <w:r w:rsidRPr="00421E4F">
        <w:t xml:space="preserve"> объединений из</w:t>
      </w:r>
      <w:r>
        <w:t xml:space="preserve"> </w:t>
      </w:r>
      <w:r w:rsidRPr="00421E4F">
        <w:t>16 муниципальных образований</w:t>
      </w:r>
      <w:r>
        <w:t xml:space="preserve">, </w:t>
      </w:r>
      <w:r w:rsidRPr="00421E4F">
        <w:t xml:space="preserve">форум </w:t>
      </w:r>
      <w:r>
        <w:t xml:space="preserve">с участием более </w:t>
      </w:r>
      <w:r w:rsidRPr="00421E4F">
        <w:t>700 представителей молод</w:t>
      </w:r>
      <w:r>
        <w:t>е</w:t>
      </w:r>
      <w:r w:rsidRPr="00421E4F">
        <w:t>жного движения</w:t>
      </w:r>
      <w:r>
        <w:t xml:space="preserve">. </w:t>
      </w:r>
    </w:p>
    <w:p w:rsidR="00471E46" w:rsidRPr="00421E4F" w:rsidRDefault="00471E46" w:rsidP="00471E46">
      <w:pPr>
        <w:ind w:firstLine="851"/>
        <w:jc w:val="both"/>
        <w:rPr>
          <w:bCs/>
        </w:rPr>
      </w:pPr>
      <w:r w:rsidRPr="00421E4F">
        <w:t>Ц</w:t>
      </w:r>
      <w:r>
        <w:t xml:space="preserve">ентр также является </w:t>
      </w:r>
      <w:r w:rsidRPr="00421E4F">
        <w:t>региональной инновационной площадк</w:t>
      </w:r>
      <w:r>
        <w:t>ой</w:t>
      </w:r>
      <w:r w:rsidRPr="00421E4F">
        <w:t xml:space="preserve"> по развитию молодежного волонтерского движения</w:t>
      </w:r>
      <w:r>
        <w:t xml:space="preserve">, </w:t>
      </w:r>
      <w:r w:rsidRPr="00421E4F">
        <w:t xml:space="preserve">обмену опытом </w:t>
      </w:r>
      <w:r w:rsidR="00FE0EA4">
        <w:t xml:space="preserve">                    </w:t>
      </w:r>
      <w:r w:rsidRPr="00421E4F">
        <w:t>и трансляции успешных форм работы с молодежью.</w:t>
      </w:r>
      <w:r>
        <w:t xml:space="preserve"> </w:t>
      </w:r>
      <w:r w:rsidRPr="00421E4F">
        <w:t xml:space="preserve">В </w:t>
      </w:r>
      <w:r>
        <w:t xml:space="preserve">данную </w:t>
      </w:r>
      <w:r w:rsidRPr="00421E4F">
        <w:t xml:space="preserve">деятельность вовлечены </w:t>
      </w:r>
      <w:r w:rsidRPr="006017BE">
        <w:t xml:space="preserve">лидеры и специалисты </w:t>
      </w:r>
      <w:r>
        <w:t xml:space="preserve">из </w:t>
      </w:r>
      <w:r w:rsidRPr="006017BE">
        <w:t>17</w:t>
      </w:r>
      <w:r w:rsidRPr="006017BE">
        <w:rPr>
          <w:b/>
        </w:rPr>
        <w:t xml:space="preserve"> </w:t>
      </w:r>
      <w:r w:rsidRPr="006017BE">
        <w:t>муниципальных образований</w:t>
      </w:r>
      <w:r>
        <w:t xml:space="preserve">,                более </w:t>
      </w:r>
      <w:r w:rsidRPr="00421E4F">
        <w:t>15</w:t>
      </w:r>
      <w:r>
        <w:t>,5 тыс.</w:t>
      </w:r>
      <w:r w:rsidRPr="00421E4F">
        <w:t xml:space="preserve"> подростков и молодых людей</w:t>
      </w:r>
      <w:r>
        <w:t xml:space="preserve"> (в т.ч. из</w:t>
      </w:r>
      <w:r w:rsidRPr="00421E4F">
        <w:t xml:space="preserve"> «группы риска»</w:t>
      </w:r>
      <w:r>
        <w:t xml:space="preserve">). </w:t>
      </w:r>
      <w:r w:rsidRPr="00421E4F">
        <w:t xml:space="preserve">Информация о возможностях стать добровольцем размещается в профильных группах в социальных сетях </w:t>
      </w:r>
      <w:r>
        <w:t>(</w:t>
      </w:r>
      <w:r w:rsidRPr="00421E4F">
        <w:t>общи</w:t>
      </w:r>
      <w:r>
        <w:t>й</w:t>
      </w:r>
      <w:r w:rsidRPr="00421E4F">
        <w:t xml:space="preserve"> охват более 10</w:t>
      </w:r>
      <w:r>
        <w:t xml:space="preserve"> тыс.</w:t>
      </w:r>
      <w:r w:rsidRPr="00421E4F">
        <w:t xml:space="preserve"> подписчиков</w:t>
      </w:r>
      <w:r>
        <w:t>)</w:t>
      </w:r>
      <w:r w:rsidRPr="00421E4F">
        <w:t xml:space="preserve"> </w:t>
      </w:r>
      <w:r w:rsidR="00FE0EA4">
        <w:t xml:space="preserve">            </w:t>
      </w:r>
      <w:r w:rsidRPr="00421E4F">
        <w:t>и постоянным информационным контентом</w:t>
      </w:r>
      <w:r>
        <w:t xml:space="preserve"> (</w:t>
      </w:r>
      <w:r w:rsidRPr="00421E4F">
        <w:t xml:space="preserve">ключевая группа </w:t>
      </w:r>
      <w:proofErr w:type="spellStart"/>
      <w:r w:rsidRPr="00421E4F">
        <w:t>ВКонтакте</w:t>
      </w:r>
      <w:proofErr w:type="spellEnd"/>
      <w:r w:rsidRPr="00421E4F">
        <w:t xml:space="preserve"> «Ресурсный центр добровольчества Самарской области»</w:t>
      </w:r>
      <w:r>
        <w:t>)</w:t>
      </w:r>
      <w:r w:rsidRPr="00421E4F">
        <w:t xml:space="preserve">. </w:t>
      </w:r>
    </w:p>
    <w:p w:rsidR="00471E46" w:rsidRDefault="00471E46" w:rsidP="00471E46">
      <w:pPr>
        <w:ind w:firstLine="851"/>
        <w:jc w:val="both"/>
      </w:pPr>
      <w:r>
        <w:t>Д</w:t>
      </w:r>
      <w:r w:rsidRPr="00AA554C">
        <w:t>епартаментом совместно с АНО «Самарский центр развития добровольчества»</w:t>
      </w:r>
      <w:r>
        <w:t xml:space="preserve"> обеспечено проведение </w:t>
      </w:r>
      <w:r w:rsidRPr="00421E4F">
        <w:t>мероприяти</w:t>
      </w:r>
      <w:r>
        <w:t>й</w:t>
      </w:r>
      <w:r w:rsidRPr="00421E4F">
        <w:t xml:space="preserve"> «Весенняя неделя добра»</w:t>
      </w:r>
      <w:r>
        <w:t xml:space="preserve"> и ф</w:t>
      </w:r>
      <w:r w:rsidRPr="00E6358E">
        <w:t>орум</w:t>
      </w:r>
      <w:r>
        <w:t>а</w:t>
      </w:r>
      <w:r w:rsidRPr="00E6358E">
        <w:t xml:space="preserve"> добровольцев</w:t>
      </w:r>
      <w:r>
        <w:t xml:space="preserve">, участниками которых ежегодно являются более 50 тыс. человек. </w:t>
      </w:r>
    </w:p>
    <w:p w:rsidR="00471E46" w:rsidRPr="00421E4F" w:rsidRDefault="00471E46" w:rsidP="00471E46">
      <w:pPr>
        <w:ind w:firstLine="851"/>
        <w:jc w:val="both"/>
      </w:pPr>
      <w:r>
        <w:t xml:space="preserve">В декабре 2018 года </w:t>
      </w:r>
      <w:r w:rsidRPr="00421E4F">
        <w:t>пров</w:t>
      </w:r>
      <w:r>
        <w:t xml:space="preserve">еден </w:t>
      </w:r>
      <w:r w:rsidRPr="00421E4F">
        <w:t>XVII Форум добровольцев</w:t>
      </w:r>
      <w:r>
        <w:t xml:space="preserve">, в котором </w:t>
      </w:r>
      <w:r w:rsidRPr="00421E4F">
        <w:t xml:space="preserve">приняли участие добровольцы из </w:t>
      </w:r>
      <w:r>
        <w:t xml:space="preserve">всех муниципальных образований области, </w:t>
      </w:r>
      <w:r w:rsidRPr="00421E4F">
        <w:t xml:space="preserve">15 ВУЗов, 22 колледжей и техникумов, 23 </w:t>
      </w:r>
      <w:r>
        <w:t>социально ориентированных некоммерческих организаций (</w:t>
      </w:r>
      <w:r w:rsidRPr="00421E4F">
        <w:t xml:space="preserve">всего 2 000 </w:t>
      </w:r>
      <w:r>
        <w:t xml:space="preserve">участников). </w:t>
      </w:r>
    </w:p>
    <w:p w:rsidR="00471E46" w:rsidRPr="00421E4F" w:rsidRDefault="00471E46" w:rsidP="00471E46">
      <w:pPr>
        <w:ind w:firstLine="851"/>
        <w:jc w:val="both"/>
      </w:pPr>
      <w:r>
        <w:t>В рамках п</w:t>
      </w:r>
      <w:r w:rsidRPr="00421E4F">
        <w:t>атриотическо</w:t>
      </w:r>
      <w:r>
        <w:t>го</w:t>
      </w:r>
      <w:r w:rsidRPr="00421E4F">
        <w:t xml:space="preserve"> воспитани</w:t>
      </w:r>
      <w:r>
        <w:t>я</w:t>
      </w:r>
      <w:r w:rsidRPr="00421E4F">
        <w:t xml:space="preserve"> </w:t>
      </w:r>
      <w:r>
        <w:t xml:space="preserve">молодежи </w:t>
      </w:r>
      <w:r w:rsidRPr="00421E4F">
        <w:t>департамент</w:t>
      </w:r>
      <w:r>
        <w:t xml:space="preserve">ом </w:t>
      </w:r>
      <w:r w:rsidRPr="00421E4F">
        <w:t xml:space="preserve">совместно с подведомственными учреждениями: ГБУ </w:t>
      </w:r>
      <w:proofErr w:type="gramStart"/>
      <w:r w:rsidRPr="00421E4F">
        <w:t>СО</w:t>
      </w:r>
      <w:proofErr w:type="gramEnd"/>
      <w:r w:rsidRPr="00421E4F">
        <w:t xml:space="preserve"> «Агентство по реализации молодежной политики»</w:t>
      </w:r>
      <w:r>
        <w:t xml:space="preserve"> (далее – Агентство)</w:t>
      </w:r>
      <w:r w:rsidRPr="00421E4F">
        <w:t xml:space="preserve"> </w:t>
      </w:r>
      <w:r w:rsidR="00CD0F92">
        <w:t xml:space="preserve">                                   </w:t>
      </w:r>
      <w:r w:rsidRPr="00421E4F">
        <w:t xml:space="preserve">и ГБУ СО «Областной центр патриотического воспитания и подготовки граждан (молодежи) к военной службе», органами и учреждениями по делам молодежи муниципальных образований Самарской области, ВУЗами, </w:t>
      </w:r>
      <w:proofErr w:type="spellStart"/>
      <w:r w:rsidRPr="00421E4F">
        <w:t>ССУЗами</w:t>
      </w:r>
      <w:proofErr w:type="spellEnd"/>
      <w:r w:rsidRPr="00421E4F">
        <w:t>, детскими и молодежными объединениями</w:t>
      </w:r>
      <w:r>
        <w:t xml:space="preserve"> в</w:t>
      </w:r>
      <w:r w:rsidRPr="00421E4F">
        <w:t xml:space="preserve"> 2018 году организовано проведение </w:t>
      </w:r>
      <w:r>
        <w:t>пяти</w:t>
      </w:r>
      <w:r w:rsidRPr="00421E4F">
        <w:t>дневных учебны</w:t>
      </w:r>
      <w:r>
        <w:t xml:space="preserve">х сборов учащимися </w:t>
      </w:r>
      <w:r>
        <w:br/>
        <w:t>10-х классов из г.о.</w:t>
      </w:r>
      <w:r w:rsidRPr="00421E4F">
        <w:t xml:space="preserve"> Самары и Тольятти (3 772 человек</w:t>
      </w:r>
      <w:r>
        <w:t>а</w:t>
      </w:r>
      <w:r w:rsidRPr="00421E4F">
        <w:t xml:space="preserve">). </w:t>
      </w:r>
    </w:p>
    <w:p w:rsidR="00471E46" w:rsidRPr="00421E4F" w:rsidRDefault="00471E46" w:rsidP="00471E46">
      <w:pPr>
        <w:ind w:firstLine="851"/>
        <w:jc w:val="both"/>
      </w:pPr>
      <w:r>
        <w:t>Р</w:t>
      </w:r>
      <w:r w:rsidRPr="00421E4F">
        <w:t>еализован цикл мероприятий, ориентированных на поддержку военно-патриотических объединений</w:t>
      </w:r>
      <w:r>
        <w:t xml:space="preserve"> и клубов (далее – ВПО и ВПК): </w:t>
      </w:r>
      <w:proofErr w:type="gramStart"/>
      <w:r w:rsidRPr="00421E4F">
        <w:t>«Зимний рейд» (</w:t>
      </w:r>
      <w:r>
        <w:t>1</w:t>
      </w:r>
      <w:r w:rsidRPr="00421E4F">
        <w:t>00 участников</w:t>
      </w:r>
      <w:r>
        <w:t xml:space="preserve"> </w:t>
      </w:r>
      <w:r w:rsidRPr="00421E4F">
        <w:t>из 11 муниципальных образований)</w:t>
      </w:r>
      <w:r>
        <w:t xml:space="preserve">, </w:t>
      </w:r>
      <w:r w:rsidRPr="00421E4F">
        <w:t xml:space="preserve">«Самарская волна» для </w:t>
      </w:r>
      <w:r>
        <w:t xml:space="preserve">12 </w:t>
      </w:r>
      <w:r w:rsidRPr="00421E4F">
        <w:t>област</w:t>
      </w:r>
      <w:r>
        <w:t xml:space="preserve">ных ВПК </w:t>
      </w:r>
      <w:r w:rsidRPr="00421E4F">
        <w:t>(75 участников</w:t>
      </w:r>
      <w:r>
        <w:t xml:space="preserve"> из 9</w:t>
      </w:r>
      <w:r w:rsidRPr="00421E4F">
        <w:t xml:space="preserve"> муниципальных образований)</w:t>
      </w:r>
      <w:r>
        <w:t xml:space="preserve">, </w:t>
      </w:r>
      <w:r w:rsidRPr="00421E4F">
        <w:t>«Юный спасатель» (70 участников</w:t>
      </w:r>
      <w:r>
        <w:t xml:space="preserve"> из </w:t>
      </w:r>
      <w:r w:rsidRPr="00421E4F">
        <w:t>8-ми муниципальных образований</w:t>
      </w:r>
      <w:r w:rsidR="00CD0F92">
        <w:t>,</w:t>
      </w:r>
      <w:r>
        <w:t xml:space="preserve"> </w:t>
      </w:r>
      <w:r w:rsidRPr="00421E4F">
        <w:t>областной фестиваль патриотической песни «За нами – Россия!» (более 120 участников</w:t>
      </w:r>
      <w:r>
        <w:t xml:space="preserve">, </w:t>
      </w:r>
      <w:r w:rsidRPr="00421E4F">
        <w:t>600 зрителей).</w:t>
      </w:r>
      <w:proofErr w:type="gramEnd"/>
    </w:p>
    <w:p w:rsidR="00471E46" w:rsidRPr="00421E4F" w:rsidRDefault="00471E46" w:rsidP="00471E46">
      <w:pPr>
        <w:ind w:firstLine="851"/>
        <w:jc w:val="both"/>
      </w:pPr>
      <w:r w:rsidRPr="00421E4F">
        <w:t xml:space="preserve">В рамках патриотической молодежной акции «Перекличка Постов </w:t>
      </w:r>
      <w:r>
        <w:t xml:space="preserve">           </w:t>
      </w:r>
      <w:r w:rsidRPr="00421E4F">
        <w:t>№ 1 «Этих дней не смолкнет слава» в Дни воинской славы России и памятны</w:t>
      </w:r>
      <w:r>
        <w:t>х</w:t>
      </w:r>
      <w:r w:rsidRPr="00421E4F">
        <w:t xml:space="preserve"> дат в истории страны и </w:t>
      </w:r>
      <w:r>
        <w:t>о</w:t>
      </w:r>
      <w:r w:rsidRPr="00421E4F">
        <w:t>бласти у обелисков и мемориалов в Почетный караул</w:t>
      </w:r>
      <w:r>
        <w:t xml:space="preserve"> </w:t>
      </w:r>
      <w:r w:rsidRPr="00421E4F">
        <w:t>№ 1 заступают воспитанники патриотических объединений. В 2018 году было проведено 27 акций</w:t>
      </w:r>
      <w:r>
        <w:t xml:space="preserve">, в которых </w:t>
      </w:r>
      <w:r w:rsidRPr="00421E4F">
        <w:t>приняли участие 130 строевых групп, общее количество постоянных участников акции составляет более 2</w:t>
      </w:r>
      <w:r>
        <w:t>,8 тыс. ч</w:t>
      </w:r>
      <w:r w:rsidRPr="00421E4F">
        <w:t>еловек.</w:t>
      </w:r>
      <w:r w:rsidRPr="00AA1009">
        <w:t xml:space="preserve"> </w:t>
      </w:r>
      <w:r w:rsidRPr="00421E4F">
        <w:t xml:space="preserve">В декабре 2018 года </w:t>
      </w:r>
      <w:r>
        <w:t>на областном</w:t>
      </w:r>
      <w:r w:rsidRPr="00421E4F">
        <w:t xml:space="preserve"> Слет</w:t>
      </w:r>
      <w:r>
        <w:t xml:space="preserve">е ВПО </w:t>
      </w:r>
      <w:r w:rsidRPr="00421E4F">
        <w:t>лучши</w:t>
      </w:r>
      <w:r>
        <w:t>е</w:t>
      </w:r>
      <w:r w:rsidRPr="00421E4F">
        <w:t xml:space="preserve"> клуб</w:t>
      </w:r>
      <w:r>
        <w:t>ы</w:t>
      </w:r>
      <w:r w:rsidRPr="00421E4F">
        <w:t xml:space="preserve"> и объединени</w:t>
      </w:r>
      <w:r>
        <w:t xml:space="preserve">я </w:t>
      </w:r>
      <w:r w:rsidRPr="00421E4F">
        <w:t>по итогам года</w:t>
      </w:r>
      <w:r>
        <w:t xml:space="preserve"> </w:t>
      </w:r>
      <w:r w:rsidRPr="00421E4F">
        <w:t>награждены ценными призами (туристическое и спортивное снаряжение, экипировка, макеты оружия и т.д.).</w:t>
      </w:r>
    </w:p>
    <w:p w:rsidR="00471E46" w:rsidRPr="00FC5C5B" w:rsidRDefault="00471E46" w:rsidP="00471E46">
      <w:pPr>
        <w:ind w:firstLine="851"/>
        <w:jc w:val="both"/>
      </w:pPr>
      <w:r w:rsidRPr="00FC5C5B">
        <w:t>Полномочия по организации досуговой, спортивной, творческой, познавательной активности молодежи, в том числе несовершеннолетних граждан, осуществляют также государственные и муниципальных учреждения в сфере образования, культуры, физической культуры и спорта, туризма и молодежной политики, организации других правовых форм. Указанные учреждения и организации действуют на территории всех муниципальных образований в Самарской области.</w:t>
      </w:r>
    </w:p>
    <w:p w:rsidR="002B1247" w:rsidRPr="00FC5C5B" w:rsidRDefault="002B1247" w:rsidP="002B1247">
      <w:pPr>
        <w:autoSpaceDE w:val="0"/>
        <w:autoSpaceDN w:val="0"/>
        <w:adjustRightInd w:val="0"/>
        <w:ind w:firstLine="851"/>
        <w:jc w:val="both"/>
        <w:outlineLvl w:val="1"/>
        <w:rPr>
          <w:lang w:eastAsia="ar-SA"/>
        </w:rPr>
      </w:pPr>
      <w:r w:rsidRPr="00FC5C5B">
        <w:t xml:space="preserve">Органами по делам молодежи муниципальных районов и городских округов Самарской области регулярно проводятся профилактические мероприятия как самостоятельно, так и совместно с органами охраны правопорядка, учреждениями образования, здравоохранения и т.д. Всего </w:t>
      </w:r>
      <w:r w:rsidRPr="00FC5C5B">
        <w:br/>
        <w:t>в 2018 году на территории Самарс</w:t>
      </w:r>
      <w:r>
        <w:t xml:space="preserve">кой области проведено </w:t>
      </w:r>
      <w:r>
        <w:br/>
        <w:t>свыше 15 тысяч</w:t>
      </w:r>
      <w:r w:rsidRPr="00FC5C5B">
        <w:rPr>
          <w:bCs/>
        </w:rPr>
        <w:t xml:space="preserve"> профилактических </w:t>
      </w:r>
      <w:r>
        <w:rPr>
          <w:bCs/>
        </w:rPr>
        <w:t xml:space="preserve">антинаркотических </w:t>
      </w:r>
      <w:r w:rsidRPr="00FC5C5B">
        <w:rPr>
          <w:bCs/>
        </w:rPr>
        <w:t>мероприятий (</w:t>
      </w:r>
      <w:r w:rsidRPr="00FC5C5B">
        <w:rPr>
          <w:lang w:eastAsia="ar-SA"/>
        </w:rPr>
        <w:t>межведомственные акции по профилак</w:t>
      </w:r>
      <w:r>
        <w:rPr>
          <w:lang w:eastAsia="ar-SA"/>
        </w:rPr>
        <w:t xml:space="preserve">тике правонарушений, </w:t>
      </w:r>
      <w:r w:rsidRPr="00FC5C5B">
        <w:rPr>
          <w:lang w:eastAsia="ar-SA"/>
        </w:rPr>
        <w:t>работ</w:t>
      </w:r>
      <w:r>
        <w:rPr>
          <w:lang w:eastAsia="ar-SA"/>
        </w:rPr>
        <w:t>а</w:t>
      </w:r>
      <w:r w:rsidRPr="00FC5C5B">
        <w:rPr>
          <w:lang w:eastAsia="ar-SA"/>
        </w:rPr>
        <w:t xml:space="preserve"> с подростками и молодежью «группы риска», тематические совещания, семинары, «круглые столы»</w:t>
      </w:r>
      <w:r>
        <w:rPr>
          <w:lang w:eastAsia="ar-SA"/>
        </w:rPr>
        <w:t xml:space="preserve"> и иные) с охватом более 590 тыс. человек</w:t>
      </w:r>
      <w:r w:rsidRPr="00FC5C5B">
        <w:rPr>
          <w:lang w:eastAsia="ar-SA"/>
        </w:rPr>
        <w:t>.</w:t>
      </w:r>
    </w:p>
    <w:p w:rsidR="00421E4F" w:rsidRDefault="00421E4F" w:rsidP="00E13E96">
      <w:pPr>
        <w:jc w:val="both"/>
      </w:pPr>
    </w:p>
    <w:p w:rsidR="002B1247" w:rsidRDefault="002B1247" w:rsidP="00E13E96">
      <w:pPr>
        <w:jc w:val="both"/>
      </w:pPr>
    </w:p>
    <w:p w:rsidR="00471E46" w:rsidRDefault="00471E46" w:rsidP="00E13E96">
      <w:pPr>
        <w:jc w:val="both"/>
      </w:pPr>
    </w:p>
    <w:p w:rsidR="00471E46" w:rsidRDefault="00471E46" w:rsidP="00E13E96">
      <w:pPr>
        <w:jc w:val="both"/>
      </w:pPr>
    </w:p>
    <w:p w:rsidR="00471E46" w:rsidRPr="007B5620" w:rsidRDefault="00471E46" w:rsidP="00E13E96">
      <w:pPr>
        <w:jc w:val="both"/>
      </w:pPr>
    </w:p>
    <w:p w:rsidR="00E13E96" w:rsidRPr="007B5620" w:rsidRDefault="00E13E96" w:rsidP="00E13E96">
      <w:pPr>
        <w:widowControl w:val="0"/>
        <w:shd w:val="clear" w:color="auto" w:fill="BFBFBF"/>
        <w:autoSpaceDE w:val="0"/>
        <w:autoSpaceDN w:val="0"/>
        <w:jc w:val="both"/>
        <w:rPr>
          <w:rFonts w:ascii="Arial Black" w:hAnsi="Arial Black"/>
          <w:b/>
          <w:sz w:val="24"/>
          <w:szCs w:val="24"/>
        </w:rPr>
      </w:pPr>
      <w:r w:rsidRPr="007B5620">
        <w:rPr>
          <w:rFonts w:ascii="Arial Black" w:hAnsi="Arial Black"/>
          <w:b/>
          <w:sz w:val="24"/>
          <w:szCs w:val="24"/>
        </w:rPr>
        <w:t>Министерство спорта Самарской области</w:t>
      </w:r>
    </w:p>
    <w:p w:rsidR="00E13E96" w:rsidRDefault="00E13E96" w:rsidP="00E13E96">
      <w:pPr>
        <w:ind w:firstLine="709"/>
        <w:jc w:val="both"/>
      </w:pPr>
    </w:p>
    <w:p w:rsidR="00E13E96" w:rsidRPr="007B5620" w:rsidRDefault="00E13E96" w:rsidP="00E13E96">
      <w:pPr>
        <w:ind w:firstLine="709"/>
        <w:jc w:val="both"/>
      </w:pPr>
      <w:r w:rsidRPr="007B5620">
        <w:t>Занятия физической культурой и спортом являются эффективным средством первичной профилактики распространения наркомании и связанных с ней правонарушений, воспитания и укрепления здоровья несовершеннолетних и молодежи.</w:t>
      </w:r>
    </w:p>
    <w:p w:rsidR="00E13E96" w:rsidRPr="007B5620" w:rsidRDefault="00E13E96" w:rsidP="00E13E96">
      <w:pPr>
        <w:ind w:firstLine="709"/>
        <w:jc w:val="both"/>
      </w:pPr>
      <w:r w:rsidRPr="007B5620">
        <w:t xml:space="preserve">В соответствии с федеральной статистической отчетностью по форме № 1-ФК «Сведения о физической культуре и спорте» на 01.01.2019 численность жителей Самарской области, регулярно занимающихся физической культурой и спортом, составила более 1 миллиона человек (1 123 676) или 37,8% от общей численности населения (в 2017 г. – 1 013 921), среди них: </w:t>
      </w:r>
    </w:p>
    <w:p w:rsidR="00E13E96" w:rsidRPr="007B5620" w:rsidRDefault="00E13E96" w:rsidP="00E13E96">
      <w:pPr>
        <w:ind w:firstLine="709"/>
        <w:jc w:val="both"/>
      </w:pPr>
      <w:r w:rsidRPr="007B5620">
        <w:t xml:space="preserve">в </w:t>
      </w:r>
      <w:proofErr w:type="gramStart"/>
      <w:r w:rsidRPr="007B5620">
        <w:t>возрасте</w:t>
      </w:r>
      <w:proofErr w:type="gramEnd"/>
      <w:r w:rsidRPr="007B5620">
        <w:t xml:space="preserve"> от 3 до 14 лет – 405 713 человек;</w:t>
      </w:r>
    </w:p>
    <w:p w:rsidR="00E13E96" w:rsidRPr="007B5620" w:rsidRDefault="00E13E96" w:rsidP="00E13E96">
      <w:pPr>
        <w:ind w:firstLine="709"/>
        <w:jc w:val="both"/>
      </w:pPr>
      <w:r w:rsidRPr="007B5620">
        <w:t xml:space="preserve">в </w:t>
      </w:r>
      <w:proofErr w:type="gramStart"/>
      <w:r w:rsidRPr="007B5620">
        <w:t>возрасте</w:t>
      </w:r>
      <w:proofErr w:type="gramEnd"/>
      <w:r w:rsidRPr="007B5620">
        <w:t xml:space="preserve"> от 15 до 18 лет – 119 819 человек</w:t>
      </w:r>
      <w:r w:rsidR="00B36EE9">
        <w:t>;</w:t>
      </w:r>
    </w:p>
    <w:p w:rsidR="00E13E96" w:rsidRPr="007B5620" w:rsidRDefault="00E13E96" w:rsidP="00E13E96">
      <w:pPr>
        <w:ind w:firstLine="709"/>
        <w:jc w:val="both"/>
      </w:pPr>
      <w:r w:rsidRPr="007B5620">
        <w:t xml:space="preserve">в </w:t>
      </w:r>
      <w:proofErr w:type="gramStart"/>
      <w:r w:rsidRPr="007B5620">
        <w:t>возрасте</w:t>
      </w:r>
      <w:proofErr w:type="gramEnd"/>
      <w:r w:rsidRPr="007B5620">
        <w:t xml:space="preserve"> от 19 до 29 лет – 277 761 человек.</w:t>
      </w:r>
    </w:p>
    <w:p w:rsidR="00E13E96" w:rsidRPr="007B5620" w:rsidRDefault="00E13E96" w:rsidP="00E13E96">
      <w:pPr>
        <w:ind w:firstLine="709"/>
        <w:jc w:val="both"/>
      </w:pPr>
      <w:r w:rsidRPr="007B5620">
        <w:t xml:space="preserve">Возросло количество учреждений, организаций и объединений, занимающихся физкультурно-оздоровительной работой до 2644 ед. (в 2017 году – 2517 ед.), а также количество штатных работников физической культуры и спорта до 7739 чел. (в 2017 году – 7623 чел.). </w:t>
      </w:r>
    </w:p>
    <w:p w:rsidR="00E13E96" w:rsidRPr="007B5620" w:rsidRDefault="00E13E96" w:rsidP="00E13E96">
      <w:pPr>
        <w:ind w:firstLine="709"/>
        <w:jc w:val="both"/>
      </w:pPr>
      <w:r w:rsidRPr="007B5620">
        <w:t>Количество учреждений, осуществляющих спортивную подготовку в сфере физической культуры и спорта (ДЮСШ/СДЮШОР), составило 36 ед. (в 2017 году – 36 ед.), в которых занимаются 35 640 человек (в 2017 году – 36 381 чел.).</w:t>
      </w:r>
    </w:p>
    <w:p w:rsidR="00E13E96" w:rsidRPr="007B5620" w:rsidRDefault="00E13E96" w:rsidP="00E13E96">
      <w:pPr>
        <w:ind w:firstLine="709"/>
        <w:jc w:val="both"/>
      </w:pPr>
      <w:proofErr w:type="gramStart"/>
      <w:r w:rsidRPr="007B5620">
        <w:t>В рамках реализации календарного плана в 2018 году министерством совместно с региональными спортивными федерациями проведено более 850 (в 2017 году – около 750) официальных спортивных и физкультурных мероприятий с участием более 170 000 (в 2017 году – более 158</w:t>
      </w:r>
      <w:r w:rsidR="00CD0F92">
        <w:t xml:space="preserve"> </w:t>
      </w:r>
      <w:r w:rsidRPr="007B5620">
        <w:t xml:space="preserve">000) человек, в том числе для несовершеннолетних и молодежи проведено более 600 </w:t>
      </w:r>
      <w:r w:rsidR="00CD0F92">
        <w:t xml:space="preserve">         </w:t>
      </w:r>
      <w:r w:rsidRPr="007B5620">
        <w:t>(в 2017 году – 530) официальных спортивных и физкультурных мероприятий с участием</w:t>
      </w:r>
      <w:proofErr w:type="gramEnd"/>
      <w:r w:rsidRPr="007B5620">
        <w:t xml:space="preserve"> более 130 000 человек.</w:t>
      </w:r>
    </w:p>
    <w:p w:rsidR="00E13E96" w:rsidRPr="007B5620" w:rsidRDefault="00E13E96" w:rsidP="00E13E96">
      <w:pPr>
        <w:ind w:firstLine="709"/>
        <w:jc w:val="both"/>
      </w:pPr>
      <w:r w:rsidRPr="007B5620">
        <w:t xml:space="preserve">Наиболее значимыми и массовыми из проведенных официальных физкультурных мероприятий с участием детей и молодежи являются: </w:t>
      </w:r>
    </w:p>
    <w:p w:rsidR="00E13E96" w:rsidRPr="007B5620" w:rsidRDefault="00E13E96" w:rsidP="00E13E96">
      <w:pPr>
        <w:ind w:firstLine="708"/>
        <w:jc w:val="both"/>
      </w:pPr>
      <w:r w:rsidRPr="007B5620">
        <w:t>- Всероссийская массовая лыжная гонка «Лыжня России» (15 000 чел.)</w:t>
      </w:r>
      <w:r w:rsidR="00B36EE9">
        <w:t>;</w:t>
      </w:r>
    </w:p>
    <w:p w:rsidR="00E13E96" w:rsidRPr="007B5620" w:rsidRDefault="00E13E96" w:rsidP="00E13E96">
      <w:pPr>
        <w:ind w:firstLine="708"/>
        <w:jc w:val="both"/>
      </w:pPr>
      <w:r w:rsidRPr="007B5620">
        <w:t>- Всероссийский день бега «Кросс нации» (20 000 чел.)</w:t>
      </w:r>
      <w:r w:rsidR="00B36EE9">
        <w:t>;</w:t>
      </w:r>
      <w:r w:rsidRPr="007B5620">
        <w:t xml:space="preserve"> </w:t>
      </w:r>
    </w:p>
    <w:p w:rsidR="00E13E96" w:rsidRPr="007B5620" w:rsidRDefault="00E13E96" w:rsidP="00E13E96">
      <w:pPr>
        <w:ind w:firstLine="708"/>
        <w:jc w:val="both"/>
      </w:pPr>
      <w:r w:rsidRPr="007B5620">
        <w:t xml:space="preserve">- спортивный праздник, посвященный Дню физкультурника </w:t>
      </w:r>
      <w:r w:rsidR="00B36EE9">
        <w:t xml:space="preserve">                     </w:t>
      </w:r>
      <w:r w:rsidRPr="007B5620">
        <w:t>(6000 чел.)</w:t>
      </w:r>
      <w:r w:rsidR="00B36EE9">
        <w:t>;</w:t>
      </w:r>
    </w:p>
    <w:p w:rsidR="00E13E96" w:rsidRPr="007B5620" w:rsidRDefault="00E13E96" w:rsidP="00E13E96">
      <w:pPr>
        <w:ind w:firstLine="708"/>
        <w:jc w:val="both"/>
      </w:pPr>
      <w:r w:rsidRPr="007B5620">
        <w:t>- областной турнир по футболу среди дворовых команд «Лето с футбольным мячом» (более 30 000 чел.)</w:t>
      </w:r>
      <w:r w:rsidR="00B36EE9">
        <w:t>;</w:t>
      </w:r>
      <w:r w:rsidRPr="007B5620">
        <w:t xml:space="preserve"> </w:t>
      </w:r>
    </w:p>
    <w:p w:rsidR="00E13E96" w:rsidRPr="007B5620" w:rsidRDefault="00E13E96" w:rsidP="00E13E96">
      <w:pPr>
        <w:ind w:firstLine="708"/>
        <w:jc w:val="both"/>
      </w:pPr>
      <w:r w:rsidRPr="007B5620">
        <w:t>- Всероссийские соревнования по спортивному ориентированию «Российский азимут» (1000 чел.);</w:t>
      </w:r>
    </w:p>
    <w:p w:rsidR="00E13E96" w:rsidRPr="007B5620" w:rsidRDefault="00E13E96" w:rsidP="00E13E96">
      <w:pPr>
        <w:ind w:firstLine="708"/>
        <w:jc w:val="both"/>
      </w:pPr>
      <w:r w:rsidRPr="007B5620">
        <w:t>- Спортивный фестиваль «Дружба народов» (400 чел.);</w:t>
      </w:r>
    </w:p>
    <w:p w:rsidR="00E13E96" w:rsidRPr="007B5620" w:rsidRDefault="00E13E96" w:rsidP="00E13E96">
      <w:pPr>
        <w:ind w:firstLine="708"/>
        <w:jc w:val="both"/>
      </w:pPr>
      <w:r w:rsidRPr="007B5620">
        <w:t>- Открытый турнир Самарской области под девизом «Бокс за здоровый образ жизни, за мир и дружбу между народами! Спорт – Посол Мира» и другие.</w:t>
      </w:r>
    </w:p>
    <w:p w:rsidR="00E13E96" w:rsidRPr="007B5620" w:rsidRDefault="00E13E96" w:rsidP="00E13E96">
      <w:pPr>
        <w:ind w:firstLine="709"/>
        <w:jc w:val="both"/>
      </w:pPr>
      <w:r w:rsidRPr="007B5620">
        <w:t>Важным аспектом профилактической работы с детьми и молодежью является организация физкультурно-оздоровительной работы в каникулярное время. Спортивными школами, подведомственными министерству</w:t>
      </w:r>
      <w:r w:rsidR="00B36EE9">
        <w:t>,</w:t>
      </w:r>
      <w:r w:rsidRPr="007B5620">
        <w:t xml:space="preserve"> </w:t>
      </w:r>
      <w:r w:rsidR="00B36EE9">
        <w:t xml:space="preserve">                        </w:t>
      </w:r>
      <w:r w:rsidRPr="007B5620">
        <w:t xml:space="preserve">в 2018 году </w:t>
      </w:r>
      <w:proofErr w:type="gramStart"/>
      <w:r w:rsidRPr="007B5620">
        <w:t>проведены</w:t>
      </w:r>
      <w:proofErr w:type="gramEnd"/>
      <w:r w:rsidRPr="007B5620">
        <w:t xml:space="preserve"> 17 профильных смен и 74 учебно-тренировочных сбора, участие в которых приняло 1340 человек.</w:t>
      </w:r>
    </w:p>
    <w:p w:rsidR="00E13E96" w:rsidRPr="007B5620" w:rsidRDefault="00E13E96" w:rsidP="00E13E96">
      <w:pPr>
        <w:ind w:firstLine="709"/>
        <w:jc w:val="both"/>
      </w:pPr>
      <w:r w:rsidRPr="007B5620">
        <w:t>По информации органов местного самоуправления Самарской области в сфере физической культуры и спорта в летний период проведено 50 профильных смен и 502 тренировочных сбора, участие в которых приняло более 20 000 несовершеннолетних, в том числе состоящих на различных видах учета.</w:t>
      </w:r>
    </w:p>
    <w:p w:rsidR="00E13E96" w:rsidRPr="007B5620" w:rsidRDefault="00E13E96" w:rsidP="00E13E96">
      <w:pPr>
        <w:ind w:firstLine="709"/>
        <w:jc w:val="both"/>
      </w:pPr>
      <w:r w:rsidRPr="007B5620">
        <w:t>Важной формой вовлечение жителей в занятия физической культурой и спортом является реализация Всероссийского физкультурно-спортивного комплекса «Готов к труду и обороне» (ГТО) (далее – комплекс ГТО).</w:t>
      </w:r>
    </w:p>
    <w:p w:rsidR="00E13E96" w:rsidRPr="007B5620" w:rsidRDefault="00E13E96" w:rsidP="00E13E96">
      <w:pPr>
        <w:ind w:firstLine="709"/>
        <w:jc w:val="both"/>
      </w:pPr>
      <w:r w:rsidRPr="007B5620">
        <w:t xml:space="preserve">В настоящее время на территории региона функционирует 78 центров тестирования в 36 муниципальных образованиях. </w:t>
      </w:r>
    </w:p>
    <w:p w:rsidR="00E13E96" w:rsidRPr="007B5620" w:rsidRDefault="00E13E96" w:rsidP="00E13E96">
      <w:pPr>
        <w:ind w:firstLine="709"/>
        <w:jc w:val="both"/>
      </w:pPr>
      <w:r w:rsidRPr="007B5620">
        <w:t>На федеральном интернет - портале комплекса ГТО www.gto.ru по состоянию на 31.12.2018 от Самарской области зарегистрировано 115 991 человек или 3,95 % от общей численности населения региона.</w:t>
      </w:r>
    </w:p>
    <w:p w:rsidR="00E13E96" w:rsidRPr="007B5620" w:rsidRDefault="00E13E96" w:rsidP="00E13E96">
      <w:pPr>
        <w:ind w:firstLine="709"/>
        <w:jc w:val="both"/>
      </w:pPr>
      <w:r w:rsidRPr="007B5620">
        <w:t xml:space="preserve">По итогам федерального статистического наблюдения 2-ГТО за 2018 год в Самарской области приняло участие в выполнении нормативов комплекса ГТО 21 508 (в 2017 году – 21 446) человек, из них выполнили нормативы 6 779 человек (31,5 % </w:t>
      </w:r>
      <w:proofErr w:type="gramStart"/>
      <w:r w:rsidRPr="007B5620">
        <w:t>от</w:t>
      </w:r>
      <w:proofErr w:type="gramEnd"/>
      <w:r w:rsidRPr="007B5620">
        <w:t xml:space="preserve"> принявших участие).</w:t>
      </w:r>
    </w:p>
    <w:p w:rsidR="00E13E96" w:rsidRPr="007B5620" w:rsidRDefault="00E13E96" w:rsidP="00E13E96">
      <w:pPr>
        <w:ind w:firstLine="709"/>
        <w:jc w:val="both"/>
      </w:pPr>
      <w:r w:rsidRPr="007B5620">
        <w:t>В 2018 году министерством н</w:t>
      </w:r>
      <w:r w:rsidR="00B36EE9">
        <w:t xml:space="preserve">а территории Самарской области </w:t>
      </w:r>
      <w:r w:rsidRPr="007B5620">
        <w:t>организованы и проведены 8 фестивалей комплекса ГТО, среди которых:</w:t>
      </w:r>
    </w:p>
    <w:p w:rsidR="00E13E96" w:rsidRPr="007B5620" w:rsidRDefault="00E13E96" w:rsidP="00E13E96">
      <w:pPr>
        <w:ind w:firstLine="708"/>
        <w:jc w:val="both"/>
      </w:pPr>
      <w:r w:rsidRPr="007B5620">
        <w:t xml:space="preserve">- летний фестиваль комплекса ГТО среди </w:t>
      </w:r>
      <w:proofErr w:type="gramStart"/>
      <w:r w:rsidRPr="007B5620">
        <w:t>обучающихся</w:t>
      </w:r>
      <w:proofErr w:type="gramEnd"/>
      <w:r w:rsidRPr="007B5620">
        <w:t xml:space="preserve"> образовательных организаций; </w:t>
      </w:r>
    </w:p>
    <w:p w:rsidR="00E13E96" w:rsidRPr="007B5620" w:rsidRDefault="00E13E96" w:rsidP="00E13E96">
      <w:pPr>
        <w:ind w:firstLine="708"/>
        <w:jc w:val="both"/>
      </w:pPr>
      <w:r w:rsidRPr="007B5620">
        <w:t>- фестиваль комплекса ГТО среди студентов высших учебных заведений;</w:t>
      </w:r>
    </w:p>
    <w:p w:rsidR="00E13E96" w:rsidRPr="007B5620" w:rsidRDefault="00E13E96" w:rsidP="00E13E96">
      <w:pPr>
        <w:ind w:firstLine="708"/>
        <w:jc w:val="both"/>
      </w:pPr>
      <w:r w:rsidRPr="007B5620">
        <w:t>- фестиваль комплекса ГТО среди участников молодежного форума ПФО «</w:t>
      </w:r>
      <w:proofErr w:type="spellStart"/>
      <w:proofErr w:type="gramStart"/>
      <w:r w:rsidRPr="007B5620">
        <w:t>i</w:t>
      </w:r>
      <w:proofErr w:type="gramEnd"/>
      <w:r w:rsidRPr="007B5620">
        <w:t>Волга</w:t>
      </w:r>
      <w:proofErr w:type="spellEnd"/>
      <w:r w:rsidRPr="007B5620">
        <w:t xml:space="preserve">»; </w:t>
      </w:r>
    </w:p>
    <w:p w:rsidR="00E13E96" w:rsidRPr="007B5620" w:rsidRDefault="00E13E96" w:rsidP="00E13E96">
      <w:pPr>
        <w:ind w:firstLine="708"/>
        <w:jc w:val="both"/>
      </w:pPr>
      <w:r w:rsidRPr="007B5620">
        <w:t xml:space="preserve">- зимний фестиваль Всероссийского физкультурно-спортивного комплекса «Готов к труду и обороне» (ГТО) среди всех категорий населения Самарской области; </w:t>
      </w:r>
    </w:p>
    <w:p w:rsidR="00E13E96" w:rsidRPr="007B5620" w:rsidRDefault="00E13E96" w:rsidP="00E13E96">
      <w:pPr>
        <w:ind w:firstLine="708"/>
        <w:jc w:val="both"/>
      </w:pPr>
      <w:r w:rsidRPr="007B5620">
        <w:t>- фестиваль комплекса ГТО среди семейных команд, областной физкультурно-спортивный фестиваль «ГТО – одна страна, одна команда!».</w:t>
      </w:r>
    </w:p>
    <w:p w:rsidR="00E13E96" w:rsidRPr="007B5620" w:rsidRDefault="00E13E96" w:rsidP="00E13E96">
      <w:pPr>
        <w:ind w:firstLine="709"/>
        <w:jc w:val="both"/>
      </w:pPr>
      <w:r w:rsidRPr="007B5620">
        <w:t xml:space="preserve">В апреле 2018 года в городском округе Новокуйбышевск на территории стадиона «Нефтяник» и бассейна «Дельфин» при активной поддержке Федерации профсоюзов Самарской области состоялся первый фестиваль Всероссийского физкультурно-спортивного комплекса «Готов к труду и обороне» (ГТО) среди трудовых коллективов Самарской области. Участие в </w:t>
      </w:r>
      <w:proofErr w:type="gramStart"/>
      <w:r w:rsidRPr="007B5620">
        <w:t>фестивале</w:t>
      </w:r>
      <w:proofErr w:type="gramEnd"/>
      <w:r w:rsidRPr="007B5620">
        <w:t xml:space="preserve"> приняли трудовые коллективы восьми предприятий.</w:t>
      </w:r>
    </w:p>
    <w:p w:rsidR="00E13E96" w:rsidRPr="007B5620" w:rsidRDefault="00E13E96" w:rsidP="00E13E96">
      <w:pPr>
        <w:ind w:firstLine="709"/>
        <w:jc w:val="both"/>
      </w:pPr>
      <w:r w:rsidRPr="007B5620">
        <w:t xml:space="preserve">Также ежегодно министерством спорта Самарской области в </w:t>
      </w:r>
      <w:proofErr w:type="gramStart"/>
      <w:r w:rsidRPr="007B5620">
        <w:t>рамках</w:t>
      </w:r>
      <w:proofErr w:type="gramEnd"/>
      <w:r w:rsidRPr="007B5620">
        <w:t xml:space="preserve"> спортивно-массовых, а также социокультурных мероприятий проводится работа по пропаганде и тестовому выполнению нормативов испытаний комплекса ГТО. Пропагандистские акции по внедрению комплекса ГТО в 2018 году прошли в рамках молодежного форума Приволжского федерального округа «</w:t>
      </w:r>
      <w:proofErr w:type="spellStart"/>
      <w:proofErr w:type="gramStart"/>
      <w:r w:rsidRPr="007B5620">
        <w:t>i</w:t>
      </w:r>
      <w:proofErr w:type="gramEnd"/>
      <w:r w:rsidRPr="007B5620">
        <w:t>Волга</w:t>
      </w:r>
      <w:proofErr w:type="spellEnd"/>
      <w:r w:rsidRPr="007B5620">
        <w:t xml:space="preserve">», фестиваля авторской песни им. </w:t>
      </w:r>
      <w:proofErr w:type="spellStart"/>
      <w:r w:rsidRPr="007B5620">
        <w:t>В.Грушина</w:t>
      </w:r>
      <w:proofErr w:type="spellEnd"/>
      <w:r w:rsidRPr="007B5620">
        <w:t>, Всероссийской массовой лыжной гонки «Лыжня России», Всероссийского дня бега «Кросс нации», празднования Дня России, Дня народного единства, Дня физкультурника и других мероприятий.</w:t>
      </w:r>
    </w:p>
    <w:p w:rsidR="00E13E96" w:rsidRPr="007B5620" w:rsidRDefault="00E13E96" w:rsidP="00E13E96">
      <w:pPr>
        <w:ind w:firstLine="709"/>
        <w:jc w:val="both"/>
      </w:pPr>
      <w:r w:rsidRPr="007B5620">
        <w:t>С целью популяризации здорового образа жизни министерство использует собственны</w:t>
      </w:r>
      <w:r w:rsidR="00B36EE9">
        <w:t>е</w:t>
      </w:r>
      <w:r w:rsidRPr="007B5620">
        <w:t xml:space="preserve"> электронны</w:t>
      </w:r>
      <w:r w:rsidR="00B36EE9">
        <w:t>е</w:t>
      </w:r>
      <w:r w:rsidRPr="007B5620">
        <w:t xml:space="preserve"> ресурс</w:t>
      </w:r>
      <w:r w:rsidR="00B36EE9">
        <w:t>ы</w:t>
      </w:r>
      <w:r w:rsidRPr="007B5620">
        <w:t xml:space="preserve"> в информационно-телекоммуникационной сети «Интернет»: https://twitter.com/minsport63, http://mstm.samregion.ru/, https://vk.com/minsport63. Взаимодействие со СМИ по пропаганде спорта осуществляется через министерство на основе системного использования потенциала СМИ:</w:t>
      </w:r>
    </w:p>
    <w:p w:rsidR="00E13E96" w:rsidRPr="007B5620" w:rsidRDefault="00E13E96" w:rsidP="00E13E96">
      <w:pPr>
        <w:ind w:firstLine="708"/>
        <w:jc w:val="both"/>
      </w:pPr>
      <w:r w:rsidRPr="007B5620">
        <w:t>- подготовка и направление в СМИ пресс-релизов, освещение в СМИ крупных спортивных мероприятий; участие представителей министерства в пресс-конференциях, теле- и радиопрограммах, подготовка официальных комментариев;</w:t>
      </w:r>
    </w:p>
    <w:p w:rsidR="00E13E96" w:rsidRPr="007B5620" w:rsidRDefault="00E13E96" w:rsidP="00B36EE9">
      <w:pPr>
        <w:ind w:firstLine="708"/>
        <w:jc w:val="both"/>
      </w:pPr>
      <w:r w:rsidRPr="007B5620">
        <w:t>- информационная поддержка</w:t>
      </w:r>
      <w:r w:rsidR="00B36EE9">
        <w:t xml:space="preserve"> СМИ при подготовке материалов </w:t>
      </w:r>
      <w:r w:rsidRPr="007B5620">
        <w:t>на спортивную тематику.</w:t>
      </w:r>
    </w:p>
    <w:p w:rsidR="00E13E96" w:rsidRPr="007B5620" w:rsidRDefault="00E13E96" w:rsidP="00E13E96">
      <w:pPr>
        <w:ind w:firstLine="709"/>
        <w:jc w:val="both"/>
      </w:pPr>
      <w:r w:rsidRPr="007B5620">
        <w:t>Реализуются следующие проекты: «</w:t>
      </w:r>
      <w:r w:rsidR="00A71766">
        <w:t>Б</w:t>
      </w:r>
      <w:r w:rsidRPr="007B5620">
        <w:t>ренд SAMARA REGION SPORT TEAM», «СпортКоманда63», «</w:t>
      </w:r>
      <w:proofErr w:type="spellStart"/>
      <w:r w:rsidRPr="007B5620">
        <w:t>СпортВоВсем</w:t>
      </w:r>
      <w:proofErr w:type="spellEnd"/>
      <w:r w:rsidRPr="007B5620">
        <w:t>» – проведение ведущими спортсменами Самарской области по различным видам спорта мастер-классов; «</w:t>
      </w:r>
      <w:proofErr w:type="spellStart"/>
      <w:r w:rsidRPr="007B5620">
        <w:t>СпортЦентр</w:t>
      </w:r>
      <w:proofErr w:type="spellEnd"/>
      <w:r w:rsidRPr="007B5620">
        <w:t>-ТВ» – спортивное телевидение.</w:t>
      </w:r>
    </w:p>
    <w:p w:rsidR="00E13E96" w:rsidRPr="007B5620" w:rsidRDefault="00E13E96" w:rsidP="00E13E96">
      <w:pPr>
        <w:ind w:firstLine="709"/>
        <w:jc w:val="both"/>
      </w:pPr>
      <w:r w:rsidRPr="007B5620">
        <w:t>Одним из значимых элементов профилактической работы является организация физкультурных занятий по месту жительства. В большинстве муниципальных образований введены ставки инструкторов по месту жительства. Инструктора проводят регулярные тренировки, спортивные состязания, а также физкультурно-развлекательные мероприятия.</w:t>
      </w:r>
    </w:p>
    <w:p w:rsidR="00E13E96" w:rsidRPr="007B5620" w:rsidRDefault="00E13E96" w:rsidP="00E13E96">
      <w:pPr>
        <w:ind w:firstLine="709"/>
        <w:jc w:val="both"/>
      </w:pPr>
      <w:r w:rsidRPr="007B5620">
        <w:t>По информации органов местного самоуправления на территории Самарской области свою работу по месту жительства ведут 387 инструктор</w:t>
      </w:r>
      <w:r w:rsidR="00A71766">
        <w:t>ов</w:t>
      </w:r>
      <w:r w:rsidRPr="007B5620">
        <w:t xml:space="preserve"> по физической культуре и спорту в 9 городских округах и 31 муниципальном районе. Охват занимающихся под руководством инструкторов по месту жительства составляет 22 263 человека.</w:t>
      </w:r>
    </w:p>
    <w:p w:rsidR="00E13E96" w:rsidRPr="007B5620" w:rsidRDefault="00E13E96" w:rsidP="00E13E96">
      <w:pPr>
        <w:ind w:firstLine="709"/>
        <w:jc w:val="both"/>
      </w:pPr>
      <w:r w:rsidRPr="007B5620">
        <w:t>Основным фактором, влияющим на доступность занятий физической культурой, является наличие спортивной инфраструктуры.</w:t>
      </w:r>
    </w:p>
    <w:p w:rsidR="00E13E96" w:rsidRPr="007B5620" w:rsidRDefault="00E13E96" w:rsidP="00E13E96">
      <w:pPr>
        <w:ind w:firstLine="709"/>
        <w:jc w:val="both"/>
      </w:pPr>
      <w:r w:rsidRPr="007B5620">
        <w:t>На 01.01.2019 уровень обеспеченности спортивными сооружениями населения Самарской области составил 37,5 % от норматива (в 2013 году данный показатель составлял – 18,6%). Залогом положительной динамики стало планомерное развитие спортивной инфраструктуры, в том числе – строительство универсальных спортивных площадок.</w:t>
      </w:r>
    </w:p>
    <w:p w:rsidR="00E13E96" w:rsidRPr="007B5620" w:rsidRDefault="00E13E96" w:rsidP="00E13E96">
      <w:pPr>
        <w:ind w:firstLine="709"/>
        <w:jc w:val="both"/>
      </w:pPr>
      <w:r w:rsidRPr="007B5620">
        <w:t xml:space="preserve">Работа по развитию спортивной инфраструктуры осуществлялась в </w:t>
      </w:r>
      <w:proofErr w:type="gramStart"/>
      <w:r w:rsidRPr="007B5620">
        <w:t>рамках</w:t>
      </w:r>
      <w:proofErr w:type="gramEnd"/>
      <w:r w:rsidRPr="007B5620">
        <w:t xml:space="preserve"> реализации государственной программы Самарской области «Развитие физической культуры и спорта в Самарской области на 2014 – 2020 годы» (далее – программа).                                                                                                                                                                                                                                                                                                                                                                                                                                                                                                                                                                                                                                                                                                                                      </w:t>
      </w:r>
    </w:p>
    <w:p w:rsidR="00E13E96" w:rsidRPr="007B5620" w:rsidRDefault="00E13E96" w:rsidP="00E13E96">
      <w:pPr>
        <w:ind w:firstLine="709"/>
        <w:jc w:val="both"/>
      </w:pPr>
      <w:r w:rsidRPr="007B5620">
        <w:t>Так</w:t>
      </w:r>
      <w:r w:rsidR="00B36EE9">
        <w:t>,</w:t>
      </w:r>
      <w:r w:rsidRPr="007B5620">
        <w:t xml:space="preserve"> в 2018 году введены в эксплуатацию: стадион в </w:t>
      </w:r>
      <w:proofErr w:type="gramStart"/>
      <w:r w:rsidRPr="007B5620">
        <w:t>р</w:t>
      </w:r>
      <w:proofErr w:type="gramEnd"/>
      <w:r w:rsidRPr="007B5620">
        <w:t xml:space="preserve">/ц Кошки (реконструкция) с трибуной на 500 зрительских мест; крытый каток </w:t>
      </w:r>
      <w:r w:rsidR="00FC5465">
        <w:t xml:space="preserve">                </w:t>
      </w:r>
      <w:r w:rsidRPr="007B5620">
        <w:t>в г.о.</w:t>
      </w:r>
      <w:r w:rsidR="00FC5465">
        <w:t xml:space="preserve"> </w:t>
      </w:r>
      <w:r w:rsidRPr="007B5620">
        <w:t xml:space="preserve">Чапаевск; плавательный бассейн в п. Стройкерамика м.р. Волжский </w:t>
      </w:r>
      <w:r w:rsidR="00A71766">
        <w:t xml:space="preserve">                   </w:t>
      </w:r>
      <w:r w:rsidRPr="007B5620">
        <w:t>(с привлечением средств федерального бюджета); ФСК с универсальным залом в с.</w:t>
      </w:r>
      <w:r w:rsidR="00FC5465">
        <w:t xml:space="preserve"> </w:t>
      </w:r>
      <w:proofErr w:type="spellStart"/>
      <w:r w:rsidRPr="007B5620">
        <w:t>Савруха</w:t>
      </w:r>
      <w:proofErr w:type="spellEnd"/>
      <w:r w:rsidRPr="007B5620">
        <w:t xml:space="preserve"> м.р. Похвистневский; ФСК с универсальным залом и бассейном в г.о. Сызрань; ФСК с универсальным залом и футбольным полем </w:t>
      </w:r>
      <w:r w:rsidR="00A71766">
        <w:t xml:space="preserve">                                </w:t>
      </w:r>
      <w:r w:rsidRPr="007B5620">
        <w:t xml:space="preserve">в </w:t>
      </w:r>
      <w:proofErr w:type="gramStart"/>
      <w:r w:rsidRPr="007B5620">
        <w:t>р</w:t>
      </w:r>
      <w:proofErr w:type="gramEnd"/>
      <w:r w:rsidRPr="007B5620">
        <w:t xml:space="preserve">/ц Шентала; установлены 23 спортивные площадки в муниципальных образованиях, проведена реконструкция спортивного ядра стадион «Луч» </w:t>
      </w:r>
      <w:r w:rsidR="00FC5465">
        <w:t xml:space="preserve">      </w:t>
      </w:r>
      <w:r w:rsidRPr="007B5620">
        <w:t>в г.о.</w:t>
      </w:r>
      <w:r w:rsidR="00FC5465">
        <w:t xml:space="preserve"> </w:t>
      </w:r>
      <w:r w:rsidRPr="007B5620">
        <w:t>Чапаевск</w:t>
      </w:r>
      <w:r w:rsidR="00B36EE9">
        <w:t>.</w:t>
      </w:r>
    </w:p>
    <w:p w:rsidR="000441F5" w:rsidRDefault="000441F5" w:rsidP="00E13E96">
      <w:pPr>
        <w:spacing w:line="276" w:lineRule="auto"/>
        <w:jc w:val="both"/>
      </w:pPr>
    </w:p>
    <w:p w:rsidR="00E13E96" w:rsidRPr="007B5620" w:rsidRDefault="00E13E96" w:rsidP="00E13E96">
      <w:pPr>
        <w:widowControl w:val="0"/>
        <w:shd w:val="clear" w:color="auto" w:fill="BFBFBF"/>
        <w:autoSpaceDE w:val="0"/>
        <w:autoSpaceDN w:val="0"/>
        <w:jc w:val="both"/>
        <w:rPr>
          <w:rFonts w:ascii="Arial Black" w:hAnsi="Arial Black"/>
          <w:b/>
          <w:sz w:val="24"/>
          <w:szCs w:val="24"/>
        </w:rPr>
      </w:pPr>
      <w:r w:rsidRPr="007B5620">
        <w:rPr>
          <w:rFonts w:ascii="Arial Black" w:hAnsi="Arial Black"/>
          <w:b/>
          <w:sz w:val="24"/>
          <w:szCs w:val="24"/>
        </w:rPr>
        <w:t>Министерство социально-демографической и семейной политики Самарской области</w:t>
      </w:r>
    </w:p>
    <w:p w:rsidR="00E13E96" w:rsidRDefault="00E13E96" w:rsidP="00E13E96">
      <w:pPr>
        <w:ind w:firstLine="708"/>
        <w:jc w:val="both"/>
      </w:pPr>
    </w:p>
    <w:p w:rsidR="00E13E96" w:rsidRPr="007B5620" w:rsidRDefault="00E13E96" w:rsidP="00E13E96">
      <w:pPr>
        <w:ind w:firstLine="708"/>
        <w:jc w:val="both"/>
      </w:pPr>
      <w:proofErr w:type="gramStart"/>
      <w:r w:rsidRPr="007B5620">
        <w:t>В рамках реализации в 2018 году мероприятий государственной программы Самарской области «Противодействие незаконному обороту наркотических средств, профилактика наркомании, лечение и реабилитация наркозависимой части населения Самарской области на 2014 – 2021 годы», утверждённой постановлением Правительства Самарской области от 29.11.2013 № 710</w:t>
      </w:r>
      <w:r w:rsidR="00B36EE9">
        <w:t>,</w:t>
      </w:r>
      <w:r w:rsidRPr="007B5620">
        <w:t xml:space="preserve"> учреждениями, подведомственными министерству социально-демографической и семейной политики Самарской области, проводилась планомерная работа по профилактике употребления психоактивных веществ в рамках своей компетенции.</w:t>
      </w:r>
      <w:proofErr w:type="gramEnd"/>
    </w:p>
    <w:p w:rsidR="00E13E96" w:rsidRPr="007B5620" w:rsidRDefault="00E13E96" w:rsidP="00E13E96">
      <w:pPr>
        <w:ind w:firstLine="708"/>
        <w:jc w:val="both"/>
      </w:pPr>
      <w:proofErr w:type="gramStart"/>
      <w:r w:rsidRPr="007B5620">
        <w:t>Специалистами органов опеки и попечительства, комплексных центров социального обслуживания населения (далее – КЦСОН) совместно с комиссиями по делам несовершеннолетних и защите их прав, наркологической службой учреждений здравоохранения, представителями ГУВД и учреждений образования в городах и муниципальных районах области проведены совместные межведомственные профилактические мероприятия «Выпускник-Здоровье», направленные на выявление несовершеннолетних, употребляющих наркотические средства и психотропные вещества, совершающих противоправные действия, связанные с незаконным оборотом</w:t>
      </w:r>
      <w:proofErr w:type="gramEnd"/>
      <w:r w:rsidRPr="007B5620">
        <w:t xml:space="preserve"> наркотиков, иные правонарушения и преступления. В 2018 году проведено 540 рейдов по местам концентрации молодёжи, в ходе которых выявлено 200 несовершеннолетних, находящихся в состоянии алкогольного опьянения.</w:t>
      </w:r>
    </w:p>
    <w:p w:rsidR="00E13E96" w:rsidRPr="007B5620" w:rsidRDefault="00E13E96" w:rsidP="00E13E96">
      <w:pPr>
        <w:ind w:firstLine="708"/>
        <w:jc w:val="both"/>
      </w:pPr>
      <w:r w:rsidRPr="007B5620">
        <w:t>Специалистами КЦСОН в детских оздоровительных организациях проводились лекции, беседы и тренинги, направленные на профилактику употребления психоактивных веществ и пропаганду здорового образа жизни. В 2018 году проведено 172 профилактических мероприяти</w:t>
      </w:r>
      <w:r w:rsidR="00FC5465">
        <w:t>я</w:t>
      </w:r>
      <w:r w:rsidRPr="007B5620">
        <w:t>, которыми охвачено около 27,5 тыс. детей и подростков.</w:t>
      </w:r>
    </w:p>
    <w:p w:rsidR="00E13E96" w:rsidRPr="007B5620" w:rsidRDefault="00E13E96" w:rsidP="00E13E96">
      <w:pPr>
        <w:ind w:firstLine="708"/>
        <w:jc w:val="both"/>
      </w:pPr>
      <w:r w:rsidRPr="007B5620">
        <w:t xml:space="preserve">В рамках летней оздоровительной кампании детей ежегодно организуются специализированные профильные смены на базе детского военно-спортивного лагеря «Авиатор» (Кинельский район, </w:t>
      </w:r>
      <w:r w:rsidR="00FC5465">
        <w:t xml:space="preserve">                         </w:t>
      </w:r>
      <w:r w:rsidRPr="007B5620">
        <w:t xml:space="preserve">пос. Октябрьский) для несовершеннолетних, в том числе состоящих </w:t>
      </w:r>
      <w:r w:rsidR="00FC5465">
        <w:t xml:space="preserve">             </w:t>
      </w:r>
      <w:r w:rsidRPr="007B5620">
        <w:t xml:space="preserve">на учетах в подразделениях по делам несовершеннолетних территориальных органов МВД России и муниципальных комиссиях по делам несовершеннолетних и защите их прав. </w:t>
      </w:r>
    </w:p>
    <w:p w:rsidR="00B36EE9" w:rsidRDefault="00E13E96" w:rsidP="00B36EE9">
      <w:pPr>
        <w:ind w:firstLine="708"/>
        <w:jc w:val="both"/>
      </w:pPr>
      <w:r w:rsidRPr="007B5620">
        <w:t>В 2018 году в ДОЛ «Авиатор» всего оздоровлено 1000 детей (по 250 человек в 4 смены), находящихся</w:t>
      </w:r>
      <w:r w:rsidR="00B36EE9">
        <w:t xml:space="preserve"> в трудной жизненной ситуации. </w:t>
      </w:r>
    </w:p>
    <w:p w:rsidR="00E13E96" w:rsidRPr="007B5620" w:rsidRDefault="00E13E96" w:rsidP="00B36EE9">
      <w:pPr>
        <w:ind w:firstLine="708"/>
        <w:jc w:val="both"/>
      </w:pPr>
      <w:r w:rsidRPr="007B5620">
        <w:t xml:space="preserve">По итогам проведенной работы, за счет областных средств в летних загородных </w:t>
      </w:r>
      <w:proofErr w:type="gramStart"/>
      <w:r w:rsidRPr="007B5620">
        <w:t>лагерях</w:t>
      </w:r>
      <w:proofErr w:type="gramEnd"/>
      <w:r w:rsidRPr="007B5620">
        <w:t xml:space="preserve"> оздоровлено 1260 детей, состоящих на учете в</w:t>
      </w:r>
      <w:r w:rsidR="00B36EE9">
        <w:t xml:space="preserve">                     </w:t>
      </w:r>
      <w:r w:rsidRPr="007B5620">
        <w:t xml:space="preserve"> ОДН, КДН.</w:t>
      </w:r>
    </w:p>
    <w:p w:rsidR="00E13E96" w:rsidRPr="007B5620" w:rsidRDefault="00E13E96" w:rsidP="00E13E96">
      <w:pPr>
        <w:ind w:firstLine="708"/>
        <w:jc w:val="both"/>
      </w:pPr>
      <w:r w:rsidRPr="007B5620">
        <w:t xml:space="preserve">Во всех социально-реабилитационных центрах для несовершеннолетних, социальных приютах для детей и подростков, центрах помощи детям, оставшимся без попечения родителей (19 учреждений), в которых находились 2268 воспитанников, реализовывались на постоянной основе мероприятия по профилактике употребления психоактивных веществ и формированию приоритетов здорового образа жизни. К работе привлекались сотрудники органов внутренних дел, наркологической службы учреждений здравоохранения, молодёжных организаций. </w:t>
      </w:r>
    </w:p>
    <w:p w:rsidR="00E13E96" w:rsidRPr="007B5620" w:rsidRDefault="00E13E96" w:rsidP="00E13E96">
      <w:pPr>
        <w:ind w:firstLine="708"/>
        <w:jc w:val="both"/>
      </w:pPr>
      <w:r w:rsidRPr="007B5620">
        <w:t xml:space="preserve">В 2018 году воспитанники ГКУ </w:t>
      </w:r>
      <w:proofErr w:type="gramStart"/>
      <w:r w:rsidRPr="007B5620">
        <w:t>СО</w:t>
      </w:r>
      <w:proofErr w:type="gramEnd"/>
      <w:r w:rsidRPr="007B5620">
        <w:t xml:space="preserve"> «Чапаевский социально-реабилитационный центр для несовершеннолетних» участвовали в спартакиаде «Спорт против наркотиков», в городском спортивном мероприятии «Форд–</w:t>
      </w:r>
      <w:proofErr w:type="spellStart"/>
      <w:r w:rsidRPr="007B5620">
        <w:t>Бояр</w:t>
      </w:r>
      <w:r w:rsidR="00C4436F">
        <w:t>д</w:t>
      </w:r>
      <w:proofErr w:type="spellEnd"/>
      <w:r w:rsidRPr="007B5620">
        <w:t xml:space="preserve">». Проведены спортивные мероприятия: «Гладиаторские бои», «Веселые старты», игра – соревнование юных велосипедистов «Я и мой железный конь», кросс «Осенний марафон», конкурс рисунков «Мы за ЗОЖ». Совместно со специалистами МБУ «Ресурсный центр развития культуры, туризма и молодежной политики» </w:t>
      </w:r>
      <w:r w:rsidR="00FC5465">
        <w:t xml:space="preserve">   </w:t>
      </w:r>
      <w:r w:rsidRPr="007B5620">
        <w:t xml:space="preserve">г.о. Чапаевск – Молодежный центр профилактики употребления ПАВ «Выбор» проводились: профилактическая беседа «Жизнь без наркотиков», круглый стол «Вредные привычки – первый шаг к преступлению закона». </w:t>
      </w:r>
    </w:p>
    <w:p w:rsidR="00E13E96" w:rsidRPr="007B5620" w:rsidRDefault="00E13E96" w:rsidP="00E13E96">
      <w:pPr>
        <w:ind w:firstLine="708"/>
        <w:jc w:val="both"/>
      </w:pPr>
      <w:r w:rsidRPr="007B5620">
        <w:t xml:space="preserve">С воспитанниками ГКУ </w:t>
      </w:r>
      <w:proofErr w:type="gramStart"/>
      <w:r w:rsidRPr="007B5620">
        <w:t>СО</w:t>
      </w:r>
      <w:proofErr w:type="gramEnd"/>
      <w:r w:rsidRPr="007B5620">
        <w:t xml:space="preserve"> «Красноярский социально-реабилитационный центр для несовершеннолетних «Феникс» проводились интегрированные мероприятия профилактической направленности с участием медицинских работников СРЦН и врача – нарколога ЦРБ. </w:t>
      </w:r>
    </w:p>
    <w:p w:rsidR="00E13E96" w:rsidRPr="007B5620" w:rsidRDefault="00E13E96" w:rsidP="00E13E96">
      <w:pPr>
        <w:ind w:firstLine="708"/>
        <w:jc w:val="both"/>
      </w:pPr>
      <w:r w:rsidRPr="007B5620">
        <w:t xml:space="preserve">В ГКУ </w:t>
      </w:r>
      <w:proofErr w:type="gramStart"/>
      <w:r w:rsidRPr="007B5620">
        <w:t>СО</w:t>
      </w:r>
      <w:proofErr w:type="gramEnd"/>
      <w:r w:rsidRPr="007B5620">
        <w:t xml:space="preserve"> «Центр помощи детям, оставшимся без попечения родителей «Искра» (коррекционный)» г.о. Сызрань для воспитанников проведены: спортивное мероприятие «Богатырские игры» с участием ветеранов С</w:t>
      </w:r>
      <w:r w:rsidR="00B36EE9">
        <w:t>ызранского вертолетного училища,</w:t>
      </w:r>
      <w:r w:rsidRPr="007B5620">
        <w:t xml:space="preserve"> товарищеские спортивные игры воспитанников центра с ветеранами Сызранского вертолетного училища. В течени</w:t>
      </w:r>
      <w:proofErr w:type="gramStart"/>
      <w:r w:rsidRPr="007B5620">
        <w:t>и</w:t>
      </w:r>
      <w:proofErr w:type="gramEnd"/>
      <w:r w:rsidRPr="007B5620">
        <w:t xml:space="preserve"> всего года в спортивном зале ФСК «Лидер» были организованы товарищеские встречи по мини-футболу «За здоровый образ жизни» с работниками прокуратуры города Сызрани. Воспитанники участвовали в городском летнем </w:t>
      </w:r>
      <w:proofErr w:type="gramStart"/>
      <w:r w:rsidRPr="007B5620">
        <w:t>марафоне</w:t>
      </w:r>
      <w:proofErr w:type="gramEnd"/>
      <w:r w:rsidRPr="007B5620">
        <w:t xml:space="preserve"> «Здоровье! Молодость! Успех!» по профилактике наркомании и асоциальных явлений, в городском спортивном празднике </w:t>
      </w:r>
      <w:r w:rsidR="00FC5465">
        <w:t>в честь Дня Народного Единства «</w:t>
      </w:r>
      <w:r w:rsidRPr="007B5620">
        <w:t>Мы вместе</w:t>
      </w:r>
      <w:r w:rsidR="00FC5465">
        <w:t>»</w:t>
      </w:r>
      <w:r w:rsidRPr="007B5620">
        <w:t xml:space="preserve">. </w:t>
      </w:r>
      <w:r w:rsidR="00FC5465">
        <w:t xml:space="preserve">          </w:t>
      </w:r>
      <w:r w:rsidRPr="007B5620">
        <w:t xml:space="preserve">За </w:t>
      </w:r>
      <w:r w:rsidR="00B36EE9">
        <w:t>прошедший год с воспитанниками</w:t>
      </w:r>
      <w:r w:rsidRPr="007B5620">
        <w:t xml:space="preserve"> проведено большое количество профилактических мероприятий с привлечением специалистов СНД, преподавателей и студентов-волонтеров СФ СГЭУ, ГБПОУ «Медико-гуманитарный колледж». </w:t>
      </w:r>
    </w:p>
    <w:p w:rsidR="00E13E96" w:rsidRPr="007B5620" w:rsidRDefault="00E13E96" w:rsidP="00E13E96">
      <w:pPr>
        <w:ind w:firstLine="708"/>
        <w:jc w:val="both"/>
      </w:pPr>
      <w:r w:rsidRPr="007B5620">
        <w:t xml:space="preserve">Воспитанники </w:t>
      </w:r>
      <w:proofErr w:type="spellStart"/>
      <w:r w:rsidRPr="007B5620">
        <w:t>Шенталинского</w:t>
      </w:r>
      <w:proofErr w:type="spellEnd"/>
      <w:r w:rsidRPr="007B5620">
        <w:t xml:space="preserve"> отделения ГКУ СО «Клявлинский социальный приют для детей и подростков «Надежда» принимали участие в районных соревнованиях по лыжным гонкам, по сдаче норм ГТО. Состоялся футбольный матч воспитанников с сотрудниками ОМВД России «Шенталинский», приуроченный </w:t>
      </w:r>
      <w:proofErr w:type="gramStart"/>
      <w:r w:rsidRPr="007B5620">
        <w:t>к</w:t>
      </w:r>
      <w:proofErr w:type="gramEnd"/>
      <w:r w:rsidRPr="007B5620">
        <w:t xml:space="preserve"> Дню здоровья. Совместно с МАУ «Дом молодежных организаций м.р. Шенталинский </w:t>
      </w:r>
      <w:proofErr w:type="gramStart"/>
      <w:r w:rsidRPr="007B5620">
        <w:t>СО</w:t>
      </w:r>
      <w:proofErr w:type="gramEnd"/>
      <w:r w:rsidRPr="007B5620">
        <w:t xml:space="preserve">» </w:t>
      </w:r>
      <w:proofErr w:type="gramStart"/>
      <w:r w:rsidRPr="007B5620">
        <w:t>для</w:t>
      </w:r>
      <w:proofErr w:type="gramEnd"/>
      <w:r w:rsidRPr="007B5620">
        <w:t xml:space="preserve"> воспитанников учреждения проведены </w:t>
      </w:r>
      <w:proofErr w:type="spellStart"/>
      <w:r w:rsidRPr="007B5620">
        <w:t>конкурсно</w:t>
      </w:r>
      <w:proofErr w:type="spellEnd"/>
      <w:r w:rsidRPr="007B5620">
        <w:t>-игровая программа «Мы выбираем жизнь»</w:t>
      </w:r>
      <w:r w:rsidR="00A71766">
        <w:t xml:space="preserve"> и</w:t>
      </w:r>
      <w:r w:rsidRPr="007B5620">
        <w:t xml:space="preserve"> урок здоровья «Курить не модно – дыши свободно».</w:t>
      </w:r>
    </w:p>
    <w:p w:rsidR="00E13E96" w:rsidRPr="007B5620" w:rsidRDefault="00E13E96" w:rsidP="00E13E96">
      <w:pPr>
        <w:ind w:firstLine="708"/>
        <w:jc w:val="both"/>
      </w:pPr>
      <w:r w:rsidRPr="007B5620">
        <w:t xml:space="preserve">В ГКУ </w:t>
      </w:r>
      <w:proofErr w:type="gramStart"/>
      <w:r w:rsidRPr="007B5620">
        <w:t>СО</w:t>
      </w:r>
      <w:proofErr w:type="gramEnd"/>
      <w:r w:rsidRPr="007B5620">
        <w:t xml:space="preserve"> «Центр помощи детям, оставшимся без попечения родителей «Единство» (коррекционный)» г.о. Тольятти проведены матчевые встречи по футболу с командами социальных партнеров «</w:t>
      </w:r>
      <w:proofErr w:type="spellStart"/>
      <w:r w:rsidRPr="007B5620">
        <w:t>Ротари</w:t>
      </w:r>
      <w:proofErr w:type="spellEnd"/>
      <w:r w:rsidRPr="007B5620">
        <w:t>-клуб» и «</w:t>
      </w:r>
      <w:proofErr w:type="spellStart"/>
      <w:r w:rsidRPr="007B5620">
        <w:t>Юнифлейкс</w:t>
      </w:r>
      <w:proofErr w:type="spellEnd"/>
      <w:r w:rsidRPr="007B5620">
        <w:t xml:space="preserve">». Воспитанники учреждения принимали участие в </w:t>
      </w:r>
      <w:proofErr w:type="gramStart"/>
      <w:r w:rsidRPr="007B5620">
        <w:t>соревнованиях</w:t>
      </w:r>
      <w:proofErr w:type="gramEnd"/>
      <w:r w:rsidRPr="007B5620">
        <w:t xml:space="preserve"> городского, областного и всероссийского уровня: городских соревнованиях по лыжам, в областных соревнованиях по футболу, по теннису, по волейболу; в областной спартакиаде по многоборью, по легкоатлетическому кроссу.</w:t>
      </w:r>
    </w:p>
    <w:p w:rsidR="00E13E96" w:rsidRPr="007B5620" w:rsidRDefault="00E13E96" w:rsidP="00E13E96">
      <w:pPr>
        <w:ind w:firstLine="708"/>
        <w:jc w:val="both"/>
      </w:pPr>
      <w:r w:rsidRPr="007B5620">
        <w:t xml:space="preserve">В ГКУ </w:t>
      </w:r>
      <w:proofErr w:type="gramStart"/>
      <w:r w:rsidRPr="007B5620">
        <w:t>СО</w:t>
      </w:r>
      <w:proofErr w:type="gramEnd"/>
      <w:r w:rsidRPr="007B5620">
        <w:t xml:space="preserve"> «Центр помощи детям, оставшимся без попечения родителей имени Фролова Б.П. (коррекционный)» прошли товарищеские встречи </w:t>
      </w:r>
      <w:r w:rsidR="00C4436F" w:rsidRPr="007B5620">
        <w:t xml:space="preserve">с сотрудниками полиции </w:t>
      </w:r>
      <w:r w:rsidRPr="007B5620">
        <w:t>по волейболу, по мини-футболу</w:t>
      </w:r>
      <w:r w:rsidR="00C4436F">
        <w:t xml:space="preserve"> и </w:t>
      </w:r>
      <w:r w:rsidRPr="007B5620">
        <w:t xml:space="preserve">по футболу с сотрудниками прокуратуры Кировского района г. Самары и представителями общественной организации </w:t>
      </w:r>
      <w:r w:rsidR="00C4436F">
        <w:t>«</w:t>
      </w:r>
      <w:r w:rsidRPr="007B5620">
        <w:t>Общее дело</w:t>
      </w:r>
      <w:r w:rsidR="00C4436F">
        <w:t>»</w:t>
      </w:r>
      <w:r w:rsidRPr="007B5620">
        <w:t xml:space="preserve">. </w:t>
      </w:r>
      <w:r w:rsidR="00C4436F">
        <w:t>П</w:t>
      </w:r>
      <w:r w:rsidRPr="007B5620">
        <w:t>роведены беседы с сотрудниками О</w:t>
      </w:r>
      <w:r w:rsidR="00C4436F">
        <w:t>тдела полиции № 1 Управления МВД России                   г.о.</w:t>
      </w:r>
      <w:r w:rsidR="00DF39AD">
        <w:t xml:space="preserve"> </w:t>
      </w:r>
      <w:r w:rsidR="00C4436F">
        <w:t>Самара</w:t>
      </w:r>
      <w:r w:rsidRPr="007B5620">
        <w:t xml:space="preserve"> по предупреждению совершения правонарушений и преступлений в сфере </w:t>
      </w:r>
      <w:r w:rsidR="00C4436F">
        <w:t xml:space="preserve">незаконного оборота наркотиков, </w:t>
      </w:r>
      <w:r w:rsidRPr="007B5620">
        <w:t xml:space="preserve">по </w:t>
      </w:r>
      <w:r w:rsidR="00C4436F">
        <w:t xml:space="preserve">недопущению </w:t>
      </w:r>
      <w:r w:rsidRPr="007B5620">
        <w:t>употреблени</w:t>
      </w:r>
      <w:r w:rsidR="00C4436F">
        <w:t>я</w:t>
      </w:r>
      <w:r w:rsidRPr="007B5620">
        <w:t xml:space="preserve"> </w:t>
      </w:r>
      <w:r w:rsidR="00C4436F">
        <w:t>психоактивных веществ</w:t>
      </w:r>
      <w:r w:rsidRPr="007B5620">
        <w:t>, об уголовной и административной ответственности за совершение преступлений связанных с оборотов наркотиков.</w:t>
      </w:r>
    </w:p>
    <w:p w:rsidR="00E13E96" w:rsidRPr="007B5620" w:rsidRDefault="00E13E96" w:rsidP="00E13E96">
      <w:pPr>
        <w:ind w:firstLine="708"/>
        <w:jc w:val="both"/>
      </w:pPr>
      <w:r w:rsidRPr="007B5620">
        <w:t xml:space="preserve">Воспитанники ГКУ </w:t>
      </w:r>
      <w:proofErr w:type="gramStart"/>
      <w:r w:rsidRPr="007B5620">
        <w:t>СО</w:t>
      </w:r>
      <w:proofErr w:type="gramEnd"/>
      <w:r w:rsidRPr="007B5620">
        <w:t xml:space="preserve"> «Социально-реабилитационный центр для несовершеннолетних «Огонек» принимали участие: в спортивной эстафете «Мы за мир во всём мире» совместно с волонтёрами-студентами Самарского технического университета, в совместном спортивном мероприятии с волонтёрами «Дом молодёжных организаций» г. Отрадный, посвященно</w:t>
      </w:r>
      <w:r w:rsidR="00C4436F">
        <w:t>м</w:t>
      </w:r>
      <w:r w:rsidRPr="007B5620">
        <w:t xml:space="preserve"> Дню здоровья, в спортивном празднике «Быстрые! Ловкие! </w:t>
      </w:r>
      <w:proofErr w:type="gramStart"/>
      <w:r w:rsidRPr="007B5620">
        <w:t>Смелые</w:t>
      </w:r>
      <w:proofErr w:type="gramEnd"/>
      <w:r w:rsidRPr="007B5620">
        <w:t>!», в спортивном флэш-мобе «За нами будущее!», посвященн</w:t>
      </w:r>
      <w:r w:rsidR="00C4436F">
        <w:t>ом</w:t>
      </w:r>
      <w:r w:rsidRPr="007B5620">
        <w:t xml:space="preserve"> Дню молодежи России. </w:t>
      </w:r>
      <w:proofErr w:type="gramStart"/>
      <w:r w:rsidRPr="007B5620">
        <w:t>Организован</w:t>
      </w:r>
      <w:proofErr w:type="gramEnd"/>
      <w:r w:rsidRPr="007B5620">
        <w:t xml:space="preserve"> мини-проект «Курить – здоровью вредить».</w:t>
      </w:r>
    </w:p>
    <w:p w:rsidR="00E13E96" w:rsidRPr="007B5620" w:rsidRDefault="00E13E96" w:rsidP="00E13E96">
      <w:pPr>
        <w:ind w:firstLine="708"/>
        <w:jc w:val="both"/>
      </w:pPr>
      <w:r w:rsidRPr="007B5620">
        <w:t xml:space="preserve">В ГКУ </w:t>
      </w:r>
      <w:proofErr w:type="gramStart"/>
      <w:r w:rsidRPr="007B5620">
        <w:t>СО</w:t>
      </w:r>
      <w:proofErr w:type="gramEnd"/>
      <w:r w:rsidRPr="007B5620">
        <w:t xml:space="preserve"> «Центр помощи детям, оставшимся без попечения родителей «Созвездие» (коррекционный)» г.о.</w:t>
      </w:r>
      <w:r w:rsidR="00DF39AD">
        <w:t xml:space="preserve"> </w:t>
      </w:r>
      <w:r w:rsidRPr="007B5620">
        <w:t xml:space="preserve">Тольятти налажено сотрудничество с СДЮСШОР №13, команды воспитанников участвовали: в областных соревнованиях по легкоатлетическому троеборью, легкоатлетическому многоборью, легкой атлетике. Воспитанники Центра принимали участие: в </w:t>
      </w:r>
      <w:proofErr w:type="gramStart"/>
      <w:r w:rsidRPr="007B5620">
        <w:t>соревновании</w:t>
      </w:r>
      <w:proofErr w:type="gramEnd"/>
      <w:r w:rsidRPr="007B5620">
        <w:t xml:space="preserve"> по пионерболу среди сверстников (организаторы «Православная гимназия»), в открытых всероссийских соревнованиях по футболу среди команд детских домов и школ-интернатов «Будущее зависит от тебя», в соревнованиях по футболу в Окружной Спартакиаде, в детско-юношеском турнире по футболу «Вперед, Россия!».</w:t>
      </w:r>
    </w:p>
    <w:p w:rsidR="00E13E96" w:rsidRPr="007B5620" w:rsidRDefault="00E13E96" w:rsidP="00E13E96">
      <w:pPr>
        <w:ind w:firstLine="708"/>
        <w:jc w:val="both"/>
      </w:pPr>
      <w:r w:rsidRPr="007B5620">
        <w:t>С целью популяризации здорового образа жизни, вовлечения детей в спортивную деятельность министерством социально-демографической и семейной политики Самарской области обеспечена реализация проекта по поддержке детских домов и социальной адаптации детей, оставшихся без попечения родителей, «ВЕРНУТЬ ДЕТСТВО» Приволжского федерального округа. Во всех учреждениях в 2018 году проведена подготовка к региональному этапу Окружной спартакиады для воспитанников детских домов «Спортивный Олимп Приволжья», который прошел при содействии администрации городского округа Сызрань 29 августа 2018 года на базе физкультурно-оздоровительного комплекса «Надежда» г.о. Сызрань.</w:t>
      </w:r>
    </w:p>
    <w:p w:rsidR="00E13E96" w:rsidRPr="007B5620" w:rsidRDefault="00E13E96" w:rsidP="00E13E96">
      <w:pPr>
        <w:ind w:firstLine="708"/>
        <w:jc w:val="both"/>
      </w:pPr>
      <w:proofErr w:type="gramStart"/>
      <w:r w:rsidRPr="007B5620">
        <w:t xml:space="preserve">По итогам проведения региональной Спартакиады делегация в составе 31 воспитанника от Самарской области приняла участие в окружном фестивале по поддержке детских домов и социальной адаптации детей, оставшихся без попечения родителей, «ВЕРНУТЬ ДЕТСТВО»                            (21-22 сентября 2018 года в г. Саранск (Республика Мордовия). </w:t>
      </w:r>
      <w:proofErr w:type="gramEnd"/>
    </w:p>
    <w:p w:rsidR="00E13E96" w:rsidRPr="007B5620" w:rsidRDefault="00E13E96" w:rsidP="00E13E96">
      <w:pPr>
        <w:ind w:firstLine="708"/>
        <w:jc w:val="both"/>
      </w:pPr>
      <w:r w:rsidRPr="007B5620">
        <w:t>На основании договоров с учреждениями образования (средние школы, лицеи, колледжи, техникумы) за 2018 год специалистами КЦСОН профилактическими занятиями охвачено около 82</w:t>
      </w:r>
      <w:r w:rsidR="00C4436F">
        <w:t xml:space="preserve"> тыс.</w:t>
      </w:r>
      <w:r w:rsidRPr="007B5620">
        <w:t xml:space="preserve"> учащихся. Вопросы профилактики аддитивного поведения рассматривались на родительских собраниях (440 собраний) с охватом 23876 человек.</w:t>
      </w:r>
    </w:p>
    <w:p w:rsidR="00E13E96" w:rsidRPr="007B5620" w:rsidRDefault="00E13E96" w:rsidP="00E13E96">
      <w:pPr>
        <w:ind w:firstLine="708"/>
        <w:jc w:val="both"/>
      </w:pPr>
      <w:r w:rsidRPr="007B5620">
        <w:t>Специалисты КЦСОН в 2018 году приняли участие в 134 теле- и радиопередачах.</w:t>
      </w:r>
    </w:p>
    <w:p w:rsidR="00E13E96" w:rsidRPr="007B5620" w:rsidRDefault="00E13E96" w:rsidP="00E13E96">
      <w:pPr>
        <w:ind w:firstLine="708"/>
        <w:jc w:val="both"/>
      </w:pPr>
      <w:r w:rsidRPr="007B5620">
        <w:t xml:space="preserve">В апреле 2018 года проведен обучающий семинар для специалистов КЦСОН по внедрению в практику работы с несовершеннолетними с отклоняющимся поведением групповых </w:t>
      </w:r>
      <w:proofErr w:type="spellStart"/>
      <w:r w:rsidRPr="007B5620">
        <w:t>тренинговых</w:t>
      </w:r>
      <w:proofErr w:type="spellEnd"/>
      <w:r w:rsidRPr="007B5620">
        <w:t xml:space="preserve"> занятий «Я и другие». Обучение прошли 70 специалистов Самарской области.</w:t>
      </w:r>
    </w:p>
    <w:p w:rsidR="00C4436F" w:rsidRDefault="00E13E96" w:rsidP="00E13E96">
      <w:pPr>
        <w:ind w:firstLine="708"/>
        <w:jc w:val="both"/>
      </w:pPr>
      <w:r w:rsidRPr="007B5620">
        <w:t xml:space="preserve">По итогам работы за 2018 год на сопровождении в КЦСОН состоит 331 семья, </w:t>
      </w:r>
      <w:proofErr w:type="gramStart"/>
      <w:r w:rsidRPr="007B5620">
        <w:t>члены</w:t>
      </w:r>
      <w:proofErr w:type="gramEnd"/>
      <w:r w:rsidRPr="007B5620">
        <w:t xml:space="preserve"> которых употребляют наркотические вещества, в том числе 34 семьи, где наркотические вещества употребляют несовершеннолетние                       (35 несовершеннолетних). 385 наркозависимых получали услуги в рамках договоров и </w:t>
      </w:r>
      <w:r w:rsidR="00C4436F">
        <w:t xml:space="preserve">индивидуальных программ предоставления социальных услуг (ИППСУ). </w:t>
      </w:r>
    </w:p>
    <w:p w:rsidR="00E13E96" w:rsidRPr="007B5620" w:rsidRDefault="00E13E96" w:rsidP="00E13E96">
      <w:pPr>
        <w:ind w:firstLine="708"/>
        <w:jc w:val="both"/>
      </w:pPr>
      <w:r w:rsidRPr="007B5620">
        <w:t xml:space="preserve">В рамках функционирования </w:t>
      </w:r>
      <w:proofErr w:type="gramStart"/>
      <w:r w:rsidRPr="007B5620">
        <w:t>медико-социальных</w:t>
      </w:r>
      <w:proofErr w:type="gramEnd"/>
      <w:r w:rsidRPr="007B5620">
        <w:t xml:space="preserve"> бригад оказано 303 срочные услуги лицам, употребляющим наркотические вещества.</w:t>
      </w:r>
    </w:p>
    <w:p w:rsidR="00E13E96" w:rsidRPr="007B5620" w:rsidRDefault="00E13E96" w:rsidP="00E13E96">
      <w:pPr>
        <w:ind w:firstLine="708"/>
        <w:jc w:val="both"/>
      </w:pPr>
      <w:r w:rsidRPr="007B5620">
        <w:t xml:space="preserve">Между ГБУ </w:t>
      </w:r>
      <w:proofErr w:type="gramStart"/>
      <w:r w:rsidRPr="007B5620">
        <w:t>СО</w:t>
      </w:r>
      <w:proofErr w:type="gramEnd"/>
      <w:r w:rsidRPr="007B5620">
        <w:t xml:space="preserve"> «Областной центр социальной помощи семье и детям» и ФКУ УИИ УФСИН России по Самарской области 17.02.2017 подписано соглашение о совместной деятельности по социальному обслуживанию граждан, осужденных без изоляции от общества, а также социальной реабилитации лиц, признанных больными наркоманией. За 2018 год из ФКУ УИИ УФСИН России по Самарской области в адрес ГБУ </w:t>
      </w:r>
      <w:proofErr w:type="gramStart"/>
      <w:r w:rsidRPr="007B5620">
        <w:t>СО</w:t>
      </w:r>
      <w:proofErr w:type="gramEnd"/>
      <w:r w:rsidRPr="007B5620">
        <w:t xml:space="preserve"> «Областного центра социальной помощи семье и детям» поступила информация</w:t>
      </w:r>
      <w:r w:rsidR="00DF39AD">
        <w:t xml:space="preserve">                 </w:t>
      </w:r>
      <w:r w:rsidRPr="007B5620">
        <w:t xml:space="preserve"> о 77 лицах, направленных на прохождение социальной реабилитации и ресоциализации. На базе КЦСОН получили услуги 27 лиц (из 77).</w:t>
      </w:r>
    </w:p>
    <w:p w:rsidR="00E13E96" w:rsidRPr="007B5620" w:rsidRDefault="00E13E96" w:rsidP="00E13E96">
      <w:pPr>
        <w:ind w:firstLine="708"/>
        <w:jc w:val="both"/>
      </w:pPr>
      <w:r w:rsidRPr="007B5620">
        <w:t xml:space="preserve">ГБУ </w:t>
      </w:r>
      <w:proofErr w:type="gramStart"/>
      <w:r w:rsidRPr="007B5620">
        <w:t>СО</w:t>
      </w:r>
      <w:proofErr w:type="gramEnd"/>
      <w:r w:rsidRPr="007B5620">
        <w:t xml:space="preserve"> «Областной центр социальной помощи семье и детям» в ФКУ УИИ УФСИН России по Самарской области </w:t>
      </w:r>
      <w:r w:rsidR="00C4436F">
        <w:t xml:space="preserve">предоставлена </w:t>
      </w:r>
      <w:r w:rsidRPr="007B5620">
        <w:t xml:space="preserve"> информаци</w:t>
      </w:r>
      <w:r w:rsidR="00C4436F">
        <w:t>я</w:t>
      </w:r>
      <w:r w:rsidRPr="007B5620">
        <w:t xml:space="preserve"> о 50 лицах, направленных на прохождение социальной реабилитации и ресоциализации, </w:t>
      </w:r>
      <w:r w:rsidR="00C4436F">
        <w:t xml:space="preserve">но </w:t>
      </w:r>
      <w:r w:rsidRPr="007B5620">
        <w:t>не обратившихся в КЦСОН Самарской области, для осуществления контролирующей функции.</w:t>
      </w:r>
    </w:p>
    <w:p w:rsidR="00E13E96" w:rsidRPr="007B5620" w:rsidRDefault="00E13E96" w:rsidP="00E13E96">
      <w:pPr>
        <w:jc w:val="both"/>
      </w:pPr>
    </w:p>
    <w:p w:rsidR="00E13E96" w:rsidRPr="007B5620" w:rsidRDefault="00E13E96" w:rsidP="00E13E96">
      <w:pPr>
        <w:widowControl w:val="0"/>
        <w:shd w:val="clear" w:color="auto" w:fill="BFBFBF"/>
        <w:autoSpaceDE w:val="0"/>
        <w:autoSpaceDN w:val="0"/>
        <w:jc w:val="both"/>
        <w:rPr>
          <w:rFonts w:ascii="Arial Black" w:hAnsi="Arial Black"/>
          <w:b/>
          <w:sz w:val="24"/>
          <w:szCs w:val="24"/>
        </w:rPr>
      </w:pPr>
      <w:r w:rsidRPr="007B5620">
        <w:rPr>
          <w:rFonts w:ascii="Arial Black" w:hAnsi="Arial Black"/>
          <w:b/>
          <w:sz w:val="24"/>
          <w:szCs w:val="24"/>
        </w:rPr>
        <w:t>Министерство культуры Самарской области</w:t>
      </w:r>
    </w:p>
    <w:p w:rsidR="00E13E96" w:rsidRDefault="00E13E96" w:rsidP="00E13E96">
      <w:pPr>
        <w:ind w:firstLine="708"/>
        <w:jc w:val="both"/>
        <w:rPr>
          <w:lang w:eastAsia="ar-SA"/>
        </w:rPr>
      </w:pPr>
    </w:p>
    <w:p w:rsidR="00E13E96" w:rsidRPr="007B5620" w:rsidRDefault="00E13E96" w:rsidP="00E13E96">
      <w:pPr>
        <w:ind w:firstLine="708"/>
        <w:jc w:val="both"/>
        <w:rPr>
          <w:lang w:eastAsia="ar-SA"/>
        </w:rPr>
      </w:pPr>
      <w:r w:rsidRPr="007B5620">
        <w:rPr>
          <w:lang w:eastAsia="ar-SA"/>
        </w:rPr>
        <w:t>В рамках организации работы по первичной профилактике немедицинского потребления наркотических средств министерство культуры Самарской области (далее – министерство) активно содействует формированию здорового образа жизни, а также организации культурного досуга населения Самарской области. Реализуется комплекс мер, направленных на улучшение качества оказания услуг в сфере культуры.</w:t>
      </w:r>
    </w:p>
    <w:p w:rsidR="00E13E96" w:rsidRPr="007B5620" w:rsidRDefault="00E13E96" w:rsidP="00E13E96">
      <w:pPr>
        <w:ind w:firstLine="708"/>
        <w:jc w:val="both"/>
        <w:rPr>
          <w:lang w:eastAsia="ar-SA"/>
        </w:rPr>
      </w:pPr>
      <w:r w:rsidRPr="007B5620">
        <w:rPr>
          <w:lang w:eastAsia="ar-SA"/>
        </w:rPr>
        <w:t>Министерство уделяет особое внимание деятельности подведомственных учреждений культуры в части организации и развития системы культурного досуга семьи, детей и подростков. Большое внимание придается духовно-нравственному и патриотическому воспитанию подрастающего поколения, формированию приоритетных направлений развития личности, организации работы по предупреждению проявлений деструктивного начала.</w:t>
      </w:r>
    </w:p>
    <w:p w:rsidR="00E13E96" w:rsidRPr="007B5620" w:rsidRDefault="00E13E96" w:rsidP="00E13E96">
      <w:pPr>
        <w:ind w:firstLine="708"/>
        <w:jc w:val="both"/>
        <w:rPr>
          <w:lang w:eastAsia="ar-SA"/>
        </w:rPr>
      </w:pPr>
      <w:proofErr w:type="gramStart"/>
      <w:r w:rsidRPr="007B5620">
        <w:rPr>
          <w:lang w:eastAsia="ar-SA"/>
        </w:rPr>
        <w:t>В рамках полномочий, закрепленных в Положении о министерстве культуры Самарской области, утвержденно</w:t>
      </w:r>
      <w:r w:rsidR="00C4436F">
        <w:rPr>
          <w:lang w:eastAsia="ar-SA"/>
        </w:rPr>
        <w:t>м</w:t>
      </w:r>
      <w:r w:rsidRPr="007B5620">
        <w:rPr>
          <w:lang w:eastAsia="ar-SA"/>
        </w:rPr>
        <w:t xml:space="preserve"> постановлением Правительства Самарской области от 04.03.2009 № 61, министерством реализуется комплекс мер по организации антинаркотической работы, направленной на информирование несовершеннолетних о факторах риска для их здоровья, формирование мотивации к ведению здорового образа жизни и вовлечени</w:t>
      </w:r>
      <w:r w:rsidR="00A71766">
        <w:rPr>
          <w:lang w:eastAsia="ar-SA"/>
        </w:rPr>
        <w:t>е</w:t>
      </w:r>
      <w:r w:rsidRPr="007B5620">
        <w:rPr>
          <w:lang w:eastAsia="ar-SA"/>
        </w:rPr>
        <w:t xml:space="preserve"> детей и подростков в социокультурную деятельность.</w:t>
      </w:r>
      <w:proofErr w:type="gramEnd"/>
      <w:r w:rsidRPr="007B5620">
        <w:rPr>
          <w:lang w:eastAsia="ar-SA"/>
        </w:rPr>
        <w:t xml:space="preserve"> Мероприятия данно</w:t>
      </w:r>
      <w:r w:rsidR="005271E3">
        <w:rPr>
          <w:lang w:eastAsia="ar-SA"/>
        </w:rPr>
        <w:t>го</w:t>
      </w:r>
      <w:r w:rsidRPr="007B5620">
        <w:rPr>
          <w:lang w:eastAsia="ar-SA"/>
        </w:rPr>
        <w:t xml:space="preserve"> </w:t>
      </w:r>
      <w:r w:rsidR="005271E3">
        <w:rPr>
          <w:lang w:eastAsia="ar-SA"/>
        </w:rPr>
        <w:t xml:space="preserve">направления </w:t>
      </w:r>
      <w:r w:rsidRPr="007B5620">
        <w:rPr>
          <w:lang w:eastAsia="ar-SA"/>
        </w:rPr>
        <w:t xml:space="preserve">работы реализуются в </w:t>
      </w:r>
      <w:proofErr w:type="gramStart"/>
      <w:r w:rsidRPr="007B5620">
        <w:rPr>
          <w:lang w:eastAsia="ar-SA"/>
        </w:rPr>
        <w:t>рамках</w:t>
      </w:r>
      <w:proofErr w:type="gramEnd"/>
      <w:r w:rsidRPr="007B5620">
        <w:rPr>
          <w:lang w:eastAsia="ar-SA"/>
        </w:rPr>
        <w:t xml:space="preserve"> государственных (муниципальных) заданий государственным (муниципальным) бюджетным учреждениям культуры Самарской области.</w:t>
      </w:r>
    </w:p>
    <w:p w:rsidR="00E13E96" w:rsidRPr="007B5620" w:rsidRDefault="00E13E96" w:rsidP="00E13E96">
      <w:pPr>
        <w:ind w:firstLine="708"/>
        <w:jc w:val="both"/>
        <w:rPr>
          <w:lang w:eastAsia="ar-SA"/>
        </w:rPr>
      </w:pPr>
      <w:r w:rsidRPr="007B5620">
        <w:rPr>
          <w:lang w:eastAsia="ar-SA"/>
        </w:rPr>
        <w:t>При организации антинаркотическ</w:t>
      </w:r>
      <w:r w:rsidR="005271E3">
        <w:rPr>
          <w:lang w:eastAsia="ar-SA"/>
        </w:rPr>
        <w:t>ой</w:t>
      </w:r>
      <w:r w:rsidRPr="007B5620">
        <w:rPr>
          <w:lang w:eastAsia="ar-SA"/>
        </w:rPr>
        <w:t xml:space="preserve"> профилактическ</w:t>
      </w:r>
      <w:r w:rsidR="005271E3">
        <w:rPr>
          <w:lang w:eastAsia="ar-SA"/>
        </w:rPr>
        <w:t>ой</w:t>
      </w:r>
      <w:r w:rsidRPr="007B5620">
        <w:rPr>
          <w:lang w:eastAsia="ar-SA"/>
        </w:rPr>
        <w:t xml:space="preserve"> работ</w:t>
      </w:r>
      <w:r w:rsidR="00A71766">
        <w:rPr>
          <w:lang w:eastAsia="ar-SA"/>
        </w:rPr>
        <w:t>ы</w:t>
      </w:r>
      <w:r w:rsidRPr="007B5620">
        <w:rPr>
          <w:lang w:eastAsia="ar-SA"/>
        </w:rPr>
        <w:t xml:space="preserve"> с детьми и молодежью Самарской области, можно выделить мероприятия, направленные на профилактику наркомании среди несовершеннолетних:</w:t>
      </w:r>
    </w:p>
    <w:p w:rsidR="00E13E96" w:rsidRPr="007B5620" w:rsidRDefault="00E13E96" w:rsidP="00E13E96">
      <w:pPr>
        <w:ind w:firstLine="708"/>
        <w:jc w:val="both"/>
        <w:rPr>
          <w:lang w:eastAsia="ar-SA"/>
        </w:rPr>
      </w:pPr>
      <w:r w:rsidRPr="007B5620">
        <w:rPr>
          <w:lang w:eastAsia="ar-SA"/>
        </w:rPr>
        <w:t xml:space="preserve">- тематическое занятие «Мир мимолетных впечатлений» </w:t>
      </w:r>
      <w:r w:rsidR="00B02727">
        <w:rPr>
          <w:lang w:eastAsia="ar-SA"/>
        </w:rPr>
        <w:t xml:space="preserve">              </w:t>
      </w:r>
      <w:r w:rsidRPr="007B5620">
        <w:rPr>
          <w:lang w:eastAsia="ar-SA"/>
        </w:rPr>
        <w:t xml:space="preserve">(ГБУК «Самарский областной художественный музей»); </w:t>
      </w:r>
    </w:p>
    <w:p w:rsidR="00E13E96" w:rsidRPr="007B5620" w:rsidRDefault="00E13E96" w:rsidP="00E13E96">
      <w:pPr>
        <w:ind w:firstLine="708"/>
        <w:jc w:val="both"/>
        <w:rPr>
          <w:lang w:eastAsia="ar-SA"/>
        </w:rPr>
      </w:pPr>
      <w:r w:rsidRPr="007B5620">
        <w:rPr>
          <w:lang w:eastAsia="ar-SA"/>
        </w:rPr>
        <w:t xml:space="preserve">- познавательная игра для детей «Жизнь без вредных привычек» </w:t>
      </w:r>
      <w:r w:rsidR="00B02727">
        <w:rPr>
          <w:lang w:eastAsia="ar-SA"/>
        </w:rPr>
        <w:t xml:space="preserve"> </w:t>
      </w:r>
      <w:r w:rsidRPr="007B5620">
        <w:rPr>
          <w:lang w:eastAsia="ar-SA"/>
        </w:rPr>
        <w:t xml:space="preserve">(ГБУК «Самарская областная детская библиотека»); </w:t>
      </w:r>
    </w:p>
    <w:p w:rsidR="00E13E96" w:rsidRPr="007B5620" w:rsidRDefault="00E13E96" w:rsidP="00E13E96">
      <w:pPr>
        <w:ind w:firstLine="708"/>
        <w:jc w:val="both"/>
        <w:rPr>
          <w:lang w:eastAsia="ar-SA"/>
        </w:rPr>
      </w:pPr>
      <w:r w:rsidRPr="007B5620">
        <w:rPr>
          <w:lang w:eastAsia="ar-SA"/>
        </w:rPr>
        <w:t xml:space="preserve">- ежегодная молодежная акция «Мы за жизнь», спектакль на антинаркотическую тему «Разбивая стекло» (г.о. Тольятти); </w:t>
      </w:r>
    </w:p>
    <w:p w:rsidR="00E13E96" w:rsidRPr="007B5620" w:rsidRDefault="00E13E96" w:rsidP="00E13E96">
      <w:pPr>
        <w:ind w:firstLine="708"/>
        <w:jc w:val="both"/>
        <w:rPr>
          <w:lang w:eastAsia="ar-SA"/>
        </w:rPr>
      </w:pPr>
      <w:r w:rsidRPr="007B5620">
        <w:rPr>
          <w:lang w:eastAsia="ar-SA"/>
        </w:rPr>
        <w:t xml:space="preserve">- районная акция по профилактике наркомании в молодежной среде «Береги себя для жизни» (м.р. Кошкинский); </w:t>
      </w:r>
    </w:p>
    <w:p w:rsidR="00E13E96" w:rsidRPr="007B5620" w:rsidRDefault="00E13E96" w:rsidP="00E13E96">
      <w:pPr>
        <w:jc w:val="both"/>
        <w:rPr>
          <w:lang w:eastAsia="ar-SA"/>
        </w:rPr>
      </w:pPr>
      <w:r w:rsidRPr="007B5620">
        <w:rPr>
          <w:lang w:eastAsia="ar-SA"/>
        </w:rPr>
        <w:t>беседы и тематические вечера «Жизнь стоит того, чтобы жить»;</w:t>
      </w:r>
    </w:p>
    <w:p w:rsidR="00E13E96" w:rsidRPr="007B5620" w:rsidRDefault="00E13E96" w:rsidP="00E13E96">
      <w:pPr>
        <w:ind w:firstLine="708"/>
        <w:jc w:val="both"/>
        <w:rPr>
          <w:lang w:eastAsia="ar-SA"/>
        </w:rPr>
      </w:pPr>
      <w:r w:rsidRPr="007B5620">
        <w:rPr>
          <w:lang w:eastAsia="ar-SA"/>
        </w:rPr>
        <w:t xml:space="preserve">- «Здоровье - залог красоты»; </w:t>
      </w:r>
    </w:p>
    <w:p w:rsidR="00E13E96" w:rsidRPr="007B5620" w:rsidRDefault="00E13E96" w:rsidP="00E13E96">
      <w:pPr>
        <w:ind w:firstLine="708"/>
        <w:jc w:val="both"/>
        <w:rPr>
          <w:lang w:eastAsia="ar-SA"/>
        </w:rPr>
      </w:pPr>
      <w:r w:rsidRPr="007B5620">
        <w:rPr>
          <w:lang w:eastAsia="ar-SA"/>
        </w:rPr>
        <w:t xml:space="preserve">- «Наше здоровье - в наших </w:t>
      </w:r>
      <w:proofErr w:type="gramStart"/>
      <w:r w:rsidRPr="007B5620">
        <w:rPr>
          <w:lang w:eastAsia="ar-SA"/>
        </w:rPr>
        <w:t>руках</w:t>
      </w:r>
      <w:proofErr w:type="gramEnd"/>
      <w:r w:rsidRPr="007B5620">
        <w:rPr>
          <w:lang w:eastAsia="ar-SA"/>
        </w:rPr>
        <w:t>» (м.р. Камышлинский);</w:t>
      </w:r>
    </w:p>
    <w:p w:rsidR="00E13E96" w:rsidRPr="007B5620" w:rsidRDefault="00E13E96" w:rsidP="00E13E96">
      <w:pPr>
        <w:ind w:firstLine="708"/>
        <w:jc w:val="both"/>
        <w:rPr>
          <w:lang w:eastAsia="ar-SA"/>
        </w:rPr>
      </w:pPr>
      <w:r w:rsidRPr="007B5620">
        <w:rPr>
          <w:lang w:eastAsia="ar-SA"/>
        </w:rPr>
        <w:t xml:space="preserve">- антинаркотическая молодежная акция «Я за здоровый образ жизни» (м.р. Нефтегорский); </w:t>
      </w:r>
    </w:p>
    <w:p w:rsidR="00E13E96" w:rsidRPr="007B5620" w:rsidRDefault="00E13E96" w:rsidP="00E13E96">
      <w:pPr>
        <w:ind w:firstLine="708"/>
        <w:jc w:val="both"/>
        <w:rPr>
          <w:lang w:eastAsia="ar-SA"/>
        </w:rPr>
      </w:pPr>
      <w:r w:rsidRPr="007B5620">
        <w:rPr>
          <w:lang w:eastAsia="ar-SA"/>
        </w:rPr>
        <w:t xml:space="preserve">- </w:t>
      </w:r>
      <w:r w:rsidR="005271E3" w:rsidRPr="007B5620">
        <w:rPr>
          <w:lang w:eastAsia="ar-SA"/>
        </w:rPr>
        <w:t xml:space="preserve">тематические беседы </w:t>
      </w:r>
      <w:r w:rsidR="005271E3">
        <w:rPr>
          <w:lang w:eastAsia="ar-SA"/>
        </w:rPr>
        <w:t xml:space="preserve">в </w:t>
      </w:r>
      <w:r w:rsidRPr="007B5620">
        <w:rPr>
          <w:lang w:eastAsia="ar-SA"/>
        </w:rPr>
        <w:t>дискуссионн</w:t>
      </w:r>
      <w:r w:rsidR="005271E3">
        <w:rPr>
          <w:lang w:eastAsia="ar-SA"/>
        </w:rPr>
        <w:t>ом</w:t>
      </w:r>
      <w:r w:rsidRPr="007B5620">
        <w:rPr>
          <w:lang w:eastAsia="ar-SA"/>
        </w:rPr>
        <w:t xml:space="preserve"> </w:t>
      </w:r>
      <w:proofErr w:type="gramStart"/>
      <w:r w:rsidRPr="007B5620">
        <w:rPr>
          <w:lang w:eastAsia="ar-SA"/>
        </w:rPr>
        <w:t>клуб</w:t>
      </w:r>
      <w:r w:rsidR="005271E3">
        <w:rPr>
          <w:lang w:eastAsia="ar-SA"/>
        </w:rPr>
        <w:t>е</w:t>
      </w:r>
      <w:proofErr w:type="gramEnd"/>
      <w:r w:rsidRPr="007B5620">
        <w:rPr>
          <w:lang w:eastAsia="ar-SA"/>
        </w:rPr>
        <w:t xml:space="preserve"> при Доме Молодёжных Организаций по темам: «Проблема распространения лёгких наркотиков в молодёжной среде», «Наркомания, проблема России, пути решения», «Пропаганда здорового образа жизни, как повысить эффективность?», «</w:t>
      </w:r>
      <w:proofErr w:type="spellStart"/>
      <w:r w:rsidRPr="007B5620">
        <w:rPr>
          <w:lang w:eastAsia="ar-SA"/>
        </w:rPr>
        <w:t>Волонтёрство</w:t>
      </w:r>
      <w:proofErr w:type="spellEnd"/>
      <w:r w:rsidRPr="007B5620">
        <w:rPr>
          <w:lang w:eastAsia="ar-SA"/>
        </w:rPr>
        <w:t xml:space="preserve"> в сфере антинаркотической профилактики. Проблемы реализации» (м.р. Шенталинский); </w:t>
      </w:r>
    </w:p>
    <w:p w:rsidR="00E13E96" w:rsidRPr="007B5620" w:rsidRDefault="00E13E96" w:rsidP="00E13E96">
      <w:pPr>
        <w:ind w:firstLine="708"/>
        <w:jc w:val="both"/>
        <w:rPr>
          <w:lang w:eastAsia="ar-SA"/>
        </w:rPr>
      </w:pPr>
      <w:r w:rsidRPr="007B5620">
        <w:rPr>
          <w:lang w:eastAsia="ar-SA"/>
        </w:rPr>
        <w:t xml:space="preserve">- выставка-напоминание «Имя беды </w:t>
      </w:r>
      <w:r w:rsidR="005271E3">
        <w:rPr>
          <w:lang w:eastAsia="ar-SA"/>
        </w:rPr>
        <w:t xml:space="preserve">– </w:t>
      </w:r>
      <w:r w:rsidRPr="007B5620">
        <w:rPr>
          <w:lang w:eastAsia="ar-SA"/>
        </w:rPr>
        <w:t>наркотик» (</w:t>
      </w:r>
      <w:proofErr w:type="gramStart"/>
      <w:r w:rsidRPr="007B5620">
        <w:rPr>
          <w:lang w:eastAsia="ar-SA"/>
        </w:rPr>
        <w:t>м.р.</w:t>
      </w:r>
      <w:r w:rsidR="00B02727">
        <w:rPr>
          <w:lang w:eastAsia="ar-SA"/>
        </w:rPr>
        <w:t xml:space="preserve"> </w:t>
      </w:r>
      <w:proofErr w:type="spellStart"/>
      <w:r w:rsidRPr="007B5620">
        <w:rPr>
          <w:lang w:eastAsia="ar-SA"/>
        </w:rPr>
        <w:t>Привожский</w:t>
      </w:r>
      <w:proofErr w:type="spellEnd"/>
      <w:proofErr w:type="gramEnd"/>
      <w:r w:rsidRPr="007B5620">
        <w:rPr>
          <w:lang w:eastAsia="ar-SA"/>
        </w:rPr>
        <w:t>); информационный час «Пристрастия, уносящие жизнь», урок здоровья «Вред наркотиков» (м.р. Челновершинский) и другие.</w:t>
      </w:r>
    </w:p>
    <w:p w:rsidR="00E13E96" w:rsidRPr="007B5620" w:rsidRDefault="00E13E96" w:rsidP="00E13E96">
      <w:pPr>
        <w:ind w:firstLine="708"/>
        <w:jc w:val="both"/>
        <w:rPr>
          <w:lang w:eastAsia="ar-SA"/>
        </w:rPr>
      </w:pPr>
      <w:r w:rsidRPr="007B5620">
        <w:rPr>
          <w:lang w:eastAsia="ar-SA"/>
        </w:rPr>
        <w:t>Проведены мероприятия, посвященные пропаганде здорового образа жизни, физической культуры и спорта:</w:t>
      </w:r>
    </w:p>
    <w:p w:rsidR="00E13E96" w:rsidRPr="007B5620" w:rsidRDefault="00E13E96" w:rsidP="00E13E96">
      <w:pPr>
        <w:ind w:firstLine="708"/>
        <w:jc w:val="both"/>
        <w:rPr>
          <w:lang w:eastAsia="ar-SA"/>
        </w:rPr>
      </w:pPr>
      <w:r w:rsidRPr="007B5620">
        <w:rPr>
          <w:lang w:eastAsia="ar-SA"/>
        </w:rPr>
        <w:t xml:space="preserve">- «Библиотека на </w:t>
      </w:r>
      <w:proofErr w:type="spellStart"/>
      <w:r w:rsidRPr="007B5620">
        <w:rPr>
          <w:lang w:eastAsia="ar-SA"/>
        </w:rPr>
        <w:t>ЗОЖе</w:t>
      </w:r>
      <w:proofErr w:type="spellEnd"/>
      <w:r w:rsidRPr="007B5620">
        <w:rPr>
          <w:lang w:eastAsia="ar-SA"/>
        </w:rPr>
        <w:t xml:space="preserve">» – цикл интерактивных площадок в рамках проекта «Молодежный проспект» (ГБУК «Самарская областная юношеская библиотека»); </w:t>
      </w:r>
    </w:p>
    <w:p w:rsidR="00E13E96" w:rsidRPr="007B5620" w:rsidRDefault="00E13E96" w:rsidP="00E13E96">
      <w:pPr>
        <w:ind w:firstLine="708"/>
        <w:jc w:val="both"/>
        <w:rPr>
          <w:lang w:eastAsia="ar-SA"/>
        </w:rPr>
      </w:pPr>
      <w:r w:rsidRPr="007B5620">
        <w:rPr>
          <w:lang w:eastAsia="ar-SA"/>
        </w:rPr>
        <w:t xml:space="preserve">- творческое занятие «Жить здраво – </w:t>
      </w:r>
      <w:proofErr w:type="gramStart"/>
      <w:r w:rsidRPr="007B5620">
        <w:rPr>
          <w:lang w:eastAsia="ar-SA"/>
        </w:rPr>
        <w:t>здорово</w:t>
      </w:r>
      <w:proofErr w:type="gramEnd"/>
      <w:r w:rsidRPr="007B5620">
        <w:rPr>
          <w:lang w:eastAsia="ar-SA"/>
        </w:rPr>
        <w:t xml:space="preserve">!» (ГБУК «Самарский областной художественный музей»); </w:t>
      </w:r>
    </w:p>
    <w:p w:rsidR="00E13E96" w:rsidRPr="007B5620" w:rsidRDefault="00E13E96" w:rsidP="00E13E96">
      <w:pPr>
        <w:ind w:firstLine="708"/>
        <w:jc w:val="both"/>
        <w:rPr>
          <w:lang w:eastAsia="ar-SA"/>
        </w:rPr>
      </w:pPr>
      <w:r w:rsidRPr="007B5620">
        <w:rPr>
          <w:lang w:eastAsia="ar-SA"/>
        </w:rPr>
        <w:t xml:space="preserve">- кинолекторий по профилактике здорового образа жизни «Я и мое здоровье» (г.о. Кинель); </w:t>
      </w:r>
    </w:p>
    <w:p w:rsidR="00E13E96" w:rsidRPr="007B5620" w:rsidRDefault="00E13E96" w:rsidP="00E13E96">
      <w:pPr>
        <w:ind w:firstLine="708"/>
        <w:jc w:val="both"/>
        <w:rPr>
          <w:lang w:eastAsia="ar-SA"/>
        </w:rPr>
      </w:pPr>
      <w:r w:rsidRPr="007B5620">
        <w:rPr>
          <w:lang w:eastAsia="ar-SA"/>
        </w:rPr>
        <w:t>- интерактивный урок «Азбука здоровья», познавательная игра «Нам некогда курить!», актуальный разговор «</w:t>
      </w:r>
      <w:proofErr w:type="spellStart"/>
      <w:r w:rsidRPr="007B5620">
        <w:rPr>
          <w:lang w:eastAsia="ar-SA"/>
        </w:rPr>
        <w:t>Вайп</w:t>
      </w:r>
      <w:proofErr w:type="spellEnd"/>
      <w:r w:rsidR="00B02727">
        <w:rPr>
          <w:lang w:eastAsia="ar-SA"/>
        </w:rPr>
        <w:t xml:space="preserve"> </w:t>
      </w:r>
      <w:r w:rsidRPr="007B5620">
        <w:rPr>
          <w:lang w:eastAsia="ar-SA"/>
        </w:rPr>
        <w:t>–</w:t>
      </w:r>
      <w:r w:rsidR="00B02727">
        <w:rPr>
          <w:lang w:eastAsia="ar-SA"/>
        </w:rPr>
        <w:t xml:space="preserve"> </w:t>
      </w:r>
      <w:r w:rsidRPr="007B5620">
        <w:rPr>
          <w:lang w:eastAsia="ar-SA"/>
        </w:rPr>
        <w:t xml:space="preserve">коварная сигарета», литературная игра «Путешествие в город здоровья» (г.о. Новокуйбышевск); </w:t>
      </w:r>
    </w:p>
    <w:p w:rsidR="00E13E96" w:rsidRPr="007B5620" w:rsidRDefault="00E13E96" w:rsidP="00E13E96">
      <w:pPr>
        <w:ind w:firstLine="708"/>
        <w:jc w:val="both"/>
        <w:rPr>
          <w:lang w:eastAsia="ar-SA"/>
        </w:rPr>
      </w:pPr>
      <w:r w:rsidRPr="007B5620">
        <w:rPr>
          <w:lang w:eastAsia="ar-SA"/>
        </w:rPr>
        <w:t xml:space="preserve">- беседы «Я за здоровый образ жизни», «Меняю сигаретку на конфетку», «Я не курю и вам не советую!», «Шаг в бездну», «Просто скажи – нет» (м.р. Кошкинский); </w:t>
      </w:r>
    </w:p>
    <w:p w:rsidR="00E13E96" w:rsidRPr="007B5620" w:rsidRDefault="00E13E96" w:rsidP="00E13E96">
      <w:pPr>
        <w:ind w:firstLine="708"/>
        <w:jc w:val="both"/>
        <w:rPr>
          <w:lang w:eastAsia="ar-SA"/>
        </w:rPr>
      </w:pPr>
      <w:r w:rsidRPr="007B5620">
        <w:rPr>
          <w:lang w:eastAsia="ar-SA"/>
        </w:rPr>
        <w:t xml:space="preserve">- открытый марафон «Здоровым быть модно» </w:t>
      </w:r>
      <w:r w:rsidR="00B02727">
        <w:rPr>
          <w:lang w:eastAsia="ar-SA"/>
        </w:rPr>
        <w:t xml:space="preserve">                                     </w:t>
      </w:r>
      <w:r w:rsidRPr="007B5620">
        <w:rPr>
          <w:lang w:eastAsia="ar-SA"/>
        </w:rPr>
        <w:t xml:space="preserve">(м.р. Большечерниговский); </w:t>
      </w:r>
    </w:p>
    <w:p w:rsidR="00E13E96" w:rsidRPr="007B5620" w:rsidRDefault="00E13E96" w:rsidP="00E13E96">
      <w:pPr>
        <w:ind w:firstLine="708"/>
        <w:jc w:val="both"/>
        <w:rPr>
          <w:lang w:eastAsia="ar-SA"/>
        </w:rPr>
      </w:pPr>
      <w:r w:rsidRPr="007B5620">
        <w:rPr>
          <w:lang w:eastAsia="ar-SA"/>
        </w:rPr>
        <w:t xml:space="preserve">- </w:t>
      </w:r>
      <w:proofErr w:type="spellStart"/>
      <w:r w:rsidRPr="007B5620">
        <w:rPr>
          <w:lang w:eastAsia="ar-SA"/>
        </w:rPr>
        <w:t>конкурсно</w:t>
      </w:r>
      <w:proofErr w:type="spellEnd"/>
      <w:r w:rsidRPr="007B5620">
        <w:rPr>
          <w:lang w:eastAsia="ar-SA"/>
        </w:rPr>
        <w:t>-игровая программа «Спорт – залог красоты и здоровья» (м.р. Нефтегорский); тематические программы, пропагандирующие здоровый образ жизни: «Опасная черта», «Научись говорить - нет», «СПИД - дорога в никуда» (м.р. Шенталинский) и другие.</w:t>
      </w:r>
    </w:p>
    <w:p w:rsidR="005271E3" w:rsidRDefault="00E13E96" w:rsidP="00E13E96">
      <w:pPr>
        <w:jc w:val="both"/>
        <w:rPr>
          <w:lang w:eastAsia="ar-SA"/>
        </w:rPr>
      </w:pPr>
      <w:r w:rsidRPr="007B5620">
        <w:rPr>
          <w:lang w:eastAsia="ar-SA"/>
        </w:rPr>
        <w:tab/>
      </w:r>
      <w:r w:rsidR="005271E3" w:rsidRPr="007B5620">
        <w:rPr>
          <w:lang w:eastAsia="ar-SA"/>
        </w:rPr>
        <w:t xml:space="preserve">В рамках </w:t>
      </w:r>
      <w:r w:rsidRPr="007B5620">
        <w:rPr>
          <w:lang w:eastAsia="ar-SA"/>
        </w:rPr>
        <w:t>мероприяти</w:t>
      </w:r>
      <w:r w:rsidR="005271E3">
        <w:rPr>
          <w:lang w:eastAsia="ar-SA"/>
        </w:rPr>
        <w:t>й</w:t>
      </w:r>
      <w:r w:rsidRPr="007B5620">
        <w:rPr>
          <w:lang w:eastAsia="ar-SA"/>
        </w:rPr>
        <w:t>, способствующи</w:t>
      </w:r>
      <w:r w:rsidR="005271E3">
        <w:rPr>
          <w:lang w:eastAsia="ar-SA"/>
        </w:rPr>
        <w:t>х</w:t>
      </w:r>
      <w:r w:rsidRPr="007B5620">
        <w:rPr>
          <w:lang w:eastAsia="ar-SA"/>
        </w:rPr>
        <w:t xml:space="preserve"> духовно-нравственному и патриотическому воспитанию, </w:t>
      </w:r>
      <w:r w:rsidR="005271E3">
        <w:rPr>
          <w:lang w:eastAsia="ar-SA"/>
        </w:rPr>
        <w:t xml:space="preserve">формированию </w:t>
      </w:r>
      <w:r w:rsidRPr="007B5620">
        <w:rPr>
          <w:lang w:eastAsia="ar-SA"/>
        </w:rPr>
        <w:t>активной гражданской позиции</w:t>
      </w:r>
      <w:r w:rsidR="005271E3">
        <w:rPr>
          <w:lang w:eastAsia="ar-SA"/>
        </w:rPr>
        <w:t xml:space="preserve"> </w:t>
      </w:r>
      <w:r w:rsidR="00DE212D">
        <w:rPr>
          <w:lang w:eastAsia="ar-SA"/>
        </w:rPr>
        <w:t>обеспечено проведение</w:t>
      </w:r>
      <w:r w:rsidR="005271E3">
        <w:rPr>
          <w:lang w:eastAsia="ar-SA"/>
        </w:rPr>
        <w:t>:</w:t>
      </w:r>
    </w:p>
    <w:p w:rsidR="005271E3" w:rsidRDefault="005271E3" w:rsidP="005271E3">
      <w:pPr>
        <w:ind w:firstLine="708"/>
        <w:jc w:val="both"/>
        <w:rPr>
          <w:lang w:eastAsia="ar-SA"/>
        </w:rPr>
      </w:pPr>
      <w:r>
        <w:rPr>
          <w:lang w:eastAsia="ar-SA"/>
        </w:rPr>
        <w:t>-</w:t>
      </w:r>
      <w:r w:rsidR="00E13E96" w:rsidRPr="007B5620">
        <w:rPr>
          <w:lang w:eastAsia="ar-SA"/>
        </w:rPr>
        <w:t xml:space="preserve"> спектакл</w:t>
      </w:r>
      <w:r w:rsidR="00DE212D">
        <w:rPr>
          <w:lang w:eastAsia="ar-SA"/>
        </w:rPr>
        <w:t>ей</w:t>
      </w:r>
      <w:r w:rsidR="00E13E96" w:rsidRPr="007B5620">
        <w:rPr>
          <w:lang w:eastAsia="ar-SA"/>
        </w:rPr>
        <w:t xml:space="preserve"> текущего репертуара для детей и юношества патриотической и духовно-нравственной тематики</w:t>
      </w:r>
      <w:r>
        <w:rPr>
          <w:lang w:eastAsia="ar-SA"/>
        </w:rPr>
        <w:t xml:space="preserve"> в </w:t>
      </w:r>
      <w:r w:rsidR="00E13E96" w:rsidRPr="007B5620">
        <w:rPr>
          <w:lang w:eastAsia="ar-SA"/>
        </w:rPr>
        <w:t>ГБУК «Самарский академический театр оперы и балета», ГБУК «Самарский академический театр драмы им.</w:t>
      </w:r>
      <w:r w:rsidR="00B02727">
        <w:rPr>
          <w:lang w:eastAsia="ar-SA"/>
        </w:rPr>
        <w:t xml:space="preserve"> </w:t>
      </w:r>
      <w:proofErr w:type="spellStart"/>
      <w:r w:rsidR="00E13E96" w:rsidRPr="007B5620">
        <w:rPr>
          <w:lang w:eastAsia="ar-SA"/>
        </w:rPr>
        <w:t>М.Горького</w:t>
      </w:r>
      <w:proofErr w:type="spellEnd"/>
      <w:r w:rsidR="00E13E96" w:rsidRPr="007B5620">
        <w:rPr>
          <w:lang w:eastAsia="ar-SA"/>
        </w:rPr>
        <w:t>», ГБУК «Самарский театр юного зрителя «</w:t>
      </w:r>
      <w:proofErr w:type="spellStart"/>
      <w:r w:rsidR="00E13E96" w:rsidRPr="007B5620">
        <w:rPr>
          <w:lang w:eastAsia="ar-SA"/>
        </w:rPr>
        <w:t>СамАрт</w:t>
      </w:r>
      <w:proofErr w:type="spellEnd"/>
      <w:r w:rsidR="00E13E96" w:rsidRPr="007B5620">
        <w:rPr>
          <w:lang w:eastAsia="ar-SA"/>
        </w:rPr>
        <w:t>»)</w:t>
      </w:r>
      <w:r>
        <w:rPr>
          <w:lang w:eastAsia="ar-SA"/>
        </w:rPr>
        <w:t>;</w:t>
      </w:r>
    </w:p>
    <w:p w:rsidR="00E13E96" w:rsidRPr="007B5620" w:rsidRDefault="005271E3" w:rsidP="005271E3">
      <w:pPr>
        <w:ind w:firstLine="708"/>
        <w:jc w:val="both"/>
        <w:rPr>
          <w:lang w:eastAsia="ar-SA"/>
        </w:rPr>
      </w:pPr>
      <w:r>
        <w:rPr>
          <w:lang w:eastAsia="ar-SA"/>
        </w:rPr>
        <w:t xml:space="preserve">- </w:t>
      </w:r>
      <w:r w:rsidR="00E13E96" w:rsidRPr="007B5620">
        <w:rPr>
          <w:lang w:eastAsia="ar-SA"/>
        </w:rPr>
        <w:t>концертны</w:t>
      </w:r>
      <w:r w:rsidR="00DE212D">
        <w:rPr>
          <w:lang w:eastAsia="ar-SA"/>
        </w:rPr>
        <w:t>х</w:t>
      </w:r>
      <w:r w:rsidR="00E13E96" w:rsidRPr="007B5620">
        <w:rPr>
          <w:lang w:eastAsia="ar-SA"/>
        </w:rPr>
        <w:t xml:space="preserve"> программ</w:t>
      </w:r>
      <w:r>
        <w:rPr>
          <w:lang w:eastAsia="ar-SA"/>
        </w:rPr>
        <w:t xml:space="preserve"> (</w:t>
      </w:r>
      <w:r w:rsidRPr="007B5620">
        <w:rPr>
          <w:lang w:eastAsia="ar-SA"/>
        </w:rPr>
        <w:t>композиции русских классиков</w:t>
      </w:r>
      <w:r>
        <w:rPr>
          <w:lang w:eastAsia="ar-SA"/>
        </w:rPr>
        <w:t>)</w:t>
      </w:r>
      <w:r w:rsidRPr="007B5620">
        <w:rPr>
          <w:lang w:eastAsia="ar-SA"/>
        </w:rPr>
        <w:t xml:space="preserve"> </w:t>
      </w:r>
      <w:r w:rsidR="00E13E96" w:rsidRPr="007B5620">
        <w:rPr>
          <w:lang w:eastAsia="ar-SA"/>
        </w:rPr>
        <w:t>в рамках музыкальных абонементов ГБУК «Самарс</w:t>
      </w:r>
      <w:r w:rsidR="00DE212D">
        <w:rPr>
          <w:lang w:eastAsia="ar-SA"/>
        </w:rPr>
        <w:t>кая государственная филармония»</w:t>
      </w:r>
      <w:r w:rsidR="00E13E96" w:rsidRPr="007B5620">
        <w:rPr>
          <w:lang w:eastAsia="ar-SA"/>
        </w:rPr>
        <w:t xml:space="preserve">; </w:t>
      </w:r>
    </w:p>
    <w:p w:rsidR="00E13E96" w:rsidRPr="007B5620" w:rsidRDefault="00E13E96" w:rsidP="00E13E96">
      <w:pPr>
        <w:ind w:firstLine="708"/>
        <w:jc w:val="both"/>
        <w:rPr>
          <w:lang w:eastAsia="ar-SA"/>
        </w:rPr>
      </w:pPr>
      <w:r w:rsidRPr="007B5620">
        <w:rPr>
          <w:lang w:eastAsia="ar-SA"/>
        </w:rPr>
        <w:t>- музейны</w:t>
      </w:r>
      <w:r w:rsidR="00DE212D">
        <w:rPr>
          <w:lang w:eastAsia="ar-SA"/>
        </w:rPr>
        <w:t>х</w:t>
      </w:r>
      <w:r w:rsidRPr="007B5620">
        <w:rPr>
          <w:lang w:eastAsia="ar-SA"/>
        </w:rPr>
        <w:t xml:space="preserve"> мероприяти</w:t>
      </w:r>
      <w:r w:rsidR="00DE212D">
        <w:rPr>
          <w:lang w:eastAsia="ar-SA"/>
        </w:rPr>
        <w:t>й</w:t>
      </w:r>
      <w:r w:rsidRPr="007B5620">
        <w:rPr>
          <w:lang w:eastAsia="ar-SA"/>
        </w:rPr>
        <w:t xml:space="preserve"> «Уроки единства», «</w:t>
      </w:r>
      <w:proofErr w:type="spellStart"/>
      <w:r w:rsidRPr="007B5620">
        <w:rPr>
          <w:lang w:eastAsia="ar-SA"/>
        </w:rPr>
        <w:t>Аты</w:t>
      </w:r>
      <w:proofErr w:type="spellEnd"/>
      <w:r w:rsidRPr="007B5620">
        <w:rPr>
          <w:lang w:eastAsia="ar-SA"/>
        </w:rPr>
        <w:t xml:space="preserve">-баты шли солдаты» (ГБУК «Самарский областной историко-краеведческий музей </w:t>
      </w:r>
      <w:r w:rsidR="00E37126">
        <w:rPr>
          <w:lang w:eastAsia="ar-SA"/>
        </w:rPr>
        <w:t xml:space="preserve">                        </w:t>
      </w:r>
      <w:r w:rsidRPr="007B5620">
        <w:rPr>
          <w:lang w:eastAsia="ar-SA"/>
        </w:rPr>
        <w:t>им.</w:t>
      </w:r>
      <w:r w:rsidR="00B02727">
        <w:rPr>
          <w:lang w:eastAsia="ar-SA"/>
        </w:rPr>
        <w:t xml:space="preserve"> </w:t>
      </w:r>
      <w:proofErr w:type="spellStart"/>
      <w:r w:rsidRPr="007B5620">
        <w:rPr>
          <w:lang w:eastAsia="ar-SA"/>
        </w:rPr>
        <w:t>П.В.Алабина</w:t>
      </w:r>
      <w:proofErr w:type="spellEnd"/>
      <w:r w:rsidRPr="007B5620">
        <w:rPr>
          <w:lang w:eastAsia="ar-SA"/>
        </w:rPr>
        <w:t xml:space="preserve">»); </w:t>
      </w:r>
    </w:p>
    <w:p w:rsidR="00E13E96" w:rsidRPr="007B5620" w:rsidRDefault="00E13E96" w:rsidP="00E13E96">
      <w:pPr>
        <w:ind w:firstLine="708"/>
        <w:jc w:val="both"/>
        <w:rPr>
          <w:lang w:eastAsia="ar-SA"/>
        </w:rPr>
      </w:pPr>
      <w:r w:rsidRPr="007B5620">
        <w:rPr>
          <w:lang w:eastAsia="ar-SA"/>
        </w:rPr>
        <w:t>- Международн</w:t>
      </w:r>
      <w:r w:rsidR="00DE212D">
        <w:rPr>
          <w:lang w:eastAsia="ar-SA"/>
        </w:rPr>
        <w:t>ой</w:t>
      </w:r>
      <w:r w:rsidRPr="007B5620">
        <w:rPr>
          <w:lang w:eastAsia="ar-SA"/>
        </w:rPr>
        <w:t xml:space="preserve"> акци</w:t>
      </w:r>
      <w:r w:rsidR="00DE212D">
        <w:rPr>
          <w:lang w:eastAsia="ar-SA"/>
        </w:rPr>
        <w:t>и</w:t>
      </w:r>
      <w:r w:rsidRPr="007B5620">
        <w:rPr>
          <w:lang w:eastAsia="ar-SA"/>
        </w:rPr>
        <w:t xml:space="preserve"> «Читаем детям о войне» (инициатор ГБУК «Самарская областная детская библиотека»); </w:t>
      </w:r>
    </w:p>
    <w:p w:rsidR="00E13E96" w:rsidRPr="007B5620" w:rsidRDefault="00E13E96" w:rsidP="00E13E96">
      <w:pPr>
        <w:ind w:firstLine="708"/>
        <w:jc w:val="both"/>
        <w:rPr>
          <w:lang w:eastAsia="ar-SA"/>
        </w:rPr>
      </w:pPr>
      <w:r w:rsidRPr="007B5620">
        <w:rPr>
          <w:lang w:eastAsia="ar-SA"/>
        </w:rPr>
        <w:t>- показ</w:t>
      </w:r>
      <w:r w:rsidR="00DE212D">
        <w:rPr>
          <w:lang w:eastAsia="ar-SA"/>
        </w:rPr>
        <w:t>ов</w:t>
      </w:r>
      <w:r w:rsidRPr="007B5620">
        <w:rPr>
          <w:lang w:eastAsia="ar-SA"/>
        </w:rPr>
        <w:t xml:space="preserve"> спектакля «А зори здесь тихие» (г.о. Тольятти);  </w:t>
      </w:r>
    </w:p>
    <w:p w:rsidR="00E13E96" w:rsidRPr="007B5620" w:rsidRDefault="00E13E96" w:rsidP="00E13E96">
      <w:pPr>
        <w:ind w:firstLine="708"/>
        <w:jc w:val="both"/>
        <w:rPr>
          <w:lang w:eastAsia="ar-SA"/>
        </w:rPr>
      </w:pPr>
      <w:r w:rsidRPr="007B5620">
        <w:rPr>
          <w:lang w:eastAsia="ar-SA"/>
        </w:rPr>
        <w:t>- Всероссийск</w:t>
      </w:r>
      <w:r w:rsidR="00DE212D">
        <w:rPr>
          <w:lang w:eastAsia="ar-SA"/>
        </w:rPr>
        <w:t>ой</w:t>
      </w:r>
      <w:r w:rsidRPr="007B5620">
        <w:rPr>
          <w:lang w:eastAsia="ar-SA"/>
        </w:rPr>
        <w:t xml:space="preserve"> акци</w:t>
      </w:r>
      <w:r w:rsidR="00DE212D">
        <w:rPr>
          <w:lang w:eastAsia="ar-SA"/>
        </w:rPr>
        <w:t>и</w:t>
      </w:r>
      <w:r w:rsidRPr="007B5620">
        <w:rPr>
          <w:lang w:eastAsia="ar-SA"/>
        </w:rPr>
        <w:t xml:space="preserve"> «200 минут чтения: Сталинграду посвящается», урок-реквием «Живая память», патриотический альманах «Вы мужество, как знамя пронесли!» (г.о. Новокуйбышевск); музейных тематических программ: «Русская масленица», «Традиции русского чаепития», народный праздник «Иван Купала» (м.р. Кинельский); </w:t>
      </w:r>
    </w:p>
    <w:p w:rsidR="00E13E96" w:rsidRPr="007B5620" w:rsidRDefault="00E13E96" w:rsidP="00E13E96">
      <w:pPr>
        <w:ind w:firstLine="708"/>
        <w:jc w:val="both"/>
        <w:rPr>
          <w:lang w:eastAsia="ar-SA"/>
        </w:rPr>
      </w:pPr>
      <w:r w:rsidRPr="007B5620">
        <w:rPr>
          <w:lang w:eastAsia="ar-SA"/>
        </w:rPr>
        <w:t>- выставк</w:t>
      </w:r>
      <w:r w:rsidR="00DE212D">
        <w:rPr>
          <w:lang w:eastAsia="ar-SA"/>
        </w:rPr>
        <w:t>и</w:t>
      </w:r>
      <w:r w:rsidRPr="007B5620">
        <w:rPr>
          <w:lang w:eastAsia="ar-SA"/>
        </w:rPr>
        <w:t xml:space="preserve"> «И тыл был фронтом», посвященн</w:t>
      </w:r>
      <w:r w:rsidR="00DE212D">
        <w:rPr>
          <w:lang w:eastAsia="ar-SA"/>
        </w:rPr>
        <w:t>ой</w:t>
      </w:r>
      <w:r w:rsidRPr="007B5620">
        <w:rPr>
          <w:lang w:eastAsia="ar-SA"/>
        </w:rPr>
        <w:t xml:space="preserve"> 73-й годовщине Победы в Великой Отечественной войне (м.р. Нефтегорский); </w:t>
      </w:r>
    </w:p>
    <w:p w:rsidR="00E13E96" w:rsidRPr="007B5620" w:rsidRDefault="00E13E96" w:rsidP="00E13E96">
      <w:pPr>
        <w:ind w:firstLine="708"/>
        <w:jc w:val="both"/>
        <w:rPr>
          <w:lang w:eastAsia="ar-SA"/>
        </w:rPr>
      </w:pPr>
      <w:r w:rsidRPr="007B5620">
        <w:rPr>
          <w:lang w:eastAsia="ar-SA"/>
        </w:rPr>
        <w:t>- краеведческо</w:t>
      </w:r>
      <w:r w:rsidR="00DE212D">
        <w:rPr>
          <w:lang w:eastAsia="ar-SA"/>
        </w:rPr>
        <w:t>го</w:t>
      </w:r>
      <w:r w:rsidRPr="007B5620">
        <w:rPr>
          <w:lang w:eastAsia="ar-SA"/>
        </w:rPr>
        <w:t xml:space="preserve"> путешестви</w:t>
      </w:r>
      <w:r w:rsidR="00DE212D">
        <w:rPr>
          <w:lang w:eastAsia="ar-SA"/>
        </w:rPr>
        <w:t>я</w:t>
      </w:r>
      <w:r w:rsidRPr="007B5620">
        <w:rPr>
          <w:lang w:eastAsia="ar-SA"/>
        </w:rPr>
        <w:t xml:space="preserve"> «Край родной, я тебя воспеваю», районный патриотический конкурс «Нас водила молодость...» </w:t>
      </w:r>
      <w:r w:rsidR="00DE212D">
        <w:rPr>
          <w:lang w:eastAsia="ar-SA"/>
        </w:rPr>
        <w:t xml:space="preserve">                            </w:t>
      </w:r>
      <w:r w:rsidRPr="007B5620">
        <w:rPr>
          <w:lang w:eastAsia="ar-SA"/>
        </w:rPr>
        <w:t>(м.р. Приволжский) и другие.</w:t>
      </w:r>
    </w:p>
    <w:p w:rsidR="00E13E96" w:rsidRPr="007B5620" w:rsidRDefault="00E13E96" w:rsidP="00E13E96">
      <w:pPr>
        <w:jc w:val="both"/>
        <w:rPr>
          <w:lang w:eastAsia="ar-SA"/>
        </w:rPr>
      </w:pPr>
      <w:r w:rsidRPr="007B5620">
        <w:rPr>
          <w:lang w:eastAsia="ar-SA"/>
        </w:rPr>
        <w:tab/>
        <w:t>Проведены мероприятия, направленные на вовлечение детей и подростков в социокультурную деятельность, организаци</w:t>
      </w:r>
      <w:r w:rsidR="00DE212D">
        <w:rPr>
          <w:lang w:eastAsia="ar-SA"/>
        </w:rPr>
        <w:t>ю</w:t>
      </w:r>
      <w:r w:rsidRPr="007B5620">
        <w:rPr>
          <w:lang w:eastAsia="ar-SA"/>
        </w:rPr>
        <w:t xml:space="preserve"> культурного досуга детей и подростков Самарской области (спектакл</w:t>
      </w:r>
      <w:r w:rsidR="005271E3">
        <w:rPr>
          <w:lang w:eastAsia="ar-SA"/>
        </w:rPr>
        <w:t>и</w:t>
      </w:r>
      <w:r w:rsidRPr="007B5620">
        <w:rPr>
          <w:lang w:eastAsia="ar-SA"/>
        </w:rPr>
        <w:t>, концертны</w:t>
      </w:r>
      <w:r w:rsidR="005271E3">
        <w:rPr>
          <w:lang w:eastAsia="ar-SA"/>
        </w:rPr>
        <w:t>е</w:t>
      </w:r>
      <w:r w:rsidRPr="007B5620">
        <w:rPr>
          <w:lang w:eastAsia="ar-SA"/>
        </w:rPr>
        <w:t xml:space="preserve"> программ</w:t>
      </w:r>
      <w:r w:rsidR="005271E3">
        <w:rPr>
          <w:lang w:eastAsia="ar-SA"/>
        </w:rPr>
        <w:t>ы</w:t>
      </w:r>
      <w:r w:rsidRPr="007B5620">
        <w:rPr>
          <w:lang w:eastAsia="ar-SA"/>
        </w:rPr>
        <w:t>, литературны</w:t>
      </w:r>
      <w:r w:rsidR="005271E3">
        <w:rPr>
          <w:lang w:eastAsia="ar-SA"/>
        </w:rPr>
        <w:t>е</w:t>
      </w:r>
      <w:r w:rsidRPr="007B5620">
        <w:rPr>
          <w:lang w:eastAsia="ar-SA"/>
        </w:rPr>
        <w:t xml:space="preserve"> и музейны</w:t>
      </w:r>
      <w:r w:rsidR="005271E3">
        <w:rPr>
          <w:lang w:eastAsia="ar-SA"/>
        </w:rPr>
        <w:t>е</w:t>
      </w:r>
      <w:r w:rsidRPr="007B5620">
        <w:rPr>
          <w:lang w:eastAsia="ar-SA"/>
        </w:rPr>
        <w:t xml:space="preserve"> выставк</w:t>
      </w:r>
      <w:r w:rsidR="005271E3">
        <w:rPr>
          <w:lang w:eastAsia="ar-SA"/>
        </w:rPr>
        <w:t>и</w:t>
      </w:r>
      <w:r w:rsidRPr="007B5620">
        <w:rPr>
          <w:lang w:eastAsia="ar-SA"/>
        </w:rPr>
        <w:t>, просветительски</w:t>
      </w:r>
      <w:r w:rsidR="005271E3">
        <w:rPr>
          <w:lang w:eastAsia="ar-SA"/>
        </w:rPr>
        <w:t>е</w:t>
      </w:r>
      <w:r w:rsidRPr="007B5620">
        <w:rPr>
          <w:lang w:eastAsia="ar-SA"/>
        </w:rPr>
        <w:t xml:space="preserve"> мероприяти</w:t>
      </w:r>
      <w:r w:rsidR="005271E3">
        <w:rPr>
          <w:lang w:eastAsia="ar-SA"/>
        </w:rPr>
        <w:t>я</w:t>
      </w:r>
      <w:r w:rsidRPr="007B5620">
        <w:rPr>
          <w:lang w:eastAsia="ar-SA"/>
        </w:rPr>
        <w:t>, турниры, акции, конкурсные программы, устные журналы, организация занятий в кружках и коллективах народного творчества, клубных объединений по интересам и т.д.).</w:t>
      </w:r>
    </w:p>
    <w:p w:rsidR="00E13E96" w:rsidRPr="007B5620" w:rsidRDefault="00E13E96" w:rsidP="00E13E96">
      <w:pPr>
        <w:ind w:firstLine="708"/>
        <w:jc w:val="both"/>
        <w:rPr>
          <w:lang w:eastAsia="ar-SA"/>
        </w:rPr>
      </w:pPr>
      <w:r w:rsidRPr="007B5620">
        <w:rPr>
          <w:lang w:eastAsia="ar-SA"/>
        </w:rPr>
        <w:t>В целях усиления работы, направленной на активизацию пропаганды негативного отношения к потреблению и распространению наркотиков, государственными и муниципальными учреждениями культуры в 2018 году</w:t>
      </w:r>
      <w:r w:rsidR="005271E3">
        <w:rPr>
          <w:lang w:eastAsia="ar-SA"/>
        </w:rPr>
        <w:t xml:space="preserve">, в том числе в рамках </w:t>
      </w:r>
      <w:r w:rsidR="005271E3" w:rsidRPr="007B5620">
        <w:rPr>
          <w:lang w:eastAsia="ar-SA"/>
        </w:rPr>
        <w:t>Международно</w:t>
      </w:r>
      <w:r w:rsidR="005271E3">
        <w:rPr>
          <w:lang w:eastAsia="ar-SA"/>
        </w:rPr>
        <w:t>го</w:t>
      </w:r>
      <w:r w:rsidR="005271E3" w:rsidRPr="007B5620">
        <w:rPr>
          <w:lang w:eastAsia="ar-SA"/>
        </w:rPr>
        <w:t xml:space="preserve"> дн</w:t>
      </w:r>
      <w:r w:rsidR="005271E3">
        <w:rPr>
          <w:lang w:eastAsia="ar-SA"/>
        </w:rPr>
        <w:t>я</w:t>
      </w:r>
      <w:r w:rsidR="005271E3" w:rsidRPr="007B5620">
        <w:rPr>
          <w:lang w:eastAsia="ar-SA"/>
        </w:rPr>
        <w:t xml:space="preserve"> борьбы с наркоманией и наркобизнесом (1 марта, 26 июня)</w:t>
      </w:r>
      <w:r w:rsidR="005271E3">
        <w:rPr>
          <w:lang w:eastAsia="ar-SA"/>
        </w:rPr>
        <w:t xml:space="preserve"> </w:t>
      </w:r>
      <w:r w:rsidRPr="007B5620">
        <w:rPr>
          <w:lang w:eastAsia="ar-SA"/>
        </w:rPr>
        <w:t>реализованы следующие информационные и методические мероприятия:</w:t>
      </w:r>
    </w:p>
    <w:p w:rsidR="00E13E96" w:rsidRPr="007B5620" w:rsidRDefault="00E13E96" w:rsidP="00E13E96">
      <w:pPr>
        <w:ind w:firstLine="708"/>
        <w:jc w:val="both"/>
        <w:rPr>
          <w:lang w:eastAsia="ar-SA"/>
        </w:rPr>
      </w:pPr>
      <w:r w:rsidRPr="007B5620">
        <w:rPr>
          <w:lang w:eastAsia="ar-SA"/>
        </w:rPr>
        <w:t xml:space="preserve">- в государственных </w:t>
      </w:r>
      <w:proofErr w:type="gramStart"/>
      <w:r w:rsidRPr="007B5620">
        <w:rPr>
          <w:lang w:eastAsia="ar-SA"/>
        </w:rPr>
        <w:t>библиотеках</w:t>
      </w:r>
      <w:proofErr w:type="gramEnd"/>
      <w:r w:rsidRPr="007B5620">
        <w:rPr>
          <w:lang w:eastAsia="ar-SA"/>
        </w:rPr>
        <w:t xml:space="preserve"> Самарской области ограничен свободный доступ посетителей к вредоносным Интернет-ресурсам. На компьютерах, предназначенных для пользователей, установлены фильтры информации, которые позволяют осуществлять контроль доступа детей к </w:t>
      </w:r>
      <w:proofErr w:type="spellStart"/>
      <w:r w:rsidRPr="007B5620">
        <w:rPr>
          <w:lang w:eastAsia="ar-SA"/>
        </w:rPr>
        <w:t>интернет-ресурсам</w:t>
      </w:r>
      <w:proofErr w:type="spellEnd"/>
      <w:r w:rsidRPr="007B5620">
        <w:rPr>
          <w:lang w:eastAsia="ar-SA"/>
        </w:rPr>
        <w:t>, содержащим слова из запрещенного списка;</w:t>
      </w:r>
    </w:p>
    <w:p w:rsidR="00E13E96" w:rsidRPr="007B5620" w:rsidRDefault="00E13E96" w:rsidP="00E13E96">
      <w:pPr>
        <w:ind w:firstLine="708"/>
        <w:jc w:val="both"/>
        <w:rPr>
          <w:lang w:eastAsia="ar-SA"/>
        </w:rPr>
      </w:pPr>
      <w:r w:rsidRPr="007B5620">
        <w:rPr>
          <w:lang w:eastAsia="ar-SA"/>
        </w:rPr>
        <w:t xml:space="preserve"> - выпуск информационно-методического издания «Культурные перекрестки губернии!» для методического сопровождения деятельности специалистов культурно-досуговых учреждений Самарской области. Тираж издания в 2018 году составил 400 экз. (ГБУК «Агентство социокультурных технологий»);</w:t>
      </w:r>
    </w:p>
    <w:p w:rsidR="00E13E96" w:rsidRPr="007B5620" w:rsidRDefault="00E13E96" w:rsidP="005271E3">
      <w:pPr>
        <w:ind w:firstLine="708"/>
        <w:jc w:val="both"/>
        <w:rPr>
          <w:lang w:eastAsia="ar-SA"/>
        </w:rPr>
      </w:pPr>
      <w:r w:rsidRPr="007B5620">
        <w:rPr>
          <w:lang w:eastAsia="ar-SA"/>
        </w:rPr>
        <w:t>- демонстрация видеоматериалов по теме профилактик</w:t>
      </w:r>
      <w:r w:rsidR="00DE212D">
        <w:rPr>
          <w:lang w:eastAsia="ar-SA"/>
        </w:rPr>
        <w:t>и</w:t>
      </w:r>
      <w:r w:rsidRPr="007B5620">
        <w:rPr>
          <w:lang w:eastAsia="ar-SA"/>
        </w:rPr>
        <w:t xml:space="preserve"> наркомании и наркозависимости, а также оформлен</w:t>
      </w:r>
      <w:r w:rsidR="005271E3">
        <w:rPr>
          <w:lang w:eastAsia="ar-SA"/>
        </w:rPr>
        <w:t>ие</w:t>
      </w:r>
      <w:r w:rsidRPr="007B5620">
        <w:rPr>
          <w:lang w:eastAsia="ar-SA"/>
        </w:rPr>
        <w:t xml:space="preserve"> стенд</w:t>
      </w:r>
      <w:r w:rsidR="005271E3">
        <w:rPr>
          <w:lang w:eastAsia="ar-SA"/>
        </w:rPr>
        <w:t>ов</w:t>
      </w:r>
      <w:r w:rsidRPr="007B5620">
        <w:rPr>
          <w:lang w:eastAsia="ar-SA"/>
        </w:rPr>
        <w:t xml:space="preserve"> по данной теме в государственных и муниципальных учреждениях культуры Самарской области</w:t>
      </w:r>
      <w:r w:rsidR="005271E3">
        <w:rPr>
          <w:lang w:eastAsia="ar-SA"/>
        </w:rPr>
        <w:t>.</w:t>
      </w:r>
    </w:p>
    <w:p w:rsidR="00E13E96" w:rsidRPr="007B5620" w:rsidRDefault="00E13E96" w:rsidP="00E13E96">
      <w:pPr>
        <w:ind w:firstLine="708"/>
        <w:jc w:val="both"/>
        <w:rPr>
          <w:lang w:eastAsia="ar-SA"/>
        </w:rPr>
      </w:pPr>
      <w:r w:rsidRPr="007B5620">
        <w:rPr>
          <w:lang w:eastAsia="ar-SA"/>
        </w:rPr>
        <w:t xml:space="preserve">Кроме того, для предотвращения немедицинского потребления наркотических средств детьми и подростками, </w:t>
      </w:r>
      <w:r w:rsidR="005271E3">
        <w:rPr>
          <w:lang w:eastAsia="ar-SA"/>
        </w:rPr>
        <w:t>в первую очередь отнесенных к группе риска</w:t>
      </w:r>
      <w:r w:rsidRPr="007B5620">
        <w:rPr>
          <w:lang w:eastAsia="ar-SA"/>
        </w:rPr>
        <w:t xml:space="preserve">, министерством проводится плановая работа по приобщению </w:t>
      </w:r>
      <w:r w:rsidR="005271E3">
        <w:rPr>
          <w:lang w:eastAsia="ar-SA"/>
        </w:rPr>
        <w:t>данной категории граждан</w:t>
      </w:r>
      <w:r w:rsidRPr="007B5620">
        <w:rPr>
          <w:lang w:eastAsia="ar-SA"/>
        </w:rPr>
        <w:t xml:space="preserve"> к ценностям отечественной и мировой культуры. </w:t>
      </w:r>
    </w:p>
    <w:p w:rsidR="00E13E96" w:rsidRPr="007B5620" w:rsidRDefault="00DE212D" w:rsidP="00E13E96">
      <w:pPr>
        <w:ind w:firstLine="708"/>
        <w:jc w:val="both"/>
        <w:rPr>
          <w:lang w:eastAsia="ar-SA"/>
        </w:rPr>
      </w:pPr>
      <w:proofErr w:type="gramStart"/>
      <w:r>
        <w:rPr>
          <w:lang w:eastAsia="ar-SA"/>
        </w:rPr>
        <w:t xml:space="preserve">Мероприятия </w:t>
      </w:r>
      <w:r w:rsidR="00E13E96" w:rsidRPr="007B5620">
        <w:rPr>
          <w:lang w:eastAsia="ar-SA"/>
        </w:rPr>
        <w:t>осуществля</w:t>
      </w:r>
      <w:r>
        <w:rPr>
          <w:lang w:eastAsia="ar-SA"/>
        </w:rPr>
        <w:t>ю</w:t>
      </w:r>
      <w:r w:rsidR="00E13E96" w:rsidRPr="007B5620">
        <w:rPr>
          <w:lang w:eastAsia="ar-SA"/>
        </w:rPr>
        <w:t>тся министерством в рамках реализации                п.1 ст.24 Федерального закона от 24.06.1999 № 120-ФЗ «Об основах системы профилактики безнадзорности и правонарушений несовершеннолетних» и ведется в тесном взаимодействии с межведомственной комиссией по делам несовершеннолетних и защите их прав при Правительстве Самарской области и другими органами, учреждениями системы профилактики безнадзорности и правонарушений несовершеннолетних Самарской области.</w:t>
      </w:r>
      <w:proofErr w:type="gramEnd"/>
      <w:r w:rsidR="00E13E96" w:rsidRPr="007B5620">
        <w:rPr>
          <w:lang w:eastAsia="ar-SA"/>
        </w:rPr>
        <w:t xml:space="preserve"> Согласно вышеуказанной статье, министерство оказывает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культурно-воспитательной работы с несовершеннолетними, помещенными в указанные учреждения.</w:t>
      </w:r>
    </w:p>
    <w:p w:rsidR="00E13E96" w:rsidRPr="007B5620" w:rsidRDefault="00E13E96" w:rsidP="00E13E96">
      <w:pPr>
        <w:ind w:firstLine="708"/>
        <w:jc w:val="both"/>
        <w:rPr>
          <w:lang w:eastAsia="ar-SA"/>
        </w:rPr>
      </w:pPr>
      <w:r w:rsidRPr="007B5620">
        <w:rPr>
          <w:lang w:eastAsia="ar-SA"/>
        </w:rPr>
        <w:t xml:space="preserve">Мероприятия по организации осуществления культурно-досуговой деятельности для данной категории несовершеннолетних реализуются в рамках исполнения государственных заданий бюджетных учреждений культуры Самарской области на основании ежегодно составляемых планов культурно-воспитательных мероприятий в целях приобщения несовершеннолетних, находящихся в социально-опасном положении, </w:t>
      </w:r>
      <w:r w:rsidR="00E37126">
        <w:rPr>
          <w:lang w:eastAsia="ar-SA"/>
        </w:rPr>
        <w:t xml:space="preserve">            </w:t>
      </w:r>
      <w:r w:rsidRPr="007B5620">
        <w:rPr>
          <w:lang w:eastAsia="ar-SA"/>
        </w:rPr>
        <w:t>к ценностям отечественной и мировой культуры.</w:t>
      </w:r>
    </w:p>
    <w:p w:rsidR="00E13E96" w:rsidRPr="007B5620" w:rsidRDefault="00E13E96" w:rsidP="00E13E96">
      <w:pPr>
        <w:ind w:firstLine="708"/>
        <w:jc w:val="both"/>
        <w:rPr>
          <w:lang w:eastAsia="ar-SA"/>
        </w:rPr>
      </w:pPr>
      <w:r w:rsidRPr="007B5620">
        <w:rPr>
          <w:lang w:eastAsia="ar-SA"/>
        </w:rPr>
        <w:t>В 2018 году в рамках данной работы государственными бюджетными учреждениями культуры Самарской области проведено около 400 мероприятий, участниками которых стали свыше 18 тысяч несовершеннолетних Самарской области, находящихся в социально опасной жизненной ситуации.</w:t>
      </w:r>
    </w:p>
    <w:p w:rsidR="00E13E96" w:rsidRPr="007B5620" w:rsidRDefault="00E13E96" w:rsidP="00E13E96">
      <w:pPr>
        <w:ind w:firstLine="708"/>
        <w:jc w:val="both"/>
        <w:rPr>
          <w:lang w:eastAsia="ar-SA"/>
        </w:rPr>
      </w:pPr>
      <w:proofErr w:type="gramStart"/>
      <w:r w:rsidRPr="007B5620">
        <w:rPr>
          <w:lang w:eastAsia="ar-SA"/>
        </w:rPr>
        <w:t>В рамках реализации Перечня мероприятий государственной программы Самарской области «Противодействие незаконному обороту наркотиков, профилактика наркомании, лечение и реабилитация наркозависимой части населения в Самарской области» на 2014 – 2021 годы, утвержденной постановлением Правительства Самарской области от 29.11.2013 № 710 (далее – госпрограмма)</w:t>
      </w:r>
      <w:r w:rsidR="00D22DCE">
        <w:rPr>
          <w:lang w:eastAsia="ar-SA"/>
        </w:rPr>
        <w:t xml:space="preserve"> </w:t>
      </w:r>
      <w:r w:rsidR="00D22DCE" w:rsidRPr="007B5620">
        <w:rPr>
          <w:lang w:eastAsia="ar-SA"/>
        </w:rPr>
        <w:t xml:space="preserve">на сайте </w:t>
      </w:r>
      <w:r w:rsidRPr="007B5620">
        <w:rPr>
          <w:lang w:eastAsia="ar-SA"/>
        </w:rPr>
        <w:t>Самарск</w:t>
      </w:r>
      <w:r w:rsidR="00D22DCE">
        <w:rPr>
          <w:lang w:eastAsia="ar-SA"/>
        </w:rPr>
        <w:t>ого</w:t>
      </w:r>
      <w:r w:rsidRPr="007B5620">
        <w:rPr>
          <w:lang w:eastAsia="ar-SA"/>
        </w:rPr>
        <w:t xml:space="preserve"> областн</w:t>
      </w:r>
      <w:r w:rsidR="00D22DCE">
        <w:rPr>
          <w:lang w:eastAsia="ar-SA"/>
        </w:rPr>
        <w:t>ого</w:t>
      </w:r>
      <w:r w:rsidRPr="007B5620">
        <w:rPr>
          <w:lang w:eastAsia="ar-SA"/>
        </w:rPr>
        <w:t xml:space="preserve"> историко-краеведческ</w:t>
      </w:r>
      <w:r w:rsidR="00D22DCE">
        <w:rPr>
          <w:lang w:eastAsia="ar-SA"/>
        </w:rPr>
        <w:t>ого</w:t>
      </w:r>
      <w:r w:rsidRPr="007B5620">
        <w:rPr>
          <w:lang w:eastAsia="ar-SA"/>
        </w:rPr>
        <w:t xml:space="preserve"> музе</w:t>
      </w:r>
      <w:r w:rsidR="00D22DCE">
        <w:rPr>
          <w:lang w:eastAsia="ar-SA"/>
        </w:rPr>
        <w:t>я</w:t>
      </w:r>
      <w:r w:rsidRPr="007B5620">
        <w:rPr>
          <w:lang w:eastAsia="ar-SA"/>
        </w:rPr>
        <w:t xml:space="preserve"> им. </w:t>
      </w:r>
      <w:proofErr w:type="spellStart"/>
      <w:r w:rsidRPr="007B5620">
        <w:rPr>
          <w:lang w:eastAsia="ar-SA"/>
        </w:rPr>
        <w:t>П.В.Алабина</w:t>
      </w:r>
      <w:proofErr w:type="spellEnd"/>
      <w:r w:rsidR="00D22DCE">
        <w:rPr>
          <w:lang w:eastAsia="ar-SA"/>
        </w:rPr>
        <w:t xml:space="preserve"> (</w:t>
      </w:r>
      <w:hyperlink r:id="rId37" w:history="1">
        <w:r w:rsidR="00D22DCE" w:rsidRPr="00022E39">
          <w:rPr>
            <w:rStyle w:val="ac"/>
            <w:lang w:eastAsia="ar-SA"/>
          </w:rPr>
          <w:t>http://narko-net.alabin.ru/</w:t>
        </w:r>
      </w:hyperlink>
      <w:r w:rsidR="00D22DCE">
        <w:rPr>
          <w:lang w:eastAsia="ar-SA"/>
        </w:rPr>
        <w:t xml:space="preserve">)             </w:t>
      </w:r>
      <w:r w:rsidRPr="007B5620">
        <w:rPr>
          <w:lang w:eastAsia="ar-SA"/>
        </w:rPr>
        <w:t xml:space="preserve"> в открытом доступе представлена музейная антинаркотическая виртуальная выставка</w:t>
      </w:r>
      <w:proofErr w:type="gramEnd"/>
      <w:r w:rsidRPr="007B5620">
        <w:rPr>
          <w:lang w:eastAsia="ar-SA"/>
        </w:rPr>
        <w:t xml:space="preserve"> «</w:t>
      </w:r>
      <w:proofErr w:type="spellStart"/>
      <w:r w:rsidRPr="007B5620">
        <w:rPr>
          <w:lang w:eastAsia="ar-SA"/>
        </w:rPr>
        <w:t>Нарко</w:t>
      </w:r>
      <w:proofErr w:type="spellEnd"/>
      <w:r w:rsidRPr="007B5620">
        <w:rPr>
          <w:lang w:eastAsia="ar-SA"/>
        </w:rPr>
        <w:t xml:space="preserve"> – нет! Жизни – да!». Данный проект посвящен профилактике борьбы с наркоманией среди молодежи, содержит следующие разделы: </w:t>
      </w:r>
      <w:proofErr w:type="gramStart"/>
      <w:r w:rsidRPr="007B5620">
        <w:rPr>
          <w:lang w:eastAsia="ar-SA"/>
        </w:rPr>
        <w:t xml:space="preserve">Эссе, статьи, тесты (10 заповедей для родителей, Метод </w:t>
      </w:r>
      <w:proofErr w:type="spellStart"/>
      <w:r w:rsidRPr="007B5620">
        <w:rPr>
          <w:lang w:eastAsia="ar-SA"/>
        </w:rPr>
        <w:t>Назарлиева</w:t>
      </w:r>
      <w:proofErr w:type="spellEnd"/>
      <w:r w:rsidRPr="007B5620">
        <w:rPr>
          <w:lang w:eastAsia="ar-SA"/>
        </w:rPr>
        <w:t xml:space="preserve">, Тест </w:t>
      </w:r>
      <w:proofErr w:type="spellStart"/>
      <w:r w:rsidRPr="007B5620">
        <w:rPr>
          <w:lang w:eastAsia="ar-SA"/>
        </w:rPr>
        <w:t>Айзенка</w:t>
      </w:r>
      <w:proofErr w:type="spellEnd"/>
      <w:r w:rsidRPr="007B5620">
        <w:rPr>
          <w:lang w:eastAsia="ar-SA"/>
        </w:rPr>
        <w:t xml:space="preserve">, </w:t>
      </w:r>
      <w:proofErr w:type="spellStart"/>
      <w:r w:rsidRPr="007B5620">
        <w:rPr>
          <w:lang w:eastAsia="ar-SA"/>
        </w:rPr>
        <w:t>Тренинговые</w:t>
      </w:r>
      <w:proofErr w:type="spellEnd"/>
      <w:r w:rsidRPr="007B5620">
        <w:rPr>
          <w:lang w:eastAsia="ar-SA"/>
        </w:rPr>
        <w:t xml:space="preserve"> техники, Эссе «Жизни – да, наркотикам – нет», Эссе «Наркомания», Эссе «Наркотики», Эссе «Твоя Судьба в твоих руках»</w:t>
      </w:r>
      <w:r w:rsidR="00E37126">
        <w:rPr>
          <w:lang w:eastAsia="ar-SA"/>
        </w:rPr>
        <w:t xml:space="preserve">     и </w:t>
      </w:r>
      <w:r w:rsidRPr="007B5620">
        <w:rPr>
          <w:lang w:eastAsia="ar-SA"/>
        </w:rPr>
        <w:t>др.); фильмы и видеоролики («Точка возврата», «Против наркотиков»</w:t>
      </w:r>
      <w:r w:rsidR="00E37126">
        <w:rPr>
          <w:lang w:eastAsia="ar-SA"/>
        </w:rPr>
        <w:t xml:space="preserve">         </w:t>
      </w:r>
      <w:r w:rsidRPr="007B5620">
        <w:rPr>
          <w:lang w:eastAsia="ar-SA"/>
        </w:rPr>
        <w:t xml:space="preserve"> и др.); антинаркотические постеры. </w:t>
      </w:r>
      <w:proofErr w:type="gramEnd"/>
    </w:p>
    <w:p w:rsidR="00E13E96" w:rsidRPr="007B5620" w:rsidRDefault="00E13E96" w:rsidP="00E13E96">
      <w:pPr>
        <w:ind w:firstLine="708"/>
        <w:jc w:val="both"/>
        <w:rPr>
          <w:lang w:eastAsia="ar-SA"/>
        </w:rPr>
      </w:pPr>
      <w:r w:rsidRPr="007B5620">
        <w:rPr>
          <w:lang w:eastAsia="ar-SA"/>
        </w:rPr>
        <w:t xml:space="preserve">Для стимулирования интереса </w:t>
      </w:r>
      <w:proofErr w:type="gramStart"/>
      <w:r w:rsidRPr="007B5620">
        <w:rPr>
          <w:lang w:eastAsia="ar-SA"/>
        </w:rPr>
        <w:t>интернет-пользователей</w:t>
      </w:r>
      <w:proofErr w:type="gramEnd"/>
      <w:r w:rsidRPr="007B5620">
        <w:rPr>
          <w:lang w:eastAsia="ar-SA"/>
        </w:rPr>
        <w:t xml:space="preserve"> к виртуальной выставке «</w:t>
      </w:r>
      <w:proofErr w:type="spellStart"/>
      <w:r w:rsidRPr="007B5620">
        <w:rPr>
          <w:lang w:eastAsia="ar-SA"/>
        </w:rPr>
        <w:t>Нарко</w:t>
      </w:r>
      <w:proofErr w:type="spellEnd"/>
      <w:r w:rsidRPr="007B5620">
        <w:rPr>
          <w:lang w:eastAsia="ar-SA"/>
        </w:rPr>
        <w:t xml:space="preserve"> – нет! Жизни – да!» в социальных сетях размещен пост </w:t>
      </w:r>
      <w:proofErr w:type="gramStart"/>
      <w:r w:rsidRPr="007B5620">
        <w:rPr>
          <w:lang w:eastAsia="ar-SA"/>
        </w:rPr>
        <w:t>директора Института возрастной физиологии РАН Марьяны</w:t>
      </w:r>
      <w:proofErr w:type="gramEnd"/>
      <w:r w:rsidRPr="007B5620">
        <w:rPr>
          <w:lang w:eastAsia="ar-SA"/>
        </w:rPr>
        <w:t xml:space="preserve"> Безруких, посвященный злободневной теме – как говорить с детьми о вреде наркотиков. Пост содержал призыв к читателям посетить виртуальную выставку «</w:t>
      </w:r>
      <w:proofErr w:type="spellStart"/>
      <w:r w:rsidRPr="007B5620">
        <w:rPr>
          <w:lang w:eastAsia="ar-SA"/>
        </w:rPr>
        <w:t>Нарко</w:t>
      </w:r>
      <w:proofErr w:type="spellEnd"/>
      <w:r w:rsidRPr="007B5620">
        <w:rPr>
          <w:lang w:eastAsia="ar-SA"/>
        </w:rPr>
        <w:t xml:space="preserve"> – нет! Жизни – да!» и активную ссылку на </w:t>
      </w:r>
      <w:r w:rsidR="00D22DCE">
        <w:rPr>
          <w:lang w:eastAsia="ar-SA"/>
        </w:rPr>
        <w:t>е</w:t>
      </w:r>
      <w:r w:rsidR="00DE212D">
        <w:rPr>
          <w:lang w:eastAsia="ar-SA"/>
        </w:rPr>
        <w:t>е</w:t>
      </w:r>
      <w:r w:rsidR="00D22DCE">
        <w:rPr>
          <w:lang w:eastAsia="ar-SA"/>
        </w:rPr>
        <w:t xml:space="preserve"> </w:t>
      </w:r>
      <w:r w:rsidRPr="007B5620">
        <w:rPr>
          <w:lang w:eastAsia="ar-SA"/>
        </w:rPr>
        <w:t xml:space="preserve">страницу, а также предложение поделиться своим опытом общения с подростками о вреде наркотиков. По итогам текущего года количество посетителей выставки составило 5041 человек. </w:t>
      </w:r>
    </w:p>
    <w:p w:rsidR="00E13E96" w:rsidRPr="007B5620" w:rsidRDefault="00E13E96" w:rsidP="00E13E96">
      <w:pPr>
        <w:ind w:firstLine="708"/>
        <w:jc w:val="both"/>
        <w:rPr>
          <w:lang w:eastAsia="ar-SA"/>
        </w:rPr>
      </w:pPr>
      <w:r w:rsidRPr="007B5620">
        <w:rPr>
          <w:lang w:eastAsia="ar-SA"/>
        </w:rPr>
        <w:t>Мероприятие включало в себя следующие интерактивные блоки: интерактивная викторина «Нет времени курить!»; информационная программа «</w:t>
      </w:r>
      <w:proofErr w:type="spellStart"/>
      <w:r w:rsidRPr="007B5620">
        <w:rPr>
          <w:lang w:eastAsia="ar-SA"/>
        </w:rPr>
        <w:t>Stop</w:t>
      </w:r>
      <w:proofErr w:type="spellEnd"/>
      <w:r w:rsidRPr="007B5620">
        <w:rPr>
          <w:lang w:eastAsia="ar-SA"/>
        </w:rPr>
        <w:t xml:space="preserve"> </w:t>
      </w:r>
      <w:proofErr w:type="spellStart"/>
      <w:r w:rsidRPr="007B5620">
        <w:rPr>
          <w:lang w:eastAsia="ar-SA"/>
        </w:rPr>
        <w:t>спид</w:t>
      </w:r>
      <w:proofErr w:type="spellEnd"/>
      <w:r w:rsidRPr="007B5620">
        <w:rPr>
          <w:lang w:eastAsia="ar-SA"/>
        </w:rPr>
        <w:t>!» (в рамках Всероссийской акции «Должен знать!</w:t>
      </w:r>
      <w:r w:rsidR="00D22DCE">
        <w:rPr>
          <w:lang w:eastAsia="ar-SA"/>
        </w:rPr>
        <w:t>»</w:t>
      </w:r>
      <w:r w:rsidRPr="007B5620">
        <w:rPr>
          <w:lang w:eastAsia="ar-SA"/>
        </w:rPr>
        <w:t xml:space="preserve"> </w:t>
      </w:r>
      <w:r w:rsidR="00D22DCE">
        <w:rPr>
          <w:lang w:eastAsia="ar-SA"/>
        </w:rPr>
        <w:t>к</w:t>
      </w:r>
      <w:r w:rsidRPr="007B5620">
        <w:rPr>
          <w:lang w:eastAsia="ar-SA"/>
        </w:rPr>
        <w:t>о дню борьбы со СПИДом); книжные выставки: «Всероссийский День Гимнастики», «Всероссийский день хоккея», «Всемирный день футбола». Количество участников мероприятий в 2018 году составило 3044 человека.</w:t>
      </w:r>
    </w:p>
    <w:p w:rsidR="00E13E96" w:rsidRPr="007B5620" w:rsidRDefault="00E13E96" w:rsidP="00E13E96">
      <w:pPr>
        <w:ind w:firstLine="708"/>
        <w:jc w:val="both"/>
        <w:rPr>
          <w:lang w:eastAsia="ar-SA"/>
        </w:rPr>
      </w:pPr>
      <w:r w:rsidRPr="007B5620">
        <w:rPr>
          <w:lang w:eastAsia="ar-SA"/>
        </w:rPr>
        <w:t xml:space="preserve">В рамках мероприятия </w:t>
      </w:r>
      <w:r w:rsidR="00D22DCE">
        <w:rPr>
          <w:lang w:eastAsia="ar-SA"/>
        </w:rPr>
        <w:t xml:space="preserve">реализован </w:t>
      </w:r>
      <w:r w:rsidRPr="007B5620">
        <w:rPr>
          <w:lang w:eastAsia="ar-SA"/>
        </w:rPr>
        <w:t>проект «Шедевры мирового кино» – кинолектории, на которых зрителям демонстрируют редкие и малоизвестные фильмы из коллекции мирового кинематографа по рубрикам: «Памяти Киры Муратовой», «Книга и фильм», «Юбилеи года», «Творцы современного кино». Участников мероприятий знакомят с биографией и творчес</w:t>
      </w:r>
      <w:r w:rsidR="00D22DCE">
        <w:rPr>
          <w:lang w:eastAsia="ar-SA"/>
        </w:rPr>
        <w:t>твом</w:t>
      </w:r>
      <w:r w:rsidRPr="007B5620">
        <w:rPr>
          <w:lang w:eastAsia="ar-SA"/>
        </w:rPr>
        <w:t xml:space="preserve"> актеров, сыгравших главн</w:t>
      </w:r>
      <w:r w:rsidR="00D22DCE">
        <w:rPr>
          <w:lang w:eastAsia="ar-SA"/>
        </w:rPr>
        <w:t>ые</w:t>
      </w:r>
      <w:r w:rsidRPr="007B5620">
        <w:rPr>
          <w:lang w:eastAsia="ar-SA"/>
        </w:rPr>
        <w:t xml:space="preserve"> рол</w:t>
      </w:r>
      <w:r w:rsidR="00D22DCE">
        <w:rPr>
          <w:lang w:eastAsia="ar-SA"/>
        </w:rPr>
        <w:t xml:space="preserve">и </w:t>
      </w:r>
      <w:r w:rsidRPr="007B5620">
        <w:rPr>
          <w:lang w:eastAsia="ar-SA"/>
        </w:rPr>
        <w:t>в просматриваемых фильмах, историях их созданий</w:t>
      </w:r>
      <w:r w:rsidR="00D22DCE">
        <w:rPr>
          <w:lang w:eastAsia="ar-SA"/>
        </w:rPr>
        <w:t xml:space="preserve">. Проведены </w:t>
      </w:r>
      <w:r w:rsidRPr="007B5620">
        <w:rPr>
          <w:lang w:eastAsia="ar-SA"/>
        </w:rPr>
        <w:t>выставочные экспозиции редких книг; комплексная выставка изданий к 100-летию ВЛКСМ «Это наша с тобой биография». Количество участников мероприятий в 2018 году составило 1697 человек.</w:t>
      </w:r>
    </w:p>
    <w:p w:rsidR="00D22DCE" w:rsidRDefault="00E13E96" w:rsidP="00E13E96">
      <w:pPr>
        <w:ind w:firstLine="708"/>
        <w:jc w:val="both"/>
        <w:rPr>
          <w:lang w:eastAsia="ar-SA"/>
        </w:rPr>
      </w:pPr>
      <w:r w:rsidRPr="007B5620">
        <w:rPr>
          <w:lang w:eastAsia="ar-SA"/>
        </w:rPr>
        <w:t xml:space="preserve">В рамках </w:t>
      </w:r>
      <w:r w:rsidR="00D22DCE" w:rsidRPr="007B5620">
        <w:rPr>
          <w:lang w:eastAsia="ar-SA"/>
        </w:rPr>
        <w:t>познавательн</w:t>
      </w:r>
      <w:r w:rsidR="00D22DCE">
        <w:rPr>
          <w:lang w:eastAsia="ar-SA"/>
        </w:rPr>
        <w:t>ой</w:t>
      </w:r>
      <w:r w:rsidR="00D22DCE" w:rsidRPr="007B5620">
        <w:rPr>
          <w:lang w:eastAsia="ar-SA"/>
        </w:rPr>
        <w:t xml:space="preserve"> игр</w:t>
      </w:r>
      <w:r w:rsidR="00D22DCE">
        <w:rPr>
          <w:lang w:eastAsia="ar-SA"/>
        </w:rPr>
        <w:t>ы</w:t>
      </w:r>
      <w:r w:rsidR="00D22DCE" w:rsidRPr="007B5620">
        <w:rPr>
          <w:lang w:eastAsia="ar-SA"/>
        </w:rPr>
        <w:t xml:space="preserve"> для детей в возрасте от 10 до 12 лет «Жизнь без вредных привычек»</w:t>
      </w:r>
      <w:r w:rsidR="00D22DCE">
        <w:rPr>
          <w:lang w:eastAsia="ar-SA"/>
        </w:rPr>
        <w:t xml:space="preserve"> </w:t>
      </w:r>
      <w:r w:rsidRPr="007B5620">
        <w:rPr>
          <w:lang w:eastAsia="ar-SA"/>
        </w:rPr>
        <w:t>шел разговор о сквернословии: истории возникновения и его пагубном влиянии на духовное и физическое здоровье человека</w:t>
      </w:r>
      <w:r w:rsidR="00D22DCE">
        <w:rPr>
          <w:lang w:eastAsia="ar-SA"/>
        </w:rPr>
        <w:t>.</w:t>
      </w:r>
    </w:p>
    <w:p w:rsidR="00E13E96" w:rsidRPr="007B5620" w:rsidRDefault="00D22DCE" w:rsidP="00E13E96">
      <w:pPr>
        <w:ind w:firstLine="708"/>
        <w:jc w:val="both"/>
        <w:rPr>
          <w:lang w:eastAsia="ar-SA"/>
        </w:rPr>
      </w:pPr>
      <w:r>
        <w:rPr>
          <w:lang w:eastAsia="ar-SA"/>
        </w:rPr>
        <w:t xml:space="preserve">Для </w:t>
      </w:r>
      <w:r w:rsidRPr="007B5620">
        <w:rPr>
          <w:lang w:eastAsia="ar-SA"/>
        </w:rPr>
        <w:t xml:space="preserve">детей в </w:t>
      </w:r>
      <w:proofErr w:type="gramStart"/>
      <w:r w:rsidRPr="007B5620">
        <w:rPr>
          <w:lang w:eastAsia="ar-SA"/>
        </w:rPr>
        <w:t>возрасте</w:t>
      </w:r>
      <w:proofErr w:type="gramEnd"/>
      <w:r w:rsidRPr="007B5620">
        <w:rPr>
          <w:lang w:eastAsia="ar-SA"/>
        </w:rPr>
        <w:t xml:space="preserve"> от 7 до 10 лет</w:t>
      </w:r>
      <w:r>
        <w:rPr>
          <w:lang w:eastAsia="ar-SA"/>
        </w:rPr>
        <w:t xml:space="preserve"> проведена </w:t>
      </w:r>
      <w:r w:rsidR="00E13E96" w:rsidRPr="007B5620">
        <w:rPr>
          <w:lang w:eastAsia="ar-SA"/>
        </w:rPr>
        <w:t xml:space="preserve">интерактивная книжная выставка </w:t>
      </w:r>
      <w:r w:rsidR="00E37126">
        <w:rPr>
          <w:lang w:eastAsia="ar-SA"/>
        </w:rPr>
        <w:t>«</w:t>
      </w:r>
      <w:r w:rsidR="00E13E96" w:rsidRPr="007B5620">
        <w:rPr>
          <w:lang w:eastAsia="ar-SA"/>
        </w:rPr>
        <w:t>Будьте здоровы!»</w:t>
      </w:r>
      <w:r>
        <w:rPr>
          <w:lang w:eastAsia="ar-SA"/>
        </w:rPr>
        <w:t xml:space="preserve">, на которой </w:t>
      </w:r>
      <w:r w:rsidR="00E13E96" w:rsidRPr="007B5620">
        <w:rPr>
          <w:lang w:eastAsia="ar-SA"/>
        </w:rPr>
        <w:t>представлены книги и информационные материалы о правильном питании, режиме дня</w:t>
      </w:r>
      <w:r>
        <w:rPr>
          <w:lang w:eastAsia="ar-SA"/>
        </w:rPr>
        <w:t xml:space="preserve"> и </w:t>
      </w:r>
      <w:r w:rsidR="00E13E96" w:rsidRPr="007B5620">
        <w:rPr>
          <w:lang w:eastAsia="ar-SA"/>
        </w:rPr>
        <w:t>занятиях спортом. Количество участников мероприятий в 2018 году составило 1185 человек.</w:t>
      </w:r>
    </w:p>
    <w:p w:rsidR="00E13E96" w:rsidRPr="007B5620" w:rsidRDefault="00E13E96" w:rsidP="00E13E96">
      <w:pPr>
        <w:ind w:firstLine="708"/>
        <w:jc w:val="both"/>
        <w:rPr>
          <w:lang w:eastAsia="ar-SA"/>
        </w:rPr>
      </w:pPr>
      <w:r w:rsidRPr="007B5620">
        <w:rPr>
          <w:lang w:eastAsia="ar-SA"/>
        </w:rPr>
        <w:t>В 2018 году в мероприятиях, направленных на популяризацию здорового образа жизни, приняли участие 10 967 человек.</w:t>
      </w:r>
    </w:p>
    <w:p w:rsidR="00E13E96" w:rsidRPr="007B5620" w:rsidRDefault="00E13E96" w:rsidP="00E13E96">
      <w:pPr>
        <w:ind w:firstLine="708"/>
        <w:jc w:val="both"/>
        <w:rPr>
          <w:lang w:eastAsia="ar-SA"/>
        </w:rPr>
      </w:pPr>
      <w:r w:rsidRPr="007B5620">
        <w:rPr>
          <w:lang w:eastAsia="ar-SA"/>
        </w:rPr>
        <w:t>Деятельность министерства</w:t>
      </w:r>
      <w:r w:rsidR="00D22DCE">
        <w:rPr>
          <w:lang w:eastAsia="ar-SA"/>
        </w:rPr>
        <w:t xml:space="preserve"> по </w:t>
      </w:r>
      <w:r w:rsidRPr="007B5620">
        <w:rPr>
          <w:lang w:eastAsia="ar-SA"/>
        </w:rPr>
        <w:t>сохранени</w:t>
      </w:r>
      <w:r w:rsidR="00D22DCE">
        <w:rPr>
          <w:lang w:eastAsia="ar-SA"/>
        </w:rPr>
        <w:t>ю</w:t>
      </w:r>
      <w:r w:rsidRPr="007B5620">
        <w:rPr>
          <w:lang w:eastAsia="ar-SA"/>
        </w:rPr>
        <w:t xml:space="preserve"> и развити</w:t>
      </w:r>
      <w:r w:rsidR="00D22DCE">
        <w:rPr>
          <w:lang w:eastAsia="ar-SA"/>
        </w:rPr>
        <w:t>ю</w:t>
      </w:r>
      <w:r w:rsidRPr="007B5620">
        <w:rPr>
          <w:lang w:eastAsia="ar-SA"/>
        </w:rPr>
        <w:t xml:space="preserve"> системы дополнительного образования детей</w:t>
      </w:r>
      <w:r w:rsidR="00D22DCE">
        <w:rPr>
          <w:lang w:eastAsia="ar-SA"/>
        </w:rPr>
        <w:t xml:space="preserve">, </w:t>
      </w:r>
      <w:r w:rsidRPr="007B5620">
        <w:rPr>
          <w:lang w:eastAsia="ar-SA"/>
        </w:rPr>
        <w:t>поддержк</w:t>
      </w:r>
      <w:r w:rsidR="00D22DCE">
        <w:rPr>
          <w:lang w:eastAsia="ar-SA"/>
        </w:rPr>
        <w:t>е</w:t>
      </w:r>
      <w:r w:rsidRPr="007B5620">
        <w:rPr>
          <w:lang w:eastAsia="ar-SA"/>
        </w:rPr>
        <w:t xml:space="preserve"> талантливой молодежи, также относится к направлению первичной профилактики потребления наркотических средств немедицинского назначения. Дополнительное образование обеспечивает занятость детей в свободное от учебы </w:t>
      </w:r>
      <w:r w:rsidR="00E37126">
        <w:rPr>
          <w:lang w:eastAsia="ar-SA"/>
        </w:rPr>
        <w:t xml:space="preserve">                      </w:t>
      </w:r>
      <w:r w:rsidRPr="007B5620">
        <w:rPr>
          <w:lang w:eastAsia="ar-SA"/>
        </w:rPr>
        <w:t>в общеобразовательной школе время, способствует духовному и нравственному воспитанию подрастающего поколения.</w:t>
      </w:r>
    </w:p>
    <w:p w:rsidR="00E13E96" w:rsidRPr="007B5620" w:rsidRDefault="00E13E96" w:rsidP="00E13E96">
      <w:pPr>
        <w:ind w:firstLine="708"/>
        <w:jc w:val="both"/>
        <w:rPr>
          <w:lang w:eastAsia="ar-SA"/>
        </w:rPr>
      </w:pPr>
      <w:r w:rsidRPr="007B5620">
        <w:rPr>
          <w:lang w:eastAsia="ar-SA"/>
        </w:rPr>
        <w:t>В целях вовлечения детей в социально-значимые мероприятия, направленные на духовное и патриотическое</w:t>
      </w:r>
      <w:r>
        <w:rPr>
          <w:lang w:eastAsia="ar-SA"/>
        </w:rPr>
        <w:t xml:space="preserve"> воспитание</w:t>
      </w:r>
      <w:r w:rsidR="00D22DCE">
        <w:rPr>
          <w:lang w:eastAsia="ar-SA"/>
        </w:rPr>
        <w:t xml:space="preserve">, </w:t>
      </w:r>
      <w:r>
        <w:rPr>
          <w:lang w:eastAsia="ar-SA"/>
        </w:rPr>
        <w:t>в 2018 год</w:t>
      </w:r>
      <w:r w:rsidR="00D22DCE">
        <w:rPr>
          <w:lang w:eastAsia="ar-SA"/>
        </w:rPr>
        <w:t>у</w:t>
      </w:r>
      <w:r>
        <w:rPr>
          <w:lang w:eastAsia="ar-SA"/>
        </w:rPr>
        <w:t xml:space="preserve"> </w:t>
      </w:r>
      <w:r w:rsidRPr="007B5620">
        <w:rPr>
          <w:lang w:eastAsia="ar-SA"/>
        </w:rPr>
        <w:t>организованы и проведены фестивали всероссийского и международного уровня:</w:t>
      </w:r>
    </w:p>
    <w:p w:rsidR="00E13E96" w:rsidRPr="007B5620" w:rsidRDefault="00E13E96" w:rsidP="00E13E96">
      <w:pPr>
        <w:ind w:firstLine="708"/>
        <w:jc w:val="both"/>
        <w:rPr>
          <w:lang w:eastAsia="ar-SA"/>
        </w:rPr>
      </w:pPr>
      <w:r w:rsidRPr="007B5620">
        <w:rPr>
          <w:lang w:eastAsia="ar-SA"/>
        </w:rPr>
        <w:t>- XXIII Всероссийский конкурс молодых дарований по изобразительному искусству «Жигулевская палитра»;</w:t>
      </w:r>
    </w:p>
    <w:p w:rsidR="00E13E96" w:rsidRPr="007B5620" w:rsidRDefault="00E13E96" w:rsidP="00E13E96">
      <w:pPr>
        <w:ind w:firstLine="708"/>
        <w:jc w:val="both"/>
        <w:rPr>
          <w:lang w:eastAsia="ar-SA"/>
        </w:rPr>
      </w:pPr>
      <w:r w:rsidRPr="007B5620">
        <w:rPr>
          <w:lang w:eastAsia="ar-SA"/>
        </w:rPr>
        <w:t>- V открытый областной фестиваль самодеятельных театральных коллективов «Золотой ключик»;</w:t>
      </w:r>
    </w:p>
    <w:p w:rsidR="00E13E96" w:rsidRPr="007B5620" w:rsidRDefault="00E13E96" w:rsidP="00E13E96">
      <w:pPr>
        <w:ind w:firstLine="708"/>
        <w:jc w:val="both"/>
        <w:rPr>
          <w:lang w:eastAsia="ar-SA"/>
        </w:rPr>
      </w:pPr>
      <w:r w:rsidRPr="007B5620">
        <w:rPr>
          <w:lang w:eastAsia="ar-SA"/>
        </w:rPr>
        <w:t>- «ART&amp;COOL» II областной фестиваль молодежных субкультур (городских сообществ);</w:t>
      </w:r>
    </w:p>
    <w:p w:rsidR="00E13E96" w:rsidRPr="007B5620" w:rsidRDefault="00E13E96" w:rsidP="00E13E96">
      <w:pPr>
        <w:ind w:firstLine="708"/>
        <w:jc w:val="both"/>
        <w:rPr>
          <w:lang w:eastAsia="ar-SA"/>
        </w:rPr>
      </w:pPr>
      <w:r w:rsidRPr="007B5620">
        <w:rPr>
          <w:lang w:eastAsia="ar-SA"/>
        </w:rPr>
        <w:t>- региональный этап Всероссийского хорового фестиваля на территории Самарской области;</w:t>
      </w:r>
    </w:p>
    <w:p w:rsidR="00E13E96" w:rsidRPr="007B5620" w:rsidRDefault="00E13E96" w:rsidP="00E13E96">
      <w:pPr>
        <w:ind w:firstLine="708"/>
        <w:jc w:val="both"/>
        <w:rPr>
          <w:lang w:eastAsia="ar-SA"/>
        </w:rPr>
      </w:pPr>
      <w:r w:rsidRPr="007B5620">
        <w:rPr>
          <w:lang w:eastAsia="ar-SA"/>
        </w:rPr>
        <w:t>- региональный отбор и участие в Семнадцатых молодежных Дельфийских играх России;</w:t>
      </w:r>
    </w:p>
    <w:p w:rsidR="00E13E96" w:rsidRPr="007B5620" w:rsidRDefault="00E13E96" w:rsidP="00E13E96">
      <w:pPr>
        <w:ind w:firstLine="708"/>
        <w:jc w:val="both"/>
        <w:rPr>
          <w:lang w:eastAsia="ar-SA"/>
        </w:rPr>
      </w:pPr>
      <w:r w:rsidRPr="007B5620">
        <w:rPr>
          <w:lang w:eastAsia="ar-SA"/>
        </w:rPr>
        <w:t xml:space="preserve">- Международный конкурс молодых музыкантов имени </w:t>
      </w:r>
      <w:proofErr w:type="spellStart"/>
      <w:r w:rsidRPr="007B5620">
        <w:rPr>
          <w:lang w:eastAsia="ar-SA"/>
        </w:rPr>
        <w:t>Д.Б.Кабалевского</w:t>
      </w:r>
      <w:proofErr w:type="spellEnd"/>
      <w:r w:rsidRPr="007B5620">
        <w:rPr>
          <w:lang w:eastAsia="ar-SA"/>
        </w:rPr>
        <w:t>.</w:t>
      </w:r>
    </w:p>
    <w:p w:rsidR="00E13E96" w:rsidRPr="007B5620" w:rsidRDefault="00E13E96" w:rsidP="00E13E96">
      <w:pPr>
        <w:ind w:firstLine="708"/>
        <w:jc w:val="both"/>
        <w:rPr>
          <w:lang w:eastAsia="ar-SA"/>
        </w:rPr>
      </w:pPr>
      <w:r w:rsidRPr="007B5620">
        <w:rPr>
          <w:lang w:eastAsia="ar-SA"/>
        </w:rPr>
        <w:t>Большая работа по профилактике немедицинского потребления наркотических сре</w:t>
      </w:r>
      <w:proofErr w:type="gramStart"/>
      <w:r w:rsidRPr="007B5620">
        <w:rPr>
          <w:lang w:eastAsia="ar-SA"/>
        </w:rPr>
        <w:t>дств пр</w:t>
      </w:r>
      <w:proofErr w:type="gramEnd"/>
      <w:r w:rsidRPr="007B5620">
        <w:rPr>
          <w:lang w:eastAsia="ar-SA"/>
        </w:rPr>
        <w:t>оводится учреждениями культуры на территориях муниципальных образований Самарской области.</w:t>
      </w:r>
    </w:p>
    <w:p w:rsidR="00E13E96" w:rsidRPr="007B5620" w:rsidRDefault="00E13E96" w:rsidP="00E13E96">
      <w:pPr>
        <w:ind w:firstLine="708"/>
        <w:jc w:val="both"/>
        <w:rPr>
          <w:lang w:eastAsia="ar-SA"/>
        </w:rPr>
      </w:pPr>
      <w:r w:rsidRPr="007B5620">
        <w:rPr>
          <w:lang w:eastAsia="ar-SA"/>
        </w:rPr>
        <w:t>Время работы учреждений культуры на территории Самарской области спланировано таким образом, что</w:t>
      </w:r>
      <w:r w:rsidR="00D22DCE">
        <w:rPr>
          <w:lang w:eastAsia="ar-SA"/>
        </w:rPr>
        <w:t xml:space="preserve">бы </w:t>
      </w:r>
      <w:r w:rsidRPr="007B5620">
        <w:rPr>
          <w:lang w:eastAsia="ar-SA"/>
        </w:rPr>
        <w:t>дети и подростки мог</w:t>
      </w:r>
      <w:r w:rsidR="00D22DCE">
        <w:rPr>
          <w:lang w:eastAsia="ar-SA"/>
        </w:rPr>
        <w:t>ли</w:t>
      </w:r>
      <w:r w:rsidRPr="007B5620">
        <w:rPr>
          <w:lang w:eastAsia="ar-SA"/>
        </w:rPr>
        <w:t xml:space="preserve"> организовать свой досуг ежедневно, в том числе в летний период. </w:t>
      </w:r>
    </w:p>
    <w:p w:rsidR="00E13E96" w:rsidRPr="007B5620" w:rsidRDefault="00E13E96" w:rsidP="00E13E96">
      <w:pPr>
        <w:ind w:firstLine="708"/>
        <w:jc w:val="both"/>
        <w:rPr>
          <w:lang w:eastAsia="ar-SA"/>
        </w:rPr>
      </w:pPr>
      <w:r w:rsidRPr="007B5620">
        <w:rPr>
          <w:lang w:eastAsia="ar-SA"/>
        </w:rPr>
        <w:t>В летнее время года в Самарской области реализ</w:t>
      </w:r>
      <w:r w:rsidR="00DE212D">
        <w:rPr>
          <w:lang w:eastAsia="ar-SA"/>
        </w:rPr>
        <w:t>уются</w:t>
      </w:r>
      <w:r w:rsidRPr="007B5620">
        <w:rPr>
          <w:lang w:eastAsia="ar-SA"/>
        </w:rPr>
        <w:t xml:space="preserve"> программы Летних чтений, которые активизируют у ребят интерес к книге, приобщают к культуре чтения, развивают детскую фантазию и творческие способности, а также решают проблемы досуга детей и подростков в дни каникул. Летом многие библиотеки организовывают открытые библиотечные площадки. Литературные скамейки, </w:t>
      </w:r>
      <w:proofErr w:type="spellStart"/>
      <w:r w:rsidRPr="007B5620">
        <w:rPr>
          <w:lang w:eastAsia="ar-SA"/>
        </w:rPr>
        <w:t>библиодворики</w:t>
      </w:r>
      <w:proofErr w:type="spellEnd"/>
      <w:r w:rsidRPr="007B5620">
        <w:rPr>
          <w:lang w:eastAsia="ar-SA"/>
        </w:rPr>
        <w:t>, библиотечные полянки приглашали</w:t>
      </w:r>
      <w:r w:rsidR="00E37126">
        <w:rPr>
          <w:lang w:eastAsia="ar-SA"/>
        </w:rPr>
        <w:t xml:space="preserve"> к себе детей и подростов. В м.</w:t>
      </w:r>
      <w:r w:rsidRPr="007B5620">
        <w:rPr>
          <w:lang w:eastAsia="ar-SA"/>
        </w:rPr>
        <w:t>р. Безенчукский работал летний читальный зал «С любимой книгой у фонтана», проходили акции «</w:t>
      </w:r>
      <w:proofErr w:type="spellStart"/>
      <w:r w:rsidRPr="007B5620">
        <w:rPr>
          <w:lang w:eastAsia="ar-SA"/>
        </w:rPr>
        <w:t>Библиозона</w:t>
      </w:r>
      <w:proofErr w:type="spellEnd"/>
      <w:r w:rsidRPr="007B5620">
        <w:rPr>
          <w:lang w:eastAsia="ar-SA"/>
        </w:rPr>
        <w:t xml:space="preserve"> на газоне», «Выходи, гулять!». Волонтеры библиотеки м.р. Безенчукский проводили занятия в студии рукоделия «</w:t>
      </w:r>
      <w:proofErr w:type="gramStart"/>
      <w:r w:rsidRPr="007B5620">
        <w:rPr>
          <w:lang w:eastAsia="ar-SA"/>
        </w:rPr>
        <w:t>Очумелые</w:t>
      </w:r>
      <w:proofErr w:type="gramEnd"/>
      <w:r w:rsidRPr="007B5620">
        <w:rPr>
          <w:lang w:eastAsia="ar-SA"/>
        </w:rPr>
        <w:t xml:space="preserve"> ручки». В библиотеке </w:t>
      </w:r>
      <w:r w:rsidR="00E37126">
        <w:rPr>
          <w:lang w:eastAsia="ar-SA"/>
        </w:rPr>
        <w:t xml:space="preserve">                     </w:t>
      </w:r>
      <w:r w:rsidRPr="007B5620">
        <w:rPr>
          <w:lang w:eastAsia="ar-SA"/>
        </w:rPr>
        <w:t xml:space="preserve">м.р. Богатовский прошло мероприятие «Я – </w:t>
      </w:r>
      <w:proofErr w:type="spellStart"/>
      <w:r w:rsidRPr="007B5620">
        <w:rPr>
          <w:lang w:eastAsia="ar-SA"/>
        </w:rPr>
        <w:t>книгоблогер</w:t>
      </w:r>
      <w:proofErr w:type="spellEnd"/>
      <w:r w:rsidRPr="007B5620">
        <w:rPr>
          <w:lang w:eastAsia="ar-SA"/>
        </w:rPr>
        <w:t xml:space="preserve">!»: юные читатели с помощью видеороликов делились своими впечатлениями о прочитанных книгах. Кроме этого реализовался новый библиотечный проект «Нескучная наука», начала работать детская студия «Хочу всё знать!». </w:t>
      </w:r>
      <w:r w:rsidR="00E37126">
        <w:rPr>
          <w:lang w:eastAsia="ar-SA"/>
        </w:rPr>
        <w:t xml:space="preserve">                               </w:t>
      </w:r>
      <w:r w:rsidRPr="007B5620">
        <w:rPr>
          <w:lang w:eastAsia="ar-SA"/>
        </w:rPr>
        <w:t>В м.р. Похвистневский библиотека работала по программе организации досуга детей и подростков, находящихся в трудной жизненной ситуации, «Летний марафон книгочея».</w:t>
      </w:r>
    </w:p>
    <w:p w:rsidR="00E13E96" w:rsidRPr="007B5620" w:rsidRDefault="00E13E96" w:rsidP="00E13E96">
      <w:pPr>
        <w:ind w:firstLine="708"/>
        <w:jc w:val="both"/>
        <w:rPr>
          <w:lang w:eastAsia="ar-SA"/>
        </w:rPr>
      </w:pPr>
      <w:r w:rsidRPr="007B5620">
        <w:rPr>
          <w:lang w:eastAsia="ar-SA"/>
        </w:rPr>
        <w:t>Таким образом, всего в 2018 году государственными и муниципальными бюджетными учреждениями культуры Самарской области проведено около 6,4 тысяч мероприятий</w:t>
      </w:r>
      <w:r w:rsidR="00D22DCE">
        <w:rPr>
          <w:lang w:eastAsia="ar-SA"/>
        </w:rPr>
        <w:t xml:space="preserve"> по </w:t>
      </w:r>
      <w:r w:rsidRPr="007B5620">
        <w:rPr>
          <w:lang w:eastAsia="ar-SA"/>
        </w:rPr>
        <w:t>первичн</w:t>
      </w:r>
      <w:r w:rsidR="00D22DCE">
        <w:rPr>
          <w:lang w:eastAsia="ar-SA"/>
        </w:rPr>
        <w:t>ой</w:t>
      </w:r>
      <w:r w:rsidRPr="007B5620">
        <w:rPr>
          <w:lang w:eastAsia="ar-SA"/>
        </w:rPr>
        <w:t xml:space="preserve"> профилактик</w:t>
      </w:r>
      <w:r w:rsidR="00D22DCE">
        <w:rPr>
          <w:lang w:eastAsia="ar-SA"/>
        </w:rPr>
        <w:t>е</w:t>
      </w:r>
      <w:r w:rsidRPr="007B5620">
        <w:rPr>
          <w:lang w:eastAsia="ar-SA"/>
        </w:rPr>
        <w:t xml:space="preserve"> немедицинского потребления наркотических средств</w:t>
      </w:r>
      <w:r w:rsidR="00DE212D">
        <w:rPr>
          <w:lang w:eastAsia="ar-SA"/>
        </w:rPr>
        <w:t xml:space="preserve"> (</w:t>
      </w:r>
      <w:r w:rsidRPr="007B5620">
        <w:rPr>
          <w:lang w:eastAsia="ar-SA"/>
        </w:rPr>
        <w:t>антинаркотическ</w:t>
      </w:r>
      <w:r w:rsidR="00DE212D">
        <w:rPr>
          <w:lang w:eastAsia="ar-SA"/>
        </w:rPr>
        <w:t>ой</w:t>
      </w:r>
      <w:r w:rsidRPr="007B5620">
        <w:rPr>
          <w:lang w:eastAsia="ar-SA"/>
        </w:rPr>
        <w:t>, духовно-нравственн</w:t>
      </w:r>
      <w:r w:rsidR="00DE212D">
        <w:rPr>
          <w:lang w:eastAsia="ar-SA"/>
        </w:rPr>
        <w:t>ой и</w:t>
      </w:r>
      <w:r w:rsidRPr="007B5620">
        <w:rPr>
          <w:lang w:eastAsia="ar-SA"/>
        </w:rPr>
        <w:t xml:space="preserve"> патриотическ</w:t>
      </w:r>
      <w:r w:rsidR="00DE212D">
        <w:rPr>
          <w:lang w:eastAsia="ar-SA"/>
        </w:rPr>
        <w:t>ой</w:t>
      </w:r>
      <w:r w:rsidRPr="007B5620">
        <w:rPr>
          <w:lang w:eastAsia="ar-SA"/>
        </w:rPr>
        <w:t xml:space="preserve"> направленност</w:t>
      </w:r>
      <w:r w:rsidR="00DE212D">
        <w:rPr>
          <w:lang w:eastAsia="ar-SA"/>
        </w:rPr>
        <w:t>и)</w:t>
      </w:r>
      <w:r w:rsidRPr="007B5620">
        <w:rPr>
          <w:lang w:eastAsia="ar-SA"/>
        </w:rPr>
        <w:t>, которые посетил</w:t>
      </w:r>
      <w:r w:rsidR="00DE212D">
        <w:rPr>
          <w:lang w:eastAsia="ar-SA"/>
        </w:rPr>
        <w:t>и</w:t>
      </w:r>
      <w:r w:rsidRPr="007B5620">
        <w:rPr>
          <w:lang w:eastAsia="ar-SA"/>
        </w:rPr>
        <w:t xml:space="preserve"> более 450 тыс</w:t>
      </w:r>
      <w:r w:rsidR="00DE212D">
        <w:rPr>
          <w:lang w:eastAsia="ar-SA"/>
        </w:rPr>
        <w:t xml:space="preserve">. </w:t>
      </w:r>
      <w:r w:rsidRPr="007B5620">
        <w:rPr>
          <w:lang w:eastAsia="ar-SA"/>
        </w:rPr>
        <w:t>человек.</w:t>
      </w:r>
    </w:p>
    <w:p w:rsidR="00E13E96" w:rsidRPr="007B5620" w:rsidRDefault="00E13E96" w:rsidP="00E13E96">
      <w:pPr>
        <w:ind w:firstLine="708"/>
        <w:jc w:val="both"/>
        <w:rPr>
          <w:lang w:eastAsia="ar-SA"/>
        </w:rPr>
      </w:pPr>
    </w:p>
    <w:p w:rsidR="00E13E96" w:rsidRPr="00A469BC" w:rsidRDefault="00E13E96" w:rsidP="00FC5C5B">
      <w:pPr>
        <w:ind w:firstLine="708"/>
        <w:jc w:val="both"/>
        <w:rPr>
          <w:rFonts w:ascii="Arial Black" w:hAnsi="Arial Black"/>
          <w:b/>
          <w:sz w:val="24"/>
          <w:szCs w:val="24"/>
        </w:rPr>
      </w:pPr>
      <w:r w:rsidRPr="007B5620">
        <w:rPr>
          <w:rFonts w:ascii="Arial Black" w:hAnsi="Arial Black"/>
          <w:b/>
          <w:sz w:val="24"/>
          <w:szCs w:val="24"/>
          <w:highlight w:val="lightGray"/>
        </w:rPr>
        <w:t xml:space="preserve">Реализация мероприятий межведомственного плана проведения мероприятий в </w:t>
      </w:r>
      <w:proofErr w:type="gramStart"/>
      <w:r w:rsidRPr="007B5620">
        <w:rPr>
          <w:rFonts w:ascii="Arial Black" w:hAnsi="Arial Black"/>
          <w:b/>
          <w:sz w:val="24"/>
          <w:szCs w:val="24"/>
          <w:highlight w:val="lightGray"/>
        </w:rPr>
        <w:t>рамках</w:t>
      </w:r>
      <w:proofErr w:type="gramEnd"/>
      <w:r w:rsidRPr="007B5620">
        <w:rPr>
          <w:rFonts w:ascii="Arial Black" w:hAnsi="Arial Black"/>
          <w:b/>
          <w:sz w:val="24"/>
          <w:szCs w:val="24"/>
          <w:highlight w:val="lightGray"/>
        </w:rPr>
        <w:t xml:space="preserve"> локального пилотного проекта «ТЕРРИТОРИЯ БЕЗ НАРКОТИКОВ»</w:t>
      </w:r>
    </w:p>
    <w:p w:rsidR="00E13E96" w:rsidRDefault="00E13E96" w:rsidP="00E13E96">
      <w:pPr>
        <w:overflowPunct w:val="0"/>
        <w:autoSpaceDE w:val="0"/>
        <w:autoSpaceDN w:val="0"/>
        <w:adjustRightInd w:val="0"/>
        <w:ind w:firstLine="709"/>
        <w:jc w:val="both"/>
        <w:textAlignment w:val="baseline"/>
        <w:rPr>
          <w:color w:val="000000"/>
        </w:rPr>
      </w:pPr>
    </w:p>
    <w:p w:rsidR="00E13E96" w:rsidRPr="007B5620" w:rsidRDefault="00E13E96" w:rsidP="00E13E96">
      <w:pPr>
        <w:overflowPunct w:val="0"/>
        <w:autoSpaceDE w:val="0"/>
        <w:autoSpaceDN w:val="0"/>
        <w:adjustRightInd w:val="0"/>
        <w:ind w:firstLine="709"/>
        <w:jc w:val="both"/>
        <w:textAlignment w:val="baseline"/>
        <w:rPr>
          <w:color w:val="000000"/>
        </w:rPr>
      </w:pPr>
      <w:r w:rsidRPr="007B5620">
        <w:rPr>
          <w:color w:val="000000"/>
        </w:rPr>
        <w:t xml:space="preserve">Органами исполнительной власти и местного самоуправления Самарской области в соответствии с межведомственным планом проведения мероприятий в рамках локального пилотного проекта «ТЕРРИТОРИЯ БЕЗ НАРКОТИКОВ» (далее – План), разработанного прокуратурой Самарской области, обеспечена реализация комплекса профилактических мероприятий, направленных на оздоровление наркоситуации на территории региона. </w:t>
      </w:r>
    </w:p>
    <w:p w:rsidR="00E13E96" w:rsidRPr="007B5620" w:rsidRDefault="00D22DCE" w:rsidP="00E13E96">
      <w:pPr>
        <w:overflowPunct w:val="0"/>
        <w:autoSpaceDE w:val="0"/>
        <w:autoSpaceDN w:val="0"/>
        <w:adjustRightInd w:val="0"/>
        <w:ind w:firstLine="709"/>
        <w:jc w:val="both"/>
        <w:textAlignment w:val="baseline"/>
        <w:rPr>
          <w:color w:val="000000"/>
        </w:rPr>
      </w:pPr>
      <w:proofErr w:type="gramStart"/>
      <w:r>
        <w:rPr>
          <w:color w:val="000000"/>
        </w:rPr>
        <w:t>О</w:t>
      </w:r>
      <w:r w:rsidR="00E13E96" w:rsidRPr="007B5620">
        <w:rPr>
          <w:color w:val="000000"/>
        </w:rPr>
        <w:t>рганизовано размещение на официальном сайте Правительства Самарской области (</w:t>
      </w:r>
      <w:hyperlink r:id="rId38" w:history="1">
        <w:r w:rsidR="00E13E96" w:rsidRPr="007B5620">
          <w:rPr>
            <w:color w:val="0000FF"/>
            <w:u w:val="single"/>
          </w:rPr>
          <w:t>https://www.samregion.ru/</w:t>
        </w:r>
      </w:hyperlink>
      <w:r w:rsidR="00E13E96" w:rsidRPr="007B5620">
        <w:rPr>
          <w:color w:val="000000"/>
        </w:rPr>
        <w:t>), а также сайтах органов исполнительной власти, являющихся субъектами профилактики наркомании (</w:t>
      </w:r>
      <w:hyperlink r:id="rId39" w:history="1">
        <w:r w:rsidR="00E13E96" w:rsidRPr="007B5620">
          <w:rPr>
            <w:color w:val="0000FF"/>
            <w:u w:val="single"/>
          </w:rPr>
          <w:t>http://minzdrav.samregion.ru/</w:t>
        </w:r>
      </w:hyperlink>
      <w:r w:rsidR="00E13E96" w:rsidRPr="007B5620">
        <w:rPr>
          <w:color w:val="000000"/>
        </w:rPr>
        <w:t>,</w:t>
      </w:r>
      <w:r w:rsidR="00E37126">
        <w:rPr>
          <w:color w:val="000000"/>
        </w:rPr>
        <w:t xml:space="preserve"> </w:t>
      </w:r>
      <w:hyperlink r:id="rId40" w:history="1">
        <w:r w:rsidR="00E13E96" w:rsidRPr="007B5620">
          <w:rPr>
            <w:color w:val="0000FF"/>
            <w:u w:val="single"/>
          </w:rPr>
          <w:t>http://minsocdem.samregion.ru/</w:t>
        </w:r>
      </w:hyperlink>
      <w:r w:rsidR="00E13E96" w:rsidRPr="007B5620">
        <w:rPr>
          <w:color w:val="000000"/>
        </w:rPr>
        <w:t>), антинаркотической комиссии Самарской области (</w:t>
      </w:r>
      <w:hyperlink r:id="rId41" w:history="1">
        <w:r w:rsidR="00E13E96" w:rsidRPr="007B5620">
          <w:rPr>
            <w:color w:val="0000FF"/>
            <w:u w:val="single"/>
          </w:rPr>
          <w:t>http://netnarkoticam.org/main/</w:t>
        </w:r>
      </w:hyperlink>
      <w:r w:rsidR="00E13E96" w:rsidRPr="007B5620">
        <w:rPr>
          <w:color w:val="000000"/>
        </w:rPr>
        <w:t xml:space="preserve">) актуальных данных о действующих номерах «телефонов доверия» органов внутренних дел, прокуратуры Самарской области, подразделений наркологической службы и организаций социальной помощи гражданам.  </w:t>
      </w:r>
      <w:proofErr w:type="gramEnd"/>
    </w:p>
    <w:p w:rsidR="00E13E96" w:rsidRPr="007B5620" w:rsidRDefault="00E13E96" w:rsidP="00E13E96">
      <w:pPr>
        <w:overflowPunct w:val="0"/>
        <w:autoSpaceDE w:val="0"/>
        <w:autoSpaceDN w:val="0"/>
        <w:adjustRightInd w:val="0"/>
        <w:ind w:firstLine="709"/>
        <w:jc w:val="both"/>
        <w:textAlignment w:val="baseline"/>
        <w:rPr>
          <w:color w:val="000000"/>
        </w:rPr>
      </w:pPr>
      <w:r w:rsidRPr="007B5620">
        <w:rPr>
          <w:color w:val="000000"/>
        </w:rPr>
        <w:t>Органами исполнительной власти Самарской области проведен комплекс профилактических и пропагандистских мероприятий.</w:t>
      </w:r>
    </w:p>
    <w:p w:rsidR="00E13E96" w:rsidRPr="007B5620" w:rsidRDefault="00E13E96" w:rsidP="00E13E96">
      <w:pPr>
        <w:overflowPunct w:val="0"/>
        <w:autoSpaceDE w:val="0"/>
        <w:autoSpaceDN w:val="0"/>
        <w:adjustRightInd w:val="0"/>
        <w:ind w:firstLine="709"/>
        <w:jc w:val="both"/>
        <w:textAlignment w:val="baseline"/>
      </w:pPr>
      <w:r w:rsidRPr="007B5620">
        <w:rPr>
          <w:color w:val="000000"/>
        </w:rPr>
        <w:t xml:space="preserve">Так, министерством социально-демографической и семейной политики Самарской области 15.10.2018 и 15.11.2018 проведено мероприятие </w:t>
      </w:r>
      <w:r w:rsidR="00DE212D">
        <w:rPr>
          <w:color w:val="000000"/>
        </w:rPr>
        <w:t xml:space="preserve">                    </w:t>
      </w:r>
      <w:r w:rsidRPr="007B5620">
        <w:t xml:space="preserve">«День открытых дверей» на территории комплексных центров социального обслуживания населения (далее – КЦСОН) в целях пропаганды здорового образа жизни среди взрослого и детского населения. </w:t>
      </w:r>
    </w:p>
    <w:p w:rsidR="00E13E96" w:rsidRPr="007B5620" w:rsidRDefault="00E13E96" w:rsidP="00E13E96">
      <w:pPr>
        <w:overflowPunct w:val="0"/>
        <w:autoSpaceDE w:val="0"/>
        <w:autoSpaceDN w:val="0"/>
        <w:adjustRightInd w:val="0"/>
        <w:ind w:firstLine="709"/>
        <w:jc w:val="both"/>
        <w:textAlignment w:val="baseline"/>
        <w:rPr>
          <w:color w:val="000000"/>
        </w:rPr>
      </w:pPr>
      <w:r w:rsidRPr="007B5620">
        <w:rPr>
          <w:color w:val="000000"/>
        </w:rPr>
        <w:t xml:space="preserve">Участие в </w:t>
      </w:r>
      <w:proofErr w:type="gramStart"/>
      <w:r w:rsidRPr="007B5620">
        <w:rPr>
          <w:color w:val="000000"/>
        </w:rPr>
        <w:t>мероприятии</w:t>
      </w:r>
      <w:proofErr w:type="gramEnd"/>
      <w:r w:rsidRPr="007B5620">
        <w:rPr>
          <w:color w:val="000000"/>
        </w:rPr>
        <w:t>, которое состоялось в ноябре</w:t>
      </w:r>
      <w:r w:rsidR="00FF425F">
        <w:rPr>
          <w:color w:val="000000"/>
        </w:rPr>
        <w:t>,</w:t>
      </w:r>
      <w:r w:rsidRPr="007B5620">
        <w:rPr>
          <w:color w:val="000000"/>
        </w:rPr>
        <w:t xml:space="preserve"> приняли около 1500 человек, а всего в течение года охват участников составил более 14,8 тысяч человек из семей, находящихся в трудной жизненной ситуации, семей с детьми-инвалидами, многодетных, молодых и студенческих семей. </w:t>
      </w:r>
    </w:p>
    <w:p w:rsidR="00E13E96" w:rsidRPr="007B5620" w:rsidRDefault="00E13E96" w:rsidP="00E13E96">
      <w:pPr>
        <w:overflowPunct w:val="0"/>
        <w:autoSpaceDE w:val="0"/>
        <w:autoSpaceDN w:val="0"/>
        <w:adjustRightInd w:val="0"/>
        <w:ind w:firstLine="709"/>
        <w:jc w:val="both"/>
        <w:textAlignment w:val="baseline"/>
        <w:rPr>
          <w:color w:val="000000"/>
        </w:rPr>
      </w:pPr>
      <w:r w:rsidRPr="007B5620">
        <w:rPr>
          <w:color w:val="000000"/>
        </w:rPr>
        <w:t>Специалисты-эксперты рассказали о новых мерах социальной поддержки семей, оказании социальн</w:t>
      </w:r>
      <w:r w:rsidR="00537C9D">
        <w:rPr>
          <w:color w:val="000000"/>
        </w:rPr>
        <w:t xml:space="preserve">ых услуг, социальном контракте.           </w:t>
      </w:r>
      <w:r w:rsidRPr="007B5620">
        <w:rPr>
          <w:color w:val="000000"/>
        </w:rPr>
        <w:t>В г.о</w:t>
      </w:r>
      <w:r w:rsidR="00537C9D">
        <w:rPr>
          <w:color w:val="000000"/>
        </w:rPr>
        <w:t>.</w:t>
      </w:r>
      <w:r w:rsidRPr="007B5620">
        <w:rPr>
          <w:color w:val="000000"/>
        </w:rPr>
        <w:t xml:space="preserve"> </w:t>
      </w:r>
      <w:proofErr w:type="gramStart"/>
      <w:r w:rsidRPr="007B5620">
        <w:rPr>
          <w:color w:val="000000"/>
        </w:rPr>
        <w:t>Отрадный</w:t>
      </w:r>
      <w:proofErr w:type="gramEnd"/>
      <w:r w:rsidRPr="007B5620">
        <w:rPr>
          <w:color w:val="000000"/>
        </w:rPr>
        <w:t xml:space="preserve">, Кинель, м.р. Богатовский, Кинельский и Кинель-Черкасский организована раздача памяток. В Пестравском районе специалисты  ГКУ </w:t>
      </w:r>
      <w:proofErr w:type="gramStart"/>
      <w:r w:rsidRPr="007B5620">
        <w:rPr>
          <w:color w:val="000000"/>
        </w:rPr>
        <w:t>СО</w:t>
      </w:r>
      <w:proofErr w:type="gramEnd"/>
      <w:r w:rsidRPr="007B5620">
        <w:rPr>
          <w:color w:val="000000"/>
        </w:rPr>
        <w:t xml:space="preserve"> «Чапаевский реабилитационный центр для детей  и подростков с ограниченными возможностями «Надежда» рассказали присутствующим о роли современных интерактивных технологий в формировании осознанного отношения подростков к жизненному самоопределению.</w:t>
      </w:r>
    </w:p>
    <w:p w:rsidR="00E13E96" w:rsidRPr="007B5620" w:rsidRDefault="00E13E96" w:rsidP="00E13E96">
      <w:pPr>
        <w:overflowPunct w:val="0"/>
        <w:autoSpaceDE w:val="0"/>
        <w:autoSpaceDN w:val="0"/>
        <w:adjustRightInd w:val="0"/>
        <w:ind w:firstLine="709"/>
        <w:jc w:val="both"/>
        <w:textAlignment w:val="baseline"/>
        <w:rPr>
          <w:color w:val="000000"/>
        </w:rPr>
      </w:pPr>
      <w:r w:rsidRPr="007B5620">
        <w:rPr>
          <w:color w:val="000000"/>
        </w:rPr>
        <w:t xml:space="preserve">На территории КЦСОН г.о. Самары, Чапаевска, </w:t>
      </w:r>
      <w:proofErr w:type="spellStart"/>
      <w:r w:rsidRPr="007B5620">
        <w:rPr>
          <w:color w:val="000000"/>
        </w:rPr>
        <w:t>Безенчукского</w:t>
      </w:r>
      <w:proofErr w:type="spellEnd"/>
      <w:r w:rsidRPr="007B5620">
        <w:rPr>
          <w:color w:val="000000"/>
        </w:rPr>
        <w:t xml:space="preserve">, Красноармейского, Приволжского и многих других районов в рамках проекта «Территория без наркотиков» участие в мероприятии приняли представители учреждений здравоохранения, правоохранительных органов, которые выступили с информацией по вопросам пропаганды здорового образа жизни среди взрослого и детского населения, профилактике незаконного оборота наркотиков и психотропных веществ. Традиционно для гостей мероприятия функционировали площадки </w:t>
      </w:r>
      <w:proofErr w:type="gramStart"/>
      <w:r w:rsidRPr="007B5620">
        <w:rPr>
          <w:color w:val="000000"/>
        </w:rPr>
        <w:t>экспресс-консультаций</w:t>
      </w:r>
      <w:proofErr w:type="gramEnd"/>
      <w:r w:rsidRPr="007B5620">
        <w:rPr>
          <w:color w:val="000000"/>
        </w:rPr>
        <w:t xml:space="preserve"> специалистов и приглашенных экспертов, чтобы каждый посетитель, при желании, мог решить конкретные вопросы.</w:t>
      </w:r>
    </w:p>
    <w:p w:rsidR="00E13E96" w:rsidRPr="007B5620" w:rsidRDefault="00E13E96" w:rsidP="00E13E96">
      <w:pPr>
        <w:overflowPunct w:val="0"/>
        <w:autoSpaceDE w:val="0"/>
        <w:autoSpaceDN w:val="0"/>
        <w:adjustRightInd w:val="0"/>
        <w:ind w:firstLine="708"/>
        <w:jc w:val="both"/>
        <w:textAlignment w:val="baseline"/>
      </w:pPr>
      <w:r w:rsidRPr="007B5620">
        <w:t xml:space="preserve">Министерством здравоохранения Самарской области организована работа телефонов доверия в </w:t>
      </w:r>
      <w:proofErr w:type="gramStart"/>
      <w:r w:rsidRPr="007B5620">
        <w:t>Самарском</w:t>
      </w:r>
      <w:proofErr w:type="gramEnd"/>
      <w:r w:rsidRPr="007B5620">
        <w:t xml:space="preserve"> областном (далее – СОНД), Тольяттинском и Сызранском городских (далее – ТНД и СНД соответственно) наркологических диспансерах. </w:t>
      </w:r>
    </w:p>
    <w:p w:rsidR="00E13E96" w:rsidRPr="007B5620" w:rsidRDefault="00E13E96" w:rsidP="00E13E96">
      <w:pPr>
        <w:overflowPunct w:val="0"/>
        <w:autoSpaceDE w:val="0"/>
        <w:autoSpaceDN w:val="0"/>
        <w:adjustRightInd w:val="0"/>
        <w:ind w:firstLine="708"/>
        <w:jc w:val="both"/>
        <w:textAlignment w:val="baseline"/>
      </w:pPr>
      <w:r w:rsidRPr="007B5620">
        <w:t xml:space="preserve">Актуальная информация размещена на сайтах медицинских учреждений, а также на официальных страницах социальных групп </w:t>
      </w:r>
      <w:r w:rsidR="00537C9D">
        <w:t xml:space="preserve">              </w:t>
      </w:r>
      <w:r w:rsidRPr="007B5620">
        <w:t>«В контакте», «</w:t>
      </w:r>
      <w:proofErr w:type="spellStart"/>
      <w:r w:rsidRPr="007B5620">
        <w:t>Твиттер</w:t>
      </w:r>
      <w:proofErr w:type="spellEnd"/>
      <w:r w:rsidRPr="007B5620">
        <w:t>»:</w:t>
      </w:r>
    </w:p>
    <w:p w:rsidR="00E13E96" w:rsidRPr="007B5620" w:rsidRDefault="00E13E96" w:rsidP="00E13E96">
      <w:pPr>
        <w:overflowPunct w:val="0"/>
        <w:autoSpaceDE w:val="0"/>
        <w:autoSpaceDN w:val="0"/>
        <w:adjustRightInd w:val="0"/>
        <w:ind w:firstLine="708"/>
        <w:jc w:val="both"/>
        <w:textAlignment w:val="baseline"/>
      </w:pPr>
      <w:r w:rsidRPr="007B5620">
        <w:t xml:space="preserve">- СОНД – круглосуточный телефон доверия (927) 692-16-07; </w:t>
      </w:r>
    </w:p>
    <w:p w:rsidR="00E13E96" w:rsidRPr="007B5620" w:rsidRDefault="00E13E96" w:rsidP="00E13E96">
      <w:pPr>
        <w:overflowPunct w:val="0"/>
        <w:autoSpaceDE w:val="0"/>
        <w:autoSpaceDN w:val="0"/>
        <w:adjustRightInd w:val="0"/>
        <w:ind w:firstLine="708"/>
        <w:jc w:val="both"/>
        <w:textAlignment w:val="baseline"/>
      </w:pPr>
      <w:r w:rsidRPr="007B5620">
        <w:t>- ТНД – круглосуточный телефон доверия (8482) 97 - 77 – 57;</w:t>
      </w:r>
    </w:p>
    <w:p w:rsidR="00E13E96" w:rsidRPr="007B5620" w:rsidRDefault="00E13E96" w:rsidP="00E13E96">
      <w:pPr>
        <w:overflowPunct w:val="0"/>
        <w:autoSpaceDE w:val="0"/>
        <w:autoSpaceDN w:val="0"/>
        <w:adjustRightInd w:val="0"/>
        <w:ind w:firstLine="708"/>
        <w:jc w:val="both"/>
        <w:textAlignment w:val="baseline"/>
      </w:pPr>
      <w:r w:rsidRPr="007B5620">
        <w:t xml:space="preserve">- СНД – в </w:t>
      </w:r>
      <w:proofErr w:type="gramStart"/>
      <w:r w:rsidRPr="007B5620">
        <w:t>учреждении</w:t>
      </w:r>
      <w:proofErr w:type="gramEnd"/>
      <w:r w:rsidRPr="007B5620">
        <w:t xml:space="preserve"> работают два телефона доверия: (8464) 33-15-45 круглосуточно и (8464) 98-33-70 по будням с 08-00 до 18-00. Информация опубликована в газете «Волжские вести». </w:t>
      </w:r>
    </w:p>
    <w:p w:rsidR="00E13E96" w:rsidRPr="007B5620" w:rsidRDefault="00E13E96" w:rsidP="00E13E96">
      <w:pPr>
        <w:overflowPunct w:val="0"/>
        <w:autoSpaceDE w:val="0"/>
        <w:autoSpaceDN w:val="0"/>
        <w:adjustRightInd w:val="0"/>
        <w:ind w:firstLine="708"/>
        <w:jc w:val="both"/>
        <w:textAlignment w:val="baseline"/>
      </w:pPr>
      <w:r w:rsidRPr="007B5620">
        <w:t xml:space="preserve">Сформирована единая база данных о лицах, допускающих немедицинское потребление наркотических средств, в том числе и несовершеннолетних гражданах (далее – база данных). </w:t>
      </w:r>
    </w:p>
    <w:p w:rsidR="00E13E96" w:rsidRPr="007B5620" w:rsidRDefault="00E13E96" w:rsidP="00E13E96">
      <w:pPr>
        <w:overflowPunct w:val="0"/>
        <w:autoSpaceDE w:val="0"/>
        <w:autoSpaceDN w:val="0"/>
        <w:adjustRightInd w:val="0"/>
        <w:ind w:firstLine="708"/>
        <w:jc w:val="both"/>
        <w:textAlignment w:val="baseline"/>
      </w:pPr>
      <w:r w:rsidRPr="007B5620">
        <w:t>Оператором базы данных является подведомственное министерству здравоохранения Самарской области ГБУЗ «</w:t>
      </w:r>
      <w:proofErr w:type="gramStart"/>
      <w:r w:rsidRPr="007B5620">
        <w:t>С</w:t>
      </w:r>
      <w:hyperlink r:id="rId42" w:history="1">
        <w:r w:rsidRPr="007B5620">
          <w:t>амарский</w:t>
        </w:r>
        <w:proofErr w:type="gramEnd"/>
        <w:r w:rsidRPr="007B5620">
          <w:t xml:space="preserve"> областной медицинский информационно-аналитический центр</w:t>
        </w:r>
      </w:hyperlink>
      <w:r w:rsidRPr="007B5620">
        <w:t xml:space="preserve"> (далее – МИАЦ). </w:t>
      </w:r>
    </w:p>
    <w:p w:rsidR="00E13E96" w:rsidRPr="007B5620" w:rsidRDefault="00E13E96" w:rsidP="00E13E96">
      <w:pPr>
        <w:overflowPunct w:val="0"/>
        <w:autoSpaceDE w:val="0"/>
        <w:autoSpaceDN w:val="0"/>
        <w:adjustRightInd w:val="0"/>
        <w:ind w:firstLine="708"/>
        <w:jc w:val="both"/>
        <w:textAlignment w:val="baseline"/>
      </w:pPr>
      <w:r w:rsidRPr="007B5620">
        <w:t xml:space="preserve">Доступ к базе данных МИАЦ осуществляется в рамках </w:t>
      </w:r>
      <w:proofErr w:type="gramStart"/>
      <w:r w:rsidRPr="007B5620">
        <w:t>действующего</w:t>
      </w:r>
      <w:proofErr w:type="gramEnd"/>
      <w:r w:rsidRPr="007B5620">
        <w:t xml:space="preserve"> законодательства. Соответствующие предложения о проведени</w:t>
      </w:r>
      <w:r w:rsidR="00604339">
        <w:t>и</w:t>
      </w:r>
      <w:r w:rsidRPr="007B5620">
        <w:t xml:space="preserve"> сверки данных министерством здравоохранения Самарской области направлен</w:t>
      </w:r>
      <w:r w:rsidR="00604339">
        <w:t>ы</w:t>
      </w:r>
      <w:r w:rsidRPr="007B5620">
        <w:t xml:space="preserve"> в прокуратуру Самарской области. </w:t>
      </w:r>
    </w:p>
    <w:p w:rsidR="00E13E96" w:rsidRPr="007B5620" w:rsidRDefault="00E13E96" w:rsidP="00E13E96">
      <w:pPr>
        <w:overflowPunct w:val="0"/>
        <w:autoSpaceDE w:val="0"/>
        <w:autoSpaceDN w:val="0"/>
        <w:adjustRightInd w:val="0"/>
        <w:ind w:firstLine="708"/>
        <w:jc w:val="both"/>
        <w:textAlignment w:val="baseline"/>
      </w:pPr>
      <w:r w:rsidRPr="007B5620">
        <w:t>В целях формирования негативного отношения к потреблению наркотиков, повышени</w:t>
      </w:r>
      <w:r w:rsidR="00FF425F">
        <w:t>я</w:t>
      </w:r>
      <w:r w:rsidRPr="007B5620">
        <w:t xml:space="preserve"> мотивации к лечению наркозависимости на официальных сайтах министерства зд</w:t>
      </w:r>
      <w:r>
        <w:t>равоохранения Самарской области</w:t>
      </w:r>
      <w:r w:rsidRPr="007B5620">
        <w:t>, учреждений наркологической службы организовано размещение информационных материал</w:t>
      </w:r>
      <w:r w:rsidR="009868FC">
        <w:t>ов</w:t>
      </w:r>
      <w:r w:rsidRPr="007B5620">
        <w:t xml:space="preserve"> и освещение проводимых мероприятий. </w:t>
      </w:r>
    </w:p>
    <w:p w:rsidR="00E13E96" w:rsidRPr="007B5620" w:rsidRDefault="00E13E96" w:rsidP="00E13E96">
      <w:pPr>
        <w:overflowPunct w:val="0"/>
        <w:autoSpaceDE w:val="0"/>
        <w:autoSpaceDN w:val="0"/>
        <w:adjustRightInd w:val="0"/>
        <w:ind w:firstLine="708"/>
        <w:jc w:val="both"/>
        <w:textAlignment w:val="baseline"/>
      </w:pPr>
      <w:r w:rsidRPr="007B5620">
        <w:t xml:space="preserve">20.11.2018 на базе ГБУЗ </w:t>
      </w:r>
      <w:proofErr w:type="gramStart"/>
      <w:r w:rsidRPr="007B5620">
        <w:t>СО</w:t>
      </w:r>
      <w:proofErr w:type="gramEnd"/>
      <w:r w:rsidRPr="007B5620">
        <w:t xml:space="preserve"> «Тольяттинский наркологический диспансер» проведен День открытых дверей. Реабилитационный центр «Воскресенье» функционирует с 1997 года, рассчитан на 20 мест (12 мужских и 8 женских). Центр занимается реабилитацией больных с алкогольной и наркотической зависимостью, прошедших </w:t>
      </w:r>
      <w:proofErr w:type="spellStart"/>
      <w:r w:rsidRPr="007B5620">
        <w:t>детоксикационное</w:t>
      </w:r>
      <w:proofErr w:type="spellEnd"/>
      <w:r w:rsidRPr="007B5620">
        <w:t xml:space="preserve"> лечение или прекративших самостоятельно употреблять </w:t>
      </w:r>
      <w:proofErr w:type="spellStart"/>
      <w:r w:rsidRPr="007B5620">
        <w:t>психоактивные</w:t>
      </w:r>
      <w:proofErr w:type="spellEnd"/>
      <w:r w:rsidRPr="007B5620">
        <w:t xml:space="preserve"> вещества и нуждающихся в </w:t>
      </w:r>
      <w:proofErr w:type="gramStart"/>
      <w:r w:rsidRPr="007B5620">
        <w:t>медико-социальной</w:t>
      </w:r>
      <w:proofErr w:type="gramEnd"/>
      <w:r w:rsidRPr="007B5620">
        <w:t xml:space="preserve"> реабилитации. Программа стационарной реабилитации по срокам относится </w:t>
      </w:r>
      <w:proofErr w:type="gramStart"/>
      <w:r w:rsidRPr="007B5620">
        <w:t>к</w:t>
      </w:r>
      <w:proofErr w:type="gramEnd"/>
      <w:r w:rsidRPr="007B5620">
        <w:t xml:space="preserve"> среднесрочным и рассчитана на 6 месяцев. Реализация программы осуществляется поэтапно.</w:t>
      </w:r>
    </w:p>
    <w:p w:rsidR="00E13E96" w:rsidRPr="007B5620" w:rsidRDefault="00E13E96" w:rsidP="00E13E96">
      <w:pPr>
        <w:shd w:val="clear" w:color="auto" w:fill="FFFFFF"/>
        <w:overflowPunct w:val="0"/>
        <w:autoSpaceDE w:val="0"/>
        <w:autoSpaceDN w:val="0"/>
        <w:adjustRightInd w:val="0"/>
        <w:ind w:firstLine="709"/>
        <w:jc w:val="both"/>
        <w:textAlignment w:val="baseline"/>
      </w:pPr>
      <w:r w:rsidRPr="007B5620">
        <w:t>Министерством здравоохранения Самарской области организована работа по формированию единого банка информационных, образовательных и иных материалов с целью их использования в региональных СМИ, а также последующего размещения на официальных сайтах медицинских организаций, оказывающих услуги населению по профилю «наркология».</w:t>
      </w:r>
    </w:p>
    <w:p w:rsidR="00E13E96" w:rsidRPr="007B5620" w:rsidRDefault="00E13E96" w:rsidP="00E13E96">
      <w:pPr>
        <w:shd w:val="clear" w:color="auto" w:fill="FFFFFF"/>
        <w:overflowPunct w:val="0"/>
        <w:autoSpaceDE w:val="0"/>
        <w:autoSpaceDN w:val="0"/>
        <w:adjustRightInd w:val="0"/>
        <w:ind w:firstLine="709"/>
        <w:jc w:val="both"/>
        <w:textAlignment w:val="baseline"/>
      </w:pPr>
      <w:r w:rsidRPr="007B5620">
        <w:t xml:space="preserve">Министерством образования и науки Самарской области в образовательных </w:t>
      </w:r>
      <w:proofErr w:type="gramStart"/>
      <w:r w:rsidRPr="007B5620">
        <w:t>учреждениях</w:t>
      </w:r>
      <w:proofErr w:type="gramEnd"/>
      <w:r w:rsidRPr="007B5620">
        <w:t xml:space="preserve"> проведен</w:t>
      </w:r>
      <w:r w:rsidR="006C2CE0">
        <w:t>ы</w:t>
      </w:r>
      <w:r w:rsidRPr="007B5620">
        <w:t xml:space="preserve"> профилактически</w:t>
      </w:r>
      <w:r w:rsidR="006C2CE0">
        <w:t>е</w:t>
      </w:r>
      <w:r w:rsidRPr="007B5620">
        <w:t xml:space="preserve"> мероприяти</w:t>
      </w:r>
      <w:r w:rsidR="006C2CE0">
        <w:t>я и</w:t>
      </w:r>
      <w:r w:rsidRPr="007B5620">
        <w:t xml:space="preserve"> специализированны</w:t>
      </w:r>
      <w:r w:rsidR="006C2CE0">
        <w:t>е</w:t>
      </w:r>
      <w:r w:rsidRPr="007B5620">
        <w:t xml:space="preserve"> классны</w:t>
      </w:r>
      <w:r w:rsidR="006C2CE0">
        <w:t>е</w:t>
      </w:r>
      <w:r w:rsidRPr="007B5620">
        <w:t xml:space="preserve"> час</w:t>
      </w:r>
      <w:r w:rsidR="006C2CE0">
        <w:t>ы</w:t>
      </w:r>
      <w:r w:rsidRPr="007B5620">
        <w:t>.</w:t>
      </w:r>
    </w:p>
    <w:p w:rsidR="00E13E96" w:rsidRPr="007B5620" w:rsidRDefault="00E13E96" w:rsidP="00E13E96">
      <w:pPr>
        <w:shd w:val="clear" w:color="auto" w:fill="FFFFFF"/>
        <w:overflowPunct w:val="0"/>
        <w:autoSpaceDE w:val="0"/>
        <w:autoSpaceDN w:val="0"/>
        <w:adjustRightInd w:val="0"/>
        <w:ind w:firstLine="709"/>
        <w:jc w:val="both"/>
        <w:textAlignment w:val="baseline"/>
      </w:pPr>
      <w:r w:rsidRPr="007B5620">
        <w:t xml:space="preserve">Во всех образовательных учреждениях Самарской области </w:t>
      </w:r>
      <w:r w:rsidR="00DE212D">
        <w:t xml:space="preserve">                         </w:t>
      </w:r>
      <w:r w:rsidRPr="007B5620">
        <w:t>(далее – ОУ) размещены информационные стенды о вреде наркотиков для организма человека и об их последствиях.</w:t>
      </w:r>
    </w:p>
    <w:p w:rsidR="00E13E96" w:rsidRPr="007B5620" w:rsidRDefault="00E13E96" w:rsidP="00E13E96">
      <w:pPr>
        <w:ind w:firstLine="709"/>
        <w:jc w:val="both"/>
        <w:rPr>
          <w:rFonts w:eastAsia="Calibri"/>
          <w:lang w:eastAsia="en-US"/>
        </w:rPr>
      </w:pPr>
      <w:proofErr w:type="gramStart"/>
      <w:r w:rsidRPr="007B5620">
        <w:rPr>
          <w:rFonts w:eastAsia="Calibri"/>
          <w:lang w:eastAsia="en-US"/>
        </w:rPr>
        <w:t>Во взаимодействии с территориальными подразделениями по делам несовершеннолетних ГУ МВД России по Самарской области, комиссиями по делам несовершеннолетних и защите их прав в ОУ осуществлена сверка данных по учащимся, состоящим на учетах (в т.ч. внутришкольных) в связи с совершением противоправ</w:t>
      </w:r>
      <w:r>
        <w:rPr>
          <w:rFonts w:eastAsia="Calibri"/>
          <w:lang w:eastAsia="en-US"/>
        </w:rPr>
        <w:t xml:space="preserve">ных деяний, а также склонных к </w:t>
      </w:r>
      <w:r w:rsidRPr="007B5620">
        <w:rPr>
          <w:rFonts w:eastAsia="Calibri"/>
          <w:lang w:eastAsia="en-US"/>
        </w:rPr>
        <w:t>употреблению наркотических средств</w:t>
      </w:r>
      <w:r w:rsidR="006C2CE0">
        <w:rPr>
          <w:rFonts w:eastAsia="Calibri"/>
          <w:lang w:eastAsia="en-US"/>
        </w:rPr>
        <w:t>, психоактивных веществ</w:t>
      </w:r>
      <w:r w:rsidRPr="007B5620">
        <w:rPr>
          <w:rFonts w:eastAsia="Calibri"/>
          <w:lang w:eastAsia="en-US"/>
        </w:rPr>
        <w:t xml:space="preserve"> или алкоголя.</w:t>
      </w:r>
      <w:proofErr w:type="gramEnd"/>
    </w:p>
    <w:p w:rsidR="00E13E96" w:rsidRPr="007B5620" w:rsidRDefault="00E13E96" w:rsidP="00E13E96">
      <w:pPr>
        <w:ind w:firstLine="709"/>
        <w:jc w:val="both"/>
        <w:rPr>
          <w:lang w:eastAsia="ar-SA"/>
        </w:rPr>
      </w:pPr>
      <w:r>
        <w:rPr>
          <w:lang w:eastAsia="ar-SA"/>
        </w:rPr>
        <w:t xml:space="preserve">С </w:t>
      </w:r>
      <w:r w:rsidRPr="007B5620">
        <w:rPr>
          <w:lang w:eastAsia="ar-SA"/>
        </w:rPr>
        <w:t xml:space="preserve">каждым подростком, </w:t>
      </w:r>
      <w:r w:rsidR="006C2CE0">
        <w:rPr>
          <w:lang w:eastAsia="ar-SA"/>
        </w:rPr>
        <w:t>находящимся</w:t>
      </w:r>
      <w:r w:rsidRPr="007B5620">
        <w:rPr>
          <w:lang w:eastAsia="ar-SA"/>
        </w:rPr>
        <w:t xml:space="preserve"> на профилактическом учете, </w:t>
      </w:r>
      <w:r w:rsidR="006C2CE0">
        <w:rPr>
          <w:lang w:eastAsia="ar-SA"/>
        </w:rPr>
        <w:t xml:space="preserve">организована </w:t>
      </w:r>
      <w:r w:rsidRPr="007B5620">
        <w:rPr>
          <w:lang w:eastAsia="ar-SA"/>
        </w:rPr>
        <w:t xml:space="preserve">адресная профилактическая работа (отслеживание посещаемости образовательного учреждения, работа с семьей обучающегося, организация занятости в системе дополнительного образования, индивидуальные рекомендации педагога-психолога и социального педагога). </w:t>
      </w:r>
    </w:p>
    <w:p w:rsidR="00E13E96" w:rsidRPr="007B5620" w:rsidRDefault="00E13E96" w:rsidP="00E13E96">
      <w:pPr>
        <w:ind w:firstLine="709"/>
        <w:jc w:val="both"/>
        <w:rPr>
          <w:lang w:eastAsia="ar-SA"/>
        </w:rPr>
      </w:pPr>
      <w:proofErr w:type="gramStart"/>
      <w:r w:rsidRPr="007B5620">
        <w:rPr>
          <w:lang w:eastAsia="ar-SA"/>
        </w:rPr>
        <w:t>В течение 2018/2019 учебного года в ОУ совместно с инспекторами подразделений по делам несовершеннолетних территориальных ОВД, психологами, врачами-наркологами, представителями обществ</w:t>
      </w:r>
      <w:r>
        <w:rPr>
          <w:lang w:eastAsia="ar-SA"/>
        </w:rPr>
        <w:t xml:space="preserve">енных организаций, волонтерами </w:t>
      </w:r>
      <w:r w:rsidRPr="007B5620">
        <w:rPr>
          <w:lang w:eastAsia="ar-SA"/>
        </w:rPr>
        <w:t>проведено 2149 мероприятий,</w:t>
      </w:r>
      <w:r w:rsidR="006C2CE0">
        <w:rPr>
          <w:lang w:eastAsia="ar-SA"/>
        </w:rPr>
        <w:t xml:space="preserve"> </w:t>
      </w:r>
      <w:r w:rsidRPr="007B5620">
        <w:rPr>
          <w:lang w:eastAsia="ar-SA"/>
        </w:rPr>
        <w:t>направле</w:t>
      </w:r>
      <w:r w:rsidR="006C2CE0">
        <w:rPr>
          <w:lang w:eastAsia="ar-SA"/>
        </w:rPr>
        <w:t>н</w:t>
      </w:r>
      <w:r w:rsidRPr="007B5620">
        <w:rPr>
          <w:lang w:eastAsia="ar-SA"/>
        </w:rPr>
        <w:t>ны</w:t>
      </w:r>
      <w:r w:rsidR="006C2CE0">
        <w:rPr>
          <w:lang w:eastAsia="ar-SA"/>
        </w:rPr>
        <w:t>х</w:t>
      </w:r>
      <w:r w:rsidRPr="007B5620">
        <w:rPr>
          <w:lang w:eastAsia="ar-SA"/>
        </w:rPr>
        <w:t xml:space="preserve"> на профилактику употребления наркотических веществ и формирование у подрастающего поколения здорового образа жизни</w:t>
      </w:r>
      <w:r w:rsidR="006C2CE0">
        <w:rPr>
          <w:lang w:eastAsia="ar-SA"/>
        </w:rPr>
        <w:t xml:space="preserve"> (к</w:t>
      </w:r>
      <w:r w:rsidR="006C2CE0" w:rsidRPr="007B5620">
        <w:rPr>
          <w:lang w:eastAsia="ar-SA"/>
        </w:rPr>
        <w:t>лассные часы, беседы, круглые столы, диспуты, тренинги, неделя правовых знаний</w:t>
      </w:r>
      <w:r w:rsidR="006C2CE0">
        <w:rPr>
          <w:lang w:eastAsia="ar-SA"/>
        </w:rPr>
        <w:t>)</w:t>
      </w:r>
      <w:r w:rsidR="00390378">
        <w:rPr>
          <w:lang w:eastAsia="ar-SA"/>
        </w:rPr>
        <w:t xml:space="preserve">, </w:t>
      </w:r>
      <w:r w:rsidR="006C2CE0" w:rsidRPr="007B5620">
        <w:rPr>
          <w:lang w:eastAsia="ar-SA"/>
        </w:rPr>
        <w:t>которы</w:t>
      </w:r>
      <w:r w:rsidR="006C2CE0">
        <w:rPr>
          <w:lang w:eastAsia="ar-SA"/>
        </w:rPr>
        <w:t>ми</w:t>
      </w:r>
      <w:r w:rsidR="006C2CE0" w:rsidRPr="007B5620">
        <w:rPr>
          <w:lang w:eastAsia="ar-SA"/>
        </w:rPr>
        <w:t xml:space="preserve"> </w:t>
      </w:r>
      <w:r w:rsidR="006C2CE0">
        <w:rPr>
          <w:lang w:eastAsia="ar-SA"/>
        </w:rPr>
        <w:t xml:space="preserve">охвачено </w:t>
      </w:r>
      <w:r w:rsidR="006C2CE0" w:rsidRPr="007B5620">
        <w:rPr>
          <w:lang w:eastAsia="ar-SA"/>
        </w:rPr>
        <w:t>73</w:t>
      </w:r>
      <w:r w:rsidR="006C2CE0">
        <w:rPr>
          <w:lang w:eastAsia="ar-SA"/>
        </w:rPr>
        <w:t>,</w:t>
      </w:r>
      <w:r w:rsidR="006C2CE0" w:rsidRPr="007B5620">
        <w:rPr>
          <w:lang w:eastAsia="ar-SA"/>
        </w:rPr>
        <w:t>5</w:t>
      </w:r>
      <w:r w:rsidR="006C2CE0">
        <w:rPr>
          <w:lang w:eastAsia="ar-SA"/>
        </w:rPr>
        <w:t xml:space="preserve"> тыс. </w:t>
      </w:r>
      <w:r w:rsidR="006C2CE0" w:rsidRPr="007B5620">
        <w:rPr>
          <w:lang w:eastAsia="ar-SA"/>
        </w:rPr>
        <w:t>школьников.</w:t>
      </w:r>
      <w:proofErr w:type="gramEnd"/>
    </w:p>
    <w:p w:rsidR="00E13E96" w:rsidRPr="007B5620" w:rsidRDefault="00E13E96" w:rsidP="00E13E96">
      <w:pPr>
        <w:overflowPunct w:val="0"/>
        <w:autoSpaceDE w:val="0"/>
        <w:autoSpaceDN w:val="0"/>
        <w:adjustRightInd w:val="0"/>
        <w:jc w:val="both"/>
        <w:textAlignment w:val="baseline"/>
      </w:pPr>
      <w:r w:rsidRPr="007B5620">
        <w:tab/>
        <w:t xml:space="preserve">В период реализации плана «ТЕРРИТОРИЯ БЕЗ НАРКОТИКОВ» в образовательных учреждениях </w:t>
      </w:r>
      <w:r w:rsidR="00390378">
        <w:t>состоялись</w:t>
      </w:r>
      <w:r w:rsidRPr="007B5620">
        <w:t xml:space="preserve"> 247 массовых физкультурных и спортивных мероприятий, 228 уроков здоровья. К занятиям физической культурой и спортом в детско-юношеских спортивных </w:t>
      </w:r>
      <w:proofErr w:type="gramStart"/>
      <w:r w:rsidRPr="007B5620">
        <w:t>школах</w:t>
      </w:r>
      <w:proofErr w:type="gramEnd"/>
      <w:r w:rsidRPr="007B5620">
        <w:t>, спортивных секциях, клубах по месту жительства привлечен</w:t>
      </w:r>
      <w:r w:rsidR="00390378">
        <w:t xml:space="preserve">о более </w:t>
      </w:r>
      <w:r w:rsidRPr="007B5620">
        <w:t>17</w:t>
      </w:r>
      <w:r w:rsidR="00390378">
        <w:t>,</w:t>
      </w:r>
      <w:r w:rsidRPr="007B5620">
        <w:t xml:space="preserve">6 </w:t>
      </w:r>
      <w:r w:rsidR="00390378">
        <w:t xml:space="preserve">тыс. </w:t>
      </w:r>
      <w:r w:rsidRPr="007B5620">
        <w:t xml:space="preserve">человек. </w:t>
      </w:r>
    </w:p>
    <w:p w:rsidR="00E13E96" w:rsidRPr="007B5620" w:rsidRDefault="00E13E96" w:rsidP="00E13E96">
      <w:pPr>
        <w:ind w:firstLine="709"/>
        <w:jc w:val="both"/>
        <w:rPr>
          <w:lang w:eastAsia="ar-SA"/>
        </w:rPr>
      </w:pPr>
      <w:r w:rsidRPr="007B5620">
        <w:rPr>
          <w:lang w:eastAsia="ar-SA"/>
        </w:rPr>
        <w:t xml:space="preserve">В 2018/2019 </w:t>
      </w:r>
      <w:r w:rsidR="003D5BE7">
        <w:rPr>
          <w:lang w:eastAsia="ar-SA"/>
        </w:rPr>
        <w:t xml:space="preserve">учебном </w:t>
      </w:r>
      <w:r w:rsidRPr="007B5620">
        <w:rPr>
          <w:lang w:eastAsia="ar-SA"/>
        </w:rPr>
        <w:t>году проведено 2569 родитель</w:t>
      </w:r>
      <w:r>
        <w:rPr>
          <w:lang w:eastAsia="ar-SA"/>
        </w:rPr>
        <w:t xml:space="preserve">ских собраний с использованием </w:t>
      </w:r>
      <w:r w:rsidRPr="007B5620">
        <w:rPr>
          <w:lang w:eastAsia="ar-SA"/>
        </w:rPr>
        <w:t xml:space="preserve">соответствующей видеопродукции, в </w:t>
      </w:r>
      <w:r>
        <w:rPr>
          <w:lang w:eastAsia="ar-SA"/>
        </w:rPr>
        <w:t>которых приняло участие 46</w:t>
      </w:r>
      <w:r w:rsidR="00390378">
        <w:rPr>
          <w:lang w:eastAsia="ar-SA"/>
        </w:rPr>
        <w:t>,</w:t>
      </w:r>
      <w:r>
        <w:rPr>
          <w:lang w:eastAsia="ar-SA"/>
        </w:rPr>
        <w:t>7</w:t>
      </w:r>
      <w:r w:rsidR="00390378">
        <w:rPr>
          <w:lang w:eastAsia="ar-SA"/>
        </w:rPr>
        <w:t xml:space="preserve"> тыс. </w:t>
      </w:r>
      <w:r w:rsidRPr="007B5620">
        <w:rPr>
          <w:lang w:eastAsia="ar-SA"/>
        </w:rPr>
        <w:t>человек.</w:t>
      </w:r>
    </w:p>
    <w:p w:rsidR="00E13E96" w:rsidRPr="007B5620" w:rsidRDefault="00E13E96" w:rsidP="00E13E96">
      <w:pPr>
        <w:ind w:firstLine="708"/>
        <w:jc w:val="both"/>
      </w:pPr>
      <w:r w:rsidRPr="007B5620">
        <w:t xml:space="preserve">В профессиональных образовательных организациях Самарской области и организациях высшего профессионального образования </w:t>
      </w:r>
      <w:r w:rsidR="003D5BE7">
        <w:t xml:space="preserve">в </w:t>
      </w:r>
      <w:r w:rsidR="003D5BE7" w:rsidRPr="007B5620">
        <w:t xml:space="preserve">2018/2019 </w:t>
      </w:r>
      <w:r w:rsidR="003D5BE7">
        <w:t xml:space="preserve">учебном </w:t>
      </w:r>
      <w:r w:rsidR="003D5BE7" w:rsidRPr="007B5620">
        <w:t xml:space="preserve">году </w:t>
      </w:r>
      <w:r w:rsidR="00390378">
        <w:t xml:space="preserve">для </w:t>
      </w:r>
      <w:r w:rsidR="00390378" w:rsidRPr="007B5620">
        <w:t xml:space="preserve">17 тыс. студентов </w:t>
      </w:r>
      <w:r w:rsidRPr="007B5620">
        <w:t>проведено более двухсот лекций</w:t>
      </w:r>
      <w:r>
        <w:t xml:space="preserve">, направленных на профилактику </w:t>
      </w:r>
      <w:r w:rsidRPr="007B5620">
        <w:t>наркомании в молодежной среде</w:t>
      </w:r>
      <w:r w:rsidR="00390378">
        <w:t>.</w:t>
      </w:r>
    </w:p>
    <w:p w:rsidR="00E13E96" w:rsidRPr="007B5620" w:rsidRDefault="00390378" w:rsidP="00E13E96">
      <w:pPr>
        <w:shd w:val="clear" w:color="auto" w:fill="FFFFFF"/>
        <w:ind w:firstLine="709"/>
        <w:jc w:val="both"/>
      </w:pPr>
      <w:proofErr w:type="gramStart"/>
      <w:r>
        <w:t>З</w:t>
      </w:r>
      <w:r w:rsidR="00E13E96" w:rsidRPr="007B5620">
        <w:t>аместител</w:t>
      </w:r>
      <w:r>
        <w:t xml:space="preserve">и руководителей </w:t>
      </w:r>
      <w:r w:rsidRPr="007B5620">
        <w:t xml:space="preserve">по воспитательной работе </w:t>
      </w:r>
      <w:r w:rsidR="00E13E96" w:rsidRPr="007B5620">
        <w:t xml:space="preserve">профессиональных образовательных организаций Самарской области </w:t>
      </w:r>
      <w:r>
        <w:t xml:space="preserve">приняли участие в конференции </w:t>
      </w:r>
      <w:r w:rsidR="00E13E96" w:rsidRPr="007B5620">
        <w:t>«Повышение эффективности межведомственного и межсекторного взаимодействия в сфере профилактики социально-значимых заболеваний, посвящ</w:t>
      </w:r>
      <w:r w:rsidR="009868FC">
        <w:t>е</w:t>
      </w:r>
      <w:r w:rsidR="00E13E96" w:rsidRPr="007B5620">
        <w:t>нн</w:t>
      </w:r>
      <w:r w:rsidR="009868FC">
        <w:t>ой</w:t>
      </w:r>
      <w:r w:rsidR="00E13E96" w:rsidRPr="007B5620">
        <w:t xml:space="preserve"> организационно-методическим вопросам организации работы по профилактике потребления психоактивных веществ и распространения социально-значимых заболеваний в молодежной среде» при участии главного врача Самарского областного центра медицинской профилактики (60 участников).</w:t>
      </w:r>
      <w:proofErr w:type="gramEnd"/>
    </w:p>
    <w:p w:rsidR="00E13E96" w:rsidRPr="007B5620" w:rsidRDefault="00E13E96" w:rsidP="00E13E96">
      <w:pPr>
        <w:shd w:val="clear" w:color="auto" w:fill="FFFFFF"/>
        <w:ind w:firstLine="709"/>
        <w:jc w:val="both"/>
      </w:pPr>
      <w:proofErr w:type="gramStart"/>
      <w:r w:rsidRPr="007B5620">
        <w:t>Департаментом информационной политики Администрации Губернатора Самарской области в рамках реализации мероприятий областной программы «Противодействие незаконному обороту наркотиков, профилактика наркомании, лечение и реабилитация наркозависимой части населения в Самарской области» на 2014 –</w:t>
      </w:r>
      <w:r w:rsidR="009868FC">
        <w:t xml:space="preserve"> </w:t>
      </w:r>
      <w:r w:rsidRPr="007B5620">
        <w:t>202</w:t>
      </w:r>
      <w:r w:rsidR="003D5BE7">
        <w:t>1</w:t>
      </w:r>
      <w:r w:rsidRPr="007B5620">
        <w:t xml:space="preserve"> годы, обеспечено информационное сопровождение мероприятий, проводимых в регионе в сфере профилактики наркомании. </w:t>
      </w:r>
      <w:proofErr w:type="gramEnd"/>
    </w:p>
    <w:p w:rsidR="00E13E96" w:rsidRPr="007B5620" w:rsidRDefault="00E13E96" w:rsidP="00E13E96">
      <w:pPr>
        <w:shd w:val="clear" w:color="auto" w:fill="FFFFFF"/>
        <w:ind w:firstLine="709"/>
        <w:jc w:val="both"/>
      </w:pPr>
      <w:r w:rsidRPr="007B5620">
        <w:t xml:space="preserve">Созданные в 2017 – 2018 гг. по инициативе департамента информационной политики Администрации Губернатора Самарской области тематические видеоролики социальной рекламы и фрагменты телепередач (далее – </w:t>
      </w:r>
      <w:proofErr w:type="spellStart"/>
      <w:r w:rsidRPr="007B5620">
        <w:t>видеоконтент</w:t>
      </w:r>
      <w:proofErr w:type="spellEnd"/>
      <w:r w:rsidRPr="007B5620">
        <w:t>) направлены главам городских округов и муниципальных районов Самарской области для использования в подведомственных муниципальных учреждени</w:t>
      </w:r>
      <w:r w:rsidR="00390378">
        <w:t>ях</w:t>
      </w:r>
      <w:r w:rsidRPr="007B5620">
        <w:t xml:space="preserve">. </w:t>
      </w:r>
    </w:p>
    <w:p w:rsidR="00E13E96" w:rsidRPr="007B5620" w:rsidRDefault="00E13E96" w:rsidP="00E13E96">
      <w:pPr>
        <w:shd w:val="clear" w:color="auto" w:fill="FFFFFF"/>
        <w:ind w:firstLine="709"/>
        <w:jc w:val="both"/>
      </w:pPr>
      <w:proofErr w:type="gramStart"/>
      <w:r w:rsidRPr="007B5620">
        <w:t>Органами местного самоуправления Самарской области в соответствии с Планом на официальных сайтах администраций в разделах о деятельности муниципальных антинаркотических комиссий размещены номера районных органов внутренних дел</w:t>
      </w:r>
      <w:r w:rsidR="00390378">
        <w:t xml:space="preserve"> и</w:t>
      </w:r>
      <w:r w:rsidRPr="007B5620">
        <w:t xml:space="preserve"> прокуратуры, по которым граждане могут сообщ</w:t>
      </w:r>
      <w:r w:rsidR="00390378">
        <w:t>а</w:t>
      </w:r>
      <w:r w:rsidRPr="007B5620">
        <w:t>ть информацию о фактах незаконного оборота запрещенных веществ, а также информация о деятельности медицинских учреждений и организаций социального обслуживания</w:t>
      </w:r>
      <w:r w:rsidR="00390378">
        <w:t xml:space="preserve"> населения</w:t>
      </w:r>
      <w:r w:rsidRPr="007B5620">
        <w:t xml:space="preserve">. </w:t>
      </w:r>
      <w:proofErr w:type="gramEnd"/>
    </w:p>
    <w:p w:rsidR="00E13E96" w:rsidRPr="007B5620" w:rsidRDefault="00E13E96" w:rsidP="00E13E96">
      <w:pPr>
        <w:shd w:val="clear" w:color="auto" w:fill="FFFFFF"/>
        <w:spacing w:line="317" w:lineRule="exact"/>
        <w:ind w:left="10" w:right="5" w:firstLine="706"/>
        <w:jc w:val="both"/>
      </w:pPr>
      <w:r w:rsidRPr="007B5620">
        <w:t>Так, на официальном сайте Администрации г.о. Самара в разделе «Антинаркотическая политика» (</w:t>
      </w:r>
      <w:hyperlink r:id="rId43" w:history="1">
        <w:r w:rsidRPr="007B5620">
          <w:rPr>
            <w:rFonts w:eastAsiaTheme="majorEastAsia"/>
            <w:color w:val="0000FF"/>
            <w:u w:val="single"/>
            <w:lang w:val="en-US"/>
          </w:rPr>
          <w:t>http</w:t>
        </w:r>
        <w:r w:rsidRPr="007B5620">
          <w:rPr>
            <w:rFonts w:eastAsiaTheme="majorEastAsia"/>
            <w:color w:val="0000FF"/>
            <w:u w:val="single"/>
          </w:rPr>
          <w:t>://</w:t>
        </w:r>
        <w:proofErr w:type="spellStart"/>
        <w:r w:rsidRPr="007B5620">
          <w:rPr>
            <w:rFonts w:eastAsiaTheme="majorEastAsia"/>
            <w:color w:val="0000FF"/>
            <w:u w:val="single"/>
            <w:lang w:val="en-US"/>
          </w:rPr>
          <w:t>samadm</w:t>
        </w:r>
        <w:proofErr w:type="spellEnd"/>
        <w:r w:rsidRPr="007B5620">
          <w:rPr>
            <w:rFonts w:eastAsiaTheme="majorEastAsia"/>
            <w:color w:val="0000FF"/>
            <w:u w:val="single"/>
          </w:rPr>
          <w:t>.</w:t>
        </w:r>
        <w:proofErr w:type="spellStart"/>
        <w:r w:rsidRPr="007B5620">
          <w:rPr>
            <w:rFonts w:eastAsiaTheme="majorEastAsia"/>
            <w:color w:val="0000FF"/>
            <w:u w:val="single"/>
            <w:lang w:val="en-US"/>
          </w:rPr>
          <w:t>ru</w:t>
        </w:r>
        <w:proofErr w:type="spellEnd"/>
      </w:hyperlink>
      <w:r w:rsidRPr="007B5620">
        <w:rPr>
          <w:u w:val="single"/>
        </w:rPr>
        <w:t>)</w:t>
      </w:r>
      <w:r w:rsidRPr="007B5620">
        <w:t xml:space="preserve"> размещены номера «телефонов доверия» ГУ МВД России по </w:t>
      </w:r>
      <w:r w:rsidRPr="007B5620">
        <w:rPr>
          <w:spacing w:val="-1"/>
        </w:rPr>
        <w:t xml:space="preserve">Самарской области, прокуратуры города Самары, Департамента по вопросам </w:t>
      </w:r>
      <w:r w:rsidRPr="007B5620">
        <w:t>общественной безопасности и противодействия коррупции</w:t>
      </w:r>
      <w:r w:rsidR="009868FC">
        <w:t>.</w:t>
      </w:r>
      <w:r w:rsidRPr="007B5620">
        <w:t xml:space="preserve"> </w:t>
      </w:r>
    </w:p>
    <w:p w:rsidR="00E13E96" w:rsidRPr="007B5620" w:rsidRDefault="00E13E96" w:rsidP="00E13E96">
      <w:pPr>
        <w:shd w:val="clear" w:color="auto" w:fill="FFFFFF"/>
        <w:spacing w:line="322" w:lineRule="exact"/>
        <w:ind w:right="10" w:firstLine="778"/>
        <w:jc w:val="both"/>
      </w:pPr>
      <w:proofErr w:type="gramStart"/>
      <w:r w:rsidRPr="007B5620">
        <w:t xml:space="preserve">Главам администраций внутригородских районов </w:t>
      </w:r>
      <w:r w:rsidR="00390378">
        <w:t xml:space="preserve">(далее – ВГР) </w:t>
      </w:r>
      <w:r w:rsidRPr="007B5620">
        <w:t>в целях информирования населения и получения возможной информации о местах распространения, употребления и изготовления наркотиков</w:t>
      </w:r>
      <w:r w:rsidR="00390378">
        <w:t xml:space="preserve"> направлены</w:t>
      </w:r>
      <w:r w:rsidRPr="007B5620">
        <w:t xml:space="preserve"> рекомендации по организации взаимодействия с правоохранительными органами, а также по размещению на </w:t>
      </w:r>
      <w:r w:rsidRPr="007B5620">
        <w:rPr>
          <w:spacing w:val="-2"/>
        </w:rPr>
        <w:t xml:space="preserve">информационных стендах номеров телефонов </w:t>
      </w:r>
      <w:r w:rsidR="00390378">
        <w:rPr>
          <w:spacing w:val="-2"/>
        </w:rPr>
        <w:t xml:space="preserve">дежурных частей </w:t>
      </w:r>
      <w:r w:rsidRPr="007B5620">
        <w:rPr>
          <w:spacing w:val="-2"/>
        </w:rPr>
        <w:t xml:space="preserve">Главного Управления </w:t>
      </w:r>
      <w:r w:rsidRPr="007B5620">
        <w:t>МВД России по Самарской области, Управления МВД России по городу Самаре, прокуратуры г. Самары и департамента по вопросам</w:t>
      </w:r>
      <w:proofErr w:type="gramEnd"/>
      <w:r w:rsidRPr="007B5620">
        <w:t xml:space="preserve"> общественной безопасности и противодействия коррупции городской Администрации. </w:t>
      </w:r>
    </w:p>
    <w:p w:rsidR="00E13E96" w:rsidRPr="007B5620" w:rsidRDefault="00390378" w:rsidP="00E13E96">
      <w:pPr>
        <w:shd w:val="clear" w:color="auto" w:fill="FFFFFF"/>
        <w:spacing w:line="322" w:lineRule="exact"/>
        <w:ind w:left="10" w:right="14" w:firstLine="706"/>
        <w:jc w:val="both"/>
      </w:pPr>
      <w:r>
        <w:t>А</w:t>
      </w:r>
      <w:r w:rsidR="00E13E96" w:rsidRPr="007B5620">
        <w:t xml:space="preserve">дминистрациями </w:t>
      </w:r>
      <w:r>
        <w:t>ВГР</w:t>
      </w:r>
      <w:r w:rsidR="00E13E96" w:rsidRPr="007B5620">
        <w:t xml:space="preserve"> на информационных стендах администраций, территориальных общественных самоуправлений, учреждений жилищно-коммунальных служб, муниципальных учреждений образования, здравоохранения, культуры и спорта, объектов потребительского рынка </w:t>
      </w:r>
      <w:r>
        <w:t xml:space="preserve">размещены </w:t>
      </w:r>
      <w:r w:rsidR="00E13E96" w:rsidRPr="007B5620">
        <w:t>обращени</w:t>
      </w:r>
      <w:r>
        <w:t>я</w:t>
      </w:r>
      <w:r w:rsidR="00E13E96" w:rsidRPr="007B5620">
        <w:t xml:space="preserve"> к жителям с просьбой </w:t>
      </w:r>
      <w:proofErr w:type="gramStart"/>
      <w:r w:rsidR="00E13E96" w:rsidRPr="007B5620">
        <w:t>сообщать</w:t>
      </w:r>
      <w:proofErr w:type="gramEnd"/>
      <w:r w:rsidR="00E13E96" w:rsidRPr="007B5620">
        <w:t xml:space="preserve"> информацию об известных фактах незаконного оборота </w:t>
      </w:r>
      <w:r w:rsidR="00E13E96" w:rsidRPr="007B5620">
        <w:rPr>
          <w:spacing w:val="-1"/>
        </w:rPr>
        <w:t xml:space="preserve">наркотических средств. </w:t>
      </w:r>
    </w:p>
    <w:p w:rsidR="00E13E96" w:rsidRPr="007B5620" w:rsidRDefault="00E13E96" w:rsidP="00E13E96">
      <w:pPr>
        <w:shd w:val="clear" w:color="auto" w:fill="FFFFFF"/>
        <w:tabs>
          <w:tab w:val="left" w:pos="3418"/>
          <w:tab w:val="left" w:pos="6216"/>
          <w:tab w:val="left" w:pos="8482"/>
        </w:tabs>
        <w:spacing w:line="317" w:lineRule="exact"/>
        <w:ind w:left="19" w:right="5" w:firstLine="701"/>
        <w:jc w:val="both"/>
        <w:rPr>
          <w:spacing w:val="-1"/>
        </w:rPr>
      </w:pPr>
      <w:proofErr w:type="gramStart"/>
      <w:r w:rsidRPr="007B5620">
        <w:t>Информация о работе телефона антинаркотической «горячей линии»</w:t>
      </w:r>
      <w:r w:rsidR="00390378">
        <w:t xml:space="preserve"> </w:t>
      </w:r>
      <w:r w:rsidRPr="007B5620">
        <w:t>размещается в эфире радиостанции «Радио-Самара-Максимум», на страницах городской а</w:t>
      </w:r>
      <w:r w:rsidRPr="007B5620">
        <w:rPr>
          <w:spacing w:val="-2"/>
        </w:rPr>
        <w:t>дминистрации</w:t>
      </w:r>
      <w:r w:rsidRPr="007B5620">
        <w:t xml:space="preserve"> в социальных сетях (</w:t>
      </w:r>
      <w:hyperlink r:id="rId44" w:history="1">
        <w:r w:rsidRPr="007B5620">
          <w:rPr>
            <w:rFonts w:eastAsiaTheme="majorEastAsia"/>
            <w:color w:val="0000FF"/>
            <w:u w:val="single"/>
          </w:rPr>
          <w:t>ok.ru/</w:t>
        </w:r>
        <w:proofErr w:type="spellStart"/>
        <w:r w:rsidRPr="007B5620">
          <w:rPr>
            <w:rFonts w:eastAsiaTheme="majorEastAsia"/>
            <w:color w:val="0000FF"/>
            <w:u w:val="single"/>
          </w:rPr>
          <w:t>group</w:t>
        </w:r>
        <w:proofErr w:type="spellEnd"/>
        <w:r w:rsidRPr="007B5620">
          <w:rPr>
            <w:rFonts w:eastAsiaTheme="majorEastAsia"/>
            <w:color w:val="0000FF"/>
            <w:u w:val="single"/>
          </w:rPr>
          <w:t>/53924537827515</w:t>
        </w:r>
      </w:hyperlink>
      <w:r w:rsidRPr="007B5620">
        <w:rPr>
          <w:rFonts w:eastAsiaTheme="majorEastAsia"/>
          <w:color w:val="0000FF"/>
          <w:u w:val="single"/>
        </w:rPr>
        <w:t xml:space="preserve">, </w:t>
      </w:r>
      <w:hyperlink r:id="rId45" w:history="1">
        <w:r w:rsidRPr="007B5620">
          <w:rPr>
            <w:rFonts w:eastAsiaTheme="majorEastAsia"/>
            <w:color w:val="0000FF"/>
            <w:u w:val="single"/>
          </w:rPr>
          <w:t>facebook.com/samadm.ru/</w:t>
        </w:r>
      </w:hyperlink>
      <w:r w:rsidRPr="007B5620">
        <w:rPr>
          <w:rFonts w:eastAsiaTheme="majorEastAsia"/>
          <w:color w:val="0000FF"/>
          <w:u w:val="single"/>
        </w:rPr>
        <w:t xml:space="preserve">; </w:t>
      </w:r>
      <w:hyperlink r:id="rId46" w:history="1">
        <w:r w:rsidRPr="007B5620">
          <w:rPr>
            <w:rFonts w:eastAsiaTheme="majorEastAsia"/>
            <w:color w:val="0000FF"/>
            <w:u w:val="single"/>
          </w:rPr>
          <w:t>twitter.com/</w:t>
        </w:r>
        <w:proofErr w:type="spellStart"/>
        <w:r w:rsidRPr="007B5620">
          <w:rPr>
            <w:rFonts w:eastAsiaTheme="majorEastAsia"/>
            <w:color w:val="0000FF"/>
            <w:u w:val="single"/>
          </w:rPr>
          <w:t>samara</w:t>
        </w:r>
        <w:proofErr w:type="spellEnd"/>
        <w:r w:rsidRPr="007B5620">
          <w:rPr>
            <w:rFonts w:eastAsiaTheme="majorEastAsia"/>
            <w:color w:val="0000FF"/>
            <w:u w:val="single"/>
          </w:rPr>
          <w:t>.</w:t>
        </w:r>
        <w:proofErr w:type="spellStart"/>
        <w:r w:rsidRPr="007B5620">
          <w:rPr>
            <w:rFonts w:eastAsiaTheme="majorEastAsia"/>
            <w:color w:val="0000FF"/>
            <w:u w:val="single"/>
            <w:lang w:val="en-US"/>
          </w:rPr>
          <w:t>ru</w:t>
        </w:r>
        <w:proofErr w:type="spellEnd"/>
      </w:hyperlink>
      <w:r w:rsidRPr="007B5620">
        <w:t xml:space="preserve">; </w:t>
      </w:r>
      <w:hyperlink r:id="rId47" w:history="1">
        <w:r w:rsidRPr="007B5620">
          <w:rPr>
            <w:rFonts w:eastAsiaTheme="majorEastAsia"/>
            <w:color w:val="0000FF"/>
            <w:u w:val="single"/>
          </w:rPr>
          <w:t>vk.com/</w:t>
        </w:r>
        <w:proofErr w:type="spellStart"/>
        <w:r w:rsidRPr="007B5620">
          <w:rPr>
            <w:rFonts w:eastAsiaTheme="majorEastAsia"/>
            <w:color w:val="0000FF"/>
            <w:u w:val="single"/>
          </w:rPr>
          <w:t>samaraadm</w:t>
        </w:r>
        <w:proofErr w:type="spellEnd"/>
      </w:hyperlink>
      <w:r w:rsidRPr="007B5620">
        <w:t xml:space="preserve">), направляется в электронную рассылку, включающую более 50 СМИ и 10 </w:t>
      </w:r>
      <w:r w:rsidRPr="007B5620">
        <w:rPr>
          <w:spacing w:val="-1"/>
        </w:rPr>
        <w:t xml:space="preserve">популярных </w:t>
      </w:r>
      <w:r w:rsidR="00390378">
        <w:rPr>
          <w:spacing w:val="-1"/>
        </w:rPr>
        <w:t xml:space="preserve">ресурсов </w:t>
      </w:r>
      <w:r w:rsidRPr="007B5620">
        <w:rPr>
          <w:spacing w:val="-1"/>
        </w:rPr>
        <w:t>с охватом аудитории от 5 тыс. до 300 тыс. человек.</w:t>
      </w:r>
      <w:proofErr w:type="gramEnd"/>
    </w:p>
    <w:p w:rsidR="00E13E96" w:rsidRPr="007B5620" w:rsidRDefault="00E13E96" w:rsidP="00E13E96">
      <w:pPr>
        <w:shd w:val="clear" w:color="auto" w:fill="FFFFFF"/>
        <w:spacing w:before="14" w:line="322" w:lineRule="exact"/>
        <w:ind w:left="14" w:right="38" w:firstLine="710"/>
        <w:jc w:val="both"/>
      </w:pPr>
      <w:r w:rsidRPr="007B5620">
        <w:t xml:space="preserve">В городском округе Тольятти для приема сообщений граждан о местах продажи </w:t>
      </w:r>
      <w:r w:rsidRPr="007B5620">
        <w:rPr>
          <w:spacing w:val="-1"/>
        </w:rPr>
        <w:t xml:space="preserve">наркотиков и психоактивных веществ, других правонарушений в сфере </w:t>
      </w:r>
      <w:r w:rsidRPr="007B5620">
        <w:rPr>
          <w:spacing w:val="-2"/>
        </w:rPr>
        <w:t>незаконного оборота наркотиков</w:t>
      </w:r>
      <w:r w:rsidRPr="007B5620">
        <w:rPr>
          <w:spacing w:val="-1"/>
        </w:rPr>
        <w:t xml:space="preserve"> </w:t>
      </w:r>
      <w:r w:rsidR="00390378" w:rsidRPr="007B5620">
        <w:t>на официальном сайте администрации</w:t>
      </w:r>
      <w:r w:rsidR="00390378" w:rsidRPr="007B5620">
        <w:rPr>
          <w:spacing w:val="-2"/>
        </w:rPr>
        <w:t xml:space="preserve"> </w:t>
      </w:r>
      <w:r w:rsidR="00390378">
        <w:rPr>
          <w:spacing w:val="-2"/>
        </w:rPr>
        <w:t>создан</w:t>
      </w:r>
      <w:r w:rsidRPr="007B5620">
        <w:rPr>
          <w:spacing w:val="-2"/>
        </w:rPr>
        <w:t xml:space="preserve"> раздел «Профилактика наркомании», в котором размещена информация об </w:t>
      </w:r>
      <w:r w:rsidRPr="007B5620">
        <w:t>ответственности за совершение правонарушений и преступлений в сфере незаконного оборота наркотиков.</w:t>
      </w:r>
    </w:p>
    <w:p w:rsidR="00E13E96" w:rsidRPr="007B5620" w:rsidRDefault="00E13E96" w:rsidP="00E13E96">
      <w:pPr>
        <w:shd w:val="clear" w:color="auto" w:fill="FFFFFF"/>
        <w:spacing w:before="14" w:line="322" w:lineRule="exact"/>
        <w:ind w:left="14" w:right="38" w:firstLine="710"/>
        <w:jc w:val="both"/>
        <w:rPr>
          <w:spacing w:val="-2"/>
        </w:rPr>
      </w:pPr>
      <w:r w:rsidRPr="007B5620">
        <w:t>Ежемесячно в городских СМИ</w:t>
      </w:r>
      <w:r w:rsidR="00390378">
        <w:t xml:space="preserve"> </w:t>
      </w:r>
      <w:r w:rsidRPr="007B5620">
        <w:t xml:space="preserve">размещаются телефоны правоохранительных </w:t>
      </w:r>
      <w:r w:rsidRPr="007B5620">
        <w:rPr>
          <w:spacing w:val="-2"/>
        </w:rPr>
        <w:t xml:space="preserve">органов, куда можно сообщить о фактах незаконного распространения и употребления наркотических средств и психотропных веществ, выявленных очагах произрастания наркосодержащих растений. </w:t>
      </w:r>
    </w:p>
    <w:p w:rsidR="00E13E96" w:rsidRPr="007B5620" w:rsidRDefault="00E13E96" w:rsidP="00E13E96">
      <w:pPr>
        <w:shd w:val="clear" w:color="auto" w:fill="FFFFFF"/>
        <w:spacing w:before="14" w:line="322" w:lineRule="exact"/>
        <w:ind w:left="14" w:right="38" w:firstLine="710"/>
        <w:jc w:val="both"/>
        <w:rPr>
          <w:spacing w:val="-3"/>
        </w:rPr>
      </w:pPr>
      <w:r w:rsidRPr="007B5620">
        <w:rPr>
          <w:spacing w:val="-2"/>
        </w:rPr>
        <w:t xml:space="preserve">Изготовлена Памятка </w:t>
      </w:r>
      <w:r w:rsidR="00F37A05">
        <w:rPr>
          <w:spacing w:val="-2"/>
        </w:rPr>
        <w:t xml:space="preserve">(150 экз.) </w:t>
      </w:r>
      <w:r w:rsidRPr="007B5620">
        <w:rPr>
          <w:spacing w:val="-2"/>
        </w:rPr>
        <w:t xml:space="preserve">о признаках </w:t>
      </w:r>
      <w:proofErr w:type="spellStart"/>
      <w:r w:rsidRPr="007B5620">
        <w:rPr>
          <w:spacing w:val="-2"/>
        </w:rPr>
        <w:t>наркопритона</w:t>
      </w:r>
      <w:proofErr w:type="spellEnd"/>
      <w:r w:rsidR="00390378">
        <w:rPr>
          <w:spacing w:val="-2"/>
        </w:rPr>
        <w:t>, в которой указаны</w:t>
      </w:r>
      <w:r w:rsidRPr="007B5620">
        <w:rPr>
          <w:spacing w:val="-2"/>
        </w:rPr>
        <w:t xml:space="preserve"> телефон</w:t>
      </w:r>
      <w:r w:rsidR="00390378">
        <w:rPr>
          <w:spacing w:val="-2"/>
        </w:rPr>
        <w:t>ы</w:t>
      </w:r>
      <w:r w:rsidRPr="007B5620">
        <w:rPr>
          <w:spacing w:val="-2"/>
        </w:rPr>
        <w:t xml:space="preserve"> органов </w:t>
      </w:r>
      <w:r w:rsidRPr="007B5620">
        <w:rPr>
          <w:spacing w:val="-1"/>
        </w:rPr>
        <w:t xml:space="preserve">внутренних дел, куда можно сообщить о фактах незаконной продажи и </w:t>
      </w:r>
      <w:r w:rsidRPr="007B5620">
        <w:rPr>
          <w:spacing w:val="-2"/>
        </w:rPr>
        <w:t xml:space="preserve">употребления наркотических средств, психотропных веществ. Памятка </w:t>
      </w:r>
      <w:r w:rsidRPr="007B5620">
        <w:rPr>
          <w:spacing w:val="-1"/>
        </w:rPr>
        <w:t xml:space="preserve">размещена на информационных стендах управляющих </w:t>
      </w:r>
      <w:r w:rsidRPr="007B5620">
        <w:rPr>
          <w:spacing w:val="-3"/>
        </w:rPr>
        <w:t>компаний</w:t>
      </w:r>
      <w:r w:rsidR="00F37A05">
        <w:rPr>
          <w:spacing w:val="-3"/>
        </w:rPr>
        <w:t xml:space="preserve"> и</w:t>
      </w:r>
      <w:r w:rsidRPr="007B5620">
        <w:rPr>
          <w:spacing w:val="-3"/>
        </w:rPr>
        <w:t xml:space="preserve"> в местах массового пребывания людей. </w:t>
      </w:r>
    </w:p>
    <w:p w:rsidR="00E13E96" w:rsidRPr="007B5620" w:rsidRDefault="00E13E96" w:rsidP="00E13E96">
      <w:pPr>
        <w:shd w:val="clear" w:color="auto" w:fill="FFFFFF"/>
        <w:spacing w:before="14" w:line="322" w:lineRule="exact"/>
        <w:ind w:left="14" w:right="38" w:firstLine="710"/>
        <w:jc w:val="both"/>
      </w:pPr>
      <w:r w:rsidRPr="007B5620">
        <w:rPr>
          <w:spacing w:val="-2"/>
        </w:rPr>
        <w:t xml:space="preserve">Организована разъяснительная работа с родителями учащихся </w:t>
      </w:r>
      <w:r w:rsidRPr="007B5620">
        <w:t>муниципальных общеобразовательных учреждени</w:t>
      </w:r>
      <w:r w:rsidR="009868FC">
        <w:t>й</w:t>
      </w:r>
      <w:r w:rsidR="0092235B">
        <w:t>, государственных учрежден</w:t>
      </w:r>
      <w:r w:rsidR="009868FC">
        <w:t>ий</w:t>
      </w:r>
      <w:r w:rsidRPr="007B5620">
        <w:t xml:space="preserve"> среднего профессионального образования.</w:t>
      </w:r>
    </w:p>
    <w:p w:rsidR="00E13E96" w:rsidRPr="007B5620" w:rsidRDefault="00E13E96" w:rsidP="00E13E96">
      <w:pPr>
        <w:shd w:val="clear" w:color="auto" w:fill="FFFFFF"/>
        <w:ind w:firstLine="698"/>
        <w:jc w:val="both"/>
        <w:rPr>
          <w:spacing w:val="-2"/>
        </w:rPr>
      </w:pPr>
      <w:r w:rsidRPr="007B5620">
        <w:rPr>
          <w:spacing w:val="-2"/>
        </w:rPr>
        <w:t>Д</w:t>
      </w:r>
      <w:r w:rsidRPr="007B5620">
        <w:t xml:space="preserve">епартаментом образования администрации городского округа Тольятти </w:t>
      </w:r>
      <w:r w:rsidR="00F37A05" w:rsidRPr="007B5620">
        <w:rPr>
          <w:spacing w:val="-2"/>
        </w:rPr>
        <w:t xml:space="preserve">с участием инспекторов по делам </w:t>
      </w:r>
      <w:r w:rsidR="00F37A05" w:rsidRPr="007B5620">
        <w:rPr>
          <w:spacing w:val="-3"/>
        </w:rPr>
        <w:t>несовершеннолетних У</w:t>
      </w:r>
      <w:r w:rsidR="00F37A05">
        <w:rPr>
          <w:spacing w:val="-3"/>
        </w:rPr>
        <w:t xml:space="preserve">правления </w:t>
      </w:r>
      <w:r w:rsidR="00F37A05" w:rsidRPr="007B5620">
        <w:rPr>
          <w:spacing w:val="-3"/>
        </w:rPr>
        <w:t xml:space="preserve">МВД России по г. Тольятти, </w:t>
      </w:r>
      <w:r w:rsidR="00F37A05">
        <w:rPr>
          <w:spacing w:val="-3"/>
        </w:rPr>
        <w:t xml:space="preserve">представителями </w:t>
      </w:r>
      <w:r w:rsidR="00F37A05" w:rsidRPr="007B5620">
        <w:rPr>
          <w:spacing w:val="-1"/>
        </w:rPr>
        <w:t xml:space="preserve">ГКУ </w:t>
      </w:r>
      <w:proofErr w:type="gramStart"/>
      <w:r w:rsidR="00F37A05" w:rsidRPr="007B5620">
        <w:rPr>
          <w:spacing w:val="-1"/>
        </w:rPr>
        <w:t>СО</w:t>
      </w:r>
      <w:proofErr w:type="gramEnd"/>
      <w:r w:rsidR="00F37A05" w:rsidRPr="007B5620">
        <w:rPr>
          <w:spacing w:val="-1"/>
        </w:rPr>
        <w:t xml:space="preserve"> «Комплексный центр социального </w:t>
      </w:r>
      <w:r w:rsidR="00F37A05" w:rsidRPr="007B5620">
        <w:t xml:space="preserve">обслуживания населения Центрального округа», МКУ «Охрана общественного порядка», ГБУЗ СО «Тольяттинский наркологический </w:t>
      </w:r>
      <w:r w:rsidR="00F37A05" w:rsidRPr="007B5620">
        <w:rPr>
          <w:spacing w:val="-2"/>
        </w:rPr>
        <w:t>диспансер», городского центра по профилактике и борьбе со СПИД</w:t>
      </w:r>
      <w:r w:rsidR="009868FC">
        <w:rPr>
          <w:spacing w:val="-2"/>
        </w:rPr>
        <w:t>ом</w:t>
      </w:r>
      <w:r w:rsidR="00F37A05" w:rsidRPr="007B5620">
        <w:rPr>
          <w:spacing w:val="-2"/>
        </w:rPr>
        <w:t xml:space="preserve">, </w:t>
      </w:r>
      <w:r w:rsidR="00F37A05">
        <w:rPr>
          <w:spacing w:val="-2"/>
        </w:rPr>
        <w:t xml:space="preserve">                     </w:t>
      </w:r>
      <w:r w:rsidR="00F37A05" w:rsidRPr="007B5620">
        <w:rPr>
          <w:spacing w:val="-2"/>
        </w:rPr>
        <w:t>ГБУ ДПО «Региональный социопсихологический центр»</w:t>
      </w:r>
      <w:r w:rsidR="00F37A05">
        <w:rPr>
          <w:spacing w:val="-2"/>
        </w:rPr>
        <w:t xml:space="preserve"> </w:t>
      </w:r>
      <w:r w:rsidRPr="007B5620">
        <w:t xml:space="preserve">организована профилактическая работа </w:t>
      </w:r>
      <w:r w:rsidR="00F37A05">
        <w:t>в образовательных учреждениях</w:t>
      </w:r>
      <w:r w:rsidR="009868FC">
        <w:t>,</w:t>
      </w:r>
      <w:r w:rsidR="00F37A05">
        <w:t xml:space="preserve"> </w:t>
      </w:r>
      <w:r w:rsidRPr="007B5620">
        <w:t>проведены профилактические беседы</w:t>
      </w:r>
      <w:r w:rsidR="00F37A05">
        <w:t xml:space="preserve"> и</w:t>
      </w:r>
      <w:r w:rsidRPr="007B5620">
        <w:t xml:space="preserve"> лекции с обучающимися и </w:t>
      </w:r>
      <w:r w:rsidRPr="007B5620">
        <w:rPr>
          <w:spacing w:val="-1"/>
        </w:rPr>
        <w:t xml:space="preserve">родителями, классные часы, родительские собрания, </w:t>
      </w:r>
      <w:r w:rsidRPr="007B5620">
        <w:t xml:space="preserve">направленные на </w:t>
      </w:r>
      <w:r w:rsidR="00F37A05">
        <w:t xml:space="preserve">профилактику </w:t>
      </w:r>
      <w:r w:rsidRPr="007B5620">
        <w:t>употреблени</w:t>
      </w:r>
      <w:r w:rsidR="00F37A05">
        <w:t>я</w:t>
      </w:r>
      <w:r w:rsidRPr="007B5620">
        <w:t xml:space="preserve"> наркотиков</w:t>
      </w:r>
      <w:r w:rsidR="00F37A05">
        <w:t xml:space="preserve"> и</w:t>
      </w:r>
      <w:r w:rsidRPr="007B5620">
        <w:t xml:space="preserve"> </w:t>
      </w:r>
      <w:r w:rsidRPr="007B5620">
        <w:rPr>
          <w:spacing w:val="-2"/>
        </w:rPr>
        <w:t xml:space="preserve">формирование здорового образа жизни. </w:t>
      </w:r>
    </w:p>
    <w:p w:rsidR="00E13E96" w:rsidRPr="007B5620" w:rsidRDefault="00E13E96" w:rsidP="00E13E96">
      <w:pPr>
        <w:shd w:val="clear" w:color="auto" w:fill="FFFFFF"/>
        <w:ind w:firstLine="698"/>
        <w:jc w:val="both"/>
        <w:rPr>
          <w:spacing w:val="-2"/>
        </w:rPr>
      </w:pPr>
      <w:r w:rsidRPr="007B5620">
        <w:t>В учреждениях дополнительного</w:t>
      </w:r>
      <w:r w:rsidR="00F37A05">
        <w:t xml:space="preserve"> </w:t>
      </w:r>
      <w:r w:rsidRPr="007B5620">
        <w:rPr>
          <w:spacing w:val="-3"/>
        </w:rPr>
        <w:t>образования организованы занятия для 58</w:t>
      </w:r>
      <w:r w:rsidR="00F37A05">
        <w:rPr>
          <w:spacing w:val="-3"/>
        </w:rPr>
        <w:t>,5 тыс.</w:t>
      </w:r>
      <w:r w:rsidRPr="007B5620">
        <w:rPr>
          <w:spacing w:val="-3"/>
        </w:rPr>
        <w:t xml:space="preserve"> учащихся, в том числе </w:t>
      </w:r>
      <w:r w:rsidR="00F37A05">
        <w:rPr>
          <w:spacing w:val="-3"/>
        </w:rPr>
        <w:t xml:space="preserve">обеспечена </w:t>
      </w:r>
      <w:r w:rsidRPr="007B5620">
        <w:t xml:space="preserve">деятельность общедоступных физкультурно-спортивных </w:t>
      </w:r>
      <w:r w:rsidRPr="007B5620">
        <w:rPr>
          <w:spacing w:val="-2"/>
        </w:rPr>
        <w:t xml:space="preserve">секций </w:t>
      </w:r>
      <w:r w:rsidR="00F37A05">
        <w:rPr>
          <w:spacing w:val="-2"/>
        </w:rPr>
        <w:t>(1</w:t>
      </w:r>
      <w:r w:rsidRPr="007B5620">
        <w:t>3</w:t>
      </w:r>
      <w:r w:rsidR="00F37A05">
        <w:t xml:space="preserve"> тыс. участников).</w:t>
      </w:r>
    </w:p>
    <w:p w:rsidR="00E13E96" w:rsidRPr="007B5620" w:rsidRDefault="00E13E96" w:rsidP="00E13E96">
      <w:pPr>
        <w:ind w:firstLine="698"/>
        <w:jc w:val="both"/>
      </w:pPr>
      <w:r w:rsidRPr="007B5620">
        <w:t xml:space="preserve">На территории городского округа Новокуйбышевск </w:t>
      </w:r>
      <w:r w:rsidR="00F37A05">
        <w:t>в ходе обще</w:t>
      </w:r>
      <w:r w:rsidRPr="007B5620">
        <w:t xml:space="preserve">городских мероприятий </w:t>
      </w:r>
      <w:r w:rsidR="00F37A05">
        <w:t xml:space="preserve">населению </w:t>
      </w:r>
      <w:r w:rsidRPr="007B5620">
        <w:t>раздавались листовки</w:t>
      </w:r>
      <w:r w:rsidR="00F37A05">
        <w:t xml:space="preserve"> и</w:t>
      </w:r>
      <w:r w:rsidRPr="007B5620">
        <w:t xml:space="preserve"> буклеты о вреде злоупотребления </w:t>
      </w:r>
      <w:proofErr w:type="spellStart"/>
      <w:r w:rsidRPr="007B5620">
        <w:t>психоактивны</w:t>
      </w:r>
      <w:r w:rsidR="009868FC">
        <w:t>ми</w:t>
      </w:r>
      <w:proofErr w:type="spellEnd"/>
      <w:r w:rsidRPr="007B5620">
        <w:t xml:space="preserve"> веществ</w:t>
      </w:r>
      <w:r w:rsidR="009868FC">
        <w:t>ами</w:t>
      </w:r>
      <w:r w:rsidRPr="007B5620">
        <w:t>, пропаганде здорового образа жизни</w:t>
      </w:r>
      <w:r w:rsidR="00F37A05">
        <w:t xml:space="preserve">. </w:t>
      </w:r>
    </w:p>
    <w:p w:rsidR="00E13E96" w:rsidRPr="007B5620" w:rsidRDefault="00E13E96" w:rsidP="00E13E96">
      <w:pPr>
        <w:ind w:firstLine="698"/>
        <w:jc w:val="both"/>
      </w:pPr>
      <w:r w:rsidRPr="007B5620">
        <w:t>Отделом МВД России по г.</w:t>
      </w:r>
      <w:r w:rsidR="0092235B">
        <w:t xml:space="preserve"> </w:t>
      </w:r>
      <w:r w:rsidRPr="007B5620">
        <w:t xml:space="preserve">Новокуйбышевску осуществляется постоянное взаимодействие с администрацией вокзала, торгового центра, кинотеатра, предприятий общественного транспорта, рынков и других организаций с массовым пребыванием людей. </w:t>
      </w:r>
    </w:p>
    <w:p w:rsidR="00E13E96" w:rsidRPr="007B5620" w:rsidRDefault="00E13E96" w:rsidP="00F37A05">
      <w:pPr>
        <w:shd w:val="clear" w:color="auto" w:fill="FFFFFF"/>
        <w:ind w:left="67" w:right="14" w:firstLine="710"/>
        <w:jc w:val="both"/>
      </w:pPr>
      <w:proofErr w:type="gramStart"/>
      <w:r w:rsidRPr="007B5620">
        <w:t xml:space="preserve">В муниципальном районе Борский с целью привлечения населения к участию в противодействии незаконному обороту наркотиков и профилактике их немедицинского потребления в сети Интернет (социальная сеть «В контакте», официальном сайте МО МВД России «Борский») опубликованы сведения о проведении Общероссийской антинаркотической акции «Сообщи, где торгуют смертью» с указанием телефонов дежурных </w:t>
      </w:r>
      <w:r w:rsidR="0092235B">
        <w:t xml:space="preserve">частей с. </w:t>
      </w:r>
      <w:r w:rsidR="00F37A05">
        <w:t>Борское и с.</w:t>
      </w:r>
      <w:r w:rsidR="0092235B">
        <w:t xml:space="preserve"> </w:t>
      </w:r>
      <w:r w:rsidR="00F37A05">
        <w:t>Богатое.</w:t>
      </w:r>
      <w:proofErr w:type="gramEnd"/>
      <w:r w:rsidR="00F37A05">
        <w:t xml:space="preserve"> В</w:t>
      </w:r>
      <w:r w:rsidRPr="007B5620">
        <w:t xml:space="preserve"> местах массового пребывания людей размещены листовки антинаркотического содержания. </w:t>
      </w:r>
      <w:r w:rsidR="00F37A05">
        <w:t>М</w:t>
      </w:r>
      <w:r w:rsidRPr="007B5620">
        <w:t>ероприяти</w:t>
      </w:r>
      <w:r w:rsidR="00F37A05">
        <w:t>я</w:t>
      </w:r>
      <w:r w:rsidRPr="007B5620">
        <w:t xml:space="preserve"> освеща</w:t>
      </w:r>
      <w:r w:rsidR="00F37A05">
        <w:t xml:space="preserve">лись </w:t>
      </w:r>
      <w:r w:rsidRPr="007B5620">
        <w:t xml:space="preserve">на телеканале «Борское ТВ», </w:t>
      </w:r>
      <w:r w:rsidR="00F37A05">
        <w:t xml:space="preserve">организована </w:t>
      </w:r>
      <w:r w:rsidRPr="007B5620">
        <w:t>трансл</w:t>
      </w:r>
      <w:r w:rsidR="00F37A05">
        <w:t xml:space="preserve">яция </w:t>
      </w:r>
      <w:r w:rsidRPr="007B5620">
        <w:t>ролик</w:t>
      </w:r>
      <w:r w:rsidR="00F37A05">
        <w:t>ов</w:t>
      </w:r>
      <w:r w:rsidRPr="007B5620">
        <w:t xml:space="preserve"> социальной рекламы, а также цикл</w:t>
      </w:r>
      <w:r w:rsidR="00F37A05">
        <w:t>а</w:t>
      </w:r>
      <w:r w:rsidRPr="007B5620">
        <w:t xml:space="preserve"> передач «День </w:t>
      </w:r>
      <w:r>
        <w:t>независимости»</w:t>
      </w:r>
      <w:r w:rsidR="00F37A05">
        <w:t xml:space="preserve">. </w:t>
      </w:r>
      <w:r w:rsidRPr="007B5620">
        <w:t>Организована ежемесячная трансляция документальных фильмов и передач, созданных на федеральных телек</w:t>
      </w:r>
      <w:r>
        <w:t xml:space="preserve">аналах («Секреты манипуляции», </w:t>
      </w:r>
      <w:r w:rsidRPr="007B5620">
        <w:t xml:space="preserve">«Алкоголь и наркотики», «Общество и наркотики», «История одного наркомана» и другие). Телеканал Борское ТВ размещает свои передачи в социальных сетях «Одноклассники» и «В Контакте» в аккаунтах </w:t>
      </w:r>
      <w:r w:rsidR="0092235B">
        <w:t xml:space="preserve">     </w:t>
      </w:r>
      <w:r w:rsidRPr="007B5620">
        <w:t xml:space="preserve">«Борское ТВ». </w:t>
      </w:r>
    </w:p>
    <w:p w:rsidR="00E13E96" w:rsidRPr="007B5620" w:rsidRDefault="00E13E96" w:rsidP="00E13E96">
      <w:pPr>
        <w:ind w:firstLine="708"/>
        <w:jc w:val="both"/>
      </w:pPr>
      <w:r w:rsidRPr="007B5620">
        <w:t>На территории муниципального района Похвистневский врачом психиатром-наркологом наркологического кабинета ГБУЗ СО «</w:t>
      </w:r>
      <w:proofErr w:type="spellStart"/>
      <w:r w:rsidRPr="007B5620">
        <w:t>Похвистневская</w:t>
      </w:r>
      <w:proofErr w:type="spellEnd"/>
      <w:r w:rsidRPr="007B5620">
        <w:t xml:space="preserve"> ЦБГР» в день открытых дверей проведен консультативный при</w:t>
      </w:r>
      <w:r w:rsidR="00F37A05">
        <w:t>е</w:t>
      </w:r>
      <w:r w:rsidRPr="007B5620">
        <w:t xml:space="preserve">м населения по вопросам выявления наркотической, алкогольной, токсической зависимости. </w:t>
      </w:r>
      <w:r w:rsidR="00F37A05">
        <w:t>Г</w:t>
      </w:r>
      <w:r w:rsidRPr="007B5620">
        <w:t xml:space="preserve">раждан ознакомили с работой наркологического кабинета, разъяснили порядок прохождения лечения от наркозависимости. Аналогичные мероприятия проведены в центральных районных </w:t>
      </w:r>
      <w:proofErr w:type="gramStart"/>
      <w:r w:rsidRPr="007B5620">
        <w:t>больницах</w:t>
      </w:r>
      <w:proofErr w:type="gramEnd"/>
      <w:r w:rsidRPr="007B5620">
        <w:t xml:space="preserve"> муниципальных образований Самарской области. </w:t>
      </w:r>
    </w:p>
    <w:p w:rsidR="00E13E96" w:rsidRPr="007B5620" w:rsidRDefault="00E13E96" w:rsidP="00E13E96">
      <w:pPr>
        <w:shd w:val="clear" w:color="auto" w:fill="FFFFFF"/>
        <w:ind w:firstLine="709"/>
        <w:jc w:val="both"/>
      </w:pPr>
      <w:r w:rsidRPr="007B5620">
        <w:t>Результатом принятых органами исполнительной власти и местного самоуправления Самарской области мер в рамках реализации межведомственного плана проведения мероприятий в рамках локального пилотного проекта «ТЕРРИТОРИЯ БЕЗ НАРКОТИКОВ», стало отмеченное в 2018 году общее оздоровление наркоситуации</w:t>
      </w:r>
      <w:r w:rsidR="00F37A05">
        <w:t xml:space="preserve"> и</w:t>
      </w:r>
      <w:r w:rsidRPr="007B5620">
        <w:t xml:space="preserve"> достижение положительных результатов в сфере профилактики наркомании</w:t>
      </w:r>
      <w:r w:rsidR="00F37A05">
        <w:t xml:space="preserve"> и раннего выявления потребителей наркотиков. </w:t>
      </w:r>
    </w:p>
    <w:p w:rsidR="00E13E96" w:rsidRPr="007B5620" w:rsidRDefault="00E13E96" w:rsidP="00E13E96">
      <w:pPr>
        <w:ind w:firstLine="708"/>
        <w:jc w:val="both"/>
        <w:rPr>
          <w:lang w:eastAsia="ar-SA"/>
        </w:rPr>
      </w:pPr>
    </w:p>
    <w:p w:rsidR="00E13E96" w:rsidRPr="007B5620" w:rsidRDefault="00E13E96" w:rsidP="00E13E96">
      <w:pPr>
        <w:ind w:firstLine="708"/>
        <w:jc w:val="both"/>
        <w:rPr>
          <w:lang w:eastAsia="ar-SA"/>
        </w:rPr>
      </w:pPr>
    </w:p>
    <w:p w:rsidR="00E13E96" w:rsidRPr="007B5620" w:rsidRDefault="00E13E96" w:rsidP="00E13E96">
      <w:pPr>
        <w:autoSpaceDE w:val="0"/>
        <w:autoSpaceDN w:val="0"/>
        <w:adjustRightInd w:val="0"/>
        <w:ind w:firstLine="709"/>
        <w:jc w:val="both"/>
        <w:outlineLvl w:val="1"/>
        <w:rPr>
          <w:sz w:val="2"/>
          <w:szCs w:val="2"/>
          <w:lang w:eastAsia="en-US"/>
        </w:rPr>
      </w:pPr>
    </w:p>
    <w:p w:rsidR="00E13E96" w:rsidRPr="007B5620" w:rsidRDefault="00E13E96" w:rsidP="00E13E96">
      <w:pPr>
        <w:spacing w:after="200" w:line="276" w:lineRule="auto"/>
        <w:rPr>
          <w:b/>
          <w:bCs/>
          <w:kern w:val="32"/>
        </w:rPr>
      </w:pPr>
      <w:r w:rsidRPr="007B5620">
        <w:rPr>
          <w:b/>
          <w:bCs/>
          <w:kern w:val="32"/>
        </w:rPr>
        <w:br w:type="page"/>
      </w:r>
    </w:p>
    <w:p w:rsidR="00E13E96" w:rsidRPr="00E13E96" w:rsidRDefault="00E13E96" w:rsidP="009868FC">
      <w:pPr>
        <w:keepNext/>
        <w:shd w:val="clear" w:color="auto" w:fill="D9D9D9"/>
        <w:spacing w:before="240" w:after="60"/>
        <w:contextualSpacing/>
        <w:jc w:val="both"/>
        <w:outlineLvl w:val="0"/>
        <w:rPr>
          <w:b/>
          <w:bCs/>
          <w:kern w:val="32"/>
        </w:rPr>
      </w:pPr>
      <w:r w:rsidRPr="007B5620">
        <w:rPr>
          <w:b/>
          <w:bCs/>
          <w:kern w:val="32"/>
        </w:rPr>
        <w:t>5. Анализ, оценка и динамика ситуации в сфере противодействия незаконному обороту наркотиков</w:t>
      </w:r>
    </w:p>
    <w:p w:rsidR="00E13E96" w:rsidRPr="007B5620" w:rsidRDefault="00E13E96" w:rsidP="00E13E96">
      <w:pPr>
        <w:shd w:val="clear" w:color="auto" w:fill="FFFFFF"/>
        <w:ind w:right="45" w:firstLine="709"/>
        <w:contextualSpacing/>
        <w:jc w:val="both"/>
      </w:pPr>
      <w:r w:rsidRPr="007B5620">
        <w:t xml:space="preserve">Основные показатели, характеризующие </w:t>
      </w:r>
      <w:proofErr w:type="gramStart"/>
      <w:r w:rsidRPr="007B5620">
        <w:t>криминогенную обстановку</w:t>
      </w:r>
      <w:proofErr w:type="gramEnd"/>
      <w:r w:rsidRPr="007B5620">
        <w:t xml:space="preserve"> в Самарской области в 2018 году в сравнении с 2017 годом, не претерпели существенных изменений. Общий массив зарегистрированных преступлений составил 41461 преступлений (2017 – 44029; - 5</w:t>
      </w:r>
      <w:r w:rsidR="009868FC">
        <w:t>,</w:t>
      </w:r>
      <w:r w:rsidRPr="007B5620">
        <w:t xml:space="preserve">8%). </w:t>
      </w:r>
    </w:p>
    <w:p w:rsidR="00E13E96" w:rsidRPr="007B5620" w:rsidRDefault="00E13E96" w:rsidP="00E13E96">
      <w:pPr>
        <w:shd w:val="clear" w:color="auto" w:fill="FFFFFF"/>
        <w:ind w:right="45" w:firstLine="709"/>
        <w:contextualSpacing/>
        <w:jc w:val="both"/>
      </w:pPr>
      <w:r w:rsidRPr="007B5620">
        <w:t xml:space="preserve">Одновременно со снижением количества общеуголовных преступлений сократилась доля зарегистрированных преступлений в сфере незаконного оборота наркотиков (далее – НОН) и составила 8,7% </w:t>
      </w:r>
      <w:r w:rsidR="00E326EE">
        <w:t xml:space="preserve">                  </w:t>
      </w:r>
      <w:r w:rsidRPr="007B5620">
        <w:t xml:space="preserve">(2017 – 9,5%). </w:t>
      </w:r>
    </w:p>
    <w:p w:rsidR="009868FC" w:rsidRPr="007B5620" w:rsidRDefault="00E13E96" w:rsidP="00E13E96">
      <w:pPr>
        <w:shd w:val="clear" w:color="auto" w:fill="FFFFFF"/>
        <w:ind w:right="45" w:firstLine="709"/>
        <w:contextualSpacing/>
        <w:jc w:val="both"/>
      </w:pPr>
      <w:r w:rsidRPr="007B5620">
        <w:t xml:space="preserve">Количество </w:t>
      </w:r>
      <w:proofErr w:type="gramStart"/>
      <w:r w:rsidRPr="007B5620">
        <w:t>выявленных</w:t>
      </w:r>
      <w:proofErr w:type="gramEnd"/>
      <w:r w:rsidRPr="007B5620">
        <w:t xml:space="preserve"> правоохранительными органами Самарской области наркопреступлений сократилось на 13,3% (2018 – 3609; </w:t>
      </w:r>
      <w:r w:rsidR="00E326EE">
        <w:t xml:space="preserve">                           </w:t>
      </w:r>
      <w:r w:rsidRPr="007B5620">
        <w:t>2017 – 4162</w:t>
      </w:r>
      <w:r w:rsidR="00E326EE">
        <w:t>)</w:t>
      </w:r>
      <w:r w:rsidRPr="007B5620">
        <w:t xml:space="preserve">, в том числе, тяжких и особо тяжких на 9,6% (2018 – 2713; </w:t>
      </w:r>
      <w:r w:rsidR="00E326EE">
        <w:t xml:space="preserve">                   </w:t>
      </w:r>
      <w:r w:rsidRPr="007B5620">
        <w:t>2017 – 3000)</w:t>
      </w:r>
      <w:r w:rsidR="00E326EE">
        <w:t xml:space="preserve">. Число преступлений, </w:t>
      </w:r>
      <w:r w:rsidRPr="007B5620">
        <w:t>связанных со сбытом наркотиков</w:t>
      </w:r>
      <w:r w:rsidR="00E326EE">
        <w:t xml:space="preserve">, возросло </w:t>
      </w:r>
      <w:r w:rsidRPr="007B5620">
        <w:t>на 4,2% (2018 – 2184; 2017 – 2097)</w:t>
      </w:r>
      <w:r w:rsidR="00E326EE">
        <w:t>.</w:t>
      </w:r>
    </w:p>
    <w:p w:rsidR="00E13E96" w:rsidRPr="007B5620" w:rsidRDefault="00E13E96" w:rsidP="00E13E96">
      <w:pPr>
        <w:shd w:val="clear" w:color="auto" w:fill="FFFFFF"/>
        <w:contextualSpacing/>
        <w:jc w:val="both"/>
      </w:pPr>
      <w:r w:rsidRPr="007B5620">
        <w:rPr>
          <w:noProof/>
        </w:rPr>
        <w:drawing>
          <wp:inline distT="0" distB="0" distL="0" distR="0" wp14:anchorId="6D7D7DF5" wp14:editId="0256248E">
            <wp:extent cx="5943600" cy="3429000"/>
            <wp:effectExtent l="0" t="0" r="0" b="0"/>
            <wp:docPr id="54" name="Диаграмма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E13E96" w:rsidRPr="007B5620" w:rsidRDefault="00E13E96" w:rsidP="00E13E96">
      <w:pPr>
        <w:shd w:val="clear" w:color="auto" w:fill="FFFFFF"/>
        <w:ind w:firstLine="851"/>
        <w:jc w:val="both"/>
      </w:pPr>
      <w:proofErr w:type="gramStart"/>
      <w:r w:rsidRPr="007B5620">
        <w:t xml:space="preserve">В 2018 году сотрудниками органов внутренних дел Самарской области задокументировано 3489 наркопреступлений (2017 – 3966; -12%),                   в том числе, связанных со сбытом 2095 преступлений (2017 – 1941; +7,9%), по ст. 230 УК РФ – 1 (2017 – 2; -50%), по ст. 234 УК РФ – 14 </w:t>
      </w:r>
      <w:r w:rsidR="00E326EE">
        <w:t xml:space="preserve">                              </w:t>
      </w:r>
      <w:r w:rsidRPr="007B5620">
        <w:t>(2017 – 58; -75,9%), по ст. 232 УК РФ – 18 (2017 – 13;</w:t>
      </w:r>
      <w:proofErr w:type="gramEnd"/>
      <w:r w:rsidRPr="007B5620">
        <w:t xml:space="preserve"> +38,5%), связанных с контрабандой наркотических средств, психотропных и сильнодействующих веществ – 5 (2017 – 9; -44,4%), с культивированием наркосодержащих растений – 20 (2017 – 21; -4,8%).</w:t>
      </w:r>
    </w:p>
    <w:p w:rsidR="00E13E96" w:rsidRPr="007B5620" w:rsidRDefault="00E13E96" w:rsidP="00E13E96">
      <w:pPr>
        <w:shd w:val="clear" w:color="auto" w:fill="FFFFFF"/>
        <w:ind w:firstLine="708"/>
        <w:contextualSpacing/>
        <w:jc w:val="both"/>
        <w:rPr>
          <w:rFonts w:eastAsia="Calibri"/>
          <w:lang w:eastAsia="en-US"/>
        </w:rPr>
      </w:pPr>
      <w:r w:rsidRPr="007B5620">
        <w:rPr>
          <w:rFonts w:eastAsia="Calibri"/>
          <w:lang w:eastAsia="en-US"/>
        </w:rPr>
        <w:t xml:space="preserve">Приоритетной задачей противодействия незаконному обороту наркотиков является пресечение групповых и организованных форм преступности. В отчетном периоде возбуждено 4 уголовных дела по </w:t>
      </w:r>
      <w:r w:rsidR="00E326EE">
        <w:rPr>
          <w:rFonts w:eastAsia="Calibri"/>
          <w:lang w:eastAsia="en-US"/>
        </w:rPr>
        <w:t xml:space="preserve">                        </w:t>
      </w:r>
      <w:r w:rsidRPr="007B5620">
        <w:rPr>
          <w:rFonts w:eastAsia="Calibri"/>
          <w:lang w:eastAsia="en-US"/>
        </w:rPr>
        <w:t xml:space="preserve">ст. 210 УК РФ (2017 – 3, +33,3%). </w:t>
      </w:r>
    </w:p>
    <w:p w:rsidR="00E13E96" w:rsidRPr="007B5620" w:rsidRDefault="00E13E96" w:rsidP="00E13E96">
      <w:pPr>
        <w:shd w:val="clear" w:color="auto" w:fill="FFFFFF"/>
        <w:ind w:firstLine="708"/>
        <w:contextualSpacing/>
        <w:jc w:val="both"/>
      </w:pPr>
      <w:r w:rsidRPr="007B5620">
        <w:t xml:space="preserve">По линии НОН расследованы уголовные дела по 2637 преступлениям (2017 – 2755; -4,3%), в т.ч. по 1694 тяжким и особо тяжким (2017 – 1604; +5,6%), из них в </w:t>
      </w:r>
      <w:proofErr w:type="gramStart"/>
      <w:r w:rsidRPr="007B5620">
        <w:t>составе</w:t>
      </w:r>
      <w:proofErr w:type="gramEnd"/>
      <w:r w:rsidRPr="007B5620">
        <w:t xml:space="preserve"> ОПГ – 138 (2017 – 30; +360%), в составе ОПС – 29 (2017 – 69; -57,9%).</w:t>
      </w:r>
    </w:p>
    <w:p w:rsidR="00E13E96" w:rsidRPr="007B5620" w:rsidRDefault="00E13E96" w:rsidP="00E13E96">
      <w:pPr>
        <w:ind w:firstLine="851"/>
        <w:jc w:val="both"/>
        <w:rPr>
          <w:rFonts w:eastAsia="Calibri"/>
          <w:lang w:eastAsia="en-US"/>
        </w:rPr>
      </w:pPr>
      <w:r w:rsidRPr="007B5620">
        <w:rPr>
          <w:rFonts w:eastAsia="Calibri"/>
          <w:lang w:eastAsia="en-US"/>
        </w:rPr>
        <w:t>Окончены предварительным расследованием уголовные дела по 538 эпизодам противоправной деятельности преступных групп, что в 2,5 раза превышает показатель 2017 года (231), в том числе группой лиц по предварительному сговору 485 эпизодов (2017 – 132), организованной преступной группой – 53 эпизода (2017 – 99, -46,5%).</w:t>
      </w:r>
    </w:p>
    <w:p w:rsidR="00E13E96" w:rsidRPr="007B5620" w:rsidRDefault="00E13E96" w:rsidP="00E13E96">
      <w:pPr>
        <w:ind w:firstLine="851"/>
        <w:jc w:val="both"/>
        <w:rPr>
          <w:snapToGrid w:val="0"/>
        </w:rPr>
      </w:pPr>
      <w:proofErr w:type="gramStart"/>
      <w:r w:rsidRPr="007B5620">
        <w:rPr>
          <w:rFonts w:eastAsia="Calibri"/>
          <w:lang w:eastAsia="en-US"/>
        </w:rPr>
        <w:t xml:space="preserve">В 2018 году из незаконного оборота изъято </w:t>
      </w:r>
      <w:r w:rsidRPr="007B5620">
        <w:t>202,5 кг наркотических средств, психотропных и сильнодействующих веществ (2017 – 184,7 кг; +9,6%), в т.ч. героина – 27,8 кг (2017 – 24,7 кг), кокаина – 0,826 кг                   (2017 – 0,175 кг), марихуаны – 51,2 кг (2017 – 60,1 кг), гашиша – 2,9 кг            (2017 – 5,8 кг), синтетических наркотических средств 90 кг (2017 – 60 кг;</w:t>
      </w:r>
      <w:proofErr w:type="gramEnd"/>
      <w:r w:rsidRPr="007B5620">
        <w:t xml:space="preserve"> +49,8%).</w:t>
      </w:r>
    </w:p>
    <w:p w:rsidR="00E13E96" w:rsidRPr="007B5620" w:rsidRDefault="00E13E96" w:rsidP="00E13E96">
      <w:pPr>
        <w:ind w:firstLine="851"/>
        <w:jc w:val="both"/>
        <w:rPr>
          <w:rFonts w:eastAsia="Calibri"/>
          <w:lang w:eastAsia="en-US"/>
        </w:rPr>
      </w:pPr>
      <w:r w:rsidRPr="007B5620">
        <w:rPr>
          <w:rFonts w:eastAsia="Calibri"/>
          <w:lang w:eastAsia="en-US"/>
        </w:rPr>
        <w:t xml:space="preserve">Перекрыто 3 канала поставки наркотических средств на территорию Самарской области (кокаина из Москвы, героина и гашиша из Санкт-Петербурга, </w:t>
      </w:r>
      <w:proofErr w:type="spellStart"/>
      <w:r w:rsidRPr="007B5620">
        <w:rPr>
          <w:rFonts w:eastAsia="Calibri"/>
          <w:lang w:eastAsia="en-US"/>
        </w:rPr>
        <w:t>карфентанила</w:t>
      </w:r>
      <w:proofErr w:type="spellEnd"/>
      <w:r w:rsidRPr="007B5620">
        <w:rPr>
          <w:rFonts w:eastAsia="Calibri"/>
          <w:lang w:eastAsia="en-US"/>
        </w:rPr>
        <w:t xml:space="preserve"> </w:t>
      </w:r>
      <w:proofErr w:type="gramStart"/>
      <w:r w:rsidRPr="007B5620">
        <w:rPr>
          <w:rFonts w:eastAsia="Calibri"/>
          <w:lang w:eastAsia="en-US"/>
        </w:rPr>
        <w:t>из</w:t>
      </w:r>
      <w:proofErr w:type="gramEnd"/>
      <w:r w:rsidRPr="007B5620">
        <w:rPr>
          <w:rFonts w:eastAsia="Calibri"/>
          <w:lang w:eastAsia="en-US"/>
        </w:rPr>
        <w:t xml:space="preserve"> Нижегородской области). Пресечена деятельность двух </w:t>
      </w:r>
      <w:proofErr w:type="spellStart"/>
      <w:r w:rsidRPr="007B5620">
        <w:rPr>
          <w:rFonts w:eastAsia="Calibri"/>
          <w:lang w:eastAsia="en-US"/>
        </w:rPr>
        <w:t>нарколабораторий</w:t>
      </w:r>
      <w:proofErr w:type="spellEnd"/>
      <w:r w:rsidRPr="007B5620">
        <w:rPr>
          <w:rFonts w:eastAsia="Calibri"/>
          <w:lang w:eastAsia="en-US"/>
        </w:rPr>
        <w:t xml:space="preserve"> по производству N-</w:t>
      </w:r>
      <w:proofErr w:type="spellStart"/>
      <w:r w:rsidRPr="007B5620">
        <w:rPr>
          <w:rFonts w:eastAsia="Calibri"/>
          <w:lang w:eastAsia="en-US"/>
        </w:rPr>
        <w:t>метилэфедрона</w:t>
      </w:r>
      <w:proofErr w:type="spellEnd"/>
      <w:r w:rsidRPr="007B5620">
        <w:rPr>
          <w:rFonts w:eastAsia="Calibri"/>
          <w:lang w:eastAsia="en-US"/>
        </w:rPr>
        <w:t>. Из незаконного оборота изъято 74 кг 730 гр. наркотических средств, психотропных и сильнодействующих веществ (2017</w:t>
      </w:r>
      <w:r w:rsidR="003F7E9C">
        <w:rPr>
          <w:rFonts w:eastAsia="Calibri"/>
          <w:lang w:eastAsia="en-US"/>
        </w:rPr>
        <w:t xml:space="preserve"> </w:t>
      </w:r>
      <w:r w:rsidRPr="007B5620">
        <w:rPr>
          <w:rFonts w:eastAsia="Calibri"/>
          <w:lang w:eastAsia="en-US"/>
        </w:rPr>
        <w:t>г. – 40 кг 952 гр., рост в 1,5 раза), в том числе 22 кг синтетических наркотиков, 6 кг 152 гр. героина, 826 гр. кокаина.</w:t>
      </w:r>
    </w:p>
    <w:p w:rsidR="00E13E96" w:rsidRPr="007B5620" w:rsidRDefault="00E13E96" w:rsidP="00E13E96">
      <w:pPr>
        <w:ind w:firstLine="851"/>
        <w:jc w:val="both"/>
        <w:rPr>
          <w:rFonts w:eastAsia="Calibri"/>
          <w:lang w:eastAsia="en-US"/>
        </w:rPr>
      </w:pPr>
      <w:r w:rsidRPr="007B5620">
        <w:rPr>
          <w:rFonts w:eastAsia="Calibri"/>
          <w:lang w:eastAsia="en-US"/>
        </w:rPr>
        <w:t xml:space="preserve">Руководством Управления по контролю за оборотом наркотиков ГУ МВД России по Самарской </w:t>
      </w:r>
      <w:r w:rsidR="00E326EE" w:rsidRPr="007B5620">
        <w:rPr>
          <w:rFonts w:eastAsia="Calibri"/>
          <w:lang w:eastAsia="en-US"/>
        </w:rPr>
        <w:t xml:space="preserve">области </w:t>
      </w:r>
      <w:r w:rsidRPr="007B5620">
        <w:rPr>
          <w:rFonts w:eastAsia="Calibri"/>
          <w:lang w:eastAsia="en-US"/>
        </w:rPr>
        <w:t xml:space="preserve">(далее – УНК ГУ МВД) приняты меры по обмену опытом с </w:t>
      </w:r>
      <w:r w:rsidR="00E326EE">
        <w:rPr>
          <w:rFonts w:eastAsia="Calibri"/>
          <w:lang w:eastAsia="en-US"/>
        </w:rPr>
        <w:t xml:space="preserve">правоохранительными органами субъектов Российской Федерации, в которых отмечена </w:t>
      </w:r>
      <w:r w:rsidRPr="007B5620">
        <w:rPr>
          <w:rFonts w:eastAsia="Calibri"/>
          <w:lang w:eastAsia="en-US"/>
        </w:rPr>
        <w:t xml:space="preserve">положительная динамика </w:t>
      </w:r>
      <w:r w:rsidR="00E326EE">
        <w:rPr>
          <w:rFonts w:eastAsia="Calibri"/>
          <w:lang w:eastAsia="en-US"/>
        </w:rPr>
        <w:t xml:space="preserve">по </w:t>
      </w:r>
      <w:r w:rsidR="003F7E9C">
        <w:rPr>
          <w:rFonts w:eastAsia="Calibri"/>
          <w:lang w:eastAsia="en-US"/>
        </w:rPr>
        <w:t>выявле</w:t>
      </w:r>
      <w:r w:rsidRPr="007B5620">
        <w:rPr>
          <w:rFonts w:eastAsia="Calibri"/>
          <w:lang w:eastAsia="en-US"/>
        </w:rPr>
        <w:t>н</w:t>
      </w:r>
      <w:r w:rsidR="00E326EE">
        <w:rPr>
          <w:rFonts w:eastAsia="Calibri"/>
          <w:lang w:eastAsia="en-US"/>
        </w:rPr>
        <w:t>ию</w:t>
      </w:r>
      <w:r w:rsidRPr="007B5620">
        <w:rPr>
          <w:rFonts w:eastAsia="Calibri"/>
          <w:lang w:eastAsia="en-US"/>
        </w:rPr>
        <w:t xml:space="preserve"> преступлений</w:t>
      </w:r>
      <w:r>
        <w:rPr>
          <w:rFonts w:eastAsia="Calibri"/>
          <w:lang w:val="uk-UA" w:eastAsia="en-US"/>
        </w:rPr>
        <w:t>,</w:t>
      </w:r>
      <w:r w:rsidRPr="007B5620">
        <w:rPr>
          <w:rFonts w:eastAsia="Calibri"/>
          <w:lang w:eastAsia="en-US"/>
        </w:rPr>
        <w:t xml:space="preserve"> предусмотренных ст. 232 УК РФ (содержание притонов). </w:t>
      </w:r>
    </w:p>
    <w:p w:rsidR="00E13E96" w:rsidRPr="007B5620" w:rsidRDefault="00E13E96" w:rsidP="00E13E96">
      <w:pPr>
        <w:widowControl w:val="0"/>
        <w:ind w:right="-1" w:firstLine="709"/>
        <w:contextualSpacing/>
        <w:jc w:val="both"/>
        <w:rPr>
          <w:color w:val="FF0000"/>
        </w:rPr>
      </w:pPr>
      <w:r w:rsidRPr="007B5620">
        <w:t xml:space="preserve">В 2018 году </w:t>
      </w:r>
      <w:r w:rsidR="00E326EE">
        <w:t xml:space="preserve">в Самарской области </w:t>
      </w:r>
      <w:r w:rsidR="009868FC">
        <w:t>п</w:t>
      </w:r>
      <w:r w:rsidR="00E326EE">
        <w:t xml:space="preserve">о </w:t>
      </w:r>
      <w:r w:rsidRPr="007B5620">
        <w:t xml:space="preserve">статье 232 УК РФ задокументировано и раскрыто 18 преступлений, что на 38,4% больше показателя аналогичного периода прошлого года (далее – АППГ). Результаты по данному направлению имеют подразделения </w:t>
      </w:r>
      <w:r w:rsidR="00E326EE">
        <w:t xml:space="preserve">г.о. </w:t>
      </w:r>
      <w:r w:rsidRPr="007B5620">
        <w:t>Самар</w:t>
      </w:r>
      <w:r w:rsidR="00E326EE">
        <w:t>а</w:t>
      </w:r>
      <w:r w:rsidRPr="007B5620">
        <w:t xml:space="preserve"> (3; АППГ – 3), Тольятти (6; АППГ – 6), Сызрань (1; АППГ – 3), </w:t>
      </w:r>
      <w:r w:rsidR="00E326EE">
        <w:t xml:space="preserve">отдел полиции </w:t>
      </w:r>
      <w:r w:rsidRPr="007B5620">
        <w:t xml:space="preserve">по Волжскому району (1; АППГ – 0), </w:t>
      </w:r>
      <w:r w:rsidR="00E326EE">
        <w:t>м</w:t>
      </w:r>
      <w:r w:rsidRPr="007B5620">
        <w:t xml:space="preserve">ежмуниципальный отдел </w:t>
      </w:r>
      <w:r w:rsidR="00E326EE">
        <w:t>«</w:t>
      </w:r>
      <w:r w:rsidRPr="007B5620">
        <w:t>Кинельский</w:t>
      </w:r>
      <w:r w:rsidR="00E326EE">
        <w:t>»</w:t>
      </w:r>
      <w:r w:rsidRPr="007B5620">
        <w:t xml:space="preserve"> (1; АППГ – 0)</w:t>
      </w:r>
      <w:r w:rsidR="00E326EE">
        <w:t xml:space="preserve"> и м</w:t>
      </w:r>
      <w:r w:rsidRPr="007B5620">
        <w:t xml:space="preserve">ежмуниципальный отдел </w:t>
      </w:r>
      <w:r w:rsidR="00E326EE">
        <w:t>«</w:t>
      </w:r>
      <w:r w:rsidRPr="007B5620">
        <w:t>Похвистневский</w:t>
      </w:r>
      <w:r w:rsidR="00E326EE">
        <w:t>»</w:t>
      </w:r>
      <w:r w:rsidRPr="007B5620">
        <w:t xml:space="preserve"> (1; АППГ – 0).</w:t>
      </w:r>
      <w:r w:rsidRPr="007B5620">
        <w:rPr>
          <w:color w:val="FF0000"/>
        </w:rPr>
        <w:t xml:space="preserve"> </w:t>
      </w:r>
    </w:p>
    <w:p w:rsidR="00E13E96" w:rsidRPr="007B5620" w:rsidRDefault="00E13E96" w:rsidP="00E13E96">
      <w:pPr>
        <w:ind w:right="-125" w:firstLine="703"/>
        <w:contextualSpacing/>
        <w:jc w:val="both"/>
      </w:pPr>
      <w:r w:rsidRPr="007B5620">
        <w:t xml:space="preserve">Результаты работы правоохранительных органов Самарской области свидетельствуют о продолжающейся трансформации наркорынка региона, характеризующейся замещением «традиционных» наркотиков опийной и каннабисной групп аналогами синтетического происхождения. Доля изъятых в </w:t>
      </w:r>
      <w:proofErr w:type="gramStart"/>
      <w:r w:rsidRPr="007B5620">
        <w:t>регионе</w:t>
      </w:r>
      <w:proofErr w:type="gramEnd"/>
      <w:r w:rsidRPr="007B5620">
        <w:t xml:space="preserve"> в 2018 году синтетических наркотиков составила 44,5% (90 кг из 202,5 кг), в 2017 – 32% (60 из 187,4</w:t>
      </w:r>
      <w:r w:rsidR="003F7E9C">
        <w:t xml:space="preserve"> </w:t>
      </w:r>
      <w:r w:rsidRPr="007B5620">
        <w:t xml:space="preserve">кг). </w:t>
      </w:r>
    </w:p>
    <w:p w:rsidR="00E13E96" w:rsidRPr="007B5620" w:rsidRDefault="00E13E96" w:rsidP="00E13E96">
      <w:pPr>
        <w:ind w:firstLine="708"/>
        <w:jc w:val="both"/>
      </w:pPr>
      <w:r w:rsidRPr="007B5620">
        <w:t xml:space="preserve">Этот факт обусловлен как их ценовой доступностью, возможностью приобретения химических основ и реагентов для синтеза «синтетики», постоянным обновлением наркорынка за счет новых синтетических наркотиков, так и совершенствованием мер конспирации, схем поставок и оплаты в условиях развития информационно-телекоммуникационных технологий (телефония, </w:t>
      </w:r>
      <w:r w:rsidR="00E326EE">
        <w:t xml:space="preserve">сеть </w:t>
      </w:r>
      <w:r w:rsidRPr="007B5620">
        <w:t xml:space="preserve">Интернет), безналичных систем оплаты. Для их производства не требуется выращивать сырье на больших открытых территориях, как это необходимо для опиатов и </w:t>
      </w:r>
      <w:proofErr w:type="spellStart"/>
      <w:r w:rsidRPr="007B5620">
        <w:t>каннабиноидов</w:t>
      </w:r>
      <w:proofErr w:type="spellEnd"/>
      <w:r w:rsidRPr="007B5620">
        <w:t xml:space="preserve">, </w:t>
      </w:r>
      <w:r w:rsidR="00E326EE">
        <w:t xml:space="preserve">достаточно </w:t>
      </w:r>
      <w:r w:rsidRPr="007B5620">
        <w:t xml:space="preserve"> иметь оборудованную лабораторию, снабженную соответствующим ассортиментом </w:t>
      </w:r>
      <w:proofErr w:type="spellStart"/>
      <w:r w:rsidRPr="007B5620">
        <w:t>прекурсоров</w:t>
      </w:r>
      <w:proofErr w:type="spellEnd"/>
      <w:r w:rsidRPr="007B5620">
        <w:t>.</w:t>
      </w:r>
    </w:p>
    <w:p w:rsidR="00E13E96" w:rsidRPr="007B5620" w:rsidRDefault="00E13E96" w:rsidP="00E13E96">
      <w:pPr>
        <w:ind w:firstLine="708"/>
        <w:jc w:val="both"/>
      </w:pPr>
      <w:r w:rsidRPr="007B5620">
        <w:t xml:space="preserve">Распространение наркотиков бесконтактным способом через сеть Интернет вытесняет </w:t>
      </w:r>
      <w:r w:rsidR="00E326EE">
        <w:t xml:space="preserve">так называемые </w:t>
      </w:r>
      <w:r w:rsidRPr="007B5620">
        <w:t xml:space="preserve">«традиционные» способы распространения (из рук в руки). Это обуславливается не только рекламой в сети Интернет, но и возможностью </w:t>
      </w:r>
      <w:r w:rsidR="00E326EE">
        <w:t xml:space="preserve">сравнительно </w:t>
      </w:r>
      <w:r w:rsidRPr="007B5620">
        <w:t>быстро и легко получить крупный доход. Р</w:t>
      </w:r>
      <w:r w:rsidR="00E326EE">
        <w:t xml:space="preserve">еализация </w:t>
      </w:r>
      <w:r w:rsidRPr="007B5620">
        <w:t>наркотиков с помощью сети Интернет носит организованный и законспи</w:t>
      </w:r>
      <w:r w:rsidR="003F7E9C">
        <w:t>ри</w:t>
      </w:r>
      <w:r w:rsidRPr="007B5620">
        <w:t>рованный характер. Заказ наркоти</w:t>
      </w:r>
      <w:r w:rsidR="00E326EE">
        <w:t xml:space="preserve">ков </w:t>
      </w:r>
      <w:r w:rsidRPr="007B5620">
        <w:t xml:space="preserve">и компонентов для их синтеза производится анонимно, оплата осуществляется посредством электронных платежей, поставка на территорию Российской Федерации реализуется международными логистическими компаниями, имеющими собственные курьерские службы. </w:t>
      </w:r>
    </w:p>
    <w:p w:rsidR="00E13E96" w:rsidRPr="007B5620" w:rsidRDefault="00E13E96" w:rsidP="00E13E96">
      <w:pPr>
        <w:ind w:firstLine="708"/>
        <w:jc w:val="both"/>
      </w:pPr>
      <w:r w:rsidRPr="007B5620">
        <w:t xml:space="preserve">Разработка преступных групп и сообществ, осуществляющих сбыт наркотиков через </w:t>
      </w:r>
      <w:r w:rsidR="00E326EE">
        <w:t xml:space="preserve">сеть </w:t>
      </w:r>
      <w:r w:rsidRPr="007B5620">
        <w:t xml:space="preserve">Интернет и электронные платежи, достаточно сложна, требует детального и длительного документирования фактов преступной деятельности, значительного количества привлекаемых технических средств, организации тесного взаимодействия с сотрудниками оперативно-поисковых и оперативно-технических подразделений.     </w:t>
      </w:r>
    </w:p>
    <w:p w:rsidR="00E13E96" w:rsidRPr="007B5620" w:rsidRDefault="00E13E96" w:rsidP="00E13E96">
      <w:pPr>
        <w:ind w:firstLine="720"/>
        <w:contextualSpacing/>
        <w:jc w:val="both"/>
        <w:rPr>
          <w:b/>
        </w:rPr>
      </w:pPr>
      <w:r w:rsidRPr="007B5620">
        <w:t xml:space="preserve">Стоимость наркотических средств, находящихся в незаконном </w:t>
      </w:r>
      <w:proofErr w:type="gramStart"/>
      <w:r w:rsidRPr="007B5620">
        <w:t>обороте</w:t>
      </w:r>
      <w:proofErr w:type="gramEnd"/>
      <w:r w:rsidRPr="007B5620">
        <w:t xml:space="preserve"> на территории Самарской области, на протяжении последних лет практически не изменилась (см. таблицу 6).</w:t>
      </w:r>
    </w:p>
    <w:p w:rsidR="00E13E96" w:rsidRPr="007B5620" w:rsidRDefault="00E13E96" w:rsidP="00E13E96">
      <w:pPr>
        <w:ind w:firstLine="720"/>
        <w:contextualSpacing/>
        <w:jc w:val="both"/>
      </w:pPr>
      <w:r w:rsidRPr="007B5620">
        <w:t>В целях противодействия распространению наркотиков, новых видов одурманивающих психоактивных веществ, курительных смесей посредством сети Интернет, УНК ГУ МВД на постоянной основе проводит оперативно-аналитические мероприятия по линии противодействия, пропаганде и распространению наркотических и психотропных веществ. В ходе мероприятий осуществляется мониторинг за тематическими информационными ресурсами, виртуальными площадками общения, в том числе социальными сетями с целью выявления лиц, предположительно причастных к пропаганде и незаконному распространению наркотиков.</w:t>
      </w:r>
    </w:p>
    <w:p w:rsidR="00E13E96" w:rsidRPr="007B5620" w:rsidRDefault="00E13E96" w:rsidP="00E13E96">
      <w:pPr>
        <w:ind w:firstLine="720"/>
        <w:contextualSpacing/>
        <w:jc w:val="both"/>
        <w:rPr>
          <w:color w:val="FF0000"/>
        </w:rPr>
      </w:pPr>
      <w:r w:rsidRPr="007B5620">
        <w:rPr>
          <w:rFonts w:eastAsia="Calibri"/>
          <w:lang w:eastAsia="en-US"/>
        </w:rPr>
        <w:t>В 2018 году сотрудниками УНК ГУ МВД выявлено 77 ресурсов, содержащих информацию рекламно-пропагандистского характера и объявления с предложением по продаже наркотических средств и психотропных веществ.</w:t>
      </w:r>
    </w:p>
    <w:p w:rsidR="00E13E96" w:rsidRPr="007B5620" w:rsidRDefault="00E13E96" w:rsidP="00E13E96">
      <w:pPr>
        <w:tabs>
          <w:tab w:val="left" w:pos="993"/>
        </w:tabs>
        <w:contextualSpacing/>
      </w:pPr>
    </w:p>
    <w:p w:rsidR="00604339" w:rsidRDefault="00604339" w:rsidP="00E13E96">
      <w:pPr>
        <w:tabs>
          <w:tab w:val="left" w:pos="993"/>
        </w:tabs>
        <w:contextualSpacing/>
        <w:jc w:val="right"/>
      </w:pPr>
    </w:p>
    <w:p w:rsidR="00E326EE" w:rsidRDefault="00E326EE" w:rsidP="00E13E96">
      <w:pPr>
        <w:tabs>
          <w:tab w:val="left" w:pos="993"/>
        </w:tabs>
        <w:contextualSpacing/>
        <w:jc w:val="right"/>
      </w:pPr>
    </w:p>
    <w:p w:rsidR="00E326EE" w:rsidRDefault="00E326EE" w:rsidP="00E13E96">
      <w:pPr>
        <w:tabs>
          <w:tab w:val="left" w:pos="993"/>
        </w:tabs>
        <w:contextualSpacing/>
        <w:jc w:val="right"/>
      </w:pPr>
    </w:p>
    <w:p w:rsidR="00604339" w:rsidRDefault="00604339" w:rsidP="00E13E96">
      <w:pPr>
        <w:tabs>
          <w:tab w:val="left" w:pos="993"/>
        </w:tabs>
        <w:contextualSpacing/>
        <w:jc w:val="right"/>
      </w:pPr>
    </w:p>
    <w:p w:rsidR="00E13E96" w:rsidRPr="007B5620" w:rsidRDefault="00E13E96" w:rsidP="00E13E96">
      <w:pPr>
        <w:tabs>
          <w:tab w:val="left" w:pos="993"/>
        </w:tabs>
        <w:contextualSpacing/>
        <w:jc w:val="right"/>
      </w:pPr>
      <w:r w:rsidRPr="007B5620">
        <w:t>Таблица 6</w:t>
      </w:r>
    </w:p>
    <w:p w:rsidR="00E13E96" w:rsidRPr="007B5620" w:rsidRDefault="00E13E96" w:rsidP="00E13E96">
      <w:pPr>
        <w:tabs>
          <w:tab w:val="left" w:pos="993"/>
        </w:tabs>
        <w:contextualSpacing/>
        <w:jc w:val="center"/>
      </w:pPr>
      <w:r w:rsidRPr="007B5620">
        <w:t xml:space="preserve">Стоимость наркотических средств, находящихся в незаконном </w:t>
      </w:r>
      <w:proofErr w:type="gramStart"/>
      <w:r w:rsidRPr="007B5620">
        <w:t>обороте</w:t>
      </w:r>
      <w:proofErr w:type="gramEnd"/>
      <w:r w:rsidRPr="007B5620">
        <w:t xml:space="preserve"> на территории Самарской области</w:t>
      </w:r>
    </w:p>
    <w:p w:rsidR="00E13E96" w:rsidRPr="007B5620" w:rsidRDefault="00E13E96" w:rsidP="00E13E96">
      <w:pPr>
        <w:tabs>
          <w:tab w:val="left" w:pos="993"/>
        </w:tabs>
        <w:contextualSpacing/>
        <w:jc w:val="center"/>
      </w:pPr>
      <w:r w:rsidRPr="007B5620">
        <w:t>(по данным УНК ГУ МВД России по Самарской области)</w:t>
      </w:r>
    </w:p>
    <w:p w:rsidR="00E13E96" w:rsidRPr="007B5620" w:rsidRDefault="00E13E96" w:rsidP="00E13E96">
      <w:pPr>
        <w:tabs>
          <w:tab w:val="left" w:pos="993"/>
        </w:tabs>
        <w:contextualSpacing/>
        <w:jc w:val="center"/>
      </w:pPr>
    </w:p>
    <w:tbl>
      <w:tblPr>
        <w:tblW w:w="9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5"/>
        <w:gridCol w:w="1560"/>
        <w:gridCol w:w="1842"/>
        <w:gridCol w:w="1842"/>
        <w:gridCol w:w="1701"/>
      </w:tblGrid>
      <w:tr w:rsidR="00E13E96" w:rsidRPr="007B5620" w:rsidTr="00BD46CC">
        <w:trPr>
          <w:cantSplit/>
          <w:trHeight w:val="624"/>
          <w:tblHeader/>
          <w:jc w:val="center"/>
        </w:trPr>
        <w:tc>
          <w:tcPr>
            <w:tcW w:w="2765" w:type="dxa"/>
            <w:vMerge w:val="restart"/>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Наименование наркотического средства</w:t>
            </w:r>
          </w:p>
        </w:tc>
        <w:tc>
          <w:tcPr>
            <w:tcW w:w="1560" w:type="dxa"/>
            <w:vMerge w:val="restart"/>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Вес</w:t>
            </w:r>
          </w:p>
        </w:tc>
        <w:tc>
          <w:tcPr>
            <w:tcW w:w="3684" w:type="dxa"/>
            <w:gridSpan w:val="2"/>
          </w:tcPr>
          <w:p w:rsidR="00E13E96" w:rsidRPr="007B5620" w:rsidRDefault="00E13E96" w:rsidP="00BD46CC">
            <w:pPr>
              <w:spacing w:beforeAutospacing="1" w:after="100" w:afterAutospacing="1"/>
              <w:contextualSpacing/>
              <w:jc w:val="center"/>
              <w:rPr>
                <w:sz w:val="20"/>
                <w:szCs w:val="20"/>
              </w:rPr>
            </w:pPr>
            <w:r w:rsidRPr="007B5620">
              <w:rPr>
                <w:sz w:val="20"/>
                <w:szCs w:val="20"/>
              </w:rPr>
              <w:t>Цена, руб.</w:t>
            </w:r>
          </w:p>
        </w:tc>
        <w:tc>
          <w:tcPr>
            <w:tcW w:w="1701"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Примечание</w:t>
            </w:r>
          </w:p>
        </w:tc>
      </w:tr>
      <w:tr w:rsidR="00E13E96" w:rsidRPr="007B5620" w:rsidTr="00BD46CC">
        <w:trPr>
          <w:cantSplit/>
          <w:trHeight w:val="325"/>
          <w:tblHeader/>
          <w:jc w:val="center"/>
        </w:trPr>
        <w:tc>
          <w:tcPr>
            <w:tcW w:w="2765" w:type="dxa"/>
            <w:vMerge/>
            <w:vAlign w:val="center"/>
          </w:tcPr>
          <w:p w:rsidR="00E13E96" w:rsidRPr="007B5620" w:rsidRDefault="00E13E96" w:rsidP="00BD46CC">
            <w:pPr>
              <w:spacing w:beforeAutospacing="1" w:after="100" w:afterAutospacing="1"/>
              <w:contextualSpacing/>
              <w:jc w:val="center"/>
              <w:rPr>
                <w:sz w:val="20"/>
                <w:szCs w:val="20"/>
              </w:rPr>
            </w:pPr>
          </w:p>
        </w:tc>
        <w:tc>
          <w:tcPr>
            <w:tcW w:w="1560" w:type="dxa"/>
            <w:vMerge/>
            <w:vAlign w:val="center"/>
          </w:tcPr>
          <w:p w:rsidR="00E13E96" w:rsidRPr="007B5620" w:rsidRDefault="00E13E96" w:rsidP="00BD46CC">
            <w:pPr>
              <w:spacing w:beforeAutospacing="1" w:after="100" w:afterAutospacing="1"/>
              <w:contextualSpacing/>
              <w:jc w:val="center"/>
              <w:rPr>
                <w:sz w:val="20"/>
                <w:szCs w:val="20"/>
              </w:rPr>
            </w:pPr>
          </w:p>
        </w:tc>
        <w:tc>
          <w:tcPr>
            <w:tcW w:w="1842" w:type="dxa"/>
          </w:tcPr>
          <w:p w:rsidR="00E13E96" w:rsidRPr="007B5620" w:rsidRDefault="00E13E96" w:rsidP="00BD46CC">
            <w:pPr>
              <w:spacing w:beforeAutospacing="1" w:after="100" w:afterAutospacing="1"/>
              <w:contextualSpacing/>
              <w:jc w:val="center"/>
              <w:rPr>
                <w:sz w:val="20"/>
                <w:szCs w:val="20"/>
              </w:rPr>
            </w:pPr>
            <w:r w:rsidRPr="007B5620">
              <w:rPr>
                <w:sz w:val="20"/>
                <w:szCs w:val="20"/>
              </w:rPr>
              <w:t>2018</w:t>
            </w:r>
          </w:p>
        </w:tc>
        <w:tc>
          <w:tcPr>
            <w:tcW w:w="1842" w:type="dxa"/>
          </w:tcPr>
          <w:p w:rsidR="00E13E96" w:rsidRPr="007B5620" w:rsidRDefault="00E13E96" w:rsidP="00BD46CC">
            <w:pPr>
              <w:spacing w:beforeAutospacing="1" w:after="100" w:afterAutospacing="1"/>
              <w:contextualSpacing/>
              <w:jc w:val="center"/>
              <w:rPr>
                <w:sz w:val="20"/>
                <w:szCs w:val="20"/>
              </w:rPr>
            </w:pPr>
            <w:r w:rsidRPr="007B5620">
              <w:rPr>
                <w:sz w:val="20"/>
                <w:szCs w:val="20"/>
              </w:rPr>
              <w:t>2017</w:t>
            </w:r>
          </w:p>
        </w:tc>
        <w:tc>
          <w:tcPr>
            <w:tcW w:w="1701" w:type="dxa"/>
          </w:tcPr>
          <w:p w:rsidR="00E13E96" w:rsidRPr="007B5620" w:rsidRDefault="00E13E96" w:rsidP="00BD46CC">
            <w:pPr>
              <w:spacing w:beforeAutospacing="1" w:after="100" w:afterAutospacing="1"/>
              <w:contextualSpacing/>
              <w:jc w:val="center"/>
              <w:rPr>
                <w:sz w:val="20"/>
                <w:szCs w:val="20"/>
              </w:rPr>
            </w:pPr>
          </w:p>
        </w:tc>
      </w:tr>
      <w:tr w:rsidR="00E13E96" w:rsidRPr="007B5620" w:rsidTr="00BD46CC">
        <w:trPr>
          <w:cantSplit/>
          <w:trHeight w:val="313"/>
          <w:jc w:val="center"/>
        </w:trPr>
        <w:tc>
          <w:tcPr>
            <w:tcW w:w="2765" w:type="dxa"/>
            <w:vMerge w:val="restart"/>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Героин</w:t>
            </w: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1000</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1000</w:t>
            </w:r>
          </w:p>
        </w:tc>
        <w:tc>
          <w:tcPr>
            <w:tcW w:w="1701" w:type="dxa"/>
          </w:tcPr>
          <w:p w:rsidR="00E13E96" w:rsidRPr="007B5620" w:rsidRDefault="00E13E96" w:rsidP="00BD46CC">
            <w:pPr>
              <w:spacing w:beforeAutospacing="1" w:after="100" w:afterAutospacing="1"/>
              <w:contextualSpacing/>
              <w:jc w:val="center"/>
              <w:rPr>
                <w:sz w:val="20"/>
                <w:szCs w:val="20"/>
              </w:rPr>
            </w:pPr>
            <w:r w:rsidRPr="007B5620">
              <w:rPr>
                <w:sz w:val="20"/>
                <w:szCs w:val="20"/>
              </w:rPr>
              <w:t>розница</w:t>
            </w:r>
          </w:p>
        </w:tc>
      </w:tr>
      <w:tr w:rsidR="00E13E96" w:rsidRPr="007B5620" w:rsidTr="00BD46CC">
        <w:trPr>
          <w:cantSplit/>
          <w:trHeight w:val="248"/>
          <w:jc w:val="center"/>
        </w:trPr>
        <w:tc>
          <w:tcPr>
            <w:tcW w:w="2765" w:type="dxa"/>
            <w:vMerge/>
            <w:vAlign w:val="center"/>
          </w:tcPr>
          <w:p w:rsidR="00E13E96" w:rsidRPr="007B5620" w:rsidRDefault="00E13E96" w:rsidP="00BD46CC">
            <w:pPr>
              <w:spacing w:beforeAutospacing="1" w:after="100" w:afterAutospacing="1"/>
              <w:contextualSpacing/>
              <w:jc w:val="center"/>
              <w:rPr>
                <w:sz w:val="20"/>
                <w:szCs w:val="20"/>
              </w:rPr>
            </w:pP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100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70000</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70000</w:t>
            </w:r>
          </w:p>
        </w:tc>
        <w:tc>
          <w:tcPr>
            <w:tcW w:w="1701" w:type="dxa"/>
          </w:tcPr>
          <w:p w:rsidR="00E13E96" w:rsidRPr="007B5620" w:rsidRDefault="00E13E96" w:rsidP="00BD46CC">
            <w:pPr>
              <w:spacing w:beforeAutospacing="1" w:after="100" w:afterAutospacing="1"/>
              <w:contextualSpacing/>
              <w:jc w:val="center"/>
              <w:rPr>
                <w:sz w:val="20"/>
                <w:szCs w:val="20"/>
              </w:rPr>
            </w:pPr>
            <w:r w:rsidRPr="007B5620">
              <w:rPr>
                <w:sz w:val="20"/>
                <w:szCs w:val="20"/>
              </w:rPr>
              <w:t>опт</w:t>
            </w:r>
          </w:p>
        </w:tc>
      </w:tr>
      <w:tr w:rsidR="00E13E96" w:rsidRPr="007B5620" w:rsidTr="00BD46CC">
        <w:trPr>
          <w:cantSplit/>
          <w:trHeight w:val="324"/>
          <w:jc w:val="center"/>
        </w:trPr>
        <w:tc>
          <w:tcPr>
            <w:tcW w:w="2765" w:type="dxa"/>
            <w:vMerge w:val="restart"/>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Марихуана (</w:t>
            </w:r>
            <w:proofErr w:type="spellStart"/>
            <w:r w:rsidRPr="007B5620">
              <w:rPr>
                <w:sz w:val="20"/>
                <w:szCs w:val="20"/>
              </w:rPr>
              <w:t>каннабис</w:t>
            </w:r>
            <w:proofErr w:type="spellEnd"/>
            <w:r w:rsidRPr="007B5620">
              <w:rPr>
                <w:sz w:val="20"/>
                <w:szCs w:val="20"/>
              </w:rPr>
              <w:t>)</w:t>
            </w: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1200</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500</w:t>
            </w:r>
          </w:p>
        </w:tc>
        <w:tc>
          <w:tcPr>
            <w:tcW w:w="1701" w:type="dxa"/>
          </w:tcPr>
          <w:p w:rsidR="00E13E96" w:rsidRPr="007B5620" w:rsidRDefault="00E13E96" w:rsidP="00BD46CC">
            <w:pPr>
              <w:spacing w:beforeAutospacing="1" w:after="100" w:afterAutospacing="1"/>
              <w:contextualSpacing/>
              <w:jc w:val="center"/>
              <w:rPr>
                <w:sz w:val="20"/>
                <w:szCs w:val="20"/>
              </w:rPr>
            </w:pPr>
            <w:r w:rsidRPr="007B5620">
              <w:rPr>
                <w:sz w:val="20"/>
                <w:szCs w:val="20"/>
              </w:rPr>
              <w:t>розница</w:t>
            </w:r>
          </w:p>
        </w:tc>
      </w:tr>
      <w:tr w:rsidR="00E13E96" w:rsidRPr="007B5620" w:rsidTr="00BD46CC">
        <w:trPr>
          <w:cantSplit/>
          <w:trHeight w:val="239"/>
          <w:jc w:val="center"/>
        </w:trPr>
        <w:tc>
          <w:tcPr>
            <w:tcW w:w="2765" w:type="dxa"/>
            <w:vMerge/>
            <w:vAlign w:val="center"/>
          </w:tcPr>
          <w:p w:rsidR="00E13E96" w:rsidRPr="007B5620" w:rsidRDefault="00E13E96" w:rsidP="00BD46CC">
            <w:pPr>
              <w:spacing w:beforeAutospacing="1" w:after="100" w:afterAutospacing="1"/>
              <w:contextualSpacing/>
              <w:jc w:val="center"/>
              <w:rPr>
                <w:sz w:val="20"/>
                <w:szCs w:val="20"/>
              </w:rPr>
            </w:pP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100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70000</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40000</w:t>
            </w:r>
          </w:p>
        </w:tc>
        <w:tc>
          <w:tcPr>
            <w:tcW w:w="1701" w:type="dxa"/>
          </w:tcPr>
          <w:p w:rsidR="00E13E96" w:rsidRPr="007B5620" w:rsidRDefault="00E13E96" w:rsidP="00BD46CC">
            <w:pPr>
              <w:spacing w:beforeAutospacing="1" w:after="100" w:afterAutospacing="1"/>
              <w:contextualSpacing/>
              <w:jc w:val="center"/>
              <w:rPr>
                <w:sz w:val="20"/>
                <w:szCs w:val="20"/>
              </w:rPr>
            </w:pPr>
            <w:r w:rsidRPr="007B5620">
              <w:rPr>
                <w:sz w:val="20"/>
                <w:szCs w:val="20"/>
              </w:rPr>
              <w:t>опт</w:t>
            </w:r>
          </w:p>
        </w:tc>
      </w:tr>
      <w:tr w:rsidR="00E13E96" w:rsidRPr="007B5620" w:rsidTr="00BD46CC">
        <w:trPr>
          <w:cantSplit/>
          <w:trHeight w:val="286"/>
          <w:jc w:val="center"/>
        </w:trPr>
        <w:tc>
          <w:tcPr>
            <w:tcW w:w="2765" w:type="dxa"/>
            <w:vMerge w:val="restart"/>
            <w:vAlign w:val="center"/>
          </w:tcPr>
          <w:p w:rsidR="00E13E96" w:rsidRPr="007B5620" w:rsidRDefault="00E13E96" w:rsidP="00BD46CC">
            <w:pPr>
              <w:spacing w:beforeAutospacing="1" w:after="100" w:afterAutospacing="1"/>
              <w:contextualSpacing/>
              <w:jc w:val="center"/>
              <w:rPr>
                <w:sz w:val="20"/>
                <w:szCs w:val="20"/>
              </w:rPr>
            </w:pPr>
            <w:proofErr w:type="spellStart"/>
            <w:r w:rsidRPr="007B5620">
              <w:rPr>
                <w:sz w:val="20"/>
                <w:szCs w:val="20"/>
              </w:rPr>
              <w:t>Метадон</w:t>
            </w:r>
            <w:proofErr w:type="spellEnd"/>
          </w:p>
        </w:tc>
        <w:tc>
          <w:tcPr>
            <w:tcW w:w="1560" w:type="dxa"/>
          </w:tcPr>
          <w:p w:rsidR="00E13E96" w:rsidRPr="007B5620" w:rsidRDefault="00E13E96" w:rsidP="00BD46CC">
            <w:pPr>
              <w:jc w:val="center"/>
            </w:pPr>
            <w:r w:rsidRPr="007B5620">
              <w:rPr>
                <w:sz w:val="16"/>
                <w:szCs w:val="16"/>
              </w:rPr>
              <w:t>цена за 1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8000</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9000</w:t>
            </w:r>
          </w:p>
        </w:tc>
        <w:tc>
          <w:tcPr>
            <w:tcW w:w="1701" w:type="dxa"/>
          </w:tcPr>
          <w:p w:rsidR="00E13E96" w:rsidRPr="007B5620" w:rsidRDefault="00E13E96" w:rsidP="00BD46CC">
            <w:pPr>
              <w:contextualSpacing/>
              <w:jc w:val="center"/>
              <w:rPr>
                <w:sz w:val="20"/>
                <w:szCs w:val="20"/>
              </w:rPr>
            </w:pPr>
            <w:r w:rsidRPr="007B5620">
              <w:rPr>
                <w:sz w:val="20"/>
                <w:szCs w:val="20"/>
              </w:rPr>
              <w:t>розница</w:t>
            </w:r>
          </w:p>
        </w:tc>
      </w:tr>
      <w:tr w:rsidR="00E13E96" w:rsidRPr="007B5620" w:rsidTr="00BD46CC">
        <w:trPr>
          <w:cantSplit/>
          <w:trHeight w:val="286"/>
          <w:jc w:val="center"/>
        </w:trPr>
        <w:tc>
          <w:tcPr>
            <w:tcW w:w="2765" w:type="dxa"/>
            <w:vMerge/>
            <w:vAlign w:val="center"/>
          </w:tcPr>
          <w:p w:rsidR="00E13E96" w:rsidRPr="007B5620" w:rsidRDefault="00E13E96" w:rsidP="00BD46CC">
            <w:pPr>
              <w:spacing w:beforeAutospacing="1" w:after="100" w:afterAutospacing="1"/>
              <w:contextualSpacing/>
              <w:jc w:val="center"/>
              <w:rPr>
                <w:sz w:val="20"/>
                <w:szCs w:val="20"/>
              </w:rPr>
            </w:pPr>
          </w:p>
        </w:tc>
        <w:tc>
          <w:tcPr>
            <w:tcW w:w="1560" w:type="dxa"/>
          </w:tcPr>
          <w:p w:rsidR="00E13E96" w:rsidRPr="007B5620" w:rsidRDefault="00E13E96" w:rsidP="00BD46CC">
            <w:pPr>
              <w:jc w:val="center"/>
              <w:rPr>
                <w:sz w:val="16"/>
                <w:szCs w:val="16"/>
              </w:rPr>
            </w:pPr>
            <w:r w:rsidRPr="007B5620">
              <w:rPr>
                <w:sz w:val="16"/>
                <w:szCs w:val="16"/>
              </w:rPr>
              <w:t>цена за 100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800000</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w:t>
            </w:r>
          </w:p>
        </w:tc>
        <w:tc>
          <w:tcPr>
            <w:tcW w:w="1701" w:type="dxa"/>
          </w:tcPr>
          <w:p w:rsidR="00E13E96" w:rsidRPr="007B5620" w:rsidRDefault="00E13E96" w:rsidP="00BD46CC">
            <w:pPr>
              <w:contextualSpacing/>
              <w:jc w:val="center"/>
              <w:rPr>
                <w:sz w:val="20"/>
                <w:szCs w:val="20"/>
              </w:rPr>
            </w:pPr>
            <w:r w:rsidRPr="007B5620">
              <w:rPr>
                <w:sz w:val="20"/>
                <w:szCs w:val="20"/>
              </w:rPr>
              <w:t>розница</w:t>
            </w:r>
          </w:p>
        </w:tc>
      </w:tr>
      <w:tr w:rsidR="00E13E96" w:rsidRPr="007B5620" w:rsidTr="00BD46CC">
        <w:trPr>
          <w:cantSplit/>
          <w:trHeight w:val="301"/>
          <w:jc w:val="center"/>
        </w:trPr>
        <w:tc>
          <w:tcPr>
            <w:tcW w:w="2765" w:type="dxa"/>
            <w:vMerge w:val="restart"/>
            <w:vAlign w:val="center"/>
          </w:tcPr>
          <w:p w:rsidR="00E13E96" w:rsidRPr="007B5620" w:rsidRDefault="00E13E96" w:rsidP="00BD46CC">
            <w:pPr>
              <w:widowControl w:val="0"/>
              <w:contextualSpacing/>
              <w:jc w:val="center"/>
              <w:rPr>
                <w:snapToGrid w:val="0"/>
                <w:sz w:val="20"/>
                <w:szCs w:val="20"/>
              </w:rPr>
            </w:pPr>
            <w:r w:rsidRPr="007B5620">
              <w:rPr>
                <w:snapToGrid w:val="0"/>
                <w:sz w:val="20"/>
                <w:szCs w:val="20"/>
              </w:rPr>
              <w:t>Гашиш</w:t>
            </w: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 грамм</w:t>
            </w:r>
          </w:p>
        </w:tc>
        <w:tc>
          <w:tcPr>
            <w:tcW w:w="1842" w:type="dxa"/>
            <w:vAlign w:val="center"/>
          </w:tcPr>
          <w:p w:rsidR="00E13E96" w:rsidRPr="007B5620" w:rsidRDefault="00E13E96" w:rsidP="00BD46CC">
            <w:pPr>
              <w:widowControl w:val="0"/>
              <w:contextualSpacing/>
              <w:jc w:val="center"/>
              <w:rPr>
                <w:snapToGrid w:val="0"/>
                <w:sz w:val="20"/>
                <w:szCs w:val="20"/>
              </w:rPr>
            </w:pPr>
            <w:r w:rsidRPr="007B5620">
              <w:rPr>
                <w:snapToGrid w:val="0"/>
                <w:sz w:val="20"/>
                <w:szCs w:val="20"/>
              </w:rPr>
              <w:t>2000</w:t>
            </w:r>
          </w:p>
        </w:tc>
        <w:tc>
          <w:tcPr>
            <w:tcW w:w="1842" w:type="dxa"/>
            <w:vAlign w:val="center"/>
          </w:tcPr>
          <w:p w:rsidR="00E13E96" w:rsidRPr="007B5620" w:rsidRDefault="00E13E96" w:rsidP="00BD46CC">
            <w:pPr>
              <w:widowControl w:val="0"/>
              <w:contextualSpacing/>
              <w:jc w:val="center"/>
              <w:rPr>
                <w:snapToGrid w:val="0"/>
                <w:sz w:val="20"/>
                <w:szCs w:val="20"/>
              </w:rPr>
            </w:pPr>
            <w:r w:rsidRPr="007B5620">
              <w:rPr>
                <w:snapToGrid w:val="0"/>
                <w:sz w:val="20"/>
                <w:szCs w:val="20"/>
              </w:rPr>
              <w:t>1200</w:t>
            </w:r>
          </w:p>
        </w:tc>
        <w:tc>
          <w:tcPr>
            <w:tcW w:w="1701" w:type="dxa"/>
          </w:tcPr>
          <w:p w:rsidR="00E13E96" w:rsidRPr="007B5620" w:rsidRDefault="00E13E96" w:rsidP="00BD46CC">
            <w:pPr>
              <w:contextualSpacing/>
              <w:jc w:val="center"/>
              <w:rPr>
                <w:sz w:val="20"/>
                <w:szCs w:val="20"/>
              </w:rPr>
            </w:pPr>
            <w:r w:rsidRPr="007B5620">
              <w:rPr>
                <w:sz w:val="20"/>
                <w:szCs w:val="20"/>
              </w:rPr>
              <w:t>розница</w:t>
            </w:r>
          </w:p>
        </w:tc>
      </w:tr>
      <w:tr w:rsidR="00E13E96" w:rsidRPr="007B5620" w:rsidTr="00BD46CC">
        <w:trPr>
          <w:cantSplit/>
          <w:trHeight w:val="313"/>
          <w:jc w:val="center"/>
        </w:trPr>
        <w:tc>
          <w:tcPr>
            <w:tcW w:w="2765" w:type="dxa"/>
            <w:vMerge/>
            <w:vAlign w:val="center"/>
          </w:tcPr>
          <w:p w:rsidR="00E13E96" w:rsidRPr="007B5620" w:rsidRDefault="00E13E96" w:rsidP="00BD46CC">
            <w:pPr>
              <w:widowControl w:val="0"/>
              <w:contextualSpacing/>
              <w:jc w:val="center"/>
              <w:rPr>
                <w:snapToGrid w:val="0"/>
                <w:sz w:val="20"/>
                <w:szCs w:val="20"/>
              </w:rPr>
            </w:pP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100 грамм</w:t>
            </w:r>
          </w:p>
        </w:tc>
        <w:tc>
          <w:tcPr>
            <w:tcW w:w="1842" w:type="dxa"/>
            <w:vAlign w:val="center"/>
          </w:tcPr>
          <w:p w:rsidR="00E13E96" w:rsidRPr="007B5620" w:rsidRDefault="00E13E96" w:rsidP="00BD46CC">
            <w:pPr>
              <w:widowControl w:val="0"/>
              <w:contextualSpacing/>
              <w:jc w:val="center"/>
              <w:rPr>
                <w:snapToGrid w:val="0"/>
                <w:sz w:val="20"/>
                <w:szCs w:val="20"/>
              </w:rPr>
            </w:pPr>
            <w:r w:rsidRPr="007B5620">
              <w:rPr>
                <w:snapToGrid w:val="0"/>
                <w:sz w:val="20"/>
                <w:szCs w:val="20"/>
              </w:rPr>
              <w:t>70000</w:t>
            </w:r>
          </w:p>
        </w:tc>
        <w:tc>
          <w:tcPr>
            <w:tcW w:w="1842" w:type="dxa"/>
            <w:vAlign w:val="center"/>
          </w:tcPr>
          <w:p w:rsidR="00E13E96" w:rsidRPr="007B5620" w:rsidRDefault="00E13E96" w:rsidP="00BD46CC">
            <w:pPr>
              <w:widowControl w:val="0"/>
              <w:contextualSpacing/>
              <w:jc w:val="center"/>
              <w:rPr>
                <w:snapToGrid w:val="0"/>
                <w:sz w:val="20"/>
                <w:szCs w:val="20"/>
              </w:rPr>
            </w:pPr>
            <w:r w:rsidRPr="007B5620">
              <w:rPr>
                <w:snapToGrid w:val="0"/>
                <w:sz w:val="20"/>
                <w:szCs w:val="20"/>
              </w:rPr>
              <w:t>6000</w:t>
            </w:r>
          </w:p>
        </w:tc>
        <w:tc>
          <w:tcPr>
            <w:tcW w:w="1701" w:type="dxa"/>
          </w:tcPr>
          <w:p w:rsidR="00E13E96" w:rsidRPr="007B5620" w:rsidRDefault="00E13E96" w:rsidP="00BD46CC">
            <w:pPr>
              <w:contextualSpacing/>
              <w:jc w:val="center"/>
              <w:rPr>
                <w:sz w:val="20"/>
                <w:szCs w:val="20"/>
              </w:rPr>
            </w:pPr>
            <w:r w:rsidRPr="007B5620">
              <w:rPr>
                <w:sz w:val="20"/>
                <w:szCs w:val="20"/>
              </w:rPr>
              <w:t>опт</w:t>
            </w:r>
          </w:p>
        </w:tc>
      </w:tr>
      <w:tr w:rsidR="00E13E96" w:rsidRPr="007B5620" w:rsidTr="00BD46CC">
        <w:trPr>
          <w:cantSplit/>
          <w:trHeight w:val="273"/>
          <w:jc w:val="center"/>
        </w:trPr>
        <w:tc>
          <w:tcPr>
            <w:tcW w:w="2765" w:type="dxa"/>
            <w:vMerge w:val="restart"/>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Опий (в том числе медицинский)</w:t>
            </w: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350</w:t>
            </w:r>
          </w:p>
        </w:tc>
        <w:tc>
          <w:tcPr>
            <w:tcW w:w="1701" w:type="dxa"/>
          </w:tcPr>
          <w:p w:rsidR="00E13E96" w:rsidRPr="007B5620" w:rsidRDefault="00E13E96" w:rsidP="00BD46CC">
            <w:pPr>
              <w:contextualSpacing/>
              <w:jc w:val="center"/>
              <w:rPr>
                <w:sz w:val="20"/>
                <w:szCs w:val="20"/>
              </w:rPr>
            </w:pPr>
            <w:r w:rsidRPr="007B5620">
              <w:rPr>
                <w:sz w:val="20"/>
                <w:szCs w:val="20"/>
              </w:rPr>
              <w:t>розница</w:t>
            </w:r>
          </w:p>
        </w:tc>
      </w:tr>
      <w:tr w:rsidR="00E13E96" w:rsidRPr="007B5620" w:rsidTr="00BD46CC">
        <w:trPr>
          <w:cantSplit/>
          <w:trHeight w:val="306"/>
          <w:jc w:val="center"/>
        </w:trPr>
        <w:tc>
          <w:tcPr>
            <w:tcW w:w="2765" w:type="dxa"/>
            <w:vMerge/>
            <w:vAlign w:val="center"/>
          </w:tcPr>
          <w:p w:rsidR="00E13E96" w:rsidRPr="007B5620" w:rsidRDefault="00E13E96" w:rsidP="00BD46CC">
            <w:pPr>
              <w:spacing w:beforeAutospacing="1" w:after="100" w:afterAutospacing="1"/>
              <w:contextualSpacing/>
              <w:jc w:val="center"/>
              <w:rPr>
                <w:sz w:val="20"/>
                <w:szCs w:val="20"/>
              </w:rPr>
            </w:pP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100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35000</w:t>
            </w:r>
          </w:p>
        </w:tc>
        <w:tc>
          <w:tcPr>
            <w:tcW w:w="1701" w:type="dxa"/>
          </w:tcPr>
          <w:p w:rsidR="00E13E96" w:rsidRPr="007B5620" w:rsidRDefault="00E13E96" w:rsidP="00BD46CC">
            <w:pPr>
              <w:contextualSpacing/>
              <w:jc w:val="center"/>
              <w:rPr>
                <w:sz w:val="20"/>
                <w:szCs w:val="20"/>
              </w:rPr>
            </w:pPr>
            <w:r w:rsidRPr="007B5620">
              <w:rPr>
                <w:sz w:val="20"/>
                <w:szCs w:val="20"/>
              </w:rPr>
              <w:t>опт</w:t>
            </w:r>
          </w:p>
        </w:tc>
      </w:tr>
      <w:tr w:rsidR="00E13E96" w:rsidRPr="007B5620" w:rsidTr="00BD46CC">
        <w:trPr>
          <w:cantSplit/>
          <w:trHeight w:val="311"/>
          <w:jc w:val="center"/>
        </w:trPr>
        <w:tc>
          <w:tcPr>
            <w:tcW w:w="2765" w:type="dxa"/>
            <w:vMerge w:val="restart"/>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Кокаин</w:t>
            </w: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10-12000</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8000</w:t>
            </w:r>
          </w:p>
        </w:tc>
        <w:tc>
          <w:tcPr>
            <w:tcW w:w="1701" w:type="dxa"/>
          </w:tcPr>
          <w:p w:rsidR="00E13E96" w:rsidRPr="007B5620" w:rsidRDefault="00E13E96" w:rsidP="00BD46CC">
            <w:pPr>
              <w:contextualSpacing/>
              <w:jc w:val="center"/>
              <w:rPr>
                <w:sz w:val="20"/>
                <w:szCs w:val="20"/>
              </w:rPr>
            </w:pPr>
            <w:r w:rsidRPr="007B5620">
              <w:rPr>
                <w:sz w:val="20"/>
                <w:szCs w:val="20"/>
              </w:rPr>
              <w:t>розница</w:t>
            </w:r>
          </w:p>
        </w:tc>
      </w:tr>
      <w:tr w:rsidR="00E13E96" w:rsidRPr="007B5620" w:rsidTr="00BD46CC">
        <w:trPr>
          <w:cantSplit/>
          <w:trHeight w:val="213"/>
          <w:jc w:val="center"/>
        </w:trPr>
        <w:tc>
          <w:tcPr>
            <w:tcW w:w="2765" w:type="dxa"/>
            <w:vMerge/>
            <w:vAlign w:val="center"/>
          </w:tcPr>
          <w:p w:rsidR="00E13E96" w:rsidRPr="007B5620" w:rsidRDefault="00E13E96" w:rsidP="00BD46CC">
            <w:pPr>
              <w:spacing w:beforeAutospacing="1" w:after="100" w:afterAutospacing="1"/>
              <w:contextualSpacing/>
              <w:jc w:val="center"/>
              <w:rPr>
                <w:sz w:val="20"/>
                <w:szCs w:val="20"/>
              </w:rPr>
            </w:pP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100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500000</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нет</w:t>
            </w:r>
          </w:p>
        </w:tc>
        <w:tc>
          <w:tcPr>
            <w:tcW w:w="1701" w:type="dxa"/>
          </w:tcPr>
          <w:p w:rsidR="00E13E96" w:rsidRPr="007B5620" w:rsidRDefault="00E13E96" w:rsidP="00BD46CC">
            <w:pPr>
              <w:contextualSpacing/>
              <w:jc w:val="center"/>
              <w:rPr>
                <w:sz w:val="20"/>
                <w:szCs w:val="20"/>
              </w:rPr>
            </w:pPr>
            <w:r w:rsidRPr="007B5620">
              <w:rPr>
                <w:sz w:val="20"/>
                <w:szCs w:val="20"/>
              </w:rPr>
              <w:t>опт</w:t>
            </w:r>
          </w:p>
        </w:tc>
      </w:tr>
      <w:tr w:rsidR="00E13E96" w:rsidRPr="007B5620" w:rsidTr="00BD46CC">
        <w:trPr>
          <w:cantSplit/>
          <w:trHeight w:val="279"/>
          <w:jc w:val="center"/>
        </w:trPr>
        <w:tc>
          <w:tcPr>
            <w:tcW w:w="2765" w:type="dxa"/>
            <w:vMerge w:val="restart"/>
            <w:vAlign w:val="center"/>
          </w:tcPr>
          <w:p w:rsidR="00E13E96" w:rsidRPr="007B5620" w:rsidRDefault="00E13E96" w:rsidP="00BD46CC">
            <w:pPr>
              <w:spacing w:beforeAutospacing="1" w:after="100" w:afterAutospacing="1"/>
              <w:contextualSpacing/>
              <w:jc w:val="center"/>
              <w:rPr>
                <w:sz w:val="20"/>
                <w:szCs w:val="20"/>
              </w:rPr>
            </w:pPr>
            <w:proofErr w:type="spellStart"/>
            <w:r w:rsidRPr="007B5620">
              <w:rPr>
                <w:sz w:val="20"/>
                <w:szCs w:val="20"/>
              </w:rPr>
              <w:t>Карфентанил</w:t>
            </w:r>
            <w:proofErr w:type="spellEnd"/>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1000</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3500</w:t>
            </w:r>
          </w:p>
        </w:tc>
        <w:tc>
          <w:tcPr>
            <w:tcW w:w="1701" w:type="dxa"/>
          </w:tcPr>
          <w:p w:rsidR="00E13E96" w:rsidRPr="007B5620" w:rsidRDefault="00E13E96" w:rsidP="00BD46CC">
            <w:pPr>
              <w:contextualSpacing/>
              <w:jc w:val="center"/>
              <w:rPr>
                <w:sz w:val="20"/>
                <w:szCs w:val="20"/>
              </w:rPr>
            </w:pPr>
            <w:r w:rsidRPr="007B5620">
              <w:rPr>
                <w:sz w:val="20"/>
                <w:szCs w:val="20"/>
              </w:rPr>
              <w:t>розница</w:t>
            </w:r>
          </w:p>
        </w:tc>
      </w:tr>
      <w:tr w:rsidR="00E13E96" w:rsidRPr="007B5620" w:rsidTr="00BD46CC">
        <w:trPr>
          <w:cantSplit/>
          <w:trHeight w:val="277"/>
          <w:jc w:val="center"/>
        </w:trPr>
        <w:tc>
          <w:tcPr>
            <w:tcW w:w="2765" w:type="dxa"/>
            <w:vMerge/>
            <w:vAlign w:val="center"/>
          </w:tcPr>
          <w:p w:rsidR="00E13E96" w:rsidRPr="007B5620" w:rsidRDefault="00E13E96" w:rsidP="00BD46CC">
            <w:pPr>
              <w:spacing w:beforeAutospacing="1" w:after="100" w:afterAutospacing="1"/>
              <w:contextualSpacing/>
              <w:jc w:val="center"/>
              <w:rPr>
                <w:sz w:val="20"/>
                <w:szCs w:val="20"/>
              </w:rPr>
            </w:pP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100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200000</w:t>
            </w:r>
          </w:p>
        </w:tc>
        <w:tc>
          <w:tcPr>
            <w:tcW w:w="1701" w:type="dxa"/>
          </w:tcPr>
          <w:p w:rsidR="00E13E96" w:rsidRPr="007B5620" w:rsidRDefault="00E13E96" w:rsidP="00BD46CC">
            <w:pPr>
              <w:contextualSpacing/>
              <w:jc w:val="center"/>
              <w:rPr>
                <w:sz w:val="20"/>
                <w:szCs w:val="20"/>
              </w:rPr>
            </w:pPr>
            <w:r w:rsidRPr="007B5620">
              <w:rPr>
                <w:sz w:val="20"/>
                <w:szCs w:val="20"/>
              </w:rPr>
              <w:t>опт</w:t>
            </w:r>
          </w:p>
        </w:tc>
      </w:tr>
      <w:tr w:rsidR="00E13E96" w:rsidRPr="007B5620" w:rsidTr="00BD46CC">
        <w:trPr>
          <w:cantSplit/>
          <w:trHeight w:val="354"/>
          <w:jc w:val="center"/>
        </w:trPr>
        <w:tc>
          <w:tcPr>
            <w:tcW w:w="2765" w:type="dxa"/>
            <w:vMerge w:val="restart"/>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N-</w:t>
            </w:r>
            <w:proofErr w:type="spellStart"/>
            <w:r w:rsidRPr="007B5620">
              <w:rPr>
                <w:sz w:val="20"/>
                <w:szCs w:val="20"/>
              </w:rPr>
              <w:t>метилэфедрон</w:t>
            </w:r>
            <w:proofErr w:type="spellEnd"/>
            <w:r w:rsidR="00E326EE">
              <w:rPr>
                <w:sz w:val="20"/>
                <w:szCs w:val="20"/>
              </w:rPr>
              <w:t xml:space="preserve">                    </w:t>
            </w:r>
            <w:r w:rsidRPr="007B5620">
              <w:rPr>
                <w:sz w:val="20"/>
                <w:szCs w:val="20"/>
              </w:rPr>
              <w:t xml:space="preserve"> (его производные)</w:t>
            </w: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2500</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4000</w:t>
            </w:r>
          </w:p>
        </w:tc>
        <w:tc>
          <w:tcPr>
            <w:tcW w:w="1701" w:type="dxa"/>
          </w:tcPr>
          <w:p w:rsidR="00E13E96" w:rsidRPr="007B5620" w:rsidRDefault="00E13E96" w:rsidP="00BD46CC">
            <w:pPr>
              <w:contextualSpacing/>
              <w:jc w:val="center"/>
              <w:rPr>
                <w:sz w:val="20"/>
                <w:szCs w:val="20"/>
              </w:rPr>
            </w:pPr>
            <w:r w:rsidRPr="007B5620">
              <w:rPr>
                <w:sz w:val="20"/>
                <w:szCs w:val="20"/>
              </w:rPr>
              <w:t>розница</w:t>
            </w:r>
          </w:p>
        </w:tc>
      </w:tr>
      <w:tr w:rsidR="00E13E96" w:rsidRPr="007B5620" w:rsidTr="00BD46CC">
        <w:trPr>
          <w:cantSplit/>
          <w:trHeight w:val="187"/>
          <w:jc w:val="center"/>
        </w:trPr>
        <w:tc>
          <w:tcPr>
            <w:tcW w:w="2765" w:type="dxa"/>
            <w:vMerge/>
            <w:vAlign w:val="center"/>
          </w:tcPr>
          <w:p w:rsidR="00E13E96" w:rsidRPr="007B5620" w:rsidRDefault="00E13E96" w:rsidP="00BD46CC">
            <w:pPr>
              <w:spacing w:beforeAutospacing="1" w:after="100" w:afterAutospacing="1"/>
              <w:contextualSpacing/>
              <w:jc w:val="center"/>
              <w:rPr>
                <w:sz w:val="20"/>
                <w:szCs w:val="20"/>
              </w:rPr>
            </w:pP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100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200000</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250000</w:t>
            </w:r>
          </w:p>
        </w:tc>
        <w:tc>
          <w:tcPr>
            <w:tcW w:w="1701" w:type="dxa"/>
          </w:tcPr>
          <w:p w:rsidR="00E13E96" w:rsidRPr="007B5620" w:rsidRDefault="00E13E96" w:rsidP="00BD46CC">
            <w:pPr>
              <w:contextualSpacing/>
              <w:jc w:val="center"/>
              <w:rPr>
                <w:sz w:val="20"/>
                <w:szCs w:val="20"/>
              </w:rPr>
            </w:pPr>
            <w:r w:rsidRPr="007B5620">
              <w:rPr>
                <w:sz w:val="20"/>
                <w:szCs w:val="20"/>
              </w:rPr>
              <w:t>опт</w:t>
            </w:r>
          </w:p>
        </w:tc>
      </w:tr>
      <w:tr w:rsidR="00E13E96" w:rsidRPr="007B5620" w:rsidTr="00BD46CC">
        <w:trPr>
          <w:cantSplit/>
          <w:trHeight w:val="236"/>
          <w:jc w:val="center"/>
        </w:trPr>
        <w:tc>
          <w:tcPr>
            <w:tcW w:w="2765" w:type="dxa"/>
            <w:vMerge w:val="restart"/>
            <w:vAlign w:val="center"/>
          </w:tcPr>
          <w:p w:rsidR="00E13E96" w:rsidRPr="007B5620" w:rsidRDefault="00E13E96" w:rsidP="00BD46CC">
            <w:pPr>
              <w:spacing w:beforeAutospacing="1" w:after="100" w:afterAutospacing="1"/>
              <w:contextualSpacing/>
              <w:jc w:val="center"/>
              <w:rPr>
                <w:sz w:val="20"/>
                <w:szCs w:val="20"/>
              </w:rPr>
            </w:pPr>
            <w:proofErr w:type="spellStart"/>
            <w:r w:rsidRPr="007B5620">
              <w:rPr>
                <w:sz w:val="20"/>
                <w:szCs w:val="20"/>
              </w:rPr>
              <w:t>Мефедрон</w:t>
            </w:r>
            <w:proofErr w:type="spellEnd"/>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1200</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2000</w:t>
            </w:r>
          </w:p>
        </w:tc>
        <w:tc>
          <w:tcPr>
            <w:tcW w:w="1701" w:type="dxa"/>
          </w:tcPr>
          <w:p w:rsidR="00E13E96" w:rsidRPr="007B5620" w:rsidRDefault="00E13E96" w:rsidP="00BD46CC">
            <w:pPr>
              <w:contextualSpacing/>
              <w:jc w:val="center"/>
              <w:rPr>
                <w:sz w:val="20"/>
                <w:szCs w:val="20"/>
              </w:rPr>
            </w:pPr>
            <w:r w:rsidRPr="007B5620">
              <w:rPr>
                <w:sz w:val="20"/>
                <w:szCs w:val="20"/>
              </w:rPr>
              <w:t>розница</w:t>
            </w:r>
          </w:p>
        </w:tc>
      </w:tr>
      <w:tr w:rsidR="00E13E96" w:rsidRPr="007B5620" w:rsidTr="00BD46CC">
        <w:trPr>
          <w:cantSplit/>
          <w:trHeight w:val="215"/>
          <w:jc w:val="center"/>
        </w:trPr>
        <w:tc>
          <w:tcPr>
            <w:tcW w:w="2765" w:type="dxa"/>
            <w:vMerge/>
            <w:vAlign w:val="center"/>
          </w:tcPr>
          <w:p w:rsidR="00E13E96" w:rsidRPr="007B5620" w:rsidRDefault="00E13E96" w:rsidP="00BD46CC">
            <w:pPr>
              <w:spacing w:beforeAutospacing="1" w:after="100" w:afterAutospacing="1"/>
              <w:contextualSpacing/>
              <w:jc w:val="center"/>
              <w:rPr>
                <w:sz w:val="20"/>
                <w:szCs w:val="20"/>
              </w:rPr>
            </w:pP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100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100000</w:t>
            </w: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50000</w:t>
            </w:r>
          </w:p>
        </w:tc>
        <w:tc>
          <w:tcPr>
            <w:tcW w:w="1701" w:type="dxa"/>
          </w:tcPr>
          <w:p w:rsidR="00E13E96" w:rsidRPr="007B5620" w:rsidRDefault="00E13E96" w:rsidP="00BD46CC">
            <w:pPr>
              <w:contextualSpacing/>
              <w:jc w:val="center"/>
              <w:rPr>
                <w:sz w:val="20"/>
                <w:szCs w:val="20"/>
              </w:rPr>
            </w:pPr>
            <w:r w:rsidRPr="007B5620">
              <w:rPr>
                <w:sz w:val="20"/>
                <w:szCs w:val="20"/>
              </w:rPr>
              <w:t>опт</w:t>
            </w:r>
          </w:p>
        </w:tc>
      </w:tr>
      <w:tr w:rsidR="00E13E96" w:rsidRPr="007B5620" w:rsidTr="00BD46CC">
        <w:trPr>
          <w:cantSplit/>
          <w:trHeight w:val="290"/>
          <w:jc w:val="center"/>
        </w:trPr>
        <w:tc>
          <w:tcPr>
            <w:tcW w:w="2765" w:type="dxa"/>
            <w:vMerge w:val="restart"/>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MMB-CHM</w:t>
            </w: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2000</w:t>
            </w:r>
          </w:p>
        </w:tc>
        <w:tc>
          <w:tcPr>
            <w:tcW w:w="1701" w:type="dxa"/>
          </w:tcPr>
          <w:p w:rsidR="00E13E96" w:rsidRPr="007B5620" w:rsidRDefault="00E13E96" w:rsidP="00BD46CC">
            <w:pPr>
              <w:contextualSpacing/>
              <w:jc w:val="center"/>
              <w:rPr>
                <w:sz w:val="20"/>
                <w:szCs w:val="20"/>
              </w:rPr>
            </w:pPr>
            <w:r w:rsidRPr="007B5620">
              <w:rPr>
                <w:sz w:val="20"/>
                <w:szCs w:val="20"/>
              </w:rPr>
              <w:t>розница</w:t>
            </w:r>
          </w:p>
        </w:tc>
      </w:tr>
      <w:tr w:rsidR="00E13E96" w:rsidRPr="007B5620" w:rsidTr="00BD46CC">
        <w:trPr>
          <w:cantSplit/>
          <w:trHeight w:val="157"/>
          <w:jc w:val="center"/>
        </w:trPr>
        <w:tc>
          <w:tcPr>
            <w:tcW w:w="2765" w:type="dxa"/>
            <w:vMerge/>
            <w:vAlign w:val="center"/>
          </w:tcPr>
          <w:p w:rsidR="00E13E96" w:rsidRPr="007B5620" w:rsidRDefault="00E13E96" w:rsidP="00BD46CC">
            <w:pPr>
              <w:spacing w:beforeAutospacing="1" w:after="100" w:afterAutospacing="1"/>
              <w:contextualSpacing/>
              <w:jc w:val="center"/>
              <w:rPr>
                <w:sz w:val="20"/>
                <w:szCs w:val="20"/>
              </w:rPr>
            </w:pP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100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50000</w:t>
            </w:r>
          </w:p>
        </w:tc>
        <w:tc>
          <w:tcPr>
            <w:tcW w:w="1701" w:type="dxa"/>
          </w:tcPr>
          <w:p w:rsidR="00E13E96" w:rsidRPr="007B5620" w:rsidRDefault="00E13E96" w:rsidP="00BD46CC">
            <w:pPr>
              <w:contextualSpacing/>
              <w:jc w:val="center"/>
              <w:rPr>
                <w:sz w:val="20"/>
                <w:szCs w:val="20"/>
              </w:rPr>
            </w:pPr>
            <w:r w:rsidRPr="007B5620">
              <w:rPr>
                <w:sz w:val="20"/>
                <w:szCs w:val="20"/>
              </w:rPr>
              <w:t>опт</w:t>
            </w:r>
          </w:p>
        </w:tc>
      </w:tr>
      <w:tr w:rsidR="00E13E96" w:rsidRPr="007B5620" w:rsidTr="00BD46CC">
        <w:trPr>
          <w:cantSplit/>
          <w:trHeight w:val="322"/>
          <w:jc w:val="center"/>
        </w:trPr>
        <w:tc>
          <w:tcPr>
            <w:tcW w:w="2765" w:type="dxa"/>
            <w:vMerge w:val="restart"/>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d-</w:t>
            </w:r>
            <w:proofErr w:type="spellStart"/>
            <w:r w:rsidRPr="007B5620">
              <w:rPr>
                <w:sz w:val="20"/>
                <w:szCs w:val="20"/>
              </w:rPr>
              <w:t>Лизергид</w:t>
            </w:r>
            <w:proofErr w:type="spellEnd"/>
            <w:r w:rsidRPr="007B5620">
              <w:rPr>
                <w:sz w:val="20"/>
                <w:szCs w:val="20"/>
              </w:rPr>
              <w:t xml:space="preserve"> (ЛСД, ЛСД-25)</w:t>
            </w: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1000</w:t>
            </w:r>
          </w:p>
        </w:tc>
        <w:tc>
          <w:tcPr>
            <w:tcW w:w="1701" w:type="dxa"/>
          </w:tcPr>
          <w:p w:rsidR="00E13E96" w:rsidRPr="007B5620" w:rsidRDefault="00E13E96" w:rsidP="00BD46CC">
            <w:pPr>
              <w:contextualSpacing/>
              <w:jc w:val="center"/>
              <w:rPr>
                <w:sz w:val="20"/>
                <w:szCs w:val="20"/>
              </w:rPr>
            </w:pPr>
            <w:r w:rsidRPr="007B5620">
              <w:rPr>
                <w:sz w:val="20"/>
                <w:szCs w:val="20"/>
              </w:rPr>
              <w:t>розница</w:t>
            </w:r>
          </w:p>
        </w:tc>
      </w:tr>
      <w:tr w:rsidR="00E13E96" w:rsidRPr="007B5620" w:rsidTr="00BD46CC">
        <w:trPr>
          <w:cantSplit/>
          <w:trHeight w:val="219"/>
          <w:jc w:val="center"/>
        </w:trPr>
        <w:tc>
          <w:tcPr>
            <w:tcW w:w="2765" w:type="dxa"/>
            <w:vMerge/>
            <w:vAlign w:val="center"/>
          </w:tcPr>
          <w:p w:rsidR="00E13E96" w:rsidRPr="007B5620" w:rsidRDefault="00E13E96" w:rsidP="00BD46CC">
            <w:pPr>
              <w:spacing w:beforeAutospacing="1" w:after="100" w:afterAutospacing="1"/>
              <w:contextualSpacing/>
              <w:jc w:val="center"/>
              <w:rPr>
                <w:sz w:val="20"/>
                <w:szCs w:val="20"/>
              </w:rPr>
            </w:pPr>
          </w:p>
        </w:tc>
        <w:tc>
          <w:tcPr>
            <w:tcW w:w="1560" w:type="dxa"/>
            <w:vAlign w:val="center"/>
          </w:tcPr>
          <w:p w:rsidR="00E13E96" w:rsidRPr="007B5620" w:rsidRDefault="00E13E96" w:rsidP="00BD46CC">
            <w:pPr>
              <w:spacing w:beforeAutospacing="1" w:after="100" w:afterAutospacing="1"/>
              <w:contextualSpacing/>
              <w:jc w:val="center"/>
              <w:rPr>
                <w:sz w:val="20"/>
                <w:szCs w:val="20"/>
              </w:rPr>
            </w:pPr>
            <w:r w:rsidRPr="007B5620">
              <w:rPr>
                <w:sz w:val="16"/>
                <w:szCs w:val="16"/>
              </w:rPr>
              <w:t>цена за 100 грамм</w:t>
            </w:r>
          </w:p>
        </w:tc>
        <w:tc>
          <w:tcPr>
            <w:tcW w:w="1842" w:type="dxa"/>
            <w:vAlign w:val="center"/>
          </w:tcPr>
          <w:p w:rsidR="00E13E96" w:rsidRPr="007B5620" w:rsidRDefault="00E13E96" w:rsidP="00BD46CC">
            <w:pPr>
              <w:spacing w:beforeAutospacing="1" w:after="100" w:afterAutospacing="1"/>
              <w:contextualSpacing/>
              <w:jc w:val="center"/>
              <w:rPr>
                <w:sz w:val="20"/>
                <w:szCs w:val="20"/>
              </w:rPr>
            </w:pPr>
          </w:p>
        </w:tc>
        <w:tc>
          <w:tcPr>
            <w:tcW w:w="1842" w:type="dxa"/>
            <w:vAlign w:val="center"/>
          </w:tcPr>
          <w:p w:rsidR="00E13E96" w:rsidRPr="007B5620" w:rsidRDefault="00E13E96" w:rsidP="00BD46CC">
            <w:pPr>
              <w:spacing w:beforeAutospacing="1" w:after="100" w:afterAutospacing="1"/>
              <w:contextualSpacing/>
              <w:jc w:val="center"/>
              <w:rPr>
                <w:sz w:val="20"/>
                <w:szCs w:val="20"/>
              </w:rPr>
            </w:pPr>
            <w:r w:rsidRPr="007B5620">
              <w:rPr>
                <w:sz w:val="20"/>
                <w:szCs w:val="20"/>
              </w:rPr>
              <w:t>50000</w:t>
            </w:r>
          </w:p>
        </w:tc>
        <w:tc>
          <w:tcPr>
            <w:tcW w:w="1701" w:type="dxa"/>
          </w:tcPr>
          <w:p w:rsidR="00E13E96" w:rsidRPr="007B5620" w:rsidRDefault="00E13E96" w:rsidP="00BD46CC">
            <w:pPr>
              <w:contextualSpacing/>
              <w:jc w:val="center"/>
              <w:rPr>
                <w:sz w:val="20"/>
                <w:szCs w:val="20"/>
              </w:rPr>
            </w:pPr>
            <w:r w:rsidRPr="007B5620">
              <w:rPr>
                <w:sz w:val="20"/>
                <w:szCs w:val="20"/>
              </w:rPr>
              <w:t>опт</w:t>
            </w:r>
          </w:p>
        </w:tc>
      </w:tr>
      <w:tr w:rsidR="00C610E5" w:rsidRPr="007B5620" w:rsidTr="00BD46CC">
        <w:trPr>
          <w:cantSplit/>
          <w:trHeight w:val="688"/>
          <w:jc w:val="center"/>
        </w:trPr>
        <w:tc>
          <w:tcPr>
            <w:tcW w:w="2765" w:type="dxa"/>
            <w:vMerge w:val="restart"/>
            <w:vAlign w:val="center"/>
          </w:tcPr>
          <w:p w:rsidR="00C610E5" w:rsidRPr="007B5620" w:rsidRDefault="00C610E5" w:rsidP="00BD46CC">
            <w:pPr>
              <w:spacing w:beforeAutospacing="1" w:after="100" w:afterAutospacing="1"/>
              <w:contextualSpacing/>
              <w:jc w:val="center"/>
              <w:rPr>
                <w:sz w:val="20"/>
                <w:szCs w:val="20"/>
              </w:rPr>
            </w:pPr>
            <w:r w:rsidRPr="007B5620">
              <w:rPr>
                <w:sz w:val="20"/>
                <w:szCs w:val="20"/>
              </w:rPr>
              <w:t>МДМА (d, L-3,4-метилендиокси-N-альфа-диметил-фенил-этиламин)</w:t>
            </w:r>
          </w:p>
        </w:tc>
        <w:tc>
          <w:tcPr>
            <w:tcW w:w="1560" w:type="dxa"/>
            <w:vAlign w:val="center"/>
          </w:tcPr>
          <w:p w:rsidR="00C610E5" w:rsidRPr="007B5620" w:rsidRDefault="00C610E5" w:rsidP="00BD46CC">
            <w:pPr>
              <w:spacing w:beforeAutospacing="1" w:after="100" w:afterAutospacing="1"/>
              <w:contextualSpacing/>
              <w:jc w:val="center"/>
              <w:rPr>
                <w:sz w:val="20"/>
                <w:szCs w:val="20"/>
              </w:rPr>
            </w:pPr>
            <w:r w:rsidRPr="007B5620">
              <w:rPr>
                <w:sz w:val="16"/>
                <w:szCs w:val="16"/>
              </w:rPr>
              <w:t>цена за 1 грамм</w:t>
            </w:r>
          </w:p>
        </w:tc>
        <w:tc>
          <w:tcPr>
            <w:tcW w:w="1842" w:type="dxa"/>
            <w:vAlign w:val="center"/>
          </w:tcPr>
          <w:p w:rsidR="00C610E5" w:rsidRPr="007B5620" w:rsidRDefault="00C610E5" w:rsidP="004547FA">
            <w:pPr>
              <w:spacing w:beforeAutospacing="1" w:after="100" w:afterAutospacing="1"/>
              <w:contextualSpacing/>
              <w:jc w:val="center"/>
              <w:rPr>
                <w:sz w:val="20"/>
                <w:szCs w:val="20"/>
              </w:rPr>
            </w:pPr>
            <w:r w:rsidRPr="007B5620">
              <w:rPr>
                <w:sz w:val="20"/>
                <w:szCs w:val="20"/>
              </w:rPr>
              <w:t>1000</w:t>
            </w:r>
          </w:p>
        </w:tc>
        <w:tc>
          <w:tcPr>
            <w:tcW w:w="1842" w:type="dxa"/>
            <w:vAlign w:val="center"/>
          </w:tcPr>
          <w:p w:rsidR="00C610E5" w:rsidRPr="007B5620" w:rsidRDefault="00C610E5" w:rsidP="00BD46CC">
            <w:pPr>
              <w:spacing w:beforeAutospacing="1" w:after="100" w:afterAutospacing="1"/>
              <w:contextualSpacing/>
              <w:jc w:val="center"/>
              <w:rPr>
                <w:sz w:val="20"/>
                <w:szCs w:val="20"/>
              </w:rPr>
            </w:pPr>
            <w:r w:rsidRPr="007B5620">
              <w:rPr>
                <w:sz w:val="20"/>
                <w:szCs w:val="20"/>
              </w:rPr>
              <w:t>1000</w:t>
            </w:r>
          </w:p>
        </w:tc>
        <w:tc>
          <w:tcPr>
            <w:tcW w:w="1701" w:type="dxa"/>
          </w:tcPr>
          <w:p w:rsidR="00C610E5" w:rsidRPr="007B5620" w:rsidRDefault="00C610E5" w:rsidP="00BD46CC">
            <w:pPr>
              <w:contextualSpacing/>
              <w:jc w:val="center"/>
              <w:rPr>
                <w:sz w:val="20"/>
                <w:szCs w:val="20"/>
              </w:rPr>
            </w:pPr>
            <w:r w:rsidRPr="007B5620">
              <w:rPr>
                <w:sz w:val="20"/>
                <w:szCs w:val="20"/>
              </w:rPr>
              <w:t>розница</w:t>
            </w:r>
          </w:p>
        </w:tc>
      </w:tr>
      <w:tr w:rsidR="00C610E5" w:rsidRPr="007B5620" w:rsidTr="00BD46CC">
        <w:trPr>
          <w:cantSplit/>
          <w:trHeight w:val="408"/>
          <w:jc w:val="center"/>
        </w:trPr>
        <w:tc>
          <w:tcPr>
            <w:tcW w:w="2765" w:type="dxa"/>
            <w:vMerge/>
            <w:vAlign w:val="center"/>
          </w:tcPr>
          <w:p w:rsidR="00C610E5" w:rsidRPr="007B5620" w:rsidRDefault="00C610E5" w:rsidP="00BD46CC">
            <w:pPr>
              <w:spacing w:beforeAutospacing="1" w:after="100" w:afterAutospacing="1"/>
              <w:contextualSpacing/>
              <w:jc w:val="center"/>
              <w:rPr>
                <w:sz w:val="20"/>
                <w:szCs w:val="20"/>
              </w:rPr>
            </w:pPr>
          </w:p>
        </w:tc>
        <w:tc>
          <w:tcPr>
            <w:tcW w:w="1560" w:type="dxa"/>
            <w:vAlign w:val="center"/>
          </w:tcPr>
          <w:p w:rsidR="00C610E5" w:rsidRPr="007B5620" w:rsidRDefault="00C610E5" w:rsidP="00BD46CC">
            <w:pPr>
              <w:spacing w:beforeAutospacing="1" w:after="100" w:afterAutospacing="1"/>
              <w:contextualSpacing/>
              <w:jc w:val="center"/>
              <w:rPr>
                <w:sz w:val="20"/>
                <w:szCs w:val="20"/>
              </w:rPr>
            </w:pPr>
            <w:r w:rsidRPr="007B5620">
              <w:rPr>
                <w:sz w:val="16"/>
                <w:szCs w:val="16"/>
              </w:rPr>
              <w:t>цена за 100 грамм</w:t>
            </w:r>
          </w:p>
        </w:tc>
        <w:tc>
          <w:tcPr>
            <w:tcW w:w="1842" w:type="dxa"/>
            <w:vAlign w:val="center"/>
          </w:tcPr>
          <w:p w:rsidR="00C610E5" w:rsidRPr="007B5620" w:rsidRDefault="00C610E5" w:rsidP="004547FA">
            <w:pPr>
              <w:spacing w:beforeAutospacing="1" w:after="100" w:afterAutospacing="1"/>
              <w:contextualSpacing/>
              <w:jc w:val="center"/>
              <w:rPr>
                <w:sz w:val="20"/>
                <w:szCs w:val="20"/>
              </w:rPr>
            </w:pPr>
            <w:r w:rsidRPr="007B5620">
              <w:rPr>
                <w:sz w:val="20"/>
                <w:szCs w:val="20"/>
              </w:rPr>
              <w:t>50000</w:t>
            </w:r>
          </w:p>
        </w:tc>
        <w:tc>
          <w:tcPr>
            <w:tcW w:w="1842" w:type="dxa"/>
            <w:vAlign w:val="center"/>
          </w:tcPr>
          <w:p w:rsidR="00C610E5" w:rsidRPr="007B5620" w:rsidRDefault="00C610E5" w:rsidP="00BD46CC">
            <w:pPr>
              <w:spacing w:beforeAutospacing="1" w:after="100" w:afterAutospacing="1"/>
              <w:contextualSpacing/>
              <w:jc w:val="center"/>
              <w:rPr>
                <w:sz w:val="20"/>
                <w:szCs w:val="20"/>
              </w:rPr>
            </w:pPr>
            <w:r w:rsidRPr="007B5620">
              <w:rPr>
                <w:sz w:val="20"/>
                <w:szCs w:val="20"/>
              </w:rPr>
              <w:t>50000</w:t>
            </w:r>
          </w:p>
        </w:tc>
        <w:tc>
          <w:tcPr>
            <w:tcW w:w="1701" w:type="dxa"/>
          </w:tcPr>
          <w:p w:rsidR="00C610E5" w:rsidRPr="007B5620" w:rsidRDefault="00C610E5" w:rsidP="00BD46CC">
            <w:pPr>
              <w:contextualSpacing/>
              <w:jc w:val="center"/>
              <w:rPr>
                <w:sz w:val="20"/>
                <w:szCs w:val="20"/>
              </w:rPr>
            </w:pPr>
            <w:r w:rsidRPr="007B5620">
              <w:rPr>
                <w:sz w:val="20"/>
                <w:szCs w:val="20"/>
              </w:rPr>
              <w:t>опт</w:t>
            </w:r>
          </w:p>
        </w:tc>
      </w:tr>
      <w:tr w:rsidR="00C610E5" w:rsidRPr="007B5620" w:rsidTr="00BD46CC">
        <w:trPr>
          <w:cantSplit/>
          <w:trHeight w:val="311"/>
          <w:jc w:val="center"/>
        </w:trPr>
        <w:tc>
          <w:tcPr>
            <w:tcW w:w="2765" w:type="dxa"/>
            <w:vMerge w:val="restart"/>
            <w:vAlign w:val="center"/>
          </w:tcPr>
          <w:p w:rsidR="00C610E5" w:rsidRPr="007B5620" w:rsidRDefault="00C610E5" w:rsidP="00BD46CC">
            <w:pPr>
              <w:spacing w:beforeAutospacing="1" w:after="100" w:afterAutospacing="1"/>
              <w:contextualSpacing/>
              <w:jc w:val="center"/>
              <w:rPr>
                <w:sz w:val="20"/>
                <w:szCs w:val="20"/>
              </w:rPr>
            </w:pPr>
            <w:r w:rsidRPr="007B5620">
              <w:rPr>
                <w:sz w:val="20"/>
                <w:szCs w:val="20"/>
              </w:rPr>
              <w:t>МДА (</w:t>
            </w:r>
            <w:proofErr w:type="spellStart"/>
            <w:r w:rsidRPr="007B5620">
              <w:rPr>
                <w:sz w:val="20"/>
                <w:szCs w:val="20"/>
              </w:rPr>
              <w:t>тенамфетамин</w:t>
            </w:r>
            <w:proofErr w:type="spellEnd"/>
            <w:r w:rsidRPr="007B5620">
              <w:rPr>
                <w:sz w:val="20"/>
                <w:szCs w:val="20"/>
              </w:rPr>
              <w:t>)</w:t>
            </w:r>
          </w:p>
        </w:tc>
        <w:tc>
          <w:tcPr>
            <w:tcW w:w="1560" w:type="dxa"/>
            <w:vAlign w:val="center"/>
          </w:tcPr>
          <w:p w:rsidR="00C610E5" w:rsidRPr="007B5620" w:rsidRDefault="00C610E5" w:rsidP="00BD46CC">
            <w:pPr>
              <w:spacing w:beforeAutospacing="1" w:after="100" w:afterAutospacing="1"/>
              <w:contextualSpacing/>
              <w:jc w:val="center"/>
              <w:rPr>
                <w:sz w:val="20"/>
                <w:szCs w:val="20"/>
              </w:rPr>
            </w:pPr>
            <w:r w:rsidRPr="007B5620">
              <w:rPr>
                <w:sz w:val="16"/>
                <w:szCs w:val="16"/>
              </w:rPr>
              <w:t>цена за 1 грамм</w:t>
            </w:r>
          </w:p>
        </w:tc>
        <w:tc>
          <w:tcPr>
            <w:tcW w:w="1842" w:type="dxa"/>
            <w:vAlign w:val="center"/>
          </w:tcPr>
          <w:p w:rsidR="00C610E5" w:rsidRPr="007B5620" w:rsidRDefault="00C610E5" w:rsidP="00BD46CC">
            <w:pPr>
              <w:spacing w:beforeAutospacing="1" w:after="100" w:afterAutospacing="1"/>
              <w:contextualSpacing/>
              <w:jc w:val="center"/>
              <w:rPr>
                <w:sz w:val="20"/>
                <w:szCs w:val="20"/>
              </w:rPr>
            </w:pPr>
          </w:p>
        </w:tc>
        <w:tc>
          <w:tcPr>
            <w:tcW w:w="1842" w:type="dxa"/>
            <w:vAlign w:val="center"/>
          </w:tcPr>
          <w:p w:rsidR="00C610E5" w:rsidRPr="007B5620" w:rsidRDefault="00C610E5" w:rsidP="00BD46CC">
            <w:pPr>
              <w:spacing w:beforeAutospacing="1" w:after="100" w:afterAutospacing="1"/>
              <w:contextualSpacing/>
              <w:jc w:val="center"/>
              <w:rPr>
                <w:sz w:val="20"/>
                <w:szCs w:val="20"/>
              </w:rPr>
            </w:pPr>
            <w:r w:rsidRPr="007B5620">
              <w:rPr>
                <w:sz w:val="20"/>
                <w:szCs w:val="20"/>
              </w:rPr>
              <w:t>1000</w:t>
            </w:r>
          </w:p>
        </w:tc>
        <w:tc>
          <w:tcPr>
            <w:tcW w:w="1701" w:type="dxa"/>
          </w:tcPr>
          <w:p w:rsidR="00C610E5" w:rsidRPr="007B5620" w:rsidRDefault="00C610E5" w:rsidP="00BD46CC">
            <w:pPr>
              <w:contextualSpacing/>
              <w:jc w:val="center"/>
              <w:rPr>
                <w:sz w:val="20"/>
                <w:szCs w:val="20"/>
              </w:rPr>
            </w:pPr>
            <w:r w:rsidRPr="007B5620">
              <w:rPr>
                <w:sz w:val="20"/>
                <w:szCs w:val="20"/>
              </w:rPr>
              <w:t>розница</w:t>
            </w:r>
          </w:p>
        </w:tc>
      </w:tr>
      <w:tr w:rsidR="00C610E5" w:rsidRPr="007B5620" w:rsidTr="00BD46CC">
        <w:trPr>
          <w:cantSplit/>
          <w:trHeight w:val="150"/>
          <w:jc w:val="center"/>
        </w:trPr>
        <w:tc>
          <w:tcPr>
            <w:tcW w:w="2765" w:type="dxa"/>
            <w:vMerge/>
            <w:vAlign w:val="center"/>
          </w:tcPr>
          <w:p w:rsidR="00C610E5" w:rsidRPr="007B5620" w:rsidRDefault="00C610E5" w:rsidP="00BD46CC">
            <w:pPr>
              <w:spacing w:beforeAutospacing="1" w:after="100" w:afterAutospacing="1"/>
              <w:contextualSpacing/>
              <w:jc w:val="center"/>
              <w:rPr>
                <w:sz w:val="20"/>
                <w:szCs w:val="20"/>
              </w:rPr>
            </w:pPr>
          </w:p>
        </w:tc>
        <w:tc>
          <w:tcPr>
            <w:tcW w:w="1560" w:type="dxa"/>
            <w:vAlign w:val="center"/>
          </w:tcPr>
          <w:p w:rsidR="00C610E5" w:rsidRPr="007B5620" w:rsidRDefault="00C610E5" w:rsidP="00BD46CC">
            <w:pPr>
              <w:spacing w:beforeAutospacing="1" w:after="100" w:afterAutospacing="1"/>
              <w:contextualSpacing/>
              <w:jc w:val="center"/>
              <w:rPr>
                <w:sz w:val="20"/>
                <w:szCs w:val="20"/>
              </w:rPr>
            </w:pPr>
            <w:r w:rsidRPr="007B5620">
              <w:rPr>
                <w:sz w:val="16"/>
                <w:szCs w:val="16"/>
              </w:rPr>
              <w:t>цена за 100 грамм</w:t>
            </w:r>
          </w:p>
        </w:tc>
        <w:tc>
          <w:tcPr>
            <w:tcW w:w="1842" w:type="dxa"/>
            <w:vAlign w:val="center"/>
          </w:tcPr>
          <w:p w:rsidR="00C610E5" w:rsidRPr="007B5620" w:rsidRDefault="00C610E5" w:rsidP="00BD46CC">
            <w:pPr>
              <w:spacing w:beforeAutospacing="1" w:after="100" w:afterAutospacing="1"/>
              <w:contextualSpacing/>
              <w:jc w:val="center"/>
              <w:rPr>
                <w:sz w:val="20"/>
                <w:szCs w:val="20"/>
              </w:rPr>
            </w:pPr>
          </w:p>
        </w:tc>
        <w:tc>
          <w:tcPr>
            <w:tcW w:w="1842" w:type="dxa"/>
            <w:vAlign w:val="center"/>
          </w:tcPr>
          <w:p w:rsidR="00C610E5" w:rsidRPr="007B5620" w:rsidRDefault="00C610E5" w:rsidP="00BD46CC">
            <w:pPr>
              <w:spacing w:beforeAutospacing="1" w:after="100" w:afterAutospacing="1"/>
              <w:contextualSpacing/>
              <w:jc w:val="center"/>
              <w:rPr>
                <w:sz w:val="20"/>
                <w:szCs w:val="20"/>
              </w:rPr>
            </w:pPr>
            <w:r w:rsidRPr="007B5620">
              <w:rPr>
                <w:sz w:val="20"/>
                <w:szCs w:val="20"/>
              </w:rPr>
              <w:t>50000</w:t>
            </w:r>
          </w:p>
        </w:tc>
        <w:tc>
          <w:tcPr>
            <w:tcW w:w="1701" w:type="dxa"/>
          </w:tcPr>
          <w:p w:rsidR="00C610E5" w:rsidRPr="007B5620" w:rsidRDefault="00C610E5" w:rsidP="00BD46CC">
            <w:pPr>
              <w:contextualSpacing/>
              <w:jc w:val="center"/>
              <w:rPr>
                <w:sz w:val="20"/>
                <w:szCs w:val="20"/>
              </w:rPr>
            </w:pPr>
            <w:r w:rsidRPr="007B5620">
              <w:rPr>
                <w:sz w:val="20"/>
                <w:szCs w:val="20"/>
              </w:rPr>
              <w:t>опт</w:t>
            </w:r>
          </w:p>
        </w:tc>
      </w:tr>
      <w:tr w:rsidR="00C610E5" w:rsidRPr="007B5620" w:rsidTr="00BD46CC">
        <w:trPr>
          <w:cantSplit/>
          <w:trHeight w:val="391"/>
          <w:jc w:val="center"/>
        </w:trPr>
        <w:tc>
          <w:tcPr>
            <w:tcW w:w="2765" w:type="dxa"/>
            <w:vMerge w:val="restart"/>
            <w:vAlign w:val="center"/>
          </w:tcPr>
          <w:p w:rsidR="00C610E5" w:rsidRPr="007B5620" w:rsidRDefault="00C610E5" w:rsidP="00BD46CC">
            <w:pPr>
              <w:spacing w:beforeAutospacing="1" w:after="100" w:afterAutospacing="1"/>
              <w:contextualSpacing/>
              <w:jc w:val="center"/>
              <w:rPr>
                <w:sz w:val="20"/>
                <w:szCs w:val="20"/>
              </w:rPr>
            </w:pPr>
            <w:proofErr w:type="spellStart"/>
            <w:r w:rsidRPr="007B5620">
              <w:rPr>
                <w:sz w:val="20"/>
                <w:szCs w:val="20"/>
              </w:rPr>
              <w:t>Амфетамин</w:t>
            </w:r>
            <w:proofErr w:type="spellEnd"/>
            <w:r w:rsidRPr="007B5620">
              <w:rPr>
                <w:sz w:val="20"/>
                <w:szCs w:val="20"/>
              </w:rPr>
              <w:t xml:space="preserve"> (фенамин) и комбинированные лекарственные препараты, содержащие фенамин (</w:t>
            </w:r>
            <w:proofErr w:type="spellStart"/>
            <w:r w:rsidRPr="007B5620">
              <w:rPr>
                <w:sz w:val="20"/>
                <w:szCs w:val="20"/>
              </w:rPr>
              <w:t>амфетамин</w:t>
            </w:r>
            <w:proofErr w:type="spellEnd"/>
            <w:r w:rsidRPr="007B5620">
              <w:rPr>
                <w:sz w:val="20"/>
                <w:szCs w:val="20"/>
              </w:rPr>
              <w:t>)</w:t>
            </w:r>
          </w:p>
        </w:tc>
        <w:tc>
          <w:tcPr>
            <w:tcW w:w="1560" w:type="dxa"/>
            <w:vAlign w:val="center"/>
          </w:tcPr>
          <w:p w:rsidR="00C610E5" w:rsidRPr="007B5620" w:rsidRDefault="00C610E5" w:rsidP="00BD46CC">
            <w:pPr>
              <w:spacing w:beforeAutospacing="1" w:after="100" w:afterAutospacing="1"/>
              <w:contextualSpacing/>
              <w:jc w:val="center"/>
              <w:rPr>
                <w:sz w:val="20"/>
                <w:szCs w:val="20"/>
              </w:rPr>
            </w:pPr>
            <w:r w:rsidRPr="007B5620">
              <w:rPr>
                <w:sz w:val="16"/>
                <w:szCs w:val="16"/>
              </w:rPr>
              <w:t>цена за 1 грамм</w:t>
            </w:r>
          </w:p>
        </w:tc>
        <w:tc>
          <w:tcPr>
            <w:tcW w:w="1842" w:type="dxa"/>
            <w:vAlign w:val="center"/>
          </w:tcPr>
          <w:p w:rsidR="00C610E5" w:rsidRPr="007B5620" w:rsidRDefault="00C610E5" w:rsidP="00BD46CC">
            <w:pPr>
              <w:spacing w:beforeAutospacing="1" w:after="100" w:afterAutospacing="1"/>
              <w:contextualSpacing/>
              <w:jc w:val="center"/>
              <w:rPr>
                <w:sz w:val="20"/>
                <w:szCs w:val="20"/>
              </w:rPr>
            </w:pPr>
            <w:r w:rsidRPr="007B5620">
              <w:rPr>
                <w:sz w:val="20"/>
                <w:szCs w:val="20"/>
              </w:rPr>
              <w:t>1200</w:t>
            </w:r>
          </w:p>
        </w:tc>
        <w:tc>
          <w:tcPr>
            <w:tcW w:w="1842" w:type="dxa"/>
            <w:vAlign w:val="center"/>
          </w:tcPr>
          <w:p w:rsidR="00C610E5" w:rsidRPr="007B5620" w:rsidRDefault="00C610E5" w:rsidP="00BD46CC">
            <w:pPr>
              <w:spacing w:beforeAutospacing="1" w:after="100" w:afterAutospacing="1"/>
              <w:contextualSpacing/>
              <w:jc w:val="center"/>
              <w:rPr>
                <w:sz w:val="20"/>
                <w:szCs w:val="20"/>
              </w:rPr>
            </w:pPr>
            <w:r w:rsidRPr="007B5620">
              <w:rPr>
                <w:sz w:val="20"/>
                <w:szCs w:val="20"/>
              </w:rPr>
              <w:t>1000</w:t>
            </w:r>
          </w:p>
        </w:tc>
        <w:tc>
          <w:tcPr>
            <w:tcW w:w="1701" w:type="dxa"/>
          </w:tcPr>
          <w:p w:rsidR="00C610E5" w:rsidRPr="007B5620" w:rsidRDefault="00C610E5" w:rsidP="00BD46CC">
            <w:pPr>
              <w:contextualSpacing/>
              <w:jc w:val="center"/>
              <w:rPr>
                <w:sz w:val="20"/>
                <w:szCs w:val="20"/>
              </w:rPr>
            </w:pPr>
            <w:r w:rsidRPr="007B5620">
              <w:rPr>
                <w:sz w:val="20"/>
                <w:szCs w:val="20"/>
              </w:rPr>
              <w:t>розница</w:t>
            </w:r>
          </w:p>
        </w:tc>
      </w:tr>
      <w:tr w:rsidR="00C610E5" w:rsidRPr="007B5620" w:rsidTr="00BD46CC">
        <w:trPr>
          <w:cantSplit/>
          <w:trHeight w:val="60"/>
          <w:jc w:val="center"/>
        </w:trPr>
        <w:tc>
          <w:tcPr>
            <w:tcW w:w="2765" w:type="dxa"/>
            <w:vMerge/>
            <w:vAlign w:val="center"/>
          </w:tcPr>
          <w:p w:rsidR="00C610E5" w:rsidRPr="007B5620" w:rsidRDefault="00C610E5" w:rsidP="00BD46CC">
            <w:pPr>
              <w:spacing w:beforeAutospacing="1" w:after="100" w:afterAutospacing="1"/>
              <w:contextualSpacing/>
              <w:jc w:val="center"/>
              <w:rPr>
                <w:sz w:val="20"/>
                <w:szCs w:val="20"/>
              </w:rPr>
            </w:pPr>
          </w:p>
        </w:tc>
        <w:tc>
          <w:tcPr>
            <w:tcW w:w="1560" w:type="dxa"/>
            <w:vAlign w:val="center"/>
          </w:tcPr>
          <w:p w:rsidR="00C610E5" w:rsidRPr="007B5620" w:rsidRDefault="00C610E5" w:rsidP="00BD46CC">
            <w:pPr>
              <w:spacing w:beforeAutospacing="1" w:after="100" w:afterAutospacing="1"/>
              <w:contextualSpacing/>
              <w:jc w:val="center"/>
              <w:rPr>
                <w:sz w:val="20"/>
                <w:szCs w:val="20"/>
              </w:rPr>
            </w:pPr>
            <w:r w:rsidRPr="007B5620">
              <w:rPr>
                <w:sz w:val="16"/>
                <w:szCs w:val="16"/>
              </w:rPr>
              <w:t>цена за 100 грамм</w:t>
            </w:r>
          </w:p>
        </w:tc>
        <w:tc>
          <w:tcPr>
            <w:tcW w:w="1842" w:type="dxa"/>
            <w:vAlign w:val="center"/>
          </w:tcPr>
          <w:p w:rsidR="00C610E5" w:rsidRPr="007B5620" w:rsidRDefault="00C610E5" w:rsidP="00BD46CC">
            <w:pPr>
              <w:spacing w:beforeAutospacing="1" w:after="100" w:afterAutospacing="1"/>
              <w:contextualSpacing/>
              <w:jc w:val="center"/>
              <w:rPr>
                <w:sz w:val="20"/>
                <w:szCs w:val="20"/>
              </w:rPr>
            </w:pPr>
            <w:r w:rsidRPr="007B5620">
              <w:rPr>
                <w:sz w:val="20"/>
                <w:szCs w:val="20"/>
              </w:rPr>
              <w:t>100000</w:t>
            </w:r>
          </w:p>
        </w:tc>
        <w:tc>
          <w:tcPr>
            <w:tcW w:w="1842" w:type="dxa"/>
            <w:vAlign w:val="center"/>
          </w:tcPr>
          <w:p w:rsidR="00C610E5" w:rsidRPr="007B5620" w:rsidRDefault="00C610E5" w:rsidP="00BD46CC">
            <w:pPr>
              <w:spacing w:beforeAutospacing="1" w:after="100" w:afterAutospacing="1"/>
              <w:contextualSpacing/>
              <w:jc w:val="center"/>
              <w:rPr>
                <w:sz w:val="20"/>
                <w:szCs w:val="20"/>
              </w:rPr>
            </w:pPr>
            <w:r w:rsidRPr="007B5620">
              <w:rPr>
                <w:sz w:val="20"/>
                <w:szCs w:val="20"/>
              </w:rPr>
              <w:t>30000</w:t>
            </w:r>
          </w:p>
        </w:tc>
        <w:tc>
          <w:tcPr>
            <w:tcW w:w="1701" w:type="dxa"/>
          </w:tcPr>
          <w:p w:rsidR="00C610E5" w:rsidRPr="007B5620" w:rsidRDefault="00C610E5" w:rsidP="00BD46CC">
            <w:pPr>
              <w:contextualSpacing/>
              <w:jc w:val="center"/>
              <w:rPr>
                <w:sz w:val="20"/>
                <w:szCs w:val="20"/>
              </w:rPr>
            </w:pPr>
            <w:r w:rsidRPr="007B5620">
              <w:rPr>
                <w:sz w:val="20"/>
                <w:szCs w:val="20"/>
              </w:rPr>
              <w:t>опт</w:t>
            </w:r>
          </w:p>
        </w:tc>
      </w:tr>
      <w:tr w:rsidR="00C610E5" w:rsidRPr="007B5620" w:rsidTr="00BD46CC">
        <w:trPr>
          <w:cantSplit/>
          <w:trHeight w:val="279"/>
          <w:jc w:val="center"/>
        </w:trPr>
        <w:tc>
          <w:tcPr>
            <w:tcW w:w="2765" w:type="dxa"/>
            <w:vMerge w:val="restart"/>
            <w:vAlign w:val="center"/>
          </w:tcPr>
          <w:p w:rsidR="00C610E5" w:rsidRPr="007B5620" w:rsidRDefault="00C610E5" w:rsidP="00BD46CC">
            <w:pPr>
              <w:spacing w:beforeAutospacing="1" w:after="100" w:afterAutospacing="1"/>
              <w:contextualSpacing/>
              <w:jc w:val="center"/>
              <w:rPr>
                <w:sz w:val="20"/>
                <w:szCs w:val="20"/>
              </w:rPr>
            </w:pPr>
            <w:proofErr w:type="spellStart"/>
            <w:r w:rsidRPr="007B5620">
              <w:rPr>
                <w:sz w:val="20"/>
                <w:szCs w:val="20"/>
              </w:rPr>
              <w:t>Метамфетамин</w:t>
            </w:r>
            <w:proofErr w:type="spellEnd"/>
          </w:p>
        </w:tc>
        <w:tc>
          <w:tcPr>
            <w:tcW w:w="1560" w:type="dxa"/>
            <w:vAlign w:val="center"/>
          </w:tcPr>
          <w:p w:rsidR="00C610E5" w:rsidRPr="007B5620" w:rsidRDefault="00C610E5" w:rsidP="00BD46CC">
            <w:pPr>
              <w:spacing w:beforeAutospacing="1" w:after="100" w:afterAutospacing="1"/>
              <w:contextualSpacing/>
              <w:jc w:val="center"/>
              <w:rPr>
                <w:sz w:val="20"/>
                <w:szCs w:val="20"/>
              </w:rPr>
            </w:pPr>
            <w:r w:rsidRPr="007B5620">
              <w:rPr>
                <w:sz w:val="16"/>
                <w:szCs w:val="16"/>
              </w:rPr>
              <w:t>цена за 1 грамм</w:t>
            </w:r>
          </w:p>
        </w:tc>
        <w:tc>
          <w:tcPr>
            <w:tcW w:w="1842" w:type="dxa"/>
            <w:vAlign w:val="center"/>
          </w:tcPr>
          <w:p w:rsidR="00C610E5" w:rsidRPr="007B5620" w:rsidRDefault="00C610E5" w:rsidP="004547FA">
            <w:pPr>
              <w:spacing w:beforeAutospacing="1" w:after="100" w:afterAutospacing="1"/>
              <w:contextualSpacing/>
              <w:jc w:val="center"/>
              <w:rPr>
                <w:sz w:val="20"/>
                <w:szCs w:val="20"/>
              </w:rPr>
            </w:pPr>
            <w:r w:rsidRPr="007B5620">
              <w:rPr>
                <w:sz w:val="20"/>
                <w:szCs w:val="20"/>
              </w:rPr>
              <w:t>1000</w:t>
            </w:r>
          </w:p>
        </w:tc>
        <w:tc>
          <w:tcPr>
            <w:tcW w:w="1842" w:type="dxa"/>
            <w:vAlign w:val="center"/>
          </w:tcPr>
          <w:p w:rsidR="00C610E5" w:rsidRPr="007B5620" w:rsidRDefault="00C610E5" w:rsidP="00BD46CC">
            <w:pPr>
              <w:spacing w:beforeAutospacing="1" w:after="100" w:afterAutospacing="1"/>
              <w:contextualSpacing/>
              <w:jc w:val="center"/>
              <w:rPr>
                <w:sz w:val="20"/>
                <w:szCs w:val="20"/>
              </w:rPr>
            </w:pPr>
            <w:r w:rsidRPr="007B5620">
              <w:rPr>
                <w:sz w:val="20"/>
                <w:szCs w:val="20"/>
              </w:rPr>
              <w:t>1000</w:t>
            </w:r>
          </w:p>
        </w:tc>
        <w:tc>
          <w:tcPr>
            <w:tcW w:w="1701" w:type="dxa"/>
          </w:tcPr>
          <w:p w:rsidR="00C610E5" w:rsidRPr="007B5620" w:rsidRDefault="00C610E5" w:rsidP="00BD46CC">
            <w:pPr>
              <w:contextualSpacing/>
              <w:jc w:val="center"/>
              <w:rPr>
                <w:sz w:val="20"/>
                <w:szCs w:val="20"/>
              </w:rPr>
            </w:pPr>
            <w:r w:rsidRPr="007B5620">
              <w:rPr>
                <w:sz w:val="20"/>
                <w:szCs w:val="20"/>
              </w:rPr>
              <w:t>розница</w:t>
            </w:r>
          </w:p>
        </w:tc>
      </w:tr>
      <w:tr w:rsidR="00C610E5" w:rsidRPr="007B5620" w:rsidTr="00BD46CC">
        <w:trPr>
          <w:cantSplit/>
          <w:trHeight w:val="335"/>
          <w:jc w:val="center"/>
        </w:trPr>
        <w:tc>
          <w:tcPr>
            <w:tcW w:w="2765" w:type="dxa"/>
            <w:vMerge/>
            <w:vAlign w:val="center"/>
          </w:tcPr>
          <w:p w:rsidR="00C610E5" w:rsidRPr="007B5620" w:rsidRDefault="00C610E5" w:rsidP="00BD46CC">
            <w:pPr>
              <w:spacing w:beforeAutospacing="1" w:after="100" w:afterAutospacing="1"/>
              <w:contextualSpacing/>
              <w:jc w:val="center"/>
              <w:rPr>
                <w:sz w:val="20"/>
                <w:szCs w:val="20"/>
              </w:rPr>
            </w:pPr>
          </w:p>
        </w:tc>
        <w:tc>
          <w:tcPr>
            <w:tcW w:w="1560" w:type="dxa"/>
            <w:vAlign w:val="center"/>
          </w:tcPr>
          <w:p w:rsidR="00C610E5" w:rsidRPr="007B5620" w:rsidRDefault="00C610E5" w:rsidP="00BD46CC">
            <w:pPr>
              <w:spacing w:beforeAutospacing="1" w:after="100" w:afterAutospacing="1"/>
              <w:contextualSpacing/>
              <w:jc w:val="center"/>
              <w:rPr>
                <w:sz w:val="20"/>
                <w:szCs w:val="20"/>
              </w:rPr>
            </w:pPr>
            <w:r w:rsidRPr="007B5620">
              <w:rPr>
                <w:sz w:val="16"/>
                <w:szCs w:val="16"/>
              </w:rPr>
              <w:t>цена за 100 грамм</w:t>
            </w:r>
          </w:p>
        </w:tc>
        <w:tc>
          <w:tcPr>
            <w:tcW w:w="1842" w:type="dxa"/>
            <w:vAlign w:val="center"/>
          </w:tcPr>
          <w:p w:rsidR="00C610E5" w:rsidRPr="007B5620" w:rsidRDefault="00C610E5" w:rsidP="004547FA">
            <w:pPr>
              <w:spacing w:beforeAutospacing="1" w:after="100" w:afterAutospacing="1"/>
              <w:contextualSpacing/>
              <w:jc w:val="center"/>
              <w:rPr>
                <w:sz w:val="20"/>
                <w:szCs w:val="20"/>
              </w:rPr>
            </w:pPr>
            <w:r w:rsidRPr="007B5620">
              <w:rPr>
                <w:sz w:val="20"/>
                <w:szCs w:val="20"/>
              </w:rPr>
              <w:t>30000</w:t>
            </w:r>
          </w:p>
        </w:tc>
        <w:tc>
          <w:tcPr>
            <w:tcW w:w="1842" w:type="dxa"/>
            <w:vAlign w:val="center"/>
          </w:tcPr>
          <w:p w:rsidR="00C610E5" w:rsidRPr="007B5620" w:rsidRDefault="00C610E5" w:rsidP="00BD46CC">
            <w:pPr>
              <w:spacing w:beforeAutospacing="1" w:after="100" w:afterAutospacing="1"/>
              <w:contextualSpacing/>
              <w:jc w:val="center"/>
              <w:rPr>
                <w:sz w:val="20"/>
                <w:szCs w:val="20"/>
              </w:rPr>
            </w:pPr>
            <w:r w:rsidRPr="007B5620">
              <w:rPr>
                <w:sz w:val="20"/>
                <w:szCs w:val="20"/>
              </w:rPr>
              <w:t>30000</w:t>
            </w:r>
          </w:p>
        </w:tc>
        <w:tc>
          <w:tcPr>
            <w:tcW w:w="1701" w:type="dxa"/>
          </w:tcPr>
          <w:p w:rsidR="00C610E5" w:rsidRPr="007B5620" w:rsidRDefault="00C610E5" w:rsidP="00BD46CC">
            <w:pPr>
              <w:contextualSpacing/>
              <w:jc w:val="center"/>
              <w:rPr>
                <w:sz w:val="20"/>
                <w:szCs w:val="20"/>
              </w:rPr>
            </w:pPr>
            <w:r w:rsidRPr="007B5620">
              <w:rPr>
                <w:sz w:val="20"/>
                <w:szCs w:val="20"/>
              </w:rPr>
              <w:t>опт</w:t>
            </w:r>
          </w:p>
        </w:tc>
      </w:tr>
    </w:tbl>
    <w:p w:rsidR="00E13E96" w:rsidRPr="007B5620" w:rsidRDefault="00E13E96" w:rsidP="00E13E96"/>
    <w:p w:rsidR="00E13E96" w:rsidRPr="007B5620" w:rsidRDefault="00E13E96" w:rsidP="00E13E96">
      <w:pPr>
        <w:ind w:firstLine="851"/>
        <w:jc w:val="both"/>
        <w:rPr>
          <w:rFonts w:eastAsia="Calibri"/>
          <w:color w:val="FF0000"/>
          <w:lang w:eastAsia="en-US"/>
        </w:rPr>
      </w:pPr>
      <w:r w:rsidRPr="007B5620">
        <w:rPr>
          <w:rFonts w:eastAsia="Calibri"/>
          <w:lang w:eastAsia="en-US"/>
        </w:rPr>
        <w:t>В целях</w:t>
      </w:r>
      <w:r w:rsidRPr="007B5620">
        <w:rPr>
          <w:rFonts w:eastAsia="Calibri"/>
          <w:color w:val="FF0000"/>
          <w:lang w:eastAsia="en-US"/>
        </w:rPr>
        <w:t xml:space="preserve"> </w:t>
      </w:r>
      <w:r w:rsidRPr="007B5620">
        <w:rPr>
          <w:rFonts w:eastAsia="Calibri"/>
          <w:lang w:eastAsia="en-US"/>
        </w:rPr>
        <w:t xml:space="preserve">прекращения деятельности </w:t>
      </w:r>
      <w:proofErr w:type="spellStart"/>
      <w:r w:rsidRPr="007B5620">
        <w:rPr>
          <w:rFonts w:eastAsia="Calibri"/>
          <w:lang w:eastAsia="en-US"/>
        </w:rPr>
        <w:t>пронаркотических</w:t>
      </w:r>
      <w:proofErr w:type="spellEnd"/>
      <w:r w:rsidRPr="007B5620">
        <w:rPr>
          <w:rFonts w:eastAsia="Calibri"/>
          <w:lang w:eastAsia="en-US"/>
        </w:rPr>
        <w:t xml:space="preserve"> Интернет-ресурсов в </w:t>
      </w:r>
      <w:proofErr w:type="spellStart"/>
      <w:r w:rsidRPr="007B5620">
        <w:rPr>
          <w:rFonts w:eastAsia="Calibri"/>
          <w:lang w:eastAsia="en-US"/>
        </w:rPr>
        <w:t>Роскомнадзор</w:t>
      </w:r>
      <w:proofErr w:type="spellEnd"/>
      <w:r w:rsidR="00C610E5">
        <w:rPr>
          <w:rFonts w:eastAsia="Calibri"/>
          <w:lang w:eastAsia="en-US"/>
        </w:rPr>
        <w:t xml:space="preserve"> н</w:t>
      </w:r>
      <w:r w:rsidRPr="007B5620">
        <w:rPr>
          <w:rFonts w:eastAsia="Calibri"/>
          <w:lang w:eastAsia="en-US"/>
        </w:rPr>
        <w:t xml:space="preserve">аправлено 72 сообщения для принятия решения о блокировании или ограничении доступа </w:t>
      </w:r>
      <w:r w:rsidR="009868FC">
        <w:rPr>
          <w:rFonts w:eastAsia="Calibri"/>
          <w:lang w:eastAsia="en-US"/>
        </w:rPr>
        <w:t xml:space="preserve">к </w:t>
      </w:r>
      <w:r w:rsidR="00C610E5">
        <w:rPr>
          <w:rFonts w:eastAsia="Calibri"/>
          <w:lang w:eastAsia="en-US"/>
        </w:rPr>
        <w:t xml:space="preserve">ним, </w:t>
      </w:r>
      <w:r w:rsidRPr="007B5620">
        <w:rPr>
          <w:rFonts w:eastAsia="Calibri"/>
          <w:lang w:eastAsia="en-US"/>
        </w:rPr>
        <w:t xml:space="preserve">заблокировано 30 </w:t>
      </w:r>
      <w:r w:rsidR="00C610E5">
        <w:rPr>
          <w:rFonts w:eastAsia="Calibri"/>
          <w:lang w:eastAsia="en-US"/>
        </w:rPr>
        <w:t>р</w:t>
      </w:r>
      <w:r w:rsidRPr="007B5620">
        <w:rPr>
          <w:rFonts w:eastAsia="Calibri"/>
          <w:lang w:eastAsia="en-US"/>
        </w:rPr>
        <w:t>есурсов.</w:t>
      </w:r>
      <w:r w:rsidRPr="007B5620">
        <w:rPr>
          <w:rFonts w:eastAsia="Calibri"/>
          <w:color w:val="FF0000"/>
          <w:lang w:eastAsia="en-US"/>
        </w:rPr>
        <w:t xml:space="preserve"> </w:t>
      </w:r>
    </w:p>
    <w:p w:rsidR="00C610E5" w:rsidRDefault="00C610E5" w:rsidP="00E13E96">
      <w:pPr>
        <w:ind w:firstLine="720"/>
        <w:contextualSpacing/>
        <w:jc w:val="both"/>
      </w:pPr>
    </w:p>
    <w:p w:rsidR="00E13E96" w:rsidRPr="007B5620" w:rsidRDefault="00E13E96" w:rsidP="00E13E96">
      <w:pPr>
        <w:ind w:firstLine="720"/>
        <w:contextualSpacing/>
        <w:jc w:val="both"/>
        <w:rPr>
          <w:highlight w:val="yellow"/>
        </w:rPr>
      </w:pPr>
      <w:r w:rsidRPr="007B5620">
        <w:t xml:space="preserve">Самарская область является привлекательной для въезда иностранных граждан и лиц без гражданства. За 2018 год подразделениями Управления по вопросам миграции ГУ МВД России по Самарской области зарегистрировано 290410 иностранных граждан и лиц без гражданства, прибывших на территорию области (2017 – 287390), значительная часть </w:t>
      </w:r>
      <w:r w:rsidR="00C610E5">
        <w:t xml:space="preserve">– </w:t>
      </w:r>
      <w:r w:rsidR="00C610E5" w:rsidRPr="007B5620">
        <w:t>199529 человек</w:t>
      </w:r>
      <w:r w:rsidR="00C610E5">
        <w:t xml:space="preserve"> (</w:t>
      </w:r>
      <w:r w:rsidRPr="00604339">
        <w:t>77,5%</w:t>
      </w:r>
      <w:r w:rsidR="00C610E5">
        <w:t xml:space="preserve">) </w:t>
      </w:r>
      <w:r w:rsidRPr="007B5620">
        <w:t xml:space="preserve">прибыли из стран </w:t>
      </w:r>
      <w:proofErr w:type="spellStart"/>
      <w:r w:rsidRPr="007B5620">
        <w:t>Центральноазиатского</w:t>
      </w:r>
      <w:proofErr w:type="spellEnd"/>
      <w:r w:rsidRPr="007B5620">
        <w:t xml:space="preserve"> региона (далее – ЦАР). </w:t>
      </w:r>
    </w:p>
    <w:p w:rsidR="00E13E96" w:rsidRPr="007B5620" w:rsidRDefault="00E13E96" w:rsidP="00E13E96">
      <w:pPr>
        <w:shd w:val="clear" w:color="auto" w:fill="FFFFFF"/>
        <w:ind w:right="45" w:firstLine="709"/>
        <w:contextualSpacing/>
        <w:jc w:val="both"/>
      </w:pPr>
      <w:r w:rsidRPr="007B5620">
        <w:t xml:space="preserve">Самарская область является </w:t>
      </w:r>
      <w:r w:rsidRPr="007B5620">
        <w:rPr>
          <w:bCs/>
        </w:rPr>
        <w:t>одним из крупнейших в России транспортных узлов</w:t>
      </w:r>
      <w:r w:rsidRPr="007B5620">
        <w:t>, через который пролегают кратчайшие пути из Центральной и Западной Европы в Сибирь, Среднюю Азию и Казахстан</w:t>
      </w:r>
      <w:r w:rsidRPr="003F7E9C">
        <w:t>.</w:t>
      </w:r>
      <w:r w:rsidRPr="007B5620">
        <w:t xml:space="preserve"> Этому способствует приграничное расположение региона. Удобное географическое положение, наличие хорошо развитой транспортной инфраструктуры (железные дороги, автомагистрали, авиасообщения, водные пути), делает </w:t>
      </w:r>
      <w:proofErr w:type="gramStart"/>
      <w:r w:rsidRPr="007B5620">
        <w:t>Самарскую</w:t>
      </w:r>
      <w:proofErr w:type="gramEnd"/>
      <w:r w:rsidRPr="007B5620">
        <w:t xml:space="preserve"> область привлекательной для транзита наркотических средств.</w:t>
      </w:r>
    </w:p>
    <w:p w:rsidR="00E13E96" w:rsidRPr="007B5620" w:rsidRDefault="00E13E96" w:rsidP="00E13E96">
      <w:pPr>
        <w:ind w:firstLine="720"/>
        <w:contextualSpacing/>
        <w:jc w:val="both"/>
      </w:pPr>
      <w:r w:rsidRPr="007B5620">
        <w:t xml:space="preserve">По своему расположению Самарская область находится на пути так называемого «Северного маршрута» переброски афганского героина и наркотиков каннабисной группы из </w:t>
      </w:r>
      <w:proofErr w:type="gramStart"/>
      <w:r w:rsidRPr="007B5620">
        <w:t>Центрально-азиатского</w:t>
      </w:r>
      <w:proofErr w:type="gramEnd"/>
      <w:r w:rsidRPr="007B5620">
        <w:t xml:space="preserve"> региона в Российскую Федерацию. Кроме того, негативное влияние на оперативную обстановку в </w:t>
      </w:r>
      <w:proofErr w:type="gramStart"/>
      <w:r w:rsidRPr="007B5620">
        <w:t>регионе</w:t>
      </w:r>
      <w:proofErr w:type="gramEnd"/>
      <w:r w:rsidRPr="007B5620">
        <w:t xml:space="preserve"> оказывает наличие Таможенного союза ЕАЭС, повлекшее изменение административно-правовых режимов и, как следствие, увеличение грузопассажирского потока, проходящего через российско-казахстанскую границу.</w:t>
      </w:r>
    </w:p>
    <w:p w:rsidR="00E13E96" w:rsidRPr="007B5620" w:rsidRDefault="00E13E96" w:rsidP="00E13E96">
      <w:pPr>
        <w:ind w:firstLine="720"/>
        <w:contextualSpacing/>
        <w:jc w:val="both"/>
      </w:pPr>
      <w:r w:rsidRPr="007B5620">
        <w:t>В 2018 году зарегистрировано 5 преступлений, связанных с контрабандой подконтрольных веществ (2017– 2)</w:t>
      </w:r>
    </w:p>
    <w:p w:rsidR="00E13E96" w:rsidRPr="007B5620" w:rsidRDefault="00E13E96" w:rsidP="00E13E96">
      <w:pPr>
        <w:ind w:firstLine="720"/>
        <w:contextualSpacing/>
        <w:jc w:val="both"/>
      </w:pPr>
      <w:r w:rsidRPr="007B5620">
        <w:t>На территории Самарской области в 2018 году проведены следующие оперативно-профилактические мероприятия:</w:t>
      </w:r>
    </w:p>
    <w:p w:rsidR="00E13E96" w:rsidRPr="007B5620" w:rsidRDefault="00E13E96" w:rsidP="00E13E96">
      <w:pPr>
        <w:ind w:firstLine="708"/>
        <w:jc w:val="both"/>
        <w:rPr>
          <w:rFonts w:eastAsia="Courier New"/>
          <w:i/>
        </w:rPr>
      </w:pPr>
      <w:r w:rsidRPr="007B5620">
        <w:t>- Общероссийская акция «Сообщи, где торгуют смертью».</w:t>
      </w:r>
      <w:r w:rsidRPr="007B5620">
        <w:rPr>
          <w:i/>
        </w:rPr>
        <w:t xml:space="preserve"> За период проведения акции поступило 166 обращений, </w:t>
      </w:r>
      <w:r w:rsidRPr="007B5620">
        <w:rPr>
          <w:rFonts w:eastAsia="Courier New"/>
          <w:i/>
        </w:rPr>
        <w:t>из которых 114 о фактах незаконного оборота наркотиков. Выявлено 37 преступлений и 183 административных правонарушения, проверено 341 место массового пребывания несовершеннолетних. Из незаконного оборота изъято 9,3</w:t>
      </w:r>
      <w:r w:rsidR="009868FC">
        <w:rPr>
          <w:rFonts w:eastAsia="Courier New"/>
          <w:i/>
        </w:rPr>
        <w:t xml:space="preserve"> </w:t>
      </w:r>
      <w:r w:rsidRPr="007B5620">
        <w:rPr>
          <w:rFonts w:eastAsia="Courier New"/>
          <w:i/>
        </w:rPr>
        <w:t>кг наркотических средств, психотропных и сильнодействующих веществ.</w:t>
      </w:r>
    </w:p>
    <w:p w:rsidR="00E13E96" w:rsidRPr="007B5620" w:rsidRDefault="00E13E96" w:rsidP="00E13E96">
      <w:pPr>
        <w:widowControl w:val="0"/>
        <w:shd w:val="clear" w:color="auto" w:fill="FFFFFF"/>
        <w:ind w:firstLine="667"/>
        <w:jc w:val="both"/>
        <w:rPr>
          <w:rFonts w:eastAsia="Courier New"/>
        </w:rPr>
      </w:pPr>
      <w:r w:rsidRPr="007B5620">
        <w:rPr>
          <w:rFonts w:eastAsia="Courier New"/>
          <w:spacing w:val="-6"/>
        </w:rPr>
        <w:t xml:space="preserve">- </w:t>
      </w:r>
      <w:r w:rsidRPr="007B5620">
        <w:rPr>
          <w:rFonts w:eastAsia="Courier New"/>
          <w:spacing w:val="-7"/>
        </w:rPr>
        <w:t xml:space="preserve">Межведомственная </w:t>
      </w:r>
      <w:r w:rsidRPr="007B5620">
        <w:rPr>
          <w:rFonts w:eastAsia="Courier New"/>
          <w:spacing w:val="-6"/>
        </w:rPr>
        <w:t>комплексная операция «Дети России – 2018»</w:t>
      </w:r>
      <w:r w:rsidR="009868FC">
        <w:rPr>
          <w:rFonts w:eastAsia="Courier New"/>
          <w:spacing w:val="-6"/>
        </w:rPr>
        <w:t xml:space="preserve">.                     </w:t>
      </w:r>
      <w:r w:rsidRPr="007B5620">
        <w:rPr>
          <w:rFonts w:eastAsia="Courier New"/>
          <w:spacing w:val="-6"/>
        </w:rPr>
        <w:t xml:space="preserve"> В образовательных организациях Самарской области </w:t>
      </w:r>
      <w:r w:rsidRPr="007B5620">
        <w:rPr>
          <w:rFonts w:eastAsia="Courier New"/>
        </w:rPr>
        <w:t xml:space="preserve">проведено более двух тысяч профилактических мероприятий, направленных на </w:t>
      </w:r>
      <w:r w:rsidRPr="007B5620">
        <w:rPr>
          <w:rFonts w:eastAsia="Courier New"/>
          <w:spacing w:val="-5"/>
        </w:rPr>
        <w:t>предупреждение распространения наркомании среди несовершеннолетних (</w:t>
      </w:r>
      <w:r w:rsidRPr="007B5620">
        <w:rPr>
          <w:rFonts w:eastAsia="Courier New"/>
          <w:i/>
        </w:rPr>
        <w:t>1843 лекции, 274</w:t>
      </w:r>
      <w:r w:rsidRPr="007B5620">
        <w:rPr>
          <w:i/>
        </w:rPr>
        <w:t xml:space="preserve"> </w:t>
      </w:r>
      <w:r w:rsidRPr="007B5620">
        <w:rPr>
          <w:rFonts w:eastAsia="Courier New"/>
          <w:i/>
        </w:rPr>
        <w:t>беседы).</w:t>
      </w:r>
    </w:p>
    <w:p w:rsidR="00E13E96" w:rsidRPr="007B5620" w:rsidRDefault="00E13E96" w:rsidP="00E13E96">
      <w:pPr>
        <w:shd w:val="clear" w:color="auto" w:fill="FFFFFF"/>
        <w:ind w:firstLine="672"/>
        <w:jc w:val="both"/>
        <w:rPr>
          <w:rFonts w:eastAsia="Courier New" w:cs="Courier New"/>
        </w:rPr>
      </w:pPr>
      <w:r w:rsidRPr="007B5620">
        <w:rPr>
          <w:rFonts w:eastAsia="Courier New"/>
        </w:rPr>
        <w:t>- Общероссийская акция «Призывник» (</w:t>
      </w:r>
      <w:r w:rsidRPr="007B5620">
        <w:rPr>
          <w:rFonts w:eastAsia="Courier New" w:cs="Courier New"/>
        </w:rPr>
        <w:t>целью акции является организация и проведение совместно с Минобороны России мероприятий, направленных на профилактику незаконного оборота наркотических сре</w:t>
      </w:r>
      <w:proofErr w:type="gramStart"/>
      <w:r w:rsidRPr="007B5620">
        <w:rPr>
          <w:rFonts w:eastAsia="Courier New" w:cs="Courier New"/>
        </w:rPr>
        <w:t>дств ср</w:t>
      </w:r>
      <w:proofErr w:type="gramEnd"/>
      <w:r w:rsidRPr="007B5620">
        <w:rPr>
          <w:rFonts w:eastAsia="Courier New" w:cs="Courier New"/>
        </w:rPr>
        <w:t>еди лиц, достигших призывного возраста к военной службе).</w:t>
      </w:r>
    </w:p>
    <w:p w:rsidR="00E13E96" w:rsidRPr="007B5620" w:rsidRDefault="00E13E96" w:rsidP="00E13E96">
      <w:pPr>
        <w:autoSpaceDE w:val="0"/>
        <w:autoSpaceDN w:val="0"/>
        <w:adjustRightInd w:val="0"/>
        <w:ind w:firstLine="709"/>
        <w:jc w:val="both"/>
        <w:rPr>
          <w:rFonts w:eastAsia="Calibri"/>
          <w:i/>
          <w:lang w:eastAsia="en-US"/>
        </w:rPr>
      </w:pPr>
      <w:r w:rsidRPr="007B5620">
        <w:rPr>
          <w:rFonts w:eastAsia="Calibri"/>
          <w:lang w:eastAsia="en-US"/>
        </w:rPr>
        <w:t xml:space="preserve">- В целях повышения эффективности работы по противодействию </w:t>
      </w:r>
      <w:proofErr w:type="spellStart"/>
      <w:r w:rsidRPr="007B5620">
        <w:rPr>
          <w:rFonts w:eastAsia="Calibri"/>
          <w:lang w:eastAsia="en-US"/>
        </w:rPr>
        <w:t>наркопритонам</w:t>
      </w:r>
      <w:proofErr w:type="spellEnd"/>
      <w:r w:rsidRPr="007B5620">
        <w:rPr>
          <w:rFonts w:eastAsia="Calibri"/>
          <w:lang w:eastAsia="en-US"/>
        </w:rPr>
        <w:t xml:space="preserve"> организовано проведение мероприятий по выявлению преступлений, связанных с содержанием притонов для потребления наркотических средств и психотропных веществ. В этих целях в 2018 году проведено оперативно-профилактическое мероприятие «Притон»</w:t>
      </w:r>
      <w:r w:rsidRPr="007B5620">
        <w:rPr>
          <w:rFonts w:ascii="Arial" w:eastAsia="Calibri" w:hAnsi="Arial" w:cs="Arial"/>
          <w:i/>
          <w:lang w:eastAsia="en-US"/>
        </w:rPr>
        <w:t xml:space="preserve">. </w:t>
      </w:r>
      <w:r w:rsidRPr="007B5620">
        <w:rPr>
          <w:rFonts w:eastAsia="Calibri"/>
          <w:i/>
          <w:lang w:eastAsia="en-US"/>
        </w:rPr>
        <w:t xml:space="preserve">Проверено 96 поступивших информаций, из которых 78 получено от граждан. Выявлено 922 факта административных правонарушений, связанных с НОН, к административной ответственности привлечено 846 лиц, в том числе 2 иностранных гражданина, задержано 26 лиц, находящихся в розыске. За время проведения мероприятия подразделениями НОН из незаконного оборота изъято 13,9 грамм наркотических средств и психотропных веществ. Собрано 23 материала проверки по фактам </w:t>
      </w:r>
      <w:proofErr w:type="spellStart"/>
      <w:r w:rsidRPr="007B5620">
        <w:rPr>
          <w:rFonts w:eastAsia="Calibri"/>
          <w:i/>
          <w:lang w:eastAsia="en-US"/>
        </w:rPr>
        <w:t>притоносодержания</w:t>
      </w:r>
      <w:proofErr w:type="spellEnd"/>
      <w:r w:rsidRPr="007B5620">
        <w:rPr>
          <w:rFonts w:eastAsia="Calibri"/>
          <w:i/>
          <w:lang w:eastAsia="en-US"/>
        </w:rPr>
        <w:t xml:space="preserve"> в </w:t>
      </w:r>
      <w:proofErr w:type="gramStart"/>
      <w:r w:rsidRPr="007B5620">
        <w:rPr>
          <w:rFonts w:eastAsia="Calibri"/>
          <w:i/>
          <w:lang w:eastAsia="en-US"/>
        </w:rPr>
        <w:t>отношении</w:t>
      </w:r>
      <w:proofErr w:type="gramEnd"/>
      <w:r w:rsidRPr="007B5620">
        <w:rPr>
          <w:rFonts w:eastAsia="Calibri"/>
          <w:i/>
          <w:lang w:eastAsia="en-US"/>
        </w:rPr>
        <w:t xml:space="preserve"> 12 граждан, которые по месту своего проживания содержали притон для потребления наркотических средств. По данным материалам возбуждено 5 уголовных дел по ч. 1 ст. 232 УК РФ.</w:t>
      </w:r>
    </w:p>
    <w:p w:rsidR="00E13E96" w:rsidRPr="00C610E5" w:rsidRDefault="00E13E96" w:rsidP="00E13E96">
      <w:pPr>
        <w:autoSpaceDE w:val="0"/>
        <w:autoSpaceDN w:val="0"/>
        <w:adjustRightInd w:val="0"/>
        <w:ind w:firstLine="709"/>
        <w:jc w:val="both"/>
        <w:rPr>
          <w:rFonts w:eastAsia="Calibri"/>
          <w:i/>
          <w:lang w:eastAsia="en-US"/>
        </w:rPr>
      </w:pPr>
      <w:r w:rsidRPr="007B5620">
        <w:rPr>
          <w:rFonts w:eastAsia="Calibri"/>
          <w:lang w:eastAsia="en-US"/>
        </w:rPr>
        <w:t xml:space="preserve">- Оперативно-профилактическая операция «Мак-2018» (цель операции выявление и ликвидация незаконных посевов запрещенных к возделыванию растений, содержащих наркотические вещества, выявление и привлечение к ответственности лиц, осуществляющих незаконное культивирование запрещенных к возделыванию растений, содержащих наркотические вещества). </w:t>
      </w:r>
      <w:r w:rsidRPr="00C610E5">
        <w:rPr>
          <w:rFonts w:eastAsia="Calibri"/>
          <w:i/>
          <w:lang w:eastAsia="en-US"/>
        </w:rPr>
        <w:t xml:space="preserve">За время проведения операции выявлено 173 преступления, связанных с незаконным оборотом наркотиков растительного происхождения, в том числе: 92 факта приобретения и хранения растений, содержащих наркотические вещества, а также 71 факт незаконного производства, сбыта или пересылки запрещенных законом веществ. Кроме этого, были выявлены 10 случаев незаконного культивирования запрещенных к возделыванию растений, по результатам проверок которых 3 лица привлечены к уголовной ответственности и 7 к административной. За совершение преступлений, связанных с незаконным оборотом наркотиков растительного происхождения задержано 112 лиц.  </w:t>
      </w:r>
    </w:p>
    <w:p w:rsidR="00C610E5" w:rsidRPr="007B5620" w:rsidRDefault="00C610E5" w:rsidP="00C610E5">
      <w:pPr>
        <w:shd w:val="clear" w:color="auto" w:fill="FFFFFF"/>
        <w:ind w:firstLine="672"/>
        <w:jc w:val="both"/>
        <w:rPr>
          <w:rFonts w:eastAsia="Courier New"/>
        </w:rPr>
      </w:pPr>
      <w:r w:rsidRPr="007B5620">
        <w:rPr>
          <w:rFonts w:eastAsia="Courier New"/>
          <w:spacing w:val="-8"/>
        </w:rPr>
        <w:t>В мероприятиях</w:t>
      </w:r>
      <w:r w:rsidRPr="007B5620">
        <w:rPr>
          <w:rFonts w:eastAsia="Courier New"/>
          <w:spacing w:val="-6"/>
        </w:rPr>
        <w:t xml:space="preserve">, </w:t>
      </w:r>
      <w:r w:rsidRPr="007B5620">
        <w:rPr>
          <w:rFonts w:eastAsia="Courier New"/>
          <w:spacing w:val="-5"/>
        </w:rPr>
        <w:t>посвященных Международному дню борьбы с наркоманией</w:t>
      </w:r>
      <w:r w:rsidRPr="007B5620">
        <w:rPr>
          <w:rFonts w:eastAsia="Courier New"/>
          <w:spacing w:val="-3"/>
        </w:rPr>
        <w:t>, п</w:t>
      </w:r>
      <w:r w:rsidRPr="007B5620">
        <w:rPr>
          <w:rFonts w:eastAsia="Courier New"/>
        </w:rPr>
        <w:t>роведено около трехсот</w:t>
      </w:r>
      <w:r w:rsidRPr="007B5620">
        <w:rPr>
          <w:rFonts w:eastAsia="Courier New"/>
          <w:spacing w:val="-6"/>
        </w:rPr>
        <w:t xml:space="preserve"> межведомственных профилактических</w:t>
      </w:r>
      <w:r w:rsidRPr="00C610E5">
        <w:rPr>
          <w:rFonts w:eastAsia="Courier New"/>
          <w:spacing w:val="-6"/>
        </w:rPr>
        <w:t xml:space="preserve"> </w:t>
      </w:r>
      <w:r>
        <w:rPr>
          <w:rFonts w:eastAsia="Courier New"/>
          <w:spacing w:val="-6"/>
        </w:rPr>
        <w:t>акций (</w:t>
      </w:r>
      <w:r w:rsidRPr="00C610E5">
        <w:rPr>
          <w:rFonts w:eastAsia="Courier New"/>
          <w:i/>
          <w:spacing w:val="-5"/>
        </w:rPr>
        <w:t>спортивные соревнования, антинаркотические конкурсы, беседы, дискуссии</w:t>
      </w:r>
      <w:r>
        <w:rPr>
          <w:rFonts w:eastAsia="Courier New"/>
          <w:i/>
          <w:spacing w:val="-5"/>
        </w:rPr>
        <w:t>)</w:t>
      </w:r>
      <w:r w:rsidRPr="007B5620">
        <w:rPr>
          <w:rFonts w:eastAsia="Courier New"/>
          <w:spacing w:val="-5"/>
        </w:rPr>
        <w:t xml:space="preserve">, которыми </w:t>
      </w:r>
      <w:r w:rsidRPr="007B5620">
        <w:rPr>
          <w:rFonts w:eastAsia="Courier New"/>
        </w:rPr>
        <w:t>охвачено около 20 тыс</w:t>
      </w:r>
      <w:r>
        <w:rPr>
          <w:rFonts w:eastAsia="Courier New"/>
        </w:rPr>
        <w:t>.</w:t>
      </w:r>
      <w:r w:rsidRPr="007B5620">
        <w:rPr>
          <w:rFonts w:eastAsia="Courier New"/>
        </w:rPr>
        <w:t xml:space="preserve"> человек.</w:t>
      </w:r>
    </w:p>
    <w:p w:rsidR="00E13E96" w:rsidRPr="007B5620" w:rsidRDefault="00E13E96" w:rsidP="00E13E96">
      <w:pPr>
        <w:ind w:firstLine="851"/>
        <w:jc w:val="both"/>
        <w:rPr>
          <w:rFonts w:eastAsia="Calibri"/>
          <w:lang w:eastAsia="en-US"/>
        </w:rPr>
      </w:pPr>
      <w:proofErr w:type="gramStart"/>
      <w:r w:rsidRPr="007B5620">
        <w:rPr>
          <w:rFonts w:eastAsia="Calibri"/>
          <w:lang w:eastAsia="en-US"/>
        </w:rPr>
        <w:t xml:space="preserve">Выявлено и уничтожено 127 очагов дикорастущих </w:t>
      </w:r>
      <w:proofErr w:type="spellStart"/>
      <w:r w:rsidRPr="007B5620">
        <w:rPr>
          <w:rFonts w:eastAsia="Calibri"/>
          <w:lang w:eastAsia="en-US"/>
        </w:rPr>
        <w:t>наркокультур</w:t>
      </w:r>
      <w:proofErr w:type="spellEnd"/>
      <w:r w:rsidRPr="007B5620">
        <w:rPr>
          <w:rFonts w:eastAsia="Calibri"/>
          <w:lang w:eastAsia="en-US"/>
        </w:rPr>
        <w:t xml:space="preserve"> общей площадью 49120 кв.м. В адрес глав администраций районов области направлен</w:t>
      </w:r>
      <w:r w:rsidR="00C610E5">
        <w:rPr>
          <w:rFonts w:eastAsia="Calibri"/>
          <w:lang w:eastAsia="en-US"/>
        </w:rPr>
        <w:t>ы</w:t>
      </w:r>
      <w:r w:rsidRPr="007B5620">
        <w:rPr>
          <w:rFonts w:eastAsia="Calibri"/>
          <w:lang w:eastAsia="en-US"/>
        </w:rPr>
        <w:t xml:space="preserve"> 132 предписания на уничтожение очагов произрастания дикорастущих наркосодержащих растений, которые исполнены в полном объеме.</w:t>
      </w:r>
      <w:proofErr w:type="gramEnd"/>
      <w:r w:rsidRPr="007B5620">
        <w:rPr>
          <w:rFonts w:eastAsia="Calibri"/>
          <w:lang w:eastAsia="en-US"/>
        </w:rPr>
        <w:t xml:space="preserve"> По окончании уничтожения дикорастущих </w:t>
      </w:r>
      <w:proofErr w:type="spellStart"/>
      <w:r w:rsidRPr="007B5620">
        <w:rPr>
          <w:rFonts w:eastAsia="Calibri"/>
          <w:lang w:eastAsia="en-US"/>
        </w:rPr>
        <w:t>наркокультур</w:t>
      </w:r>
      <w:proofErr w:type="spellEnd"/>
      <w:r w:rsidRPr="007B5620">
        <w:rPr>
          <w:rFonts w:eastAsia="Calibri"/>
          <w:lang w:eastAsia="en-US"/>
        </w:rPr>
        <w:t>, на пахотных землях проведены обработки гербицидами, с целью недопущения повторения выявленных фактов произрастания наркосодержащих растений.</w:t>
      </w:r>
    </w:p>
    <w:p w:rsidR="00E13E96" w:rsidRPr="007B5620" w:rsidRDefault="00E13E96" w:rsidP="00E13E96">
      <w:pPr>
        <w:ind w:firstLine="851"/>
        <w:jc w:val="both"/>
        <w:rPr>
          <w:rFonts w:eastAsia="Calibri"/>
          <w:i/>
          <w:lang w:eastAsia="en-US"/>
        </w:rPr>
      </w:pPr>
      <w:r w:rsidRPr="007B5620">
        <w:rPr>
          <w:rFonts w:eastAsia="Calibri"/>
          <w:lang w:eastAsia="en-US"/>
        </w:rPr>
        <w:t xml:space="preserve">Всего в период операции из незаконного оборота изъято более 20 кг наркотических средств растительного происхождения </w:t>
      </w:r>
      <w:r w:rsidRPr="007B5620">
        <w:rPr>
          <w:rFonts w:eastAsia="Calibri"/>
          <w:i/>
          <w:lang w:eastAsia="en-US"/>
        </w:rPr>
        <w:t xml:space="preserve">(маковой соломы </w:t>
      </w:r>
      <w:r w:rsidR="00A36259">
        <w:rPr>
          <w:rFonts w:eastAsia="Calibri"/>
          <w:i/>
          <w:lang w:eastAsia="en-US"/>
        </w:rPr>
        <w:t xml:space="preserve">  </w:t>
      </w:r>
      <w:r w:rsidRPr="007B5620">
        <w:rPr>
          <w:rFonts w:eastAsia="Calibri"/>
          <w:i/>
          <w:lang w:eastAsia="en-US"/>
        </w:rPr>
        <w:t>0,554 кг; марихуаны 19 кг 332 гр.; гашиша 0,435 кг).</w:t>
      </w:r>
    </w:p>
    <w:p w:rsidR="00E13E96" w:rsidRPr="007B5620" w:rsidRDefault="00C610E5" w:rsidP="00E13E96">
      <w:pPr>
        <w:ind w:firstLine="851"/>
        <w:jc w:val="both"/>
        <w:rPr>
          <w:rFonts w:eastAsia="Calibri"/>
          <w:lang w:eastAsia="en-US"/>
        </w:rPr>
      </w:pPr>
      <w:r>
        <w:rPr>
          <w:rFonts w:eastAsia="Calibri"/>
          <w:lang w:eastAsia="en-US"/>
        </w:rPr>
        <w:t>Одним из в</w:t>
      </w:r>
      <w:r w:rsidR="00E13E96" w:rsidRPr="007B5620">
        <w:rPr>
          <w:rFonts w:eastAsia="Calibri"/>
          <w:lang w:eastAsia="en-US"/>
        </w:rPr>
        <w:t>ажнейши</w:t>
      </w:r>
      <w:r>
        <w:rPr>
          <w:rFonts w:eastAsia="Calibri"/>
          <w:lang w:eastAsia="en-US"/>
        </w:rPr>
        <w:t>х</w:t>
      </w:r>
      <w:r w:rsidR="00E13E96" w:rsidRPr="007B5620">
        <w:rPr>
          <w:rFonts w:eastAsia="Calibri"/>
          <w:lang w:eastAsia="en-US"/>
        </w:rPr>
        <w:t xml:space="preserve"> направлени</w:t>
      </w:r>
      <w:r>
        <w:rPr>
          <w:rFonts w:eastAsia="Calibri"/>
          <w:lang w:eastAsia="en-US"/>
        </w:rPr>
        <w:t>й</w:t>
      </w:r>
      <w:r w:rsidR="00E13E96" w:rsidRPr="007B5620">
        <w:rPr>
          <w:rFonts w:eastAsia="Calibri"/>
          <w:lang w:eastAsia="en-US"/>
        </w:rPr>
        <w:t xml:space="preserve"> работы подразделений </w:t>
      </w:r>
      <w:r>
        <w:rPr>
          <w:rFonts w:eastAsia="Calibri"/>
          <w:lang w:eastAsia="en-US"/>
        </w:rPr>
        <w:t xml:space="preserve">по контролю за оборотом наркотиков </w:t>
      </w:r>
      <w:r w:rsidR="00E13E96" w:rsidRPr="007B5620">
        <w:rPr>
          <w:rFonts w:eastAsia="Calibri"/>
          <w:lang w:eastAsia="en-US"/>
        </w:rPr>
        <w:t xml:space="preserve">является оказание государственных услуг. На УНК </w:t>
      </w:r>
      <w:r>
        <w:rPr>
          <w:rFonts w:eastAsia="Calibri"/>
          <w:lang w:eastAsia="en-US"/>
        </w:rPr>
        <w:t xml:space="preserve">ГУ МВД </w:t>
      </w:r>
      <w:r w:rsidR="00E13E96" w:rsidRPr="007B5620">
        <w:rPr>
          <w:rFonts w:eastAsia="Calibri"/>
          <w:lang w:eastAsia="en-US"/>
        </w:rPr>
        <w:t xml:space="preserve">возложены функции по оказанию </w:t>
      </w:r>
      <w:r>
        <w:rPr>
          <w:rFonts w:eastAsia="Calibri"/>
          <w:lang w:eastAsia="en-US"/>
        </w:rPr>
        <w:t>следующих г</w:t>
      </w:r>
      <w:r w:rsidR="00E13E96" w:rsidRPr="007B5620">
        <w:rPr>
          <w:rFonts w:eastAsia="Calibri"/>
          <w:lang w:eastAsia="en-US"/>
        </w:rPr>
        <w:t xml:space="preserve">осударственных услуг и исполнению государственной функции по проведению проверок при осуществлении государственного контроля (надзора) в сфере деятельности, связанной с оборотом </w:t>
      </w:r>
      <w:proofErr w:type="spellStart"/>
      <w:r w:rsidR="00E13E96" w:rsidRPr="007B5620">
        <w:rPr>
          <w:rFonts w:eastAsia="Calibri"/>
          <w:lang w:eastAsia="en-US"/>
        </w:rPr>
        <w:t>прекурсоров</w:t>
      </w:r>
      <w:proofErr w:type="spellEnd"/>
      <w:r w:rsidR="00E13E96" w:rsidRPr="007B5620">
        <w:rPr>
          <w:rFonts w:eastAsia="Calibri"/>
          <w:lang w:eastAsia="en-US"/>
        </w:rPr>
        <w:t xml:space="preserve"> наркотических средств и психотропных веществ:</w:t>
      </w:r>
    </w:p>
    <w:p w:rsidR="00E13E96" w:rsidRPr="007B5620" w:rsidRDefault="00E13E96" w:rsidP="00E13E96">
      <w:pPr>
        <w:ind w:firstLine="708"/>
        <w:jc w:val="both"/>
        <w:rPr>
          <w:rFonts w:eastAsia="Calibri"/>
          <w:lang w:eastAsia="en-US"/>
        </w:rPr>
      </w:pPr>
      <w:r w:rsidRPr="007B5620">
        <w:rPr>
          <w:rFonts w:eastAsia="Calibri"/>
          <w:lang w:eastAsia="en-US"/>
        </w:rPr>
        <w:t>- выдача юридическим лицам заключени</w:t>
      </w:r>
      <w:r w:rsidR="00A36259">
        <w:rPr>
          <w:rFonts w:eastAsia="Calibri"/>
          <w:lang w:eastAsia="en-US"/>
        </w:rPr>
        <w:t>й</w:t>
      </w:r>
      <w:r w:rsidRPr="007B5620">
        <w:rPr>
          <w:rFonts w:eastAsia="Calibri"/>
          <w:lang w:eastAsia="en-US"/>
        </w:rPr>
        <w:t xml:space="preserve">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внесенным в Список </w:t>
      </w:r>
      <w:r w:rsidRPr="007B5620">
        <w:rPr>
          <w:rFonts w:eastAsia="Calibri"/>
          <w:lang w:val="en-US" w:eastAsia="en-US"/>
        </w:rPr>
        <w:t>I</w:t>
      </w:r>
      <w:r w:rsidRPr="007B5620">
        <w:rPr>
          <w:rFonts w:eastAsia="Calibri"/>
          <w:lang w:eastAsia="en-US"/>
        </w:rPr>
        <w:t xml:space="preserve"> </w:t>
      </w:r>
      <w:proofErr w:type="spellStart"/>
      <w:r w:rsidRPr="007B5620">
        <w:rPr>
          <w:rFonts w:eastAsia="Calibri"/>
          <w:lang w:eastAsia="en-US"/>
        </w:rPr>
        <w:t>прекурсорам</w:t>
      </w:r>
      <w:proofErr w:type="spellEnd"/>
      <w:r w:rsidRPr="007B5620">
        <w:rPr>
          <w:rFonts w:eastAsia="Calibri"/>
          <w:lang w:eastAsia="en-US"/>
        </w:rPr>
        <w:t xml:space="preserve"> или культивируемым </w:t>
      </w:r>
      <w:proofErr w:type="spellStart"/>
      <w:r w:rsidRPr="007B5620">
        <w:rPr>
          <w:rFonts w:eastAsia="Calibri"/>
          <w:lang w:eastAsia="en-US"/>
        </w:rPr>
        <w:t>наркосодержащим</w:t>
      </w:r>
      <w:proofErr w:type="spellEnd"/>
      <w:r w:rsidRPr="007B5620">
        <w:rPr>
          <w:rFonts w:eastAsia="Calibri"/>
          <w:lang w:eastAsia="en-US"/>
        </w:rPr>
        <w:t xml:space="preserve"> растениям,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w:t>
      </w:r>
      <w:proofErr w:type="spellStart"/>
      <w:r w:rsidRPr="007B5620">
        <w:rPr>
          <w:rFonts w:eastAsia="Calibri"/>
          <w:lang w:eastAsia="en-US"/>
        </w:rPr>
        <w:t>прекурсоров</w:t>
      </w:r>
      <w:proofErr w:type="spellEnd"/>
      <w:r w:rsidRPr="007B5620">
        <w:rPr>
          <w:rFonts w:eastAsia="Calibri"/>
          <w:lang w:eastAsia="en-US"/>
        </w:rPr>
        <w:t xml:space="preserve"> либо с незаконным культивированием наркосодержащих растений, в том числе за преступление, совершенное за пределами Российской Федерации.</w:t>
      </w:r>
    </w:p>
    <w:p w:rsidR="00E13E96" w:rsidRPr="007B5620" w:rsidRDefault="00E13E96" w:rsidP="00E13E96">
      <w:pPr>
        <w:ind w:firstLine="708"/>
        <w:jc w:val="both"/>
        <w:rPr>
          <w:rFonts w:eastAsia="Calibri"/>
          <w:lang w:eastAsia="en-US"/>
        </w:rPr>
      </w:pPr>
      <w:r w:rsidRPr="007B5620">
        <w:rPr>
          <w:rFonts w:eastAsia="Calibri"/>
          <w:lang w:eastAsia="en-US"/>
        </w:rPr>
        <w:t xml:space="preserve">- выдача заключений о соответствии объектов и помещений, в которых осуществляется деятельность, связанная с оборотом наркотических средств, психотропных веществ и внесенных в Список </w:t>
      </w:r>
      <w:r w:rsidRPr="007B5620">
        <w:rPr>
          <w:rFonts w:eastAsia="Calibri"/>
          <w:lang w:val="en-US" w:eastAsia="en-US"/>
        </w:rPr>
        <w:t>I</w:t>
      </w:r>
      <w:r w:rsidRPr="007B5620">
        <w:rPr>
          <w:rFonts w:eastAsia="Calibri"/>
          <w:lang w:eastAsia="en-US"/>
        </w:rPr>
        <w:t xml:space="preserve"> </w:t>
      </w:r>
      <w:proofErr w:type="spellStart"/>
      <w:r w:rsidRPr="007B5620">
        <w:rPr>
          <w:rFonts w:eastAsia="Calibri"/>
          <w:lang w:eastAsia="en-US"/>
        </w:rPr>
        <w:t>прекурсоров</w:t>
      </w:r>
      <w:proofErr w:type="spellEnd"/>
      <w:r w:rsidRPr="007B5620">
        <w:rPr>
          <w:rFonts w:eastAsia="Calibri"/>
          <w:lang w:eastAsia="en-US"/>
        </w:rPr>
        <w:t>, и (или) культивирование наркосодержащих растений, установленным требованиям к оснащению этих объектов и помещений инженерно-техническими средствами охраны;</w:t>
      </w:r>
    </w:p>
    <w:p w:rsidR="00E13E96" w:rsidRPr="007B5620" w:rsidRDefault="00E13E96" w:rsidP="00E13E96">
      <w:pPr>
        <w:ind w:firstLine="708"/>
        <w:jc w:val="both"/>
        <w:rPr>
          <w:rFonts w:eastAsia="Calibri"/>
          <w:lang w:eastAsia="en-US"/>
        </w:rPr>
      </w:pPr>
      <w:proofErr w:type="gramStart"/>
      <w:r w:rsidRPr="007B5620">
        <w:rPr>
          <w:rFonts w:eastAsia="Calibri"/>
          <w:lang w:eastAsia="en-US"/>
        </w:rPr>
        <w:t xml:space="preserve">- выдача заключений об отсутствии у работников, которые в силу своих служебных обязанностей получат доступ непосредственно к </w:t>
      </w:r>
      <w:proofErr w:type="spellStart"/>
      <w:r w:rsidRPr="007B5620">
        <w:rPr>
          <w:rFonts w:eastAsia="Calibri"/>
          <w:lang w:eastAsia="en-US"/>
        </w:rPr>
        <w:t>прекурсорам</w:t>
      </w:r>
      <w:proofErr w:type="spellEnd"/>
      <w:r w:rsidRPr="007B5620">
        <w:rPr>
          <w:rFonts w:eastAsia="Calibri"/>
          <w:lang w:eastAsia="en-US"/>
        </w:rPr>
        <w:t xml:space="preserve"> наркотических средств и психотропных веществ, непогашенной или неснятой судимости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их </w:t>
      </w:r>
      <w:proofErr w:type="spellStart"/>
      <w:r w:rsidRPr="007B5620">
        <w:rPr>
          <w:rFonts w:eastAsia="Calibri"/>
          <w:lang w:eastAsia="en-US"/>
        </w:rPr>
        <w:t>прекурсоров</w:t>
      </w:r>
      <w:proofErr w:type="spellEnd"/>
      <w:r w:rsidRPr="007B5620">
        <w:rPr>
          <w:rFonts w:eastAsia="Calibri"/>
          <w:lang w:eastAsia="en-US"/>
        </w:rPr>
        <w:t xml:space="preserve"> либо с незаконным культивированием наркосодержащих растений, в том числе совершенное за пределами Российской</w:t>
      </w:r>
      <w:proofErr w:type="gramEnd"/>
      <w:r w:rsidRPr="007B5620">
        <w:rPr>
          <w:rFonts w:eastAsia="Calibri"/>
          <w:lang w:eastAsia="en-US"/>
        </w:rPr>
        <w:t xml:space="preserve"> Федерации.</w:t>
      </w:r>
    </w:p>
    <w:p w:rsidR="00E13E96" w:rsidRPr="007B5620" w:rsidRDefault="00E13E96" w:rsidP="00E13E96">
      <w:pPr>
        <w:ind w:firstLine="851"/>
        <w:contextualSpacing/>
        <w:jc w:val="both"/>
        <w:rPr>
          <w:rFonts w:eastAsia="Calibri"/>
          <w:lang w:eastAsia="en-US"/>
        </w:rPr>
      </w:pPr>
      <w:r w:rsidRPr="007B5620">
        <w:rPr>
          <w:rFonts w:eastAsia="Calibri"/>
          <w:lang w:eastAsia="en-US"/>
        </w:rPr>
        <w:t xml:space="preserve">За 2018 год УНК ГУ МВД принято 1193 заявления от юридических лиц на 5545 человек и 17 заявлений на 32 помещения. Выдано 582 заключения на 1945 работников, которые должны иметь доступ к наркотическим средствам, психотропным веществам и их </w:t>
      </w:r>
      <w:proofErr w:type="spellStart"/>
      <w:r w:rsidRPr="007B5620">
        <w:rPr>
          <w:rFonts w:eastAsia="Calibri"/>
          <w:lang w:eastAsia="en-US"/>
        </w:rPr>
        <w:t>прекурсорам</w:t>
      </w:r>
      <w:proofErr w:type="spellEnd"/>
      <w:r w:rsidRPr="007B5620">
        <w:rPr>
          <w:rFonts w:eastAsia="Calibri"/>
          <w:lang w:eastAsia="en-US"/>
        </w:rPr>
        <w:t>, а также на 31 помещение, переоформлено 8 заключений на 1589 работников, вынесено 372 постановления об исключении 1888 работников из ранее выданных заключений и 1 решение об отказе на помещение.</w:t>
      </w:r>
    </w:p>
    <w:p w:rsidR="00E13E96" w:rsidRPr="007B5620" w:rsidRDefault="00E13E96" w:rsidP="00E13E96">
      <w:pPr>
        <w:ind w:firstLine="851"/>
        <w:jc w:val="both"/>
        <w:rPr>
          <w:lang w:eastAsia="en-US"/>
        </w:rPr>
      </w:pPr>
      <w:proofErr w:type="gramStart"/>
      <w:r w:rsidRPr="007B5620">
        <w:rPr>
          <w:lang w:eastAsia="en-US"/>
        </w:rPr>
        <w:t xml:space="preserve">В рамках осуществления государственной функции по проведению проверок при осуществлении государственного контроля (надзора) в сфере деятельности, связанной с оборотом </w:t>
      </w:r>
      <w:proofErr w:type="spellStart"/>
      <w:r w:rsidRPr="007B5620">
        <w:rPr>
          <w:lang w:eastAsia="en-US"/>
        </w:rPr>
        <w:t>прекурсоров</w:t>
      </w:r>
      <w:proofErr w:type="spellEnd"/>
      <w:r w:rsidRPr="007B5620">
        <w:rPr>
          <w:lang w:eastAsia="en-US"/>
        </w:rPr>
        <w:t xml:space="preserve"> наркотических средств и психотропных веществ, в соответствии с административным регламентом, утвержденным приказом МВД России от 26.06.2017 № 411, на 2018 год осуществлено 27 плановых проверок юридических лиц и индивидуальных предпринимателей, осуществляющих на территории Самарской области деятельность, связанную с оборотом </w:t>
      </w:r>
      <w:proofErr w:type="spellStart"/>
      <w:r w:rsidRPr="007B5620">
        <w:rPr>
          <w:lang w:eastAsia="en-US"/>
        </w:rPr>
        <w:t>прекурсоров</w:t>
      </w:r>
      <w:proofErr w:type="spellEnd"/>
      <w:r w:rsidRPr="007B5620">
        <w:rPr>
          <w:lang w:eastAsia="en-US"/>
        </w:rPr>
        <w:t xml:space="preserve"> наркотических</w:t>
      </w:r>
      <w:proofErr w:type="gramEnd"/>
      <w:r w:rsidRPr="007B5620">
        <w:rPr>
          <w:lang w:eastAsia="en-US"/>
        </w:rPr>
        <w:t xml:space="preserve"> средств и психотропных веществ, внесенных в Таблицу </w:t>
      </w:r>
      <w:r w:rsidRPr="007B5620">
        <w:rPr>
          <w:lang w:val="en-US" w:eastAsia="en-US"/>
        </w:rPr>
        <w:t>II</w:t>
      </w:r>
      <w:r w:rsidRPr="007B5620">
        <w:rPr>
          <w:lang w:eastAsia="en-US"/>
        </w:rPr>
        <w:t xml:space="preserve"> и Таблицу </w:t>
      </w:r>
      <w:r w:rsidRPr="007B5620">
        <w:rPr>
          <w:lang w:val="en-US" w:eastAsia="en-US"/>
        </w:rPr>
        <w:t>III</w:t>
      </w:r>
      <w:r w:rsidRPr="007B5620">
        <w:rPr>
          <w:lang w:eastAsia="en-US"/>
        </w:rPr>
        <w:t xml:space="preserve"> Списка </w:t>
      </w:r>
      <w:r w:rsidRPr="007B5620">
        <w:rPr>
          <w:lang w:val="en-US" w:eastAsia="en-US"/>
        </w:rPr>
        <w:t>IV</w:t>
      </w:r>
      <w:r w:rsidRPr="007B5620">
        <w:rPr>
          <w:lang w:eastAsia="en-US"/>
        </w:rPr>
        <w:t xml:space="preserve"> перечня наркотических средств, психотропных веществ и их </w:t>
      </w:r>
      <w:proofErr w:type="spellStart"/>
      <w:r w:rsidRPr="007B5620">
        <w:rPr>
          <w:lang w:eastAsia="en-US"/>
        </w:rPr>
        <w:t>прекурсоров</w:t>
      </w:r>
      <w:proofErr w:type="spellEnd"/>
      <w:r w:rsidRPr="007B5620">
        <w:rPr>
          <w:lang w:eastAsia="en-US"/>
        </w:rPr>
        <w:t>, подлежащих контролю в Российской Федерации, утвержденного постановлением Правительства Российской Федерации от 30</w:t>
      </w:r>
      <w:r w:rsidR="00C610E5">
        <w:rPr>
          <w:lang w:eastAsia="en-US"/>
        </w:rPr>
        <w:t>.06.</w:t>
      </w:r>
      <w:r w:rsidRPr="007B5620">
        <w:rPr>
          <w:lang w:eastAsia="en-US"/>
        </w:rPr>
        <w:t>1998 № 681. Составлено 10 административных протоколов (8 – по ч.2 ст. 6.16 КоАП РФ и 2 – по ч. 3 ст. 6.16 КоАП РФ)</w:t>
      </w:r>
      <w:r w:rsidR="00C610E5">
        <w:rPr>
          <w:lang w:eastAsia="en-US"/>
        </w:rPr>
        <w:t>, в</w:t>
      </w:r>
      <w:r w:rsidRPr="007B5620">
        <w:rPr>
          <w:lang w:eastAsia="en-US"/>
        </w:rPr>
        <w:t xml:space="preserve">ынесено 8 предписаний по устранению выявленных недостатков, которые устранены в полном объеме. </w:t>
      </w:r>
    </w:p>
    <w:p w:rsidR="00E13E96" w:rsidRPr="007B5620" w:rsidRDefault="00E13E96" w:rsidP="00E13E96">
      <w:pPr>
        <w:ind w:firstLine="851"/>
        <w:jc w:val="both"/>
        <w:rPr>
          <w:lang w:eastAsia="en-US"/>
        </w:rPr>
      </w:pPr>
      <w:r w:rsidRPr="007B5620">
        <w:rPr>
          <w:lang w:eastAsia="en-US"/>
        </w:rPr>
        <w:t xml:space="preserve">В ходе осуществления контрольно-надзорной деятельности, в отношении 26 юридических лиц составлено 28 административных протоколов по признакам состава административного правонарушения, предусмотренного ст. 6.16 КоАП РФ, из которых 24 рассмотрено районными судами. В УНК </w:t>
      </w:r>
      <w:r w:rsidR="00C610E5">
        <w:rPr>
          <w:lang w:eastAsia="en-US"/>
        </w:rPr>
        <w:t xml:space="preserve">ГУ МВД </w:t>
      </w:r>
      <w:r w:rsidRPr="007B5620">
        <w:rPr>
          <w:lang w:eastAsia="en-US"/>
        </w:rPr>
        <w:t xml:space="preserve">поступило 20 копий решений по рассмотренным административным делам. Общая сумма наложенных судом административных штрафов по рассмотренным судами делам составляет </w:t>
      </w:r>
      <w:r w:rsidR="00C610E5">
        <w:rPr>
          <w:lang w:eastAsia="en-US"/>
        </w:rPr>
        <w:t xml:space="preserve">               </w:t>
      </w:r>
      <w:r w:rsidRPr="007B5620">
        <w:rPr>
          <w:lang w:eastAsia="en-US"/>
        </w:rPr>
        <w:t xml:space="preserve">1 миллион 350 тысяч рублей </w:t>
      </w:r>
      <w:r w:rsidRPr="007B5620">
        <w:rPr>
          <w:i/>
          <w:lang w:eastAsia="en-US"/>
        </w:rPr>
        <w:t>(</w:t>
      </w:r>
      <w:r w:rsidRPr="00C610E5">
        <w:rPr>
          <w:lang w:eastAsia="en-US"/>
        </w:rPr>
        <w:t>АППГ – 1</w:t>
      </w:r>
      <w:r w:rsidR="00C610E5">
        <w:rPr>
          <w:lang w:eastAsia="en-US"/>
        </w:rPr>
        <w:t>,0</w:t>
      </w:r>
      <w:r w:rsidRPr="00C610E5">
        <w:rPr>
          <w:lang w:eastAsia="en-US"/>
        </w:rPr>
        <w:t xml:space="preserve"> </w:t>
      </w:r>
      <w:proofErr w:type="gramStart"/>
      <w:r w:rsidRPr="00C610E5">
        <w:rPr>
          <w:lang w:eastAsia="en-US"/>
        </w:rPr>
        <w:t>млн</w:t>
      </w:r>
      <w:proofErr w:type="gramEnd"/>
      <w:r w:rsidRPr="00C610E5">
        <w:rPr>
          <w:lang w:eastAsia="en-US"/>
        </w:rPr>
        <w:t xml:space="preserve"> рублей</w:t>
      </w:r>
      <w:r w:rsidR="00C610E5">
        <w:rPr>
          <w:lang w:eastAsia="en-US"/>
        </w:rPr>
        <w:t>)</w:t>
      </w:r>
      <w:r w:rsidRPr="007B5620">
        <w:rPr>
          <w:i/>
          <w:lang w:eastAsia="en-US"/>
        </w:rPr>
        <w:t>.</w:t>
      </w:r>
    </w:p>
    <w:p w:rsidR="00E13E96" w:rsidRPr="007B5620" w:rsidRDefault="00E13E96" w:rsidP="00E13E96">
      <w:pPr>
        <w:ind w:right="45" w:firstLine="709"/>
        <w:contextualSpacing/>
        <w:jc w:val="both"/>
        <w:rPr>
          <w:rFonts w:eastAsia="Arial Unicode MS"/>
          <w:kern w:val="1"/>
          <w:lang w:eastAsia="hi-IN" w:bidi="hi-IN"/>
        </w:rPr>
      </w:pPr>
      <w:r w:rsidRPr="007B5620">
        <w:rPr>
          <w:rFonts w:eastAsia="Arial Unicode MS"/>
          <w:kern w:val="1"/>
          <w:lang w:eastAsia="hi-IN" w:bidi="hi-IN"/>
        </w:rPr>
        <w:t>Немаловажным условием сдерживания роста незаконного оборота наркотиков и злоупотребления ими является своевременное принятие мер по выявлению на ранней стадии лиц, допускающих немедицинское потребление наркотических веществ.</w:t>
      </w:r>
    </w:p>
    <w:p w:rsidR="00E13E96" w:rsidRPr="007B5620" w:rsidRDefault="00E13E96" w:rsidP="00E13E96">
      <w:pPr>
        <w:ind w:right="45" w:firstLine="709"/>
        <w:contextualSpacing/>
        <w:jc w:val="both"/>
        <w:rPr>
          <w:rFonts w:eastAsia="Arial Unicode MS"/>
          <w:kern w:val="1"/>
          <w:lang w:eastAsia="hi-IN" w:bidi="hi-IN"/>
        </w:rPr>
      </w:pPr>
      <w:r w:rsidRPr="007B5620">
        <w:rPr>
          <w:rFonts w:eastAsia="Arial Unicode MS"/>
          <w:kern w:val="1"/>
          <w:lang w:eastAsia="hi-IN" w:bidi="hi-IN"/>
        </w:rPr>
        <w:t xml:space="preserve">Так, за 2018 год в </w:t>
      </w:r>
      <w:proofErr w:type="gramStart"/>
      <w:r w:rsidRPr="007B5620">
        <w:rPr>
          <w:rFonts w:eastAsia="Arial Unicode MS"/>
          <w:kern w:val="1"/>
          <w:lang w:eastAsia="hi-IN" w:bidi="hi-IN"/>
        </w:rPr>
        <w:t>сравнении</w:t>
      </w:r>
      <w:proofErr w:type="gramEnd"/>
      <w:r w:rsidRPr="007B5620">
        <w:rPr>
          <w:rFonts w:eastAsia="Arial Unicode MS"/>
          <w:kern w:val="1"/>
          <w:lang w:eastAsia="hi-IN" w:bidi="hi-IN"/>
        </w:rPr>
        <w:t xml:space="preserve"> с аналогичным периодом прошлого года, ОВД области составлен 4161 административный протокол в сфере НОН (2017 – 3610; +16%), в т.ч. по ст. 6.8 КоАП РФ – 128 (2017 – 109), </w:t>
      </w:r>
      <w:r w:rsidR="005F76C6">
        <w:rPr>
          <w:rFonts w:eastAsia="Arial Unicode MS"/>
          <w:kern w:val="1"/>
          <w:lang w:eastAsia="hi-IN" w:bidi="hi-IN"/>
        </w:rPr>
        <w:t xml:space="preserve">                            </w:t>
      </w:r>
      <w:r w:rsidRPr="007B5620">
        <w:rPr>
          <w:rFonts w:eastAsia="Arial Unicode MS"/>
          <w:kern w:val="1"/>
          <w:lang w:eastAsia="hi-IN" w:bidi="hi-IN"/>
        </w:rPr>
        <w:t>ст. 6.9 – 2913 (2017 – 2776), ст. 6.9.1</w:t>
      </w:r>
      <w:r w:rsidR="005F76C6">
        <w:rPr>
          <w:rFonts w:eastAsia="Arial Unicode MS"/>
          <w:kern w:val="1"/>
          <w:lang w:eastAsia="hi-IN" w:bidi="hi-IN"/>
        </w:rPr>
        <w:t xml:space="preserve"> </w:t>
      </w:r>
      <w:r w:rsidRPr="007B5620">
        <w:rPr>
          <w:rFonts w:eastAsia="Arial Unicode MS"/>
          <w:kern w:val="1"/>
          <w:lang w:eastAsia="hi-IN" w:bidi="hi-IN"/>
        </w:rPr>
        <w:t xml:space="preserve">– 883 (2017 – 513), ст. 6.16 – 32 </w:t>
      </w:r>
      <w:r w:rsidR="005F76C6">
        <w:rPr>
          <w:rFonts w:eastAsia="Arial Unicode MS"/>
          <w:kern w:val="1"/>
          <w:lang w:eastAsia="hi-IN" w:bidi="hi-IN"/>
        </w:rPr>
        <w:t xml:space="preserve">                       </w:t>
      </w:r>
      <w:r w:rsidRPr="007B5620">
        <w:rPr>
          <w:rFonts w:eastAsia="Arial Unicode MS"/>
          <w:kern w:val="1"/>
          <w:lang w:eastAsia="hi-IN" w:bidi="hi-IN"/>
        </w:rPr>
        <w:t>(2017 – 50), ч.2 ст. 20.20 – 211 (2017 – 142), ст. 6.13 – 2 (2017 – 6).</w:t>
      </w:r>
    </w:p>
    <w:p w:rsidR="00E13E96" w:rsidRPr="007B5620" w:rsidRDefault="00C610E5" w:rsidP="00E13E96">
      <w:pPr>
        <w:ind w:right="45" w:firstLine="709"/>
        <w:contextualSpacing/>
        <w:jc w:val="both"/>
        <w:rPr>
          <w:rFonts w:eastAsia="Calibri"/>
          <w:highlight w:val="yellow"/>
          <w:lang w:eastAsia="en-US"/>
        </w:rPr>
      </w:pPr>
      <w:proofErr w:type="gramStart"/>
      <w:r>
        <w:rPr>
          <w:rFonts w:eastAsia="Calibri"/>
          <w:lang w:eastAsia="en-US"/>
        </w:rPr>
        <w:t>П</w:t>
      </w:r>
      <w:r w:rsidR="00E13E96" w:rsidRPr="007B5620">
        <w:rPr>
          <w:rFonts w:eastAsia="Calibri"/>
          <w:lang w:eastAsia="en-US"/>
        </w:rPr>
        <w:t xml:space="preserve">ри назначении административного наказания за совершение административных правонарушений, предусмотренных статьей </w:t>
      </w:r>
      <w:r w:rsidR="005F76C6">
        <w:rPr>
          <w:rFonts w:eastAsia="Calibri"/>
          <w:lang w:eastAsia="en-US"/>
        </w:rPr>
        <w:t xml:space="preserve">                              </w:t>
      </w:r>
      <w:r w:rsidR="00E13E96" w:rsidRPr="007B5620">
        <w:rPr>
          <w:rFonts w:eastAsia="Calibri"/>
          <w:lang w:eastAsia="en-US"/>
        </w:rPr>
        <w:t xml:space="preserve">6.9 КоАП РФ, </w:t>
      </w:r>
      <w:r w:rsidRPr="007B5620">
        <w:rPr>
          <w:rFonts w:eastAsia="Calibri"/>
          <w:lang w:eastAsia="en-US"/>
        </w:rPr>
        <w:t xml:space="preserve">мировыми судьями </w:t>
      </w:r>
      <w:r w:rsidR="00E13E96" w:rsidRPr="007B5620">
        <w:rPr>
          <w:rFonts w:eastAsia="Calibri"/>
          <w:lang w:eastAsia="en-US"/>
        </w:rPr>
        <w:t>на 1844 лица</w:t>
      </w:r>
      <w:r>
        <w:rPr>
          <w:rFonts w:eastAsia="Calibri"/>
          <w:lang w:eastAsia="en-US"/>
        </w:rPr>
        <w:t xml:space="preserve"> </w:t>
      </w:r>
      <w:r w:rsidRPr="007B5620">
        <w:rPr>
          <w:rFonts w:eastAsia="Calibri"/>
          <w:lang w:eastAsia="en-US"/>
        </w:rPr>
        <w:t>(АППГ – 1353)</w:t>
      </w:r>
      <w:r w:rsidR="00E13E96" w:rsidRPr="007B5620">
        <w:rPr>
          <w:rFonts w:eastAsia="Calibri"/>
          <w:lang w:eastAsia="en-US"/>
        </w:rPr>
        <w:t xml:space="preserve">, </w:t>
      </w:r>
      <w:r w:rsidR="005F76C6">
        <w:rPr>
          <w:rFonts w:eastAsia="Calibri"/>
          <w:lang w:eastAsia="en-US"/>
        </w:rPr>
        <w:t xml:space="preserve">                </w:t>
      </w:r>
      <w:r w:rsidR="00E13E96" w:rsidRPr="007B5620">
        <w:rPr>
          <w:rFonts w:eastAsia="Calibri"/>
          <w:lang w:eastAsia="en-US"/>
        </w:rPr>
        <w:t>признанных больными наркоманией</w:t>
      </w:r>
      <w:r>
        <w:rPr>
          <w:rFonts w:eastAsia="Calibri"/>
          <w:lang w:eastAsia="en-US"/>
        </w:rPr>
        <w:t>,</w:t>
      </w:r>
      <w:r w:rsidR="00E13E96" w:rsidRPr="007B5620">
        <w:rPr>
          <w:rFonts w:eastAsia="Calibri"/>
          <w:lang w:eastAsia="en-US"/>
        </w:rPr>
        <w:t xml:space="preserve"> либо потребляющими наркотические средства или психотропные вещества без назначения врача, </w:t>
      </w:r>
      <w:r>
        <w:rPr>
          <w:rFonts w:eastAsia="Calibri"/>
          <w:lang w:eastAsia="en-US"/>
        </w:rPr>
        <w:t xml:space="preserve">в соответствии </w:t>
      </w:r>
      <w:r w:rsidR="005F76C6">
        <w:rPr>
          <w:rFonts w:eastAsia="Calibri"/>
          <w:lang w:eastAsia="en-US"/>
        </w:rPr>
        <w:t xml:space="preserve">           </w:t>
      </w:r>
      <w:r>
        <w:rPr>
          <w:rFonts w:eastAsia="Calibri"/>
          <w:lang w:eastAsia="en-US"/>
        </w:rPr>
        <w:t xml:space="preserve">с </w:t>
      </w:r>
      <w:r w:rsidRPr="007B5620">
        <w:rPr>
          <w:rFonts w:eastAsia="Calibri"/>
          <w:lang w:eastAsia="en-US"/>
        </w:rPr>
        <w:t>ч. 2.1 ст. 4.1 КоАП РФ возложен</w:t>
      </w:r>
      <w:r>
        <w:rPr>
          <w:rFonts w:eastAsia="Calibri"/>
          <w:lang w:eastAsia="en-US"/>
        </w:rPr>
        <w:t>а</w:t>
      </w:r>
      <w:r w:rsidRPr="007B5620">
        <w:rPr>
          <w:rFonts w:eastAsia="Calibri"/>
          <w:lang w:eastAsia="en-US"/>
        </w:rPr>
        <w:t xml:space="preserve"> </w:t>
      </w:r>
      <w:r w:rsidR="00E13E96" w:rsidRPr="007B5620">
        <w:rPr>
          <w:rFonts w:eastAsia="Calibri"/>
          <w:lang w:eastAsia="en-US"/>
        </w:rPr>
        <w:t>обязанност</w:t>
      </w:r>
      <w:r>
        <w:rPr>
          <w:rFonts w:eastAsia="Calibri"/>
          <w:lang w:eastAsia="en-US"/>
        </w:rPr>
        <w:t>ь</w:t>
      </w:r>
      <w:r w:rsidR="00E13E96" w:rsidRPr="007B5620">
        <w:rPr>
          <w:rFonts w:eastAsia="Calibri"/>
          <w:lang w:eastAsia="en-US"/>
        </w:rPr>
        <w:t xml:space="preserve"> прохождения диагностики, профилактических мероприятий, лечения от наркомании и (или) медицинской и (или) социальной реабилитации</w:t>
      </w:r>
      <w:r>
        <w:rPr>
          <w:rFonts w:eastAsia="Calibri"/>
          <w:lang w:eastAsia="en-US"/>
        </w:rPr>
        <w:t>.</w:t>
      </w:r>
      <w:r w:rsidR="00E13E96" w:rsidRPr="007B5620">
        <w:rPr>
          <w:rFonts w:eastAsia="Calibri"/>
          <w:lang w:eastAsia="en-US"/>
        </w:rPr>
        <w:t xml:space="preserve"> </w:t>
      </w:r>
      <w:proofErr w:type="gramEnd"/>
    </w:p>
    <w:p w:rsidR="00E13E96" w:rsidRPr="007B5620" w:rsidRDefault="00E13E96" w:rsidP="00E13E96">
      <w:pPr>
        <w:shd w:val="clear" w:color="auto" w:fill="FFFFFF"/>
        <w:ind w:right="45" w:firstLine="709"/>
        <w:contextualSpacing/>
        <w:jc w:val="both"/>
      </w:pPr>
      <w:r w:rsidRPr="007B5620">
        <w:t xml:space="preserve">Отмечены изменения в возрастной структуре </w:t>
      </w:r>
      <w:r w:rsidR="005F76C6">
        <w:t>лиц</w:t>
      </w:r>
      <w:r w:rsidRPr="007B5620">
        <w:t>, привлеченных к административной ответственности. Увеличились доли в возрастных категориях от 30 до 39 лет с 50,3% до 53,2% (1851</w:t>
      </w:r>
      <w:r w:rsidR="005F76C6">
        <w:t>чел.</w:t>
      </w:r>
      <w:r w:rsidRPr="007B5620">
        <w:t>; 2017 – 1604),</w:t>
      </w:r>
      <w:r w:rsidR="005F76C6">
        <w:t xml:space="preserve">                </w:t>
      </w:r>
      <w:r w:rsidRPr="007B5620">
        <w:t xml:space="preserve"> при этом сократилась доля в возрастной категории лиц старше 40 лет</w:t>
      </w:r>
      <w:r w:rsidR="005F76C6">
        <w:t xml:space="preserve">                      </w:t>
      </w:r>
      <w:r w:rsidRPr="007B5620">
        <w:t xml:space="preserve"> с 23,6% </w:t>
      </w:r>
      <w:proofErr w:type="gramStart"/>
      <w:r w:rsidRPr="007B5620">
        <w:t>до</w:t>
      </w:r>
      <w:proofErr w:type="gramEnd"/>
      <w:r w:rsidRPr="007B5620">
        <w:t xml:space="preserve"> 17,9% (624</w:t>
      </w:r>
      <w:r w:rsidR="005F76C6">
        <w:t>чел.</w:t>
      </w:r>
      <w:r w:rsidRPr="007B5620">
        <w:t xml:space="preserve">; 2017 – 753). </w:t>
      </w:r>
    </w:p>
    <w:p w:rsidR="00E13E96" w:rsidRPr="007B5620" w:rsidRDefault="00C610E5" w:rsidP="00E13E96">
      <w:pPr>
        <w:shd w:val="clear" w:color="auto" w:fill="FFFFFF"/>
        <w:ind w:right="45" w:firstLine="709"/>
        <w:contextualSpacing/>
        <w:jc w:val="both"/>
      </w:pPr>
      <w:proofErr w:type="gramStart"/>
      <w:r>
        <w:t>Н</w:t>
      </w:r>
      <w:r w:rsidRPr="007B5620">
        <w:t>езначительно увеличил</w:t>
      </w:r>
      <w:r>
        <w:t>а</w:t>
      </w:r>
      <w:r w:rsidRPr="007B5620">
        <w:t xml:space="preserve">сь </w:t>
      </w:r>
      <w:r>
        <w:t>д</w:t>
      </w:r>
      <w:r w:rsidR="00E13E96" w:rsidRPr="007B5620">
        <w:t>оля несовершеннолетних (до 18 лет), совершивших правонарушения в сфере незаконного оборота наркотиков</w:t>
      </w:r>
      <w:r w:rsidR="00A67F32">
        <w:t xml:space="preserve"> –              </w:t>
      </w:r>
      <w:r w:rsidR="00E13E96" w:rsidRPr="007B5620">
        <w:t>с 0,9% до 1,2% (41 чел.</w:t>
      </w:r>
      <w:r w:rsidR="005F76C6">
        <w:t>;</w:t>
      </w:r>
      <w:r w:rsidR="00E13E96" w:rsidRPr="007B5620">
        <w:t xml:space="preserve"> 2017 – 30), </w:t>
      </w:r>
      <w:r w:rsidR="00A67F32">
        <w:t xml:space="preserve">доля лиц </w:t>
      </w:r>
      <w:r w:rsidR="00E13E96" w:rsidRPr="007B5620">
        <w:t xml:space="preserve">в возрасте от 18 до 29 лет </w:t>
      </w:r>
      <w:r w:rsidR="00A67F32">
        <w:t>возросла с</w:t>
      </w:r>
      <w:r w:rsidR="00E13E96" w:rsidRPr="007B5620">
        <w:t xml:space="preserve"> 25,2 % до 27,7% (962</w:t>
      </w:r>
      <w:r w:rsidR="00A67F32">
        <w:t xml:space="preserve"> чел.</w:t>
      </w:r>
      <w:r w:rsidR="00E13E96" w:rsidRPr="007B5620">
        <w:t xml:space="preserve">; 2017 – 805). </w:t>
      </w:r>
      <w:proofErr w:type="gramEnd"/>
    </w:p>
    <w:p w:rsidR="00E13E96" w:rsidRPr="007B5620" w:rsidRDefault="00E13E96" w:rsidP="00E13E96">
      <w:pPr>
        <w:shd w:val="clear" w:color="auto" w:fill="FFFFFF"/>
        <w:ind w:right="45" w:firstLine="709"/>
        <w:contextualSpacing/>
        <w:jc w:val="both"/>
      </w:pPr>
      <w:proofErr w:type="gramStart"/>
      <w:r w:rsidRPr="007B5620">
        <w:t xml:space="preserve">Учитывая, что лидеры и активные члены </w:t>
      </w:r>
      <w:proofErr w:type="spellStart"/>
      <w:r w:rsidRPr="007B5620">
        <w:t>наркогруппировок</w:t>
      </w:r>
      <w:proofErr w:type="spellEnd"/>
      <w:r w:rsidRPr="007B5620">
        <w:t>, отбывающие наказание в местах лишения свободы, в большинстве случаев продолжают осуществлять преступную деятельность в сфере НОН, в рамках оперативно-розыскных мероприятий активизирован</w:t>
      </w:r>
      <w:r w:rsidR="00A67F32">
        <w:t xml:space="preserve">о взаимодействие </w:t>
      </w:r>
      <w:r w:rsidRPr="007B5620">
        <w:t xml:space="preserve"> </w:t>
      </w:r>
      <w:r w:rsidR="009868FC">
        <w:t xml:space="preserve">                  </w:t>
      </w:r>
      <w:r w:rsidRPr="007B5620">
        <w:t xml:space="preserve">с подразделениями ФКУ УИИ УФСИН России по Самарской области </w:t>
      </w:r>
      <w:r w:rsidR="005F76C6">
        <w:t xml:space="preserve">               </w:t>
      </w:r>
      <w:r w:rsidRPr="007B5620">
        <w:t>(далее – УФСИН) по установлению преступных связей фигурантов и их соучастников, находящихся на свободе.</w:t>
      </w:r>
      <w:proofErr w:type="gramEnd"/>
    </w:p>
    <w:p w:rsidR="00E13E96" w:rsidRPr="007B5620" w:rsidRDefault="00E13E96" w:rsidP="00E13E96">
      <w:pPr>
        <w:shd w:val="clear" w:color="auto" w:fill="FFFFFF"/>
        <w:ind w:right="45" w:firstLine="709"/>
        <w:contextualSpacing/>
        <w:jc w:val="both"/>
        <w:rPr>
          <w:highlight w:val="yellow"/>
        </w:rPr>
      </w:pPr>
      <w:r w:rsidRPr="007B5620">
        <w:t xml:space="preserve">На конец отчетного периода, количество лиц, отбывающих наказание за совершение преступлений, связанных с незаконным оборотом наркотических средств и психотропных веществ </w:t>
      </w:r>
      <w:r w:rsidR="00A67F32">
        <w:t xml:space="preserve">составило </w:t>
      </w:r>
      <w:r w:rsidRPr="007B5620">
        <w:t>3498 человека</w:t>
      </w:r>
      <w:r w:rsidR="00A67F32">
        <w:t xml:space="preserve"> (</w:t>
      </w:r>
      <w:r w:rsidRPr="007B5620">
        <w:t>16,7% от общего числа спецконтингента</w:t>
      </w:r>
      <w:r w:rsidR="00A67F32">
        <w:t>)</w:t>
      </w:r>
      <w:r w:rsidRPr="007B5620">
        <w:t>.</w:t>
      </w:r>
      <w:r w:rsidRPr="007B5620">
        <w:rPr>
          <w:highlight w:val="yellow"/>
        </w:rPr>
        <w:t xml:space="preserve"> </w:t>
      </w:r>
    </w:p>
    <w:p w:rsidR="00E13E96" w:rsidRPr="007B5620" w:rsidRDefault="00E13E96" w:rsidP="00E13E96">
      <w:pPr>
        <w:ind w:firstLine="676"/>
        <w:contextualSpacing/>
        <w:jc w:val="both"/>
      </w:pPr>
      <w:r w:rsidRPr="007B5620">
        <w:t xml:space="preserve">Проблема незаконного оборота наркотических средств на территории Самарской области, в том числе в учреждениях </w:t>
      </w:r>
      <w:r w:rsidR="00A67F32">
        <w:t xml:space="preserve">уголовно-исполнительной системы (далее – </w:t>
      </w:r>
      <w:r w:rsidRPr="007B5620">
        <w:t>УИС</w:t>
      </w:r>
      <w:r w:rsidR="00A67F32">
        <w:t>)</w:t>
      </w:r>
      <w:r w:rsidRPr="007B5620">
        <w:t>, по-прежнему остается актуальной. В связи с этим одним из важнейших направлений деятельности оперативно-режимных служб УФСИН является своевременное выявление и пресечение преступлений, связанных с незаконным оборотом наркотических средств, выявление и пресечение каналов доставки запрещенных предметов, привлечение к ответственности лиц их организующих, как со стороны граждан, так и со стороны спецконтингента и сотрудников учреждений УИС.</w:t>
      </w:r>
    </w:p>
    <w:p w:rsidR="00A67F32" w:rsidRDefault="00E13E96" w:rsidP="00E13E96">
      <w:pPr>
        <w:spacing w:after="120"/>
        <w:ind w:right="-125" w:firstLine="676"/>
        <w:contextualSpacing/>
        <w:jc w:val="both"/>
      </w:pPr>
      <w:r w:rsidRPr="007B5620">
        <w:t xml:space="preserve">Анализ состояния наркоситуации показывает, что к основным каналам доставки наркотиков относятся: доставка гражданами, прибывающими на свидания к </w:t>
      </w:r>
      <w:proofErr w:type="spellStart"/>
      <w:r w:rsidRPr="007B5620">
        <w:t>спецконтингенту</w:t>
      </w:r>
      <w:proofErr w:type="spellEnd"/>
      <w:r w:rsidRPr="007B5620">
        <w:t xml:space="preserve">, доставка через посылки и передачи, доставка сотрудниками, вступающими в неслужебные связи со </w:t>
      </w:r>
      <w:proofErr w:type="spellStart"/>
      <w:r w:rsidRPr="007B5620">
        <w:t>спецконтингентом</w:t>
      </w:r>
      <w:proofErr w:type="spellEnd"/>
      <w:r w:rsidRPr="007B5620">
        <w:t xml:space="preserve">, перебросы через охранные ограждения. </w:t>
      </w:r>
    </w:p>
    <w:p w:rsidR="00A67F32" w:rsidRDefault="00A67F32" w:rsidP="00E13E96">
      <w:pPr>
        <w:spacing w:after="120"/>
        <w:ind w:right="-125" w:firstLine="676"/>
        <w:contextualSpacing/>
        <w:jc w:val="both"/>
      </w:pPr>
      <w:r>
        <w:t>В</w:t>
      </w:r>
      <w:r w:rsidR="00E13E96" w:rsidRPr="007B5620">
        <w:t xml:space="preserve"> каждом учрежден</w:t>
      </w:r>
      <w:proofErr w:type="gramStart"/>
      <w:r w:rsidR="00E13E96" w:rsidRPr="007B5620">
        <w:t xml:space="preserve">ии </w:t>
      </w:r>
      <w:r>
        <w:t>УИ</w:t>
      </w:r>
      <w:proofErr w:type="gramEnd"/>
      <w:r>
        <w:t xml:space="preserve">С </w:t>
      </w:r>
      <w:r w:rsidR="00E13E96" w:rsidRPr="007B5620">
        <w:t xml:space="preserve">на </w:t>
      </w:r>
      <w:r>
        <w:t>контрольно-пропускных пунктах (далее – КПП)</w:t>
      </w:r>
      <w:r w:rsidR="00E13E96" w:rsidRPr="007B5620">
        <w:t xml:space="preserve"> организовано проведение досмотров лиц, прибывающих на свидания, сотрудников учреждени</w:t>
      </w:r>
      <w:r>
        <w:t>й</w:t>
      </w:r>
      <w:r w:rsidR="00E13E96" w:rsidRPr="007B5620">
        <w:t xml:space="preserve">. КПП </w:t>
      </w:r>
      <w:proofErr w:type="gramStart"/>
      <w:r w:rsidR="00E13E96" w:rsidRPr="007B5620">
        <w:t>оборудованы</w:t>
      </w:r>
      <w:proofErr w:type="gramEnd"/>
      <w:r w:rsidR="00E13E96" w:rsidRPr="007B5620">
        <w:t xml:space="preserve"> стационарными </w:t>
      </w:r>
      <w:proofErr w:type="spellStart"/>
      <w:r w:rsidR="00E13E96" w:rsidRPr="007B5620">
        <w:t>металлообнаружителями</w:t>
      </w:r>
      <w:proofErr w:type="spellEnd"/>
      <w:r w:rsidR="00E13E96" w:rsidRPr="007B5620">
        <w:t xml:space="preserve"> и видеокамерами. Для профилактики перебросов через охранные ограждения </w:t>
      </w:r>
      <w:r>
        <w:t>обеспечено</w:t>
      </w:r>
      <w:r w:rsidR="00E13E96" w:rsidRPr="007B5620">
        <w:t xml:space="preserve"> патрулирование прилегающей территории, на которой установлены режимные требования. Участки периметра, уязвимые в </w:t>
      </w:r>
      <w:proofErr w:type="spellStart"/>
      <w:r w:rsidR="00E13E96" w:rsidRPr="007B5620">
        <w:t>перебросовом</w:t>
      </w:r>
      <w:proofErr w:type="spellEnd"/>
      <w:r w:rsidR="00E13E96" w:rsidRPr="007B5620">
        <w:t xml:space="preserve"> </w:t>
      </w:r>
      <w:proofErr w:type="gramStart"/>
      <w:r w:rsidR="00E13E96" w:rsidRPr="007B5620">
        <w:t>отношении</w:t>
      </w:r>
      <w:proofErr w:type="gramEnd"/>
      <w:r w:rsidR="00A51F00">
        <w:t>,</w:t>
      </w:r>
      <w:r w:rsidR="00E13E96" w:rsidRPr="007B5620">
        <w:t xml:space="preserve"> оборудованы датчиками движения и осветительными приборами, средствами видеонаблюдения с выводом изображения на пост оператора видеоконтроля. Разработан алгоритм действия часовых на наблюдательных вышках и сотрудников дежурных смен при попытк</w:t>
      </w:r>
      <w:r>
        <w:t>ах</w:t>
      </w:r>
      <w:r w:rsidR="00E13E96" w:rsidRPr="007B5620">
        <w:t xml:space="preserve"> осуществить переброс запрещенных предметов через охранные ограждения. </w:t>
      </w:r>
    </w:p>
    <w:p w:rsidR="00E13E96" w:rsidRPr="007B5620" w:rsidRDefault="00E13E96" w:rsidP="00E13E96">
      <w:pPr>
        <w:spacing w:after="120"/>
        <w:ind w:right="-125" w:firstLine="676"/>
        <w:contextualSpacing/>
        <w:jc w:val="both"/>
      </w:pPr>
      <w:r w:rsidRPr="007B5620">
        <w:t>Наблюдательные вышки оборудованы проблесковыми маячками и системой громкоговорящей связи. В 201</w:t>
      </w:r>
      <w:r w:rsidR="00A67F32">
        <w:t>8</w:t>
      </w:r>
      <w:r w:rsidRPr="007B5620">
        <w:t xml:space="preserve"> году зарегистрировано 230 (АППГ – 419; – 45,1%) перебросов</w:t>
      </w:r>
      <w:r w:rsidR="00A67F32">
        <w:t>. Сот</w:t>
      </w:r>
      <w:r w:rsidRPr="007B5620">
        <w:t xml:space="preserve">рудниками оперативных отделов </w:t>
      </w:r>
      <w:r w:rsidR="00A67F32">
        <w:t xml:space="preserve">УИС </w:t>
      </w:r>
      <w:r w:rsidRPr="007B5620">
        <w:t>за незаконный оборот наркотических средств задержано 44 лица (АППГ – 132,</w:t>
      </w:r>
      <w:r w:rsidR="00A67F32">
        <w:t xml:space="preserve">              </w:t>
      </w:r>
      <w:r w:rsidRPr="007B5620">
        <w:t xml:space="preserve"> - 66,6%), в том числе 2 вольнонаемных сотрудника (АППГ – 0), сотрудники УИС не задерживались (АППГ – 1), 2 осужденных (АППГ – 2), привлечено к административной ответственности 165 </w:t>
      </w:r>
      <w:r w:rsidR="00A67F32">
        <w:t xml:space="preserve">лиц </w:t>
      </w:r>
      <w:r w:rsidRPr="007B5620">
        <w:t xml:space="preserve">(АППГ – 172). </w:t>
      </w:r>
    </w:p>
    <w:p w:rsidR="00A67F32" w:rsidRDefault="00E13E96" w:rsidP="00E13E96">
      <w:pPr>
        <w:ind w:right="-125" w:firstLine="703"/>
        <w:contextualSpacing/>
        <w:jc w:val="both"/>
      </w:pPr>
      <w:r w:rsidRPr="007B5620">
        <w:t>Из незаконного оборота изъято 2045,679</w:t>
      </w:r>
      <w:r w:rsidR="00A67F32">
        <w:t xml:space="preserve"> </w:t>
      </w:r>
      <w:r w:rsidRPr="007B5620">
        <w:t>гр</w:t>
      </w:r>
      <w:r w:rsidR="00A67F32">
        <w:t>амм наркотиков</w:t>
      </w:r>
      <w:r w:rsidRPr="007B5620">
        <w:t xml:space="preserve"> (АППГ – 7745,02</w:t>
      </w:r>
      <w:r w:rsidR="00A67F32">
        <w:t xml:space="preserve"> </w:t>
      </w:r>
      <w:r w:rsidRPr="007B5620">
        <w:t>– 71,4%)</w:t>
      </w:r>
      <w:r w:rsidR="00A67F32">
        <w:t xml:space="preserve">, в том числе на территории исправительных колоний </w:t>
      </w:r>
      <w:r w:rsidRPr="007B5620">
        <w:t>– 1348,761</w:t>
      </w:r>
      <w:r w:rsidR="00A67F32">
        <w:t xml:space="preserve"> </w:t>
      </w:r>
      <w:r w:rsidRPr="007B5620">
        <w:t>гр</w:t>
      </w:r>
      <w:r w:rsidR="00A67F32">
        <w:t>амм</w:t>
      </w:r>
      <w:r w:rsidRPr="007B5620">
        <w:t xml:space="preserve"> (АППГ – 7717,85), СИЗО – 696,618 гр</w:t>
      </w:r>
      <w:r w:rsidR="00A67F32">
        <w:t>амм</w:t>
      </w:r>
      <w:r w:rsidRPr="007B5620">
        <w:t xml:space="preserve"> (АППГ – 27,17)</w:t>
      </w:r>
      <w:r w:rsidR="00A67F32">
        <w:t>.</w:t>
      </w:r>
    </w:p>
    <w:p w:rsidR="00E13E96" w:rsidRPr="007B5620" w:rsidRDefault="00A67F32" w:rsidP="00E13E96">
      <w:pPr>
        <w:ind w:right="-125" w:firstLine="703"/>
        <w:contextualSpacing/>
        <w:jc w:val="both"/>
      </w:pPr>
      <w:r>
        <w:t xml:space="preserve">Среди изъятых запрещенных веществ масса героина составила </w:t>
      </w:r>
      <w:r w:rsidR="00E13E96" w:rsidRPr="007B5620">
        <w:t>1041,41 грамм, марихуан</w:t>
      </w:r>
      <w:r>
        <w:t>ы</w:t>
      </w:r>
      <w:r w:rsidR="00E13E96" w:rsidRPr="007B5620">
        <w:t xml:space="preserve"> – 200,97 грамм, гашиш</w:t>
      </w:r>
      <w:r>
        <w:t>а</w:t>
      </w:r>
      <w:r w:rsidR="00E13E96" w:rsidRPr="007B5620">
        <w:t xml:space="preserve"> – 22,27 грамм, </w:t>
      </w:r>
      <w:proofErr w:type="spellStart"/>
      <w:r w:rsidR="00E13E96" w:rsidRPr="007B5620">
        <w:t>амфетамин</w:t>
      </w:r>
      <w:r>
        <w:t>а</w:t>
      </w:r>
      <w:proofErr w:type="spellEnd"/>
      <w:r w:rsidR="00E13E96" w:rsidRPr="007B5620">
        <w:t xml:space="preserve"> – 0,08 грамм, </w:t>
      </w:r>
      <w:proofErr w:type="spellStart"/>
      <w:r w:rsidR="00E13E96" w:rsidRPr="007B5620">
        <w:t>метилэфедрон</w:t>
      </w:r>
      <w:r>
        <w:t>а</w:t>
      </w:r>
      <w:proofErr w:type="spellEnd"/>
      <w:r w:rsidR="00E13E96" w:rsidRPr="007B5620">
        <w:t xml:space="preserve"> – 693,839 грамм, </w:t>
      </w:r>
      <w:proofErr w:type="spellStart"/>
      <w:r w:rsidR="00E13E96" w:rsidRPr="007B5620">
        <w:t>метадон</w:t>
      </w:r>
      <w:r>
        <w:t>а</w:t>
      </w:r>
      <w:proofErr w:type="spellEnd"/>
      <w:r w:rsidR="00E13E96" w:rsidRPr="007B5620">
        <w:t xml:space="preserve"> – 0,54 грамм, </w:t>
      </w:r>
      <w:proofErr w:type="spellStart"/>
      <w:r w:rsidR="00E13E96" w:rsidRPr="007B5620">
        <w:t>мефедрон</w:t>
      </w:r>
      <w:r>
        <w:t>а</w:t>
      </w:r>
      <w:proofErr w:type="spellEnd"/>
      <w:r w:rsidR="00E13E96" w:rsidRPr="007B5620">
        <w:t xml:space="preserve"> – 4,13 грамм, </w:t>
      </w:r>
      <w:proofErr w:type="spellStart"/>
      <w:r w:rsidR="00E13E96" w:rsidRPr="007B5620">
        <w:t>тетраметилцик</w:t>
      </w:r>
      <w:r>
        <w:t>а</w:t>
      </w:r>
      <w:proofErr w:type="spellEnd"/>
      <w:r w:rsidR="00E13E96" w:rsidRPr="007B5620">
        <w:t xml:space="preserve"> –0,08 грамм, </w:t>
      </w:r>
      <w:proofErr w:type="spellStart"/>
      <w:r w:rsidR="00E13E96" w:rsidRPr="007B5620">
        <w:t>тетрагидроканнабинол</w:t>
      </w:r>
      <w:r>
        <w:t>а</w:t>
      </w:r>
      <w:proofErr w:type="spellEnd"/>
      <w:r w:rsidR="00E13E96" w:rsidRPr="007B5620">
        <w:t xml:space="preserve"> – 2,7 грамм. </w:t>
      </w:r>
    </w:p>
    <w:p w:rsidR="00E13E96" w:rsidRPr="007B5620" w:rsidRDefault="00E13E96" w:rsidP="00E13E96">
      <w:pPr>
        <w:ind w:right="20" w:firstLine="708"/>
        <w:contextualSpacing/>
        <w:jc w:val="both"/>
        <w:rPr>
          <w:rFonts w:eastAsia="Calibri"/>
          <w:lang w:eastAsia="en-US"/>
        </w:rPr>
      </w:pPr>
      <w:r w:rsidRPr="007B5620">
        <w:t>Следственными органами в 201</w:t>
      </w:r>
      <w:r w:rsidR="00A67F32">
        <w:t>8</w:t>
      </w:r>
      <w:r w:rsidRPr="007B5620">
        <w:t xml:space="preserve"> году возбуждено 44 (АППГ – 132) уголовных дела по преступлениям, предусмотренным ст. 228</w:t>
      </w:r>
      <w:r w:rsidR="005F76C6">
        <w:t xml:space="preserve"> –</w:t>
      </w:r>
      <w:r w:rsidRPr="007B5620">
        <w:t>228</w:t>
      </w:r>
      <w:r w:rsidR="005F76C6">
        <w:t>.1</w:t>
      </w:r>
      <w:r w:rsidRPr="007B5620">
        <w:t xml:space="preserve"> УК РФ.</w:t>
      </w:r>
    </w:p>
    <w:p w:rsidR="00A67F32" w:rsidRDefault="00E13E96" w:rsidP="00E13E96">
      <w:pPr>
        <w:ind w:firstLine="708"/>
        <w:contextualSpacing/>
        <w:jc w:val="both"/>
      </w:pPr>
      <w:r w:rsidRPr="007B5620">
        <w:t xml:space="preserve">В 2018 году должностными лицами </w:t>
      </w:r>
      <w:r w:rsidR="00A67F32">
        <w:t xml:space="preserve">Самарской </w:t>
      </w:r>
      <w:r w:rsidRPr="007B5620">
        <w:t xml:space="preserve">таможни проведены мероприятия, направленные на выявление и пресечение фактов контрабанды наркотических средств, психотропных веществ, их </w:t>
      </w:r>
      <w:proofErr w:type="spellStart"/>
      <w:r w:rsidRPr="007B5620">
        <w:t>прекурсоров</w:t>
      </w:r>
      <w:proofErr w:type="spellEnd"/>
      <w:r w:rsidRPr="007B5620">
        <w:t xml:space="preserve"> и аналогов, сильнодействующих веществ, перемещаемых на территорию Самарской области (далее – подконтрольные вещества). </w:t>
      </w:r>
    </w:p>
    <w:p w:rsidR="00A67F32" w:rsidRDefault="00E13E96" w:rsidP="00E13E96">
      <w:pPr>
        <w:ind w:firstLine="708"/>
        <w:contextualSpacing/>
        <w:jc w:val="both"/>
      </w:pPr>
      <w:r w:rsidRPr="007B5620">
        <w:t>Выявлены 24 факт</w:t>
      </w:r>
      <w:r w:rsidR="00A51F00">
        <w:t>а</w:t>
      </w:r>
      <w:r w:rsidRPr="007B5620">
        <w:t xml:space="preserve"> противоправного перемещения подконтрольных веществ</w:t>
      </w:r>
      <w:r w:rsidR="00A67F32">
        <w:t xml:space="preserve"> (2017 – </w:t>
      </w:r>
      <w:r w:rsidRPr="007B5620">
        <w:t>70</w:t>
      </w:r>
      <w:r w:rsidR="00A67F32">
        <w:t>). И</w:t>
      </w:r>
      <w:r w:rsidRPr="007B5620">
        <w:t>з незаконного оборота изъят</w:t>
      </w:r>
      <w:r w:rsidR="00A67F32">
        <w:t>о</w:t>
      </w:r>
      <w:r w:rsidRPr="007B5620">
        <w:t xml:space="preserve"> </w:t>
      </w:r>
      <w:r w:rsidR="00A67F32" w:rsidRPr="007B5620">
        <w:t>2067,942 гр</w:t>
      </w:r>
      <w:r w:rsidR="00A67F32">
        <w:t>амм</w:t>
      </w:r>
      <w:r w:rsidR="00A67F32" w:rsidRPr="007B5620">
        <w:t xml:space="preserve"> (АППГ </w:t>
      </w:r>
      <w:r w:rsidR="00A67F32">
        <w:t>–</w:t>
      </w:r>
      <w:r w:rsidR="00A67F32" w:rsidRPr="007B5620">
        <w:t xml:space="preserve"> 5703,47)</w:t>
      </w:r>
      <w:r w:rsidR="00A67F32">
        <w:t xml:space="preserve"> </w:t>
      </w:r>
      <w:r w:rsidRPr="007B5620">
        <w:t>подконтрольны</w:t>
      </w:r>
      <w:r w:rsidR="00A67F32">
        <w:t>х</w:t>
      </w:r>
      <w:r w:rsidRPr="007B5620">
        <w:t xml:space="preserve"> веществ, </w:t>
      </w:r>
      <w:r w:rsidR="00A67F32">
        <w:t>в том числе ПАВ</w:t>
      </w:r>
      <w:r w:rsidRPr="007B5620">
        <w:t xml:space="preserve"> </w:t>
      </w:r>
      <w:r w:rsidR="00A67F32">
        <w:t xml:space="preserve">– </w:t>
      </w:r>
      <w:r w:rsidRPr="007B5620">
        <w:t>38,277 гр</w:t>
      </w:r>
      <w:r w:rsidR="00A67F32">
        <w:t>амм</w:t>
      </w:r>
      <w:r w:rsidRPr="007B5620">
        <w:t xml:space="preserve"> </w:t>
      </w:r>
      <w:r w:rsidR="00A67F32">
        <w:t xml:space="preserve">             </w:t>
      </w:r>
      <w:r w:rsidRPr="007B5620">
        <w:t xml:space="preserve">(АППГ </w:t>
      </w:r>
      <w:r w:rsidR="00A51F00">
        <w:t>–</w:t>
      </w:r>
      <w:r w:rsidRPr="007B5620">
        <w:t xml:space="preserve"> 121,658), </w:t>
      </w:r>
      <w:r w:rsidR="004547FA">
        <w:t>сильнодействующих веществ (</w:t>
      </w:r>
      <w:r w:rsidR="00A67F32">
        <w:t>СДВ</w:t>
      </w:r>
      <w:r w:rsidR="004547FA">
        <w:t>)</w:t>
      </w:r>
      <w:r w:rsidR="00A67F32">
        <w:t xml:space="preserve"> – </w:t>
      </w:r>
      <w:r w:rsidRPr="007B5620">
        <w:t>2029,665 гр</w:t>
      </w:r>
      <w:r w:rsidR="00A67F32">
        <w:t>амм</w:t>
      </w:r>
      <w:r w:rsidRPr="007B5620">
        <w:t xml:space="preserve"> (АППГ </w:t>
      </w:r>
      <w:r w:rsidR="00A51F00">
        <w:t>–</w:t>
      </w:r>
      <w:r w:rsidRPr="007B5620">
        <w:t xml:space="preserve"> 5581,812). </w:t>
      </w:r>
    </w:p>
    <w:p w:rsidR="00E13E96" w:rsidRPr="007B5620" w:rsidRDefault="00E13E96" w:rsidP="00E13E96">
      <w:pPr>
        <w:ind w:firstLine="708"/>
        <w:contextualSpacing/>
        <w:jc w:val="both"/>
      </w:pPr>
      <w:r w:rsidRPr="007B5620">
        <w:t>Во взаимодействии со Средневолжским ЛУ МВД России на транспорте</w:t>
      </w:r>
      <w:r w:rsidR="00A67F32">
        <w:t xml:space="preserve"> </w:t>
      </w:r>
      <w:r w:rsidRPr="007B5620">
        <w:t xml:space="preserve">из незаконного оборота </w:t>
      </w:r>
      <w:proofErr w:type="gramStart"/>
      <w:r w:rsidRPr="007B5620">
        <w:t>изъяты</w:t>
      </w:r>
      <w:proofErr w:type="gramEnd"/>
      <w:r w:rsidRPr="007B5620">
        <w:t xml:space="preserve"> </w:t>
      </w:r>
      <w:r w:rsidR="004547FA">
        <w:t>СДВ</w:t>
      </w:r>
      <w:r w:rsidRPr="007B5620">
        <w:t xml:space="preserve"> </w:t>
      </w:r>
      <w:r w:rsidR="00A67F32">
        <w:t xml:space="preserve">общей массой </w:t>
      </w:r>
      <w:r w:rsidRPr="007B5620">
        <w:t>1854,46 гр</w:t>
      </w:r>
      <w:r w:rsidR="00A67F32">
        <w:t>амм</w:t>
      </w:r>
      <w:r w:rsidRPr="007B5620">
        <w:t xml:space="preserve">.  </w:t>
      </w:r>
    </w:p>
    <w:p w:rsidR="00E13E96" w:rsidRPr="007B5620" w:rsidRDefault="00E13E96" w:rsidP="00E13E96">
      <w:pPr>
        <w:ind w:firstLine="708"/>
        <w:contextualSpacing/>
        <w:jc w:val="both"/>
      </w:pPr>
      <w:r w:rsidRPr="007B5620">
        <w:t xml:space="preserve">В 2018 году </w:t>
      </w:r>
      <w:r w:rsidR="00A67F32">
        <w:t xml:space="preserve">Самарской </w:t>
      </w:r>
      <w:r w:rsidRPr="007B5620">
        <w:t xml:space="preserve">таможней возбуждено 5 уголовных дел по ст.226.1 УК РФ по фактам незаконного перемещения через Государственную границу Российской Федерации сильнодействующих веществ. </w:t>
      </w:r>
      <w:r w:rsidR="00A51F00">
        <w:t>У</w:t>
      </w:r>
      <w:r w:rsidRPr="007B5620">
        <w:t xml:space="preserve">головные дела переданы по </w:t>
      </w:r>
      <w:proofErr w:type="spellStart"/>
      <w:r w:rsidRPr="007B5620">
        <w:t>подследственности</w:t>
      </w:r>
      <w:proofErr w:type="spellEnd"/>
      <w:r w:rsidRPr="007B5620">
        <w:t xml:space="preserve"> в Средневолжское ЛУ МВД России на транспорте.</w:t>
      </w:r>
    </w:p>
    <w:p w:rsidR="00E13E96" w:rsidRPr="007B5620" w:rsidRDefault="00E13E96" w:rsidP="00E13E96">
      <w:pPr>
        <w:ind w:firstLine="708"/>
        <w:contextualSpacing/>
        <w:jc w:val="both"/>
      </w:pPr>
      <w:r w:rsidRPr="007B5620">
        <w:t>В ходе проведения оперативно-розыскных мероприятий и таможенного контроля в течение 2018 года наркотические средства и новые виды потенциально опасных психоактивных веществ в поле зрения должностных лиц таможни не попадали</w:t>
      </w:r>
      <w:r w:rsidR="004547FA">
        <w:t xml:space="preserve">. </w:t>
      </w:r>
    </w:p>
    <w:p w:rsidR="00E13E96" w:rsidRPr="007B5620" w:rsidRDefault="00E13E96" w:rsidP="00E13E96">
      <w:pPr>
        <w:ind w:firstLine="708"/>
        <w:contextualSpacing/>
        <w:jc w:val="both"/>
      </w:pPr>
      <w:r w:rsidRPr="007B5620">
        <w:t>Анализ материалов уголовных дел, возбужденных по результатам проведения должностными лицами Самарской таможни оперативно-розыскных мероприятий в 2018 году, показал, что по всем 5 (пяти) фактам незаконный ввоз подконтрольных веществ осуществлен из Республики Беларусь. Во всех перечисленных случаях заказ подконтрольных веществ в иностранном государстве и оплата товаров, осуществлены с использованием сети Интернет.</w:t>
      </w:r>
    </w:p>
    <w:p w:rsidR="00E13E96" w:rsidRPr="007B5620" w:rsidRDefault="00E13E96" w:rsidP="00E13E96">
      <w:pPr>
        <w:ind w:firstLine="708"/>
        <w:contextualSpacing/>
        <w:jc w:val="both"/>
      </w:pPr>
      <w:r w:rsidRPr="007B5620">
        <w:t>В 2018 году продолж</w:t>
      </w:r>
      <w:r w:rsidR="004547FA">
        <w:t xml:space="preserve">ена </w:t>
      </w:r>
      <w:r w:rsidRPr="007B5620">
        <w:t>работа по пресечению фактов контрабанды подконтрольных веществ в воздушном пункте пропуска «Международный аэропорт «</w:t>
      </w:r>
      <w:proofErr w:type="spellStart"/>
      <w:r w:rsidRPr="007B5620">
        <w:t>Курумоч</w:t>
      </w:r>
      <w:proofErr w:type="spellEnd"/>
      <w:r w:rsidRPr="007B5620">
        <w:t xml:space="preserve">». </w:t>
      </w:r>
      <w:proofErr w:type="gramStart"/>
      <w:r w:rsidRPr="007B5620">
        <w:t>Сотрудниками отдела по борьбе с контрабандой наркотиков Самарской таможни проведено 47 мероприятий на авиарейсах, прибывающих из государств наибольшего риска (Таджикистан, Узбекистан, Индия, Турция, Чехия), часть из которых (4 мероприятия), проведены в период проведения Чемпионата мира по футболу FIFA</w:t>
      </w:r>
      <w:r w:rsidR="004547FA">
        <w:t xml:space="preserve"> 2018</w:t>
      </w:r>
      <w:r w:rsidRPr="007B5620">
        <w:t>.</w:t>
      </w:r>
      <w:proofErr w:type="gramEnd"/>
      <w:r w:rsidRPr="007B5620">
        <w:t xml:space="preserve"> </w:t>
      </w:r>
      <w:r w:rsidR="004547FA">
        <w:t>М</w:t>
      </w:r>
      <w:r w:rsidRPr="007B5620">
        <w:t>ероприятия пров</w:t>
      </w:r>
      <w:r w:rsidR="004547FA">
        <w:t xml:space="preserve">едены </w:t>
      </w:r>
      <w:r w:rsidRPr="007B5620">
        <w:t xml:space="preserve">во взаимодействии с сотрудниками Линейного отдела полиции в аэропорту г. Самары. По результатам проведения </w:t>
      </w:r>
      <w:r w:rsidR="004547FA">
        <w:t xml:space="preserve">– </w:t>
      </w:r>
      <w:r w:rsidRPr="007B5620">
        <w:t>фактов перемещения подконтрольных веществ не выявлено.</w:t>
      </w:r>
    </w:p>
    <w:p w:rsidR="00E13E96" w:rsidRPr="007B5620" w:rsidRDefault="00E13E96" w:rsidP="00E13E96">
      <w:pPr>
        <w:ind w:firstLine="708"/>
        <w:contextualSpacing/>
        <w:jc w:val="both"/>
      </w:pPr>
      <w:r w:rsidRPr="007B5620">
        <w:t>В целях выявления преступлений и установления лиц, осуществляющих контрабанду подконтрольных веществ, сотрудниками Самарской таможни, в течение 2018 года, проводился мониторинг Интернет-ресурсов: социальных сетей, сайтов отслеживания международных почтовых отправлений и других электронных сервисов.</w:t>
      </w:r>
    </w:p>
    <w:p w:rsidR="00E13E96" w:rsidRPr="007B5620" w:rsidRDefault="004547FA" w:rsidP="004547FA">
      <w:pPr>
        <w:ind w:firstLine="708"/>
        <w:contextualSpacing/>
        <w:jc w:val="both"/>
      </w:pPr>
      <w:proofErr w:type="gramStart"/>
      <w:r w:rsidRPr="007B5620">
        <w:t>Самарская таможня, в рамках межведомственн</w:t>
      </w:r>
      <w:r>
        <w:t>ых</w:t>
      </w:r>
      <w:r w:rsidRPr="007B5620">
        <w:t xml:space="preserve"> планов </w:t>
      </w:r>
      <w:r w:rsidR="00E13E96" w:rsidRPr="007B5620">
        <w:t>проведени</w:t>
      </w:r>
      <w:r>
        <w:t>я</w:t>
      </w:r>
      <w:r w:rsidR="00E13E96" w:rsidRPr="007B5620">
        <w:t xml:space="preserve"> мероприятий, направленных на пресечение противоправного перемещения наркотических средств сильнодействующих и психотропных веществ в регион деятельности таможни, осуществляет взаимодействие с ГУ МВД России по Самарской области, Средневолжским ЛУ МВД России на транспорте, УФСИН по Самарской области, УФСБ России по Самарской области</w:t>
      </w:r>
      <w:r>
        <w:t xml:space="preserve"> (</w:t>
      </w:r>
      <w:r w:rsidR="00E13E96" w:rsidRPr="007B5620">
        <w:t>в форме проведения рабочих встреч, а также специальных межведомственных операций</w:t>
      </w:r>
      <w:r>
        <w:t>)</w:t>
      </w:r>
      <w:r w:rsidR="00E13E96" w:rsidRPr="007B5620">
        <w:t>.</w:t>
      </w:r>
      <w:proofErr w:type="gramEnd"/>
      <w:r w:rsidR="00E13E96" w:rsidRPr="007B5620">
        <w:t xml:space="preserve"> В 2018 году с участием Самарской таможни проведено 5 спецопераций (АППГ – 5).</w:t>
      </w:r>
    </w:p>
    <w:p w:rsidR="00E13E96" w:rsidRPr="007B5620" w:rsidRDefault="006F54F9" w:rsidP="00E13E96">
      <w:pPr>
        <w:ind w:firstLine="708"/>
        <w:contextualSpacing/>
        <w:jc w:val="both"/>
      </w:pPr>
      <w:r>
        <w:t>В 2018</w:t>
      </w:r>
      <w:r w:rsidR="00E13E96" w:rsidRPr="007B5620">
        <w:t xml:space="preserve"> год</w:t>
      </w:r>
      <w:r>
        <w:t>у</w:t>
      </w:r>
      <w:r w:rsidR="00E13E96" w:rsidRPr="007B5620">
        <w:t xml:space="preserve"> подразделениями Средневолжского ЛУ МВД России на транспорте </w:t>
      </w:r>
      <w:r>
        <w:t>выявлено</w:t>
      </w:r>
      <w:r w:rsidR="00E13E96" w:rsidRPr="007B5620">
        <w:t xml:space="preserve"> 258 преступлений, связанных с незаконным оборотом </w:t>
      </w:r>
      <w:r w:rsidR="00E13E96" w:rsidRPr="007B5620">
        <w:rPr>
          <w:iCs/>
          <w:szCs w:val="20"/>
        </w:rPr>
        <w:t xml:space="preserve">наркотических средств, психотропных и сильнодействующих веществ и их </w:t>
      </w:r>
      <w:proofErr w:type="spellStart"/>
      <w:r w:rsidR="00E13E96" w:rsidRPr="007B5620">
        <w:rPr>
          <w:iCs/>
          <w:szCs w:val="20"/>
        </w:rPr>
        <w:t>прекурсоров</w:t>
      </w:r>
      <w:proofErr w:type="spellEnd"/>
      <w:r w:rsidR="00E13E96" w:rsidRPr="007B5620">
        <w:t xml:space="preserve"> (АППГ – 436). Окончено расследованием 160 уголовных дел данной категории (АППГ – 280). Процент расследования составил 61,3% (АППГ – 60,2%).</w:t>
      </w:r>
    </w:p>
    <w:p w:rsidR="00E13E96" w:rsidRPr="007B5620" w:rsidRDefault="00E13E96" w:rsidP="00E13E96">
      <w:pPr>
        <w:ind w:firstLine="708"/>
        <w:jc w:val="both"/>
      </w:pPr>
      <w:r w:rsidRPr="007B5620">
        <w:t>В связи с общим снижением поставленных на учет преступлений по линии незаконного оборота наркотиков</w:t>
      </w:r>
      <w:r w:rsidR="004547FA">
        <w:t>,</w:t>
      </w:r>
      <w:r w:rsidRPr="007B5620">
        <w:t xml:space="preserve"> снизилось количество поставленных на учет тяжких и особо тяжких преступлений данной категории: </w:t>
      </w:r>
      <w:r w:rsidR="004547FA">
        <w:t xml:space="preserve">                                 </w:t>
      </w:r>
      <w:r w:rsidRPr="007B5620">
        <w:t>в 2018 году</w:t>
      </w:r>
      <w:r w:rsidR="004547FA">
        <w:t xml:space="preserve"> – </w:t>
      </w:r>
      <w:r w:rsidRPr="007B5620">
        <w:t xml:space="preserve">148 (АППГ </w:t>
      </w:r>
      <w:r w:rsidR="004547FA">
        <w:t>–</w:t>
      </w:r>
      <w:r w:rsidRPr="007B5620">
        <w:t xml:space="preserve"> 227). Окончено расследованием 44 уголовных дела (АППГ </w:t>
      </w:r>
      <w:r w:rsidR="004547FA">
        <w:t>–</w:t>
      </w:r>
      <w:r w:rsidRPr="007B5620">
        <w:t xml:space="preserve"> 62). Процент расследования тяжких и особо тяжких преступлений составил 29,5% (АППГ – 26,4%).</w:t>
      </w:r>
    </w:p>
    <w:p w:rsidR="00E13E96" w:rsidRPr="007B5620" w:rsidRDefault="00E13E96" w:rsidP="00E13E96">
      <w:pPr>
        <w:ind w:firstLine="708"/>
        <w:jc w:val="both"/>
      </w:pPr>
      <w:r w:rsidRPr="007B5620">
        <w:t xml:space="preserve">Увеличилось количество оконченных преступлений, связанных со сбытом наркотиков. Так, окончено расследованием 24 уголовных дела (АППГ – 5). Приостановлено 105 уголовных дел (АППГ </w:t>
      </w:r>
      <w:r w:rsidR="004547FA">
        <w:t>–</w:t>
      </w:r>
      <w:r w:rsidRPr="007B5620">
        <w:t xml:space="preserve"> 173). Процент расследования преступлений, связанных со сбытом наркотиков составил 18,6% (АППГ – 2,8%).</w:t>
      </w:r>
    </w:p>
    <w:p w:rsidR="00E13E96" w:rsidRPr="007B5620" w:rsidRDefault="004547FA" w:rsidP="00E13E96">
      <w:pPr>
        <w:ind w:firstLine="708"/>
        <w:jc w:val="both"/>
      </w:pPr>
      <w:r>
        <w:t>З</w:t>
      </w:r>
      <w:r w:rsidR="00E13E96" w:rsidRPr="007B5620">
        <w:t xml:space="preserve">арегистрировано и направлено в суд 2 уголовных дела по преступлениям, совершенным в составе организованной преступной группы (9 эпизодов преступной деятельности в отношении </w:t>
      </w:r>
      <w:r w:rsidR="006F54F9">
        <w:t>пяти</w:t>
      </w:r>
      <w:r w:rsidR="00E13E96" w:rsidRPr="007B5620">
        <w:t xml:space="preserve"> лиц) (АППГ - 0). </w:t>
      </w:r>
    </w:p>
    <w:p w:rsidR="006F54F9" w:rsidRDefault="004547FA" w:rsidP="006F54F9">
      <w:pPr>
        <w:ind w:firstLine="708"/>
        <w:jc w:val="both"/>
        <w:rPr>
          <w:iCs/>
          <w:szCs w:val="20"/>
        </w:rPr>
      </w:pPr>
      <w:r>
        <w:rPr>
          <w:iCs/>
          <w:szCs w:val="20"/>
        </w:rPr>
        <w:t>П</w:t>
      </w:r>
      <w:r w:rsidRPr="007B5620">
        <w:rPr>
          <w:iCs/>
          <w:szCs w:val="20"/>
        </w:rPr>
        <w:t xml:space="preserve">одразделениями Средневолжского ЛУ МВД России на транспорте </w:t>
      </w:r>
      <w:r w:rsidR="00E13E96" w:rsidRPr="007B5620">
        <w:rPr>
          <w:iCs/>
          <w:szCs w:val="20"/>
        </w:rPr>
        <w:t xml:space="preserve">из незаконного оборота изъято </w:t>
      </w:r>
      <w:r w:rsidR="006F54F9">
        <w:rPr>
          <w:iCs/>
          <w:szCs w:val="20"/>
        </w:rPr>
        <w:t xml:space="preserve">более </w:t>
      </w:r>
      <w:r w:rsidR="00E13E96" w:rsidRPr="007B5620">
        <w:rPr>
          <w:iCs/>
          <w:szCs w:val="20"/>
        </w:rPr>
        <w:t>7</w:t>
      </w:r>
      <w:r w:rsidR="006F54F9">
        <w:rPr>
          <w:iCs/>
          <w:szCs w:val="20"/>
        </w:rPr>
        <w:t>,</w:t>
      </w:r>
      <w:r w:rsidR="00E13E96" w:rsidRPr="007B5620">
        <w:rPr>
          <w:iCs/>
          <w:szCs w:val="20"/>
        </w:rPr>
        <w:t>7</w:t>
      </w:r>
      <w:r w:rsidR="006F54F9">
        <w:rPr>
          <w:iCs/>
          <w:szCs w:val="20"/>
        </w:rPr>
        <w:t xml:space="preserve"> кг</w:t>
      </w:r>
      <w:r w:rsidR="00E13E96" w:rsidRPr="007B5620">
        <w:rPr>
          <w:iCs/>
          <w:szCs w:val="20"/>
        </w:rPr>
        <w:t xml:space="preserve"> различных видов наркотических средств, </w:t>
      </w:r>
      <w:r>
        <w:rPr>
          <w:iCs/>
          <w:szCs w:val="20"/>
        </w:rPr>
        <w:t xml:space="preserve">ПАВ, СДВ </w:t>
      </w:r>
      <w:r w:rsidR="00E13E96" w:rsidRPr="007B5620">
        <w:rPr>
          <w:iCs/>
          <w:szCs w:val="20"/>
        </w:rPr>
        <w:t xml:space="preserve">и их </w:t>
      </w:r>
      <w:proofErr w:type="spellStart"/>
      <w:r w:rsidR="00E13E96" w:rsidRPr="007B5620">
        <w:rPr>
          <w:iCs/>
          <w:szCs w:val="20"/>
        </w:rPr>
        <w:t>прекурсоров</w:t>
      </w:r>
      <w:proofErr w:type="spellEnd"/>
      <w:r w:rsidR="00E13E96" w:rsidRPr="007B5620">
        <w:rPr>
          <w:iCs/>
          <w:szCs w:val="20"/>
        </w:rPr>
        <w:t xml:space="preserve"> (АППГ – 6</w:t>
      </w:r>
      <w:r w:rsidR="006F54F9">
        <w:rPr>
          <w:iCs/>
          <w:szCs w:val="20"/>
        </w:rPr>
        <w:t>,5 кг</w:t>
      </w:r>
      <w:r w:rsidR="00E13E96" w:rsidRPr="007B5620">
        <w:rPr>
          <w:iCs/>
          <w:szCs w:val="20"/>
        </w:rPr>
        <w:t>).</w:t>
      </w:r>
      <w:r w:rsidR="009868FC">
        <w:rPr>
          <w:iCs/>
          <w:szCs w:val="20"/>
        </w:rPr>
        <w:t xml:space="preserve"> </w:t>
      </w:r>
      <w:r w:rsidR="00E13E96" w:rsidRPr="007B5620">
        <w:rPr>
          <w:iCs/>
          <w:szCs w:val="20"/>
        </w:rPr>
        <w:t>К уголовной ответственности за совершение преступлений, связанных с незаконным оборотом наркотиков, привлечено 146 лиц (АППГ – 291</w:t>
      </w:r>
      <w:r w:rsidR="006F54F9">
        <w:rPr>
          <w:iCs/>
          <w:szCs w:val="20"/>
        </w:rPr>
        <w:t>).</w:t>
      </w:r>
    </w:p>
    <w:p w:rsidR="00E13E96" w:rsidRPr="006F54F9" w:rsidRDefault="006F54F9" w:rsidP="006F54F9">
      <w:pPr>
        <w:ind w:firstLine="708"/>
        <w:jc w:val="both"/>
        <w:rPr>
          <w:iCs/>
          <w:szCs w:val="20"/>
        </w:rPr>
      </w:pPr>
      <w:r>
        <w:t>П</w:t>
      </w:r>
      <w:r w:rsidR="00E13E96" w:rsidRPr="007B5620">
        <w:t xml:space="preserve">о результатам работы выявлено 15 фактов провоза наркотических средств в пассажирских и пригородных </w:t>
      </w:r>
      <w:proofErr w:type="gramStart"/>
      <w:r w:rsidR="00E13E96" w:rsidRPr="007B5620">
        <w:t>поездах</w:t>
      </w:r>
      <w:proofErr w:type="gramEnd"/>
      <w:r w:rsidR="00E13E96" w:rsidRPr="007B5620">
        <w:t xml:space="preserve"> (АППГ </w:t>
      </w:r>
      <w:r w:rsidR="004547FA">
        <w:t>–</w:t>
      </w:r>
      <w:r w:rsidR="00E13E96" w:rsidRPr="007B5620">
        <w:t xml:space="preserve"> 19). По 4 фактам изъятия возбуждены уголовные дела (АППГ </w:t>
      </w:r>
      <w:r w:rsidR="004547FA">
        <w:t>–</w:t>
      </w:r>
      <w:r w:rsidR="00E13E96" w:rsidRPr="007B5620">
        <w:t xml:space="preserve"> 5), по 11 – составлены административные протоколы (АППГ </w:t>
      </w:r>
      <w:r w:rsidR="004547FA">
        <w:t>–</w:t>
      </w:r>
      <w:r w:rsidR="00E13E96" w:rsidRPr="007B5620">
        <w:t xml:space="preserve"> 14). </w:t>
      </w:r>
      <w:r w:rsidR="004547FA">
        <w:t>В</w:t>
      </w:r>
      <w:r w:rsidR="00E13E96" w:rsidRPr="007B5620">
        <w:t>ес изъят</w:t>
      </w:r>
      <w:r w:rsidR="004547FA">
        <w:t xml:space="preserve">ых </w:t>
      </w:r>
      <w:r w:rsidR="004547FA" w:rsidRPr="007B5620">
        <w:t xml:space="preserve">в подвижном </w:t>
      </w:r>
      <w:proofErr w:type="gramStart"/>
      <w:r w:rsidR="004547FA" w:rsidRPr="007B5620">
        <w:t>составе</w:t>
      </w:r>
      <w:proofErr w:type="gramEnd"/>
      <w:r w:rsidR="004547FA">
        <w:t xml:space="preserve"> запрещенных веществ составил </w:t>
      </w:r>
      <w:r w:rsidR="00E13E96" w:rsidRPr="007B5620">
        <w:t>3308,733 гр</w:t>
      </w:r>
      <w:r w:rsidR="004547FA">
        <w:t xml:space="preserve">амм (2017 – </w:t>
      </w:r>
      <w:r w:rsidR="00E13E96" w:rsidRPr="007B5620">
        <w:t>29,47 гр.).</w:t>
      </w:r>
    </w:p>
    <w:p w:rsidR="00E13E96" w:rsidRPr="007B5620" w:rsidRDefault="00E13E96" w:rsidP="00E13E96">
      <w:pPr>
        <w:spacing w:after="160"/>
        <w:contextualSpacing/>
        <w:rPr>
          <w:rFonts w:eastAsia="Calibri"/>
          <w:lang w:eastAsia="en-US"/>
        </w:rPr>
      </w:pPr>
    </w:p>
    <w:p w:rsidR="00E13E96" w:rsidRPr="00E13E96" w:rsidRDefault="00E13E96" w:rsidP="00E13E96">
      <w:pPr>
        <w:widowControl w:val="0"/>
        <w:shd w:val="clear" w:color="auto" w:fill="BFBFBF"/>
        <w:autoSpaceDE w:val="0"/>
        <w:autoSpaceDN w:val="0"/>
        <w:jc w:val="both"/>
        <w:rPr>
          <w:rFonts w:ascii="Arial Black" w:hAnsi="Arial Black"/>
          <w:b/>
          <w:color w:val="000000"/>
          <w:sz w:val="24"/>
          <w:szCs w:val="24"/>
        </w:rPr>
      </w:pPr>
      <w:r w:rsidRPr="007B5620">
        <w:rPr>
          <w:rFonts w:ascii="Arial Black" w:hAnsi="Arial Black"/>
          <w:b/>
          <w:color w:val="000000"/>
          <w:sz w:val="24"/>
          <w:szCs w:val="24"/>
        </w:rPr>
        <w:t>Уничтожение незаконных посевов и дикорастущих наркосодержащих растений</w:t>
      </w:r>
    </w:p>
    <w:p w:rsidR="004272CA" w:rsidRDefault="004272CA" w:rsidP="00E13E96">
      <w:pPr>
        <w:widowControl w:val="0"/>
        <w:ind w:firstLine="708"/>
        <w:jc w:val="both"/>
        <w:rPr>
          <w:snapToGrid w:val="0"/>
        </w:rPr>
      </w:pPr>
    </w:p>
    <w:p w:rsidR="00E13E96" w:rsidRPr="007B5620" w:rsidRDefault="00E13E96" w:rsidP="00E13E96">
      <w:pPr>
        <w:widowControl w:val="0"/>
        <w:ind w:firstLine="708"/>
        <w:jc w:val="both"/>
        <w:rPr>
          <w:snapToGrid w:val="0"/>
        </w:rPr>
      </w:pPr>
      <w:r w:rsidRPr="007B5620">
        <w:rPr>
          <w:snapToGrid w:val="0"/>
        </w:rPr>
        <w:t xml:space="preserve">Предприятия и организации, занимающиеся производством наркотических средств, психотропных и сильнодействующих веществ, а также культивирующие </w:t>
      </w:r>
      <w:proofErr w:type="spellStart"/>
      <w:r w:rsidRPr="007B5620">
        <w:rPr>
          <w:snapToGrid w:val="0"/>
        </w:rPr>
        <w:t>наркосодержащие</w:t>
      </w:r>
      <w:proofErr w:type="spellEnd"/>
      <w:r w:rsidRPr="007B5620">
        <w:rPr>
          <w:snapToGrid w:val="0"/>
        </w:rPr>
        <w:t xml:space="preserve"> растения, на территории области отсутствуют. </w:t>
      </w:r>
    </w:p>
    <w:p w:rsidR="00E13E96" w:rsidRPr="007B5620" w:rsidRDefault="00E13E96" w:rsidP="00E13E96">
      <w:pPr>
        <w:ind w:firstLine="720"/>
        <w:jc w:val="both"/>
        <w:rPr>
          <w:lang w:eastAsia="en-US"/>
        </w:rPr>
      </w:pPr>
      <w:r w:rsidRPr="007B5620">
        <w:rPr>
          <w:lang w:eastAsia="en-US"/>
        </w:rPr>
        <w:t>ГУ МВД России по Самарской области совместно с министерством сельского хозяйства и продовольствия Самарской области осуществляется мониторинг ситуации по произрастанию очагов дикорастущих наркосодержащих растений на землях сельскохозяйственного назначения.</w:t>
      </w:r>
    </w:p>
    <w:p w:rsidR="00E13E96" w:rsidRPr="007B5620" w:rsidRDefault="00E13E96" w:rsidP="00E13E96">
      <w:pPr>
        <w:shd w:val="clear" w:color="auto" w:fill="FFFFFF"/>
        <w:adjustRightInd w:val="0"/>
        <w:ind w:right="14" w:firstLine="709"/>
        <w:contextualSpacing/>
        <w:jc w:val="both"/>
        <w:rPr>
          <w:rFonts w:eastAsia="Calibri"/>
          <w:lang w:eastAsia="en-US"/>
        </w:rPr>
      </w:pPr>
      <w:r w:rsidRPr="007B5620">
        <w:rPr>
          <w:rFonts w:eastAsia="Calibri"/>
          <w:lang w:eastAsia="en-US"/>
        </w:rPr>
        <w:t xml:space="preserve">В целях выявления и уничтожения незаконных посевов </w:t>
      </w:r>
      <w:proofErr w:type="spellStart"/>
      <w:r w:rsidRPr="007B5620">
        <w:rPr>
          <w:rFonts w:eastAsia="Calibri"/>
          <w:lang w:eastAsia="en-US"/>
        </w:rPr>
        <w:t>наркокультур</w:t>
      </w:r>
      <w:proofErr w:type="spellEnd"/>
      <w:r w:rsidRPr="007B5620">
        <w:rPr>
          <w:rFonts w:eastAsia="Calibri"/>
          <w:lang w:eastAsia="en-US"/>
        </w:rPr>
        <w:t>, выявления лиц, осуществляющих незаконное культивирование наркосодержащих растений, привлечения виновных к ответственности ежегодно с мая по октябрь на территории РФ организовано проведение межведомственной комплексной оперативно-профилактической операции «Мак» (далее – ОПО «Мак», операция).</w:t>
      </w:r>
    </w:p>
    <w:p w:rsidR="00E13E96" w:rsidRPr="007B5620" w:rsidRDefault="00E13E96" w:rsidP="00E13E96">
      <w:pPr>
        <w:tabs>
          <w:tab w:val="left" w:pos="4536"/>
        </w:tabs>
        <w:ind w:firstLine="567"/>
        <w:contextualSpacing/>
        <w:jc w:val="both"/>
        <w:rPr>
          <w:rFonts w:eastAsia="Calibri"/>
          <w:lang w:eastAsia="en-US"/>
        </w:rPr>
      </w:pPr>
      <w:r w:rsidRPr="007B5620">
        <w:rPr>
          <w:rFonts w:eastAsia="Calibri"/>
          <w:lang w:eastAsia="en-US"/>
        </w:rPr>
        <w:t>Порядок проведения операции регламентирован совместным приказом ФСКН России, МВД России, Минобороны России, Минсельхоза России, ФСБ России, ФТС России</w:t>
      </w:r>
      <w:r w:rsidRPr="007B5620">
        <w:rPr>
          <w:rFonts w:eastAsia="Calibri"/>
          <w:vertAlign w:val="superscript"/>
          <w:lang w:eastAsia="en-US"/>
        </w:rPr>
        <w:footnoteReference w:id="18"/>
      </w:r>
      <w:r w:rsidRPr="007B5620">
        <w:rPr>
          <w:rFonts w:eastAsia="Calibri"/>
          <w:lang w:eastAsia="en-US"/>
        </w:rPr>
        <w:t>.</w:t>
      </w:r>
      <w:r w:rsidRPr="007B5620">
        <w:rPr>
          <w:rFonts w:eastAsia="Calibri"/>
          <w:i/>
          <w:lang w:eastAsia="en-US"/>
        </w:rPr>
        <w:t xml:space="preserve"> </w:t>
      </w:r>
      <w:r w:rsidRPr="007B5620">
        <w:rPr>
          <w:rFonts w:eastAsia="Calibri"/>
          <w:lang w:eastAsia="en-US"/>
        </w:rPr>
        <w:t>Координацию деятельности участников операции в регионе осуществляет Главное управление МВД России по Самарской области (далее – ГУ МВД).</w:t>
      </w:r>
    </w:p>
    <w:p w:rsidR="00E13E96" w:rsidRPr="007B5620" w:rsidRDefault="00E13E96" w:rsidP="00E13E96">
      <w:pPr>
        <w:ind w:firstLine="720"/>
        <w:jc w:val="both"/>
      </w:pPr>
      <w:r w:rsidRPr="007B5620">
        <w:t>В 2018 году на территории Самарской области, а также в соответствии с приказом МВД России от 13</w:t>
      </w:r>
      <w:r w:rsidR="004547FA">
        <w:t>.08</w:t>
      </w:r>
      <w:r w:rsidR="009868FC">
        <w:t>.</w:t>
      </w:r>
      <w:r w:rsidRPr="007B5620">
        <w:t xml:space="preserve">2002 № 772, в период с августа по октябрь проведены три этапа оперативно – профилактической операции «Мак – 2018» (1 этап – с 27.08.2018 по 05.09.2018, 2 этап – с 21.09.2018 по 30.09.2018, </w:t>
      </w:r>
      <w:r w:rsidR="004547FA">
        <w:t xml:space="preserve">              </w:t>
      </w:r>
      <w:r w:rsidRPr="007B5620">
        <w:t>3 этап – с 16.10.2018 по 25.10.2018).</w:t>
      </w:r>
    </w:p>
    <w:p w:rsidR="00E13E96" w:rsidRPr="007B5620" w:rsidRDefault="00E13E96" w:rsidP="00E13E96">
      <w:pPr>
        <w:ind w:firstLine="720"/>
        <w:jc w:val="both"/>
        <w:rPr>
          <w:rFonts w:eastAsia="Calibri"/>
          <w:lang w:eastAsia="en-US"/>
        </w:rPr>
      </w:pPr>
      <w:r w:rsidRPr="007B5620">
        <w:rPr>
          <w:rFonts w:eastAsia="Calibri"/>
          <w:lang w:eastAsia="en-US"/>
        </w:rPr>
        <w:t xml:space="preserve">За совершение преступлений, связанных с незаконным оборотом наркотиков растительного происхождения, задержано 112 </w:t>
      </w:r>
      <w:r w:rsidR="004547FA">
        <w:rPr>
          <w:rFonts w:eastAsia="Calibri"/>
          <w:lang w:eastAsia="en-US"/>
        </w:rPr>
        <w:t>человек</w:t>
      </w:r>
      <w:r w:rsidRPr="007B5620">
        <w:rPr>
          <w:rFonts w:eastAsia="Calibri"/>
          <w:lang w:eastAsia="en-US"/>
        </w:rPr>
        <w:t>. Всего в период операции из незаконного оборота изъято 20</w:t>
      </w:r>
      <w:r w:rsidR="004547FA">
        <w:rPr>
          <w:rFonts w:eastAsia="Calibri"/>
          <w:lang w:eastAsia="en-US"/>
        </w:rPr>
        <w:t>,</w:t>
      </w:r>
      <w:r w:rsidRPr="007B5620">
        <w:rPr>
          <w:rFonts w:eastAsia="Calibri"/>
          <w:lang w:eastAsia="en-US"/>
        </w:rPr>
        <w:t xml:space="preserve">322 </w:t>
      </w:r>
      <w:r w:rsidR="004547FA">
        <w:rPr>
          <w:rFonts w:eastAsia="Calibri"/>
          <w:lang w:eastAsia="en-US"/>
        </w:rPr>
        <w:t>кг</w:t>
      </w:r>
      <w:r w:rsidRPr="007B5620">
        <w:rPr>
          <w:rFonts w:eastAsia="Calibri"/>
          <w:lang w:eastAsia="en-US"/>
        </w:rPr>
        <w:t xml:space="preserve"> наркотических средств растительного происхождения, из них: маковой соломы </w:t>
      </w:r>
      <w:r w:rsidR="004547FA">
        <w:rPr>
          <w:rFonts w:eastAsia="Calibri"/>
          <w:lang w:eastAsia="en-US"/>
        </w:rPr>
        <w:t xml:space="preserve">– </w:t>
      </w:r>
      <w:r w:rsidRPr="007B5620">
        <w:rPr>
          <w:rFonts w:eastAsia="Calibri"/>
          <w:lang w:eastAsia="en-US"/>
        </w:rPr>
        <w:t>0,554 кг</w:t>
      </w:r>
      <w:r w:rsidR="004547FA">
        <w:rPr>
          <w:rFonts w:eastAsia="Calibri"/>
          <w:lang w:eastAsia="en-US"/>
        </w:rPr>
        <w:t>,</w:t>
      </w:r>
      <w:r w:rsidRPr="007B5620">
        <w:rPr>
          <w:rFonts w:eastAsia="Calibri"/>
          <w:lang w:eastAsia="en-US"/>
        </w:rPr>
        <w:t xml:space="preserve"> марихуаны </w:t>
      </w:r>
      <w:r w:rsidR="004547FA">
        <w:rPr>
          <w:rFonts w:eastAsia="Calibri"/>
          <w:lang w:eastAsia="en-US"/>
        </w:rPr>
        <w:t xml:space="preserve">– </w:t>
      </w:r>
      <w:r w:rsidRPr="007B5620">
        <w:rPr>
          <w:rFonts w:eastAsia="Calibri"/>
          <w:lang w:eastAsia="en-US"/>
        </w:rPr>
        <w:t>19</w:t>
      </w:r>
      <w:r w:rsidR="004547FA">
        <w:rPr>
          <w:rFonts w:eastAsia="Calibri"/>
          <w:lang w:eastAsia="en-US"/>
        </w:rPr>
        <w:t>,</w:t>
      </w:r>
      <w:r w:rsidRPr="007B5620">
        <w:rPr>
          <w:rFonts w:eastAsia="Calibri"/>
          <w:lang w:eastAsia="en-US"/>
        </w:rPr>
        <w:t xml:space="preserve">332 </w:t>
      </w:r>
      <w:r w:rsidR="004547FA">
        <w:rPr>
          <w:rFonts w:eastAsia="Calibri"/>
          <w:lang w:eastAsia="en-US"/>
        </w:rPr>
        <w:t xml:space="preserve">кг, </w:t>
      </w:r>
      <w:r w:rsidRPr="007B5620">
        <w:rPr>
          <w:rFonts w:eastAsia="Calibri"/>
          <w:lang w:eastAsia="en-US"/>
        </w:rPr>
        <w:t xml:space="preserve">гашиша </w:t>
      </w:r>
      <w:r w:rsidR="004547FA">
        <w:rPr>
          <w:rFonts w:eastAsia="Calibri"/>
          <w:lang w:eastAsia="en-US"/>
        </w:rPr>
        <w:t xml:space="preserve">– </w:t>
      </w:r>
      <w:r w:rsidRPr="007B5620">
        <w:rPr>
          <w:rFonts w:eastAsia="Calibri"/>
          <w:lang w:eastAsia="en-US"/>
        </w:rPr>
        <w:t>0,435 кг.</w:t>
      </w:r>
    </w:p>
    <w:p w:rsidR="009E1901" w:rsidRDefault="00E13E96" w:rsidP="00E13E96">
      <w:pPr>
        <w:ind w:firstLine="708"/>
        <w:contextualSpacing/>
        <w:jc w:val="both"/>
      </w:pPr>
      <w:r w:rsidRPr="007B5620">
        <w:rPr>
          <w:rFonts w:eastAsia="Calibri"/>
          <w:shd w:val="clear" w:color="auto" w:fill="FFFFFF"/>
          <w:lang w:eastAsia="en-US"/>
        </w:rPr>
        <w:t>Возбуждено 10 уголовных дел</w:t>
      </w:r>
      <w:r w:rsidRPr="007B5620">
        <w:rPr>
          <w:rFonts w:eastAsia="Calibri"/>
          <w:lang w:eastAsia="en-US"/>
        </w:rPr>
        <w:t xml:space="preserve"> по статье 231</w:t>
      </w:r>
      <w:r w:rsidRPr="007B5620">
        <w:rPr>
          <w:rFonts w:eastAsia="Calibri"/>
          <w:shd w:val="clear" w:color="auto" w:fill="FFFFFF"/>
          <w:lang w:eastAsia="en-US"/>
        </w:rPr>
        <w:t xml:space="preserve"> УК РФ </w:t>
      </w:r>
      <w:r w:rsidRPr="007B5620">
        <w:rPr>
          <w:rFonts w:eastAsia="Calibri"/>
          <w:lang w:eastAsia="en-US"/>
        </w:rPr>
        <w:t xml:space="preserve">(2017 – 19; -52,6%), сотрудниками УУП и ПДН Самарской области составлено 167 административных протоколов </w:t>
      </w:r>
      <w:r w:rsidR="009E1901">
        <w:rPr>
          <w:rFonts w:eastAsia="Calibri"/>
          <w:lang w:eastAsia="en-US"/>
        </w:rPr>
        <w:t xml:space="preserve">за совершение правонарушений </w:t>
      </w:r>
      <w:r w:rsidRPr="007B5620">
        <w:rPr>
          <w:rFonts w:eastAsia="Calibri"/>
          <w:lang w:eastAsia="en-US"/>
        </w:rPr>
        <w:t xml:space="preserve">в сфере НОН. </w:t>
      </w:r>
      <w:r w:rsidRPr="007B5620">
        <w:t xml:space="preserve">Выявлено и уничтожено 127 очагов дикорастущих </w:t>
      </w:r>
      <w:proofErr w:type="spellStart"/>
      <w:r w:rsidRPr="007B5620">
        <w:t>наркокультур</w:t>
      </w:r>
      <w:proofErr w:type="spellEnd"/>
      <w:r w:rsidRPr="007B5620">
        <w:t xml:space="preserve"> общей площадью 49120 кв.м. </w:t>
      </w:r>
    </w:p>
    <w:p w:rsidR="00E13E96" w:rsidRPr="007B5620" w:rsidRDefault="00E13E96" w:rsidP="00E13E96">
      <w:pPr>
        <w:ind w:firstLine="708"/>
        <w:contextualSpacing/>
        <w:jc w:val="both"/>
      </w:pPr>
      <w:r w:rsidRPr="007B5620">
        <w:t xml:space="preserve">В адрес глав администраций районов области направлено 132 предписания на уничтожение очагов произрастания дикорастущих наркосодержащих растений, которые исполнены в полном </w:t>
      </w:r>
      <w:proofErr w:type="gramStart"/>
      <w:r w:rsidRPr="007B5620">
        <w:t>объеме</w:t>
      </w:r>
      <w:proofErr w:type="gramEnd"/>
      <w:r w:rsidRPr="007B5620">
        <w:t>.</w:t>
      </w:r>
    </w:p>
    <w:p w:rsidR="009E1901" w:rsidRDefault="009E1901" w:rsidP="00E13E96">
      <w:pPr>
        <w:ind w:firstLine="708"/>
        <w:contextualSpacing/>
        <w:jc w:val="both"/>
        <w:rPr>
          <w:rFonts w:eastAsia="Calibri"/>
          <w:lang w:eastAsia="en-US"/>
        </w:rPr>
      </w:pPr>
    </w:p>
    <w:p w:rsidR="00E13E96" w:rsidRPr="007B5620" w:rsidRDefault="00E13E96" w:rsidP="00E13E96">
      <w:pPr>
        <w:ind w:firstLine="708"/>
        <w:contextualSpacing/>
        <w:jc w:val="both"/>
        <w:rPr>
          <w:rFonts w:eastAsia="Calibri"/>
          <w:lang w:eastAsia="en-US"/>
        </w:rPr>
      </w:pPr>
      <w:r w:rsidRPr="007B5620">
        <w:rPr>
          <w:rFonts w:eastAsia="Calibri"/>
          <w:lang w:eastAsia="en-US"/>
        </w:rPr>
        <w:t xml:space="preserve">Органами местного самоуправления Самарской области выявление очагов произрастания дикорастущих наркосодержащих растений организовано в </w:t>
      </w:r>
      <w:proofErr w:type="gramStart"/>
      <w:r w:rsidRPr="007B5620">
        <w:rPr>
          <w:rFonts w:eastAsia="Calibri"/>
          <w:lang w:eastAsia="en-US"/>
        </w:rPr>
        <w:t>рамках</w:t>
      </w:r>
      <w:proofErr w:type="gramEnd"/>
      <w:r w:rsidRPr="007B5620">
        <w:rPr>
          <w:rFonts w:eastAsia="Calibri"/>
          <w:lang w:eastAsia="en-US"/>
        </w:rPr>
        <w:t xml:space="preserve"> муниципального земельного контроля. Установлено 305 очагов произрастания общей площадью 246,4 тыс. кв.м. (в 2017 году – 290 очагов площадью 294,9 тыс. кв.м., в 2016 году – 202 и 222,4 соответственно). </w:t>
      </w:r>
    </w:p>
    <w:p w:rsidR="00E13E96" w:rsidRPr="007B5620" w:rsidRDefault="00E13E96" w:rsidP="00E13E96">
      <w:pPr>
        <w:ind w:firstLine="708"/>
        <w:contextualSpacing/>
        <w:jc w:val="both"/>
        <w:rPr>
          <w:rFonts w:eastAsia="Calibri"/>
          <w:shd w:val="clear" w:color="auto" w:fill="FFFFFF"/>
          <w:lang w:eastAsia="en-US"/>
        </w:rPr>
      </w:pPr>
      <w:r w:rsidRPr="007B5620">
        <w:rPr>
          <w:rFonts w:eastAsia="Calibri"/>
          <w:shd w:val="clear" w:color="auto" w:fill="FFFFFF"/>
          <w:lang w:eastAsia="en-US"/>
        </w:rPr>
        <w:t>Наиболее эффективным средством в борьбе с очагами произрастания дикорастущей конопли остается химический способ при условии его применения на ранних этапах развития растения, до начала цветения</w:t>
      </w:r>
      <w:r w:rsidRPr="007B5620">
        <w:rPr>
          <w:rFonts w:eastAsia="Calibri"/>
          <w:shd w:val="clear" w:color="auto" w:fill="FFFFFF"/>
          <w:vertAlign w:val="superscript"/>
          <w:lang w:eastAsia="en-US"/>
        </w:rPr>
        <w:footnoteReference w:id="19"/>
      </w:r>
      <w:r w:rsidRPr="007B5620">
        <w:rPr>
          <w:rFonts w:eastAsia="Calibri"/>
          <w:shd w:val="clear" w:color="auto" w:fill="FFFFFF"/>
          <w:lang w:eastAsia="en-US"/>
        </w:rPr>
        <w:t>.</w:t>
      </w:r>
    </w:p>
    <w:p w:rsidR="00E13E96" w:rsidRPr="007B5620" w:rsidRDefault="00E13E96" w:rsidP="00E13E96">
      <w:pPr>
        <w:ind w:firstLine="708"/>
        <w:contextualSpacing/>
        <w:jc w:val="both"/>
        <w:rPr>
          <w:rFonts w:eastAsia="Calibri"/>
          <w:lang w:eastAsia="en-US"/>
        </w:rPr>
      </w:pPr>
      <w:proofErr w:type="gramStart"/>
      <w:r w:rsidRPr="007B5620">
        <w:rPr>
          <w:rFonts w:eastAsia="Calibri"/>
          <w:lang w:eastAsia="en-US"/>
        </w:rPr>
        <w:t xml:space="preserve">Министерством сельского хозяйства и продовольствия Самарской области в целях противодействия распространенности произрастания дикорастущих запрещенных растений приняты меры по расширению используемых площадей сельскохозяйственных угодий, проведена обработка и подготовка </w:t>
      </w:r>
      <w:r w:rsidRPr="007B5620">
        <w:t>31 тыс. га ранее неиспользуемых пахотных земель.</w:t>
      </w:r>
      <w:proofErr w:type="gramEnd"/>
      <w:r w:rsidRPr="007B5620">
        <w:t xml:space="preserve"> Против сорной растительности на пахотных землях проведены обработки гербицидами на площади 973,1 тыс. га</w:t>
      </w:r>
      <w:r w:rsidRPr="007B5620">
        <w:rPr>
          <w:rFonts w:eastAsia="Calibri"/>
          <w:vertAlign w:val="superscript"/>
          <w:lang w:eastAsia="en-US"/>
        </w:rPr>
        <w:t xml:space="preserve"> </w:t>
      </w:r>
      <w:r w:rsidRPr="007B5620">
        <w:rPr>
          <w:rFonts w:eastAsia="Calibri"/>
          <w:vertAlign w:val="superscript"/>
          <w:lang w:eastAsia="en-US"/>
        </w:rPr>
        <w:footnoteReference w:id="20"/>
      </w:r>
      <w:r w:rsidRPr="007B5620">
        <w:rPr>
          <w:rFonts w:eastAsia="Calibri"/>
          <w:lang w:eastAsia="en-US"/>
        </w:rPr>
        <w:t>.</w:t>
      </w:r>
    </w:p>
    <w:p w:rsidR="00E13E96" w:rsidRPr="007B5620" w:rsidRDefault="00E13E96" w:rsidP="00E13E96">
      <w:pPr>
        <w:ind w:firstLine="708"/>
        <w:jc w:val="both"/>
      </w:pPr>
      <w:r w:rsidRPr="007B5620">
        <w:t>В рамках проведения комплексной оперативно-профилактической операции «Мак-2018» были выявлены и уничтожены очаги произрастания дикорастущих наркосодержащих растений на территории муниципальных районов Кинельский, Красноярский, Нефтегорский и Шенталинский общей площадью 5,0636 га (2017 – 12,7 га).</w:t>
      </w:r>
    </w:p>
    <w:p w:rsidR="00E13E96" w:rsidRPr="007B5620" w:rsidRDefault="00E13E96" w:rsidP="00E13E96">
      <w:pPr>
        <w:ind w:firstLine="708"/>
        <w:jc w:val="both"/>
        <w:rPr>
          <w:rFonts w:eastAsia="Calibri"/>
          <w:lang w:eastAsia="en-US"/>
        </w:rPr>
      </w:pPr>
      <w:r w:rsidRPr="007B5620">
        <w:rPr>
          <w:rFonts w:eastAsia="Calibri"/>
          <w:lang w:eastAsia="en-US"/>
        </w:rPr>
        <w:t xml:space="preserve">Очаги обнаружены как в </w:t>
      </w:r>
      <w:proofErr w:type="gramStart"/>
      <w:r w:rsidRPr="007B5620">
        <w:rPr>
          <w:rFonts w:eastAsia="Calibri"/>
          <w:lang w:eastAsia="en-US"/>
        </w:rPr>
        <w:t>границах</w:t>
      </w:r>
      <w:proofErr w:type="gramEnd"/>
      <w:r w:rsidRPr="007B5620">
        <w:rPr>
          <w:rFonts w:eastAsia="Calibri"/>
          <w:lang w:eastAsia="en-US"/>
        </w:rPr>
        <w:t xml:space="preserve"> земель населённых пунктов муниципальных районов, так и на сельскохозяйственных землях. Уничтожение растений произведено химическим и механическим способом.</w:t>
      </w:r>
    </w:p>
    <w:p w:rsidR="00E13E96" w:rsidRPr="007B5620" w:rsidRDefault="00E13E96" w:rsidP="00E13E96">
      <w:pPr>
        <w:ind w:right="45" w:firstLine="851"/>
        <w:jc w:val="both"/>
      </w:pPr>
      <w:r w:rsidRPr="007B5620">
        <w:t>Карта выявленных в 2018 году в Самарской области очагов произрастания дикорастущих наркосодержащих растений (конопли) представлена на рисунке 1:</w:t>
      </w:r>
    </w:p>
    <w:p w:rsidR="009E1901" w:rsidRDefault="009E1901" w:rsidP="00E13E96">
      <w:pPr>
        <w:spacing w:line="276" w:lineRule="auto"/>
        <w:ind w:firstLine="720"/>
        <w:jc w:val="right"/>
      </w:pPr>
    </w:p>
    <w:p w:rsidR="009E1901" w:rsidRDefault="009E1901" w:rsidP="00E13E96">
      <w:pPr>
        <w:spacing w:line="276" w:lineRule="auto"/>
        <w:ind w:firstLine="720"/>
        <w:jc w:val="right"/>
      </w:pPr>
    </w:p>
    <w:p w:rsidR="009E1901" w:rsidRDefault="009E1901" w:rsidP="00E13E96">
      <w:pPr>
        <w:spacing w:line="276" w:lineRule="auto"/>
        <w:ind w:firstLine="720"/>
        <w:jc w:val="right"/>
      </w:pPr>
    </w:p>
    <w:p w:rsidR="009E1901" w:rsidRDefault="009E1901" w:rsidP="00E13E96">
      <w:pPr>
        <w:spacing w:line="276" w:lineRule="auto"/>
        <w:ind w:firstLine="720"/>
        <w:jc w:val="right"/>
      </w:pPr>
    </w:p>
    <w:p w:rsidR="009E1901" w:rsidRDefault="009E1901" w:rsidP="00E13E96">
      <w:pPr>
        <w:spacing w:line="276" w:lineRule="auto"/>
        <w:ind w:firstLine="720"/>
        <w:jc w:val="right"/>
      </w:pPr>
    </w:p>
    <w:p w:rsidR="009E1901" w:rsidRDefault="009E1901" w:rsidP="00E13E96">
      <w:pPr>
        <w:spacing w:line="276" w:lineRule="auto"/>
        <w:ind w:firstLine="720"/>
        <w:jc w:val="right"/>
      </w:pPr>
    </w:p>
    <w:p w:rsidR="009E1901" w:rsidRDefault="009E1901" w:rsidP="00E13E96">
      <w:pPr>
        <w:spacing w:line="276" w:lineRule="auto"/>
        <w:ind w:firstLine="720"/>
        <w:jc w:val="right"/>
      </w:pPr>
    </w:p>
    <w:p w:rsidR="009E1901" w:rsidRDefault="009E1901" w:rsidP="00E13E96">
      <w:pPr>
        <w:spacing w:line="276" w:lineRule="auto"/>
        <w:ind w:firstLine="720"/>
        <w:jc w:val="right"/>
      </w:pPr>
    </w:p>
    <w:p w:rsidR="009E1901" w:rsidRDefault="009E1901" w:rsidP="00E13E96">
      <w:pPr>
        <w:spacing w:line="276" w:lineRule="auto"/>
        <w:ind w:firstLine="720"/>
        <w:jc w:val="right"/>
      </w:pPr>
    </w:p>
    <w:p w:rsidR="009E1901" w:rsidRDefault="009E1901" w:rsidP="00E13E96">
      <w:pPr>
        <w:spacing w:line="276" w:lineRule="auto"/>
        <w:ind w:firstLine="720"/>
        <w:jc w:val="right"/>
      </w:pPr>
    </w:p>
    <w:p w:rsidR="009E1901" w:rsidRDefault="009E1901" w:rsidP="00E13E96">
      <w:pPr>
        <w:spacing w:line="276" w:lineRule="auto"/>
        <w:ind w:firstLine="720"/>
        <w:jc w:val="right"/>
      </w:pPr>
    </w:p>
    <w:p w:rsidR="009E1901" w:rsidRDefault="009E1901" w:rsidP="00E13E96">
      <w:pPr>
        <w:spacing w:line="276" w:lineRule="auto"/>
        <w:ind w:firstLine="720"/>
        <w:jc w:val="right"/>
      </w:pPr>
    </w:p>
    <w:p w:rsidR="00E13E96" w:rsidRPr="007B5620" w:rsidRDefault="00E13E96" w:rsidP="00E13E96">
      <w:pPr>
        <w:spacing w:line="276" w:lineRule="auto"/>
        <w:ind w:firstLine="720"/>
        <w:jc w:val="right"/>
      </w:pPr>
      <w:r w:rsidRPr="007B5620">
        <w:t>Рисунок 1</w:t>
      </w:r>
    </w:p>
    <w:p w:rsidR="00E13E96" w:rsidRPr="007B5620" w:rsidRDefault="00E13E96" w:rsidP="00E13E96">
      <w:pPr>
        <w:ind w:firstLine="720"/>
        <w:jc w:val="center"/>
        <w:rPr>
          <w:b/>
        </w:rPr>
      </w:pPr>
      <w:r w:rsidRPr="007B5620">
        <w:rPr>
          <w:b/>
        </w:rPr>
        <w:t>Карта выявленных в 2018 году в Самарской области очагов произрастания дикорастущих наркосодержащих растений (конопли)</w:t>
      </w:r>
    </w:p>
    <w:p w:rsidR="00E13E96" w:rsidRPr="007B5620" w:rsidRDefault="00E13E96" w:rsidP="00E13E96">
      <w:pPr>
        <w:jc w:val="center"/>
      </w:pPr>
      <w:r w:rsidRPr="007B5620">
        <w:object w:dxaOrig="11272" w:dyaOrig="11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pt;height:493pt" o:ole="">
            <v:imagedata r:id="rId49" o:title=""/>
          </v:shape>
          <o:OLEObject Type="Embed" ProgID="CorelDraw.Graphic.18" ShapeID="_x0000_i1025" DrawAspect="Content" ObjectID="_1615049403" r:id="rId50"/>
        </w:objec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544"/>
      </w:tblGrid>
      <w:tr w:rsidR="00E13E96" w:rsidRPr="007B5620" w:rsidTr="00BD46CC">
        <w:trPr>
          <w:trHeight w:val="369"/>
        </w:trPr>
        <w:tc>
          <w:tcPr>
            <w:tcW w:w="1701" w:type="dxa"/>
            <w:shd w:val="clear" w:color="auto" w:fill="D9D9D9"/>
          </w:tcPr>
          <w:p w:rsidR="00E13E96" w:rsidRPr="007B5620" w:rsidRDefault="00E13E96" w:rsidP="00BD46CC">
            <w:pPr>
              <w:widowControl w:val="0"/>
              <w:jc w:val="both"/>
              <w:rPr>
                <w:b/>
                <w:sz w:val="26"/>
                <w:szCs w:val="26"/>
              </w:rPr>
            </w:pPr>
          </w:p>
        </w:tc>
        <w:tc>
          <w:tcPr>
            <w:tcW w:w="3544" w:type="dxa"/>
          </w:tcPr>
          <w:p w:rsidR="00E13E96" w:rsidRPr="007B5620" w:rsidRDefault="00E13E96" w:rsidP="00BD46CC">
            <w:pPr>
              <w:widowControl w:val="0"/>
              <w:jc w:val="both"/>
              <w:rPr>
                <w:b/>
                <w:sz w:val="26"/>
                <w:szCs w:val="26"/>
              </w:rPr>
            </w:pPr>
            <w:r w:rsidRPr="007B5620">
              <w:rPr>
                <w:b/>
                <w:sz w:val="26"/>
                <w:szCs w:val="26"/>
              </w:rPr>
              <w:t>Не выявлялись</w:t>
            </w:r>
          </w:p>
        </w:tc>
      </w:tr>
      <w:tr w:rsidR="00E13E96" w:rsidRPr="007B5620" w:rsidTr="00BD46CC">
        <w:trPr>
          <w:trHeight w:val="369"/>
        </w:trPr>
        <w:tc>
          <w:tcPr>
            <w:tcW w:w="1701" w:type="dxa"/>
            <w:shd w:val="clear" w:color="auto" w:fill="FFFF00"/>
          </w:tcPr>
          <w:p w:rsidR="00E13E96" w:rsidRPr="007B5620" w:rsidRDefault="00E13E96" w:rsidP="00BD46CC">
            <w:pPr>
              <w:widowControl w:val="0"/>
              <w:jc w:val="both"/>
              <w:rPr>
                <w:b/>
                <w:sz w:val="26"/>
                <w:szCs w:val="26"/>
              </w:rPr>
            </w:pPr>
          </w:p>
        </w:tc>
        <w:tc>
          <w:tcPr>
            <w:tcW w:w="3544" w:type="dxa"/>
          </w:tcPr>
          <w:p w:rsidR="00E13E96" w:rsidRPr="007B5620" w:rsidRDefault="00E13E96" w:rsidP="00BD46CC">
            <w:pPr>
              <w:widowControl w:val="0"/>
              <w:jc w:val="both"/>
              <w:rPr>
                <w:b/>
                <w:sz w:val="26"/>
                <w:szCs w:val="26"/>
              </w:rPr>
            </w:pPr>
            <w:r w:rsidRPr="007B5620">
              <w:rPr>
                <w:b/>
                <w:sz w:val="26"/>
                <w:szCs w:val="26"/>
              </w:rPr>
              <w:t>До 100 кв.м.</w:t>
            </w:r>
          </w:p>
        </w:tc>
      </w:tr>
      <w:tr w:rsidR="00E13E96" w:rsidRPr="007B5620" w:rsidTr="00BD46CC">
        <w:trPr>
          <w:trHeight w:val="369"/>
        </w:trPr>
        <w:tc>
          <w:tcPr>
            <w:tcW w:w="1701" w:type="dxa"/>
            <w:shd w:val="clear" w:color="auto" w:fill="00B050"/>
          </w:tcPr>
          <w:p w:rsidR="00E13E96" w:rsidRPr="007B5620" w:rsidRDefault="00E13E96" w:rsidP="00BD46CC">
            <w:pPr>
              <w:widowControl w:val="0"/>
              <w:jc w:val="both"/>
              <w:rPr>
                <w:b/>
                <w:sz w:val="26"/>
                <w:szCs w:val="26"/>
              </w:rPr>
            </w:pPr>
          </w:p>
        </w:tc>
        <w:tc>
          <w:tcPr>
            <w:tcW w:w="3544" w:type="dxa"/>
          </w:tcPr>
          <w:p w:rsidR="00E13E96" w:rsidRPr="007B5620" w:rsidRDefault="00E13E96" w:rsidP="00BD46CC">
            <w:pPr>
              <w:widowControl w:val="0"/>
              <w:jc w:val="both"/>
              <w:rPr>
                <w:b/>
                <w:sz w:val="26"/>
                <w:szCs w:val="26"/>
              </w:rPr>
            </w:pPr>
            <w:r w:rsidRPr="007B5620">
              <w:rPr>
                <w:b/>
                <w:sz w:val="26"/>
                <w:szCs w:val="26"/>
              </w:rPr>
              <w:t>101 – 1000 кв.м.</w:t>
            </w:r>
          </w:p>
        </w:tc>
      </w:tr>
      <w:tr w:rsidR="00E13E96" w:rsidRPr="007B5620" w:rsidTr="00BD46CC">
        <w:trPr>
          <w:trHeight w:val="369"/>
        </w:trPr>
        <w:tc>
          <w:tcPr>
            <w:tcW w:w="1701" w:type="dxa"/>
            <w:shd w:val="clear" w:color="auto" w:fill="00B0F0"/>
          </w:tcPr>
          <w:p w:rsidR="00E13E96" w:rsidRPr="007B5620" w:rsidRDefault="00E13E96" w:rsidP="00BD46CC">
            <w:pPr>
              <w:widowControl w:val="0"/>
              <w:jc w:val="both"/>
              <w:rPr>
                <w:b/>
                <w:sz w:val="26"/>
                <w:szCs w:val="26"/>
              </w:rPr>
            </w:pPr>
          </w:p>
        </w:tc>
        <w:tc>
          <w:tcPr>
            <w:tcW w:w="3544" w:type="dxa"/>
          </w:tcPr>
          <w:p w:rsidR="00E13E96" w:rsidRPr="007B5620" w:rsidRDefault="00E13E96" w:rsidP="00BD46CC">
            <w:pPr>
              <w:widowControl w:val="0"/>
              <w:jc w:val="both"/>
              <w:rPr>
                <w:b/>
                <w:sz w:val="26"/>
                <w:szCs w:val="26"/>
              </w:rPr>
            </w:pPr>
            <w:r w:rsidRPr="007B5620">
              <w:rPr>
                <w:b/>
                <w:sz w:val="26"/>
                <w:szCs w:val="26"/>
              </w:rPr>
              <w:t>1001 – 10000 кв.м.</w:t>
            </w:r>
          </w:p>
        </w:tc>
      </w:tr>
      <w:tr w:rsidR="00E13E96" w:rsidRPr="007B5620" w:rsidTr="00BD46CC">
        <w:trPr>
          <w:trHeight w:val="369"/>
        </w:trPr>
        <w:tc>
          <w:tcPr>
            <w:tcW w:w="1701" w:type="dxa"/>
            <w:shd w:val="clear" w:color="auto" w:fill="FF0000"/>
          </w:tcPr>
          <w:p w:rsidR="00E13E96" w:rsidRPr="007B5620" w:rsidRDefault="00E13E96" w:rsidP="00BD46CC">
            <w:pPr>
              <w:widowControl w:val="0"/>
              <w:jc w:val="both"/>
              <w:rPr>
                <w:b/>
                <w:sz w:val="26"/>
                <w:szCs w:val="26"/>
              </w:rPr>
            </w:pPr>
          </w:p>
        </w:tc>
        <w:tc>
          <w:tcPr>
            <w:tcW w:w="3544" w:type="dxa"/>
          </w:tcPr>
          <w:p w:rsidR="00E13E96" w:rsidRPr="007B5620" w:rsidRDefault="00E13E96" w:rsidP="00BD46CC">
            <w:pPr>
              <w:widowControl w:val="0"/>
              <w:jc w:val="both"/>
              <w:rPr>
                <w:b/>
                <w:sz w:val="26"/>
                <w:szCs w:val="26"/>
              </w:rPr>
            </w:pPr>
            <w:r w:rsidRPr="007B5620">
              <w:rPr>
                <w:b/>
                <w:sz w:val="26"/>
                <w:szCs w:val="26"/>
              </w:rPr>
              <w:t>Свыше 10001 кв.м.</w:t>
            </w:r>
          </w:p>
        </w:tc>
      </w:tr>
    </w:tbl>
    <w:p w:rsidR="00E13E96" w:rsidRPr="007B5620" w:rsidRDefault="00E13E96" w:rsidP="00E13E96">
      <w:pPr>
        <w:widowControl w:val="0"/>
        <w:spacing w:line="276" w:lineRule="auto"/>
        <w:ind w:firstLine="708"/>
        <w:jc w:val="both"/>
        <w:rPr>
          <w:snapToGrid w:val="0"/>
        </w:rPr>
      </w:pPr>
    </w:p>
    <w:p w:rsidR="00E13E96" w:rsidRPr="007B5620" w:rsidRDefault="00E13E96" w:rsidP="00E13E96">
      <w:pPr>
        <w:widowControl w:val="0"/>
        <w:spacing w:line="276" w:lineRule="auto"/>
        <w:ind w:firstLine="708"/>
        <w:jc w:val="both"/>
        <w:rPr>
          <w:snapToGrid w:val="0"/>
        </w:rPr>
      </w:pPr>
    </w:p>
    <w:p w:rsidR="00E13E96" w:rsidRPr="007B5620" w:rsidRDefault="00E13E96" w:rsidP="00E13E96">
      <w:pPr>
        <w:widowControl w:val="0"/>
        <w:spacing w:line="276" w:lineRule="auto"/>
        <w:ind w:firstLine="708"/>
        <w:jc w:val="both"/>
        <w:rPr>
          <w:snapToGrid w:val="0"/>
        </w:rPr>
      </w:pPr>
    </w:p>
    <w:p w:rsidR="00E13E96" w:rsidRPr="007B5620" w:rsidRDefault="00E13E96" w:rsidP="00E13E96">
      <w:pPr>
        <w:widowControl w:val="0"/>
        <w:spacing w:line="276" w:lineRule="auto"/>
        <w:ind w:firstLine="708"/>
        <w:jc w:val="both"/>
        <w:rPr>
          <w:snapToGrid w:val="0"/>
        </w:rPr>
      </w:pPr>
    </w:p>
    <w:p w:rsidR="00E13E96" w:rsidRPr="007B5620" w:rsidRDefault="00E13E96" w:rsidP="00E13E96">
      <w:pPr>
        <w:widowControl w:val="0"/>
        <w:spacing w:line="276" w:lineRule="auto"/>
        <w:ind w:firstLine="708"/>
        <w:jc w:val="both"/>
        <w:rPr>
          <w:snapToGrid w:val="0"/>
        </w:rPr>
      </w:pPr>
    </w:p>
    <w:p w:rsidR="00E13E96" w:rsidRPr="007B5620" w:rsidRDefault="00E13E96" w:rsidP="00E13E96">
      <w:pPr>
        <w:ind w:firstLine="708"/>
        <w:jc w:val="both"/>
      </w:pPr>
    </w:p>
    <w:p w:rsidR="009E1901" w:rsidRDefault="009E1901">
      <w:pPr>
        <w:rPr>
          <w:b/>
        </w:rPr>
      </w:pPr>
      <w:r>
        <w:rPr>
          <w:b/>
        </w:rPr>
        <w:br w:type="page"/>
      </w:r>
    </w:p>
    <w:p w:rsidR="00E13E96" w:rsidRPr="00A469BC" w:rsidRDefault="00E13E96" w:rsidP="00E13E96">
      <w:pPr>
        <w:shd w:val="clear" w:color="auto" w:fill="D9D9D9"/>
        <w:jc w:val="both"/>
        <w:rPr>
          <w:b/>
        </w:rPr>
      </w:pPr>
      <w:r w:rsidRPr="007B5620">
        <w:rPr>
          <w:b/>
        </w:rPr>
        <w:t>6. Оценка реализации региональной антинаркотической программы. Анализ основных мероприятий в области противодействия распространению немедицинского потребления и незаконного оборота наркотиков, проведенных участн</w:t>
      </w:r>
      <w:r>
        <w:rPr>
          <w:b/>
        </w:rPr>
        <w:t>иками мониторинга наркоситуации</w:t>
      </w:r>
    </w:p>
    <w:p w:rsidR="00E13E96" w:rsidRPr="007B5620" w:rsidRDefault="00E13E96" w:rsidP="00E13E96">
      <w:pPr>
        <w:ind w:firstLine="708"/>
        <w:jc w:val="both"/>
      </w:pPr>
      <w:r w:rsidRPr="007B5620">
        <w:t xml:space="preserve">Государственная программа Самарской области «Противодействие незаконному обороту наркотических средств, профилактика наркомании, лечение и реабилитация наркозависимой части населения Самарской области» на 2014–2021 годы (далее – Госпрограмма) утверждена постановлением Правительства Самарской области от 29.11.2013 № 710                (в редакции Постановления Правительства Самарской области от 25.02.2019). </w:t>
      </w:r>
    </w:p>
    <w:p w:rsidR="00E13E96" w:rsidRPr="007B5620" w:rsidRDefault="00E13E96" w:rsidP="00E13E96">
      <w:pPr>
        <w:ind w:firstLine="708"/>
        <w:jc w:val="both"/>
      </w:pPr>
      <w:r w:rsidRPr="007B5620">
        <w:t>Ответственным исполнителем Госпрограммы является департамент по вопросам правопорядка и противодействия коррупции Самарской области, соисполнителем – министерство здравоохранения Самарской области.</w:t>
      </w:r>
    </w:p>
    <w:p w:rsidR="00E13E96" w:rsidRPr="007B5620" w:rsidRDefault="00E13E96" w:rsidP="00E13E96">
      <w:pPr>
        <w:ind w:firstLine="708"/>
        <w:jc w:val="both"/>
      </w:pPr>
      <w:r w:rsidRPr="007B5620">
        <w:t xml:space="preserve">Целями Госпрограммы являются сокращение масштабов незаконного потребления наркотиков жителями Самарской области; снижение количества преступлений, связанных с незаконным оборотом наркотических средств, психотропных веществ и их </w:t>
      </w:r>
      <w:proofErr w:type="spellStart"/>
      <w:r w:rsidRPr="007B5620">
        <w:t>прекурсоров</w:t>
      </w:r>
      <w:proofErr w:type="spellEnd"/>
      <w:r w:rsidRPr="007B5620">
        <w:t>.</w:t>
      </w:r>
    </w:p>
    <w:p w:rsidR="00E13E96" w:rsidRPr="007B5620" w:rsidRDefault="00E13E96" w:rsidP="00E13E96">
      <w:pPr>
        <w:ind w:firstLine="708"/>
        <w:jc w:val="both"/>
      </w:pPr>
      <w:r w:rsidRPr="007B5620">
        <w:t xml:space="preserve">Госпрограмма состоит из двух подпрограмм: </w:t>
      </w:r>
    </w:p>
    <w:p w:rsidR="00E13E96" w:rsidRPr="007B5620" w:rsidRDefault="00E13E96" w:rsidP="00E13E96">
      <w:pPr>
        <w:ind w:firstLine="708"/>
        <w:jc w:val="both"/>
      </w:pPr>
      <w:r w:rsidRPr="007B5620">
        <w:t>– «Профилактика распространения наркомании и связанных с ней правонарушений в Самарской области» на 2014 – 2021 годы» (далее – подпрограмма №1);</w:t>
      </w:r>
    </w:p>
    <w:p w:rsidR="00E13E96" w:rsidRPr="007B5620" w:rsidRDefault="00E13E96" w:rsidP="00E13E96">
      <w:pPr>
        <w:ind w:firstLine="708"/>
        <w:jc w:val="both"/>
      </w:pPr>
      <w:r w:rsidRPr="007B5620">
        <w:t>– «Комплексная реабилитация и ресоциализация лиц, допускающих незаконное потребление наркотических средств и психотропных веществ, в Самарской области» на 2014 – 2021 годы» (далее – подпрограмма № 2).</w:t>
      </w:r>
    </w:p>
    <w:p w:rsidR="00E13E96" w:rsidRPr="007B5620" w:rsidRDefault="00E13E96" w:rsidP="00E13E96">
      <w:pPr>
        <w:ind w:firstLine="708"/>
        <w:jc w:val="both"/>
      </w:pPr>
      <w:r w:rsidRPr="007B5620">
        <w:t xml:space="preserve">Государственная программа реализуется в один этап, общий </w:t>
      </w:r>
      <w:r w:rsidR="009821A2">
        <w:t xml:space="preserve">                           </w:t>
      </w:r>
      <w:r w:rsidRPr="007B5620">
        <w:t xml:space="preserve">объем средств областного бюджета, предусмотренных на финансирование программных мероприятий, составляет 241 млн. руб., в том числе </w:t>
      </w:r>
      <w:r w:rsidR="009821A2">
        <w:t xml:space="preserve">                  </w:t>
      </w:r>
      <w:r w:rsidRPr="007B5620">
        <w:t>в 2018 году</w:t>
      </w:r>
      <w:r w:rsidR="009868FC">
        <w:t xml:space="preserve"> </w:t>
      </w:r>
      <w:r w:rsidRPr="007B5620">
        <w:t xml:space="preserve">– 24,31 млн. руб., в 2019 – 16,3 млн. руб. </w:t>
      </w:r>
    </w:p>
    <w:p w:rsidR="00E13E96" w:rsidRPr="007B5620" w:rsidRDefault="00E13E96" w:rsidP="00E13E96">
      <w:pPr>
        <w:widowControl w:val="0"/>
        <w:autoSpaceDE w:val="0"/>
        <w:autoSpaceDN w:val="0"/>
        <w:adjustRightInd w:val="0"/>
        <w:ind w:firstLine="708"/>
        <w:jc w:val="both"/>
      </w:pPr>
      <w:r w:rsidRPr="007B5620">
        <w:t>В 2018 году на реализацию подпрограммы №1 выделено 4,137 млн. руб., в том числе:</w:t>
      </w:r>
    </w:p>
    <w:p w:rsidR="00DE212D" w:rsidRDefault="00E13E96" w:rsidP="00E13E96">
      <w:pPr>
        <w:ind w:firstLine="708"/>
        <w:jc w:val="both"/>
      </w:pPr>
      <w:r w:rsidRPr="007B5620">
        <w:t xml:space="preserve">– бюджету г.о. Чапаевск в форме субсидий предоставлены средства в размере 2,012 млн. руб. на осуществление мероприятий по профилактике наркомании на базе образовательного учреждения молодежного центра профилактики употребления психоактивных веществ «Выбор». Освоение денежных средств составило 98,4% (1,97955 </w:t>
      </w:r>
      <w:proofErr w:type="spellStart"/>
      <w:r w:rsidRPr="007B5620">
        <w:t>млн</w:t>
      </w:r>
      <w:proofErr w:type="gramStart"/>
      <w:r w:rsidRPr="007B5620">
        <w:t>.р</w:t>
      </w:r>
      <w:proofErr w:type="gramEnd"/>
      <w:r w:rsidRPr="007B5620">
        <w:t>уб</w:t>
      </w:r>
      <w:proofErr w:type="spellEnd"/>
      <w:r w:rsidRPr="007B5620">
        <w:t xml:space="preserve">.). </w:t>
      </w:r>
      <w:proofErr w:type="gramStart"/>
      <w:r w:rsidRPr="007B5620">
        <w:t xml:space="preserve">В рамках реализации профилактических программ в центре «Выбор» используются различные формы работы: лекции, тренинги, психодиагностика, дискуссии, конкурсы, творческие задания, игровые методики, психологические эксперименты, упражнения по самоанализу, нравственной оценке. </w:t>
      </w:r>
      <w:proofErr w:type="gramEnd"/>
    </w:p>
    <w:p w:rsidR="00E13E96" w:rsidRPr="007B5620" w:rsidRDefault="00E13E96" w:rsidP="00E13E96">
      <w:pPr>
        <w:ind w:firstLine="708"/>
        <w:jc w:val="both"/>
      </w:pPr>
      <w:r w:rsidRPr="007B5620">
        <w:t>Доля обучающихся образовательных учреждений Чапаевска, задействованных в реализации профилактических программ, составила 62% от общего количества обучающихся. К</w:t>
      </w:r>
      <w:r w:rsidRPr="007B5620">
        <w:rPr>
          <w:color w:val="000000"/>
        </w:rPr>
        <w:t xml:space="preserve">оличество проведенных мероприятий за счет предоставленной субсидии составило 35, в том числе 25 </w:t>
      </w:r>
      <w:r w:rsidR="009E1901">
        <w:rPr>
          <w:color w:val="000000"/>
        </w:rPr>
        <w:t xml:space="preserve">– </w:t>
      </w:r>
      <w:r w:rsidRPr="007B5620">
        <w:rPr>
          <w:color w:val="000000"/>
        </w:rPr>
        <w:t xml:space="preserve">комплексных с охватом 200 подростков, склонных к употреблению наркотических или психоактивных средств. Общее количество участников мероприятий, проведенных в </w:t>
      </w:r>
      <w:proofErr w:type="gramStart"/>
      <w:r w:rsidRPr="007B5620">
        <w:t>центре</w:t>
      </w:r>
      <w:proofErr w:type="gramEnd"/>
      <w:r w:rsidRPr="007B5620">
        <w:t xml:space="preserve"> «Выбор» </w:t>
      </w:r>
      <w:r w:rsidRPr="007B5620">
        <w:rPr>
          <w:color w:val="000000"/>
        </w:rPr>
        <w:t>составило 15500 человек.</w:t>
      </w:r>
    </w:p>
    <w:p w:rsidR="00E13E96" w:rsidRPr="007B5620" w:rsidRDefault="00E13E96" w:rsidP="00E13E96">
      <w:pPr>
        <w:ind w:firstLine="708"/>
        <w:jc w:val="both"/>
      </w:pPr>
      <w:r w:rsidRPr="007B5620">
        <w:t>В соответствии с постановлением Правительства Российской Федерации от 20</w:t>
      </w:r>
      <w:r w:rsidR="009E1901">
        <w:t>.06.</w:t>
      </w:r>
      <w:r w:rsidRPr="007B5620">
        <w:t xml:space="preserve">2011 № 485 </w:t>
      </w:r>
      <w:r w:rsidR="00DE212D">
        <w:t>«</w:t>
      </w:r>
      <w:r w:rsidRPr="007B5620">
        <w:t>Об утверждении Положения о государственной системе мониторинга наркоситуации в Российской Федерации</w:t>
      </w:r>
      <w:r w:rsidR="00DE212D">
        <w:t>»</w:t>
      </w:r>
      <w:r w:rsidRPr="007B5620">
        <w:t>, Методикой и порядком осуществления мониторинга, а также критериями оценки развития наркоситуации в Российской Федерац</w:t>
      </w:r>
      <w:proofErr w:type="gramStart"/>
      <w:r w:rsidRPr="007B5620">
        <w:t>ии и ее</w:t>
      </w:r>
      <w:proofErr w:type="gramEnd"/>
      <w:r w:rsidRPr="007B5620">
        <w:t xml:space="preserve"> субъектах, утвержденными Государственным антинаркотическим комитетом проведен мониторинг наркоситуации в Самарской области</w:t>
      </w:r>
      <w:r w:rsidR="007B7618">
        <w:t>:</w:t>
      </w:r>
    </w:p>
    <w:p w:rsidR="00E13E96" w:rsidRPr="007B5620" w:rsidRDefault="00E13E96" w:rsidP="00E13E96">
      <w:pPr>
        <w:ind w:firstLine="708"/>
        <w:jc w:val="both"/>
      </w:pPr>
      <w:r w:rsidRPr="007B5620">
        <w:t xml:space="preserve">– в </w:t>
      </w:r>
      <w:proofErr w:type="gramStart"/>
      <w:r w:rsidRPr="007B5620">
        <w:t>разрезе</w:t>
      </w:r>
      <w:proofErr w:type="gramEnd"/>
      <w:r w:rsidRPr="007B5620">
        <w:t xml:space="preserve"> статистических показателей по состоянию на </w:t>
      </w:r>
      <w:r w:rsidR="009E1901">
        <w:t>01.01.2018 –</w:t>
      </w:r>
      <w:r w:rsidRPr="007B5620">
        <w:t xml:space="preserve"> выделено 0,1 млн. руб. Освоение денежных средств составило 85%. </w:t>
      </w:r>
      <w:r w:rsidR="007B7618">
        <w:t xml:space="preserve">                      </w:t>
      </w:r>
      <w:r w:rsidRPr="007B5620">
        <w:t xml:space="preserve">Доклад о наркоситуации в Самарской области рассмотрен и утвержден членами областной антинаркотической комиссии 22.03.2018. </w:t>
      </w:r>
    </w:p>
    <w:p w:rsidR="00E13E96" w:rsidRPr="007B5620" w:rsidRDefault="00E13E96" w:rsidP="00E13E96">
      <w:pPr>
        <w:ind w:firstLine="708"/>
        <w:jc w:val="both"/>
      </w:pPr>
      <w:r w:rsidRPr="007B5620">
        <w:t xml:space="preserve">– в </w:t>
      </w:r>
      <w:proofErr w:type="gramStart"/>
      <w:r w:rsidRPr="007B5620">
        <w:t>разрезе</w:t>
      </w:r>
      <w:proofErr w:type="gramEnd"/>
      <w:r w:rsidRPr="007B5620">
        <w:t xml:space="preserve"> субъективных показателей </w:t>
      </w:r>
      <w:r w:rsidR="009E1901">
        <w:t xml:space="preserve">– </w:t>
      </w:r>
      <w:r w:rsidRPr="007B5620">
        <w:t>выделено 0,4 млн. руб. Социологическое исследование мнени</w:t>
      </w:r>
      <w:r w:rsidR="009821A2">
        <w:t>я</w:t>
      </w:r>
      <w:r w:rsidRPr="007B5620">
        <w:t xml:space="preserve"> населения Самарской области проведено в декабре 2018 года. Освоение денежных средств составило </w:t>
      </w:r>
      <w:r w:rsidR="009E1901">
        <w:t>0,1107 млн. руб.(2</w:t>
      </w:r>
      <w:r w:rsidRPr="007B5620">
        <w:t>7,6%</w:t>
      </w:r>
      <w:r w:rsidR="009E1901">
        <w:t>)</w:t>
      </w:r>
      <w:r w:rsidRPr="007B5620">
        <w:t xml:space="preserve">. Экономия возникла по результатам электронного аукциона. </w:t>
      </w:r>
    </w:p>
    <w:p w:rsidR="00E13E96" w:rsidRDefault="00E13E96" w:rsidP="00E13E96">
      <w:pPr>
        <w:ind w:firstLine="708"/>
        <w:jc w:val="both"/>
      </w:pPr>
      <w:r w:rsidRPr="007B5620">
        <w:t>В рамках Госпрограммы обеспечено информационное сопровождение мероприятий, проводимых в Самарской области в сфере противодействия незаконному обороту наркотиков, профилактики наркомании. На эти цели из областного бюджета в 2018 году выделено 1,625 млн. руб. В областном телевизионном эфире ФГУП ВГТРК ГТРК «Самара» размещен цикл антинаркотических передач (с продвижением проекта в социальных сетях сети Интернет), направленных на профилактику наркомании среди населения Самарской области</w:t>
      </w:r>
      <w:r w:rsidR="009E1901">
        <w:t xml:space="preserve"> </w:t>
      </w:r>
      <w:r w:rsidR="009E1901" w:rsidRPr="005957DD">
        <w:t>(10 шт.) и роликов социальной рекламы (140 шт.)</w:t>
      </w:r>
      <w:r w:rsidR="009E1901">
        <w:t>.</w:t>
      </w:r>
      <w:r w:rsidR="009E1901" w:rsidRPr="005957DD">
        <w:t xml:space="preserve"> </w:t>
      </w:r>
      <w:r w:rsidRPr="007B5620">
        <w:t>Освоение денежных средств составило 1,624 млн. руб.</w:t>
      </w:r>
    </w:p>
    <w:p w:rsidR="00E13E96" w:rsidRPr="007B5620" w:rsidRDefault="00E13E96" w:rsidP="00E13E96">
      <w:pPr>
        <w:ind w:firstLine="708"/>
        <w:jc w:val="both"/>
      </w:pPr>
      <w:r w:rsidRPr="007B5620">
        <w:t xml:space="preserve">Во исполнение решения антинаркотической комиссии Самарской области от 22.03.2018 департаментом информационной политики Администрации Губернатора Самарской области обеспечено направление созданных в 2017 – 2018 гг. тематических видеороликов социальной рекламы и фрагментов телепередач (далее – </w:t>
      </w:r>
      <w:proofErr w:type="spellStart"/>
      <w:r w:rsidRPr="007B5620">
        <w:t>видеоконтент</w:t>
      </w:r>
      <w:proofErr w:type="spellEnd"/>
      <w:r w:rsidRPr="007B5620">
        <w:t xml:space="preserve">) главам городских округов и муниципальных районов Самарской области для использования в деятельности подведомственных муниципальных учреждений. </w:t>
      </w:r>
    </w:p>
    <w:p w:rsidR="00E13E96" w:rsidRPr="007B5620" w:rsidRDefault="00E13E96" w:rsidP="00E13E96">
      <w:pPr>
        <w:ind w:firstLine="708"/>
        <w:jc w:val="both"/>
      </w:pPr>
      <w:r w:rsidRPr="007B5620">
        <w:t>Реализация других мероприятий в 201</w:t>
      </w:r>
      <w:r w:rsidR="009E1901">
        <w:t>8</w:t>
      </w:r>
      <w:r w:rsidRPr="007B5620">
        <w:t xml:space="preserve"> году осуществлялась в рамках текущего финансирования исполнителей подпрограммы № 1.</w:t>
      </w:r>
    </w:p>
    <w:p w:rsidR="00E13E96" w:rsidRPr="007B5620" w:rsidRDefault="009E1901" w:rsidP="00E13E96">
      <w:pPr>
        <w:ind w:firstLine="708"/>
        <w:jc w:val="both"/>
      </w:pPr>
      <w:r>
        <w:t xml:space="preserve">Проведена </w:t>
      </w:r>
      <w:r w:rsidR="00E13E96" w:rsidRPr="007B5620">
        <w:t>музейная интерактивная выставка «</w:t>
      </w:r>
      <w:proofErr w:type="spellStart"/>
      <w:r w:rsidR="00E13E96" w:rsidRPr="007B5620">
        <w:t>Нарко</w:t>
      </w:r>
      <w:proofErr w:type="spellEnd"/>
      <w:r w:rsidR="00E13E96" w:rsidRPr="007B5620">
        <w:t xml:space="preserve">-нет! </w:t>
      </w:r>
      <w:proofErr w:type="gramStart"/>
      <w:r w:rsidR="00E13E96" w:rsidRPr="007B5620">
        <w:t>Жизни-да</w:t>
      </w:r>
      <w:proofErr w:type="gramEnd"/>
      <w:r w:rsidR="00E13E96" w:rsidRPr="007B5620">
        <w:t>!»</w:t>
      </w:r>
      <w:r w:rsidR="005F76C6">
        <w:t xml:space="preserve"> (</w:t>
      </w:r>
      <w:r w:rsidR="00E13E96" w:rsidRPr="007B5620">
        <w:t>количество посетителей 5041 человек</w:t>
      </w:r>
      <w:r w:rsidR="005F76C6">
        <w:t>)</w:t>
      </w:r>
      <w:r w:rsidR="00E13E96" w:rsidRPr="007B5620">
        <w:t xml:space="preserve">, «Областная молодежная просветительская игра-дискуссия «Здоровый выбор» с участием 3044 человек, цикл просветительских мероприятий «Будьте здоровы!» </w:t>
      </w:r>
      <w:r w:rsidR="005F76C6">
        <w:t>(охват</w:t>
      </w:r>
      <w:r w:rsidR="00E13E96" w:rsidRPr="007B5620">
        <w:t xml:space="preserve"> участников 1697 подростков</w:t>
      </w:r>
      <w:r w:rsidR="005F76C6">
        <w:t>)</w:t>
      </w:r>
      <w:r w:rsidR="00E13E96" w:rsidRPr="007B5620">
        <w:t xml:space="preserve">. </w:t>
      </w:r>
    </w:p>
    <w:p w:rsidR="00E13E96" w:rsidRPr="007B5620" w:rsidRDefault="00E13E96" w:rsidP="00E13E96">
      <w:pPr>
        <w:ind w:firstLine="708"/>
        <w:jc w:val="both"/>
      </w:pPr>
      <w:r w:rsidRPr="007B5620">
        <w:t>В 2018 году проведено социально-психологическое тестирование среди учащихся 8-х классов общеобразовательных организаций и студентов 1-х курсов профессиональных образовательных организаций (35</w:t>
      </w:r>
      <w:r w:rsidR="005F76C6">
        <w:t xml:space="preserve">  </w:t>
      </w:r>
      <w:r w:rsidRPr="007B5620">
        <w:t>997 человек).</w:t>
      </w:r>
    </w:p>
    <w:p w:rsidR="00E13E96" w:rsidRPr="007B5620" w:rsidRDefault="00E13E96" w:rsidP="00E13E96">
      <w:pPr>
        <w:ind w:firstLine="708"/>
        <w:jc w:val="both"/>
      </w:pPr>
      <w:r w:rsidRPr="007B5620">
        <w:t xml:space="preserve">Специалистами органов опеки и попечительства, комплексных центров социального обслуживания населения совместно с комиссиями по делам несовершеннолетних и защите их прав, органов образования, наркологической службой учреждений здравоохранения, представителями правоохранительных органов в городах и районах области проведены совместные межведомственные профилактические мероприятия «Выпускник-Здоровье». Организовано 540 рейдов по местам концентрации молодёжи, в ходе которых выявлено 200 несовершеннолетних, находящихся в состоянии алкогольного опьянения. </w:t>
      </w:r>
    </w:p>
    <w:p w:rsidR="00E13E96" w:rsidRPr="007B5620" w:rsidRDefault="00E13E96" w:rsidP="00E13E96">
      <w:pPr>
        <w:ind w:firstLine="708"/>
        <w:jc w:val="both"/>
      </w:pPr>
      <w:r w:rsidRPr="007B5620">
        <w:t xml:space="preserve">С целью привлечения учащихся, студентов Самарской области к регулярным занятиям физической культурой и спортом в 2018 году проведено 733 официальных спортивных мероприятия (первенства и турниры Самарской области по видам спорта) и 93 официальных физкультурных мероприятия. Наиболее крупные мероприятия: Всероссийская массовая лыжная гонка «Лыжня России» (15 000 чел.); Всероссийский день бега «Кросс нации» (20 000 чел.); спортивный праздник, посвященный Дню физкультурника (6000 чел.); областной турнир по футболу среди дворовых команд «Лето с футбольным мячом» (более 30 000 чел.). В 2018 году участие в выполнении нормативов испытаний (тестов) Всероссийского физкультурно-спортивного комплекса ГТО </w:t>
      </w:r>
      <w:r w:rsidR="009821A2">
        <w:t xml:space="preserve">приняли </w:t>
      </w:r>
      <w:r w:rsidRPr="007B5620">
        <w:t xml:space="preserve">17 363 человека в возрасте от 6 до 17 лет, среди них нормативы на знаки отличия комплекса ГТО выполнили 1296 человек (золотой знак), 1567 (серебряный) и 668 (бронзовый). Общая численность учащихся и студентов, систематически занимающихся физической культурой и спортом, составила более 535 000 человек. </w:t>
      </w:r>
    </w:p>
    <w:p w:rsidR="00E13E96" w:rsidRPr="007B5620" w:rsidRDefault="00E13E96" w:rsidP="00E13E96">
      <w:pPr>
        <w:ind w:firstLine="708"/>
        <w:jc w:val="both"/>
      </w:pPr>
      <w:r w:rsidRPr="007B5620">
        <w:t>Проведен фестиваль спорта и здоровья «Молодая Россия говорит наркотикам – НЕТ</w:t>
      </w:r>
      <w:r w:rsidR="009E1901">
        <w:t>!</w:t>
      </w:r>
      <w:r w:rsidRPr="007B5620">
        <w:t>» с участием около 2</w:t>
      </w:r>
      <w:r w:rsidR="009E1901">
        <w:t xml:space="preserve"> тыс. </w:t>
      </w:r>
      <w:r w:rsidRPr="007B5620">
        <w:t xml:space="preserve">учащихся. В рамках мероприятия </w:t>
      </w:r>
      <w:r w:rsidR="009E1901">
        <w:t>«</w:t>
      </w:r>
      <w:r w:rsidRPr="007B5620">
        <w:t>Выпускник-Здоровье</w:t>
      </w:r>
      <w:r w:rsidR="009E1901">
        <w:t>»</w:t>
      </w:r>
      <w:r w:rsidRPr="007B5620">
        <w:t xml:space="preserve"> врачами психиатрами-наркологами прочитаны 139 лекций, проведено 558 бесед. </w:t>
      </w:r>
    </w:p>
    <w:p w:rsidR="009E1901" w:rsidRDefault="009E1901" w:rsidP="009E1901">
      <w:pPr>
        <w:widowControl w:val="0"/>
        <w:autoSpaceDE w:val="0"/>
        <w:autoSpaceDN w:val="0"/>
        <w:adjustRightInd w:val="0"/>
        <w:ind w:firstLine="708"/>
        <w:jc w:val="both"/>
      </w:pPr>
      <w:r>
        <w:t>Н</w:t>
      </w:r>
      <w:r w:rsidRPr="007B5620">
        <w:t>а реализацию подпрограммы №</w:t>
      </w:r>
      <w:r>
        <w:t xml:space="preserve"> 2</w:t>
      </w:r>
      <w:r w:rsidRPr="007B5620">
        <w:t xml:space="preserve"> выделено </w:t>
      </w:r>
      <w:r>
        <w:t>19,91</w:t>
      </w:r>
      <w:r w:rsidRPr="007B5620">
        <w:t> млн. руб.</w:t>
      </w:r>
      <w:r>
        <w:t xml:space="preserve"> </w:t>
      </w:r>
    </w:p>
    <w:p w:rsidR="00E13E96" w:rsidRPr="007B5620" w:rsidRDefault="009E1901" w:rsidP="009E1901">
      <w:pPr>
        <w:widowControl w:val="0"/>
        <w:autoSpaceDE w:val="0"/>
        <w:autoSpaceDN w:val="0"/>
        <w:adjustRightInd w:val="0"/>
        <w:ind w:firstLine="708"/>
        <w:jc w:val="both"/>
      </w:pPr>
      <w:r>
        <w:t>За счет средств областного бюджета п</w:t>
      </w:r>
      <w:r w:rsidR="00E13E96" w:rsidRPr="007B5620">
        <w:t xml:space="preserve">риобретен препарат </w:t>
      </w:r>
      <w:proofErr w:type="spellStart"/>
      <w:r w:rsidR="00E13E96" w:rsidRPr="007B5620">
        <w:t>налоксон</w:t>
      </w:r>
      <w:proofErr w:type="spellEnd"/>
      <w:r w:rsidR="00E13E96" w:rsidRPr="007B5620">
        <w:t xml:space="preserve"> (</w:t>
      </w:r>
      <w:proofErr w:type="spellStart"/>
      <w:r w:rsidR="00E13E96" w:rsidRPr="007B5620">
        <w:t>вивитрол</w:t>
      </w:r>
      <w:proofErr w:type="spellEnd"/>
      <w:r w:rsidR="00E13E96" w:rsidRPr="007B5620">
        <w:t>) для</w:t>
      </w:r>
      <w:r w:rsidR="00E13E96" w:rsidRPr="007B5620">
        <w:rPr>
          <w:iCs/>
          <w:szCs w:val="26"/>
        </w:rPr>
        <w:t xml:space="preserve"> лечения социально значимых, мотивированных пациентов трудоспособного возраста, страдающих наркоманией (117 упаковок). </w:t>
      </w:r>
      <w:r w:rsidR="00E13E96" w:rsidRPr="007B5620">
        <w:t xml:space="preserve">Всего выделено 3,5741 млн. руб. </w:t>
      </w:r>
    </w:p>
    <w:p w:rsidR="00E13E96" w:rsidRPr="007B5620" w:rsidRDefault="00E13E96" w:rsidP="00E13E96">
      <w:pPr>
        <w:tabs>
          <w:tab w:val="left" w:pos="0"/>
          <w:tab w:val="left" w:pos="851"/>
        </w:tabs>
      </w:pPr>
      <w:r w:rsidRPr="007B5620">
        <w:rPr>
          <w:iCs/>
          <w:szCs w:val="26"/>
        </w:rPr>
        <w:tab/>
        <w:t>Государственными бюджетными учреждениями, подведомственными министерству здравоохранения Самарской области п</w:t>
      </w:r>
      <w:r w:rsidRPr="007B5620">
        <w:t xml:space="preserve">риобретено </w:t>
      </w:r>
      <w:r w:rsidRPr="007B5620">
        <w:rPr>
          <w:color w:val="262626"/>
        </w:rPr>
        <w:t>56490</w:t>
      </w:r>
      <w:r w:rsidRPr="007B5620">
        <w:rPr>
          <w:color w:val="262626"/>
          <w:sz w:val="24"/>
          <w:szCs w:val="24"/>
        </w:rPr>
        <w:t xml:space="preserve"> </w:t>
      </w:r>
      <w:proofErr w:type="gramStart"/>
      <w:r w:rsidRPr="007B5620">
        <w:t>тест-полосок</w:t>
      </w:r>
      <w:proofErr w:type="gramEnd"/>
      <w:r w:rsidRPr="007B5620">
        <w:t xml:space="preserve"> для тестирования лиц призывного возраста и обучающихся. На эти цели выделено и израсходовано 9,2529 </w:t>
      </w:r>
      <w:proofErr w:type="spellStart"/>
      <w:r w:rsidRPr="007B5620">
        <w:t>мнл</w:t>
      </w:r>
      <w:proofErr w:type="spellEnd"/>
      <w:r w:rsidRPr="007B5620">
        <w:t xml:space="preserve">. руб. </w:t>
      </w:r>
    </w:p>
    <w:p w:rsidR="00E13E96" w:rsidRPr="007B5620" w:rsidRDefault="00E13E96" w:rsidP="00E13E96">
      <w:pPr>
        <w:ind w:firstLine="708"/>
        <w:jc w:val="both"/>
      </w:pPr>
      <w:r w:rsidRPr="007B5620">
        <w:t xml:space="preserve">По результатам проведенного тестирования выявлен 21 человек призывного возраста, допускающий потребление наркотиков. Среди учащихся образовательных учреждений потребители наркотиков не выявлены. </w:t>
      </w:r>
    </w:p>
    <w:p w:rsidR="00E13E96" w:rsidRPr="007B5620" w:rsidRDefault="00E13E96" w:rsidP="00E13E96">
      <w:pPr>
        <w:ind w:firstLine="708"/>
        <w:jc w:val="both"/>
      </w:pPr>
      <w:r w:rsidRPr="007B5620">
        <w:t xml:space="preserve">Медицинскую реабилитацию в </w:t>
      </w:r>
      <w:proofErr w:type="gramStart"/>
      <w:r w:rsidRPr="007B5620">
        <w:t>условиях</w:t>
      </w:r>
      <w:proofErr w:type="gramEnd"/>
      <w:r w:rsidRPr="007B5620">
        <w:t xml:space="preserve"> стационара успешно завершили 214 пациентов или 11% от числа завершивших стационарное лечение (1938 человек). </w:t>
      </w:r>
    </w:p>
    <w:p w:rsidR="00E13E96" w:rsidRPr="007B5620" w:rsidRDefault="00E13E96" w:rsidP="00E13E96">
      <w:pPr>
        <w:ind w:firstLine="708"/>
        <w:jc w:val="both"/>
      </w:pPr>
      <w:r w:rsidRPr="007B5620">
        <w:t xml:space="preserve">Продолжено оснащение учреждений здравоохранения необходимым оборудованием. Для нужд наркологических диспансеров, наркологических кабинетов центральных городских районных больниц муниципальных образований области приобретены центрифуги, </w:t>
      </w:r>
      <w:proofErr w:type="spellStart"/>
      <w:r w:rsidRPr="007B5620">
        <w:t>термоблоки</w:t>
      </w:r>
      <w:proofErr w:type="spellEnd"/>
      <w:r w:rsidRPr="007B5620">
        <w:t xml:space="preserve">, дозаторы переменного объема, </w:t>
      </w:r>
      <w:proofErr w:type="spellStart"/>
      <w:r w:rsidRPr="007B5620">
        <w:t>стерлизатор</w:t>
      </w:r>
      <w:proofErr w:type="spellEnd"/>
      <w:r w:rsidRPr="007B5620">
        <w:t xml:space="preserve"> воздушный, холодильник фармацевтический ХФ 250, счетчик форменных элементов крови                   СФ</w:t>
      </w:r>
      <w:proofErr w:type="gramStart"/>
      <w:r w:rsidRPr="007B5620">
        <w:t>К-</w:t>
      </w:r>
      <w:proofErr w:type="gramEnd"/>
      <w:r w:rsidRPr="007B5620">
        <w:t xml:space="preserve">«МИНИЛАБ», </w:t>
      </w:r>
      <w:proofErr w:type="spellStart"/>
      <w:r w:rsidRPr="007B5620">
        <w:t>микротермостат</w:t>
      </w:r>
      <w:proofErr w:type="spellEnd"/>
      <w:r w:rsidRPr="007B5620">
        <w:t xml:space="preserve"> М-208, </w:t>
      </w:r>
      <w:proofErr w:type="spellStart"/>
      <w:r w:rsidRPr="007B5620">
        <w:t>иономер</w:t>
      </w:r>
      <w:proofErr w:type="spellEnd"/>
      <w:r w:rsidRPr="007B5620">
        <w:t xml:space="preserve"> лабораторный И-160, иное специализированное медицинское оборудование. </w:t>
      </w:r>
    </w:p>
    <w:p w:rsidR="00E13E96" w:rsidRPr="007B5620" w:rsidRDefault="009E1901" w:rsidP="00E13E96">
      <w:pPr>
        <w:ind w:firstLine="708"/>
        <w:jc w:val="both"/>
      </w:pPr>
      <w:r>
        <w:t>В</w:t>
      </w:r>
      <w:r w:rsidR="00E13E96" w:rsidRPr="007B5620">
        <w:t xml:space="preserve"> 2018 году для нужд Самарского областного, Тольяттинского и Сызранского городских наркологических диспансеров приобретен специализированный санитарный автомобильный транспорт.</w:t>
      </w:r>
    </w:p>
    <w:p w:rsidR="00E13E96" w:rsidRPr="007B5620" w:rsidRDefault="00E13E96" w:rsidP="00E13E96">
      <w:pPr>
        <w:shd w:val="clear" w:color="auto" w:fill="FFFFFF"/>
        <w:ind w:right="5" w:firstLine="686"/>
        <w:jc w:val="both"/>
        <w:rPr>
          <w:highlight w:val="yellow"/>
        </w:rPr>
      </w:pPr>
      <w:proofErr w:type="gramStart"/>
      <w:r w:rsidRPr="007B5620">
        <w:rPr>
          <w:spacing w:val="-2"/>
        </w:rPr>
        <w:t xml:space="preserve">Необходимость указанного мероприятия обусловлена тем, что подтверждающие употребление наркотиков исследования </w:t>
      </w:r>
      <w:r w:rsidRPr="007B5620">
        <w:t>проводятся в химико-токсикологических лабораториях (далее</w:t>
      </w:r>
      <w:r w:rsidR="009821A2">
        <w:t xml:space="preserve"> –</w:t>
      </w:r>
      <w:r w:rsidRPr="007B5620">
        <w:t xml:space="preserve"> ХТЛ) Самарского областного </w:t>
      </w:r>
      <w:r w:rsidRPr="007B5620">
        <w:rPr>
          <w:spacing w:val="-1"/>
        </w:rPr>
        <w:t>нарко</w:t>
      </w:r>
      <w:r w:rsidR="004272CA">
        <w:rPr>
          <w:spacing w:val="-1"/>
        </w:rPr>
        <w:t xml:space="preserve">логического </w:t>
      </w:r>
      <w:r w:rsidRPr="007B5620">
        <w:rPr>
          <w:spacing w:val="-1"/>
        </w:rPr>
        <w:t>диспансера (СОНД) и Тольяттинского нарко</w:t>
      </w:r>
      <w:r w:rsidR="004272CA">
        <w:rPr>
          <w:spacing w:val="-1"/>
        </w:rPr>
        <w:t xml:space="preserve">логического </w:t>
      </w:r>
      <w:r w:rsidRPr="007B5620">
        <w:rPr>
          <w:spacing w:val="-1"/>
        </w:rPr>
        <w:t>диспансера (ТНД).</w:t>
      </w:r>
      <w:proofErr w:type="gramEnd"/>
    </w:p>
    <w:p w:rsidR="00E13E96" w:rsidRPr="007B5620" w:rsidRDefault="00E13E96" w:rsidP="009E1901">
      <w:pPr>
        <w:shd w:val="clear" w:color="auto" w:fill="FFFFFF"/>
        <w:ind w:right="5" w:firstLine="850"/>
        <w:jc w:val="both"/>
      </w:pPr>
      <w:r w:rsidRPr="007B5620">
        <w:rPr>
          <w:bCs/>
        </w:rPr>
        <w:t>Согласно маршрутизации</w:t>
      </w:r>
      <w:r w:rsidRPr="007B5620">
        <w:rPr>
          <w:b/>
          <w:bCs/>
        </w:rPr>
        <w:t xml:space="preserve"> </w:t>
      </w:r>
      <w:r w:rsidRPr="007B5620">
        <w:t xml:space="preserve">доставка биологического материала в лабораторию ТНД осуществляется из г.о. Тольятти, Сызрань, Жигулёвск, </w:t>
      </w:r>
      <w:r w:rsidRPr="007B5620">
        <w:rPr>
          <w:spacing w:val="-1"/>
        </w:rPr>
        <w:t xml:space="preserve">Октябрьск, а также Ставропольского, Сызранского и </w:t>
      </w:r>
      <w:proofErr w:type="spellStart"/>
      <w:r w:rsidRPr="007B5620">
        <w:rPr>
          <w:spacing w:val="-1"/>
        </w:rPr>
        <w:t>Шигонского</w:t>
      </w:r>
      <w:proofErr w:type="spellEnd"/>
      <w:r w:rsidRPr="007B5620">
        <w:rPr>
          <w:spacing w:val="-1"/>
        </w:rPr>
        <w:t xml:space="preserve"> районов.</w:t>
      </w:r>
      <w:r w:rsidR="009E1901">
        <w:t xml:space="preserve"> </w:t>
      </w:r>
      <w:r w:rsidRPr="007B5620">
        <w:t xml:space="preserve">Из остальных тридцати муниципальных образований области </w:t>
      </w:r>
      <w:r w:rsidRPr="007B5620">
        <w:rPr>
          <w:spacing w:val="-1"/>
        </w:rPr>
        <w:t>биологический материал направляется на исследование в лабораторию СОНД.</w:t>
      </w:r>
    </w:p>
    <w:p w:rsidR="00E13E96" w:rsidRPr="007B5620" w:rsidRDefault="00E13E96" w:rsidP="00E13E96">
      <w:pPr>
        <w:ind w:firstLine="708"/>
        <w:jc w:val="both"/>
      </w:pPr>
      <w:r w:rsidRPr="007B5620">
        <w:t xml:space="preserve">В трёх наркологических диспансерах Самарской области повышение квалификации прошли 48 специалистов, работающих в сфере реабилитации и ресоциализации потребителей наркотических средств и психотропных веществ. На эти цели выделено 0,31 млн. руб. </w:t>
      </w:r>
    </w:p>
    <w:p w:rsidR="00E13E96" w:rsidRPr="007B5620" w:rsidRDefault="00E13E96" w:rsidP="00E13E96">
      <w:pPr>
        <w:ind w:firstLine="709"/>
        <w:jc w:val="both"/>
      </w:pPr>
      <w:r w:rsidRPr="007B5620">
        <w:t>В силу низкой активности НКО по участию в квалификационных отборах и конкурсах в</w:t>
      </w:r>
      <w:r w:rsidRPr="007B5620">
        <w:rPr>
          <w:b/>
        </w:rPr>
        <w:t xml:space="preserve"> </w:t>
      </w:r>
      <w:r w:rsidRPr="007B5620">
        <w:t xml:space="preserve">2018 году субсидии негосударственным реабилитационным центрам (п. 3.2 Госпрограммы) не предоставлялись. </w:t>
      </w:r>
    </w:p>
    <w:p w:rsidR="00E13E96" w:rsidRPr="007B5620" w:rsidRDefault="00E13E96" w:rsidP="00E13E96">
      <w:pPr>
        <w:widowControl w:val="0"/>
        <w:autoSpaceDE w:val="0"/>
        <w:autoSpaceDN w:val="0"/>
        <w:adjustRightInd w:val="0"/>
        <w:ind w:firstLine="708"/>
        <w:jc w:val="both"/>
      </w:pPr>
      <w:r w:rsidRPr="007B5620">
        <w:t xml:space="preserve">Первый конкурс по определению получателя субсидий проведен 18.07.2018, общий одобренный объем субсидий составил 1 </w:t>
      </w:r>
      <w:proofErr w:type="gramStart"/>
      <w:r w:rsidRPr="007B5620">
        <w:t>млн</w:t>
      </w:r>
      <w:proofErr w:type="gramEnd"/>
      <w:r w:rsidRPr="007B5620">
        <w:t xml:space="preserve"> рублей. Определены две НКО, претендующие на их получение при условии предоставления необходимой финансовой документации Самарская региональная благотворительная общественная организация «Реабилитация наркозависимых» («</w:t>
      </w:r>
      <w:proofErr w:type="spellStart"/>
      <w:r w:rsidRPr="007B5620">
        <w:t>Ремар</w:t>
      </w:r>
      <w:proofErr w:type="spellEnd"/>
      <w:r w:rsidRPr="007B5620">
        <w:t xml:space="preserve">») и </w:t>
      </w:r>
      <w:r w:rsidRPr="007B5620">
        <w:rPr>
          <w:rFonts w:eastAsia="Calibri"/>
        </w:rPr>
        <w:t>Самарская региональная общественная организация «Молодежь без наркотиков»</w:t>
      </w:r>
      <w:r w:rsidRPr="007B5620">
        <w:t xml:space="preserve">. </w:t>
      </w:r>
    </w:p>
    <w:p w:rsidR="00E13E96" w:rsidRPr="007B5620" w:rsidRDefault="00E13E96" w:rsidP="00E13E96">
      <w:pPr>
        <w:widowControl w:val="0"/>
        <w:autoSpaceDE w:val="0"/>
        <w:autoSpaceDN w:val="0"/>
        <w:adjustRightInd w:val="0"/>
        <w:ind w:firstLine="708"/>
        <w:jc w:val="both"/>
        <w:rPr>
          <w:rFonts w:eastAsia="Calibri"/>
        </w:rPr>
      </w:pPr>
      <w:r w:rsidRPr="007B5620">
        <w:t xml:space="preserve">Обе организации отказались от дальнейшего участия в </w:t>
      </w:r>
      <w:proofErr w:type="gramStart"/>
      <w:r w:rsidRPr="007B5620">
        <w:t>рассмотрении</w:t>
      </w:r>
      <w:proofErr w:type="gramEnd"/>
      <w:r w:rsidRPr="007B5620">
        <w:t xml:space="preserve"> заявок именно по этой причине. 18.09.2018 проведен дополнительный конкурс, который также не выявил получателя субсидий из-за отсутствия заявок (в том числе и от организаций, включенных в региональный сегмент). </w:t>
      </w:r>
    </w:p>
    <w:p w:rsidR="00E13E96" w:rsidRPr="007B5620" w:rsidRDefault="00E13E96" w:rsidP="00E13E96">
      <w:pPr>
        <w:suppressAutoHyphens/>
        <w:ind w:firstLine="709"/>
        <w:jc w:val="both"/>
      </w:pPr>
      <w:r w:rsidRPr="007B5620">
        <w:t>Кассовое исполнение мероприятий Госпрограммы по состоянию на 31.12.2018 составило 23,699 млн. руб. (97,5% от плановых значений).</w:t>
      </w:r>
    </w:p>
    <w:p w:rsidR="005A2881" w:rsidRPr="001740CE" w:rsidRDefault="00081DB7" w:rsidP="005A2881">
      <w:pPr>
        <w:ind w:firstLine="709"/>
        <w:jc w:val="both"/>
        <w:rPr>
          <w:color w:val="000000"/>
        </w:rPr>
      </w:pPr>
      <w:r>
        <w:rPr>
          <w:color w:val="000000"/>
        </w:rPr>
        <w:t>О</w:t>
      </w:r>
      <w:r w:rsidR="005A2881" w:rsidRPr="001740CE">
        <w:rPr>
          <w:color w:val="000000"/>
        </w:rPr>
        <w:t>беспечено достижение следующих значений целевых индикаторов:</w:t>
      </w:r>
    </w:p>
    <w:p w:rsidR="005A2881" w:rsidRPr="001740CE" w:rsidRDefault="00081DB7" w:rsidP="005A2881">
      <w:pPr>
        <w:ind w:firstLine="709"/>
        <w:jc w:val="both"/>
        <w:rPr>
          <w:color w:val="000000"/>
        </w:rPr>
      </w:pPr>
      <w:r>
        <w:rPr>
          <w:color w:val="000000"/>
        </w:rPr>
        <w:t>- д</w:t>
      </w:r>
      <w:r w:rsidR="005A2881" w:rsidRPr="001740CE">
        <w:rPr>
          <w:color w:val="000000"/>
        </w:rPr>
        <w:t xml:space="preserve">оля учащейся молодежи, участвующей в реализации антинаркотических программ на базе образовательных учреждений в Самарской области, в общей численности учащейся молодежи – </w:t>
      </w:r>
      <w:r>
        <w:rPr>
          <w:color w:val="000000"/>
        </w:rPr>
        <w:t>82,7</w:t>
      </w:r>
      <w:r w:rsidR="005A2881" w:rsidRPr="001740CE">
        <w:rPr>
          <w:color w:val="000000"/>
        </w:rPr>
        <w:t>% (плановое значение – 82,7%);</w:t>
      </w:r>
    </w:p>
    <w:p w:rsidR="005A2881" w:rsidRPr="001740CE" w:rsidRDefault="00081DB7" w:rsidP="005A2881">
      <w:pPr>
        <w:ind w:firstLine="709"/>
        <w:jc w:val="both"/>
        <w:rPr>
          <w:color w:val="000000"/>
        </w:rPr>
      </w:pPr>
      <w:r>
        <w:rPr>
          <w:color w:val="000000"/>
        </w:rPr>
        <w:t>- д</w:t>
      </w:r>
      <w:r w:rsidR="005A2881" w:rsidRPr="001740CE">
        <w:rPr>
          <w:color w:val="000000"/>
        </w:rPr>
        <w:t xml:space="preserve">оля молодежи (в возрасте от 14 до 30 лет), вовлеченной в реализацию проектов по профилактике наркомании, в общей численности молодежи – 86,7 (плановое значение – </w:t>
      </w:r>
      <w:r>
        <w:rPr>
          <w:color w:val="000000"/>
        </w:rPr>
        <w:t>86,7</w:t>
      </w:r>
      <w:r w:rsidR="005A2881" w:rsidRPr="001740CE">
        <w:rPr>
          <w:color w:val="000000"/>
        </w:rPr>
        <w:t>%)</w:t>
      </w:r>
      <w:r w:rsidR="0038765A">
        <w:rPr>
          <w:color w:val="000000"/>
        </w:rPr>
        <w:t>;</w:t>
      </w:r>
    </w:p>
    <w:p w:rsidR="005A2881" w:rsidRPr="001740CE" w:rsidRDefault="00671441" w:rsidP="005A2881">
      <w:pPr>
        <w:ind w:firstLine="709"/>
        <w:jc w:val="both"/>
        <w:rPr>
          <w:color w:val="000000"/>
        </w:rPr>
      </w:pPr>
      <w:r>
        <w:rPr>
          <w:color w:val="000000"/>
        </w:rPr>
        <w:t>- к</w:t>
      </w:r>
      <w:r w:rsidR="005A2881" w:rsidRPr="001740CE">
        <w:rPr>
          <w:color w:val="000000"/>
        </w:rPr>
        <w:t xml:space="preserve">оличество зарегистрированных преступлений, связанных с незаконным оборотом наркотиков, в том числе со сбытом наркотических средств, выявленных правоохранительными органами – </w:t>
      </w:r>
      <w:r>
        <w:rPr>
          <w:color w:val="000000"/>
        </w:rPr>
        <w:t>3609</w:t>
      </w:r>
      <w:r w:rsidR="005A2881" w:rsidRPr="001740CE">
        <w:rPr>
          <w:color w:val="000000"/>
        </w:rPr>
        <w:t xml:space="preserve"> ед. (плановое значение – </w:t>
      </w:r>
      <w:r>
        <w:rPr>
          <w:color w:val="000000"/>
        </w:rPr>
        <w:t>не более 4162</w:t>
      </w:r>
      <w:r w:rsidR="005A2881" w:rsidRPr="001740CE">
        <w:rPr>
          <w:color w:val="000000"/>
        </w:rPr>
        <w:t xml:space="preserve"> ед.)</w:t>
      </w:r>
      <w:r w:rsidR="0038765A">
        <w:rPr>
          <w:color w:val="000000"/>
        </w:rPr>
        <w:t>;</w:t>
      </w:r>
    </w:p>
    <w:p w:rsidR="005A2881" w:rsidRPr="001740CE" w:rsidRDefault="00671441" w:rsidP="005A2881">
      <w:pPr>
        <w:ind w:firstLine="709"/>
        <w:jc w:val="both"/>
        <w:rPr>
          <w:color w:val="000000"/>
        </w:rPr>
      </w:pPr>
      <w:r>
        <w:rPr>
          <w:color w:val="000000"/>
        </w:rPr>
        <w:t>- к</w:t>
      </w:r>
      <w:r w:rsidR="005A2881" w:rsidRPr="001740CE">
        <w:rPr>
          <w:color w:val="000000"/>
        </w:rPr>
        <w:t>оличество публикаций и иных материалов антинаркотической тематики, размещенных в средствах массовой информации – 8</w:t>
      </w:r>
      <w:r>
        <w:rPr>
          <w:color w:val="000000"/>
        </w:rPr>
        <w:t>66</w:t>
      </w:r>
      <w:r w:rsidR="005A2881" w:rsidRPr="001740CE">
        <w:rPr>
          <w:color w:val="000000"/>
        </w:rPr>
        <w:t xml:space="preserve"> шт. (плановое значение – 800 шт.)</w:t>
      </w:r>
      <w:r w:rsidR="0038765A">
        <w:rPr>
          <w:color w:val="000000"/>
        </w:rPr>
        <w:t>;</w:t>
      </w:r>
    </w:p>
    <w:p w:rsidR="005A2881" w:rsidRPr="001740CE" w:rsidRDefault="00671441" w:rsidP="005A2881">
      <w:pPr>
        <w:ind w:firstLine="709"/>
        <w:jc w:val="both"/>
        <w:rPr>
          <w:color w:val="000000"/>
        </w:rPr>
      </w:pPr>
      <w:r>
        <w:rPr>
          <w:color w:val="000000"/>
        </w:rPr>
        <w:t>- к</w:t>
      </w:r>
      <w:r w:rsidR="005A2881" w:rsidRPr="001740CE">
        <w:rPr>
          <w:color w:val="000000"/>
        </w:rPr>
        <w:t>оличество специалистов субъектов профилактики наркомании, прошедших курсы повышения квалификации, а также принявших участие в семинарах, пресс-конференциях и иных мероприятиях по проблемам профилактики наркомании, в том числе на базе областного центра социальной помощи семье и детям «Семья» – 16</w:t>
      </w:r>
      <w:r>
        <w:rPr>
          <w:color w:val="000000"/>
        </w:rPr>
        <w:t>50</w:t>
      </w:r>
      <w:r w:rsidR="005A2881" w:rsidRPr="001740CE">
        <w:rPr>
          <w:color w:val="000000"/>
        </w:rPr>
        <w:t xml:space="preserve"> чел.  (плановое значение – 162</w:t>
      </w:r>
      <w:r>
        <w:rPr>
          <w:color w:val="000000"/>
        </w:rPr>
        <w:t>4</w:t>
      </w:r>
      <w:r w:rsidR="005A2881" w:rsidRPr="001740CE">
        <w:rPr>
          <w:color w:val="000000"/>
        </w:rPr>
        <w:t xml:space="preserve"> чел.)</w:t>
      </w:r>
      <w:r w:rsidR="0038765A">
        <w:rPr>
          <w:color w:val="000000"/>
        </w:rPr>
        <w:t>;</w:t>
      </w:r>
    </w:p>
    <w:p w:rsidR="005A2881" w:rsidRPr="001740CE" w:rsidRDefault="00671441" w:rsidP="005A2881">
      <w:pPr>
        <w:ind w:firstLine="709"/>
        <w:jc w:val="both"/>
        <w:rPr>
          <w:color w:val="000000"/>
        </w:rPr>
      </w:pPr>
      <w:r>
        <w:rPr>
          <w:color w:val="000000"/>
        </w:rPr>
        <w:t>- ч</w:t>
      </w:r>
      <w:r w:rsidR="005A2881" w:rsidRPr="001740CE">
        <w:rPr>
          <w:color w:val="000000"/>
        </w:rPr>
        <w:t xml:space="preserve">исло потребителей наркотических средств и психотропных веществ, ежегодно включаемых в программы комплексной реабилитации и ресоциализации – </w:t>
      </w:r>
      <w:r>
        <w:rPr>
          <w:color w:val="000000"/>
        </w:rPr>
        <w:t>74</w:t>
      </w:r>
      <w:r w:rsidR="005A2881" w:rsidRPr="001740CE">
        <w:rPr>
          <w:color w:val="000000"/>
        </w:rPr>
        <w:t xml:space="preserve"> чел. (плановое значение – </w:t>
      </w:r>
      <w:r>
        <w:rPr>
          <w:color w:val="000000"/>
        </w:rPr>
        <w:t>74</w:t>
      </w:r>
      <w:r w:rsidR="005A2881" w:rsidRPr="001740CE">
        <w:rPr>
          <w:color w:val="000000"/>
        </w:rPr>
        <w:t xml:space="preserve"> чел.</w:t>
      </w:r>
      <w:proofErr w:type="gramStart"/>
      <w:r w:rsidR="005A2881" w:rsidRPr="001740CE">
        <w:rPr>
          <w:color w:val="000000"/>
        </w:rPr>
        <w:t xml:space="preserve"> )</w:t>
      </w:r>
      <w:proofErr w:type="gramEnd"/>
      <w:r w:rsidR="0038765A">
        <w:rPr>
          <w:color w:val="000000"/>
        </w:rPr>
        <w:t>;</w:t>
      </w:r>
      <w:r w:rsidR="005A2881" w:rsidRPr="001740CE">
        <w:rPr>
          <w:color w:val="000000"/>
        </w:rPr>
        <w:t xml:space="preserve"> </w:t>
      </w:r>
    </w:p>
    <w:p w:rsidR="005A2881" w:rsidRPr="001740CE" w:rsidRDefault="00671441" w:rsidP="005A2881">
      <w:pPr>
        <w:autoSpaceDE w:val="0"/>
        <w:autoSpaceDN w:val="0"/>
        <w:adjustRightInd w:val="0"/>
        <w:ind w:firstLine="709"/>
        <w:jc w:val="both"/>
        <w:rPr>
          <w:color w:val="000000"/>
        </w:rPr>
      </w:pPr>
      <w:r>
        <w:rPr>
          <w:color w:val="000000"/>
        </w:rPr>
        <w:t>- доля</w:t>
      </w:r>
      <w:r w:rsidR="005A2881" w:rsidRPr="001740CE">
        <w:rPr>
          <w:color w:val="000000"/>
        </w:rPr>
        <w:t xml:space="preserve"> учреждений здравоохранения, оказывающих наркологическую помощь в полном </w:t>
      </w:r>
      <w:proofErr w:type="gramStart"/>
      <w:r w:rsidR="005A2881" w:rsidRPr="001740CE">
        <w:rPr>
          <w:color w:val="000000"/>
        </w:rPr>
        <w:t>соответствии</w:t>
      </w:r>
      <w:proofErr w:type="gramEnd"/>
      <w:r w:rsidR="005A2881" w:rsidRPr="001740CE">
        <w:rPr>
          <w:color w:val="000000"/>
        </w:rPr>
        <w:t xml:space="preserve"> с порядком оказания медицинской помощи по профилю </w:t>
      </w:r>
      <w:r>
        <w:rPr>
          <w:color w:val="000000"/>
        </w:rPr>
        <w:t>«</w:t>
      </w:r>
      <w:r w:rsidR="005A2881" w:rsidRPr="001740CE">
        <w:rPr>
          <w:color w:val="000000"/>
        </w:rPr>
        <w:t>наркология</w:t>
      </w:r>
      <w:r>
        <w:rPr>
          <w:color w:val="000000"/>
        </w:rPr>
        <w:t>»</w:t>
      </w:r>
      <w:r w:rsidR="005A2881" w:rsidRPr="001740CE">
        <w:rPr>
          <w:color w:val="000000"/>
        </w:rPr>
        <w:t>, в общем количестве учреждений здравоохранения, оказывающих наркологическую помощь – 90,0% (плановое значение – 90,0%)</w:t>
      </w:r>
      <w:r w:rsidR="0038765A">
        <w:rPr>
          <w:color w:val="000000"/>
        </w:rPr>
        <w:t>;</w:t>
      </w:r>
    </w:p>
    <w:p w:rsidR="005A2881" w:rsidRPr="001740CE" w:rsidRDefault="00671441" w:rsidP="005A2881">
      <w:pPr>
        <w:autoSpaceDE w:val="0"/>
        <w:autoSpaceDN w:val="0"/>
        <w:adjustRightInd w:val="0"/>
        <w:ind w:firstLine="709"/>
        <w:jc w:val="both"/>
        <w:rPr>
          <w:color w:val="000000"/>
        </w:rPr>
      </w:pPr>
      <w:r>
        <w:rPr>
          <w:color w:val="000000"/>
        </w:rPr>
        <w:t>- д</w:t>
      </w:r>
      <w:r w:rsidR="005A2881" w:rsidRPr="001740CE">
        <w:rPr>
          <w:color w:val="000000"/>
        </w:rPr>
        <w:t xml:space="preserve">оля лиц, не потребляющих наркотические средства и психотропные вещества в немедицинских </w:t>
      </w:r>
      <w:proofErr w:type="gramStart"/>
      <w:r w:rsidR="005A2881" w:rsidRPr="001740CE">
        <w:rPr>
          <w:color w:val="000000"/>
        </w:rPr>
        <w:t>целях</w:t>
      </w:r>
      <w:proofErr w:type="gramEnd"/>
      <w:r w:rsidR="005A2881" w:rsidRPr="001740CE">
        <w:rPr>
          <w:color w:val="000000"/>
        </w:rPr>
        <w:t>, в общем числе лиц, стоящих на диспансерном учете – 1</w:t>
      </w:r>
      <w:r>
        <w:rPr>
          <w:color w:val="000000"/>
        </w:rPr>
        <w:t>1,3</w:t>
      </w:r>
      <w:r w:rsidR="005A2881" w:rsidRPr="001740CE">
        <w:rPr>
          <w:color w:val="000000"/>
        </w:rPr>
        <w:t>% (плановое значение – 10,</w:t>
      </w:r>
      <w:r>
        <w:rPr>
          <w:color w:val="000000"/>
        </w:rPr>
        <w:t>7</w:t>
      </w:r>
      <w:r w:rsidR="005A2881" w:rsidRPr="001740CE">
        <w:rPr>
          <w:color w:val="000000"/>
        </w:rPr>
        <w:t>%)</w:t>
      </w:r>
      <w:r w:rsidR="0038765A">
        <w:rPr>
          <w:color w:val="000000"/>
        </w:rPr>
        <w:t>;</w:t>
      </w:r>
    </w:p>
    <w:p w:rsidR="005A2881" w:rsidRPr="001740CE" w:rsidRDefault="00671441" w:rsidP="005A2881">
      <w:pPr>
        <w:autoSpaceDE w:val="0"/>
        <w:autoSpaceDN w:val="0"/>
        <w:adjustRightInd w:val="0"/>
        <w:ind w:firstLine="709"/>
        <w:jc w:val="both"/>
        <w:rPr>
          <w:color w:val="000000"/>
        </w:rPr>
      </w:pPr>
      <w:r>
        <w:rPr>
          <w:color w:val="000000"/>
        </w:rPr>
        <w:t>- д</w:t>
      </w:r>
      <w:r w:rsidRPr="00671441">
        <w:rPr>
          <w:color w:val="000000"/>
        </w:rPr>
        <w:t>оля учащихся, студентов образовательных учреждений и воспитанников социально-реабилитационных центров и приютов для несовершеннолетних, прошедших профилактический осмотр врачами психиатрами-наркологами, в общем числе учащихся, студентов образовательных учреждений и воспитанников социально-реабилитационных центров для несовершеннолетних, прошедших социально-психологическое тестирование и предоставивших согласие на проведение профилактического осмотра врачом психиатром-наркологом</w:t>
      </w:r>
      <w:r w:rsidR="005A2881" w:rsidRPr="001740CE">
        <w:rPr>
          <w:color w:val="000000"/>
        </w:rPr>
        <w:t xml:space="preserve"> – </w:t>
      </w:r>
      <w:r>
        <w:rPr>
          <w:color w:val="000000"/>
        </w:rPr>
        <w:t>100</w:t>
      </w:r>
      <w:r w:rsidR="005A2881" w:rsidRPr="001740CE">
        <w:rPr>
          <w:color w:val="000000"/>
        </w:rPr>
        <w:t xml:space="preserve">,0% (плановое значение – </w:t>
      </w:r>
      <w:r>
        <w:rPr>
          <w:color w:val="000000"/>
        </w:rPr>
        <w:t>100</w:t>
      </w:r>
      <w:r w:rsidR="005A2881" w:rsidRPr="001740CE">
        <w:rPr>
          <w:color w:val="000000"/>
        </w:rPr>
        <w:t>,0%)</w:t>
      </w:r>
      <w:r w:rsidR="0038765A">
        <w:rPr>
          <w:color w:val="000000"/>
        </w:rPr>
        <w:t>;</w:t>
      </w:r>
      <w:r w:rsidR="005A2881" w:rsidRPr="001740CE">
        <w:rPr>
          <w:color w:val="000000"/>
        </w:rPr>
        <w:t xml:space="preserve"> </w:t>
      </w:r>
    </w:p>
    <w:p w:rsidR="0038765A" w:rsidRPr="0038765A" w:rsidRDefault="0038765A" w:rsidP="0038765A">
      <w:pPr>
        <w:autoSpaceDE w:val="0"/>
        <w:autoSpaceDN w:val="0"/>
        <w:adjustRightInd w:val="0"/>
        <w:ind w:firstLine="709"/>
        <w:jc w:val="both"/>
        <w:rPr>
          <w:color w:val="000000"/>
        </w:rPr>
      </w:pPr>
      <w:r>
        <w:rPr>
          <w:color w:val="000000"/>
        </w:rPr>
        <w:t xml:space="preserve">- </w:t>
      </w:r>
      <w:r w:rsidRPr="0038765A">
        <w:rPr>
          <w:color w:val="000000"/>
        </w:rPr>
        <w:t xml:space="preserve">доля лиц призывного возраста, прошедших профилактический осмотр врачами психиатрами-наркологами, в </w:t>
      </w:r>
      <w:proofErr w:type="gramStart"/>
      <w:r w:rsidRPr="0038765A">
        <w:rPr>
          <w:color w:val="000000"/>
        </w:rPr>
        <w:t>общем</w:t>
      </w:r>
      <w:proofErr w:type="gramEnd"/>
      <w:r w:rsidRPr="0038765A">
        <w:rPr>
          <w:color w:val="000000"/>
        </w:rPr>
        <w:t xml:space="preserve"> числе лиц призывного возраста – 100,0% (плановое значение – 100,0%)</w:t>
      </w:r>
      <w:r>
        <w:rPr>
          <w:color w:val="000000"/>
        </w:rPr>
        <w:t>;</w:t>
      </w:r>
      <w:r w:rsidRPr="0038765A">
        <w:rPr>
          <w:color w:val="000000"/>
        </w:rPr>
        <w:t xml:space="preserve"> </w:t>
      </w:r>
    </w:p>
    <w:p w:rsidR="0038765A" w:rsidRPr="0038765A" w:rsidRDefault="0038765A" w:rsidP="0038765A">
      <w:pPr>
        <w:autoSpaceDE w:val="0"/>
        <w:autoSpaceDN w:val="0"/>
        <w:adjustRightInd w:val="0"/>
        <w:ind w:firstLine="709"/>
        <w:jc w:val="both"/>
        <w:rPr>
          <w:color w:val="000000"/>
        </w:rPr>
      </w:pPr>
      <w:r w:rsidRPr="0038765A">
        <w:rPr>
          <w:color w:val="000000"/>
        </w:rPr>
        <w:t xml:space="preserve">- </w:t>
      </w:r>
      <w:r w:rsidR="00306726">
        <w:rPr>
          <w:color w:val="000000"/>
        </w:rPr>
        <w:t>д</w:t>
      </w:r>
      <w:r w:rsidRPr="0038765A">
        <w:rPr>
          <w:color w:val="000000"/>
        </w:rPr>
        <w:t xml:space="preserve">оля лиц, не потребляющих наркотические средства и психотропные вещества более двух лет, в общем числе потребителей наркотических средств и психотропных веществ, окончивших программы комплексной реабилитации и ресоциализации – </w:t>
      </w:r>
      <w:r>
        <w:rPr>
          <w:color w:val="000000"/>
        </w:rPr>
        <w:t>4</w:t>
      </w:r>
      <w:r w:rsidRPr="0038765A">
        <w:rPr>
          <w:color w:val="000000"/>
        </w:rPr>
        <w:t xml:space="preserve">0,0% (плановое значение – </w:t>
      </w:r>
      <w:r>
        <w:rPr>
          <w:color w:val="000000"/>
        </w:rPr>
        <w:t>4</w:t>
      </w:r>
      <w:r w:rsidRPr="0038765A">
        <w:rPr>
          <w:color w:val="000000"/>
        </w:rPr>
        <w:t xml:space="preserve">0,0%); </w:t>
      </w:r>
    </w:p>
    <w:p w:rsidR="005A2881" w:rsidRPr="001740CE" w:rsidRDefault="0038765A" w:rsidP="005A2881">
      <w:pPr>
        <w:autoSpaceDE w:val="0"/>
        <w:autoSpaceDN w:val="0"/>
        <w:adjustRightInd w:val="0"/>
        <w:ind w:firstLine="709"/>
        <w:jc w:val="both"/>
        <w:rPr>
          <w:color w:val="000000"/>
        </w:rPr>
      </w:pPr>
      <w:r>
        <w:rPr>
          <w:color w:val="000000"/>
        </w:rPr>
        <w:t>- к</w:t>
      </w:r>
      <w:r w:rsidR="005A2881" w:rsidRPr="001740CE">
        <w:rPr>
          <w:color w:val="000000"/>
        </w:rPr>
        <w:t xml:space="preserve">оличество специалистов, работающих в сфере реабилитации и ресоциализации потребителей наркотических средств и психотропных веществ, прошедших обучение и повышение квалификации – </w:t>
      </w:r>
      <w:r>
        <w:rPr>
          <w:color w:val="000000"/>
        </w:rPr>
        <w:t>7</w:t>
      </w:r>
      <w:r w:rsidR="005A2881" w:rsidRPr="001740CE">
        <w:rPr>
          <w:color w:val="000000"/>
        </w:rPr>
        <w:t xml:space="preserve">5 чел. (плановое значение – </w:t>
      </w:r>
      <w:r>
        <w:rPr>
          <w:color w:val="000000"/>
        </w:rPr>
        <w:t>7</w:t>
      </w:r>
      <w:r w:rsidR="005A2881" w:rsidRPr="001740CE">
        <w:rPr>
          <w:color w:val="000000"/>
        </w:rPr>
        <w:t>5 чел.).</w:t>
      </w:r>
    </w:p>
    <w:p w:rsidR="005A2881" w:rsidRPr="00FC5C5B" w:rsidRDefault="005A2881" w:rsidP="005A2881">
      <w:pPr>
        <w:suppressAutoHyphens/>
        <w:ind w:firstLine="709"/>
        <w:jc w:val="both"/>
        <w:rPr>
          <w:b/>
        </w:rPr>
      </w:pPr>
      <w:r w:rsidRPr="00FC5C5B">
        <w:rPr>
          <w:b/>
        </w:rPr>
        <w:t xml:space="preserve">В соответствии с критериями комплексной оценки эффективности реализации государственных программ Самарской области, утвержденными постановлением Правительства Самарской области от 20.09.2013 № 498, эффективность реализации мероприятий Госпрограммы в 2018 году признана высокой. </w:t>
      </w:r>
    </w:p>
    <w:p w:rsidR="005A2881" w:rsidRPr="007B5620" w:rsidRDefault="005A2881" w:rsidP="005A2881">
      <w:pPr>
        <w:ind w:firstLine="708"/>
        <w:jc w:val="both"/>
      </w:pPr>
      <w:r w:rsidRPr="007B5620">
        <w:t xml:space="preserve">Общий объем бюджетных ассигнований на реализацию мероприятий Госпрограммы на предстоящий период 2019 – 2021 гг. составляет </w:t>
      </w:r>
      <w:r w:rsidR="0038765A">
        <w:t xml:space="preserve">                       </w:t>
      </w:r>
      <w:r w:rsidRPr="007B5620">
        <w:t>85,22 млн. руб., в том числе на 2019 год – 16,29 млн. руб.</w:t>
      </w:r>
    </w:p>
    <w:p w:rsidR="00E67F44" w:rsidRDefault="0038765A" w:rsidP="00E67F44">
      <w:pPr>
        <w:autoSpaceDE w:val="0"/>
        <w:autoSpaceDN w:val="0"/>
        <w:adjustRightInd w:val="0"/>
        <w:ind w:firstLine="709"/>
        <w:jc w:val="both"/>
        <w:rPr>
          <w:color w:val="000000"/>
        </w:rPr>
      </w:pPr>
      <w:r>
        <w:rPr>
          <w:color w:val="000000"/>
        </w:rPr>
        <w:t xml:space="preserve">Кроме того, </w:t>
      </w:r>
      <w:r w:rsidR="00A51F00">
        <w:rPr>
          <w:color w:val="000000"/>
        </w:rPr>
        <w:t xml:space="preserve">в 2018 году обеспечена </w:t>
      </w:r>
      <w:r>
        <w:rPr>
          <w:color w:val="000000"/>
        </w:rPr>
        <w:t>р</w:t>
      </w:r>
      <w:r w:rsidR="005A2881" w:rsidRPr="001B0C70">
        <w:rPr>
          <w:color w:val="000000"/>
        </w:rPr>
        <w:t xml:space="preserve">еализация мероприятий по </w:t>
      </w:r>
      <w:r w:rsidR="005A2881" w:rsidRPr="001B0C70">
        <w:t xml:space="preserve">пресечению распространения наркотиков, </w:t>
      </w:r>
      <w:r w:rsidR="005A2881" w:rsidRPr="001B0C70">
        <w:rPr>
          <w:bCs/>
          <w:color w:val="000000"/>
        </w:rPr>
        <w:t xml:space="preserve">профилактике наркомании </w:t>
      </w:r>
      <w:r w:rsidR="005A2881" w:rsidRPr="001B0C70">
        <w:t xml:space="preserve">и </w:t>
      </w:r>
      <w:proofErr w:type="gramStart"/>
      <w:r w:rsidR="005A2881" w:rsidRPr="001B0C70">
        <w:t>медико-социальной</w:t>
      </w:r>
      <w:proofErr w:type="gramEnd"/>
      <w:r w:rsidR="005A2881" w:rsidRPr="001B0C70">
        <w:t xml:space="preserve"> реабилитации больных наркоманией</w:t>
      </w:r>
      <w:r>
        <w:t xml:space="preserve"> </w:t>
      </w:r>
      <w:r w:rsidR="005A2881" w:rsidRPr="001B0C70">
        <w:rPr>
          <w:color w:val="000000"/>
        </w:rPr>
        <w:t>в рамках муниципальных антинаркотических программ и планов</w:t>
      </w:r>
      <w:r w:rsidR="00E67F44">
        <w:rPr>
          <w:color w:val="000000"/>
        </w:rPr>
        <w:t>. Общий о</w:t>
      </w:r>
      <w:r w:rsidR="00E67F44" w:rsidRPr="00E71254">
        <w:rPr>
          <w:color w:val="000000"/>
        </w:rPr>
        <w:t>бъем финансирования из местных бюджетов на реализацию состав</w:t>
      </w:r>
      <w:r w:rsidR="00E67F44">
        <w:rPr>
          <w:color w:val="000000"/>
        </w:rPr>
        <w:t xml:space="preserve">ил 5,58 </w:t>
      </w:r>
      <w:r w:rsidR="00E67F44" w:rsidRPr="00E71254">
        <w:rPr>
          <w:color w:val="000000"/>
        </w:rPr>
        <w:t>млн.</w:t>
      </w:r>
      <w:r w:rsidR="00E67F44">
        <w:rPr>
          <w:color w:val="000000"/>
        </w:rPr>
        <w:t xml:space="preserve"> руб., всего освоено</w:t>
      </w:r>
      <w:r w:rsidR="00A51F00">
        <w:rPr>
          <w:color w:val="000000"/>
        </w:rPr>
        <w:t xml:space="preserve"> </w:t>
      </w:r>
      <w:r w:rsidR="00E67F44">
        <w:rPr>
          <w:color w:val="000000"/>
        </w:rPr>
        <w:t xml:space="preserve">5,32 </w:t>
      </w:r>
      <w:r w:rsidR="00E67F44" w:rsidRPr="00E71254">
        <w:rPr>
          <w:color w:val="000000"/>
        </w:rPr>
        <w:t>млн.</w:t>
      </w:r>
      <w:r w:rsidR="00E67F44">
        <w:rPr>
          <w:color w:val="000000"/>
        </w:rPr>
        <w:t xml:space="preserve"> руб. (95,3%): </w:t>
      </w:r>
    </w:p>
    <w:p w:rsidR="005A2881" w:rsidRPr="001B0C70" w:rsidRDefault="005A2881" w:rsidP="005A2881">
      <w:pPr>
        <w:numPr>
          <w:ilvl w:val="0"/>
          <w:numId w:val="18"/>
        </w:numPr>
        <w:autoSpaceDE w:val="0"/>
        <w:autoSpaceDN w:val="0"/>
        <w:adjustRightInd w:val="0"/>
        <w:ind w:left="0" w:firstLine="709"/>
        <w:jc w:val="both"/>
        <w:rPr>
          <w:color w:val="000000"/>
        </w:rPr>
      </w:pPr>
      <w:proofErr w:type="gramStart"/>
      <w:r w:rsidRPr="001B0C70">
        <w:t xml:space="preserve">«По противодействию незаконному обороту наркотических средств, профилактике наркомании, лечению и реабилитации наркозависимой части населения муниципального района Алексеевский на 2013-2017 </w:t>
      </w:r>
      <w:proofErr w:type="spellStart"/>
      <w:r w:rsidRPr="001B0C70">
        <w:t>г.г</w:t>
      </w:r>
      <w:proofErr w:type="spellEnd"/>
      <w:r w:rsidRPr="001B0C70">
        <w:t>. и на период до 2020 г.»;</w:t>
      </w:r>
      <w:proofErr w:type="gramEnd"/>
    </w:p>
    <w:p w:rsidR="005A2881" w:rsidRPr="001B0C70" w:rsidRDefault="005A2881" w:rsidP="005A2881">
      <w:pPr>
        <w:numPr>
          <w:ilvl w:val="0"/>
          <w:numId w:val="18"/>
        </w:numPr>
        <w:autoSpaceDE w:val="0"/>
        <w:autoSpaceDN w:val="0"/>
        <w:adjustRightInd w:val="0"/>
        <w:ind w:left="0" w:firstLine="709"/>
        <w:jc w:val="both"/>
        <w:rPr>
          <w:color w:val="000000"/>
        </w:rPr>
      </w:pPr>
      <w:r w:rsidRPr="001B0C70">
        <w:t xml:space="preserve">«План мероприятий по противодействию употреблению наркотических средств в муниципальном </w:t>
      </w:r>
      <w:proofErr w:type="gramStart"/>
      <w:r w:rsidRPr="001B0C70">
        <w:t>районе</w:t>
      </w:r>
      <w:proofErr w:type="gramEnd"/>
      <w:r w:rsidRPr="001B0C70">
        <w:t xml:space="preserve"> Безенчукский Самарской области на 2017</w:t>
      </w:r>
      <w:r w:rsidR="009821A2">
        <w:t xml:space="preserve"> – </w:t>
      </w:r>
      <w:r w:rsidRPr="001B0C70">
        <w:t>2019 годы»;</w:t>
      </w:r>
    </w:p>
    <w:p w:rsidR="005A2881" w:rsidRPr="001B0C70" w:rsidRDefault="005A2881" w:rsidP="005A2881">
      <w:pPr>
        <w:numPr>
          <w:ilvl w:val="0"/>
          <w:numId w:val="18"/>
        </w:numPr>
        <w:autoSpaceDE w:val="0"/>
        <w:autoSpaceDN w:val="0"/>
        <w:adjustRightInd w:val="0"/>
        <w:ind w:left="0" w:firstLine="709"/>
        <w:jc w:val="both"/>
        <w:rPr>
          <w:color w:val="000000"/>
        </w:rPr>
      </w:pPr>
      <w:r w:rsidRPr="001B0C70">
        <w:t>«Комплексные меры противодействия распространению наркомании на территории муниципального района Богатовский Самарской области  на 2016</w:t>
      </w:r>
      <w:r w:rsidR="009821A2">
        <w:t xml:space="preserve"> – </w:t>
      </w:r>
      <w:r w:rsidRPr="001B0C70">
        <w:t>2020 годы»;</w:t>
      </w:r>
    </w:p>
    <w:p w:rsidR="005A2881" w:rsidRPr="001B0C70" w:rsidRDefault="005A2881" w:rsidP="005A2881">
      <w:pPr>
        <w:numPr>
          <w:ilvl w:val="0"/>
          <w:numId w:val="18"/>
        </w:numPr>
        <w:autoSpaceDE w:val="0"/>
        <w:autoSpaceDN w:val="0"/>
        <w:adjustRightInd w:val="0"/>
        <w:ind w:left="0" w:firstLine="709"/>
        <w:jc w:val="both"/>
        <w:rPr>
          <w:color w:val="000000"/>
        </w:rPr>
      </w:pPr>
      <w:r w:rsidRPr="001B0C70">
        <w:t>«Муниципальная программа мер по противодействию незаконному обороту наркотических средств и профилактике наркомании, лечению и реабилитации наркозависимой части населения муниципального района Большеглушицкий Самарской области на 2013</w:t>
      </w:r>
      <w:r w:rsidR="009821A2">
        <w:t xml:space="preserve"> – </w:t>
      </w:r>
      <w:r w:rsidRPr="001B0C70">
        <w:t>2020 годы»;</w:t>
      </w:r>
    </w:p>
    <w:p w:rsidR="005A2881" w:rsidRPr="001B0C70" w:rsidRDefault="005A2881" w:rsidP="005A2881">
      <w:pPr>
        <w:numPr>
          <w:ilvl w:val="0"/>
          <w:numId w:val="18"/>
        </w:numPr>
        <w:autoSpaceDE w:val="0"/>
        <w:autoSpaceDN w:val="0"/>
        <w:adjustRightInd w:val="0"/>
        <w:ind w:left="0" w:firstLine="709"/>
        <w:jc w:val="both"/>
        <w:rPr>
          <w:color w:val="000000"/>
        </w:rPr>
      </w:pPr>
      <w:r w:rsidRPr="001B0C70">
        <w:t>«Муниципальная программа мер по противодействию незаконному обороту наркотических средств и профилактике наркомании, лечению и реабилитации наркозависимой части населения муниципального района Большечерниговский Самарской области на 2017</w:t>
      </w:r>
      <w:r w:rsidR="009821A2">
        <w:t xml:space="preserve"> – </w:t>
      </w:r>
      <w:r w:rsidRPr="001B0C70">
        <w:t>2021 годы»;</w:t>
      </w:r>
    </w:p>
    <w:p w:rsidR="00E67F44" w:rsidRDefault="005A2881" w:rsidP="00E67F44">
      <w:pPr>
        <w:numPr>
          <w:ilvl w:val="0"/>
          <w:numId w:val="18"/>
        </w:numPr>
        <w:autoSpaceDE w:val="0"/>
        <w:autoSpaceDN w:val="0"/>
        <w:adjustRightInd w:val="0"/>
        <w:ind w:left="0" w:firstLine="709"/>
        <w:jc w:val="both"/>
        <w:rPr>
          <w:color w:val="000000"/>
        </w:rPr>
      </w:pPr>
      <w:r w:rsidRPr="001B0C70">
        <w:t>«Муниципальная программа мер по профилактике наркомании населения муниципального района Борский на 2017 – 2019 годы»</w:t>
      </w:r>
    </w:p>
    <w:p w:rsidR="00E67F44" w:rsidRDefault="00E67F44" w:rsidP="00E67F44">
      <w:pPr>
        <w:numPr>
          <w:ilvl w:val="0"/>
          <w:numId w:val="18"/>
        </w:numPr>
        <w:autoSpaceDE w:val="0"/>
        <w:autoSpaceDN w:val="0"/>
        <w:adjustRightInd w:val="0"/>
        <w:ind w:left="0" w:firstLine="709"/>
        <w:jc w:val="both"/>
        <w:rPr>
          <w:color w:val="000000"/>
        </w:rPr>
      </w:pPr>
      <w:r>
        <w:rPr>
          <w:color w:val="000000"/>
        </w:rPr>
        <w:t>«</w:t>
      </w:r>
      <w:r w:rsidRPr="00E67F44">
        <w:t>Муниципальная программа</w:t>
      </w:r>
      <w:r w:rsidR="009821A2">
        <w:t xml:space="preserve"> </w:t>
      </w:r>
      <w:r w:rsidRPr="00E67F44">
        <w:t xml:space="preserve">«Противодействие незаконному обороту  наркотических средств, профилактика наркомании, лечение и реабилитация наркозависимой части населения муниципального района </w:t>
      </w:r>
      <w:proofErr w:type="gramStart"/>
      <w:r w:rsidRPr="00E67F44">
        <w:t>Волжский</w:t>
      </w:r>
      <w:proofErr w:type="gramEnd"/>
      <w:r w:rsidRPr="00E67F44">
        <w:t xml:space="preserve">  Самарской области на 2018</w:t>
      </w:r>
      <w:r w:rsidR="009821A2">
        <w:t xml:space="preserve"> – </w:t>
      </w:r>
      <w:r w:rsidRPr="00E67F44">
        <w:t>2020 годы»</w:t>
      </w:r>
      <w:r w:rsidR="005A2881" w:rsidRPr="00E67F44">
        <w:t>;</w:t>
      </w:r>
    </w:p>
    <w:p w:rsidR="000C732F" w:rsidRDefault="00E67F44" w:rsidP="000C732F">
      <w:pPr>
        <w:numPr>
          <w:ilvl w:val="0"/>
          <w:numId w:val="18"/>
        </w:numPr>
        <w:autoSpaceDE w:val="0"/>
        <w:autoSpaceDN w:val="0"/>
        <w:adjustRightInd w:val="0"/>
        <w:ind w:left="0" w:firstLine="709"/>
        <w:jc w:val="both"/>
        <w:rPr>
          <w:color w:val="000000"/>
        </w:rPr>
      </w:pPr>
      <w:r>
        <w:rPr>
          <w:color w:val="000000"/>
        </w:rPr>
        <w:t>«</w:t>
      </w:r>
      <w:r w:rsidRPr="00E67F44">
        <w:t>Муниципальная программа «По противодействию злоупотреблению наркотиками и их незаконному обороту, профилактике наркомании, алкоголизму, лечению и реабилитации наркозависимой части населения муниципального района Елховский» на 2016</w:t>
      </w:r>
      <w:r w:rsidR="009821A2">
        <w:t xml:space="preserve"> – </w:t>
      </w:r>
      <w:r w:rsidRPr="00E67F44">
        <w:t>2018 годы</w:t>
      </w:r>
      <w:r>
        <w:t>;</w:t>
      </w:r>
    </w:p>
    <w:p w:rsidR="000C732F" w:rsidRPr="000C732F" w:rsidRDefault="000C732F" w:rsidP="000C732F">
      <w:pPr>
        <w:numPr>
          <w:ilvl w:val="0"/>
          <w:numId w:val="18"/>
        </w:numPr>
        <w:autoSpaceDE w:val="0"/>
        <w:autoSpaceDN w:val="0"/>
        <w:adjustRightInd w:val="0"/>
        <w:ind w:left="0" w:firstLine="709"/>
        <w:jc w:val="both"/>
        <w:rPr>
          <w:color w:val="000000"/>
        </w:rPr>
      </w:pPr>
      <w:r w:rsidRPr="000C732F">
        <w:rPr>
          <w:color w:val="000000"/>
        </w:rPr>
        <w:t>«Муниципальная программа мер по противодействию незаконному обороту наркотических средств, профилактике наркомании, лечению и реабилитации наркозависимой части населения муниципального района Исаклинский на 2016</w:t>
      </w:r>
      <w:r>
        <w:rPr>
          <w:color w:val="000000"/>
        </w:rPr>
        <w:t xml:space="preserve"> – </w:t>
      </w:r>
      <w:r w:rsidRPr="000C732F">
        <w:rPr>
          <w:color w:val="000000"/>
        </w:rPr>
        <w:t>2018 годы»</w:t>
      </w:r>
      <w:r>
        <w:rPr>
          <w:color w:val="000000"/>
        </w:rPr>
        <w:t>;</w:t>
      </w:r>
    </w:p>
    <w:p w:rsidR="005A2881" w:rsidRPr="001B0C70" w:rsidRDefault="005A2881" w:rsidP="005A2881">
      <w:pPr>
        <w:numPr>
          <w:ilvl w:val="0"/>
          <w:numId w:val="18"/>
        </w:numPr>
        <w:autoSpaceDE w:val="0"/>
        <w:autoSpaceDN w:val="0"/>
        <w:adjustRightInd w:val="0"/>
        <w:ind w:left="0" w:firstLine="709"/>
        <w:jc w:val="both"/>
        <w:rPr>
          <w:color w:val="000000"/>
        </w:rPr>
      </w:pPr>
      <w:r w:rsidRPr="001B0C70">
        <w:t>«Муниципальная программа «Профилактика правонарушений на территории городского округа Жигулевск» на 2017</w:t>
      </w:r>
      <w:r w:rsidR="009821A2">
        <w:t xml:space="preserve"> – </w:t>
      </w:r>
      <w:r w:rsidRPr="001B0C70">
        <w:t>2022 годы»;</w:t>
      </w:r>
    </w:p>
    <w:p w:rsidR="005A2881" w:rsidRPr="001B0C70" w:rsidRDefault="005A2881" w:rsidP="005A2881">
      <w:pPr>
        <w:numPr>
          <w:ilvl w:val="0"/>
          <w:numId w:val="18"/>
        </w:numPr>
        <w:autoSpaceDE w:val="0"/>
        <w:autoSpaceDN w:val="0"/>
        <w:adjustRightInd w:val="0"/>
        <w:ind w:left="0" w:firstLine="709"/>
        <w:jc w:val="both"/>
        <w:rPr>
          <w:color w:val="000000"/>
        </w:rPr>
      </w:pPr>
      <w:r w:rsidRPr="001B0C70">
        <w:t>«Муниципальная программа мер по противодействию незаконному обороту наркотических средств, профилактике наркомании, лечению и реабилитации наркозависимой части населения муниципального района Исаклинский на 2016</w:t>
      </w:r>
      <w:r w:rsidR="009821A2">
        <w:t xml:space="preserve"> – </w:t>
      </w:r>
      <w:r w:rsidRPr="001B0C70">
        <w:t>2018 годы»;</w:t>
      </w:r>
    </w:p>
    <w:p w:rsidR="00E67F44" w:rsidRDefault="005A2881" w:rsidP="00E67F44">
      <w:pPr>
        <w:numPr>
          <w:ilvl w:val="0"/>
          <w:numId w:val="18"/>
        </w:numPr>
        <w:autoSpaceDE w:val="0"/>
        <w:autoSpaceDN w:val="0"/>
        <w:adjustRightInd w:val="0"/>
        <w:ind w:left="0" w:firstLine="709"/>
        <w:jc w:val="both"/>
        <w:rPr>
          <w:color w:val="000000"/>
        </w:rPr>
      </w:pPr>
      <w:r w:rsidRPr="001B0C70">
        <w:t>«Антинаркотическая программа по реализации Стратегии государственной антинаркотической политики Российской Федерации до 2020 года в муниципальном районе Камышлинский Самарской области на 2016</w:t>
      </w:r>
      <w:r w:rsidR="009821A2">
        <w:t xml:space="preserve"> – </w:t>
      </w:r>
      <w:r w:rsidRPr="001B0C70">
        <w:t>2018 годы»;</w:t>
      </w:r>
    </w:p>
    <w:p w:rsidR="005A2881" w:rsidRPr="00E67F44" w:rsidRDefault="00E67F44" w:rsidP="00E67F44">
      <w:pPr>
        <w:numPr>
          <w:ilvl w:val="0"/>
          <w:numId w:val="18"/>
        </w:numPr>
        <w:autoSpaceDE w:val="0"/>
        <w:autoSpaceDN w:val="0"/>
        <w:adjustRightInd w:val="0"/>
        <w:ind w:left="0" w:firstLine="709"/>
        <w:jc w:val="both"/>
        <w:rPr>
          <w:color w:val="000000"/>
        </w:rPr>
      </w:pPr>
      <w:r>
        <w:rPr>
          <w:color w:val="000000"/>
        </w:rPr>
        <w:t>«</w:t>
      </w:r>
      <w:r w:rsidRPr="00E67F44">
        <w:t xml:space="preserve">Муниципальная программа городского округа Кинель Самарской области по противодействию незаконному обороту наркотических средств, профилактике наркомании и реабилитации наркозависимых лиц на 2018 </w:t>
      </w:r>
      <w:r w:rsidR="009821A2">
        <w:t>–</w:t>
      </w:r>
      <w:r w:rsidRPr="00E67F44">
        <w:t xml:space="preserve"> 2022 годы</w:t>
      </w:r>
      <w:r>
        <w:t>»;</w:t>
      </w:r>
    </w:p>
    <w:p w:rsidR="005A2881" w:rsidRPr="001B0C70" w:rsidRDefault="005A2881" w:rsidP="005A2881">
      <w:pPr>
        <w:numPr>
          <w:ilvl w:val="0"/>
          <w:numId w:val="18"/>
        </w:numPr>
        <w:autoSpaceDE w:val="0"/>
        <w:autoSpaceDN w:val="0"/>
        <w:adjustRightInd w:val="0"/>
        <w:ind w:left="0" w:firstLine="709"/>
        <w:jc w:val="both"/>
        <w:rPr>
          <w:color w:val="000000"/>
        </w:rPr>
      </w:pPr>
      <w:r w:rsidRPr="001B0C70">
        <w:t xml:space="preserve">«Муниципальная программа </w:t>
      </w:r>
      <w:r w:rsidR="009821A2">
        <w:t>«</w:t>
      </w:r>
      <w:r w:rsidRPr="001B0C70">
        <w:t xml:space="preserve">Профилактика незаконного потребления наркотиков и психотропных веществ среди населения </w:t>
      </w:r>
      <w:proofErr w:type="gramStart"/>
      <w:r w:rsidRPr="001B0C70">
        <w:t>Кинель-Черкасского</w:t>
      </w:r>
      <w:proofErr w:type="gramEnd"/>
      <w:r w:rsidRPr="001B0C70">
        <w:t xml:space="preserve"> района Самарской области» на 2015</w:t>
      </w:r>
      <w:r w:rsidR="009821A2">
        <w:t xml:space="preserve"> – </w:t>
      </w:r>
      <w:r w:rsidRPr="001B0C70">
        <w:t>2020 годы;</w:t>
      </w:r>
    </w:p>
    <w:p w:rsidR="005A2881" w:rsidRPr="001B0C70" w:rsidRDefault="005A2881" w:rsidP="005A2881">
      <w:pPr>
        <w:numPr>
          <w:ilvl w:val="0"/>
          <w:numId w:val="18"/>
        </w:numPr>
        <w:autoSpaceDE w:val="0"/>
        <w:autoSpaceDN w:val="0"/>
        <w:adjustRightInd w:val="0"/>
        <w:ind w:left="0" w:firstLine="709"/>
        <w:jc w:val="both"/>
        <w:rPr>
          <w:color w:val="000000"/>
        </w:rPr>
      </w:pPr>
      <w:r w:rsidRPr="001B0C70">
        <w:t>«План мероприятий по реализации государственной антинаркотической политики в муниципальном районе Клявлинский Самарской области на 2018 год»</w:t>
      </w:r>
      <w:r>
        <w:t>;</w:t>
      </w:r>
    </w:p>
    <w:p w:rsidR="005A2881" w:rsidRPr="001B0C70" w:rsidRDefault="005A2881" w:rsidP="005A2881">
      <w:pPr>
        <w:numPr>
          <w:ilvl w:val="0"/>
          <w:numId w:val="18"/>
        </w:numPr>
        <w:autoSpaceDE w:val="0"/>
        <w:autoSpaceDN w:val="0"/>
        <w:adjustRightInd w:val="0"/>
        <w:ind w:left="0" w:firstLine="709"/>
        <w:jc w:val="both"/>
        <w:rPr>
          <w:color w:val="000000"/>
        </w:rPr>
      </w:pPr>
      <w:r w:rsidRPr="001B0C70">
        <w:t>«Муниципальная программа муниципального района Кошкинский Самарской области «Реализация молодежной политики на территории муниципального района Кошкинский, меры по противодействию незаконному обороту наркотических средств, профилактики наркомании и реабилитации наркозависимой части населения на 2017</w:t>
      </w:r>
      <w:r w:rsidR="009821A2">
        <w:t xml:space="preserve"> – </w:t>
      </w:r>
      <w:r w:rsidRPr="001B0C70">
        <w:t>2019 годы»</w:t>
      </w:r>
      <w:r>
        <w:t>;</w:t>
      </w:r>
    </w:p>
    <w:p w:rsidR="005A2881" w:rsidRPr="001B0C70" w:rsidRDefault="005A2881" w:rsidP="005A2881">
      <w:pPr>
        <w:numPr>
          <w:ilvl w:val="0"/>
          <w:numId w:val="18"/>
        </w:numPr>
        <w:autoSpaceDE w:val="0"/>
        <w:autoSpaceDN w:val="0"/>
        <w:adjustRightInd w:val="0"/>
        <w:ind w:left="0" w:firstLine="709"/>
        <w:jc w:val="both"/>
        <w:rPr>
          <w:color w:val="000000"/>
        </w:rPr>
      </w:pPr>
      <w:r>
        <w:t>«</w:t>
      </w:r>
      <w:r w:rsidRPr="001B0C70">
        <w:t>Противодействие незаконному обороту наркотических средств, профилактика наркомании, лечение и реабилитация наркозависимой части населения Красноармейского района на 2016</w:t>
      </w:r>
      <w:r w:rsidR="009821A2">
        <w:t xml:space="preserve"> – </w:t>
      </w:r>
      <w:r w:rsidRPr="001B0C70">
        <w:t>2020 годы</w:t>
      </w:r>
      <w:r>
        <w:t>»;</w:t>
      </w:r>
    </w:p>
    <w:p w:rsidR="005A2881" w:rsidRPr="001B0C70" w:rsidRDefault="005A2881" w:rsidP="005A2881">
      <w:pPr>
        <w:numPr>
          <w:ilvl w:val="0"/>
          <w:numId w:val="18"/>
        </w:numPr>
        <w:autoSpaceDE w:val="0"/>
        <w:autoSpaceDN w:val="0"/>
        <w:adjustRightInd w:val="0"/>
        <w:ind w:left="0" w:firstLine="709"/>
        <w:jc w:val="both"/>
        <w:rPr>
          <w:color w:val="000000"/>
        </w:rPr>
      </w:pPr>
      <w:r>
        <w:t>«</w:t>
      </w:r>
      <w:r w:rsidRPr="001B0C70">
        <w:t xml:space="preserve">Муниципальная программа </w:t>
      </w:r>
      <w:r w:rsidR="00775250">
        <w:t>«</w:t>
      </w:r>
      <w:r w:rsidRPr="001B0C70">
        <w:t xml:space="preserve">Противодействие незаконному обороту наркотиков, профилактика наркомании и реабилитация наркозависимой части населения в муниципальном районе </w:t>
      </w:r>
      <w:proofErr w:type="gramStart"/>
      <w:r w:rsidRPr="001B0C70">
        <w:t>Красноярский</w:t>
      </w:r>
      <w:proofErr w:type="gramEnd"/>
      <w:r w:rsidRPr="001B0C70">
        <w:t xml:space="preserve"> Самарской области</w:t>
      </w:r>
      <w:r>
        <w:t>»</w:t>
      </w:r>
      <w:r w:rsidRPr="001B0C70">
        <w:t xml:space="preserve"> на 2016</w:t>
      </w:r>
      <w:r w:rsidR="009821A2">
        <w:t xml:space="preserve"> – </w:t>
      </w:r>
      <w:r w:rsidRPr="001B0C70">
        <w:t>2018 годы</w:t>
      </w:r>
      <w:r>
        <w:t>;</w:t>
      </w:r>
    </w:p>
    <w:p w:rsidR="005A2881" w:rsidRPr="001B0C70" w:rsidRDefault="005A2881" w:rsidP="005A2881">
      <w:pPr>
        <w:numPr>
          <w:ilvl w:val="0"/>
          <w:numId w:val="18"/>
        </w:numPr>
        <w:autoSpaceDE w:val="0"/>
        <w:autoSpaceDN w:val="0"/>
        <w:adjustRightInd w:val="0"/>
        <w:ind w:left="0" w:firstLine="709"/>
        <w:jc w:val="both"/>
        <w:rPr>
          <w:color w:val="000000"/>
        </w:rPr>
      </w:pPr>
      <w:r>
        <w:t>«</w:t>
      </w:r>
      <w:r w:rsidRPr="001B0C70">
        <w:t>Муниципальная программа муниципального образования муниципального района Нефтегорский на 2015</w:t>
      </w:r>
      <w:r w:rsidR="009821A2">
        <w:t xml:space="preserve"> – </w:t>
      </w:r>
      <w:r w:rsidRPr="001B0C70">
        <w:t>2019 годы «Пропаганда здорового образа жизни, профилактика наркомании и алкоголизма среди населения</w:t>
      </w:r>
      <w:r>
        <w:t>»;</w:t>
      </w:r>
    </w:p>
    <w:p w:rsidR="005A2881" w:rsidRPr="001B0C70" w:rsidRDefault="005A2881" w:rsidP="005A2881">
      <w:pPr>
        <w:numPr>
          <w:ilvl w:val="0"/>
          <w:numId w:val="18"/>
        </w:numPr>
        <w:autoSpaceDE w:val="0"/>
        <w:autoSpaceDN w:val="0"/>
        <w:adjustRightInd w:val="0"/>
        <w:ind w:left="0" w:firstLine="709"/>
        <w:jc w:val="both"/>
        <w:rPr>
          <w:color w:val="000000"/>
        </w:rPr>
      </w:pPr>
      <w:r w:rsidRPr="001B0C70">
        <w:t>«Муниципальная программа «Пропаганда здорового образа жизни, профилактика наркомании и алкоголизма среди населения городского округа Новокуйбышевск на 2015</w:t>
      </w:r>
      <w:r w:rsidR="009821A2">
        <w:t xml:space="preserve"> – </w:t>
      </w:r>
      <w:r w:rsidRPr="001B0C70">
        <w:t>2019 годы»</w:t>
      </w:r>
      <w:r>
        <w:t>;</w:t>
      </w:r>
    </w:p>
    <w:p w:rsidR="005A2881" w:rsidRPr="001B0C70" w:rsidRDefault="005A2881" w:rsidP="005A2881">
      <w:pPr>
        <w:numPr>
          <w:ilvl w:val="0"/>
          <w:numId w:val="18"/>
        </w:numPr>
        <w:autoSpaceDE w:val="0"/>
        <w:autoSpaceDN w:val="0"/>
        <w:adjustRightInd w:val="0"/>
        <w:ind w:left="0" w:firstLine="709"/>
        <w:jc w:val="both"/>
        <w:rPr>
          <w:color w:val="000000"/>
        </w:rPr>
      </w:pPr>
      <w:r>
        <w:t>«</w:t>
      </w:r>
      <w:r w:rsidRPr="001B0C70">
        <w:t>Муниципальная програм</w:t>
      </w:r>
      <w:r>
        <w:t>ма городского округа Октябрьск «</w:t>
      </w:r>
      <w:r w:rsidRPr="001B0C70">
        <w:t>По против</w:t>
      </w:r>
      <w:r>
        <w:t>о</w:t>
      </w:r>
      <w:r w:rsidRPr="001B0C70">
        <w:t>действию незаконному обороту наркотических средств, проф</w:t>
      </w:r>
      <w:r>
        <w:t>и</w:t>
      </w:r>
      <w:r w:rsidRPr="001B0C70">
        <w:t>лактике наркомании, лечению и реабилитации наркозависимой части населения городского округа на 2017</w:t>
      </w:r>
      <w:r w:rsidR="009821A2">
        <w:t xml:space="preserve"> – </w:t>
      </w:r>
      <w:r w:rsidRPr="001B0C70">
        <w:t>2021 годы</w:t>
      </w:r>
      <w:r w:rsidR="009821A2">
        <w:t>»</w:t>
      </w:r>
      <w:r w:rsidR="00775250">
        <w:t>;</w:t>
      </w:r>
    </w:p>
    <w:p w:rsidR="005A2881" w:rsidRPr="001B0C70" w:rsidRDefault="005A2881" w:rsidP="005A2881">
      <w:pPr>
        <w:numPr>
          <w:ilvl w:val="0"/>
          <w:numId w:val="18"/>
        </w:numPr>
        <w:autoSpaceDE w:val="0"/>
        <w:autoSpaceDN w:val="0"/>
        <w:adjustRightInd w:val="0"/>
        <w:ind w:left="0" w:firstLine="709"/>
        <w:jc w:val="both"/>
        <w:rPr>
          <w:color w:val="000000"/>
        </w:rPr>
      </w:pPr>
      <w:r>
        <w:t>«</w:t>
      </w:r>
      <w:r w:rsidRPr="001B0C70">
        <w:t xml:space="preserve">Муниципальная программа </w:t>
      </w:r>
      <w:r w:rsidR="009821A2">
        <w:t>«</w:t>
      </w:r>
      <w:r w:rsidRPr="001B0C70">
        <w:t xml:space="preserve">Противодействие злоупотреблению наркотиками и их незаконному обороту  на территории городского округа </w:t>
      </w:r>
      <w:proofErr w:type="gramStart"/>
      <w:r w:rsidRPr="001B0C70">
        <w:t>Отрадный</w:t>
      </w:r>
      <w:proofErr w:type="gramEnd"/>
      <w:r w:rsidRPr="001B0C70">
        <w:t xml:space="preserve"> на 2016</w:t>
      </w:r>
      <w:r w:rsidR="009821A2">
        <w:t xml:space="preserve"> – </w:t>
      </w:r>
      <w:r w:rsidRPr="001B0C70">
        <w:t>2018 годы</w:t>
      </w:r>
      <w:r>
        <w:t>»;</w:t>
      </w:r>
    </w:p>
    <w:p w:rsidR="005A2881" w:rsidRPr="001B0C70" w:rsidRDefault="005A2881" w:rsidP="005A2881">
      <w:pPr>
        <w:numPr>
          <w:ilvl w:val="0"/>
          <w:numId w:val="18"/>
        </w:numPr>
        <w:autoSpaceDE w:val="0"/>
        <w:autoSpaceDN w:val="0"/>
        <w:adjustRightInd w:val="0"/>
        <w:ind w:left="0" w:firstLine="709"/>
        <w:jc w:val="both"/>
        <w:rPr>
          <w:color w:val="000000"/>
        </w:rPr>
      </w:pPr>
      <w:r>
        <w:t>«</w:t>
      </w:r>
      <w:r w:rsidRPr="001B0C70">
        <w:t xml:space="preserve">Муниципальная программа мер по противодействию незаконному обороту наркотических средств и профилактике наркомании </w:t>
      </w:r>
      <w:r w:rsidR="009821A2">
        <w:t xml:space="preserve">                    </w:t>
      </w:r>
      <w:r w:rsidRPr="001B0C70">
        <w:t xml:space="preserve">в муниципальном районе Пестравский Самарской области </w:t>
      </w:r>
      <w:r w:rsidR="009821A2">
        <w:t xml:space="preserve">                                      </w:t>
      </w:r>
      <w:r w:rsidRPr="001B0C70">
        <w:t>на 2017</w:t>
      </w:r>
      <w:r w:rsidR="009821A2">
        <w:t xml:space="preserve"> – </w:t>
      </w:r>
      <w:r w:rsidRPr="001B0C70">
        <w:t>2019 годы»;</w:t>
      </w:r>
    </w:p>
    <w:p w:rsidR="005A2881" w:rsidRPr="001B0C70" w:rsidRDefault="005A2881" w:rsidP="005A2881">
      <w:pPr>
        <w:numPr>
          <w:ilvl w:val="0"/>
          <w:numId w:val="18"/>
        </w:numPr>
        <w:autoSpaceDE w:val="0"/>
        <w:autoSpaceDN w:val="0"/>
        <w:adjustRightInd w:val="0"/>
        <w:ind w:left="0" w:firstLine="709"/>
        <w:jc w:val="both"/>
        <w:rPr>
          <w:color w:val="000000"/>
        </w:rPr>
      </w:pPr>
      <w:r>
        <w:t>«</w:t>
      </w:r>
      <w:r w:rsidRPr="001B0C70">
        <w:t xml:space="preserve">Муниципальная программа </w:t>
      </w:r>
      <w:r>
        <w:t>«</w:t>
      </w:r>
      <w:r w:rsidRPr="001B0C70">
        <w:t>Противодействие незаконному обороту наркотических средств, профилактика наркомании, лечение и реабилитация наркозависимой части населения городского округа Похвистнево на 2013</w:t>
      </w:r>
      <w:r w:rsidR="009821A2">
        <w:t xml:space="preserve"> – </w:t>
      </w:r>
      <w:r w:rsidRPr="001B0C70">
        <w:t>2018 годы</w:t>
      </w:r>
      <w:r>
        <w:t>»;</w:t>
      </w:r>
    </w:p>
    <w:p w:rsidR="005A2881" w:rsidRPr="00C6380F" w:rsidRDefault="005A2881" w:rsidP="005A2881">
      <w:pPr>
        <w:numPr>
          <w:ilvl w:val="0"/>
          <w:numId w:val="18"/>
        </w:numPr>
        <w:autoSpaceDE w:val="0"/>
        <w:autoSpaceDN w:val="0"/>
        <w:adjustRightInd w:val="0"/>
        <w:ind w:left="0" w:firstLine="709"/>
        <w:jc w:val="both"/>
        <w:rPr>
          <w:color w:val="000000"/>
        </w:rPr>
      </w:pPr>
      <w:r w:rsidRPr="00C6380F">
        <w:t>«Муниципальная программа «Профилактика наркомании, лечение и реабилитация наркозависимой части населения муниципального района Похвистневский Самарской области на 2016</w:t>
      </w:r>
      <w:r w:rsidR="009821A2">
        <w:t xml:space="preserve"> – </w:t>
      </w:r>
      <w:r w:rsidRPr="00C6380F">
        <w:t>2020 годы»;</w:t>
      </w:r>
    </w:p>
    <w:p w:rsidR="005A2881" w:rsidRPr="00C6380F" w:rsidRDefault="005A2881" w:rsidP="005A2881">
      <w:pPr>
        <w:numPr>
          <w:ilvl w:val="0"/>
          <w:numId w:val="18"/>
        </w:numPr>
        <w:autoSpaceDE w:val="0"/>
        <w:autoSpaceDN w:val="0"/>
        <w:adjustRightInd w:val="0"/>
        <w:ind w:left="0" w:firstLine="709"/>
        <w:jc w:val="both"/>
        <w:rPr>
          <w:color w:val="000000"/>
        </w:rPr>
      </w:pPr>
      <w:r>
        <w:t>«</w:t>
      </w:r>
      <w:r w:rsidRPr="00C6380F">
        <w:t xml:space="preserve">Муниципальная программа «Противодействие незаконному обороту наркотиков, профилактика наркомании, лечение, реабилитация и ресоциализация наркозависимой части населения в муниципальном районе </w:t>
      </w:r>
      <w:proofErr w:type="gramStart"/>
      <w:r w:rsidRPr="00C6380F">
        <w:t>Приволжский</w:t>
      </w:r>
      <w:proofErr w:type="gramEnd"/>
      <w:r w:rsidRPr="00C6380F">
        <w:t>» на 2017</w:t>
      </w:r>
      <w:r w:rsidR="009821A2">
        <w:t xml:space="preserve"> – </w:t>
      </w:r>
      <w:r w:rsidRPr="00C6380F">
        <w:t>2019 годы</w:t>
      </w:r>
      <w:r>
        <w:t>;</w:t>
      </w:r>
    </w:p>
    <w:p w:rsidR="005A2881" w:rsidRPr="00C6380F" w:rsidRDefault="005A2881" w:rsidP="005A2881">
      <w:pPr>
        <w:numPr>
          <w:ilvl w:val="0"/>
          <w:numId w:val="18"/>
        </w:numPr>
        <w:autoSpaceDE w:val="0"/>
        <w:autoSpaceDN w:val="0"/>
        <w:adjustRightInd w:val="0"/>
        <w:ind w:left="0" w:firstLine="709"/>
        <w:jc w:val="both"/>
        <w:rPr>
          <w:color w:val="000000"/>
        </w:rPr>
      </w:pPr>
      <w:r>
        <w:t>«</w:t>
      </w:r>
      <w:r w:rsidRPr="001B0C70">
        <w:t>Муниципальная программа городского округа Самара по противодействию незаконному обороту наркотических средств, профилактике наркомании и реабилитации наркозависимой части населения городского округа Самара на 2017</w:t>
      </w:r>
      <w:r w:rsidR="009821A2">
        <w:t xml:space="preserve"> – </w:t>
      </w:r>
      <w:r w:rsidRPr="001B0C70">
        <w:t>2019 годы</w:t>
      </w:r>
      <w:r>
        <w:t>»;</w:t>
      </w:r>
    </w:p>
    <w:p w:rsidR="00E67F44" w:rsidRDefault="005A2881" w:rsidP="00E67F44">
      <w:pPr>
        <w:numPr>
          <w:ilvl w:val="0"/>
          <w:numId w:val="18"/>
        </w:numPr>
        <w:autoSpaceDE w:val="0"/>
        <w:autoSpaceDN w:val="0"/>
        <w:adjustRightInd w:val="0"/>
        <w:ind w:left="0" w:firstLine="709"/>
        <w:jc w:val="both"/>
        <w:rPr>
          <w:color w:val="000000"/>
        </w:rPr>
      </w:pPr>
      <w:r w:rsidRPr="001B0C70">
        <w:t>«Муниципальная программа «По противодействию незаконному обороту наркотических средств, профилактике наркомании, лечению и реабилитации наркозависимой части населения  муниципального района Сергиевский Самарской области на 2016 – 2020 годы»</w:t>
      </w:r>
      <w:r>
        <w:t>;</w:t>
      </w:r>
    </w:p>
    <w:p w:rsidR="00E67F44" w:rsidRPr="00E67F44" w:rsidRDefault="00E67F44" w:rsidP="00E67F44">
      <w:pPr>
        <w:numPr>
          <w:ilvl w:val="0"/>
          <w:numId w:val="18"/>
        </w:numPr>
        <w:autoSpaceDE w:val="0"/>
        <w:autoSpaceDN w:val="0"/>
        <w:adjustRightInd w:val="0"/>
        <w:ind w:left="0" w:firstLine="709"/>
        <w:jc w:val="both"/>
        <w:rPr>
          <w:color w:val="000000"/>
        </w:rPr>
      </w:pPr>
      <w:r>
        <w:rPr>
          <w:color w:val="000000"/>
        </w:rPr>
        <w:t>«</w:t>
      </w:r>
      <w:r w:rsidRPr="00E67F44">
        <w:t xml:space="preserve">Целевая программа мер по противодействию незаконному обороту наркотических средств, профилактике наркомании, лечению и реабилитации наркозависимой части населения муниципального района </w:t>
      </w:r>
      <w:proofErr w:type="gramStart"/>
      <w:r w:rsidRPr="00E67F44">
        <w:t>Ставропольский</w:t>
      </w:r>
      <w:proofErr w:type="gramEnd"/>
      <w:r w:rsidRPr="00E67F44">
        <w:t xml:space="preserve"> на 2018</w:t>
      </w:r>
      <w:r w:rsidR="009821A2">
        <w:t xml:space="preserve"> – </w:t>
      </w:r>
      <w:r w:rsidRPr="00E67F44">
        <w:t>2020 годы</w:t>
      </w:r>
      <w:r>
        <w:t>»;</w:t>
      </w:r>
    </w:p>
    <w:p w:rsidR="005A2881" w:rsidRPr="009821A2" w:rsidRDefault="005A2881" w:rsidP="00E67F44">
      <w:pPr>
        <w:numPr>
          <w:ilvl w:val="0"/>
          <w:numId w:val="18"/>
        </w:numPr>
        <w:autoSpaceDE w:val="0"/>
        <w:autoSpaceDN w:val="0"/>
        <w:adjustRightInd w:val="0"/>
        <w:ind w:left="0" w:firstLine="709"/>
        <w:jc w:val="both"/>
        <w:rPr>
          <w:color w:val="000000"/>
        </w:rPr>
      </w:pPr>
      <w:r>
        <w:t>«</w:t>
      </w:r>
      <w:r w:rsidRPr="001B0C70">
        <w:t>Муниципальная программа мер по противодействию незаконному обороту наркотических средств, профилактике наркомании, лечению и реабилитации наркозависимой части населения городского округа Сызрань на период 2014</w:t>
      </w:r>
      <w:r w:rsidR="009821A2">
        <w:t xml:space="preserve"> – </w:t>
      </w:r>
      <w:r w:rsidRPr="001B0C70">
        <w:t>2020 годов</w:t>
      </w:r>
      <w:r>
        <w:t>»;</w:t>
      </w:r>
    </w:p>
    <w:p w:rsidR="009821A2" w:rsidRDefault="009821A2" w:rsidP="009821A2">
      <w:pPr>
        <w:autoSpaceDE w:val="0"/>
        <w:autoSpaceDN w:val="0"/>
        <w:adjustRightInd w:val="0"/>
        <w:ind w:left="709"/>
        <w:jc w:val="both"/>
      </w:pPr>
    </w:p>
    <w:p w:rsidR="009821A2" w:rsidRPr="00E67F44" w:rsidRDefault="009821A2" w:rsidP="009821A2">
      <w:pPr>
        <w:autoSpaceDE w:val="0"/>
        <w:autoSpaceDN w:val="0"/>
        <w:adjustRightInd w:val="0"/>
        <w:ind w:left="709"/>
        <w:jc w:val="both"/>
        <w:rPr>
          <w:color w:val="000000"/>
        </w:rPr>
      </w:pPr>
    </w:p>
    <w:p w:rsidR="005A2881" w:rsidRPr="001B0C70" w:rsidRDefault="005A2881" w:rsidP="005A2881">
      <w:pPr>
        <w:numPr>
          <w:ilvl w:val="0"/>
          <w:numId w:val="18"/>
        </w:numPr>
        <w:autoSpaceDE w:val="0"/>
        <w:autoSpaceDN w:val="0"/>
        <w:adjustRightInd w:val="0"/>
        <w:ind w:left="0" w:firstLine="709"/>
        <w:jc w:val="both"/>
        <w:rPr>
          <w:color w:val="000000"/>
        </w:rPr>
      </w:pPr>
      <w:r>
        <w:t>«</w:t>
      </w:r>
      <w:r w:rsidRPr="001B0C70">
        <w:t xml:space="preserve">Муниципальная программа муниципального района Сызранский </w:t>
      </w:r>
      <w:r>
        <w:t>«</w:t>
      </w:r>
      <w:r w:rsidRPr="001B0C70">
        <w:t>Противодействие незаконному обороту наркотических средств, профилактике наркомании, лечению и реабилитации наркозависимой части населения Сызранского района</w:t>
      </w:r>
      <w:r>
        <w:t>»</w:t>
      </w:r>
      <w:r w:rsidRPr="001B0C70">
        <w:t xml:space="preserve"> на 2017</w:t>
      </w:r>
      <w:r w:rsidR="009821A2">
        <w:t xml:space="preserve"> – </w:t>
      </w:r>
      <w:r w:rsidRPr="001B0C70">
        <w:t>2019 годы</w:t>
      </w:r>
      <w:r>
        <w:t>»;</w:t>
      </w:r>
    </w:p>
    <w:p w:rsidR="00E67F44" w:rsidRDefault="005A2881" w:rsidP="00E67F44">
      <w:pPr>
        <w:numPr>
          <w:ilvl w:val="0"/>
          <w:numId w:val="18"/>
        </w:numPr>
        <w:autoSpaceDE w:val="0"/>
        <w:autoSpaceDN w:val="0"/>
        <w:adjustRightInd w:val="0"/>
        <w:ind w:left="0" w:firstLine="709"/>
        <w:jc w:val="both"/>
        <w:rPr>
          <w:color w:val="000000"/>
        </w:rPr>
      </w:pPr>
      <w:r>
        <w:t>«</w:t>
      </w:r>
      <w:r w:rsidRPr="001B0C70">
        <w:t>Муниципальная программа мер по профилактике наркомании населения городского округа Тольятти на 2016</w:t>
      </w:r>
      <w:r w:rsidR="009821A2">
        <w:t xml:space="preserve"> – </w:t>
      </w:r>
      <w:r w:rsidRPr="001B0C70">
        <w:t>2018 годы</w:t>
      </w:r>
      <w:r>
        <w:t>»;</w:t>
      </w:r>
    </w:p>
    <w:p w:rsidR="005A2881" w:rsidRPr="00E67F44" w:rsidRDefault="00E67F44" w:rsidP="00E67F44">
      <w:pPr>
        <w:numPr>
          <w:ilvl w:val="0"/>
          <w:numId w:val="18"/>
        </w:numPr>
        <w:autoSpaceDE w:val="0"/>
        <w:autoSpaceDN w:val="0"/>
        <w:adjustRightInd w:val="0"/>
        <w:ind w:left="0" w:firstLine="709"/>
        <w:jc w:val="both"/>
        <w:rPr>
          <w:color w:val="000000"/>
        </w:rPr>
      </w:pPr>
      <w:r>
        <w:rPr>
          <w:color w:val="000000"/>
        </w:rPr>
        <w:t>«</w:t>
      </w:r>
      <w:r w:rsidRPr="00E67F44">
        <w:t xml:space="preserve">Муниципальная программа мер по противодействию незаконному обороту наркотических средств, профилактике наркомании, лечению и реабилитации наркозависимой части населения </w:t>
      </w:r>
      <w:proofErr w:type="spellStart"/>
      <w:r w:rsidRPr="00E67F44">
        <w:t>Хворостянского</w:t>
      </w:r>
      <w:proofErr w:type="spellEnd"/>
      <w:r w:rsidRPr="00E67F44">
        <w:t xml:space="preserve"> района на 2016</w:t>
      </w:r>
      <w:r w:rsidR="009821A2">
        <w:t xml:space="preserve"> – </w:t>
      </w:r>
      <w:r w:rsidRPr="00E67F44">
        <w:t>2018 годы</w:t>
      </w:r>
      <w:r>
        <w:t>»;</w:t>
      </w:r>
    </w:p>
    <w:p w:rsidR="005A2881" w:rsidRPr="001B0C70" w:rsidRDefault="005A2881" w:rsidP="005A2881">
      <w:pPr>
        <w:numPr>
          <w:ilvl w:val="0"/>
          <w:numId w:val="18"/>
        </w:numPr>
        <w:autoSpaceDE w:val="0"/>
        <w:autoSpaceDN w:val="0"/>
        <w:adjustRightInd w:val="0"/>
        <w:ind w:left="0" w:firstLine="709"/>
        <w:jc w:val="both"/>
        <w:rPr>
          <w:color w:val="000000"/>
        </w:rPr>
      </w:pPr>
      <w:r>
        <w:t>«</w:t>
      </w:r>
      <w:r w:rsidRPr="001B0C70">
        <w:t>Муниципальная программа «Противодействие незаконному обороту наркотических средств, профилактика наркомании, лечение и реабилитация наркозависимой части населения городского округа Чапаевск на 2016</w:t>
      </w:r>
      <w:r w:rsidR="009821A2">
        <w:t xml:space="preserve"> – </w:t>
      </w:r>
      <w:r w:rsidRPr="001B0C70">
        <w:t>2018 годы</w:t>
      </w:r>
      <w:r>
        <w:t>»;</w:t>
      </w:r>
    </w:p>
    <w:p w:rsidR="005A2881" w:rsidRPr="00C6380F" w:rsidRDefault="005A2881" w:rsidP="005A2881">
      <w:pPr>
        <w:numPr>
          <w:ilvl w:val="0"/>
          <w:numId w:val="18"/>
        </w:numPr>
        <w:autoSpaceDE w:val="0"/>
        <w:autoSpaceDN w:val="0"/>
        <w:adjustRightInd w:val="0"/>
        <w:ind w:left="0" w:firstLine="709"/>
        <w:jc w:val="both"/>
        <w:rPr>
          <w:color w:val="000000"/>
        </w:rPr>
      </w:pPr>
      <w:r w:rsidRPr="00C6380F">
        <w:t>«Муниципальная программа мер по противодействию незак</w:t>
      </w:r>
      <w:r w:rsidR="009821A2">
        <w:t>о</w:t>
      </w:r>
      <w:r w:rsidRPr="00C6380F">
        <w:t>нному об</w:t>
      </w:r>
      <w:r w:rsidR="009821A2">
        <w:t>о</w:t>
      </w:r>
      <w:r w:rsidRPr="00C6380F">
        <w:t>роту наркотических средств, профилактике наркомании среди населения муниципального района Челно-Вершинский Самарской области на 2017</w:t>
      </w:r>
      <w:r w:rsidR="009821A2">
        <w:t xml:space="preserve"> – </w:t>
      </w:r>
      <w:r w:rsidRPr="00C6380F">
        <w:t>2019 годы»;</w:t>
      </w:r>
    </w:p>
    <w:p w:rsidR="005A2881" w:rsidRPr="00C6380F" w:rsidRDefault="005A2881" w:rsidP="005A2881">
      <w:pPr>
        <w:numPr>
          <w:ilvl w:val="0"/>
          <w:numId w:val="18"/>
        </w:numPr>
        <w:autoSpaceDE w:val="0"/>
        <w:autoSpaceDN w:val="0"/>
        <w:adjustRightInd w:val="0"/>
        <w:ind w:left="0" w:firstLine="709"/>
        <w:jc w:val="both"/>
        <w:rPr>
          <w:color w:val="000000"/>
        </w:rPr>
      </w:pPr>
      <w:r>
        <w:t>«</w:t>
      </w:r>
      <w:r w:rsidRPr="00C6380F">
        <w:t>Противодействие незаконному обороту наркотических средств, профилактика наркомании, лечение и реабилитация наркозависимой части населения муниципального района Шенталинский на 2016</w:t>
      </w:r>
      <w:r w:rsidR="009821A2">
        <w:t xml:space="preserve"> – </w:t>
      </w:r>
      <w:r w:rsidRPr="00C6380F">
        <w:t>2018 годы</w:t>
      </w:r>
      <w:r>
        <w:t>»;</w:t>
      </w:r>
    </w:p>
    <w:p w:rsidR="005A2881" w:rsidRPr="000C732F" w:rsidRDefault="005A2881" w:rsidP="000C732F">
      <w:pPr>
        <w:numPr>
          <w:ilvl w:val="0"/>
          <w:numId w:val="18"/>
        </w:numPr>
        <w:autoSpaceDE w:val="0"/>
        <w:autoSpaceDN w:val="0"/>
        <w:adjustRightInd w:val="0"/>
        <w:ind w:left="0" w:firstLine="709"/>
        <w:jc w:val="both"/>
        <w:rPr>
          <w:color w:val="000000"/>
        </w:rPr>
      </w:pPr>
      <w:r>
        <w:t>«</w:t>
      </w:r>
      <w:r w:rsidRPr="001B0C70">
        <w:t>Районная целевая программа противодействия незаконному обороту наркотических средств, профилактике наркомании и алкоголизма в муниципальном районе Шигонский на 2018</w:t>
      </w:r>
      <w:r w:rsidR="009821A2">
        <w:t xml:space="preserve"> – </w:t>
      </w:r>
      <w:r w:rsidRPr="001B0C70">
        <w:t>2020</w:t>
      </w:r>
      <w:r w:rsidR="00C5280A">
        <w:t xml:space="preserve"> </w:t>
      </w:r>
      <w:r w:rsidRPr="001B0C70">
        <w:t>годы</w:t>
      </w:r>
      <w:r>
        <w:t>»</w:t>
      </w:r>
      <w:r w:rsidR="000C732F">
        <w:t>.</w:t>
      </w:r>
    </w:p>
    <w:p w:rsidR="00E13E96" w:rsidRPr="007B5620" w:rsidRDefault="00E13E96" w:rsidP="00E13E96"/>
    <w:p w:rsidR="00E13E96" w:rsidRPr="007B5620" w:rsidRDefault="00E13E96" w:rsidP="00E13E96"/>
    <w:p w:rsidR="00E13E96" w:rsidRPr="007B5620" w:rsidRDefault="00E13E96" w:rsidP="00E13E96"/>
    <w:p w:rsidR="00E13E96" w:rsidRPr="007B5620" w:rsidRDefault="00E13E96" w:rsidP="00E13E96"/>
    <w:p w:rsidR="00E13E96" w:rsidRPr="007B5620" w:rsidRDefault="00E13E96" w:rsidP="00E13E96"/>
    <w:p w:rsidR="00E13E96" w:rsidRPr="007B5620" w:rsidRDefault="00E13E96" w:rsidP="00E13E96"/>
    <w:p w:rsidR="00E13E96" w:rsidRPr="007B5620" w:rsidRDefault="00E13E96" w:rsidP="00E13E96"/>
    <w:p w:rsidR="00E13E96" w:rsidRPr="007B5620" w:rsidRDefault="00E13E96" w:rsidP="00E13E96"/>
    <w:p w:rsidR="00E13E96" w:rsidRPr="007B5620" w:rsidRDefault="00E13E96" w:rsidP="00E13E96"/>
    <w:p w:rsidR="00E13E96" w:rsidRPr="007B5620" w:rsidRDefault="00E13E96" w:rsidP="00E13E96"/>
    <w:p w:rsidR="00E13E96" w:rsidRPr="007B5620" w:rsidRDefault="00E13E96" w:rsidP="00E13E96"/>
    <w:p w:rsidR="00E13E96" w:rsidRPr="007B5620" w:rsidRDefault="00E13E96" w:rsidP="00E13E96"/>
    <w:p w:rsidR="00E13E96" w:rsidRPr="007B5620" w:rsidRDefault="00E13E96" w:rsidP="00E13E96"/>
    <w:p w:rsidR="00E13E96" w:rsidRPr="007B5620" w:rsidRDefault="00E13E96" w:rsidP="00E13E96"/>
    <w:p w:rsidR="00E13E96" w:rsidRPr="007B5620" w:rsidRDefault="00E13E96" w:rsidP="00E13E96"/>
    <w:p w:rsidR="00306726" w:rsidRDefault="00306726">
      <w:pPr>
        <w:rPr>
          <w:b/>
          <w:bCs/>
          <w:color w:val="000000"/>
          <w:kern w:val="32"/>
          <w:szCs w:val="32"/>
        </w:rPr>
      </w:pPr>
      <w:bookmarkStart w:id="22" w:name="_Toc477087905"/>
      <w:r>
        <w:rPr>
          <w:b/>
          <w:bCs/>
          <w:color w:val="000000"/>
          <w:kern w:val="32"/>
          <w:szCs w:val="32"/>
        </w:rPr>
        <w:br w:type="page"/>
      </w:r>
    </w:p>
    <w:p w:rsidR="00E13E96" w:rsidRPr="007B5620" w:rsidRDefault="00E13E96" w:rsidP="00E13E96">
      <w:pPr>
        <w:keepNext/>
        <w:shd w:val="clear" w:color="auto" w:fill="D9D9D9"/>
        <w:spacing w:before="240" w:after="60"/>
        <w:jc w:val="both"/>
        <w:outlineLvl w:val="0"/>
        <w:rPr>
          <w:b/>
          <w:bCs/>
          <w:color w:val="000000"/>
          <w:kern w:val="32"/>
          <w:szCs w:val="32"/>
        </w:rPr>
      </w:pPr>
      <w:r w:rsidRPr="007B5620">
        <w:rPr>
          <w:b/>
          <w:bCs/>
          <w:color w:val="000000"/>
          <w:kern w:val="32"/>
          <w:szCs w:val="32"/>
        </w:rPr>
        <w:t xml:space="preserve">7. Оценка состояния наркоситуации в </w:t>
      </w:r>
      <w:proofErr w:type="gramStart"/>
      <w:r w:rsidRPr="007B5620">
        <w:rPr>
          <w:b/>
          <w:bCs/>
          <w:color w:val="000000"/>
          <w:kern w:val="32"/>
          <w:szCs w:val="32"/>
        </w:rPr>
        <w:t>субъекте</w:t>
      </w:r>
      <w:proofErr w:type="gramEnd"/>
      <w:r w:rsidRPr="007B5620">
        <w:rPr>
          <w:b/>
          <w:bCs/>
          <w:color w:val="000000"/>
          <w:kern w:val="32"/>
          <w:szCs w:val="32"/>
        </w:rPr>
        <w:t xml:space="preserve"> Российской Федерации (по муниципальным образованиям) в соответствии с Критериями оценки развития наркоситуации</w:t>
      </w:r>
      <w:bookmarkEnd w:id="22"/>
    </w:p>
    <w:p w:rsidR="00E13E96" w:rsidRPr="007B5620" w:rsidRDefault="00E13E96" w:rsidP="00E13E96">
      <w:pPr>
        <w:ind w:firstLine="709"/>
        <w:jc w:val="both"/>
      </w:pPr>
      <w:r w:rsidRPr="007B5620">
        <w:t xml:space="preserve">В ходе мониторинга наркоситуации в Самарской области были рассчитаны следующие показатели (см. таблицу 7): </w:t>
      </w:r>
      <w:r w:rsidRPr="007B5620">
        <w:tab/>
      </w:r>
      <w:r w:rsidRPr="007B5620">
        <w:tab/>
      </w:r>
      <w:r w:rsidRPr="007B5620">
        <w:tab/>
      </w:r>
      <w:r w:rsidRPr="007B5620">
        <w:tab/>
        <w:t xml:space="preserve">               </w:t>
      </w:r>
    </w:p>
    <w:p w:rsidR="00E13E96" w:rsidRPr="007B5620" w:rsidRDefault="00E13E96" w:rsidP="00E13E96">
      <w:pPr>
        <w:ind w:firstLine="720"/>
        <w:jc w:val="right"/>
      </w:pPr>
      <w:r w:rsidRPr="007B5620">
        <w:t>Таблица 7</w:t>
      </w:r>
    </w:p>
    <w:tbl>
      <w:tblPr>
        <w:tblW w:w="0" w:type="auto"/>
        <w:jc w:val="center"/>
        <w:tblBorders>
          <w:top w:val="single" w:sz="18" w:space="0" w:color="auto"/>
          <w:bottom w:val="single" w:sz="18" w:space="0" w:color="auto"/>
        </w:tblBorders>
        <w:tblLook w:val="00A0" w:firstRow="1" w:lastRow="0" w:firstColumn="1" w:lastColumn="0" w:noHBand="0" w:noVBand="0"/>
      </w:tblPr>
      <w:tblGrid>
        <w:gridCol w:w="6629"/>
        <w:gridCol w:w="2942"/>
      </w:tblGrid>
      <w:tr w:rsidR="00E13E96" w:rsidRPr="007B5620" w:rsidTr="00BD46CC">
        <w:trPr>
          <w:trHeight w:val="432"/>
          <w:jc w:val="center"/>
        </w:trPr>
        <w:tc>
          <w:tcPr>
            <w:tcW w:w="6629" w:type="dxa"/>
            <w:tcBorders>
              <w:top w:val="single" w:sz="4" w:space="0" w:color="auto"/>
              <w:left w:val="single" w:sz="4" w:space="0" w:color="auto"/>
              <w:bottom w:val="single" w:sz="4" w:space="0" w:color="auto"/>
              <w:right w:val="single" w:sz="4" w:space="0" w:color="auto"/>
            </w:tcBorders>
            <w:shd w:val="clear" w:color="auto" w:fill="BFBFBF"/>
          </w:tcPr>
          <w:p w:rsidR="00E13E96" w:rsidRPr="007B5620" w:rsidRDefault="00E13E96" w:rsidP="00BD46CC">
            <w:pPr>
              <w:jc w:val="center"/>
              <w:rPr>
                <w:b/>
                <w:bCs/>
                <w:sz w:val="22"/>
                <w:szCs w:val="22"/>
              </w:rPr>
            </w:pPr>
            <w:r w:rsidRPr="007B5620">
              <w:rPr>
                <w:bCs/>
                <w:sz w:val="22"/>
                <w:szCs w:val="22"/>
              </w:rPr>
              <w:t>Название показателя</w:t>
            </w:r>
          </w:p>
        </w:tc>
        <w:tc>
          <w:tcPr>
            <w:tcW w:w="2942" w:type="dxa"/>
            <w:tcBorders>
              <w:top w:val="single" w:sz="4" w:space="0" w:color="auto"/>
              <w:left w:val="single" w:sz="4" w:space="0" w:color="auto"/>
              <w:bottom w:val="single" w:sz="4" w:space="0" w:color="auto"/>
              <w:right w:val="single" w:sz="4" w:space="0" w:color="auto"/>
            </w:tcBorders>
            <w:shd w:val="clear" w:color="auto" w:fill="BFBFBF"/>
          </w:tcPr>
          <w:p w:rsidR="00E13E96" w:rsidRPr="007B5620" w:rsidRDefault="00E13E96" w:rsidP="00BD46CC">
            <w:pPr>
              <w:jc w:val="center"/>
              <w:rPr>
                <w:b/>
                <w:bCs/>
                <w:sz w:val="22"/>
                <w:szCs w:val="22"/>
              </w:rPr>
            </w:pPr>
            <w:r w:rsidRPr="007B5620">
              <w:rPr>
                <w:bCs/>
                <w:sz w:val="22"/>
                <w:szCs w:val="22"/>
              </w:rPr>
              <w:t>Значение</w:t>
            </w:r>
          </w:p>
        </w:tc>
      </w:tr>
      <w:tr w:rsidR="00E13E96" w:rsidRPr="007B5620" w:rsidTr="00BD46CC">
        <w:trPr>
          <w:trHeight w:val="130"/>
          <w:jc w:val="center"/>
        </w:trPr>
        <w:tc>
          <w:tcPr>
            <w:tcW w:w="9571" w:type="dxa"/>
            <w:gridSpan w:val="2"/>
            <w:tcBorders>
              <w:top w:val="single" w:sz="4" w:space="0" w:color="auto"/>
              <w:left w:val="single" w:sz="4" w:space="0" w:color="auto"/>
              <w:bottom w:val="single" w:sz="4" w:space="0" w:color="auto"/>
              <w:right w:val="single" w:sz="4" w:space="0" w:color="auto"/>
            </w:tcBorders>
            <w:shd w:val="clear" w:color="auto" w:fill="D9D9D9"/>
          </w:tcPr>
          <w:p w:rsidR="00E13E96" w:rsidRPr="007B5620" w:rsidRDefault="00E13E96" w:rsidP="00BD46CC">
            <w:pPr>
              <w:rPr>
                <w:b/>
                <w:bCs/>
                <w:sz w:val="22"/>
                <w:szCs w:val="22"/>
              </w:rPr>
            </w:pPr>
            <w:r w:rsidRPr="007B5620">
              <w:rPr>
                <w:bCs/>
                <w:sz w:val="22"/>
                <w:szCs w:val="22"/>
              </w:rPr>
              <w:t>1) Масштабы незаконного оборота наркотиков</w:t>
            </w:r>
          </w:p>
        </w:tc>
      </w:tr>
      <w:tr w:rsidR="00E13E96" w:rsidRPr="007B5620" w:rsidTr="00BD46CC">
        <w:trPr>
          <w:jc w:val="center"/>
        </w:trPr>
        <w:tc>
          <w:tcPr>
            <w:tcW w:w="6629" w:type="dxa"/>
            <w:tcBorders>
              <w:top w:val="single" w:sz="4" w:space="0" w:color="auto"/>
              <w:left w:val="single" w:sz="4" w:space="0" w:color="auto"/>
              <w:bottom w:val="single" w:sz="4" w:space="0" w:color="auto"/>
              <w:right w:val="single" w:sz="4" w:space="0" w:color="auto"/>
            </w:tcBorders>
            <w:vAlign w:val="center"/>
          </w:tcPr>
          <w:p w:rsidR="00E13E96" w:rsidRPr="007B5620" w:rsidRDefault="00E13E96" w:rsidP="00BD46CC">
            <w:pPr>
              <w:numPr>
                <w:ilvl w:val="0"/>
                <w:numId w:val="13"/>
              </w:numPr>
              <w:spacing w:after="160" w:line="259" w:lineRule="auto"/>
              <w:ind w:left="567"/>
              <w:jc w:val="both"/>
              <w:rPr>
                <w:rFonts w:cs="Arial"/>
                <w:bCs/>
                <w:kern w:val="1"/>
                <w:sz w:val="22"/>
                <w:szCs w:val="22"/>
                <w:lang w:eastAsia="ar-SA"/>
              </w:rPr>
            </w:pPr>
            <w:r w:rsidRPr="007B5620">
              <w:rPr>
                <w:rFonts w:cs="Arial"/>
                <w:b/>
                <w:bCs/>
                <w:kern w:val="1"/>
                <w:sz w:val="22"/>
                <w:szCs w:val="22"/>
                <w:lang w:eastAsia="ar-SA"/>
              </w:rPr>
              <w:t xml:space="preserve">Удельный вес наркопреступлений в </w:t>
            </w:r>
            <w:proofErr w:type="gramStart"/>
            <w:r w:rsidRPr="007B5620">
              <w:rPr>
                <w:rFonts w:cs="Arial"/>
                <w:b/>
                <w:bCs/>
                <w:kern w:val="1"/>
                <w:sz w:val="22"/>
                <w:szCs w:val="22"/>
                <w:lang w:eastAsia="ar-SA"/>
              </w:rPr>
              <w:t>общем</w:t>
            </w:r>
            <w:proofErr w:type="gramEnd"/>
            <w:r w:rsidRPr="007B5620">
              <w:rPr>
                <w:rFonts w:cs="Arial"/>
                <w:b/>
                <w:bCs/>
                <w:kern w:val="1"/>
                <w:sz w:val="22"/>
                <w:szCs w:val="22"/>
                <w:lang w:eastAsia="ar-SA"/>
              </w:rPr>
              <w:t xml:space="preserve"> количестве зарегистрированных преступных деяний, </w:t>
            </w:r>
            <w:r w:rsidRPr="007B5620">
              <w:rPr>
                <w:rFonts w:cs="Arial"/>
                <w:b/>
                <w:bCs/>
                <w:kern w:val="1"/>
                <w:sz w:val="22"/>
                <w:szCs w:val="22"/>
                <w:lang w:val="en-US" w:eastAsia="ar-SA"/>
              </w:rPr>
              <w:t>Q</w:t>
            </w:r>
            <w:r w:rsidRPr="007B5620">
              <w:rPr>
                <w:rFonts w:cs="Arial"/>
                <w:b/>
                <w:bCs/>
                <w:kern w:val="1"/>
                <w:sz w:val="22"/>
                <w:szCs w:val="22"/>
                <w:lang w:eastAsia="ar-SA"/>
              </w:rPr>
              <w:t xml:space="preserve"> (%)</w:t>
            </w:r>
          </w:p>
        </w:tc>
        <w:tc>
          <w:tcPr>
            <w:tcW w:w="2942" w:type="dxa"/>
            <w:tcBorders>
              <w:top w:val="single" w:sz="4" w:space="0" w:color="auto"/>
              <w:left w:val="single" w:sz="4" w:space="0" w:color="auto"/>
              <w:bottom w:val="single" w:sz="4" w:space="0" w:color="auto"/>
              <w:right w:val="single" w:sz="4" w:space="0" w:color="auto"/>
            </w:tcBorders>
            <w:shd w:val="clear" w:color="auto" w:fill="FFFF00"/>
            <w:vAlign w:val="center"/>
          </w:tcPr>
          <w:p w:rsidR="00E13E96" w:rsidRPr="007B5620" w:rsidRDefault="00E13E96" w:rsidP="00BD46CC">
            <w:pPr>
              <w:jc w:val="center"/>
              <w:rPr>
                <w:b/>
                <w:sz w:val="22"/>
                <w:szCs w:val="22"/>
              </w:rPr>
            </w:pPr>
            <w:r w:rsidRPr="007B5620">
              <w:rPr>
                <w:b/>
                <w:sz w:val="22"/>
                <w:szCs w:val="22"/>
              </w:rPr>
              <w:t>8,7</w:t>
            </w:r>
          </w:p>
          <w:p w:rsidR="00E13E96" w:rsidRPr="007B5620" w:rsidRDefault="00E13E96" w:rsidP="00BD46CC">
            <w:pPr>
              <w:jc w:val="center"/>
              <w:rPr>
                <w:b/>
                <w:sz w:val="22"/>
                <w:szCs w:val="22"/>
              </w:rPr>
            </w:pPr>
            <w:r w:rsidRPr="007B5620">
              <w:rPr>
                <w:b/>
                <w:sz w:val="22"/>
                <w:szCs w:val="22"/>
              </w:rPr>
              <w:t>(тяжелое)</w:t>
            </w:r>
          </w:p>
        </w:tc>
      </w:tr>
      <w:tr w:rsidR="00E13E96" w:rsidRPr="007B5620" w:rsidTr="00BD46CC">
        <w:trPr>
          <w:jc w:val="center"/>
        </w:trPr>
        <w:tc>
          <w:tcPr>
            <w:tcW w:w="6629" w:type="dxa"/>
            <w:tcBorders>
              <w:top w:val="single" w:sz="4" w:space="0" w:color="auto"/>
              <w:left w:val="single" w:sz="4" w:space="0" w:color="auto"/>
              <w:bottom w:val="single" w:sz="4" w:space="0" w:color="auto"/>
              <w:right w:val="single" w:sz="4" w:space="0" w:color="auto"/>
            </w:tcBorders>
            <w:vAlign w:val="center"/>
          </w:tcPr>
          <w:p w:rsidR="00E13E96" w:rsidRPr="007B5620" w:rsidRDefault="00E13E96" w:rsidP="00BD46CC">
            <w:pPr>
              <w:numPr>
                <w:ilvl w:val="0"/>
                <w:numId w:val="13"/>
              </w:numPr>
              <w:spacing w:after="160" w:line="259" w:lineRule="auto"/>
              <w:jc w:val="both"/>
              <w:rPr>
                <w:rFonts w:cs="Arial"/>
                <w:b/>
                <w:bCs/>
                <w:kern w:val="1"/>
                <w:sz w:val="22"/>
                <w:szCs w:val="22"/>
                <w:lang w:eastAsia="ar-SA"/>
              </w:rPr>
            </w:pPr>
            <w:r w:rsidRPr="007B5620">
              <w:rPr>
                <w:rFonts w:cs="Arial"/>
                <w:b/>
                <w:bCs/>
                <w:kern w:val="1"/>
                <w:sz w:val="22"/>
                <w:szCs w:val="22"/>
                <w:lang w:eastAsia="ar-SA"/>
              </w:rPr>
              <w:t xml:space="preserve">Вовлеченность наркопотребителей в незаконный оборот наркотиков, </w:t>
            </w:r>
            <w:proofErr w:type="spellStart"/>
            <w:r w:rsidRPr="007B5620">
              <w:rPr>
                <w:rFonts w:cs="Arial"/>
                <w:b/>
                <w:bCs/>
                <w:kern w:val="1"/>
                <w:sz w:val="22"/>
                <w:szCs w:val="22"/>
                <w:lang w:eastAsia="ar-SA"/>
              </w:rPr>
              <w:t>Kp</w:t>
            </w:r>
            <w:proofErr w:type="spellEnd"/>
            <w:r w:rsidRPr="007B5620">
              <w:rPr>
                <w:rFonts w:cs="Arial"/>
                <w:b/>
                <w:bCs/>
                <w:kern w:val="1"/>
                <w:sz w:val="22"/>
                <w:szCs w:val="22"/>
                <w:lang w:eastAsia="ar-SA"/>
              </w:rPr>
              <w:t xml:space="preserve"> (%)</w:t>
            </w:r>
          </w:p>
        </w:tc>
        <w:tc>
          <w:tcPr>
            <w:tcW w:w="2942" w:type="dxa"/>
            <w:tcBorders>
              <w:top w:val="single" w:sz="4" w:space="0" w:color="auto"/>
              <w:left w:val="single" w:sz="4" w:space="0" w:color="auto"/>
              <w:bottom w:val="single" w:sz="4" w:space="0" w:color="auto"/>
              <w:right w:val="single" w:sz="4" w:space="0" w:color="auto"/>
            </w:tcBorders>
            <w:shd w:val="clear" w:color="auto" w:fill="00B050"/>
            <w:vAlign w:val="center"/>
          </w:tcPr>
          <w:p w:rsidR="00E13E96" w:rsidRPr="007B5620" w:rsidRDefault="00E13E96" w:rsidP="00BD46CC">
            <w:pPr>
              <w:jc w:val="center"/>
              <w:rPr>
                <w:b/>
                <w:sz w:val="22"/>
                <w:szCs w:val="22"/>
              </w:rPr>
            </w:pPr>
            <w:r w:rsidRPr="007B5620">
              <w:rPr>
                <w:b/>
                <w:sz w:val="22"/>
                <w:szCs w:val="22"/>
              </w:rPr>
              <w:t>3,9</w:t>
            </w:r>
          </w:p>
          <w:p w:rsidR="00E13E96" w:rsidRPr="007B5620" w:rsidRDefault="00E13E96" w:rsidP="00BD46CC">
            <w:pPr>
              <w:jc w:val="center"/>
              <w:rPr>
                <w:b/>
                <w:sz w:val="22"/>
                <w:szCs w:val="22"/>
              </w:rPr>
            </w:pPr>
            <w:r w:rsidRPr="007B5620">
              <w:rPr>
                <w:b/>
                <w:sz w:val="22"/>
                <w:szCs w:val="22"/>
              </w:rPr>
              <w:t>(напряженное)</w:t>
            </w:r>
          </w:p>
        </w:tc>
      </w:tr>
      <w:tr w:rsidR="00E13E96" w:rsidRPr="007B5620" w:rsidTr="00BD46CC">
        <w:trPr>
          <w:jc w:val="center"/>
        </w:trPr>
        <w:tc>
          <w:tcPr>
            <w:tcW w:w="6629" w:type="dxa"/>
            <w:tcBorders>
              <w:top w:val="single" w:sz="4" w:space="0" w:color="auto"/>
              <w:left w:val="single" w:sz="4" w:space="0" w:color="auto"/>
              <w:bottom w:val="single" w:sz="4" w:space="0" w:color="auto"/>
              <w:right w:val="single" w:sz="4" w:space="0" w:color="auto"/>
            </w:tcBorders>
            <w:vAlign w:val="center"/>
          </w:tcPr>
          <w:p w:rsidR="00E13E96" w:rsidRPr="007B5620" w:rsidRDefault="00E13E96" w:rsidP="00BD46CC">
            <w:pPr>
              <w:numPr>
                <w:ilvl w:val="0"/>
                <w:numId w:val="13"/>
              </w:numPr>
              <w:spacing w:after="160" w:line="259" w:lineRule="auto"/>
              <w:ind w:left="567"/>
              <w:jc w:val="both"/>
              <w:rPr>
                <w:rFonts w:cs="Arial"/>
                <w:b/>
                <w:bCs/>
                <w:kern w:val="1"/>
                <w:sz w:val="22"/>
                <w:szCs w:val="22"/>
                <w:lang w:eastAsia="ar-SA"/>
              </w:rPr>
            </w:pPr>
            <w:proofErr w:type="spellStart"/>
            <w:r w:rsidRPr="007B5620">
              <w:rPr>
                <w:rFonts w:cs="Arial"/>
                <w:b/>
                <w:bCs/>
                <w:kern w:val="1"/>
                <w:sz w:val="22"/>
                <w:szCs w:val="22"/>
                <w:lang w:eastAsia="ar-SA"/>
              </w:rPr>
              <w:t>Криминогенность</w:t>
            </w:r>
            <w:proofErr w:type="spellEnd"/>
            <w:r w:rsidRPr="007B5620">
              <w:rPr>
                <w:rFonts w:cs="Arial"/>
                <w:b/>
                <w:bCs/>
                <w:kern w:val="1"/>
                <w:sz w:val="22"/>
                <w:szCs w:val="22"/>
                <w:lang w:eastAsia="ar-SA"/>
              </w:rPr>
              <w:t xml:space="preserve"> наркомании (влияние наркотизации на </w:t>
            </w:r>
            <w:proofErr w:type="gramStart"/>
            <w:r w:rsidRPr="007B5620">
              <w:rPr>
                <w:rFonts w:cs="Arial"/>
                <w:b/>
                <w:bCs/>
                <w:kern w:val="1"/>
                <w:sz w:val="22"/>
                <w:szCs w:val="22"/>
                <w:lang w:eastAsia="ar-SA"/>
              </w:rPr>
              <w:t>криминогенную обстановку</w:t>
            </w:r>
            <w:proofErr w:type="gramEnd"/>
            <w:r w:rsidRPr="007B5620">
              <w:rPr>
                <w:rFonts w:cs="Arial"/>
                <w:b/>
                <w:bCs/>
                <w:kern w:val="1"/>
                <w:sz w:val="22"/>
                <w:szCs w:val="22"/>
                <w:lang w:eastAsia="ar-SA"/>
              </w:rPr>
              <w:t xml:space="preserve">), </w:t>
            </w:r>
            <w:proofErr w:type="spellStart"/>
            <w:r w:rsidRPr="007B5620">
              <w:rPr>
                <w:rFonts w:cs="Arial"/>
                <w:b/>
                <w:bCs/>
                <w:kern w:val="1"/>
                <w:sz w:val="22"/>
                <w:szCs w:val="22"/>
                <w:lang w:eastAsia="ar-SA"/>
              </w:rPr>
              <w:t>Up</w:t>
            </w:r>
            <w:proofErr w:type="spellEnd"/>
            <w:r w:rsidRPr="007B5620">
              <w:rPr>
                <w:rFonts w:cs="Arial"/>
                <w:b/>
                <w:bCs/>
                <w:kern w:val="1"/>
                <w:sz w:val="22"/>
                <w:szCs w:val="22"/>
                <w:lang w:eastAsia="ar-SA"/>
              </w:rPr>
              <w:t xml:space="preserve"> (%)</w:t>
            </w:r>
          </w:p>
        </w:tc>
        <w:tc>
          <w:tcPr>
            <w:tcW w:w="2942" w:type="dxa"/>
            <w:tcBorders>
              <w:top w:val="single" w:sz="4" w:space="0" w:color="auto"/>
              <w:left w:val="single" w:sz="4" w:space="0" w:color="auto"/>
              <w:bottom w:val="single" w:sz="4" w:space="0" w:color="auto"/>
              <w:right w:val="single" w:sz="4" w:space="0" w:color="auto"/>
            </w:tcBorders>
            <w:shd w:val="clear" w:color="auto" w:fill="FFFF00"/>
            <w:vAlign w:val="center"/>
          </w:tcPr>
          <w:p w:rsidR="00E13E96" w:rsidRPr="007B5620" w:rsidRDefault="00E13E96" w:rsidP="00BD46CC">
            <w:pPr>
              <w:jc w:val="center"/>
              <w:rPr>
                <w:b/>
                <w:sz w:val="22"/>
                <w:szCs w:val="22"/>
              </w:rPr>
            </w:pPr>
            <w:r w:rsidRPr="007B5620">
              <w:rPr>
                <w:b/>
                <w:sz w:val="22"/>
                <w:szCs w:val="22"/>
              </w:rPr>
              <w:t>31,9</w:t>
            </w:r>
          </w:p>
          <w:p w:rsidR="00E13E96" w:rsidRPr="007B5620" w:rsidRDefault="00E13E96" w:rsidP="00BD46CC">
            <w:pPr>
              <w:jc w:val="center"/>
              <w:rPr>
                <w:b/>
                <w:sz w:val="22"/>
                <w:szCs w:val="22"/>
              </w:rPr>
            </w:pPr>
            <w:r w:rsidRPr="007B5620">
              <w:rPr>
                <w:b/>
                <w:sz w:val="22"/>
                <w:szCs w:val="22"/>
              </w:rPr>
              <w:t>(тяжелое)</w:t>
            </w:r>
          </w:p>
        </w:tc>
      </w:tr>
      <w:tr w:rsidR="00E13E96" w:rsidRPr="007B5620" w:rsidTr="00BD46CC">
        <w:trPr>
          <w:jc w:val="center"/>
        </w:trPr>
        <w:tc>
          <w:tcPr>
            <w:tcW w:w="6629" w:type="dxa"/>
            <w:tcBorders>
              <w:top w:val="single" w:sz="4" w:space="0" w:color="auto"/>
              <w:left w:val="single" w:sz="4" w:space="0" w:color="auto"/>
              <w:bottom w:val="single" w:sz="4" w:space="0" w:color="auto"/>
              <w:right w:val="single" w:sz="4" w:space="0" w:color="auto"/>
            </w:tcBorders>
            <w:vAlign w:val="center"/>
          </w:tcPr>
          <w:p w:rsidR="00E13E96" w:rsidRPr="007B5620" w:rsidRDefault="00E13E96" w:rsidP="00BD46CC">
            <w:pPr>
              <w:numPr>
                <w:ilvl w:val="0"/>
                <w:numId w:val="13"/>
              </w:numPr>
              <w:spacing w:after="160" w:line="259" w:lineRule="auto"/>
              <w:ind w:left="567"/>
              <w:jc w:val="both"/>
              <w:rPr>
                <w:rFonts w:cs="Arial"/>
                <w:bCs/>
                <w:kern w:val="1"/>
                <w:sz w:val="22"/>
                <w:szCs w:val="22"/>
                <w:lang w:eastAsia="ar-SA"/>
              </w:rPr>
            </w:pPr>
            <w:r w:rsidRPr="007B5620">
              <w:rPr>
                <w:rFonts w:cs="Arial"/>
                <w:b/>
                <w:bCs/>
                <w:kern w:val="1"/>
                <w:sz w:val="22"/>
                <w:szCs w:val="22"/>
                <w:lang w:eastAsia="ar-SA"/>
              </w:rPr>
              <w:t xml:space="preserve">Удельный вес лиц, осужденных за совершение наркопреступлений, в общем числе осужденных лиц, </w:t>
            </w:r>
            <w:r w:rsidRPr="007B5620">
              <w:rPr>
                <w:rFonts w:cs="Arial"/>
                <w:b/>
                <w:bCs/>
                <w:kern w:val="1"/>
                <w:sz w:val="22"/>
                <w:szCs w:val="22"/>
                <w:lang w:val="en-US" w:eastAsia="ar-SA"/>
              </w:rPr>
              <w:t>L</w:t>
            </w:r>
            <w:r w:rsidRPr="007B5620">
              <w:rPr>
                <w:rFonts w:cs="Arial"/>
                <w:b/>
                <w:bCs/>
                <w:kern w:val="1"/>
                <w:sz w:val="22"/>
                <w:szCs w:val="22"/>
                <w:lang w:eastAsia="ar-SA"/>
              </w:rPr>
              <w:t xml:space="preserve"> (%) </w:t>
            </w:r>
          </w:p>
        </w:tc>
        <w:tc>
          <w:tcPr>
            <w:tcW w:w="2942" w:type="dxa"/>
            <w:tcBorders>
              <w:top w:val="single" w:sz="4" w:space="0" w:color="auto"/>
              <w:left w:val="single" w:sz="4" w:space="0" w:color="auto"/>
              <w:bottom w:val="single" w:sz="4" w:space="0" w:color="auto"/>
              <w:right w:val="single" w:sz="4" w:space="0" w:color="auto"/>
            </w:tcBorders>
            <w:shd w:val="clear" w:color="auto" w:fill="FFFF00"/>
            <w:vAlign w:val="center"/>
          </w:tcPr>
          <w:p w:rsidR="00E13E96" w:rsidRPr="007B5620" w:rsidRDefault="00E13E96" w:rsidP="00BD46CC">
            <w:pPr>
              <w:jc w:val="center"/>
              <w:rPr>
                <w:b/>
                <w:sz w:val="22"/>
                <w:szCs w:val="22"/>
              </w:rPr>
            </w:pPr>
            <w:r w:rsidRPr="007B5620">
              <w:rPr>
                <w:b/>
                <w:sz w:val="22"/>
                <w:szCs w:val="22"/>
              </w:rPr>
              <w:t>14,9</w:t>
            </w:r>
          </w:p>
          <w:p w:rsidR="00E13E96" w:rsidRPr="007B5620" w:rsidRDefault="00E13E96" w:rsidP="00BD46CC">
            <w:pPr>
              <w:jc w:val="center"/>
              <w:rPr>
                <w:b/>
                <w:sz w:val="22"/>
                <w:szCs w:val="22"/>
              </w:rPr>
            </w:pPr>
            <w:r w:rsidRPr="007B5620">
              <w:rPr>
                <w:b/>
                <w:sz w:val="22"/>
                <w:szCs w:val="22"/>
              </w:rPr>
              <w:t>(тяжелое)</w:t>
            </w:r>
          </w:p>
        </w:tc>
      </w:tr>
      <w:tr w:rsidR="00E13E96" w:rsidRPr="007B5620" w:rsidTr="00BD46CC">
        <w:trPr>
          <w:jc w:val="center"/>
        </w:trPr>
        <w:tc>
          <w:tcPr>
            <w:tcW w:w="6629" w:type="dxa"/>
            <w:tcBorders>
              <w:top w:val="single" w:sz="4" w:space="0" w:color="auto"/>
              <w:left w:val="single" w:sz="4" w:space="0" w:color="auto"/>
              <w:bottom w:val="single" w:sz="4" w:space="0" w:color="auto"/>
              <w:right w:val="single" w:sz="4" w:space="0" w:color="auto"/>
            </w:tcBorders>
            <w:vAlign w:val="center"/>
          </w:tcPr>
          <w:p w:rsidR="00E13E96" w:rsidRPr="007B5620" w:rsidRDefault="00E13E96" w:rsidP="00BD46CC">
            <w:pPr>
              <w:numPr>
                <w:ilvl w:val="0"/>
                <w:numId w:val="13"/>
              </w:numPr>
              <w:spacing w:after="160" w:line="259" w:lineRule="auto"/>
              <w:ind w:left="567"/>
              <w:jc w:val="both"/>
              <w:rPr>
                <w:rFonts w:cs="Arial"/>
                <w:bCs/>
                <w:kern w:val="1"/>
                <w:sz w:val="22"/>
                <w:szCs w:val="22"/>
                <w:lang w:eastAsia="ar-SA"/>
              </w:rPr>
            </w:pPr>
            <w:r w:rsidRPr="007B5620">
              <w:rPr>
                <w:rFonts w:cs="Arial"/>
                <w:b/>
                <w:bCs/>
                <w:kern w:val="1"/>
                <w:sz w:val="22"/>
                <w:szCs w:val="22"/>
                <w:lang w:eastAsia="ar-SA"/>
              </w:rPr>
              <w:t xml:space="preserve">Удельный вес молодежи в общем числе лиц, осужденных за совершение наркопреступлений, </w:t>
            </w:r>
            <w:r w:rsidRPr="007B5620">
              <w:rPr>
                <w:rFonts w:cs="Arial"/>
                <w:b/>
                <w:bCs/>
                <w:kern w:val="1"/>
                <w:sz w:val="22"/>
                <w:szCs w:val="22"/>
                <w:lang w:val="en-US" w:eastAsia="ar-SA"/>
              </w:rPr>
              <w:t>Pm</w:t>
            </w:r>
            <w:r w:rsidRPr="007B5620">
              <w:rPr>
                <w:rFonts w:cs="Arial"/>
                <w:b/>
                <w:bCs/>
                <w:kern w:val="1"/>
                <w:sz w:val="22"/>
                <w:szCs w:val="22"/>
                <w:lang w:eastAsia="ar-SA"/>
              </w:rPr>
              <w:t xml:space="preserve"> (%)</w:t>
            </w:r>
          </w:p>
        </w:tc>
        <w:tc>
          <w:tcPr>
            <w:tcW w:w="29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7B5620" w:rsidRDefault="00E13E96" w:rsidP="00BD46CC">
            <w:pPr>
              <w:jc w:val="center"/>
              <w:rPr>
                <w:b/>
                <w:sz w:val="22"/>
                <w:szCs w:val="22"/>
              </w:rPr>
            </w:pPr>
            <w:r w:rsidRPr="007B5620">
              <w:rPr>
                <w:b/>
                <w:sz w:val="22"/>
                <w:szCs w:val="22"/>
              </w:rPr>
              <w:t>30,7</w:t>
            </w:r>
          </w:p>
          <w:p w:rsidR="00E13E96" w:rsidRPr="007B5620" w:rsidRDefault="00E13E96" w:rsidP="00BD46CC">
            <w:pPr>
              <w:jc w:val="center"/>
              <w:rPr>
                <w:b/>
                <w:sz w:val="22"/>
                <w:szCs w:val="22"/>
              </w:rPr>
            </w:pPr>
            <w:r w:rsidRPr="007B5620">
              <w:rPr>
                <w:b/>
                <w:sz w:val="22"/>
                <w:szCs w:val="22"/>
              </w:rPr>
              <w:t>(удовлетворительное)</w:t>
            </w:r>
          </w:p>
        </w:tc>
      </w:tr>
      <w:tr w:rsidR="00E13E96" w:rsidRPr="007B5620" w:rsidTr="00BD46CC">
        <w:trPr>
          <w:jc w:val="center"/>
        </w:trPr>
        <w:tc>
          <w:tcPr>
            <w:tcW w:w="6629" w:type="dxa"/>
            <w:tcBorders>
              <w:top w:val="single" w:sz="4" w:space="0" w:color="auto"/>
              <w:left w:val="single" w:sz="4" w:space="0" w:color="auto"/>
              <w:bottom w:val="single" w:sz="4" w:space="0" w:color="auto"/>
              <w:right w:val="single" w:sz="4" w:space="0" w:color="auto"/>
            </w:tcBorders>
            <w:shd w:val="clear" w:color="auto" w:fill="D9D9D9"/>
            <w:vAlign w:val="center"/>
          </w:tcPr>
          <w:p w:rsidR="00E13E96" w:rsidRPr="007B5620" w:rsidRDefault="00E13E96" w:rsidP="00BD46CC">
            <w:pPr>
              <w:jc w:val="both"/>
              <w:rPr>
                <w:b/>
                <w:bCs/>
                <w:sz w:val="22"/>
                <w:szCs w:val="22"/>
              </w:rPr>
            </w:pPr>
            <w:r w:rsidRPr="007B5620">
              <w:rPr>
                <w:bCs/>
                <w:sz w:val="22"/>
                <w:szCs w:val="22"/>
              </w:rPr>
              <w:t xml:space="preserve">2) Масштабы немедицинского потребления наркотиков: оценочная распространенность употребления наркотиков (по данным социологических исследований), </w:t>
            </w:r>
            <w:r w:rsidRPr="007B5620">
              <w:rPr>
                <w:bCs/>
                <w:sz w:val="22"/>
                <w:szCs w:val="22"/>
                <w:lang w:val="en-US"/>
              </w:rPr>
              <w:t>M</w:t>
            </w:r>
          </w:p>
        </w:tc>
        <w:tc>
          <w:tcPr>
            <w:tcW w:w="2942" w:type="dxa"/>
            <w:tcBorders>
              <w:top w:val="single" w:sz="4" w:space="0" w:color="auto"/>
              <w:left w:val="single" w:sz="4" w:space="0" w:color="auto"/>
              <w:bottom w:val="single" w:sz="4" w:space="0" w:color="auto"/>
              <w:right w:val="single" w:sz="4" w:space="0" w:color="auto"/>
            </w:tcBorders>
            <w:shd w:val="clear" w:color="auto" w:fill="00B050"/>
            <w:vAlign w:val="center"/>
          </w:tcPr>
          <w:p w:rsidR="00E13E96" w:rsidRPr="007B5620" w:rsidRDefault="00E13E96" w:rsidP="00BD46CC">
            <w:pPr>
              <w:jc w:val="center"/>
              <w:rPr>
                <w:b/>
                <w:sz w:val="22"/>
                <w:szCs w:val="22"/>
              </w:rPr>
            </w:pPr>
            <w:r w:rsidRPr="007B5620">
              <w:rPr>
                <w:b/>
                <w:sz w:val="22"/>
                <w:szCs w:val="22"/>
              </w:rPr>
              <w:t>1,5</w:t>
            </w:r>
          </w:p>
          <w:p w:rsidR="00E13E96" w:rsidRPr="007B5620" w:rsidRDefault="00E13E96" w:rsidP="00BD46CC">
            <w:pPr>
              <w:jc w:val="center"/>
              <w:rPr>
                <w:b/>
                <w:sz w:val="22"/>
                <w:szCs w:val="22"/>
              </w:rPr>
            </w:pPr>
            <w:r w:rsidRPr="007B5620">
              <w:rPr>
                <w:b/>
                <w:sz w:val="22"/>
                <w:szCs w:val="22"/>
              </w:rPr>
              <w:t>(напряженное)</w:t>
            </w:r>
          </w:p>
        </w:tc>
      </w:tr>
      <w:tr w:rsidR="00E13E96" w:rsidRPr="007B5620" w:rsidTr="00BD46CC">
        <w:trPr>
          <w:trHeight w:val="410"/>
          <w:jc w:val="center"/>
        </w:trPr>
        <w:tc>
          <w:tcPr>
            <w:tcW w:w="957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13E96" w:rsidRPr="007B5620" w:rsidRDefault="00E13E96" w:rsidP="00BD46CC">
            <w:pPr>
              <w:rPr>
                <w:b/>
                <w:bCs/>
                <w:sz w:val="22"/>
                <w:szCs w:val="22"/>
              </w:rPr>
            </w:pPr>
            <w:r w:rsidRPr="007B5620">
              <w:rPr>
                <w:bCs/>
                <w:sz w:val="22"/>
                <w:szCs w:val="22"/>
              </w:rPr>
              <w:t>3) Обращаемость за наркологической медицинской помощью</w:t>
            </w:r>
          </w:p>
        </w:tc>
      </w:tr>
      <w:tr w:rsidR="00E13E96" w:rsidRPr="007B5620" w:rsidTr="00BD46CC">
        <w:trPr>
          <w:jc w:val="center"/>
        </w:trPr>
        <w:tc>
          <w:tcPr>
            <w:tcW w:w="6629" w:type="dxa"/>
            <w:tcBorders>
              <w:top w:val="single" w:sz="4" w:space="0" w:color="auto"/>
              <w:left w:val="single" w:sz="4" w:space="0" w:color="auto"/>
              <w:bottom w:val="single" w:sz="4" w:space="0" w:color="auto"/>
              <w:right w:val="single" w:sz="4" w:space="0" w:color="auto"/>
            </w:tcBorders>
            <w:vAlign w:val="center"/>
          </w:tcPr>
          <w:p w:rsidR="00E13E96" w:rsidRPr="007B5620" w:rsidRDefault="00E13E96" w:rsidP="00BD46CC">
            <w:pPr>
              <w:numPr>
                <w:ilvl w:val="0"/>
                <w:numId w:val="13"/>
              </w:numPr>
              <w:spacing w:after="160" w:line="259" w:lineRule="auto"/>
              <w:ind w:left="567"/>
              <w:jc w:val="both"/>
              <w:rPr>
                <w:rFonts w:cs="Arial"/>
                <w:bCs/>
                <w:kern w:val="1"/>
                <w:sz w:val="22"/>
                <w:szCs w:val="22"/>
                <w:lang w:eastAsia="ar-SA"/>
              </w:rPr>
            </w:pPr>
            <w:r w:rsidRPr="007B5620">
              <w:rPr>
                <w:rFonts w:cs="Arial"/>
                <w:b/>
                <w:bCs/>
                <w:kern w:val="1"/>
                <w:sz w:val="22"/>
                <w:szCs w:val="22"/>
                <w:lang w:eastAsia="ar-SA"/>
              </w:rPr>
              <w:t xml:space="preserve">Общая заболеваемость наркоманией и обращаемость лиц, употребляющих наркотики с вредными последствиями (на 100 тыс. населения), </w:t>
            </w:r>
            <w:r w:rsidRPr="007B5620">
              <w:rPr>
                <w:rFonts w:cs="Arial"/>
                <w:b/>
                <w:bCs/>
                <w:kern w:val="1"/>
                <w:sz w:val="22"/>
                <w:szCs w:val="22"/>
                <w:lang w:val="en-US" w:eastAsia="ar-SA"/>
              </w:rPr>
              <w:t>Z</w:t>
            </w:r>
          </w:p>
        </w:tc>
        <w:tc>
          <w:tcPr>
            <w:tcW w:w="29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7B5620" w:rsidRDefault="00E13E96" w:rsidP="00BD46CC">
            <w:pPr>
              <w:jc w:val="center"/>
              <w:rPr>
                <w:b/>
                <w:sz w:val="22"/>
                <w:szCs w:val="22"/>
              </w:rPr>
            </w:pPr>
            <w:r w:rsidRPr="007B5620">
              <w:rPr>
                <w:b/>
                <w:sz w:val="22"/>
                <w:szCs w:val="22"/>
              </w:rPr>
              <w:t>268,1</w:t>
            </w:r>
          </w:p>
          <w:p w:rsidR="00E13E96" w:rsidRPr="007B5620" w:rsidRDefault="00E13E96" w:rsidP="00BD46CC">
            <w:pPr>
              <w:jc w:val="center"/>
              <w:rPr>
                <w:b/>
                <w:sz w:val="22"/>
                <w:szCs w:val="22"/>
              </w:rPr>
            </w:pPr>
            <w:r w:rsidRPr="007B5620">
              <w:rPr>
                <w:b/>
                <w:sz w:val="22"/>
                <w:szCs w:val="22"/>
              </w:rPr>
              <w:t>(удовлетворительное)</w:t>
            </w:r>
          </w:p>
        </w:tc>
      </w:tr>
      <w:tr w:rsidR="00E13E96" w:rsidRPr="007B5620" w:rsidTr="00BD46CC">
        <w:trPr>
          <w:jc w:val="center"/>
        </w:trPr>
        <w:tc>
          <w:tcPr>
            <w:tcW w:w="6629" w:type="dxa"/>
            <w:tcBorders>
              <w:top w:val="single" w:sz="4" w:space="0" w:color="auto"/>
              <w:left w:val="single" w:sz="4" w:space="0" w:color="auto"/>
              <w:bottom w:val="single" w:sz="4" w:space="0" w:color="auto"/>
              <w:right w:val="single" w:sz="4" w:space="0" w:color="auto"/>
            </w:tcBorders>
            <w:vAlign w:val="center"/>
          </w:tcPr>
          <w:p w:rsidR="00E13E96" w:rsidRPr="007B5620" w:rsidRDefault="00E13E96" w:rsidP="00BD46CC">
            <w:pPr>
              <w:numPr>
                <w:ilvl w:val="0"/>
                <w:numId w:val="13"/>
              </w:numPr>
              <w:spacing w:after="160" w:line="259" w:lineRule="auto"/>
              <w:ind w:left="567"/>
              <w:jc w:val="both"/>
              <w:rPr>
                <w:rFonts w:cs="Arial"/>
                <w:bCs/>
                <w:kern w:val="1"/>
                <w:sz w:val="22"/>
                <w:szCs w:val="22"/>
                <w:lang w:eastAsia="ar-SA"/>
              </w:rPr>
            </w:pPr>
            <w:r w:rsidRPr="007B5620">
              <w:rPr>
                <w:rFonts w:cs="Arial"/>
                <w:b/>
                <w:bCs/>
                <w:kern w:val="1"/>
                <w:sz w:val="22"/>
                <w:szCs w:val="22"/>
                <w:lang w:eastAsia="ar-SA"/>
              </w:rPr>
              <w:t xml:space="preserve">Первичная заболеваемость наркоманией (на 100 тыс. населения), </w:t>
            </w:r>
            <w:proofErr w:type="spellStart"/>
            <w:r w:rsidRPr="007B5620">
              <w:rPr>
                <w:rFonts w:cs="Arial"/>
                <w:b/>
                <w:bCs/>
                <w:kern w:val="1"/>
                <w:sz w:val="22"/>
                <w:szCs w:val="22"/>
                <w:lang w:val="en-US" w:eastAsia="ar-SA"/>
              </w:rPr>
              <w:t>Pn</w:t>
            </w:r>
            <w:proofErr w:type="spellEnd"/>
          </w:p>
        </w:tc>
        <w:tc>
          <w:tcPr>
            <w:tcW w:w="2942" w:type="dxa"/>
            <w:tcBorders>
              <w:top w:val="single" w:sz="4" w:space="0" w:color="auto"/>
              <w:left w:val="single" w:sz="4" w:space="0" w:color="auto"/>
              <w:bottom w:val="single" w:sz="4" w:space="0" w:color="auto"/>
              <w:right w:val="single" w:sz="4" w:space="0" w:color="auto"/>
            </w:tcBorders>
            <w:shd w:val="clear" w:color="auto" w:fill="00B0F0"/>
            <w:vAlign w:val="center"/>
          </w:tcPr>
          <w:p w:rsidR="00E13E96" w:rsidRPr="007B5620" w:rsidRDefault="00E13E96" w:rsidP="00BD46CC">
            <w:pPr>
              <w:jc w:val="center"/>
              <w:rPr>
                <w:b/>
                <w:sz w:val="22"/>
                <w:szCs w:val="22"/>
              </w:rPr>
            </w:pPr>
            <w:r w:rsidRPr="007B5620">
              <w:rPr>
                <w:b/>
                <w:sz w:val="22"/>
                <w:szCs w:val="22"/>
              </w:rPr>
              <w:t>11,6</w:t>
            </w:r>
          </w:p>
          <w:p w:rsidR="00E13E96" w:rsidRPr="007B5620" w:rsidRDefault="00E13E96" w:rsidP="00BD46CC">
            <w:pPr>
              <w:jc w:val="center"/>
              <w:rPr>
                <w:b/>
                <w:sz w:val="22"/>
                <w:szCs w:val="22"/>
              </w:rPr>
            </w:pPr>
            <w:r w:rsidRPr="007B5620">
              <w:rPr>
                <w:b/>
                <w:sz w:val="22"/>
                <w:szCs w:val="22"/>
              </w:rPr>
              <w:t>(удовлетворительное)</w:t>
            </w:r>
          </w:p>
        </w:tc>
      </w:tr>
      <w:tr w:rsidR="00E13E96" w:rsidRPr="007B5620" w:rsidTr="00BD46CC">
        <w:trPr>
          <w:jc w:val="center"/>
        </w:trPr>
        <w:tc>
          <w:tcPr>
            <w:tcW w:w="6629" w:type="dxa"/>
            <w:tcBorders>
              <w:top w:val="single" w:sz="4" w:space="0" w:color="auto"/>
              <w:left w:val="single" w:sz="4" w:space="0" w:color="auto"/>
              <w:bottom w:val="single" w:sz="4" w:space="0" w:color="auto"/>
              <w:right w:val="single" w:sz="4" w:space="0" w:color="auto"/>
            </w:tcBorders>
            <w:vAlign w:val="center"/>
          </w:tcPr>
          <w:p w:rsidR="00E13E96" w:rsidRPr="007B5620" w:rsidRDefault="00E13E96" w:rsidP="00BD46CC">
            <w:pPr>
              <w:numPr>
                <w:ilvl w:val="0"/>
                <w:numId w:val="13"/>
              </w:numPr>
              <w:spacing w:after="160" w:line="259" w:lineRule="auto"/>
              <w:ind w:left="567"/>
              <w:jc w:val="both"/>
              <w:rPr>
                <w:rFonts w:cs="Arial"/>
                <w:bCs/>
                <w:kern w:val="1"/>
                <w:sz w:val="22"/>
                <w:szCs w:val="22"/>
                <w:lang w:eastAsia="ar-SA"/>
              </w:rPr>
            </w:pPr>
            <w:r w:rsidRPr="007B5620">
              <w:rPr>
                <w:rFonts w:cs="Arial"/>
                <w:b/>
                <w:bCs/>
                <w:kern w:val="1"/>
                <w:sz w:val="22"/>
                <w:szCs w:val="22"/>
                <w:lang w:eastAsia="ar-SA"/>
              </w:rPr>
              <w:t xml:space="preserve">Первичная обращаемость лиц, употребляющих наркотики с вредными последствиями (на 100 тыс. населения), </w:t>
            </w:r>
            <w:proofErr w:type="spellStart"/>
            <w:r w:rsidRPr="007B5620">
              <w:rPr>
                <w:rFonts w:cs="Arial"/>
                <w:b/>
                <w:bCs/>
                <w:kern w:val="1"/>
                <w:sz w:val="22"/>
                <w:szCs w:val="22"/>
                <w:lang w:val="en-US" w:eastAsia="ar-SA"/>
              </w:rPr>
              <w:t>Pv</w:t>
            </w:r>
            <w:proofErr w:type="spellEnd"/>
          </w:p>
        </w:tc>
        <w:tc>
          <w:tcPr>
            <w:tcW w:w="2942" w:type="dxa"/>
            <w:tcBorders>
              <w:top w:val="single" w:sz="4" w:space="0" w:color="auto"/>
              <w:left w:val="single" w:sz="4" w:space="0" w:color="auto"/>
              <w:bottom w:val="single" w:sz="4" w:space="0" w:color="auto"/>
              <w:right w:val="single" w:sz="4" w:space="0" w:color="auto"/>
            </w:tcBorders>
            <w:shd w:val="clear" w:color="auto" w:fill="E36C0A"/>
            <w:vAlign w:val="center"/>
          </w:tcPr>
          <w:p w:rsidR="00E13E96" w:rsidRPr="007B5620" w:rsidRDefault="00E13E96" w:rsidP="00BD46CC">
            <w:pPr>
              <w:jc w:val="center"/>
              <w:rPr>
                <w:b/>
                <w:sz w:val="22"/>
                <w:szCs w:val="22"/>
              </w:rPr>
            </w:pPr>
            <w:r w:rsidRPr="007B5620">
              <w:rPr>
                <w:b/>
                <w:sz w:val="22"/>
                <w:szCs w:val="22"/>
              </w:rPr>
              <w:t>28,5</w:t>
            </w:r>
          </w:p>
          <w:p w:rsidR="00E13E96" w:rsidRPr="007B5620" w:rsidRDefault="00E13E96" w:rsidP="00BD46CC">
            <w:pPr>
              <w:jc w:val="center"/>
              <w:rPr>
                <w:b/>
                <w:sz w:val="22"/>
                <w:szCs w:val="22"/>
              </w:rPr>
            </w:pPr>
            <w:r w:rsidRPr="007B5620">
              <w:rPr>
                <w:b/>
                <w:sz w:val="22"/>
                <w:szCs w:val="22"/>
              </w:rPr>
              <w:t>(предкризисное)</w:t>
            </w:r>
          </w:p>
        </w:tc>
      </w:tr>
      <w:tr w:rsidR="00E13E96" w:rsidRPr="007B5620" w:rsidTr="00BD46CC">
        <w:trPr>
          <w:jc w:val="center"/>
        </w:trPr>
        <w:tc>
          <w:tcPr>
            <w:tcW w:w="6629" w:type="dxa"/>
            <w:tcBorders>
              <w:top w:val="single" w:sz="4" w:space="0" w:color="auto"/>
              <w:left w:val="single" w:sz="4" w:space="0" w:color="auto"/>
              <w:bottom w:val="single" w:sz="4" w:space="0" w:color="auto"/>
              <w:right w:val="single" w:sz="4" w:space="0" w:color="auto"/>
            </w:tcBorders>
            <w:shd w:val="clear" w:color="auto" w:fill="D9D9D9"/>
            <w:vAlign w:val="center"/>
          </w:tcPr>
          <w:p w:rsidR="00E13E96" w:rsidRPr="007B5620" w:rsidRDefault="00E13E96" w:rsidP="00BD46CC">
            <w:pPr>
              <w:rPr>
                <w:b/>
                <w:bCs/>
                <w:sz w:val="22"/>
                <w:szCs w:val="22"/>
              </w:rPr>
            </w:pPr>
            <w:r w:rsidRPr="007B5620">
              <w:rPr>
                <w:bCs/>
                <w:sz w:val="22"/>
                <w:szCs w:val="22"/>
              </w:rPr>
              <w:t xml:space="preserve">4) Смертность, связанная с острым отравлением </w:t>
            </w:r>
            <w:proofErr w:type="spellStart"/>
            <w:r w:rsidRPr="007B5620">
              <w:rPr>
                <w:bCs/>
                <w:sz w:val="22"/>
                <w:szCs w:val="22"/>
              </w:rPr>
              <w:t>НСиПВ</w:t>
            </w:r>
            <w:proofErr w:type="spellEnd"/>
          </w:p>
        </w:tc>
        <w:tc>
          <w:tcPr>
            <w:tcW w:w="2942" w:type="dxa"/>
            <w:tcBorders>
              <w:top w:val="single" w:sz="4" w:space="0" w:color="auto"/>
              <w:left w:val="single" w:sz="4" w:space="0" w:color="auto"/>
              <w:bottom w:val="single" w:sz="4" w:space="0" w:color="auto"/>
              <w:right w:val="single" w:sz="4" w:space="0" w:color="auto"/>
            </w:tcBorders>
            <w:shd w:val="clear" w:color="auto" w:fill="00B050"/>
            <w:vAlign w:val="center"/>
          </w:tcPr>
          <w:p w:rsidR="00E13E96" w:rsidRPr="007B5620" w:rsidRDefault="00E13E96" w:rsidP="00BD46CC">
            <w:pPr>
              <w:jc w:val="center"/>
              <w:rPr>
                <w:b/>
                <w:sz w:val="22"/>
                <w:szCs w:val="22"/>
              </w:rPr>
            </w:pPr>
            <w:r w:rsidRPr="007B5620">
              <w:rPr>
                <w:b/>
                <w:sz w:val="22"/>
                <w:szCs w:val="22"/>
              </w:rPr>
              <w:t>2,5</w:t>
            </w:r>
          </w:p>
          <w:p w:rsidR="00E13E96" w:rsidRPr="007B5620" w:rsidRDefault="00E13E96" w:rsidP="00BD46CC">
            <w:pPr>
              <w:jc w:val="center"/>
              <w:rPr>
                <w:b/>
                <w:sz w:val="22"/>
                <w:szCs w:val="22"/>
              </w:rPr>
            </w:pPr>
            <w:r w:rsidRPr="007B5620">
              <w:rPr>
                <w:b/>
                <w:sz w:val="22"/>
                <w:szCs w:val="22"/>
              </w:rPr>
              <w:t>(напряженное)</w:t>
            </w:r>
          </w:p>
        </w:tc>
      </w:tr>
    </w:tbl>
    <w:p w:rsidR="00E13E96" w:rsidRPr="007B5620" w:rsidRDefault="00E13E96" w:rsidP="00E13E96">
      <w:pPr>
        <w:spacing w:line="276" w:lineRule="auto"/>
        <w:ind w:firstLine="720"/>
        <w:jc w:val="both"/>
        <w:rPr>
          <w:sz w:val="22"/>
          <w:szCs w:val="22"/>
        </w:rPr>
      </w:pPr>
    </w:p>
    <w:p w:rsidR="00E13E96" w:rsidRPr="007B5620" w:rsidRDefault="00E13E96" w:rsidP="00E13E96">
      <w:pPr>
        <w:ind w:firstLine="709"/>
        <w:jc w:val="both"/>
      </w:pPr>
      <w:r w:rsidRPr="007B5620">
        <w:t xml:space="preserve">Каждый из приведённых параметров наркоситуации на территории Самарской области оценивается по </w:t>
      </w:r>
      <w:proofErr w:type="spellStart"/>
      <w:r w:rsidRPr="007B5620">
        <w:t>пятибальной</w:t>
      </w:r>
      <w:proofErr w:type="spellEnd"/>
      <w:r w:rsidRPr="007B5620">
        <w:t xml:space="preserve"> шкале: </w:t>
      </w:r>
      <w:proofErr w:type="gramStart"/>
      <w:r w:rsidRPr="007B5620">
        <w:t>удовлетворительное</w:t>
      </w:r>
      <w:proofErr w:type="gramEnd"/>
      <w:r w:rsidRPr="007B5620">
        <w:t xml:space="preserve"> – 1; напряжённое – 2; тяжёлое – 3; предкризисное – 4; кризисное – 5. Итоговый показатель наркоситуации рассчитывался как среднее значение по всем достигнутым по отчетному году показателям.</w:t>
      </w:r>
    </w:p>
    <w:p w:rsidR="00E13E96" w:rsidRPr="007B5620" w:rsidRDefault="00E13E96" w:rsidP="00E13E96">
      <w:pPr>
        <w:shd w:val="clear" w:color="auto" w:fill="FFFFFF"/>
        <w:ind w:firstLine="720"/>
        <w:jc w:val="both"/>
        <w:rPr>
          <w:b/>
          <w:i/>
        </w:rPr>
      </w:pPr>
    </w:p>
    <w:p w:rsidR="00E13E96" w:rsidRPr="007B5620" w:rsidRDefault="00E13E96" w:rsidP="00E13E96">
      <w:pPr>
        <w:shd w:val="clear" w:color="auto" w:fill="FFFFFF"/>
        <w:ind w:firstLine="720"/>
        <w:jc w:val="both"/>
        <w:rPr>
          <w:sz w:val="20"/>
          <w:szCs w:val="20"/>
        </w:rPr>
      </w:pPr>
      <w:r w:rsidRPr="007B5620">
        <w:rPr>
          <w:b/>
          <w:i/>
        </w:rPr>
        <w:t>Итоговый показатель наркоситуации в Самарской области по итогам отчетного 2018 года – 2,1балла (напряженное состояние)</w:t>
      </w:r>
      <w:r w:rsidRPr="007B5620">
        <w:rPr>
          <w:b/>
          <w:i/>
          <w:vertAlign w:val="superscript"/>
        </w:rPr>
        <w:footnoteReference w:id="21"/>
      </w:r>
      <w:r w:rsidRPr="007B5620">
        <w:rPr>
          <w:b/>
          <w:i/>
          <w:sz w:val="30"/>
          <w:szCs w:val="30"/>
        </w:rPr>
        <w:t xml:space="preserve"> </w:t>
      </w:r>
    </w:p>
    <w:p w:rsidR="00E13E96" w:rsidRPr="007B5620" w:rsidRDefault="00E13E96" w:rsidP="00E13E96">
      <w:pPr>
        <w:shd w:val="clear" w:color="auto" w:fill="FFFFFF"/>
        <w:spacing w:line="276" w:lineRule="auto"/>
        <w:ind w:firstLine="720"/>
        <w:jc w:val="both"/>
      </w:pPr>
      <w:r w:rsidRPr="007B5620">
        <w:rPr>
          <w:sz w:val="30"/>
          <w:szCs w:val="30"/>
        </w:rPr>
        <w:t>Расчет в таблице (см. таблицу 8).</w:t>
      </w:r>
    </w:p>
    <w:p w:rsidR="00E13E96" w:rsidRPr="007B5620" w:rsidRDefault="00E13E96" w:rsidP="00E13E96">
      <w:pPr>
        <w:ind w:firstLine="720"/>
        <w:jc w:val="right"/>
      </w:pPr>
      <w:r w:rsidRPr="007B5620">
        <w:rPr>
          <w:b/>
          <w:i/>
        </w:rPr>
        <w:t>Таблица 8</w:t>
      </w:r>
    </w:p>
    <w:tbl>
      <w:tblPr>
        <w:tblW w:w="9624" w:type="dxa"/>
        <w:jc w:val="center"/>
        <w:tblLayout w:type="fixed"/>
        <w:tblLook w:val="00A0" w:firstRow="1" w:lastRow="0" w:firstColumn="1" w:lastColumn="0" w:noHBand="0" w:noVBand="0"/>
      </w:tblPr>
      <w:tblGrid>
        <w:gridCol w:w="1978"/>
        <w:gridCol w:w="3544"/>
        <w:gridCol w:w="2410"/>
        <w:gridCol w:w="1692"/>
      </w:tblGrid>
      <w:tr w:rsidR="00E13E96" w:rsidRPr="007B5620" w:rsidTr="00BD46CC">
        <w:trPr>
          <w:jc w:val="center"/>
        </w:trPr>
        <w:tc>
          <w:tcPr>
            <w:tcW w:w="1978" w:type="dxa"/>
            <w:tcBorders>
              <w:top w:val="single" w:sz="4" w:space="0" w:color="auto"/>
              <w:left w:val="single" w:sz="4" w:space="0" w:color="auto"/>
              <w:bottom w:val="single" w:sz="4" w:space="0" w:color="auto"/>
              <w:right w:val="single" w:sz="4" w:space="0" w:color="auto"/>
            </w:tcBorders>
            <w:shd w:val="clear" w:color="auto" w:fill="BFBFBF"/>
          </w:tcPr>
          <w:p w:rsidR="00E13E96" w:rsidRPr="007B5620" w:rsidRDefault="00E13E96" w:rsidP="00BD46CC">
            <w:pPr>
              <w:jc w:val="both"/>
              <w:rPr>
                <w:b/>
                <w:sz w:val="22"/>
                <w:szCs w:val="22"/>
              </w:rPr>
            </w:pPr>
            <w:r w:rsidRPr="007B5620">
              <w:rPr>
                <w:b/>
                <w:sz w:val="22"/>
                <w:szCs w:val="22"/>
              </w:rPr>
              <w:t>Параметры оценки наркоситуации</w:t>
            </w:r>
          </w:p>
        </w:tc>
        <w:tc>
          <w:tcPr>
            <w:tcW w:w="3544" w:type="dxa"/>
            <w:tcBorders>
              <w:top w:val="single" w:sz="4" w:space="0" w:color="auto"/>
              <w:left w:val="single" w:sz="4" w:space="0" w:color="auto"/>
              <w:bottom w:val="single" w:sz="4" w:space="0" w:color="auto"/>
              <w:right w:val="single" w:sz="4" w:space="0" w:color="auto"/>
            </w:tcBorders>
            <w:shd w:val="clear" w:color="auto" w:fill="BFBFBF"/>
          </w:tcPr>
          <w:p w:rsidR="00E13E96" w:rsidRPr="007B5620" w:rsidRDefault="00E13E96" w:rsidP="00BD46CC">
            <w:pPr>
              <w:jc w:val="center"/>
              <w:rPr>
                <w:b/>
                <w:sz w:val="22"/>
                <w:szCs w:val="22"/>
              </w:rPr>
            </w:pPr>
            <w:r w:rsidRPr="007B5620">
              <w:rPr>
                <w:b/>
                <w:sz w:val="22"/>
                <w:szCs w:val="22"/>
              </w:rPr>
              <w:t>Показатель оценки наркоситуации</w:t>
            </w:r>
          </w:p>
        </w:tc>
        <w:tc>
          <w:tcPr>
            <w:tcW w:w="2410" w:type="dxa"/>
            <w:tcBorders>
              <w:top w:val="single" w:sz="4" w:space="0" w:color="auto"/>
              <w:left w:val="single" w:sz="4" w:space="0" w:color="auto"/>
              <w:bottom w:val="single" w:sz="4" w:space="0" w:color="auto"/>
              <w:right w:val="single" w:sz="4" w:space="0" w:color="auto"/>
            </w:tcBorders>
            <w:shd w:val="clear" w:color="auto" w:fill="BFBFBF"/>
            <w:vAlign w:val="center"/>
          </w:tcPr>
          <w:p w:rsidR="00E13E96" w:rsidRPr="007B5620" w:rsidRDefault="00E13E96" w:rsidP="00BD46CC">
            <w:pPr>
              <w:jc w:val="center"/>
              <w:rPr>
                <w:b/>
                <w:sz w:val="22"/>
                <w:szCs w:val="22"/>
              </w:rPr>
            </w:pPr>
            <w:r w:rsidRPr="007B5620">
              <w:rPr>
                <w:b/>
                <w:sz w:val="22"/>
                <w:szCs w:val="22"/>
              </w:rPr>
              <w:t>Достигнутое значение</w:t>
            </w:r>
          </w:p>
        </w:tc>
        <w:tc>
          <w:tcPr>
            <w:tcW w:w="1692" w:type="dxa"/>
            <w:tcBorders>
              <w:top w:val="single" w:sz="4" w:space="0" w:color="auto"/>
              <w:left w:val="single" w:sz="4" w:space="0" w:color="auto"/>
              <w:bottom w:val="single" w:sz="4" w:space="0" w:color="auto"/>
              <w:right w:val="single" w:sz="4" w:space="0" w:color="auto"/>
            </w:tcBorders>
            <w:shd w:val="clear" w:color="auto" w:fill="BFBFBF"/>
          </w:tcPr>
          <w:p w:rsidR="00E13E96" w:rsidRPr="007B5620" w:rsidRDefault="00E13E96" w:rsidP="00BD46CC">
            <w:pPr>
              <w:jc w:val="center"/>
              <w:rPr>
                <w:b/>
                <w:sz w:val="22"/>
                <w:szCs w:val="22"/>
              </w:rPr>
            </w:pPr>
            <w:r w:rsidRPr="007B5620">
              <w:rPr>
                <w:b/>
                <w:sz w:val="22"/>
                <w:szCs w:val="22"/>
              </w:rPr>
              <w:t>Интегральный показатель</w:t>
            </w:r>
          </w:p>
        </w:tc>
      </w:tr>
      <w:tr w:rsidR="00E13E96" w:rsidRPr="007B5620" w:rsidTr="00BD46CC">
        <w:trPr>
          <w:jc w:val="center"/>
        </w:trPr>
        <w:tc>
          <w:tcPr>
            <w:tcW w:w="1978"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E13E96" w:rsidRPr="007B5620" w:rsidRDefault="00E13E96" w:rsidP="00BD46CC">
            <w:pPr>
              <w:jc w:val="center"/>
              <w:rPr>
                <w:b/>
                <w:sz w:val="22"/>
                <w:szCs w:val="22"/>
              </w:rPr>
            </w:pPr>
            <w:r w:rsidRPr="007B5620">
              <w:rPr>
                <w:b/>
                <w:sz w:val="22"/>
                <w:szCs w:val="22"/>
              </w:rPr>
              <w:t>Масштабы незаконного оборота наркотиков</w:t>
            </w:r>
          </w:p>
        </w:tc>
        <w:tc>
          <w:tcPr>
            <w:tcW w:w="3544" w:type="dxa"/>
            <w:tcBorders>
              <w:top w:val="single" w:sz="4" w:space="0" w:color="666666"/>
              <w:left w:val="single" w:sz="4" w:space="0" w:color="auto"/>
              <w:bottom w:val="single" w:sz="4" w:space="0" w:color="666666"/>
              <w:right w:val="single" w:sz="4" w:space="0" w:color="666666"/>
            </w:tcBorders>
          </w:tcPr>
          <w:p w:rsidR="00E13E96" w:rsidRPr="007B5620" w:rsidRDefault="00E13E96" w:rsidP="00BD46CC">
            <w:pPr>
              <w:jc w:val="center"/>
              <w:rPr>
                <w:sz w:val="22"/>
                <w:szCs w:val="22"/>
              </w:rPr>
            </w:pPr>
            <w:r w:rsidRPr="007B5620">
              <w:rPr>
                <w:sz w:val="22"/>
                <w:szCs w:val="22"/>
              </w:rPr>
              <w:t xml:space="preserve">Удельный вес наркопреступлений в </w:t>
            </w:r>
            <w:proofErr w:type="gramStart"/>
            <w:r w:rsidRPr="007B5620">
              <w:rPr>
                <w:sz w:val="22"/>
                <w:szCs w:val="22"/>
              </w:rPr>
              <w:t>общем</w:t>
            </w:r>
            <w:proofErr w:type="gramEnd"/>
            <w:r w:rsidRPr="007B5620">
              <w:rPr>
                <w:sz w:val="22"/>
                <w:szCs w:val="22"/>
              </w:rPr>
              <w:t xml:space="preserve"> количестве зарегистрированных преступных деяний</w:t>
            </w:r>
          </w:p>
        </w:tc>
        <w:tc>
          <w:tcPr>
            <w:tcW w:w="2410" w:type="dxa"/>
            <w:tcBorders>
              <w:top w:val="single" w:sz="4" w:space="0" w:color="666666"/>
              <w:left w:val="single" w:sz="4" w:space="0" w:color="666666"/>
              <w:bottom w:val="single" w:sz="4" w:space="0" w:color="666666"/>
              <w:right w:val="single" w:sz="4" w:space="0" w:color="666666"/>
            </w:tcBorders>
            <w:shd w:val="clear" w:color="auto" w:fill="FFFF00"/>
            <w:vAlign w:val="center"/>
          </w:tcPr>
          <w:p w:rsidR="00E13E96" w:rsidRPr="007B5620" w:rsidRDefault="00E13E96" w:rsidP="00BD46CC">
            <w:pPr>
              <w:jc w:val="center"/>
              <w:rPr>
                <w:b/>
                <w:sz w:val="22"/>
                <w:szCs w:val="22"/>
              </w:rPr>
            </w:pPr>
            <w:r w:rsidRPr="007B5620">
              <w:rPr>
                <w:b/>
                <w:sz w:val="22"/>
                <w:szCs w:val="22"/>
              </w:rPr>
              <w:t>3</w:t>
            </w:r>
          </w:p>
          <w:p w:rsidR="00E13E96" w:rsidRPr="007B5620" w:rsidRDefault="00E13E96" w:rsidP="00BD46CC">
            <w:pPr>
              <w:jc w:val="center"/>
              <w:rPr>
                <w:b/>
                <w:sz w:val="22"/>
                <w:szCs w:val="22"/>
              </w:rPr>
            </w:pPr>
            <w:r w:rsidRPr="007B5620">
              <w:rPr>
                <w:b/>
                <w:sz w:val="22"/>
                <w:szCs w:val="22"/>
              </w:rPr>
              <w:t>тяжелое</w:t>
            </w:r>
          </w:p>
        </w:tc>
        <w:tc>
          <w:tcPr>
            <w:tcW w:w="1692" w:type="dxa"/>
            <w:vMerge w:val="restart"/>
            <w:tcBorders>
              <w:top w:val="single" w:sz="4" w:space="0" w:color="666666"/>
              <w:left w:val="single" w:sz="4" w:space="0" w:color="666666"/>
              <w:bottom w:val="single" w:sz="4" w:space="0" w:color="666666"/>
              <w:right w:val="single" w:sz="4" w:space="0" w:color="666666"/>
            </w:tcBorders>
            <w:shd w:val="clear" w:color="auto" w:fill="00B050"/>
            <w:vAlign w:val="center"/>
          </w:tcPr>
          <w:p w:rsidR="00E13E96" w:rsidRPr="007B5620" w:rsidRDefault="00E13E96" w:rsidP="00BD46CC">
            <w:pPr>
              <w:jc w:val="center"/>
              <w:rPr>
                <w:b/>
                <w:i/>
                <w:sz w:val="22"/>
                <w:szCs w:val="22"/>
              </w:rPr>
            </w:pPr>
            <w:r w:rsidRPr="007B5620">
              <w:rPr>
                <w:b/>
                <w:i/>
                <w:sz w:val="22"/>
                <w:szCs w:val="22"/>
              </w:rPr>
              <w:t>2,4</w:t>
            </w:r>
          </w:p>
          <w:p w:rsidR="00E13E96" w:rsidRPr="007B5620" w:rsidRDefault="00E13E96" w:rsidP="00BD46CC">
            <w:pPr>
              <w:jc w:val="center"/>
              <w:rPr>
                <w:b/>
                <w:i/>
                <w:sz w:val="22"/>
                <w:szCs w:val="22"/>
              </w:rPr>
            </w:pPr>
            <w:r w:rsidRPr="007B5620">
              <w:rPr>
                <w:b/>
                <w:i/>
                <w:sz w:val="22"/>
                <w:szCs w:val="22"/>
              </w:rPr>
              <w:t>напряженное</w:t>
            </w:r>
          </w:p>
        </w:tc>
      </w:tr>
      <w:tr w:rsidR="00E13E96" w:rsidRPr="007B5620" w:rsidTr="00BD46CC">
        <w:trPr>
          <w:jc w:val="center"/>
        </w:trPr>
        <w:tc>
          <w:tcPr>
            <w:tcW w:w="1978" w:type="dxa"/>
            <w:vMerge/>
            <w:tcBorders>
              <w:top w:val="single" w:sz="4" w:space="0" w:color="auto"/>
              <w:left w:val="single" w:sz="4" w:space="0" w:color="auto"/>
              <w:bottom w:val="single" w:sz="4" w:space="0" w:color="auto"/>
              <w:right w:val="single" w:sz="4" w:space="0" w:color="auto"/>
            </w:tcBorders>
            <w:vAlign w:val="center"/>
          </w:tcPr>
          <w:p w:rsidR="00E13E96" w:rsidRPr="007B5620" w:rsidRDefault="00E13E96" w:rsidP="00BD46CC">
            <w:pPr>
              <w:jc w:val="center"/>
              <w:rPr>
                <w:b/>
                <w:sz w:val="22"/>
                <w:szCs w:val="22"/>
              </w:rPr>
            </w:pPr>
          </w:p>
        </w:tc>
        <w:tc>
          <w:tcPr>
            <w:tcW w:w="3544" w:type="dxa"/>
            <w:tcBorders>
              <w:top w:val="single" w:sz="4" w:space="0" w:color="666666"/>
              <w:left w:val="single" w:sz="4" w:space="0" w:color="auto"/>
              <w:bottom w:val="single" w:sz="4" w:space="0" w:color="666666"/>
              <w:right w:val="single" w:sz="4" w:space="0" w:color="666666"/>
            </w:tcBorders>
            <w:vAlign w:val="center"/>
          </w:tcPr>
          <w:p w:rsidR="00E13E96" w:rsidRPr="007B5620" w:rsidRDefault="00E13E96" w:rsidP="00BD46CC">
            <w:pPr>
              <w:jc w:val="center"/>
              <w:rPr>
                <w:sz w:val="22"/>
                <w:szCs w:val="22"/>
              </w:rPr>
            </w:pPr>
            <w:r w:rsidRPr="007B5620">
              <w:rPr>
                <w:sz w:val="22"/>
                <w:szCs w:val="22"/>
              </w:rPr>
              <w:t>Вовлеченность наркопотребителей в незаконный оборот наркотиков</w:t>
            </w:r>
          </w:p>
        </w:tc>
        <w:tc>
          <w:tcPr>
            <w:tcW w:w="2410" w:type="dxa"/>
            <w:tcBorders>
              <w:top w:val="single" w:sz="4" w:space="0" w:color="666666"/>
              <w:left w:val="single" w:sz="4" w:space="0" w:color="666666"/>
              <w:bottom w:val="single" w:sz="4" w:space="0" w:color="666666"/>
              <w:right w:val="single" w:sz="4" w:space="0" w:color="666666"/>
            </w:tcBorders>
            <w:shd w:val="clear" w:color="auto" w:fill="00B050"/>
            <w:vAlign w:val="center"/>
          </w:tcPr>
          <w:p w:rsidR="00E13E96" w:rsidRPr="007B5620" w:rsidRDefault="00E13E96" w:rsidP="00BD46CC">
            <w:pPr>
              <w:jc w:val="center"/>
              <w:rPr>
                <w:b/>
                <w:sz w:val="22"/>
                <w:szCs w:val="22"/>
              </w:rPr>
            </w:pPr>
            <w:r w:rsidRPr="007B5620">
              <w:rPr>
                <w:b/>
                <w:sz w:val="22"/>
                <w:szCs w:val="22"/>
              </w:rPr>
              <w:t xml:space="preserve">2 </w:t>
            </w:r>
          </w:p>
          <w:p w:rsidR="00E13E96" w:rsidRPr="007B5620" w:rsidRDefault="00E13E96" w:rsidP="00BD46CC">
            <w:pPr>
              <w:jc w:val="center"/>
              <w:rPr>
                <w:b/>
                <w:sz w:val="22"/>
                <w:szCs w:val="22"/>
              </w:rPr>
            </w:pPr>
            <w:r w:rsidRPr="007B5620">
              <w:rPr>
                <w:b/>
                <w:sz w:val="22"/>
                <w:szCs w:val="22"/>
              </w:rPr>
              <w:t xml:space="preserve">напряженное </w:t>
            </w:r>
          </w:p>
        </w:tc>
        <w:tc>
          <w:tcPr>
            <w:tcW w:w="1692" w:type="dxa"/>
            <w:vMerge/>
            <w:tcBorders>
              <w:top w:val="single" w:sz="4" w:space="0" w:color="666666"/>
              <w:left w:val="single" w:sz="4" w:space="0" w:color="666666"/>
              <w:bottom w:val="single" w:sz="4" w:space="0" w:color="666666"/>
              <w:right w:val="single" w:sz="4" w:space="0" w:color="666666"/>
            </w:tcBorders>
            <w:shd w:val="clear" w:color="auto" w:fill="00B050"/>
            <w:vAlign w:val="center"/>
          </w:tcPr>
          <w:p w:rsidR="00E13E96" w:rsidRPr="007B5620" w:rsidRDefault="00E13E96" w:rsidP="00BD46CC">
            <w:pPr>
              <w:rPr>
                <w:b/>
                <w:i/>
                <w:sz w:val="22"/>
                <w:szCs w:val="22"/>
              </w:rPr>
            </w:pPr>
          </w:p>
        </w:tc>
      </w:tr>
      <w:tr w:rsidR="00E13E96" w:rsidRPr="007B5620" w:rsidTr="00BD46CC">
        <w:trPr>
          <w:jc w:val="center"/>
        </w:trPr>
        <w:tc>
          <w:tcPr>
            <w:tcW w:w="1978" w:type="dxa"/>
            <w:vMerge/>
            <w:tcBorders>
              <w:top w:val="single" w:sz="4" w:space="0" w:color="auto"/>
              <w:left w:val="single" w:sz="4" w:space="0" w:color="auto"/>
              <w:bottom w:val="single" w:sz="4" w:space="0" w:color="auto"/>
              <w:right w:val="single" w:sz="4" w:space="0" w:color="auto"/>
            </w:tcBorders>
            <w:vAlign w:val="center"/>
          </w:tcPr>
          <w:p w:rsidR="00E13E96" w:rsidRPr="007B5620" w:rsidRDefault="00E13E96" w:rsidP="00BD46CC">
            <w:pPr>
              <w:jc w:val="center"/>
              <w:rPr>
                <w:b/>
                <w:sz w:val="22"/>
                <w:szCs w:val="22"/>
              </w:rPr>
            </w:pPr>
          </w:p>
        </w:tc>
        <w:tc>
          <w:tcPr>
            <w:tcW w:w="3544" w:type="dxa"/>
            <w:tcBorders>
              <w:top w:val="single" w:sz="4" w:space="0" w:color="666666"/>
              <w:left w:val="single" w:sz="4" w:space="0" w:color="auto"/>
              <w:bottom w:val="single" w:sz="4" w:space="0" w:color="666666"/>
              <w:right w:val="single" w:sz="4" w:space="0" w:color="666666"/>
            </w:tcBorders>
            <w:vAlign w:val="center"/>
          </w:tcPr>
          <w:p w:rsidR="00E13E96" w:rsidRPr="007B5620" w:rsidRDefault="00E13E96" w:rsidP="00BD46CC">
            <w:pPr>
              <w:jc w:val="center"/>
              <w:rPr>
                <w:sz w:val="22"/>
                <w:szCs w:val="22"/>
              </w:rPr>
            </w:pPr>
            <w:proofErr w:type="spellStart"/>
            <w:r w:rsidRPr="007B5620">
              <w:rPr>
                <w:sz w:val="22"/>
                <w:szCs w:val="22"/>
              </w:rPr>
              <w:t>Криминогенность</w:t>
            </w:r>
            <w:proofErr w:type="spellEnd"/>
            <w:r w:rsidRPr="007B5620">
              <w:rPr>
                <w:sz w:val="22"/>
                <w:szCs w:val="22"/>
              </w:rPr>
              <w:t xml:space="preserve"> наркомании (влияние наркотизации на </w:t>
            </w:r>
            <w:proofErr w:type="gramStart"/>
            <w:r w:rsidRPr="007B5620">
              <w:rPr>
                <w:sz w:val="22"/>
                <w:szCs w:val="22"/>
              </w:rPr>
              <w:t>криминогенную обстановку</w:t>
            </w:r>
            <w:proofErr w:type="gramEnd"/>
            <w:r w:rsidRPr="007B5620">
              <w:rPr>
                <w:sz w:val="22"/>
                <w:szCs w:val="22"/>
              </w:rPr>
              <w:t>)</w:t>
            </w:r>
          </w:p>
        </w:tc>
        <w:tc>
          <w:tcPr>
            <w:tcW w:w="2410" w:type="dxa"/>
            <w:tcBorders>
              <w:top w:val="single" w:sz="4" w:space="0" w:color="666666"/>
              <w:left w:val="single" w:sz="4" w:space="0" w:color="666666"/>
              <w:bottom w:val="single" w:sz="4" w:space="0" w:color="666666"/>
              <w:right w:val="single" w:sz="4" w:space="0" w:color="666666"/>
            </w:tcBorders>
            <w:shd w:val="clear" w:color="auto" w:fill="FFFF00"/>
            <w:vAlign w:val="center"/>
          </w:tcPr>
          <w:p w:rsidR="00E13E96" w:rsidRPr="007B5620" w:rsidRDefault="00E13E96" w:rsidP="00BD46CC">
            <w:pPr>
              <w:jc w:val="center"/>
              <w:rPr>
                <w:b/>
                <w:sz w:val="22"/>
                <w:szCs w:val="22"/>
              </w:rPr>
            </w:pPr>
            <w:r w:rsidRPr="007B5620">
              <w:rPr>
                <w:b/>
                <w:sz w:val="22"/>
                <w:szCs w:val="22"/>
              </w:rPr>
              <w:t>3</w:t>
            </w:r>
          </w:p>
          <w:p w:rsidR="00E13E96" w:rsidRPr="007B5620" w:rsidRDefault="00E13E96" w:rsidP="00BD46CC">
            <w:pPr>
              <w:jc w:val="center"/>
              <w:rPr>
                <w:b/>
                <w:sz w:val="22"/>
                <w:szCs w:val="22"/>
              </w:rPr>
            </w:pPr>
            <w:r w:rsidRPr="007B5620">
              <w:rPr>
                <w:b/>
                <w:sz w:val="22"/>
                <w:szCs w:val="22"/>
              </w:rPr>
              <w:t>тяжелое</w:t>
            </w:r>
          </w:p>
        </w:tc>
        <w:tc>
          <w:tcPr>
            <w:tcW w:w="1692" w:type="dxa"/>
            <w:vMerge/>
            <w:tcBorders>
              <w:top w:val="single" w:sz="4" w:space="0" w:color="666666"/>
              <w:left w:val="single" w:sz="4" w:space="0" w:color="666666"/>
              <w:bottom w:val="single" w:sz="4" w:space="0" w:color="666666"/>
              <w:right w:val="single" w:sz="4" w:space="0" w:color="666666"/>
            </w:tcBorders>
            <w:shd w:val="clear" w:color="auto" w:fill="00B050"/>
            <w:vAlign w:val="center"/>
          </w:tcPr>
          <w:p w:rsidR="00E13E96" w:rsidRPr="007B5620" w:rsidRDefault="00E13E96" w:rsidP="00BD46CC">
            <w:pPr>
              <w:rPr>
                <w:b/>
                <w:i/>
                <w:sz w:val="22"/>
                <w:szCs w:val="22"/>
              </w:rPr>
            </w:pPr>
          </w:p>
        </w:tc>
      </w:tr>
      <w:tr w:rsidR="00E13E96" w:rsidRPr="007B5620" w:rsidTr="00BD46CC">
        <w:trPr>
          <w:jc w:val="center"/>
        </w:trPr>
        <w:tc>
          <w:tcPr>
            <w:tcW w:w="1978" w:type="dxa"/>
            <w:vMerge/>
            <w:tcBorders>
              <w:top w:val="single" w:sz="4" w:space="0" w:color="auto"/>
              <w:left w:val="single" w:sz="4" w:space="0" w:color="auto"/>
              <w:bottom w:val="single" w:sz="4" w:space="0" w:color="auto"/>
              <w:right w:val="single" w:sz="4" w:space="0" w:color="auto"/>
            </w:tcBorders>
            <w:vAlign w:val="center"/>
          </w:tcPr>
          <w:p w:rsidR="00E13E96" w:rsidRPr="007B5620" w:rsidRDefault="00E13E96" w:rsidP="00BD46CC">
            <w:pPr>
              <w:jc w:val="center"/>
              <w:rPr>
                <w:b/>
                <w:sz w:val="22"/>
                <w:szCs w:val="22"/>
              </w:rPr>
            </w:pPr>
          </w:p>
        </w:tc>
        <w:tc>
          <w:tcPr>
            <w:tcW w:w="3544" w:type="dxa"/>
            <w:tcBorders>
              <w:top w:val="single" w:sz="4" w:space="0" w:color="666666"/>
              <w:left w:val="single" w:sz="4" w:space="0" w:color="auto"/>
              <w:bottom w:val="single" w:sz="4" w:space="0" w:color="666666"/>
              <w:right w:val="single" w:sz="4" w:space="0" w:color="666666"/>
            </w:tcBorders>
          </w:tcPr>
          <w:p w:rsidR="00E13E96" w:rsidRPr="007B5620" w:rsidRDefault="00E13E96" w:rsidP="00BD46CC">
            <w:pPr>
              <w:jc w:val="center"/>
              <w:rPr>
                <w:sz w:val="22"/>
                <w:szCs w:val="22"/>
              </w:rPr>
            </w:pPr>
            <w:r w:rsidRPr="007B5620">
              <w:rPr>
                <w:sz w:val="22"/>
                <w:szCs w:val="22"/>
              </w:rPr>
              <w:t xml:space="preserve">Удельный вес лиц, осужденных за совершение наркопреступлений, в общем числе осужденных лиц </w:t>
            </w:r>
          </w:p>
        </w:tc>
        <w:tc>
          <w:tcPr>
            <w:tcW w:w="2410" w:type="dxa"/>
            <w:tcBorders>
              <w:top w:val="single" w:sz="4" w:space="0" w:color="666666"/>
              <w:left w:val="single" w:sz="4" w:space="0" w:color="666666"/>
              <w:bottom w:val="single" w:sz="4" w:space="0" w:color="666666"/>
              <w:right w:val="single" w:sz="4" w:space="0" w:color="666666"/>
            </w:tcBorders>
            <w:shd w:val="clear" w:color="auto" w:fill="FFFF00"/>
            <w:vAlign w:val="center"/>
          </w:tcPr>
          <w:p w:rsidR="00E13E96" w:rsidRPr="007B5620" w:rsidRDefault="00E13E96" w:rsidP="00BD46CC">
            <w:pPr>
              <w:jc w:val="center"/>
              <w:rPr>
                <w:b/>
                <w:sz w:val="22"/>
                <w:szCs w:val="22"/>
              </w:rPr>
            </w:pPr>
            <w:r w:rsidRPr="007B5620">
              <w:rPr>
                <w:b/>
                <w:sz w:val="22"/>
                <w:szCs w:val="22"/>
              </w:rPr>
              <w:t>3</w:t>
            </w:r>
          </w:p>
          <w:p w:rsidR="00E13E96" w:rsidRPr="007B5620" w:rsidRDefault="00E13E96" w:rsidP="00BD46CC">
            <w:pPr>
              <w:jc w:val="center"/>
              <w:rPr>
                <w:b/>
                <w:sz w:val="22"/>
                <w:szCs w:val="22"/>
              </w:rPr>
            </w:pPr>
            <w:r w:rsidRPr="007B5620">
              <w:rPr>
                <w:b/>
                <w:sz w:val="22"/>
                <w:szCs w:val="22"/>
              </w:rPr>
              <w:t>тяжелое</w:t>
            </w:r>
          </w:p>
        </w:tc>
        <w:tc>
          <w:tcPr>
            <w:tcW w:w="1692" w:type="dxa"/>
            <w:vMerge/>
            <w:tcBorders>
              <w:top w:val="single" w:sz="4" w:space="0" w:color="666666"/>
              <w:left w:val="single" w:sz="4" w:space="0" w:color="666666"/>
              <w:bottom w:val="single" w:sz="4" w:space="0" w:color="666666"/>
              <w:right w:val="single" w:sz="4" w:space="0" w:color="666666"/>
            </w:tcBorders>
            <w:shd w:val="clear" w:color="auto" w:fill="00B050"/>
            <w:vAlign w:val="center"/>
          </w:tcPr>
          <w:p w:rsidR="00E13E96" w:rsidRPr="007B5620" w:rsidRDefault="00E13E96" w:rsidP="00BD46CC">
            <w:pPr>
              <w:rPr>
                <w:b/>
                <w:i/>
                <w:sz w:val="22"/>
                <w:szCs w:val="22"/>
              </w:rPr>
            </w:pPr>
          </w:p>
        </w:tc>
      </w:tr>
      <w:tr w:rsidR="00E13E96" w:rsidRPr="007B5620" w:rsidTr="00BD46CC">
        <w:trPr>
          <w:jc w:val="center"/>
        </w:trPr>
        <w:tc>
          <w:tcPr>
            <w:tcW w:w="1978" w:type="dxa"/>
            <w:vMerge/>
            <w:tcBorders>
              <w:top w:val="single" w:sz="4" w:space="0" w:color="auto"/>
              <w:left w:val="single" w:sz="4" w:space="0" w:color="auto"/>
              <w:bottom w:val="single" w:sz="8" w:space="0" w:color="000000"/>
              <w:right w:val="single" w:sz="4" w:space="0" w:color="auto"/>
            </w:tcBorders>
            <w:vAlign w:val="center"/>
          </w:tcPr>
          <w:p w:rsidR="00E13E96" w:rsidRPr="007B5620" w:rsidRDefault="00E13E96" w:rsidP="00BD46CC">
            <w:pPr>
              <w:jc w:val="center"/>
              <w:rPr>
                <w:b/>
                <w:sz w:val="22"/>
                <w:szCs w:val="22"/>
              </w:rPr>
            </w:pPr>
          </w:p>
        </w:tc>
        <w:tc>
          <w:tcPr>
            <w:tcW w:w="3544" w:type="dxa"/>
            <w:tcBorders>
              <w:top w:val="single" w:sz="4" w:space="0" w:color="666666"/>
              <w:left w:val="single" w:sz="4" w:space="0" w:color="auto"/>
              <w:bottom w:val="single" w:sz="8" w:space="0" w:color="000000"/>
              <w:right w:val="single" w:sz="4" w:space="0" w:color="666666"/>
            </w:tcBorders>
          </w:tcPr>
          <w:p w:rsidR="00E13E96" w:rsidRPr="007B5620" w:rsidRDefault="00E13E96" w:rsidP="00BD46CC">
            <w:pPr>
              <w:jc w:val="center"/>
              <w:rPr>
                <w:sz w:val="22"/>
                <w:szCs w:val="22"/>
              </w:rPr>
            </w:pPr>
            <w:r w:rsidRPr="007B5620">
              <w:rPr>
                <w:sz w:val="22"/>
                <w:szCs w:val="22"/>
              </w:rPr>
              <w:t>Удельный вес молодежи в общем числе лиц, осужденных за совершение наркопреступлений</w:t>
            </w:r>
          </w:p>
        </w:tc>
        <w:tc>
          <w:tcPr>
            <w:tcW w:w="2410" w:type="dxa"/>
            <w:tcBorders>
              <w:top w:val="single" w:sz="4" w:space="0" w:color="666666"/>
              <w:left w:val="single" w:sz="4" w:space="0" w:color="666666"/>
              <w:bottom w:val="single" w:sz="8" w:space="0" w:color="000000"/>
              <w:right w:val="single" w:sz="4" w:space="0" w:color="666666"/>
            </w:tcBorders>
            <w:shd w:val="clear" w:color="auto" w:fill="00B0F0"/>
            <w:vAlign w:val="center"/>
          </w:tcPr>
          <w:p w:rsidR="00E13E96" w:rsidRPr="007B5620" w:rsidRDefault="00E13E96" w:rsidP="00BD46CC">
            <w:pPr>
              <w:jc w:val="center"/>
              <w:rPr>
                <w:b/>
                <w:sz w:val="22"/>
                <w:szCs w:val="22"/>
              </w:rPr>
            </w:pPr>
            <w:r w:rsidRPr="007B5620">
              <w:rPr>
                <w:b/>
                <w:sz w:val="22"/>
                <w:szCs w:val="22"/>
              </w:rPr>
              <w:t>1</w:t>
            </w:r>
          </w:p>
          <w:p w:rsidR="00E13E96" w:rsidRPr="007B5620" w:rsidRDefault="00E13E96" w:rsidP="00BD46CC">
            <w:pPr>
              <w:jc w:val="center"/>
              <w:rPr>
                <w:b/>
                <w:sz w:val="22"/>
                <w:szCs w:val="22"/>
              </w:rPr>
            </w:pPr>
            <w:r w:rsidRPr="007B5620">
              <w:rPr>
                <w:b/>
                <w:sz w:val="22"/>
                <w:szCs w:val="22"/>
              </w:rPr>
              <w:t>удовлетворительное</w:t>
            </w:r>
          </w:p>
        </w:tc>
        <w:tc>
          <w:tcPr>
            <w:tcW w:w="1692" w:type="dxa"/>
            <w:vMerge/>
            <w:tcBorders>
              <w:top w:val="single" w:sz="4" w:space="0" w:color="666666"/>
              <w:left w:val="single" w:sz="4" w:space="0" w:color="666666"/>
              <w:bottom w:val="single" w:sz="8" w:space="0" w:color="000000"/>
              <w:right w:val="single" w:sz="4" w:space="0" w:color="666666"/>
            </w:tcBorders>
            <w:shd w:val="clear" w:color="auto" w:fill="00B050"/>
            <w:vAlign w:val="center"/>
          </w:tcPr>
          <w:p w:rsidR="00E13E96" w:rsidRPr="007B5620" w:rsidRDefault="00E13E96" w:rsidP="00BD46CC">
            <w:pPr>
              <w:rPr>
                <w:b/>
                <w:i/>
                <w:sz w:val="22"/>
                <w:szCs w:val="22"/>
              </w:rPr>
            </w:pPr>
          </w:p>
        </w:tc>
      </w:tr>
      <w:tr w:rsidR="00E13E96" w:rsidRPr="007B5620" w:rsidTr="00BD46CC">
        <w:trPr>
          <w:jc w:val="center"/>
        </w:trPr>
        <w:tc>
          <w:tcPr>
            <w:tcW w:w="1978" w:type="dxa"/>
            <w:tcBorders>
              <w:top w:val="single" w:sz="8" w:space="0" w:color="000000"/>
              <w:left w:val="single" w:sz="8" w:space="0" w:color="000000"/>
              <w:bottom w:val="single" w:sz="8" w:space="0" w:color="000000"/>
              <w:right w:val="single" w:sz="4" w:space="0" w:color="auto"/>
            </w:tcBorders>
            <w:shd w:val="clear" w:color="auto" w:fill="BFBFBF"/>
            <w:vAlign w:val="center"/>
          </w:tcPr>
          <w:p w:rsidR="00E13E96" w:rsidRPr="007B5620" w:rsidRDefault="00E13E96" w:rsidP="00BD46CC">
            <w:pPr>
              <w:jc w:val="center"/>
              <w:rPr>
                <w:b/>
                <w:sz w:val="22"/>
                <w:szCs w:val="22"/>
              </w:rPr>
            </w:pPr>
            <w:r w:rsidRPr="007B5620">
              <w:rPr>
                <w:b/>
                <w:sz w:val="22"/>
                <w:szCs w:val="22"/>
              </w:rPr>
              <w:t>Масштабы немедицинского потребления наркотиков</w:t>
            </w:r>
          </w:p>
        </w:tc>
        <w:tc>
          <w:tcPr>
            <w:tcW w:w="3544" w:type="dxa"/>
            <w:tcBorders>
              <w:top w:val="single" w:sz="8" w:space="0" w:color="000000"/>
              <w:left w:val="single" w:sz="4" w:space="0" w:color="auto"/>
              <w:bottom w:val="single" w:sz="8" w:space="0" w:color="000000"/>
              <w:right w:val="single" w:sz="4" w:space="0" w:color="666666"/>
            </w:tcBorders>
            <w:shd w:val="clear" w:color="auto" w:fill="BFBFBF"/>
          </w:tcPr>
          <w:p w:rsidR="00E13E96" w:rsidRPr="007B5620" w:rsidRDefault="00E13E96" w:rsidP="00BD46CC">
            <w:pPr>
              <w:jc w:val="center"/>
              <w:rPr>
                <w:sz w:val="22"/>
                <w:szCs w:val="22"/>
              </w:rPr>
            </w:pPr>
            <w:r w:rsidRPr="007B5620">
              <w:rPr>
                <w:sz w:val="22"/>
                <w:szCs w:val="22"/>
              </w:rPr>
              <w:t>Оценочная распространенность употребления наркотиков (по данным социологических исследований)</w:t>
            </w:r>
          </w:p>
        </w:tc>
        <w:tc>
          <w:tcPr>
            <w:tcW w:w="2410" w:type="dxa"/>
            <w:tcBorders>
              <w:top w:val="single" w:sz="8" w:space="0" w:color="000000"/>
              <w:left w:val="single" w:sz="4" w:space="0" w:color="666666"/>
              <w:bottom w:val="single" w:sz="8" w:space="0" w:color="000000"/>
              <w:right w:val="single" w:sz="4" w:space="0" w:color="666666"/>
            </w:tcBorders>
            <w:shd w:val="clear" w:color="auto" w:fill="00B050"/>
            <w:vAlign w:val="center"/>
          </w:tcPr>
          <w:p w:rsidR="00E13E96" w:rsidRPr="007B5620" w:rsidRDefault="00E13E96" w:rsidP="00BD46CC">
            <w:pPr>
              <w:jc w:val="center"/>
              <w:rPr>
                <w:b/>
                <w:sz w:val="22"/>
                <w:szCs w:val="22"/>
              </w:rPr>
            </w:pPr>
            <w:r w:rsidRPr="007B5620">
              <w:rPr>
                <w:b/>
                <w:sz w:val="22"/>
                <w:szCs w:val="22"/>
              </w:rPr>
              <w:t>2</w:t>
            </w:r>
          </w:p>
          <w:p w:rsidR="00E13E96" w:rsidRPr="007B5620" w:rsidRDefault="00E13E96" w:rsidP="00BD46CC">
            <w:pPr>
              <w:jc w:val="center"/>
              <w:rPr>
                <w:b/>
                <w:sz w:val="22"/>
                <w:szCs w:val="22"/>
              </w:rPr>
            </w:pPr>
            <w:r w:rsidRPr="007B5620">
              <w:rPr>
                <w:b/>
                <w:sz w:val="22"/>
                <w:szCs w:val="22"/>
              </w:rPr>
              <w:t xml:space="preserve">напряженное </w:t>
            </w:r>
          </w:p>
        </w:tc>
        <w:tc>
          <w:tcPr>
            <w:tcW w:w="1692" w:type="dxa"/>
            <w:tcBorders>
              <w:top w:val="single" w:sz="8" w:space="0" w:color="000000"/>
              <w:left w:val="single" w:sz="4" w:space="0" w:color="666666"/>
              <w:bottom w:val="single" w:sz="8" w:space="0" w:color="000000"/>
              <w:right w:val="single" w:sz="8" w:space="0" w:color="000000"/>
            </w:tcBorders>
            <w:shd w:val="clear" w:color="auto" w:fill="00B050"/>
            <w:vAlign w:val="center"/>
          </w:tcPr>
          <w:p w:rsidR="00E13E96" w:rsidRPr="007B5620" w:rsidRDefault="00E13E96" w:rsidP="00BD46CC">
            <w:pPr>
              <w:jc w:val="center"/>
              <w:rPr>
                <w:b/>
                <w:i/>
                <w:sz w:val="22"/>
                <w:szCs w:val="22"/>
              </w:rPr>
            </w:pPr>
            <w:r w:rsidRPr="007B5620">
              <w:rPr>
                <w:b/>
                <w:i/>
                <w:sz w:val="22"/>
                <w:szCs w:val="22"/>
              </w:rPr>
              <w:t>2</w:t>
            </w:r>
          </w:p>
          <w:p w:rsidR="00E13E96" w:rsidRPr="007B5620" w:rsidRDefault="00E13E96" w:rsidP="00BD46CC">
            <w:pPr>
              <w:jc w:val="center"/>
              <w:rPr>
                <w:b/>
                <w:i/>
                <w:sz w:val="22"/>
                <w:szCs w:val="22"/>
              </w:rPr>
            </w:pPr>
            <w:r w:rsidRPr="007B5620">
              <w:rPr>
                <w:b/>
                <w:i/>
                <w:sz w:val="22"/>
                <w:szCs w:val="22"/>
              </w:rPr>
              <w:t>напряженное</w:t>
            </w:r>
          </w:p>
        </w:tc>
      </w:tr>
      <w:tr w:rsidR="00E13E96" w:rsidRPr="007B5620" w:rsidTr="00BD46CC">
        <w:trPr>
          <w:jc w:val="center"/>
        </w:trPr>
        <w:tc>
          <w:tcPr>
            <w:tcW w:w="1978" w:type="dxa"/>
            <w:vMerge w:val="restart"/>
            <w:tcBorders>
              <w:top w:val="single" w:sz="8" w:space="0" w:color="000000"/>
              <w:left w:val="single" w:sz="4" w:space="0" w:color="auto"/>
              <w:bottom w:val="single" w:sz="4" w:space="0" w:color="auto"/>
              <w:right w:val="single" w:sz="4" w:space="0" w:color="auto"/>
            </w:tcBorders>
            <w:shd w:val="clear" w:color="auto" w:fill="BFBFBF"/>
            <w:vAlign w:val="center"/>
          </w:tcPr>
          <w:p w:rsidR="00E13E96" w:rsidRPr="007B5620" w:rsidRDefault="00E13E96" w:rsidP="00BD46CC">
            <w:pPr>
              <w:jc w:val="center"/>
              <w:rPr>
                <w:b/>
                <w:sz w:val="22"/>
                <w:szCs w:val="22"/>
              </w:rPr>
            </w:pPr>
            <w:r w:rsidRPr="007B5620">
              <w:rPr>
                <w:b/>
                <w:sz w:val="22"/>
                <w:szCs w:val="22"/>
              </w:rPr>
              <w:t>Обращаемость за наркологической медицинской помощью</w:t>
            </w:r>
          </w:p>
        </w:tc>
        <w:tc>
          <w:tcPr>
            <w:tcW w:w="3544" w:type="dxa"/>
            <w:tcBorders>
              <w:top w:val="single" w:sz="8" w:space="0" w:color="000000"/>
              <w:left w:val="single" w:sz="4" w:space="0" w:color="auto"/>
              <w:bottom w:val="single" w:sz="4" w:space="0" w:color="666666"/>
              <w:right w:val="single" w:sz="4" w:space="0" w:color="666666"/>
            </w:tcBorders>
            <w:shd w:val="clear" w:color="auto" w:fill="FFFFFF"/>
          </w:tcPr>
          <w:p w:rsidR="00E13E96" w:rsidRPr="007B5620" w:rsidRDefault="00E13E96" w:rsidP="00BD46CC">
            <w:pPr>
              <w:jc w:val="center"/>
              <w:rPr>
                <w:sz w:val="22"/>
                <w:szCs w:val="22"/>
              </w:rPr>
            </w:pPr>
            <w:r w:rsidRPr="007B5620">
              <w:rPr>
                <w:sz w:val="22"/>
                <w:szCs w:val="22"/>
              </w:rPr>
              <w:t>Общая заболеваемость наркоманией и обращаемость лиц, употребляющих наркотики с вредными последствиями (на 100 тыс. населения)</w:t>
            </w:r>
          </w:p>
        </w:tc>
        <w:tc>
          <w:tcPr>
            <w:tcW w:w="2410" w:type="dxa"/>
            <w:tcBorders>
              <w:top w:val="single" w:sz="8" w:space="0" w:color="000000"/>
              <w:left w:val="single" w:sz="4" w:space="0" w:color="666666"/>
              <w:bottom w:val="single" w:sz="4" w:space="0" w:color="666666"/>
              <w:right w:val="single" w:sz="4" w:space="0" w:color="666666"/>
            </w:tcBorders>
            <w:shd w:val="clear" w:color="auto" w:fill="00B0F0"/>
            <w:vAlign w:val="center"/>
          </w:tcPr>
          <w:p w:rsidR="00E13E96" w:rsidRPr="007B5620" w:rsidRDefault="00E13E96" w:rsidP="00BD46CC">
            <w:pPr>
              <w:jc w:val="center"/>
              <w:rPr>
                <w:b/>
                <w:sz w:val="22"/>
                <w:szCs w:val="22"/>
              </w:rPr>
            </w:pPr>
            <w:r w:rsidRPr="007B5620">
              <w:rPr>
                <w:b/>
                <w:sz w:val="22"/>
                <w:szCs w:val="22"/>
              </w:rPr>
              <w:t>1</w:t>
            </w:r>
          </w:p>
          <w:p w:rsidR="00E13E96" w:rsidRPr="007B5620" w:rsidRDefault="00E13E96" w:rsidP="00BD46CC">
            <w:pPr>
              <w:jc w:val="center"/>
              <w:rPr>
                <w:b/>
                <w:sz w:val="22"/>
                <w:szCs w:val="22"/>
              </w:rPr>
            </w:pPr>
            <w:r w:rsidRPr="007B5620">
              <w:rPr>
                <w:b/>
                <w:sz w:val="22"/>
                <w:szCs w:val="22"/>
              </w:rPr>
              <w:t>удовлетворительное</w:t>
            </w:r>
          </w:p>
        </w:tc>
        <w:tc>
          <w:tcPr>
            <w:tcW w:w="1692" w:type="dxa"/>
            <w:vMerge w:val="restart"/>
            <w:tcBorders>
              <w:top w:val="single" w:sz="8" w:space="0" w:color="000000"/>
              <w:left w:val="single" w:sz="4" w:space="0" w:color="666666"/>
              <w:bottom w:val="single" w:sz="8" w:space="0" w:color="000000"/>
              <w:right w:val="single" w:sz="4" w:space="0" w:color="666666"/>
            </w:tcBorders>
            <w:shd w:val="clear" w:color="auto" w:fill="00B050"/>
            <w:vAlign w:val="center"/>
          </w:tcPr>
          <w:p w:rsidR="00E13E96" w:rsidRPr="007B5620" w:rsidRDefault="00E13E96" w:rsidP="00BD46CC">
            <w:pPr>
              <w:jc w:val="center"/>
              <w:rPr>
                <w:b/>
                <w:i/>
                <w:sz w:val="22"/>
                <w:szCs w:val="22"/>
              </w:rPr>
            </w:pPr>
            <w:r w:rsidRPr="007B5620">
              <w:rPr>
                <w:b/>
                <w:i/>
                <w:sz w:val="22"/>
                <w:szCs w:val="22"/>
              </w:rPr>
              <w:t>2</w:t>
            </w:r>
          </w:p>
          <w:p w:rsidR="00E13E96" w:rsidRPr="007B5620" w:rsidRDefault="00E13E96" w:rsidP="00BD46CC">
            <w:pPr>
              <w:jc w:val="center"/>
              <w:rPr>
                <w:b/>
                <w:i/>
                <w:sz w:val="22"/>
                <w:szCs w:val="22"/>
              </w:rPr>
            </w:pPr>
            <w:r w:rsidRPr="007B5620">
              <w:rPr>
                <w:b/>
                <w:i/>
                <w:sz w:val="22"/>
                <w:szCs w:val="22"/>
              </w:rPr>
              <w:t>напряженное_</w:t>
            </w:r>
          </w:p>
        </w:tc>
      </w:tr>
      <w:tr w:rsidR="00E13E96" w:rsidRPr="007B5620" w:rsidTr="00BD46CC">
        <w:trPr>
          <w:jc w:val="center"/>
        </w:trPr>
        <w:tc>
          <w:tcPr>
            <w:tcW w:w="1978" w:type="dxa"/>
            <w:vMerge/>
            <w:tcBorders>
              <w:top w:val="single" w:sz="4" w:space="0" w:color="auto"/>
              <w:left w:val="single" w:sz="4" w:space="0" w:color="auto"/>
              <w:bottom w:val="single" w:sz="4" w:space="0" w:color="auto"/>
              <w:right w:val="single" w:sz="4" w:space="0" w:color="auto"/>
            </w:tcBorders>
            <w:vAlign w:val="center"/>
          </w:tcPr>
          <w:p w:rsidR="00E13E96" w:rsidRPr="007B5620" w:rsidRDefault="00E13E96" w:rsidP="00BD46CC">
            <w:pPr>
              <w:jc w:val="center"/>
              <w:rPr>
                <w:b/>
                <w:sz w:val="22"/>
                <w:szCs w:val="22"/>
              </w:rPr>
            </w:pPr>
          </w:p>
        </w:tc>
        <w:tc>
          <w:tcPr>
            <w:tcW w:w="3544" w:type="dxa"/>
            <w:tcBorders>
              <w:top w:val="single" w:sz="4" w:space="0" w:color="666666"/>
              <w:left w:val="single" w:sz="4" w:space="0" w:color="auto"/>
              <w:bottom w:val="single" w:sz="4" w:space="0" w:color="666666"/>
              <w:right w:val="single" w:sz="4" w:space="0" w:color="666666"/>
            </w:tcBorders>
            <w:shd w:val="clear" w:color="auto" w:fill="FFFFFF"/>
          </w:tcPr>
          <w:p w:rsidR="00E13E96" w:rsidRPr="007B5620" w:rsidRDefault="00E13E96" w:rsidP="00BD46CC">
            <w:pPr>
              <w:jc w:val="center"/>
              <w:rPr>
                <w:sz w:val="22"/>
                <w:szCs w:val="22"/>
              </w:rPr>
            </w:pPr>
            <w:r w:rsidRPr="007B5620">
              <w:rPr>
                <w:sz w:val="22"/>
                <w:szCs w:val="22"/>
              </w:rPr>
              <w:t>Первичная заболеваемость наркоманией</w:t>
            </w:r>
          </w:p>
        </w:tc>
        <w:tc>
          <w:tcPr>
            <w:tcW w:w="2410" w:type="dxa"/>
            <w:tcBorders>
              <w:top w:val="single" w:sz="4" w:space="0" w:color="666666"/>
              <w:left w:val="single" w:sz="4" w:space="0" w:color="666666"/>
              <w:bottom w:val="single" w:sz="4" w:space="0" w:color="666666"/>
              <w:right w:val="single" w:sz="4" w:space="0" w:color="666666"/>
            </w:tcBorders>
            <w:shd w:val="clear" w:color="auto" w:fill="00B0F0"/>
            <w:vAlign w:val="center"/>
          </w:tcPr>
          <w:p w:rsidR="00E13E96" w:rsidRPr="007B5620" w:rsidRDefault="00E13E96" w:rsidP="00BD46CC">
            <w:pPr>
              <w:jc w:val="center"/>
              <w:rPr>
                <w:b/>
                <w:sz w:val="22"/>
                <w:szCs w:val="22"/>
              </w:rPr>
            </w:pPr>
            <w:r w:rsidRPr="007B5620">
              <w:rPr>
                <w:b/>
                <w:sz w:val="22"/>
                <w:szCs w:val="22"/>
              </w:rPr>
              <w:t>1</w:t>
            </w:r>
          </w:p>
          <w:p w:rsidR="00E13E96" w:rsidRPr="007B5620" w:rsidRDefault="00E13E96" w:rsidP="00BD46CC">
            <w:pPr>
              <w:jc w:val="center"/>
              <w:rPr>
                <w:b/>
                <w:sz w:val="22"/>
                <w:szCs w:val="22"/>
              </w:rPr>
            </w:pPr>
            <w:r w:rsidRPr="007B5620">
              <w:rPr>
                <w:b/>
                <w:sz w:val="22"/>
                <w:szCs w:val="22"/>
              </w:rPr>
              <w:t>удовлетворительное</w:t>
            </w:r>
          </w:p>
        </w:tc>
        <w:tc>
          <w:tcPr>
            <w:tcW w:w="1692" w:type="dxa"/>
            <w:vMerge/>
            <w:tcBorders>
              <w:top w:val="single" w:sz="4" w:space="0" w:color="666666"/>
              <w:left w:val="single" w:sz="4" w:space="0" w:color="666666"/>
              <w:bottom w:val="single" w:sz="8" w:space="0" w:color="000000"/>
              <w:right w:val="single" w:sz="4" w:space="0" w:color="666666"/>
            </w:tcBorders>
            <w:shd w:val="clear" w:color="auto" w:fill="00B050"/>
            <w:vAlign w:val="center"/>
          </w:tcPr>
          <w:p w:rsidR="00E13E96" w:rsidRPr="007B5620" w:rsidRDefault="00E13E96" w:rsidP="00BD46CC">
            <w:pPr>
              <w:rPr>
                <w:b/>
                <w:i/>
                <w:sz w:val="22"/>
                <w:szCs w:val="22"/>
              </w:rPr>
            </w:pPr>
          </w:p>
        </w:tc>
      </w:tr>
      <w:tr w:rsidR="00E13E96" w:rsidRPr="007B5620" w:rsidTr="00BD46CC">
        <w:trPr>
          <w:jc w:val="center"/>
        </w:trPr>
        <w:tc>
          <w:tcPr>
            <w:tcW w:w="1978" w:type="dxa"/>
            <w:vMerge/>
            <w:tcBorders>
              <w:top w:val="single" w:sz="4" w:space="0" w:color="auto"/>
              <w:left w:val="single" w:sz="4" w:space="0" w:color="auto"/>
              <w:bottom w:val="single" w:sz="8" w:space="0" w:color="000000"/>
              <w:right w:val="single" w:sz="4" w:space="0" w:color="auto"/>
            </w:tcBorders>
            <w:vAlign w:val="center"/>
          </w:tcPr>
          <w:p w:rsidR="00E13E96" w:rsidRPr="007B5620" w:rsidRDefault="00E13E96" w:rsidP="00BD46CC">
            <w:pPr>
              <w:jc w:val="center"/>
              <w:rPr>
                <w:b/>
                <w:sz w:val="22"/>
                <w:szCs w:val="22"/>
              </w:rPr>
            </w:pPr>
          </w:p>
        </w:tc>
        <w:tc>
          <w:tcPr>
            <w:tcW w:w="3544" w:type="dxa"/>
            <w:tcBorders>
              <w:top w:val="single" w:sz="4" w:space="0" w:color="666666"/>
              <w:left w:val="single" w:sz="4" w:space="0" w:color="auto"/>
              <w:bottom w:val="single" w:sz="8" w:space="0" w:color="000000"/>
              <w:right w:val="single" w:sz="4" w:space="0" w:color="666666"/>
            </w:tcBorders>
            <w:shd w:val="clear" w:color="auto" w:fill="FFFFFF"/>
          </w:tcPr>
          <w:p w:rsidR="00E13E96" w:rsidRPr="007B5620" w:rsidRDefault="00E13E96" w:rsidP="00BD46CC">
            <w:pPr>
              <w:jc w:val="center"/>
              <w:rPr>
                <w:sz w:val="22"/>
                <w:szCs w:val="22"/>
              </w:rPr>
            </w:pPr>
            <w:r w:rsidRPr="007B5620">
              <w:rPr>
                <w:sz w:val="22"/>
                <w:szCs w:val="22"/>
              </w:rPr>
              <w:t>Первичная обращаемость лиц, употребляющих наркотики с вредными последствиями</w:t>
            </w:r>
          </w:p>
        </w:tc>
        <w:tc>
          <w:tcPr>
            <w:tcW w:w="2410" w:type="dxa"/>
            <w:tcBorders>
              <w:top w:val="single" w:sz="4" w:space="0" w:color="666666"/>
              <w:left w:val="single" w:sz="4" w:space="0" w:color="666666"/>
              <w:bottom w:val="single" w:sz="8" w:space="0" w:color="000000"/>
              <w:right w:val="single" w:sz="4" w:space="0" w:color="666666"/>
            </w:tcBorders>
            <w:shd w:val="clear" w:color="auto" w:fill="E36C0A"/>
            <w:vAlign w:val="center"/>
          </w:tcPr>
          <w:p w:rsidR="00E13E96" w:rsidRPr="007B5620" w:rsidRDefault="00E13E96" w:rsidP="00BD46CC">
            <w:pPr>
              <w:jc w:val="center"/>
              <w:rPr>
                <w:b/>
                <w:sz w:val="22"/>
                <w:szCs w:val="22"/>
              </w:rPr>
            </w:pPr>
            <w:r w:rsidRPr="007B5620">
              <w:rPr>
                <w:b/>
                <w:sz w:val="22"/>
                <w:szCs w:val="22"/>
              </w:rPr>
              <w:t>4</w:t>
            </w:r>
          </w:p>
          <w:p w:rsidR="00E13E96" w:rsidRPr="007B5620" w:rsidRDefault="00E13E96" w:rsidP="00BD46CC">
            <w:pPr>
              <w:jc w:val="center"/>
              <w:rPr>
                <w:b/>
                <w:sz w:val="22"/>
                <w:szCs w:val="22"/>
              </w:rPr>
            </w:pPr>
            <w:r w:rsidRPr="007B5620">
              <w:rPr>
                <w:b/>
                <w:sz w:val="22"/>
                <w:szCs w:val="22"/>
              </w:rPr>
              <w:t>предкризисное</w:t>
            </w:r>
          </w:p>
        </w:tc>
        <w:tc>
          <w:tcPr>
            <w:tcW w:w="1692" w:type="dxa"/>
            <w:vMerge/>
            <w:tcBorders>
              <w:top w:val="single" w:sz="4" w:space="0" w:color="666666"/>
              <w:left w:val="single" w:sz="4" w:space="0" w:color="666666"/>
              <w:bottom w:val="single" w:sz="8" w:space="0" w:color="000000"/>
              <w:right w:val="single" w:sz="4" w:space="0" w:color="666666"/>
            </w:tcBorders>
            <w:shd w:val="clear" w:color="auto" w:fill="00B050"/>
            <w:vAlign w:val="center"/>
          </w:tcPr>
          <w:p w:rsidR="00E13E96" w:rsidRPr="007B5620" w:rsidRDefault="00E13E96" w:rsidP="00BD46CC">
            <w:pPr>
              <w:rPr>
                <w:b/>
                <w:i/>
                <w:sz w:val="22"/>
                <w:szCs w:val="22"/>
              </w:rPr>
            </w:pPr>
          </w:p>
        </w:tc>
      </w:tr>
      <w:tr w:rsidR="00E13E96" w:rsidRPr="007B5620" w:rsidTr="00BD46CC">
        <w:trPr>
          <w:jc w:val="center"/>
        </w:trPr>
        <w:tc>
          <w:tcPr>
            <w:tcW w:w="1978" w:type="dxa"/>
            <w:tcBorders>
              <w:top w:val="single" w:sz="8" w:space="0" w:color="000000"/>
              <w:left w:val="single" w:sz="8" w:space="0" w:color="000000"/>
              <w:bottom w:val="single" w:sz="8" w:space="0" w:color="000000"/>
              <w:right w:val="single" w:sz="4" w:space="0" w:color="auto"/>
            </w:tcBorders>
            <w:shd w:val="clear" w:color="auto" w:fill="BFBFBF"/>
            <w:vAlign w:val="center"/>
          </w:tcPr>
          <w:p w:rsidR="00E13E96" w:rsidRPr="007B5620" w:rsidRDefault="00E13E96" w:rsidP="00BD46CC">
            <w:pPr>
              <w:jc w:val="center"/>
              <w:rPr>
                <w:b/>
                <w:sz w:val="22"/>
                <w:szCs w:val="22"/>
              </w:rPr>
            </w:pPr>
            <w:r w:rsidRPr="007B5620">
              <w:rPr>
                <w:b/>
                <w:sz w:val="22"/>
                <w:szCs w:val="22"/>
              </w:rPr>
              <w:t>Смертность, связанная с острым отравлением НС и ПВ</w:t>
            </w:r>
          </w:p>
        </w:tc>
        <w:tc>
          <w:tcPr>
            <w:tcW w:w="3544" w:type="dxa"/>
            <w:tcBorders>
              <w:top w:val="single" w:sz="8" w:space="0" w:color="000000"/>
              <w:left w:val="single" w:sz="4" w:space="0" w:color="auto"/>
              <w:bottom w:val="single" w:sz="8" w:space="0" w:color="000000"/>
              <w:right w:val="single" w:sz="4" w:space="0" w:color="666666"/>
            </w:tcBorders>
            <w:shd w:val="clear" w:color="auto" w:fill="BFBFBF"/>
          </w:tcPr>
          <w:p w:rsidR="00E13E96" w:rsidRPr="007B5620" w:rsidRDefault="00E13E96" w:rsidP="00BD46CC">
            <w:pPr>
              <w:jc w:val="center"/>
              <w:rPr>
                <w:b/>
                <w:sz w:val="22"/>
                <w:szCs w:val="22"/>
              </w:rPr>
            </w:pPr>
          </w:p>
        </w:tc>
        <w:tc>
          <w:tcPr>
            <w:tcW w:w="2410" w:type="dxa"/>
            <w:tcBorders>
              <w:top w:val="single" w:sz="8" w:space="0" w:color="000000"/>
              <w:left w:val="single" w:sz="4" w:space="0" w:color="666666"/>
              <w:bottom w:val="single" w:sz="8" w:space="0" w:color="000000"/>
              <w:right w:val="single" w:sz="4" w:space="0" w:color="666666"/>
            </w:tcBorders>
            <w:shd w:val="clear" w:color="auto" w:fill="00B050"/>
            <w:vAlign w:val="center"/>
          </w:tcPr>
          <w:p w:rsidR="00E13E96" w:rsidRPr="007B5620" w:rsidRDefault="00E13E96" w:rsidP="00BD46CC">
            <w:pPr>
              <w:jc w:val="center"/>
              <w:rPr>
                <w:b/>
                <w:sz w:val="22"/>
                <w:szCs w:val="22"/>
              </w:rPr>
            </w:pPr>
            <w:r w:rsidRPr="007B5620">
              <w:rPr>
                <w:b/>
                <w:sz w:val="22"/>
                <w:szCs w:val="22"/>
              </w:rPr>
              <w:t>2</w:t>
            </w:r>
          </w:p>
          <w:p w:rsidR="00E13E96" w:rsidRPr="007B5620" w:rsidRDefault="00E13E96" w:rsidP="00BD46CC">
            <w:pPr>
              <w:jc w:val="center"/>
              <w:rPr>
                <w:b/>
                <w:sz w:val="22"/>
                <w:szCs w:val="22"/>
              </w:rPr>
            </w:pPr>
            <w:r w:rsidRPr="007B5620">
              <w:rPr>
                <w:b/>
                <w:sz w:val="22"/>
                <w:szCs w:val="22"/>
              </w:rPr>
              <w:t>напряженное</w:t>
            </w:r>
          </w:p>
        </w:tc>
        <w:tc>
          <w:tcPr>
            <w:tcW w:w="1692" w:type="dxa"/>
            <w:tcBorders>
              <w:top w:val="single" w:sz="8" w:space="0" w:color="000000"/>
              <w:left w:val="single" w:sz="4" w:space="0" w:color="666666"/>
              <w:bottom w:val="single" w:sz="8" w:space="0" w:color="000000"/>
              <w:right w:val="single" w:sz="8" w:space="0" w:color="000000"/>
            </w:tcBorders>
            <w:shd w:val="clear" w:color="auto" w:fill="00B050"/>
            <w:vAlign w:val="center"/>
          </w:tcPr>
          <w:p w:rsidR="00E13E96" w:rsidRPr="007B5620" w:rsidRDefault="00E13E96" w:rsidP="00BD46CC">
            <w:pPr>
              <w:jc w:val="center"/>
              <w:rPr>
                <w:b/>
                <w:i/>
                <w:sz w:val="22"/>
                <w:szCs w:val="22"/>
              </w:rPr>
            </w:pPr>
            <w:r w:rsidRPr="007B5620">
              <w:rPr>
                <w:b/>
                <w:i/>
                <w:sz w:val="22"/>
                <w:szCs w:val="22"/>
              </w:rPr>
              <w:t>2</w:t>
            </w:r>
          </w:p>
          <w:p w:rsidR="00E13E96" w:rsidRPr="007B5620" w:rsidRDefault="00E13E96" w:rsidP="00BD46CC">
            <w:pPr>
              <w:jc w:val="center"/>
              <w:rPr>
                <w:b/>
                <w:i/>
                <w:sz w:val="22"/>
                <w:szCs w:val="22"/>
              </w:rPr>
            </w:pPr>
            <w:r w:rsidRPr="007B5620">
              <w:rPr>
                <w:b/>
                <w:i/>
                <w:sz w:val="22"/>
                <w:szCs w:val="22"/>
              </w:rPr>
              <w:t>напряженное</w:t>
            </w:r>
          </w:p>
        </w:tc>
      </w:tr>
      <w:tr w:rsidR="00E13E96" w:rsidRPr="007B5620" w:rsidTr="00BD46CC">
        <w:trPr>
          <w:jc w:val="center"/>
        </w:trPr>
        <w:tc>
          <w:tcPr>
            <w:tcW w:w="1978" w:type="dxa"/>
            <w:tcBorders>
              <w:top w:val="single" w:sz="8" w:space="0" w:color="000000"/>
              <w:left w:val="single" w:sz="8" w:space="0" w:color="000000"/>
              <w:bottom w:val="single" w:sz="8" w:space="0" w:color="000000"/>
              <w:right w:val="single" w:sz="4" w:space="0" w:color="auto"/>
            </w:tcBorders>
            <w:shd w:val="clear" w:color="auto" w:fill="BFBFBF"/>
          </w:tcPr>
          <w:p w:rsidR="00E13E96" w:rsidRPr="007B5620" w:rsidRDefault="00E13E96" w:rsidP="00BD46CC">
            <w:pPr>
              <w:jc w:val="center"/>
              <w:rPr>
                <w:b/>
                <w:sz w:val="22"/>
                <w:szCs w:val="22"/>
              </w:rPr>
            </w:pPr>
            <w:r w:rsidRPr="007B5620">
              <w:rPr>
                <w:b/>
                <w:sz w:val="22"/>
                <w:szCs w:val="22"/>
              </w:rPr>
              <w:t>ИТОГО</w:t>
            </w:r>
          </w:p>
        </w:tc>
        <w:tc>
          <w:tcPr>
            <w:tcW w:w="7646" w:type="dxa"/>
            <w:gridSpan w:val="3"/>
            <w:tcBorders>
              <w:top w:val="single" w:sz="8" w:space="0" w:color="000000"/>
              <w:left w:val="single" w:sz="4" w:space="0" w:color="auto"/>
              <w:bottom w:val="single" w:sz="8" w:space="0" w:color="000000"/>
              <w:right w:val="single" w:sz="8" w:space="0" w:color="000000"/>
            </w:tcBorders>
            <w:shd w:val="clear" w:color="auto" w:fill="00B050"/>
            <w:vAlign w:val="center"/>
          </w:tcPr>
          <w:p w:rsidR="00E13E96" w:rsidRPr="007B5620" w:rsidRDefault="00E13E96" w:rsidP="00BD46CC">
            <w:pPr>
              <w:jc w:val="center"/>
              <w:rPr>
                <w:b/>
                <w:i/>
                <w:sz w:val="22"/>
                <w:szCs w:val="22"/>
              </w:rPr>
            </w:pPr>
            <w:r w:rsidRPr="007B5620">
              <w:rPr>
                <w:b/>
                <w:i/>
                <w:sz w:val="22"/>
                <w:szCs w:val="22"/>
              </w:rPr>
              <w:t>2,1</w:t>
            </w:r>
          </w:p>
        </w:tc>
      </w:tr>
    </w:tbl>
    <w:p w:rsidR="00E13E96" w:rsidRPr="007B5620" w:rsidRDefault="00E13E96" w:rsidP="00E13E96">
      <w:pPr>
        <w:ind w:firstLine="708"/>
        <w:jc w:val="both"/>
      </w:pPr>
      <w:r w:rsidRPr="007B5620">
        <w:t>Итоговая оценка наркоситуации в Самарской области определялась согласно следующим пороговым значениям: «</w:t>
      </w:r>
      <w:proofErr w:type="gramStart"/>
      <w:r w:rsidRPr="007B5620">
        <w:t>удовлетворительное</w:t>
      </w:r>
      <w:proofErr w:type="gramEnd"/>
      <w:r w:rsidRPr="007B5620">
        <w:t>» менее 1,5; «напряженное» - от 1,5 до 2,5 (не включительно); «тяжелое» - от 2,5 до 3,5 (не включительно); «предкризисное» - от 3,5 до 4,5 (не включительно); «кризисное» - от 4,5 до 5.</w:t>
      </w:r>
    </w:p>
    <w:p w:rsidR="00E13E96" w:rsidRPr="007B5620" w:rsidRDefault="00E13E96" w:rsidP="00E13E96">
      <w:pPr>
        <w:ind w:firstLine="720"/>
        <w:jc w:val="both"/>
        <w:rPr>
          <w:color w:val="000000"/>
          <w:sz w:val="10"/>
          <w:szCs w:val="10"/>
        </w:rPr>
      </w:pPr>
    </w:p>
    <w:p w:rsidR="00E13E96" w:rsidRPr="007B5620" w:rsidRDefault="00E13E96" w:rsidP="00E13E96">
      <w:pPr>
        <w:ind w:firstLine="720"/>
        <w:jc w:val="both"/>
        <w:rPr>
          <w:color w:val="000000"/>
          <w:sz w:val="10"/>
          <w:szCs w:val="10"/>
        </w:rPr>
      </w:pPr>
    </w:p>
    <w:p w:rsidR="00E13E96" w:rsidRPr="007B5620" w:rsidRDefault="00E13E96" w:rsidP="00E13E96">
      <w:pPr>
        <w:rPr>
          <w:color w:val="FF0000"/>
        </w:rPr>
        <w:sectPr w:rsidR="00E13E96" w:rsidRPr="007B5620" w:rsidSect="002A541F">
          <w:headerReference w:type="default" r:id="rId51"/>
          <w:footerReference w:type="default" r:id="rId52"/>
          <w:pgSz w:w="11906" w:h="16838"/>
          <w:pgMar w:top="1258" w:right="850" w:bottom="1134" w:left="1701" w:header="708" w:footer="694" w:gutter="0"/>
          <w:pgNumType w:start="2"/>
          <w:cols w:space="708"/>
          <w:docGrid w:linePitch="360"/>
        </w:sectPr>
      </w:pPr>
    </w:p>
    <w:p w:rsidR="00E13E96" w:rsidRPr="007B5620" w:rsidRDefault="00E13E96" w:rsidP="00E13E96">
      <w:pPr>
        <w:ind w:left="-567"/>
        <w:jc w:val="center"/>
        <w:rPr>
          <w:b/>
          <w:color w:val="000000"/>
        </w:rPr>
      </w:pPr>
    </w:p>
    <w:p w:rsidR="00E13E96" w:rsidRPr="007B5620" w:rsidRDefault="00E13E96" w:rsidP="00E13E96">
      <w:pPr>
        <w:ind w:left="-567"/>
        <w:jc w:val="center"/>
        <w:rPr>
          <w:b/>
          <w:color w:val="000000"/>
        </w:rPr>
      </w:pPr>
      <w:r w:rsidRPr="007B5620">
        <w:rPr>
          <w:b/>
          <w:color w:val="000000"/>
        </w:rPr>
        <w:t>Сводная таблица показателей состояния наркоситуации по муниципальным образованиям Самарской области</w:t>
      </w:r>
      <w:r w:rsidR="00E67F44">
        <w:rPr>
          <w:b/>
          <w:color w:val="000000"/>
        </w:rPr>
        <w:t>*</w:t>
      </w:r>
    </w:p>
    <w:p w:rsidR="00E13E96" w:rsidRPr="007B5620" w:rsidRDefault="00E13E96" w:rsidP="00E13E96">
      <w:pPr>
        <w:jc w:val="center"/>
        <w:rPr>
          <w:b/>
          <w:color w:val="000000"/>
          <w:sz w:val="10"/>
          <w:szCs w:val="10"/>
        </w:rPr>
      </w:pPr>
    </w:p>
    <w:tbl>
      <w:tblPr>
        <w:tblW w:w="0" w:type="auto"/>
        <w:tblBorders>
          <w:top w:val="single" w:sz="18" w:space="0" w:color="auto"/>
          <w:bottom w:val="single" w:sz="18" w:space="0" w:color="auto"/>
        </w:tblBorders>
        <w:tblLook w:val="00A0" w:firstRow="1" w:lastRow="0" w:firstColumn="1" w:lastColumn="0" w:noHBand="0" w:noVBand="0"/>
      </w:tblPr>
      <w:tblGrid>
        <w:gridCol w:w="433"/>
        <w:gridCol w:w="2977"/>
        <w:gridCol w:w="425"/>
        <w:gridCol w:w="2538"/>
        <w:gridCol w:w="439"/>
        <w:gridCol w:w="2080"/>
        <w:gridCol w:w="471"/>
        <w:gridCol w:w="2501"/>
        <w:gridCol w:w="363"/>
        <w:gridCol w:w="2203"/>
      </w:tblGrid>
      <w:tr w:rsidR="00E13E96" w:rsidRPr="007B5620" w:rsidTr="00BD46CC">
        <w:tc>
          <w:tcPr>
            <w:tcW w:w="392" w:type="dxa"/>
            <w:tcBorders>
              <w:top w:val="single" w:sz="18" w:space="0" w:color="auto"/>
              <w:bottom w:val="single" w:sz="18" w:space="0" w:color="auto"/>
            </w:tcBorders>
            <w:shd w:val="clear" w:color="auto" w:fill="FFFFFF"/>
            <w:vAlign w:val="bottom"/>
          </w:tcPr>
          <w:p w:rsidR="00E13E96" w:rsidRPr="007B5620" w:rsidRDefault="00E13E96" w:rsidP="00BD46CC">
            <w:pPr>
              <w:rPr>
                <w:b/>
                <w:bCs/>
                <w:color w:val="000000"/>
                <w:sz w:val="22"/>
                <w:szCs w:val="22"/>
              </w:rPr>
            </w:pPr>
            <w:r w:rsidRPr="007B5620">
              <w:rPr>
                <w:b/>
                <w:bCs/>
                <w:color w:val="000000"/>
                <w:sz w:val="22"/>
                <w:szCs w:val="22"/>
              </w:rPr>
              <w:t> У</w:t>
            </w:r>
          </w:p>
        </w:tc>
        <w:tc>
          <w:tcPr>
            <w:tcW w:w="2977" w:type="dxa"/>
            <w:tcBorders>
              <w:top w:val="single" w:sz="18" w:space="0" w:color="auto"/>
              <w:bottom w:val="single" w:sz="18" w:space="0" w:color="auto"/>
            </w:tcBorders>
            <w:shd w:val="clear" w:color="auto" w:fill="FFFFFF"/>
            <w:vAlign w:val="bottom"/>
          </w:tcPr>
          <w:p w:rsidR="00E13E96" w:rsidRPr="007B5620" w:rsidRDefault="00E13E96" w:rsidP="00BD46CC">
            <w:pPr>
              <w:rPr>
                <w:b/>
                <w:bCs/>
                <w:color w:val="000000"/>
                <w:sz w:val="22"/>
                <w:szCs w:val="22"/>
              </w:rPr>
            </w:pPr>
            <w:r w:rsidRPr="007B5620">
              <w:rPr>
                <w:b/>
                <w:bCs/>
                <w:color w:val="000000"/>
                <w:sz w:val="22"/>
                <w:szCs w:val="22"/>
              </w:rPr>
              <w:t xml:space="preserve">- удовлетворительное </w:t>
            </w:r>
          </w:p>
        </w:tc>
        <w:tc>
          <w:tcPr>
            <w:tcW w:w="425" w:type="dxa"/>
            <w:tcBorders>
              <w:top w:val="single" w:sz="18" w:space="0" w:color="auto"/>
              <w:bottom w:val="single" w:sz="18" w:space="0" w:color="auto"/>
            </w:tcBorders>
            <w:shd w:val="clear" w:color="auto" w:fill="FFFFFF"/>
          </w:tcPr>
          <w:p w:rsidR="00E13E96" w:rsidRPr="007B5620" w:rsidRDefault="00E13E96" w:rsidP="00BD46CC">
            <w:pPr>
              <w:jc w:val="center"/>
              <w:rPr>
                <w:b/>
                <w:bCs/>
                <w:color w:val="000000"/>
                <w:sz w:val="22"/>
                <w:szCs w:val="22"/>
              </w:rPr>
            </w:pPr>
            <w:r w:rsidRPr="007B5620">
              <w:rPr>
                <w:bCs/>
                <w:color w:val="000000"/>
                <w:sz w:val="22"/>
                <w:szCs w:val="22"/>
              </w:rPr>
              <w:t>Н</w:t>
            </w:r>
          </w:p>
        </w:tc>
        <w:tc>
          <w:tcPr>
            <w:tcW w:w="2538" w:type="dxa"/>
            <w:tcBorders>
              <w:top w:val="single" w:sz="18" w:space="0" w:color="auto"/>
              <w:bottom w:val="single" w:sz="18" w:space="0" w:color="auto"/>
            </w:tcBorders>
            <w:shd w:val="clear" w:color="auto" w:fill="FFFFFF"/>
          </w:tcPr>
          <w:p w:rsidR="00E13E96" w:rsidRPr="007B5620" w:rsidRDefault="00E13E96" w:rsidP="00BD46CC">
            <w:pPr>
              <w:rPr>
                <w:b/>
                <w:bCs/>
                <w:color w:val="000000"/>
                <w:sz w:val="22"/>
                <w:szCs w:val="22"/>
              </w:rPr>
            </w:pPr>
            <w:r w:rsidRPr="007B5620">
              <w:rPr>
                <w:b/>
                <w:bCs/>
                <w:color w:val="000000"/>
                <w:sz w:val="22"/>
                <w:szCs w:val="22"/>
              </w:rPr>
              <w:t>- напряженное</w:t>
            </w:r>
          </w:p>
        </w:tc>
        <w:tc>
          <w:tcPr>
            <w:tcW w:w="439" w:type="dxa"/>
            <w:tcBorders>
              <w:top w:val="single" w:sz="18" w:space="0" w:color="auto"/>
              <w:bottom w:val="single" w:sz="18" w:space="0" w:color="auto"/>
            </w:tcBorders>
            <w:shd w:val="clear" w:color="auto" w:fill="FFFFFF"/>
          </w:tcPr>
          <w:p w:rsidR="00E13E96" w:rsidRPr="007B5620" w:rsidRDefault="00E13E96" w:rsidP="00BD46CC">
            <w:pPr>
              <w:jc w:val="center"/>
              <w:rPr>
                <w:b/>
                <w:bCs/>
                <w:color w:val="000000"/>
                <w:sz w:val="22"/>
                <w:szCs w:val="22"/>
              </w:rPr>
            </w:pPr>
            <w:r w:rsidRPr="007B5620">
              <w:rPr>
                <w:bCs/>
                <w:color w:val="000000"/>
                <w:sz w:val="22"/>
                <w:szCs w:val="22"/>
              </w:rPr>
              <w:t>Т</w:t>
            </w:r>
          </w:p>
        </w:tc>
        <w:tc>
          <w:tcPr>
            <w:tcW w:w="2080" w:type="dxa"/>
            <w:tcBorders>
              <w:top w:val="single" w:sz="18" w:space="0" w:color="auto"/>
              <w:bottom w:val="single" w:sz="18" w:space="0" w:color="auto"/>
            </w:tcBorders>
            <w:shd w:val="clear" w:color="auto" w:fill="FFFFFF"/>
          </w:tcPr>
          <w:p w:rsidR="00E13E96" w:rsidRPr="007B5620" w:rsidRDefault="00E13E96" w:rsidP="00BD46CC">
            <w:pPr>
              <w:rPr>
                <w:b/>
                <w:bCs/>
                <w:color w:val="000000"/>
                <w:sz w:val="22"/>
                <w:szCs w:val="22"/>
              </w:rPr>
            </w:pPr>
            <w:r w:rsidRPr="007B5620">
              <w:rPr>
                <w:b/>
                <w:bCs/>
                <w:color w:val="000000"/>
                <w:sz w:val="22"/>
                <w:szCs w:val="22"/>
              </w:rPr>
              <w:t xml:space="preserve">- тяжелое </w:t>
            </w:r>
          </w:p>
        </w:tc>
        <w:tc>
          <w:tcPr>
            <w:tcW w:w="471" w:type="dxa"/>
            <w:tcBorders>
              <w:top w:val="single" w:sz="18" w:space="0" w:color="auto"/>
              <w:bottom w:val="single" w:sz="18" w:space="0" w:color="auto"/>
            </w:tcBorders>
            <w:shd w:val="clear" w:color="auto" w:fill="FFFFFF"/>
          </w:tcPr>
          <w:p w:rsidR="00E13E96" w:rsidRPr="007B5620" w:rsidRDefault="00E13E96" w:rsidP="00BD46CC">
            <w:pPr>
              <w:jc w:val="center"/>
              <w:rPr>
                <w:b/>
                <w:bCs/>
                <w:color w:val="000000"/>
                <w:sz w:val="22"/>
                <w:szCs w:val="22"/>
              </w:rPr>
            </w:pPr>
            <w:proofErr w:type="gramStart"/>
            <w:r w:rsidRPr="007B5620">
              <w:rPr>
                <w:bCs/>
                <w:color w:val="000000"/>
                <w:sz w:val="22"/>
                <w:szCs w:val="22"/>
              </w:rPr>
              <w:t>П</w:t>
            </w:r>
            <w:proofErr w:type="gramEnd"/>
          </w:p>
        </w:tc>
        <w:tc>
          <w:tcPr>
            <w:tcW w:w="2501" w:type="dxa"/>
            <w:tcBorders>
              <w:top w:val="single" w:sz="18" w:space="0" w:color="auto"/>
              <w:bottom w:val="single" w:sz="18" w:space="0" w:color="auto"/>
            </w:tcBorders>
            <w:shd w:val="clear" w:color="auto" w:fill="FFFFFF"/>
          </w:tcPr>
          <w:p w:rsidR="00E13E96" w:rsidRPr="007B5620" w:rsidRDefault="00E13E96" w:rsidP="00BD46CC">
            <w:pPr>
              <w:rPr>
                <w:b/>
                <w:bCs/>
                <w:color w:val="000000"/>
                <w:sz w:val="22"/>
                <w:szCs w:val="22"/>
              </w:rPr>
            </w:pPr>
            <w:r w:rsidRPr="007B5620">
              <w:rPr>
                <w:b/>
                <w:bCs/>
                <w:color w:val="000000"/>
                <w:sz w:val="22"/>
                <w:szCs w:val="22"/>
              </w:rPr>
              <w:t>- предкризисное</w:t>
            </w:r>
          </w:p>
        </w:tc>
        <w:tc>
          <w:tcPr>
            <w:tcW w:w="334" w:type="dxa"/>
            <w:tcBorders>
              <w:top w:val="single" w:sz="18" w:space="0" w:color="auto"/>
              <w:bottom w:val="single" w:sz="18" w:space="0" w:color="auto"/>
            </w:tcBorders>
            <w:shd w:val="clear" w:color="auto" w:fill="FFFFFF"/>
          </w:tcPr>
          <w:p w:rsidR="00E13E96" w:rsidRPr="007B5620" w:rsidRDefault="00E13E96" w:rsidP="00BD46CC">
            <w:pPr>
              <w:jc w:val="center"/>
              <w:rPr>
                <w:b/>
                <w:bCs/>
                <w:color w:val="000000"/>
                <w:sz w:val="22"/>
                <w:szCs w:val="22"/>
              </w:rPr>
            </w:pPr>
            <w:r w:rsidRPr="007B5620">
              <w:rPr>
                <w:bCs/>
                <w:color w:val="000000"/>
                <w:sz w:val="22"/>
                <w:szCs w:val="22"/>
              </w:rPr>
              <w:t>К</w:t>
            </w:r>
          </w:p>
        </w:tc>
        <w:tc>
          <w:tcPr>
            <w:tcW w:w="2203" w:type="dxa"/>
            <w:tcBorders>
              <w:top w:val="single" w:sz="18" w:space="0" w:color="auto"/>
              <w:bottom w:val="single" w:sz="18" w:space="0" w:color="auto"/>
            </w:tcBorders>
            <w:shd w:val="clear" w:color="auto" w:fill="FFFFFF"/>
          </w:tcPr>
          <w:p w:rsidR="00E13E96" w:rsidRPr="007B5620" w:rsidRDefault="00E13E96" w:rsidP="00BD46CC">
            <w:pPr>
              <w:rPr>
                <w:b/>
                <w:bCs/>
                <w:color w:val="000000"/>
                <w:sz w:val="22"/>
                <w:szCs w:val="22"/>
              </w:rPr>
            </w:pPr>
            <w:r w:rsidRPr="007B5620">
              <w:rPr>
                <w:b/>
                <w:bCs/>
                <w:color w:val="000000"/>
                <w:sz w:val="22"/>
                <w:szCs w:val="22"/>
              </w:rPr>
              <w:t>- кризисное</w:t>
            </w:r>
          </w:p>
        </w:tc>
      </w:tr>
    </w:tbl>
    <w:p w:rsidR="00E13E96" w:rsidRPr="007B5620" w:rsidRDefault="00E13E96" w:rsidP="00E13E96">
      <w:pPr>
        <w:jc w:val="center"/>
        <w:rPr>
          <w:b/>
          <w:color w:val="000000"/>
          <w:sz w:val="10"/>
          <w:szCs w:val="10"/>
        </w:rPr>
      </w:pPr>
    </w:p>
    <w:tbl>
      <w:tblPr>
        <w:tblW w:w="5394" w:type="pct"/>
        <w:jc w:val="center"/>
        <w:tblInd w:w="228"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Look w:val="00A0" w:firstRow="1" w:lastRow="0" w:firstColumn="1" w:lastColumn="0" w:noHBand="0" w:noVBand="0"/>
      </w:tblPr>
      <w:tblGrid>
        <w:gridCol w:w="2015"/>
        <w:gridCol w:w="769"/>
        <w:gridCol w:w="873"/>
        <w:gridCol w:w="808"/>
        <w:gridCol w:w="908"/>
        <w:gridCol w:w="976"/>
        <w:gridCol w:w="738"/>
        <w:gridCol w:w="1156"/>
        <w:gridCol w:w="944"/>
        <w:gridCol w:w="944"/>
        <w:gridCol w:w="957"/>
        <w:gridCol w:w="944"/>
        <w:gridCol w:w="953"/>
        <w:gridCol w:w="944"/>
        <w:gridCol w:w="731"/>
        <w:gridCol w:w="760"/>
        <w:gridCol w:w="683"/>
      </w:tblGrid>
      <w:tr w:rsidR="0041794C" w:rsidRPr="00B44508" w:rsidTr="005F76C6">
        <w:trPr>
          <w:trHeight w:val="1292"/>
          <w:jc w:val="center"/>
        </w:trPr>
        <w:tc>
          <w:tcPr>
            <w:tcW w:w="626" w:type="pct"/>
            <w:shd w:val="clear" w:color="auto" w:fill="D9D9D9"/>
            <w:noWrap/>
            <w:vAlign w:val="center"/>
          </w:tcPr>
          <w:p w:rsidR="0041794C" w:rsidRPr="00B44508" w:rsidRDefault="0041794C" w:rsidP="00676CE2">
            <w:pPr>
              <w:jc w:val="center"/>
              <w:rPr>
                <w:bCs/>
                <w:sz w:val="20"/>
                <w:szCs w:val="20"/>
              </w:rPr>
            </w:pPr>
            <w:r w:rsidRPr="00B44508">
              <w:rPr>
                <w:bCs/>
                <w:sz w:val="16"/>
                <w:szCs w:val="20"/>
              </w:rPr>
              <w:t>Муниципальные образования</w:t>
            </w:r>
          </w:p>
        </w:tc>
        <w:tc>
          <w:tcPr>
            <w:tcW w:w="510" w:type="pct"/>
            <w:gridSpan w:val="2"/>
            <w:shd w:val="clear" w:color="auto" w:fill="D9D9D9"/>
            <w:vAlign w:val="center"/>
          </w:tcPr>
          <w:p w:rsidR="0041794C" w:rsidRPr="00B44508" w:rsidRDefault="0041794C" w:rsidP="00676CE2">
            <w:pPr>
              <w:jc w:val="center"/>
              <w:rPr>
                <w:bCs/>
                <w:sz w:val="20"/>
                <w:szCs w:val="20"/>
              </w:rPr>
            </w:pPr>
            <w:r w:rsidRPr="00B44508">
              <w:rPr>
                <w:sz w:val="16"/>
                <w:szCs w:val="20"/>
              </w:rPr>
              <w:t xml:space="preserve">Удельный вес наркопреступлений в </w:t>
            </w:r>
            <w:proofErr w:type="gramStart"/>
            <w:r w:rsidRPr="00B44508">
              <w:rPr>
                <w:sz w:val="16"/>
                <w:szCs w:val="20"/>
              </w:rPr>
              <w:t>общем</w:t>
            </w:r>
            <w:proofErr w:type="gramEnd"/>
            <w:r w:rsidRPr="00B44508">
              <w:rPr>
                <w:sz w:val="16"/>
                <w:szCs w:val="20"/>
              </w:rPr>
              <w:t xml:space="preserve"> количестве зарегистрированных преступных деяний в субъекте</w:t>
            </w:r>
          </w:p>
        </w:tc>
        <w:tc>
          <w:tcPr>
            <w:tcW w:w="533" w:type="pct"/>
            <w:gridSpan w:val="2"/>
            <w:shd w:val="clear" w:color="auto" w:fill="D9D9D9"/>
            <w:vAlign w:val="center"/>
          </w:tcPr>
          <w:p w:rsidR="0041794C" w:rsidRPr="00B44508" w:rsidRDefault="0041794C" w:rsidP="00676CE2">
            <w:pPr>
              <w:jc w:val="center"/>
              <w:rPr>
                <w:sz w:val="20"/>
                <w:szCs w:val="20"/>
              </w:rPr>
            </w:pPr>
            <w:r w:rsidRPr="00B44508">
              <w:rPr>
                <w:sz w:val="16"/>
                <w:szCs w:val="20"/>
              </w:rPr>
              <w:t xml:space="preserve">Вовлеченность наркопотребителей в незаконный оборот наркотиков </w:t>
            </w:r>
          </w:p>
        </w:tc>
        <w:tc>
          <w:tcPr>
            <w:tcW w:w="532" w:type="pct"/>
            <w:gridSpan w:val="2"/>
            <w:shd w:val="clear" w:color="auto" w:fill="D9D9D9"/>
            <w:noWrap/>
            <w:vAlign w:val="center"/>
          </w:tcPr>
          <w:p w:rsidR="0041794C" w:rsidRPr="00B44508" w:rsidRDefault="0041794C" w:rsidP="00676CE2">
            <w:pPr>
              <w:jc w:val="center"/>
              <w:rPr>
                <w:bCs/>
                <w:sz w:val="20"/>
                <w:szCs w:val="20"/>
              </w:rPr>
            </w:pPr>
            <w:proofErr w:type="spellStart"/>
            <w:r w:rsidRPr="00B44508">
              <w:rPr>
                <w:bCs/>
                <w:sz w:val="16"/>
                <w:szCs w:val="20"/>
              </w:rPr>
              <w:t>Криминогенность</w:t>
            </w:r>
            <w:proofErr w:type="spellEnd"/>
            <w:r w:rsidRPr="00B44508">
              <w:rPr>
                <w:bCs/>
                <w:sz w:val="16"/>
                <w:szCs w:val="20"/>
              </w:rPr>
              <w:t xml:space="preserve"> наркомании (влияние наркотизации на </w:t>
            </w:r>
            <w:proofErr w:type="gramStart"/>
            <w:r w:rsidRPr="00B44508">
              <w:rPr>
                <w:bCs/>
                <w:sz w:val="16"/>
                <w:szCs w:val="20"/>
              </w:rPr>
              <w:t>криминогенную обстановку</w:t>
            </w:r>
            <w:proofErr w:type="gramEnd"/>
            <w:r w:rsidRPr="00B44508">
              <w:rPr>
                <w:bCs/>
                <w:sz w:val="16"/>
                <w:szCs w:val="20"/>
              </w:rPr>
              <w:t>)</w:t>
            </w:r>
          </w:p>
        </w:tc>
        <w:tc>
          <w:tcPr>
            <w:tcW w:w="652" w:type="pct"/>
            <w:gridSpan w:val="2"/>
            <w:shd w:val="clear" w:color="auto" w:fill="D9D9D9"/>
            <w:vAlign w:val="center"/>
          </w:tcPr>
          <w:p w:rsidR="0041794C" w:rsidRPr="00B44508" w:rsidRDefault="0041794C" w:rsidP="00676CE2">
            <w:pPr>
              <w:jc w:val="center"/>
              <w:rPr>
                <w:sz w:val="20"/>
                <w:szCs w:val="20"/>
              </w:rPr>
            </w:pPr>
            <w:r w:rsidRPr="00B44508">
              <w:rPr>
                <w:sz w:val="16"/>
                <w:szCs w:val="20"/>
              </w:rPr>
              <w:t>Удельный вес лиц, осужденных за совершение наркопреступлений, в общем числе осужденных лиц</w:t>
            </w:r>
          </w:p>
        </w:tc>
        <w:tc>
          <w:tcPr>
            <w:tcW w:w="590" w:type="pct"/>
            <w:gridSpan w:val="2"/>
            <w:shd w:val="clear" w:color="auto" w:fill="D9D9D9"/>
            <w:noWrap/>
            <w:vAlign w:val="center"/>
          </w:tcPr>
          <w:p w:rsidR="0041794C" w:rsidRPr="00B44508" w:rsidRDefault="0041794C" w:rsidP="00676CE2">
            <w:pPr>
              <w:jc w:val="center"/>
              <w:rPr>
                <w:sz w:val="20"/>
                <w:szCs w:val="20"/>
              </w:rPr>
            </w:pPr>
            <w:r w:rsidRPr="00B44508">
              <w:rPr>
                <w:sz w:val="16"/>
                <w:szCs w:val="20"/>
              </w:rPr>
              <w:t>Удельный вес молодежи в общем числе лиц, осужденных за совершение наркопреступлений</w:t>
            </w:r>
          </w:p>
        </w:tc>
        <w:tc>
          <w:tcPr>
            <w:tcW w:w="589" w:type="pct"/>
            <w:gridSpan w:val="2"/>
            <w:shd w:val="clear" w:color="auto" w:fill="D9D9D9"/>
            <w:noWrap/>
            <w:vAlign w:val="center"/>
          </w:tcPr>
          <w:p w:rsidR="0041794C" w:rsidRPr="00B44508" w:rsidRDefault="0041794C" w:rsidP="00676CE2">
            <w:pPr>
              <w:jc w:val="center"/>
              <w:rPr>
                <w:sz w:val="20"/>
                <w:szCs w:val="20"/>
              </w:rPr>
            </w:pPr>
            <w:r w:rsidRPr="00B44508">
              <w:rPr>
                <w:sz w:val="16"/>
                <w:szCs w:val="20"/>
              </w:rPr>
              <w:t>Общая заболеваемость наркоманией и обращаемость лиц, употребляющих наркотики с вредными последствиями</w:t>
            </w:r>
          </w:p>
        </w:tc>
        <w:tc>
          <w:tcPr>
            <w:tcW w:w="520" w:type="pct"/>
            <w:gridSpan w:val="2"/>
            <w:shd w:val="clear" w:color="auto" w:fill="D9D9D9"/>
            <w:noWrap/>
            <w:vAlign w:val="center"/>
          </w:tcPr>
          <w:p w:rsidR="0041794C" w:rsidRPr="00B44508" w:rsidRDefault="0041794C" w:rsidP="00676CE2">
            <w:pPr>
              <w:jc w:val="center"/>
              <w:rPr>
                <w:sz w:val="20"/>
                <w:szCs w:val="20"/>
              </w:rPr>
            </w:pPr>
            <w:r w:rsidRPr="00B44508">
              <w:rPr>
                <w:sz w:val="16"/>
                <w:szCs w:val="20"/>
              </w:rPr>
              <w:t>Первичная заболеваемость наркоманией</w:t>
            </w:r>
          </w:p>
        </w:tc>
        <w:tc>
          <w:tcPr>
            <w:tcW w:w="448" w:type="pct"/>
            <w:gridSpan w:val="2"/>
            <w:shd w:val="clear" w:color="auto" w:fill="D9D9D9"/>
            <w:vAlign w:val="center"/>
          </w:tcPr>
          <w:p w:rsidR="0041794C" w:rsidRPr="00B44508" w:rsidRDefault="0041794C" w:rsidP="00676CE2">
            <w:pPr>
              <w:jc w:val="center"/>
              <w:rPr>
                <w:sz w:val="20"/>
                <w:szCs w:val="20"/>
              </w:rPr>
            </w:pPr>
            <w:r w:rsidRPr="00B44508">
              <w:rPr>
                <w:sz w:val="16"/>
                <w:szCs w:val="20"/>
              </w:rPr>
              <w:t>Первичная обращаемость лиц, употребляющих наркотики с вредными последствиями</w:t>
            </w:r>
          </w:p>
        </w:tc>
      </w:tr>
      <w:tr w:rsidR="005F76C6" w:rsidRPr="00FC5F97" w:rsidTr="005F76C6">
        <w:trPr>
          <w:trHeight w:val="125"/>
          <w:jc w:val="center"/>
        </w:trPr>
        <w:tc>
          <w:tcPr>
            <w:tcW w:w="626" w:type="pct"/>
            <w:shd w:val="clear" w:color="000000" w:fill="FFFFFF"/>
            <w:noWrap/>
            <w:vAlign w:val="center"/>
          </w:tcPr>
          <w:p w:rsidR="0041794C" w:rsidRPr="00895A76" w:rsidRDefault="0041794C" w:rsidP="00676CE2">
            <w:pPr>
              <w:jc w:val="both"/>
              <w:rPr>
                <w:sz w:val="20"/>
                <w:szCs w:val="20"/>
              </w:rPr>
            </w:pPr>
            <w:r w:rsidRPr="00895A76">
              <w:rPr>
                <w:sz w:val="20"/>
                <w:szCs w:val="20"/>
              </w:rPr>
              <w:t>Самарская область</w:t>
            </w:r>
          </w:p>
        </w:tc>
        <w:tc>
          <w:tcPr>
            <w:tcW w:w="239" w:type="pct"/>
            <w:shd w:val="clear" w:color="auto" w:fill="FFFF00"/>
            <w:vAlign w:val="center"/>
          </w:tcPr>
          <w:p w:rsidR="0041794C" w:rsidRPr="00FC5F97" w:rsidRDefault="0041794C" w:rsidP="00676CE2">
            <w:pPr>
              <w:jc w:val="center"/>
              <w:rPr>
                <w:b/>
                <w:bCs/>
                <w:sz w:val="22"/>
                <w:szCs w:val="20"/>
              </w:rPr>
            </w:pPr>
            <w:r w:rsidRPr="00FC5F97">
              <w:rPr>
                <w:b/>
                <w:bCs/>
                <w:sz w:val="22"/>
                <w:szCs w:val="20"/>
              </w:rPr>
              <w:t>8,7</w:t>
            </w:r>
          </w:p>
        </w:tc>
        <w:tc>
          <w:tcPr>
            <w:tcW w:w="271" w:type="pct"/>
            <w:shd w:val="clear" w:color="auto" w:fill="FFFF00"/>
            <w:vAlign w:val="center"/>
          </w:tcPr>
          <w:p w:rsidR="0041794C" w:rsidRPr="00FC5F97" w:rsidRDefault="0041794C" w:rsidP="00676CE2">
            <w:pPr>
              <w:jc w:val="center"/>
              <w:rPr>
                <w:b/>
                <w:sz w:val="22"/>
                <w:szCs w:val="20"/>
              </w:rPr>
            </w:pPr>
            <w:r w:rsidRPr="00FC5F97">
              <w:rPr>
                <w:b/>
                <w:sz w:val="22"/>
                <w:szCs w:val="20"/>
              </w:rPr>
              <w:t>Т</w:t>
            </w:r>
          </w:p>
        </w:tc>
        <w:tc>
          <w:tcPr>
            <w:tcW w:w="251" w:type="pct"/>
            <w:shd w:val="clear" w:color="auto" w:fill="00B050"/>
            <w:vAlign w:val="center"/>
          </w:tcPr>
          <w:p w:rsidR="0041794C" w:rsidRPr="00FC5F97" w:rsidRDefault="0041794C" w:rsidP="00676CE2">
            <w:pPr>
              <w:jc w:val="center"/>
              <w:rPr>
                <w:b/>
                <w:bCs/>
                <w:sz w:val="22"/>
                <w:szCs w:val="20"/>
              </w:rPr>
            </w:pPr>
            <w:r w:rsidRPr="00FC5F97">
              <w:rPr>
                <w:b/>
                <w:bCs/>
                <w:sz w:val="22"/>
                <w:szCs w:val="20"/>
              </w:rPr>
              <w:t>3,9</w:t>
            </w:r>
          </w:p>
        </w:tc>
        <w:tc>
          <w:tcPr>
            <w:tcW w:w="281" w:type="pct"/>
            <w:shd w:val="clear" w:color="auto" w:fill="00B050"/>
            <w:vAlign w:val="center"/>
          </w:tcPr>
          <w:p w:rsidR="0041794C" w:rsidRPr="00FC5F97" w:rsidRDefault="0041794C" w:rsidP="00676CE2">
            <w:pPr>
              <w:jc w:val="center"/>
              <w:rPr>
                <w:b/>
                <w:sz w:val="22"/>
                <w:szCs w:val="20"/>
              </w:rPr>
            </w:pPr>
            <w:r w:rsidRPr="00FC5F97">
              <w:rPr>
                <w:b/>
                <w:sz w:val="22"/>
                <w:szCs w:val="20"/>
              </w:rPr>
              <w:t>Н</w:t>
            </w:r>
          </w:p>
        </w:tc>
        <w:tc>
          <w:tcPr>
            <w:tcW w:w="303" w:type="pct"/>
            <w:shd w:val="clear" w:color="auto" w:fill="FFFF00"/>
            <w:noWrap/>
            <w:vAlign w:val="center"/>
          </w:tcPr>
          <w:p w:rsidR="0041794C" w:rsidRPr="00FC5F97" w:rsidRDefault="0041794C" w:rsidP="00676CE2">
            <w:pPr>
              <w:jc w:val="center"/>
              <w:rPr>
                <w:b/>
                <w:bCs/>
                <w:sz w:val="22"/>
                <w:szCs w:val="20"/>
              </w:rPr>
            </w:pPr>
            <w:r w:rsidRPr="00FC5F97">
              <w:rPr>
                <w:b/>
                <w:bCs/>
                <w:sz w:val="22"/>
                <w:szCs w:val="20"/>
              </w:rPr>
              <w:t>31,9</w:t>
            </w:r>
          </w:p>
        </w:tc>
        <w:tc>
          <w:tcPr>
            <w:tcW w:w="229" w:type="pct"/>
            <w:shd w:val="clear" w:color="auto" w:fill="FFFF00"/>
            <w:noWrap/>
            <w:vAlign w:val="center"/>
          </w:tcPr>
          <w:p w:rsidR="0041794C" w:rsidRPr="00FC5F97" w:rsidRDefault="0041794C" w:rsidP="00676CE2">
            <w:pPr>
              <w:jc w:val="center"/>
              <w:rPr>
                <w:b/>
                <w:sz w:val="22"/>
                <w:szCs w:val="20"/>
              </w:rPr>
            </w:pPr>
            <w:r w:rsidRPr="00FC5F97">
              <w:rPr>
                <w:b/>
                <w:sz w:val="22"/>
                <w:szCs w:val="20"/>
              </w:rPr>
              <w:t>Т</w:t>
            </w:r>
          </w:p>
        </w:tc>
        <w:tc>
          <w:tcPr>
            <w:tcW w:w="359" w:type="pct"/>
            <w:shd w:val="clear" w:color="auto" w:fill="FFFF00"/>
            <w:vAlign w:val="center"/>
          </w:tcPr>
          <w:p w:rsidR="0041794C" w:rsidRPr="00FC5F97" w:rsidRDefault="0041794C" w:rsidP="00676CE2">
            <w:pPr>
              <w:jc w:val="center"/>
              <w:rPr>
                <w:b/>
                <w:bCs/>
                <w:iCs/>
                <w:sz w:val="22"/>
                <w:szCs w:val="20"/>
              </w:rPr>
            </w:pPr>
            <w:r w:rsidRPr="00FC5F97">
              <w:rPr>
                <w:b/>
                <w:bCs/>
                <w:iCs/>
                <w:sz w:val="22"/>
                <w:szCs w:val="20"/>
              </w:rPr>
              <w:t>14,9</w:t>
            </w:r>
          </w:p>
        </w:tc>
        <w:tc>
          <w:tcPr>
            <w:tcW w:w="293" w:type="pct"/>
            <w:shd w:val="clear" w:color="auto" w:fill="FFFF00"/>
            <w:vAlign w:val="center"/>
          </w:tcPr>
          <w:p w:rsidR="0041794C" w:rsidRPr="00FC5F97" w:rsidRDefault="0041794C" w:rsidP="00676CE2">
            <w:pPr>
              <w:jc w:val="center"/>
              <w:rPr>
                <w:b/>
                <w:bCs/>
                <w:sz w:val="22"/>
                <w:szCs w:val="20"/>
              </w:rPr>
            </w:pPr>
            <w:r w:rsidRPr="00FC5F97">
              <w:rPr>
                <w:b/>
                <w:bCs/>
                <w:sz w:val="22"/>
                <w:szCs w:val="20"/>
              </w:rPr>
              <w:t>Т</w:t>
            </w:r>
          </w:p>
        </w:tc>
        <w:tc>
          <w:tcPr>
            <w:tcW w:w="293" w:type="pct"/>
            <w:shd w:val="clear" w:color="auto" w:fill="00B0F0"/>
            <w:noWrap/>
            <w:vAlign w:val="center"/>
          </w:tcPr>
          <w:p w:rsidR="0041794C" w:rsidRPr="00FC5F97" w:rsidRDefault="0041794C" w:rsidP="00676CE2">
            <w:pPr>
              <w:jc w:val="center"/>
              <w:rPr>
                <w:b/>
                <w:bCs/>
                <w:iCs/>
                <w:sz w:val="22"/>
                <w:szCs w:val="20"/>
              </w:rPr>
            </w:pPr>
            <w:r w:rsidRPr="00FC5F97">
              <w:rPr>
                <w:b/>
                <w:bCs/>
                <w:iCs/>
                <w:sz w:val="22"/>
                <w:szCs w:val="20"/>
              </w:rPr>
              <w:t>30,7</w:t>
            </w:r>
          </w:p>
        </w:tc>
        <w:tc>
          <w:tcPr>
            <w:tcW w:w="297" w:type="pct"/>
            <w:shd w:val="clear" w:color="auto" w:fill="00B0F0"/>
            <w:noWrap/>
            <w:vAlign w:val="center"/>
          </w:tcPr>
          <w:p w:rsidR="0041794C" w:rsidRPr="00FC5F97" w:rsidRDefault="0041794C" w:rsidP="00676CE2">
            <w:pPr>
              <w:jc w:val="center"/>
              <w:rPr>
                <w:b/>
                <w:sz w:val="22"/>
                <w:szCs w:val="20"/>
              </w:rPr>
            </w:pPr>
            <w:r w:rsidRPr="00FC5F97">
              <w:rPr>
                <w:b/>
                <w:sz w:val="22"/>
                <w:szCs w:val="20"/>
              </w:rPr>
              <w:t>У</w:t>
            </w:r>
          </w:p>
        </w:tc>
        <w:tc>
          <w:tcPr>
            <w:tcW w:w="293" w:type="pct"/>
            <w:shd w:val="clear" w:color="auto" w:fill="00B0F0"/>
            <w:noWrap/>
            <w:vAlign w:val="center"/>
          </w:tcPr>
          <w:p w:rsidR="0041794C" w:rsidRPr="00FC5F97" w:rsidRDefault="0041794C" w:rsidP="00676CE2">
            <w:pPr>
              <w:jc w:val="center"/>
              <w:rPr>
                <w:b/>
                <w:bCs/>
                <w:iCs/>
                <w:sz w:val="22"/>
                <w:szCs w:val="20"/>
              </w:rPr>
            </w:pPr>
            <w:r w:rsidRPr="00FC5F97">
              <w:rPr>
                <w:b/>
                <w:bCs/>
                <w:iCs/>
                <w:sz w:val="22"/>
                <w:szCs w:val="20"/>
              </w:rPr>
              <w:t>268,1</w:t>
            </w:r>
          </w:p>
        </w:tc>
        <w:tc>
          <w:tcPr>
            <w:tcW w:w="295" w:type="pct"/>
            <w:shd w:val="clear" w:color="auto" w:fill="00B0F0"/>
            <w:vAlign w:val="center"/>
          </w:tcPr>
          <w:p w:rsidR="0041794C" w:rsidRPr="00FC5F97" w:rsidRDefault="0041794C" w:rsidP="00676CE2">
            <w:pPr>
              <w:jc w:val="center"/>
              <w:rPr>
                <w:b/>
                <w:sz w:val="22"/>
                <w:szCs w:val="20"/>
              </w:rPr>
            </w:pPr>
            <w:r w:rsidRPr="00FC5F97">
              <w:rPr>
                <w:b/>
                <w:sz w:val="22"/>
                <w:szCs w:val="20"/>
              </w:rPr>
              <w:t>У</w:t>
            </w:r>
          </w:p>
        </w:tc>
        <w:tc>
          <w:tcPr>
            <w:tcW w:w="293" w:type="pct"/>
            <w:shd w:val="clear" w:color="auto" w:fill="00B0F0"/>
            <w:noWrap/>
            <w:vAlign w:val="center"/>
          </w:tcPr>
          <w:p w:rsidR="0041794C" w:rsidRPr="00FC5F97" w:rsidRDefault="0041794C" w:rsidP="00676CE2">
            <w:pPr>
              <w:jc w:val="center"/>
              <w:rPr>
                <w:b/>
                <w:sz w:val="22"/>
                <w:szCs w:val="20"/>
              </w:rPr>
            </w:pPr>
            <w:r w:rsidRPr="00FC5F97">
              <w:rPr>
                <w:b/>
                <w:sz w:val="22"/>
                <w:szCs w:val="20"/>
              </w:rPr>
              <w:t>1</w:t>
            </w:r>
            <w:r>
              <w:rPr>
                <w:b/>
                <w:sz w:val="22"/>
                <w:szCs w:val="20"/>
              </w:rPr>
              <w:t>2,1</w:t>
            </w:r>
          </w:p>
        </w:tc>
        <w:tc>
          <w:tcPr>
            <w:tcW w:w="227" w:type="pct"/>
            <w:shd w:val="clear" w:color="auto" w:fill="00B0F0"/>
            <w:noWrap/>
            <w:vAlign w:val="center"/>
          </w:tcPr>
          <w:p w:rsidR="0041794C" w:rsidRPr="00FC5F97" w:rsidRDefault="0041794C" w:rsidP="00676CE2">
            <w:pPr>
              <w:jc w:val="center"/>
              <w:rPr>
                <w:b/>
                <w:sz w:val="22"/>
                <w:szCs w:val="20"/>
              </w:rPr>
            </w:pPr>
            <w:r w:rsidRPr="00FC5F97">
              <w:rPr>
                <w:b/>
                <w:sz w:val="22"/>
                <w:szCs w:val="20"/>
              </w:rPr>
              <w:t>У</w:t>
            </w:r>
          </w:p>
        </w:tc>
        <w:tc>
          <w:tcPr>
            <w:tcW w:w="236" w:type="pct"/>
            <w:shd w:val="clear" w:color="auto" w:fill="E36C0A"/>
            <w:vAlign w:val="center"/>
          </w:tcPr>
          <w:p w:rsidR="0041794C" w:rsidRPr="00FC5F97" w:rsidRDefault="0041794C" w:rsidP="00676CE2">
            <w:pPr>
              <w:jc w:val="center"/>
              <w:rPr>
                <w:b/>
                <w:bCs/>
                <w:iCs/>
                <w:sz w:val="22"/>
                <w:szCs w:val="20"/>
              </w:rPr>
            </w:pPr>
            <w:r w:rsidRPr="00FC5F97">
              <w:rPr>
                <w:b/>
                <w:bCs/>
                <w:iCs/>
                <w:sz w:val="22"/>
                <w:szCs w:val="20"/>
              </w:rPr>
              <w:t>28,2</w:t>
            </w:r>
          </w:p>
        </w:tc>
        <w:tc>
          <w:tcPr>
            <w:tcW w:w="212" w:type="pct"/>
            <w:shd w:val="clear" w:color="auto" w:fill="E36C0A"/>
            <w:vAlign w:val="center"/>
          </w:tcPr>
          <w:p w:rsidR="0041794C" w:rsidRPr="00FC5F97" w:rsidRDefault="0041794C" w:rsidP="00676CE2">
            <w:pPr>
              <w:jc w:val="center"/>
              <w:rPr>
                <w:b/>
                <w:sz w:val="22"/>
                <w:szCs w:val="20"/>
              </w:rPr>
            </w:pPr>
            <w:proofErr w:type="gramStart"/>
            <w:r w:rsidRPr="00FC5F97">
              <w:rPr>
                <w:b/>
                <w:sz w:val="22"/>
                <w:szCs w:val="20"/>
              </w:rPr>
              <w:t>П</w:t>
            </w:r>
            <w:proofErr w:type="gramEnd"/>
          </w:p>
        </w:tc>
      </w:tr>
      <w:tr w:rsidR="005F76C6" w:rsidRPr="00FC5F97" w:rsidTr="005F76C6">
        <w:trPr>
          <w:trHeight w:val="270"/>
          <w:jc w:val="center"/>
        </w:trPr>
        <w:tc>
          <w:tcPr>
            <w:tcW w:w="626" w:type="pct"/>
            <w:shd w:val="clear" w:color="000000" w:fill="FFFFFF"/>
            <w:noWrap/>
            <w:vAlign w:val="center"/>
          </w:tcPr>
          <w:p w:rsidR="0041794C" w:rsidRPr="00895A76" w:rsidRDefault="0041794C" w:rsidP="00676CE2">
            <w:pPr>
              <w:jc w:val="both"/>
              <w:rPr>
                <w:sz w:val="20"/>
                <w:szCs w:val="20"/>
              </w:rPr>
            </w:pPr>
            <w:r w:rsidRPr="00895A76">
              <w:rPr>
                <w:sz w:val="20"/>
                <w:szCs w:val="20"/>
              </w:rPr>
              <w:t>Самара</w:t>
            </w:r>
          </w:p>
        </w:tc>
        <w:tc>
          <w:tcPr>
            <w:tcW w:w="239" w:type="pct"/>
            <w:shd w:val="clear" w:color="auto" w:fill="FFFF00"/>
            <w:vAlign w:val="center"/>
          </w:tcPr>
          <w:p w:rsidR="0041794C" w:rsidRPr="00F96CB8" w:rsidRDefault="0041794C" w:rsidP="00676CE2">
            <w:pPr>
              <w:jc w:val="center"/>
              <w:rPr>
                <w:sz w:val="20"/>
                <w:szCs w:val="20"/>
              </w:rPr>
            </w:pPr>
            <w:r w:rsidRPr="00F96CB8">
              <w:rPr>
                <w:sz w:val="20"/>
                <w:szCs w:val="20"/>
              </w:rPr>
              <w:t>8,8</w:t>
            </w:r>
          </w:p>
        </w:tc>
        <w:tc>
          <w:tcPr>
            <w:tcW w:w="271" w:type="pct"/>
            <w:shd w:val="clear" w:color="auto" w:fill="FFFF00"/>
            <w:vAlign w:val="center"/>
          </w:tcPr>
          <w:p w:rsidR="0041794C" w:rsidRPr="00F96CB8" w:rsidRDefault="0041794C" w:rsidP="00676CE2">
            <w:pPr>
              <w:jc w:val="center"/>
              <w:rPr>
                <w:sz w:val="20"/>
                <w:szCs w:val="20"/>
              </w:rPr>
            </w:pPr>
            <w:r w:rsidRPr="00F96CB8">
              <w:rPr>
                <w:sz w:val="20"/>
                <w:szCs w:val="20"/>
              </w:rPr>
              <w:t>Т</w:t>
            </w:r>
          </w:p>
        </w:tc>
        <w:tc>
          <w:tcPr>
            <w:tcW w:w="251"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12,6</w:t>
            </w:r>
          </w:p>
        </w:tc>
        <w:tc>
          <w:tcPr>
            <w:tcW w:w="281"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c>
          <w:tcPr>
            <w:tcW w:w="303" w:type="pct"/>
            <w:shd w:val="clear" w:color="auto" w:fill="FFFF00"/>
            <w:noWrap/>
            <w:vAlign w:val="center"/>
          </w:tcPr>
          <w:p w:rsidR="0041794C" w:rsidRPr="00F96CB8" w:rsidRDefault="0041794C" w:rsidP="00676CE2">
            <w:pPr>
              <w:jc w:val="center"/>
              <w:rPr>
                <w:color w:val="000000"/>
                <w:sz w:val="20"/>
                <w:szCs w:val="20"/>
              </w:rPr>
            </w:pPr>
            <w:r w:rsidRPr="00F96CB8">
              <w:rPr>
                <w:color w:val="000000"/>
                <w:sz w:val="20"/>
                <w:szCs w:val="20"/>
              </w:rPr>
              <w:t>37,4</w:t>
            </w:r>
          </w:p>
        </w:tc>
        <w:tc>
          <w:tcPr>
            <w:tcW w:w="229" w:type="pct"/>
            <w:shd w:val="clear" w:color="auto" w:fill="FFFF00"/>
            <w:noWrap/>
            <w:vAlign w:val="center"/>
          </w:tcPr>
          <w:p w:rsidR="0041794C" w:rsidRPr="00F96CB8" w:rsidRDefault="0041794C" w:rsidP="00676CE2">
            <w:pPr>
              <w:jc w:val="center"/>
              <w:rPr>
                <w:color w:val="000000"/>
                <w:sz w:val="20"/>
                <w:szCs w:val="20"/>
              </w:rPr>
            </w:pPr>
            <w:r w:rsidRPr="00F96CB8">
              <w:rPr>
                <w:color w:val="000000"/>
                <w:sz w:val="20"/>
                <w:szCs w:val="20"/>
              </w:rPr>
              <w:t>Т</w:t>
            </w:r>
          </w:p>
        </w:tc>
        <w:tc>
          <w:tcPr>
            <w:tcW w:w="359" w:type="pct"/>
            <w:shd w:val="clear" w:color="auto" w:fill="FFFF00"/>
            <w:vAlign w:val="bottom"/>
          </w:tcPr>
          <w:p w:rsidR="0041794C" w:rsidRPr="00F96CB8" w:rsidRDefault="0041794C" w:rsidP="00676CE2">
            <w:pPr>
              <w:jc w:val="center"/>
              <w:rPr>
                <w:iCs/>
                <w:sz w:val="20"/>
                <w:szCs w:val="20"/>
              </w:rPr>
            </w:pPr>
            <w:r w:rsidRPr="00F96CB8">
              <w:rPr>
                <w:iCs/>
                <w:sz w:val="20"/>
                <w:szCs w:val="20"/>
              </w:rPr>
              <w:t>14,8</w:t>
            </w:r>
          </w:p>
        </w:tc>
        <w:tc>
          <w:tcPr>
            <w:tcW w:w="293" w:type="pct"/>
            <w:shd w:val="clear" w:color="auto" w:fill="FFFF00"/>
            <w:vAlign w:val="center"/>
          </w:tcPr>
          <w:p w:rsidR="0041794C" w:rsidRPr="00F96CB8" w:rsidRDefault="0041794C" w:rsidP="00676CE2">
            <w:pPr>
              <w:jc w:val="center"/>
              <w:rPr>
                <w:bCs/>
                <w:sz w:val="20"/>
                <w:szCs w:val="20"/>
              </w:rPr>
            </w:pPr>
            <w:r w:rsidRPr="00F96CB8">
              <w:rPr>
                <w:bCs/>
                <w:sz w:val="20"/>
                <w:szCs w:val="20"/>
              </w:rPr>
              <w:t>Т</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28,4</w:t>
            </w:r>
          </w:p>
        </w:tc>
        <w:tc>
          <w:tcPr>
            <w:tcW w:w="29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170,5</w:t>
            </w:r>
          </w:p>
        </w:tc>
        <w:tc>
          <w:tcPr>
            <w:tcW w:w="295"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12,9</w:t>
            </w:r>
          </w:p>
        </w:tc>
        <w:tc>
          <w:tcPr>
            <w:tcW w:w="22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6"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10,5</w:t>
            </w:r>
          </w:p>
        </w:tc>
        <w:tc>
          <w:tcPr>
            <w:tcW w:w="21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5F76C6" w:rsidRPr="00FC5F97" w:rsidTr="005F76C6">
        <w:trPr>
          <w:trHeight w:val="270"/>
          <w:jc w:val="center"/>
        </w:trPr>
        <w:tc>
          <w:tcPr>
            <w:tcW w:w="626" w:type="pct"/>
            <w:shd w:val="clear" w:color="000000" w:fill="FFFFFF"/>
            <w:vAlign w:val="center"/>
          </w:tcPr>
          <w:p w:rsidR="0041794C" w:rsidRPr="00895A76" w:rsidRDefault="0041794C" w:rsidP="00676CE2">
            <w:pPr>
              <w:jc w:val="both"/>
              <w:rPr>
                <w:sz w:val="20"/>
                <w:szCs w:val="20"/>
              </w:rPr>
            </w:pPr>
            <w:r w:rsidRPr="00895A76">
              <w:rPr>
                <w:sz w:val="20"/>
                <w:szCs w:val="20"/>
              </w:rPr>
              <w:t>Тольятти</w:t>
            </w:r>
          </w:p>
        </w:tc>
        <w:tc>
          <w:tcPr>
            <w:tcW w:w="239" w:type="pct"/>
            <w:shd w:val="clear" w:color="auto" w:fill="E36C0A"/>
            <w:vAlign w:val="center"/>
          </w:tcPr>
          <w:p w:rsidR="0041794C" w:rsidRPr="00F96CB8" w:rsidRDefault="0041794C" w:rsidP="00676CE2">
            <w:pPr>
              <w:jc w:val="center"/>
              <w:rPr>
                <w:sz w:val="20"/>
                <w:szCs w:val="20"/>
              </w:rPr>
            </w:pPr>
            <w:r w:rsidRPr="00F96CB8">
              <w:rPr>
                <w:sz w:val="20"/>
                <w:szCs w:val="20"/>
              </w:rPr>
              <w:t>12,9</w:t>
            </w:r>
          </w:p>
        </w:tc>
        <w:tc>
          <w:tcPr>
            <w:tcW w:w="271" w:type="pct"/>
            <w:shd w:val="clear" w:color="auto" w:fill="E36C0A"/>
            <w:vAlign w:val="center"/>
          </w:tcPr>
          <w:p w:rsidR="0041794C" w:rsidRPr="00F96CB8" w:rsidRDefault="0041794C" w:rsidP="00676CE2">
            <w:pPr>
              <w:jc w:val="center"/>
              <w:rPr>
                <w:sz w:val="20"/>
                <w:szCs w:val="20"/>
              </w:rPr>
            </w:pPr>
            <w:proofErr w:type="gramStart"/>
            <w:r w:rsidRPr="00F96CB8">
              <w:rPr>
                <w:sz w:val="20"/>
                <w:szCs w:val="20"/>
              </w:rPr>
              <w:t>П</w:t>
            </w:r>
            <w:proofErr w:type="gramEnd"/>
          </w:p>
        </w:tc>
        <w:tc>
          <w:tcPr>
            <w:tcW w:w="251" w:type="pct"/>
            <w:shd w:val="clear" w:color="auto" w:fill="00B0F0"/>
            <w:vAlign w:val="center"/>
          </w:tcPr>
          <w:p w:rsidR="0041794C" w:rsidRPr="00F96CB8" w:rsidRDefault="0041794C" w:rsidP="00676CE2">
            <w:pPr>
              <w:jc w:val="center"/>
              <w:rPr>
                <w:bCs/>
                <w:sz w:val="20"/>
                <w:szCs w:val="20"/>
              </w:rPr>
            </w:pPr>
            <w:r w:rsidRPr="00F96CB8">
              <w:rPr>
                <w:bCs/>
                <w:sz w:val="20"/>
                <w:szCs w:val="20"/>
              </w:rPr>
              <w:t>0,9</w:t>
            </w:r>
          </w:p>
        </w:tc>
        <w:tc>
          <w:tcPr>
            <w:tcW w:w="28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303"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23.9</w:t>
            </w:r>
          </w:p>
        </w:tc>
        <w:tc>
          <w:tcPr>
            <w:tcW w:w="229"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Н</w:t>
            </w:r>
          </w:p>
        </w:tc>
        <w:tc>
          <w:tcPr>
            <w:tcW w:w="359" w:type="pct"/>
            <w:shd w:val="clear" w:color="auto" w:fill="E36C0A"/>
            <w:vAlign w:val="bottom"/>
          </w:tcPr>
          <w:p w:rsidR="0041794C" w:rsidRPr="00F96CB8" w:rsidRDefault="0041794C" w:rsidP="00676CE2">
            <w:pPr>
              <w:jc w:val="center"/>
              <w:rPr>
                <w:iCs/>
                <w:sz w:val="20"/>
                <w:szCs w:val="20"/>
              </w:rPr>
            </w:pPr>
            <w:r w:rsidRPr="00F96CB8">
              <w:rPr>
                <w:iCs/>
                <w:sz w:val="20"/>
                <w:szCs w:val="20"/>
              </w:rPr>
              <w:t>22,8</w:t>
            </w:r>
          </w:p>
        </w:tc>
        <w:tc>
          <w:tcPr>
            <w:tcW w:w="293" w:type="pct"/>
            <w:shd w:val="clear" w:color="auto" w:fill="E36C0A"/>
            <w:vAlign w:val="center"/>
          </w:tcPr>
          <w:p w:rsidR="0041794C" w:rsidRPr="00F96CB8" w:rsidRDefault="0041794C" w:rsidP="00676CE2">
            <w:pPr>
              <w:jc w:val="center"/>
              <w:rPr>
                <w:bCs/>
                <w:sz w:val="20"/>
                <w:szCs w:val="20"/>
              </w:rPr>
            </w:pPr>
            <w:proofErr w:type="gramStart"/>
            <w:r w:rsidRPr="00F96CB8">
              <w:rPr>
                <w:bCs/>
                <w:sz w:val="20"/>
                <w:szCs w:val="20"/>
              </w:rPr>
              <w:t>П</w:t>
            </w:r>
            <w:proofErr w:type="gramEnd"/>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29,6</w:t>
            </w:r>
          </w:p>
        </w:tc>
        <w:tc>
          <w:tcPr>
            <w:tcW w:w="29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93" w:type="pct"/>
            <w:shd w:val="clear" w:color="auto" w:fill="FFFF00"/>
            <w:noWrap/>
            <w:vAlign w:val="center"/>
          </w:tcPr>
          <w:p w:rsidR="0041794C" w:rsidRPr="00F96CB8" w:rsidRDefault="0041794C" w:rsidP="00676CE2">
            <w:pPr>
              <w:jc w:val="center"/>
              <w:rPr>
                <w:color w:val="000000"/>
                <w:sz w:val="20"/>
                <w:szCs w:val="20"/>
              </w:rPr>
            </w:pPr>
            <w:r w:rsidRPr="00F96CB8">
              <w:rPr>
                <w:color w:val="000000"/>
                <w:sz w:val="20"/>
                <w:szCs w:val="20"/>
              </w:rPr>
              <w:t>470,3</w:t>
            </w:r>
          </w:p>
        </w:tc>
        <w:tc>
          <w:tcPr>
            <w:tcW w:w="295" w:type="pct"/>
            <w:shd w:val="clear" w:color="auto" w:fill="FFFF00"/>
            <w:noWrap/>
            <w:vAlign w:val="center"/>
          </w:tcPr>
          <w:p w:rsidR="0041794C" w:rsidRPr="00F96CB8" w:rsidRDefault="0041794C" w:rsidP="00676CE2">
            <w:pPr>
              <w:jc w:val="center"/>
              <w:rPr>
                <w:color w:val="000000"/>
                <w:sz w:val="20"/>
                <w:szCs w:val="20"/>
              </w:rPr>
            </w:pPr>
            <w:r w:rsidRPr="00F96CB8">
              <w:rPr>
                <w:color w:val="000000"/>
                <w:sz w:val="20"/>
                <w:szCs w:val="20"/>
              </w:rPr>
              <w:t>Т</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12,6</w:t>
            </w:r>
          </w:p>
        </w:tc>
        <w:tc>
          <w:tcPr>
            <w:tcW w:w="22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72,2</w:t>
            </w:r>
          </w:p>
        </w:tc>
        <w:tc>
          <w:tcPr>
            <w:tcW w:w="212"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r>
      <w:tr w:rsidR="005F76C6" w:rsidRPr="00FC5F97" w:rsidTr="005F76C6">
        <w:trPr>
          <w:trHeight w:val="150"/>
          <w:jc w:val="center"/>
        </w:trPr>
        <w:tc>
          <w:tcPr>
            <w:tcW w:w="626" w:type="pct"/>
            <w:shd w:val="clear" w:color="000000" w:fill="FFFFFF"/>
            <w:vAlign w:val="center"/>
          </w:tcPr>
          <w:p w:rsidR="0041794C" w:rsidRPr="00895A76" w:rsidRDefault="0041794C" w:rsidP="00676CE2">
            <w:pPr>
              <w:jc w:val="both"/>
              <w:rPr>
                <w:sz w:val="20"/>
                <w:szCs w:val="20"/>
              </w:rPr>
            </w:pPr>
            <w:r w:rsidRPr="00895A76">
              <w:rPr>
                <w:sz w:val="20"/>
                <w:szCs w:val="20"/>
              </w:rPr>
              <w:t>Сызрань</w:t>
            </w:r>
          </w:p>
        </w:tc>
        <w:tc>
          <w:tcPr>
            <w:tcW w:w="239" w:type="pct"/>
            <w:shd w:val="clear" w:color="auto" w:fill="E36C0A"/>
            <w:vAlign w:val="center"/>
          </w:tcPr>
          <w:p w:rsidR="0041794C" w:rsidRPr="00F96CB8" w:rsidRDefault="0041794C" w:rsidP="00676CE2">
            <w:pPr>
              <w:jc w:val="center"/>
              <w:rPr>
                <w:sz w:val="20"/>
                <w:szCs w:val="20"/>
              </w:rPr>
            </w:pPr>
            <w:r w:rsidRPr="00F96CB8">
              <w:rPr>
                <w:sz w:val="20"/>
                <w:szCs w:val="20"/>
              </w:rPr>
              <w:t>12,7</w:t>
            </w:r>
          </w:p>
        </w:tc>
        <w:tc>
          <w:tcPr>
            <w:tcW w:w="271" w:type="pct"/>
            <w:shd w:val="clear" w:color="auto" w:fill="E36C0A"/>
            <w:vAlign w:val="center"/>
          </w:tcPr>
          <w:p w:rsidR="0041794C" w:rsidRPr="00F96CB8" w:rsidRDefault="0041794C" w:rsidP="00676CE2">
            <w:pPr>
              <w:jc w:val="center"/>
              <w:rPr>
                <w:sz w:val="20"/>
                <w:szCs w:val="20"/>
              </w:rPr>
            </w:pPr>
            <w:proofErr w:type="gramStart"/>
            <w:r w:rsidRPr="00F96CB8">
              <w:rPr>
                <w:sz w:val="20"/>
                <w:szCs w:val="20"/>
              </w:rPr>
              <w:t>П</w:t>
            </w:r>
            <w:proofErr w:type="gramEnd"/>
          </w:p>
        </w:tc>
        <w:tc>
          <w:tcPr>
            <w:tcW w:w="251" w:type="pct"/>
            <w:shd w:val="clear" w:color="auto" w:fill="00B0F0"/>
            <w:vAlign w:val="center"/>
          </w:tcPr>
          <w:p w:rsidR="0041794C" w:rsidRPr="00F96CB8" w:rsidRDefault="0041794C" w:rsidP="00676CE2">
            <w:pPr>
              <w:jc w:val="center"/>
              <w:rPr>
                <w:bCs/>
                <w:sz w:val="20"/>
                <w:szCs w:val="20"/>
              </w:rPr>
            </w:pPr>
            <w:r w:rsidRPr="00F96CB8">
              <w:rPr>
                <w:bCs/>
                <w:sz w:val="20"/>
                <w:szCs w:val="20"/>
              </w:rPr>
              <w:t>1,0</w:t>
            </w:r>
          </w:p>
        </w:tc>
        <w:tc>
          <w:tcPr>
            <w:tcW w:w="28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303" w:type="pct"/>
            <w:shd w:val="clear" w:color="auto" w:fill="E36C0A"/>
            <w:noWrap/>
            <w:vAlign w:val="center"/>
          </w:tcPr>
          <w:p w:rsidR="0041794C" w:rsidRPr="00F96CB8" w:rsidRDefault="0041794C" w:rsidP="00676CE2">
            <w:pPr>
              <w:jc w:val="center"/>
              <w:rPr>
                <w:color w:val="000000"/>
                <w:sz w:val="20"/>
                <w:szCs w:val="20"/>
              </w:rPr>
            </w:pPr>
            <w:r w:rsidRPr="00F96CB8">
              <w:rPr>
                <w:color w:val="000000"/>
                <w:sz w:val="20"/>
                <w:szCs w:val="20"/>
              </w:rPr>
              <w:t>42,6</w:t>
            </w:r>
          </w:p>
        </w:tc>
        <w:tc>
          <w:tcPr>
            <w:tcW w:w="229" w:type="pct"/>
            <w:shd w:val="clear" w:color="auto" w:fill="E36C0A"/>
            <w:noWrap/>
            <w:vAlign w:val="center"/>
          </w:tcPr>
          <w:p w:rsidR="0041794C" w:rsidRPr="00F96CB8" w:rsidRDefault="0041794C" w:rsidP="00676CE2">
            <w:pPr>
              <w:jc w:val="center"/>
              <w:rPr>
                <w:color w:val="000000"/>
                <w:sz w:val="20"/>
                <w:szCs w:val="20"/>
              </w:rPr>
            </w:pPr>
            <w:proofErr w:type="gramStart"/>
            <w:r w:rsidRPr="00F96CB8">
              <w:rPr>
                <w:color w:val="000000"/>
                <w:sz w:val="20"/>
                <w:szCs w:val="20"/>
              </w:rPr>
              <w:t>П</w:t>
            </w:r>
            <w:proofErr w:type="gramEnd"/>
          </w:p>
        </w:tc>
        <w:tc>
          <w:tcPr>
            <w:tcW w:w="359" w:type="pct"/>
            <w:shd w:val="clear" w:color="auto" w:fill="E36C0A"/>
            <w:vAlign w:val="bottom"/>
          </w:tcPr>
          <w:p w:rsidR="0041794C" w:rsidRPr="00F96CB8" w:rsidRDefault="0041794C" w:rsidP="00676CE2">
            <w:pPr>
              <w:jc w:val="center"/>
              <w:rPr>
                <w:iCs/>
                <w:sz w:val="20"/>
                <w:szCs w:val="20"/>
              </w:rPr>
            </w:pPr>
            <w:r w:rsidRPr="00F96CB8">
              <w:rPr>
                <w:iCs/>
                <w:sz w:val="20"/>
                <w:szCs w:val="20"/>
              </w:rPr>
              <w:t>19,9</w:t>
            </w:r>
          </w:p>
        </w:tc>
        <w:tc>
          <w:tcPr>
            <w:tcW w:w="293" w:type="pct"/>
            <w:shd w:val="clear" w:color="auto" w:fill="E36C0A"/>
            <w:vAlign w:val="center"/>
          </w:tcPr>
          <w:p w:rsidR="0041794C" w:rsidRPr="00F96CB8" w:rsidRDefault="0041794C" w:rsidP="00676CE2">
            <w:pPr>
              <w:jc w:val="center"/>
              <w:rPr>
                <w:sz w:val="20"/>
                <w:szCs w:val="20"/>
              </w:rPr>
            </w:pPr>
            <w:proofErr w:type="gramStart"/>
            <w:r w:rsidRPr="00F96CB8">
              <w:rPr>
                <w:sz w:val="20"/>
                <w:szCs w:val="20"/>
              </w:rPr>
              <w:t>П</w:t>
            </w:r>
            <w:proofErr w:type="gramEnd"/>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22,0</w:t>
            </w:r>
          </w:p>
        </w:tc>
        <w:tc>
          <w:tcPr>
            <w:tcW w:w="29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273,7</w:t>
            </w:r>
          </w:p>
        </w:tc>
        <w:tc>
          <w:tcPr>
            <w:tcW w:w="29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12,8</w:t>
            </w:r>
          </w:p>
        </w:tc>
        <w:tc>
          <w:tcPr>
            <w:tcW w:w="22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6"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25,0</w:t>
            </w:r>
          </w:p>
        </w:tc>
        <w:tc>
          <w:tcPr>
            <w:tcW w:w="21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5F76C6" w:rsidRPr="00FC5F97" w:rsidTr="005F76C6">
        <w:trPr>
          <w:trHeight w:val="150"/>
          <w:jc w:val="center"/>
        </w:trPr>
        <w:tc>
          <w:tcPr>
            <w:tcW w:w="626" w:type="pct"/>
            <w:shd w:val="clear" w:color="000000" w:fill="FFFFFF"/>
            <w:vAlign w:val="center"/>
          </w:tcPr>
          <w:p w:rsidR="0041794C" w:rsidRPr="00895A76" w:rsidRDefault="0041794C" w:rsidP="00676CE2">
            <w:pPr>
              <w:jc w:val="both"/>
              <w:rPr>
                <w:sz w:val="20"/>
                <w:szCs w:val="20"/>
              </w:rPr>
            </w:pPr>
            <w:r w:rsidRPr="00895A76">
              <w:rPr>
                <w:sz w:val="20"/>
                <w:szCs w:val="20"/>
              </w:rPr>
              <w:t>Жигулёвск</w:t>
            </w:r>
          </w:p>
        </w:tc>
        <w:tc>
          <w:tcPr>
            <w:tcW w:w="239" w:type="pct"/>
            <w:shd w:val="clear" w:color="auto" w:fill="FFFF00"/>
            <w:vAlign w:val="center"/>
          </w:tcPr>
          <w:p w:rsidR="0041794C" w:rsidRPr="00F96CB8" w:rsidRDefault="0041794C" w:rsidP="00676CE2">
            <w:pPr>
              <w:jc w:val="center"/>
              <w:rPr>
                <w:sz w:val="20"/>
                <w:szCs w:val="20"/>
              </w:rPr>
            </w:pPr>
            <w:r w:rsidRPr="00F96CB8">
              <w:rPr>
                <w:sz w:val="20"/>
                <w:szCs w:val="20"/>
              </w:rPr>
              <w:t>9,4</w:t>
            </w:r>
          </w:p>
        </w:tc>
        <w:tc>
          <w:tcPr>
            <w:tcW w:w="271" w:type="pct"/>
            <w:shd w:val="clear" w:color="auto" w:fill="FFFF00"/>
            <w:vAlign w:val="center"/>
          </w:tcPr>
          <w:p w:rsidR="0041794C" w:rsidRPr="00F96CB8" w:rsidRDefault="0041794C" w:rsidP="00676CE2">
            <w:pPr>
              <w:jc w:val="center"/>
              <w:rPr>
                <w:sz w:val="20"/>
                <w:szCs w:val="20"/>
              </w:rPr>
            </w:pPr>
            <w:r w:rsidRPr="00F96CB8">
              <w:rPr>
                <w:sz w:val="20"/>
                <w:szCs w:val="20"/>
              </w:rPr>
              <w:t>Т</w:t>
            </w:r>
          </w:p>
        </w:tc>
        <w:tc>
          <w:tcPr>
            <w:tcW w:w="251" w:type="pct"/>
            <w:shd w:val="clear" w:color="auto" w:fill="00B0F0"/>
            <w:vAlign w:val="center"/>
          </w:tcPr>
          <w:p w:rsidR="0041794C" w:rsidRPr="00F96CB8" w:rsidRDefault="0041794C" w:rsidP="00676CE2">
            <w:pPr>
              <w:jc w:val="center"/>
              <w:rPr>
                <w:bCs/>
                <w:sz w:val="20"/>
                <w:szCs w:val="20"/>
              </w:rPr>
            </w:pPr>
          </w:p>
        </w:tc>
        <w:tc>
          <w:tcPr>
            <w:tcW w:w="281" w:type="pct"/>
            <w:shd w:val="clear" w:color="auto" w:fill="00B0F0"/>
            <w:vAlign w:val="center"/>
          </w:tcPr>
          <w:p w:rsidR="0041794C" w:rsidRPr="00F96CB8" w:rsidRDefault="0041794C" w:rsidP="00676CE2">
            <w:pPr>
              <w:jc w:val="center"/>
              <w:rPr>
                <w:sz w:val="20"/>
                <w:szCs w:val="20"/>
              </w:rPr>
            </w:pPr>
          </w:p>
        </w:tc>
        <w:tc>
          <w:tcPr>
            <w:tcW w:w="303" w:type="pct"/>
            <w:shd w:val="clear" w:color="auto" w:fill="E36C0A"/>
            <w:noWrap/>
            <w:vAlign w:val="center"/>
          </w:tcPr>
          <w:p w:rsidR="0041794C" w:rsidRPr="00F96CB8" w:rsidRDefault="0041794C" w:rsidP="00676CE2">
            <w:pPr>
              <w:jc w:val="center"/>
              <w:rPr>
                <w:color w:val="000000"/>
                <w:sz w:val="20"/>
                <w:szCs w:val="20"/>
              </w:rPr>
            </w:pPr>
            <w:r w:rsidRPr="00F96CB8">
              <w:rPr>
                <w:color w:val="000000"/>
                <w:sz w:val="20"/>
                <w:szCs w:val="20"/>
              </w:rPr>
              <w:t>44,2</w:t>
            </w:r>
          </w:p>
        </w:tc>
        <w:tc>
          <w:tcPr>
            <w:tcW w:w="229" w:type="pct"/>
            <w:shd w:val="clear" w:color="auto" w:fill="E36C0A"/>
            <w:noWrap/>
            <w:vAlign w:val="center"/>
          </w:tcPr>
          <w:p w:rsidR="0041794C" w:rsidRPr="00F96CB8" w:rsidRDefault="0041794C" w:rsidP="00676CE2">
            <w:pPr>
              <w:jc w:val="center"/>
              <w:rPr>
                <w:color w:val="000000"/>
                <w:sz w:val="20"/>
                <w:szCs w:val="20"/>
              </w:rPr>
            </w:pPr>
            <w:proofErr w:type="gramStart"/>
            <w:r w:rsidRPr="00F96CB8">
              <w:rPr>
                <w:color w:val="000000"/>
                <w:sz w:val="20"/>
                <w:szCs w:val="20"/>
              </w:rPr>
              <w:t>П</w:t>
            </w:r>
            <w:proofErr w:type="gramEnd"/>
          </w:p>
        </w:tc>
        <w:tc>
          <w:tcPr>
            <w:tcW w:w="359" w:type="pct"/>
            <w:shd w:val="clear" w:color="auto" w:fill="E36C0A"/>
            <w:vAlign w:val="bottom"/>
          </w:tcPr>
          <w:p w:rsidR="0041794C" w:rsidRPr="00F96CB8" w:rsidRDefault="0041794C" w:rsidP="00676CE2">
            <w:pPr>
              <w:jc w:val="center"/>
              <w:rPr>
                <w:iCs/>
                <w:sz w:val="20"/>
                <w:szCs w:val="20"/>
              </w:rPr>
            </w:pPr>
            <w:r w:rsidRPr="00F96CB8">
              <w:rPr>
                <w:iCs/>
                <w:sz w:val="20"/>
                <w:szCs w:val="20"/>
              </w:rPr>
              <w:t>16,5</w:t>
            </w:r>
          </w:p>
        </w:tc>
        <w:tc>
          <w:tcPr>
            <w:tcW w:w="293" w:type="pct"/>
            <w:shd w:val="clear" w:color="auto" w:fill="E36C0A"/>
            <w:vAlign w:val="center"/>
          </w:tcPr>
          <w:p w:rsidR="0041794C" w:rsidRPr="00F96CB8" w:rsidRDefault="0041794C" w:rsidP="00676CE2">
            <w:pPr>
              <w:jc w:val="center"/>
              <w:rPr>
                <w:sz w:val="20"/>
                <w:szCs w:val="20"/>
              </w:rPr>
            </w:pPr>
            <w:proofErr w:type="gramStart"/>
            <w:r w:rsidRPr="00F96CB8">
              <w:rPr>
                <w:sz w:val="20"/>
                <w:szCs w:val="20"/>
              </w:rPr>
              <w:t>П</w:t>
            </w:r>
            <w:proofErr w:type="gramEnd"/>
          </w:p>
        </w:tc>
        <w:tc>
          <w:tcPr>
            <w:tcW w:w="293"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41,5</w:t>
            </w:r>
          </w:p>
        </w:tc>
        <w:tc>
          <w:tcPr>
            <w:tcW w:w="297"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Н</w:t>
            </w:r>
          </w:p>
        </w:tc>
        <w:tc>
          <w:tcPr>
            <w:tcW w:w="293" w:type="pct"/>
            <w:shd w:val="clear" w:color="auto" w:fill="E36C0A"/>
            <w:noWrap/>
            <w:vAlign w:val="center"/>
          </w:tcPr>
          <w:p w:rsidR="0041794C" w:rsidRPr="00F96CB8" w:rsidRDefault="0041794C" w:rsidP="00676CE2">
            <w:pPr>
              <w:jc w:val="center"/>
              <w:rPr>
                <w:color w:val="000000"/>
                <w:sz w:val="20"/>
                <w:szCs w:val="20"/>
              </w:rPr>
            </w:pPr>
            <w:r w:rsidRPr="00F96CB8">
              <w:rPr>
                <w:color w:val="000000"/>
                <w:sz w:val="20"/>
                <w:szCs w:val="20"/>
              </w:rPr>
              <w:t>570,3</w:t>
            </w:r>
          </w:p>
        </w:tc>
        <w:tc>
          <w:tcPr>
            <w:tcW w:w="295" w:type="pct"/>
            <w:shd w:val="clear" w:color="auto" w:fill="E36C0A"/>
            <w:noWrap/>
            <w:vAlign w:val="center"/>
          </w:tcPr>
          <w:p w:rsidR="0041794C" w:rsidRPr="00F96CB8" w:rsidRDefault="0041794C" w:rsidP="00676CE2">
            <w:pPr>
              <w:jc w:val="center"/>
              <w:rPr>
                <w:color w:val="000000"/>
                <w:sz w:val="20"/>
                <w:szCs w:val="20"/>
              </w:rPr>
            </w:pPr>
            <w:proofErr w:type="gramStart"/>
            <w:r w:rsidRPr="00F96CB8">
              <w:rPr>
                <w:color w:val="000000"/>
                <w:sz w:val="20"/>
                <w:szCs w:val="20"/>
              </w:rPr>
              <w:t>П</w:t>
            </w:r>
            <w:proofErr w:type="gramEnd"/>
          </w:p>
        </w:tc>
        <w:tc>
          <w:tcPr>
            <w:tcW w:w="293" w:type="pct"/>
            <w:shd w:val="clear" w:color="auto" w:fill="FF0000"/>
            <w:noWrap/>
            <w:vAlign w:val="center"/>
          </w:tcPr>
          <w:p w:rsidR="0041794C" w:rsidRPr="00F96CB8" w:rsidRDefault="0041794C" w:rsidP="00676CE2">
            <w:pPr>
              <w:jc w:val="center"/>
              <w:rPr>
                <w:bCs/>
                <w:color w:val="FFFFFF"/>
                <w:sz w:val="20"/>
                <w:szCs w:val="20"/>
              </w:rPr>
            </w:pPr>
            <w:r w:rsidRPr="00F96CB8">
              <w:rPr>
                <w:bCs/>
                <w:color w:val="FFFFFF"/>
                <w:sz w:val="20"/>
                <w:szCs w:val="20"/>
              </w:rPr>
              <w:t>34,7</w:t>
            </w:r>
          </w:p>
        </w:tc>
        <w:tc>
          <w:tcPr>
            <w:tcW w:w="227" w:type="pct"/>
            <w:shd w:val="clear" w:color="auto" w:fill="FF0000"/>
            <w:noWrap/>
            <w:vAlign w:val="center"/>
          </w:tcPr>
          <w:p w:rsidR="0041794C" w:rsidRPr="00F96CB8" w:rsidRDefault="0041794C" w:rsidP="00676CE2">
            <w:pPr>
              <w:jc w:val="center"/>
              <w:rPr>
                <w:bCs/>
                <w:color w:val="FFFFFF"/>
                <w:sz w:val="20"/>
                <w:szCs w:val="20"/>
              </w:rPr>
            </w:pPr>
            <w:r w:rsidRPr="00F96CB8">
              <w:rPr>
                <w:bCs/>
                <w:color w:val="FFFFFF"/>
                <w:sz w:val="20"/>
                <w:szCs w:val="20"/>
              </w:rPr>
              <w:t>К</w:t>
            </w:r>
          </w:p>
        </w:tc>
        <w:tc>
          <w:tcPr>
            <w:tcW w:w="23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52,0</w:t>
            </w:r>
          </w:p>
        </w:tc>
        <w:tc>
          <w:tcPr>
            <w:tcW w:w="212"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r>
      <w:tr w:rsidR="005F76C6" w:rsidRPr="00FC5F97" w:rsidTr="005F76C6">
        <w:trPr>
          <w:trHeight w:val="150"/>
          <w:jc w:val="center"/>
        </w:trPr>
        <w:tc>
          <w:tcPr>
            <w:tcW w:w="626" w:type="pct"/>
            <w:shd w:val="clear" w:color="000000" w:fill="FFFFFF"/>
            <w:vAlign w:val="center"/>
          </w:tcPr>
          <w:p w:rsidR="0041794C" w:rsidRPr="00895A76" w:rsidRDefault="0041794C" w:rsidP="00676CE2">
            <w:pPr>
              <w:jc w:val="both"/>
              <w:rPr>
                <w:sz w:val="20"/>
                <w:szCs w:val="20"/>
              </w:rPr>
            </w:pPr>
            <w:r w:rsidRPr="00895A76">
              <w:rPr>
                <w:sz w:val="20"/>
                <w:szCs w:val="20"/>
              </w:rPr>
              <w:t>Новокуйбышевск</w:t>
            </w:r>
          </w:p>
        </w:tc>
        <w:tc>
          <w:tcPr>
            <w:tcW w:w="239" w:type="pct"/>
            <w:shd w:val="clear" w:color="auto" w:fill="FFFF00"/>
            <w:vAlign w:val="center"/>
          </w:tcPr>
          <w:p w:rsidR="0041794C" w:rsidRPr="00F96CB8" w:rsidRDefault="0041794C" w:rsidP="00676CE2">
            <w:pPr>
              <w:jc w:val="center"/>
              <w:rPr>
                <w:sz w:val="20"/>
                <w:szCs w:val="20"/>
              </w:rPr>
            </w:pPr>
            <w:r w:rsidRPr="00F96CB8">
              <w:rPr>
                <w:sz w:val="20"/>
                <w:szCs w:val="20"/>
              </w:rPr>
              <w:t>7,1</w:t>
            </w:r>
          </w:p>
        </w:tc>
        <w:tc>
          <w:tcPr>
            <w:tcW w:w="271" w:type="pct"/>
            <w:shd w:val="clear" w:color="auto" w:fill="FFFF00"/>
            <w:vAlign w:val="center"/>
          </w:tcPr>
          <w:p w:rsidR="0041794C" w:rsidRPr="00F96CB8" w:rsidRDefault="0041794C" w:rsidP="00676CE2">
            <w:pPr>
              <w:jc w:val="center"/>
              <w:rPr>
                <w:sz w:val="20"/>
                <w:szCs w:val="20"/>
              </w:rPr>
            </w:pPr>
            <w:r w:rsidRPr="00F96CB8">
              <w:rPr>
                <w:sz w:val="20"/>
                <w:szCs w:val="20"/>
              </w:rPr>
              <w:t>Т</w:t>
            </w:r>
          </w:p>
        </w:tc>
        <w:tc>
          <w:tcPr>
            <w:tcW w:w="251" w:type="pct"/>
            <w:shd w:val="clear" w:color="auto" w:fill="00B0F0"/>
            <w:vAlign w:val="center"/>
          </w:tcPr>
          <w:p w:rsidR="0041794C" w:rsidRPr="00F96CB8" w:rsidRDefault="0041794C" w:rsidP="00676CE2">
            <w:pPr>
              <w:jc w:val="center"/>
              <w:rPr>
                <w:bCs/>
                <w:sz w:val="20"/>
                <w:szCs w:val="20"/>
              </w:rPr>
            </w:pPr>
            <w:r w:rsidRPr="00F96CB8">
              <w:rPr>
                <w:bCs/>
                <w:sz w:val="20"/>
                <w:szCs w:val="20"/>
              </w:rPr>
              <w:t>0,6</w:t>
            </w:r>
          </w:p>
        </w:tc>
        <w:tc>
          <w:tcPr>
            <w:tcW w:w="28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30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13,2</w:t>
            </w:r>
          </w:p>
        </w:tc>
        <w:tc>
          <w:tcPr>
            <w:tcW w:w="229"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359" w:type="pct"/>
            <w:shd w:val="clear" w:color="auto" w:fill="FFFF00"/>
            <w:vAlign w:val="bottom"/>
          </w:tcPr>
          <w:p w:rsidR="0041794C" w:rsidRPr="00F96CB8" w:rsidRDefault="0041794C" w:rsidP="00676CE2">
            <w:pPr>
              <w:jc w:val="center"/>
              <w:rPr>
                <w:iCs/>
                <w:sz w:val="20"/>
                <w:szCs w:val="20"/>
              </w:rPr>
            </w:pPr>
            <w:r w:rsidRPr="00F96CB8">
              <w:rPr>
                <w:iCs/>
                <w:sz w:val="20"/>
                <w:szCs w:val="20"/>
              </w:rPr>
              <w:t>12,4</w:t>
            </w:r>
          </w:p>
        </w:tc>
        <w:tc>
          <w:tcPr>
            <w:tcW w:w="293" w:type="pct"/>
            <w:shd w:val="clear" w:color="auto" w:fill="FFFF00"/>
            <w:vAlign w:val="center"/>
          </w:tcPr>
          <w:p w:rsidR="0041794C" w:rsidRPr="00F96CB8" w:rsidRDefault="0041794C" w:rsidP="00676CE2">
            <w:pPr>
              <w:jc w:val="center"/>
              <w:rPr>
                <w:sz w:val="20"/>
                <w:szCs w:val="20"/>
              </w:rPr>
            </w:pPr>
            <w:r w:rsidRPr="00F96CB8">
              <w:rPr>
                <w:sz w:val="20"/>
                <w:szCs w:val="20"/>
              </w:rPr>
              <w:t>Т</w:t>
            </w:r>
          </w:p>
        </w:tc>
        <w:tc>
          <w:tcPr>
            <w:tcW w:w="293"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36,0</w:t>
            </w:r>
          </w:p>
        </w:tc>
        <w:tc>
          <w:tcPr>
            <w:tcW w:w="297"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Н</w:t>
            </w:r>
          </w:p>
        </w:tc>
        <w:tc>
          <w:tcPr>
            <w:tcW w:w="293" w:type="pct"/>
            <w:shd w:val="clear" w:color="auto" w:fill="FFFF00"/>
            <w:noWrap/>
            <w:vAlign w:val="center"/>
          </w:tcPr>
          <w:p w:rsidR="0041794C" w:rsidRPr="00F96CB8" w:rsidRDefault="0041794C" w:rsidP="00676CE2">
            <w:pPr>
              <w:jc w:val="center"/>
              <w:rPr>
                <w:color w:val="000000"/>
                <w:sz w:val="20"/>
                <w:szCs w:val="20"/>
              </w:rPr>
            </w:pPr>
            <w:r w:rsidRPr="00F96CB8">
              <w:rPr>
                <w:color w:val="000000"/>
                <w:sz w:val="20"/>
                <w:szCs w:val="20"/>
              </w:rPr>
              <w:t>427,7</w:t>
            </w:r>
          </w:p>
        </w:tc>
        <w:tc>
          <w:tcPr>
            <w:tcW w:w="295" w:type="pct"/>
            <w:shd w:val="clear" w:color="auto" w:fill="FFFF00"/>
            <w:noWrap/>
            <w:vAlign w:val="center"/>
          </w:tcPr>
          <w:p w:rsidR="0041794C" w:rsidRPr="00F96CB8" w:rsidRDefault="0041794C" w:rsidP="00676CE2">
            <w:pPr>
              <w:jc w:val="center"/>
              <w:rPr>
                <w:color w:val="000000"/>
                <w:sz w:val="20"/>
                <w:szCs w:val="20"/>
              </w:rPr>
            </w:pPr>
            <w:r w:rsidRPr="00F96CB8">
              <w:rPr>
                <w:color w:val="000000"/>
                <w:sz w:val="20"/>
                <w:szCs w:val="20"/>
              </w:rPr>
              <w:t>Т</w:t>
            </w:r>
          </w:p>
        </w:tc>
        <w:tc>
          <w:tcPr>
            <w:tcW w:w="293" w:type="pct"/>
            <w:shd w:val="clear" w:color="auto" w:fill="E36C0A"/>
            <w:noWrap/>
            <w:vAlign w:val="center"/>
          </w:tcPr>
          <w:p w:rsidR="0041794C" w:rsidRPr="00F96CB8" w:rsidRDefault="0041794C" w:rsidP="00676CE2">
            <w:pPr>
              <w:jc w:val="center"/>
              <w:rPr>
                <w:color w:val="000000"/>
                <w:sz w:val="20"/>
                <w:szCs w:val="20"/>
              </w:rPr>
            </w:pPr>
            <w:r w:rsidRPr="00F96CB8">
              <w:rPr>
                <w:color w:val="000000"/>
                <w:sz w:val="20"/>
                <w:szCs w:val="20"/>
              </w:rPr>
              <w:t>27,8</w:t>
            </w:r>
          </w:p>
        </w:tc>
        <w:tc>
          <w:tcPr>
            <w:tcW w:w="227" w:type="pct"/>
            <w:shd w:val="clear" w:color="auto" w:fill="E36C0A"/>
            <w:noWrap/>
            <w:vAlign w:val="center"/>
          </w:tcPr>
          <w:p w:rsidR="0041794C" w:rsidRPr="00F96CB8" w:rsidRDefault="0041794C" w:rsidP="00676CE2">
            <w:pPr>
              <w:jc w:val="center"/>
              <w:rPr>
                <w:color w:val="000000"/>
                <w:sz w:val="20"/>
                <w:szCs w:val="20"/>
              </w:rPr>
            </w:pPr>
            <w:proofErr w:type="gramStart"/>
            <w:r w:rsidRPr="00F96CB8">
              <w:rPr>
                <w:color w:val="000000"/>
                <w:sz w:val="20"/>
                <w:szCs w:val="20"/>
              </w:rPr>
              <w:t>П</w:t>
            </w:r>
            <w:proofErr w:type="gramEnd"/>
          </w:p>
        </w:tc>
        <w:tc>
          <w:tcPr>
            <w:tcW w:w="236"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21,1</w:t>
            </w:r>
          </w:p>
        </w:tc>
        <w:tc>
          <w:tcPr>
            <w:tcW w:w="21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5F76C6" w:rsidRPr="00FC5F97" w:rsidTr="005F76C6">
        <w:trPr>
          <w:trHeight w:val="150"/>
          <w:jc w:val="center"/>
        </w:trPr>
        <w:tc>
          <w:tcPr>
            <w:tcW w:w="626" w:type="pct"/>
            <w:shd w:val="clear" w:color="000000" w:fill="FFFFFF"/>
            <w:vAlign w:val="center"/>
          </w:tcPr>
          <w:p w:rsidR="0041794C" w:rsidRPr="00895A76" w:rsidRDefault="0041794C" w:rsidP="00676CE2">
            <w:pPr>
              <w:jc w:val="both"/>
              <w:rPr>
                <w:sz w:val="20"/>
                <w:szCs w:val="20"/>
              </w:rPr>
            </w:pPr>
            <w:r w:rsidRPr="00895A76">
              <w:rPr>
                <w:sz w:val="20"/>
                <w:szCs w:val="20"/>
              </w:rPr>
              <w:t>Октябрьск</w:t>
            </w:r>
          </w:p>
        </w:tc>
        <w:tc>
          <w:tcPr>
            <w:tcW w:w="239" w:type="pct"/>
            <w:shd w:val="clear" w:color="auto" w:fill="FFFF00"/>
            <w:vAlign w:val="center"/>
          </w:tcPr>
          <w:p w:rsidR="0041794C" w:rsidRPr="00F96CB8" w:rsidRDefault="0041794C" w:rsidP="00676CE2">
            <w:pPr>
              <w:jc w:val="center"/>
              <w:rPr>
                <w:sz w:val="20"/>
                <w:szCs w:val="20"/>
              </w:rPr>
            </w:pPr>
            <w:r w:rsidRPr="00F96CB8">
              <w:rPr>
                <w:sz w:val="20"/>
                <w:szCs w:val="20"/>
              </w:rPr>
              <w:t>9,6</w:t>
            </w:r>
          </w:p>
        </w:tc>
        <w:tc>
          <w:tcPr>
            <w:tcW w:w="271" w:type="pct"/>
            <w:shd w:val="clear" w:color="auto" w:fill="FFFF00"/>
            <w:vAlign w:val="center"/>
          </w:tcPr>
          <w:p w:rsidR="0041794C" w:rsidRPr="00F96CB8" w:rsidRDefault="0041794C" w:rsidP="00676CE2">
            <w:pPr>
              <w:jc w:val="center"/>
              <w:rPr>
                <w:sz w:val="20"/>
                <w:szCs w:val="20"/>
              </w:rPr>
            </w:pPr>
            <w:r w:rsidRPr="00F96CB8">
              <w:rPr>
                <w:sz w:val="20"/>
                <w:szCs w:val="20"/>
              </w:rPr>
              <w:t>Т</w:t>
            </w:r>
          </w:p>
        </w:tc>
        <w:tc>
          <w:tcPr>
            <w:tcW w:w="251"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303" w:type="pct"/>
            <w:shd w:val="clear" w:color="auto" w:fill="FF0000"/>
            <w:noWrap/>
            <w:vAlign w:val="center"/>
          </w:tcPr>
          <w:p w:rsidR="0041794C" w:rsidRPr="00F96CB8" w:rsidRDefault="0041794C" w:rsidP="00676CE2">
            <w:pPr>
              <w:jc w:val="center"/>
              <w:rPr>
                <w:bCs/>
                <w:color w:val="FFFFFF"/>
                <w:sz w:val="20"/>
                <w:szCs w:val="20"/>
              </w:rPr>
            </w:pPr>
            <w:r w:rsidRPr="00F96CB8">
              <w:rPr>
                <w:bCs/>
                <w:color w:val="FFFFFF"/>
                <w:sz w:val="20"/>
                <w:szCs w:val="20"/>
              </w:rPr>
              <w:t>52,4</w:t>
            </w:r>
          </w:p>
        </w:tc>
        <w:tc>
          <w:tcPr>
            <w:tcW w:w="229" w:type="pct"/>
            <w:shd w:val="clear" w:color="auto" w:fill="FF0000"/>
            <w:noWrap/>
            <w:vAlign w:val="center"/>
          </w:tcPr>
          <w:p w:rsidR="0041794C" w:rsidRPr="00F96CB8" w:rsidRDefault="0041794C" w:rsidP="00676CE2">
            <w:pPr>
              <w:jc w:val="center"/>
              <w:rPr>
                <w:bCs/>
                <w:color w:val="FFFFFF"/>
                <w:sz w:val="20"/>
                <w:szCs w:val="20"/>
              </w:rPr>
            </w:pPr>
            <w:r w:rsidRPr="00F96CB8">
              <w:rPr>
                <w:bCs/>
                <w:color w:val="FFFFFF"/>
                <w:sz w:val="20"/>
                <w:szCs w:val="20"/>
              </w:rPr>
              <w:t>К</w:t>
            </w:r>
          </w:p>
        </w:tc>
        <w:tc>
          <w:tcPr>
            <w:tcW w:w="359" w:type="pct"/>
            <w:shd w:val="clear" w:color="auto" w:fill="E36C0A"/>
            <w:vAlign w:val="bottom"/>
          </w:tcPr>
          <w:p w:rsidR="0041794C" w:rsidRPr="00F96CB8" w:rsidRDefault="0041794C" w:rsidP="00676CE2">
            <w:pPr>
              <w:jc w:val="center"/>
              <w:rPr>
                <w:iCs/>
                <w:sz w:val="20"/>
                <w:szCs w:val="20"/>
              </w:rPr>
            </w:pPr>
            <w:r w:rsidRPr="00F96CB8">
              <w:rPr>
                <w:iCs/>
                <w:sz w:val="20"/>
                <w:szCs w:val="20"/>
              </w:rPr>
              <w:t>19</w:t>
            </w:r>
          </w:p>
        </w:tc>
        <w:tc>
          <w:tcPr>
            <w:tcW w:w="293" w:type="pct"/>
            <w:shd w:val="clear" w:color="auto" w:fill="E36C0A"/>
            <w:vAlign w:val="center"/>
          </w:tcPr>
          <w:p w:rsidR="0041794C" w:rsidRPr="00F96CB8" w:rsidRDefault="0041794C" w:rsidP="00676CE2">
            <w:pPr>
              <w:jc w:val="center"/>
              <w:rPr>
                <w:sz w:val="20"/>
                <w:szCs w:val="20"/>
              </w:rPr>
            </w:pPr>
            <w:proofErr w:type="gramStart"/>
            <w:r w:rsidRPr="00F96CB8">
              <w:rPr>
                <w:sz w:val="20"/>
                <w:szCs w:val="20"/>
              </w:rPr>
              <w:t>П</w:t>
            </w:r>
            <w:proofErr w:type="gramEnd"/>
          </w:p>
        </w:tc>
        <w:tc>
          <w:tcPr>
            <w:tcW w:w="293" w:type="pct"/>
            <w:shd w:val="clear" w:color="auto" w:fill="00B0F0"/>
            <w:noWrap/>
            <w:vAlign w:val="center"/>
          </w:tcPr>
          <w:p w:rsidR="0041794C" w:rsidRPr="00F96CB8" w:rsidRDefault="0041794C" w:rsidP="00676CE2">
            <w:pPr>
              <w:jc w:val="center"/>
              <w:rPr>
                <w:sz w:val="20"/>
                <w:szCs w:val="20"/>
              </w:rPr>
            </w:pPr>
            <w:r w:rsidRPr="00F96CB8">
              <w:rPr>
                <w:sz w:val="20"/>
                <w:szCs w:val="20"/>
              </w:rPr>
              <w:t>25,0</w:t>
            </w:r>
          </w:p>
        </w:tc>
        <w:tc>
          <w:tcPr>
            <w:tcW w:w="297"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166,4</w:t>
            </w:r>
          </w:p>
        </w:tc>
        <w:tc>
          <w:tcPr>
            <w:tcW w:w="29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7,6</w:t>
            </w:r>
          </w:p>
        </w:tc>
        <w:tc>
          <w:tcPr>
            <w:tcW w:w="22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6" w:type="pct"/>
            <w:shd w:val="clear" w:color="auto" w:fill="E36C0A"/>
            <w:vAlign w:val="center"/>
          </w:tcPr>
          <w:p w:rsidR="0041794C" w:rsidRPr="00F96CB8" w:rsidRDefault="0041794C" w:rsidP="00676CE2">
            <w:pPr>
              <w:jc w:val="center"/>
              <w:rPr>
                <w:color w:val="000000"/>
                <w:sz w:val="20"/>
                <w:szCs w:val="20"/>
              </w:rPr>
            </w:pPr>
            <w:r w:rsidRPr="00F96CB8">
              <w:rPr>
                <w:color w:val="000000"/>
                <w:sz w:val="20"/>
                <w:szCs w:val="20"/>
              </w:rPr>
              <w:t>26,5</w:t>
            </w:r>
          </w:p>
        </w:tc>
        <w:tc>
          <w:tcPr>
            <w:tcW w:w="212" w:type="pct"/>
            <w:shd w:val="clear" w:color="auto" w:fill="E36C0A"/>
            <w:vAlign w:val="center"/>
          </w:tcPr>
          <w:p w:rsidR="0041794C" w:rsidRPr="00F96CB8" w:rsidRDefault="0041794C" w:rsidP="00676CE2">
            <w:pPr>
              <w:jc w:val="center"/>
              <w:rPr>
                <w:color w:val="000000"/>
                <w:sz w:val="20"/>
                <w:szCs w:val="20"/>
              </w:rPr>
            </w:pPr>
            <w:proofErr w:type="gramStart"/>
            <w:r w:rsidRPr="00F96CB8">
              <w:rPr>
                <w:color w:val="000000"/>
                <w:sz w:val="20"/>
                <w:szCs w:val="20"/>
              </w:rPr>
              <w:t>П</w:t>
            </w:r>
            <w:proofErr w:type="gramEnd"/>
          </w:p>
        </w:tc>
      </w:tr>
      <w:tr w:rsidR="005F76C6" w:rsidRPr="00FC5F97" w:rsidTr="005F76C6">
        <w:trPr>
          <w:trHeight w:val="150"/>
          <w:jc w:val="center"/>
        </w:trPr>
        <w:tc>
          <w:tcPr>
            <w:tcW w:w="626" w:type="pct"/>
            <w:shd w:val="clear" w:color="000000" w:fill="FFFFFF"/>
            <w:vAlign w:val="center"/>
          </w:tcPr>
          <w:p w:rsidR="0041794C" w:rsidRPr="00895A76" w:rsidRDefault="0041794C" w:rsidP="00676CE2">
            <w:pPr>
              <w:jc w:val="both"/>
              <w:rPr>
                <w:sz w:val="20"/>
                <w:szCs w:val="20"/>
              </w:rPr>
            </w:pPr>
            <w:r w:rsidRPr="00895A76">
              <w:rPr>
                <w:sz w:val="20"/>
                <w:szCs w:val="20"/>
              </w:rPr>
              <w:t>Отрадный</w:t>
            </w:r>
          </w:p>
        </w:tc>
        <w:tc>
          <w:tcPr>
            <w:tcW w:w="239" w:type="pct"/>
            <w:shd w:val="clear" w:color="auto" w:fill="00B050"/>
            <w:vAlign w:val="center"/>
          </w:tcPr>
          <w:p w:rsidR="0041794C" w:rsidRPr="00F96CB8" w:rsidRDefault="0041794C" w:rsidP="00676CE2">
            <w:pPr>
              <w:jc w:val="center"/>
              <w:rPr>
                <w:sz w:val="20"/>
                <w:szCs w:val="20"/>
              </w:rPr>
            </w:pPr>
            <w:r w:rsidRPr="00F96CB8">
              <w:rPr>
                <w:sz w:val="20"/>
                <w:szCs w:val="20"/>
              </w:rPr>
              <w:t>6,6</w:t>
            </w:r>
          </w:p>
        </w:tc>
        <w:tc>
          <w:tcPr>
            <w:tcW w:w="271" w:type="pct"/>
            <w:shd w:val="clear" w:color="auto" w:fill="00B050"/>
            <w:vAlign w:val="center"/>
          </w:tcPr>
          <w:p w:rsidR="0041794C" w:rsidRPr="00F96CB8" w:rsidRDefault="0041794C" w:rsidP="00676CE2">
            <w:pPr>
              <w:jc w:val="center"/>
              <w:rPr>
                <w:sz w:val="20"/>
                <w:szCs w:val="20"/>
              </w:rPr>
            </w:pPr>
            <w:r w:rsidRPr="00F96CB8">
              <w:rPr>
                <w:sz w:val="20"/>
                <w:szCs w:val="20"/>
              </w:rPr>
              <w:t>Н</w:t>
            </w:r>
          </w:p>
        </w:tc>
        <w:tc>
          <w:tcPr>
            <w:tcW w:w="251"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303"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27,5</w:t>
            </w:r>
          </w:p>
        </w:tc>
        <w:tc>
          <w:tcPr>
            <w:tcW w:w="229"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Н</w:t>
            </w:r>
          </w:p>
        </w:tc>
        <w:tc>
          <w:tcPr>
            <w:tcW w:w="359" w:type="pct"/>
            <w:shd w:val="clear" w:color="auto" w:fill="00B050"/>
            <w:vAlign w:val="bottom"/>
          </w:tcPr>
          <w:p w:rsidR="0041794C" w:rsidRPr="00F96CB8" w:rsidRDefault="0041794C" w:rsidP="00676CE2">
            <w:pPr>
              <w:jc w:val="center"/>
              <w:rPr>
                <w:iCs/>
                <w:sz w:val="20"/>
                <w:szCs w:val="20"/>
              </w:rPr>
            </w:pPr>
            <w:r w:rsidRPr="00F96CB8">
              <w:rPr>
                <w:iCs/>
                <w:sz w:val="20"/>
                <w:szCs w:val="20"/>
              </w:rPr>
              <w:t>8,8</w:t>
            </w:r>
          </w:p>
        </w:tc>
        <w:tc>
          <w:tcPr>
            <w:tcW w:w="293" w:type="pct"/>
            <w:shd w:val="clear" w:color="auto" w:fill="00B050"/>
            <w:vAlign w:val="center"/>
          </w:tcPr>
          <w:p w:rsidR="0041794C" w:rsidRPr="00F96CB8" w:rsidRDefault="0041794C" w:rsidP="00676CE2">
            <w:pPr>
              <w:jc w:val="center"/>
              <w:rPr>
                <w:sz w:val="20"/>
                <w:szCs w:val="20"/>
              </w:rPr>
            </w:pPr>
            <w:r w:rsidRPr="00F96CB8">
              <w:rPr>
                <w:sz w:val="20"/>
                <w:szCs w:val="20"/>
              </w:rPr>
              <w:t>Н</w:t>
            </w:r>
          </w:p>
        </w:tc>
        <w:tc>
          <w:tcPr>
            <w:tcW w:w="293" w:type="pct"/>
            <w:shd w:val="clear" w:color="auto" w:fill="00B0F0"/>
            <w:noWrap/>
            <w:vAlign w:val="center"/>
          </w:tcPr>
          <w:p w:rsidR="0041794C" w:rsidRPr="00F96CB8" w:rsidRDefault="0041794C" w:rsidP="00676CE2">
            <w:pPr>
              <w:jc w:val="center"/>
              <w:rPr>
                <w:sz w:val="20"/>
                <w:szCs w:val="20"/>
              </w:rPr>
            </w:pPr>
            <w:r w:rsidRPr="00F96CB8">
              <w:rPr>
                <w:sz w:val="20"/>
                <w:szCs w:val="20"/>
              </w:rPr>
              <w:t>27,8</w:t>
            </w:r>
          </w:p>
        </w:tc>
        <w:tc>
          <w:tcPr>
            <w:tcW w:w="297"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93" w:type="pct"/>
            <w:shd w:val="clear" w:color="auto" w:fill="E36C0A"/>
            <w:noWrap/>
            <w:vAlign w:val="center"/>
          </w:tcPr>
          <w:p w:rsidR="0041794C" w:rsidRPr="00F96CB8" w:rsidRDefault="0041794C" w:rsidP="00676CE2">
            <w:pPr>
              <w:jc w:val="center"/>
              <w:rPr>
                <w:color w:val="000000"/>
                <w:sz w:val="20"/>
                <w:szCs w:val="20"/>
              </w:rPr>
            </w:pPr>
            <w:r w:rsidRPr="00F96CB8">
              <w:rPr>
                <w:color w:val="000000"/>
                <w:sz w:val="20"/>
                <w:szCs w:val="20"/>
              </w:rPr>
              <w:t>502,3</w:t>
            </w:r>
          </w:p>
        </w:tc>
        <w:tc>
          <w:tcPr>
            <w:tcW w:w="295" w:type="pct"/>
            <w:shd w:val="clear" w:color="auto" w:fill="E36C0A"/>
            <w:noWrap/>
            <w:vAlign w:val="center"/>
          </w:tcPr>
          <w:p w:rsidR="0041794C" w:rsidRPr="00F96CB8" w:rsidRDefault="0041794C" w:rsidP="00676CE2">
            <w:pPr>
              <w:jc w:val="center"/>
              <w:rPr>
                <w:color w:val="000000"/>
                <w:sz w:val="20"/>
                <w:szCs w:val="20"/>
              </w:rPr>
            </w:pPr>
            <w:proofErr w:type="gramStart"/>
            <w:r w:rsidRPr="00F96CB8">
              <w:rPr>
                <w:color w:val="000000"/>
                <w:sz w:val="20"/>
                <w:szCs w:val="20"/>
              </w:rPr>
              <w:t>П</w:t>
            </w:r>
            <w:proofErr w:type="gramEnd"/>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10,6</w:t>
            </w:r>
          </w:p>
        </w:tc>
        <w:tc>
          <w:tcPr>
            <w:tcW w:w="22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6"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19,0</w:t>
            </w:r>
          </w:p>
        </w:tc>
        <w:tc>
          <w:tcPr>
            <w:tcW w:w="21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5F76C6" w:rsidRPr="00FC5F97" w:rsidTr="005F76C6">
        <w:trPr>
          <w:trHeight w:val="150"/>
          <w:jc w:val="center"/>
        </w:trPr>
        <w:tc>
          <w:tcPr>
            <w:tcW w:w="626" w:type="pct"/>
            <w:shd w:val="clear" w:color="000000" w:fill="FFFFFF"/>
            <w:vAlign w:val="center"/>
          </w:tcPr>
          <w:p w:rsidR="0041794C" w:rsidRPr="00895A76" w:rsidRDefault="0041794C" w:rsidP="00676CE2">
            <w:pPr>
              <w:jc w:val="both"/>
              <w:rPr>
                <w:sz w:val="20"/>
                <w:szCs w:val="20"/>
              </w:rPr>
            </w:pPr>
            <w:r w:rsidRPr="00895A76">
              <w:rPr>
                <w:sz w:val="20"/>
                <w:szCs w:val="20"/>
              </w:rPr>
              <w:t>Чапаевск</w:t>
            </w:r>
          </w:p>
        </w:tc>
        <w:tc>
          <w:tcPr>
            <w:tcW w:w="239" w:type="pct"/>
            <w:shd w:val="clear" w:color="auto" w:fill="00B050"/>
            <w:vAlign w:val="center"/>
          </w:tcPr>
          <w:p w:rsidR="0041794C" w:rsidRPr="00F96CB8" w:rsidRDefault="0041794C" w:rsidP="00676CE2">
            <w:pPr>
              <w:jc w:val="center"/>
              <w:rPr>
                <w:sz w:val="20"/>
                <w:szCs w:val="20"/>
              </w:rPr>
            </w:pPr>
            <w:r w:rsidRPr="00F96CB8">
              <w:rPr>
                <w:sz w:val="20"/>
                <w:szCs w:val="20"/>
              </w:rPr>
              <w:t>7,0</w:t>
            </w:r>
          </w:p>
        </w:tc>
        <w:tc>
          <w:tcPr>
            <w:tcW w:w="271" w:type="pct"/>
            <w:shd w:val="clear" w:color="auto" w:fill="00B050"/>
            <w:vAlign w:val="center"/>
          </w:tcPr>
          <w:p w:rsidR="0041794C" w:rsidRPr="00F96CB8" w:rsidRDefault="0041794C" w:rsidP="00676CE2">
            <w:pPr>
              <w:jc w:val="center"/>
              <w:rPr>
                <w:sz w:val="20"/>
                <w:szCs w:val="20"/>
              </w:rPr>
            </w:pPr>
            <w:r w:rsidRPr="00F96CB8">
              <w:rPr>
                <w:sz w:val="20"/>
                <w:szCs w:val="20"/>
              </w:rPr>
              <w:t>Н</w:t>
            </w:r>
          </w:p>
        </w:tc>
        <w:tc>
          <w:tcPr>
            <w:tcW w:w="251" w:type="pct"/>
            <w:shd w:val="clear" w:color="auto" w:fill="00B0F0"/>
            <w:vAlign w:val="center"/>
          </w:tcPr>
          <w:p w:rsidR="0041794C" w:rsidRPr="00F96CB8" w:rsidRDefault="0041794C" w:rsidP="00676CE2">
            <w:pPr>
              <w:jc w:val="center"/>
              <w:rPr>
                <w:bCs/>
                <w:sz w:val="20"/>
                <w:szCs w:val="20"/>
              </w:rPr>
            </w:pPr>
            <w:r w:rsidRPr="00F96CB8">
              <w:rPr>
                <w:bCs/>
                <w:sz w:val="20"/>
                <w:szCs w:val="20"/>
              </w:rPr>
              <w:t>0,8</w:t>
            </w:r>
          </w:p>
        </w:tc>
        <w:tc>
          <w:tcPr>
            <w:tcW w:w="28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303"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27,1</w:t>
            </w:r>
          </w:p>
        </w:tc>
        <w:tc>
          <w:tcPr>
            <w:tcW w:w="229"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Н</w:t>
            </w:r>
          </w:p>
        </w:tc>
        <w:tc>
          <w:tcPr>
            <w:tcW w:w="359" w:type="pct"/>
            <w:shd w:val="clear" w:color="auto" w:fill="E36C0A"/>
            <w:vAlign w:val="bottom"/>
          </w:tcPr>
          <w:p w:rsidR="0041794C" w:rsidRPr="00F96CB8" w:rsidRDefault="0041794C" w:rsidP="00676CE2">
            <w:pPr>
              <w:jc w:val="center"/>
              <w:rPr>
                <w:iCs/>
                <w:sz w:val="20"/>
                <w:szCs w:val="20"/>
              </w:rPr>
            </w:pPr>
            <w:r w:rsidRPr="00F96CB8">
              <w:rPr>
                <w:iCs/>
                <w:sz w:val="20"/>
                <w:szCs w:val="20"/>
              </w:rPr>
              <w:t>19,8</w:t>
            </w:r>
          </w:p>
        </w:tc>
        <w:tc>
          <w:tcPr>
            <w:tcW w:w="293" w:type="pct"/>
            <w:shd w:val="clear" w:color="auto" w:fill="E36C0A"/>
            <w:vAlign w:val="center"/>
          </w:tcPr>
          <w:p w:rsidR="0041794C" w:rsidRPr="00F96CB8" w:rsidRDefault="0041794C" w:rsidP="00676CE2">
            <w:pPr>
              <w:jc w:val="center"/>
              <w:rPr>
                <w:sz w:val="20"/>
                <w:szCs w:val="20"/>
              </w:rPr>
            </w:pPr>
            <w:proofErr w:type="gramStart"/>
            <w:r w:rsidRPr="00F96CB8">
              <w:rPr>
                <w:sz w:val="20"/>
                <w:szCs w:val="20"/>
              </w:rPr>
              <w:t>П</w:t>
            </w:r>
            <w:proofErr w:type="gramEnd"/>
          </w:p>
        </w:tc>
        <w:tc>
          <w:tcPr>
            <w:tcW w:w="293" w:type="pct"/>
            <w:shd w:val="clear" w:color="auto" w:fill="00B0F0"/>
            <w:noWrap/>
            <w:vAlign w:val="center"/>
          </w:tcPr>
          <w:p w:rsidR="0041794C" w:rsidRPr="00F96CB8" w:rsidRDefault="0041794C" w:rsidP="00676CE2">
            <w:pPr>
              <w:jc w:val="center"/>
              <w:rPr>
                <w:sz w:val="20"/>
                <w:szCs w:val="20"/>
              </w:rPr>
            </w:pPr>
            <w:r w:rsidRPr="00F96CB8">
              <w:rPr>
                <w:sz w:val="20"/>
                <w:szCs w:val="20"/>
              </w:rPr>
              <w:t>19,4</w:t>
            </w:r>
          </w:p>
        </w:tc>
        <w:tc>
          <w:tcPr>
            <w:tcW w:w="297"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93" w:type="pct"/>
            <w:shd w:val="clear" w:color="auto" w:fill="E36C0A"/>
            <w:noWrap/>
            <w:vAlign w:val="center"/>
          </w:tcPr>
          <w:p w:rsidR="0041794C" w:rsidRPr="00F96CB8" w:rsidRDefault="0041794C" w:rsidP="00676CE2">
            <w:pPr>
              <w:jc w:val="center"/>
              <w:rPr>
                <w:color w:val="000000"/>
                <w:sz w:val="20"/>
                <w:szCs w:val="20"/>
              </w:rPr>
            </w:pPr>
            <w:r w:rsidRPr="00F96CB8">
              <w:rPr>
                <w:color w:val="000000"/>
                <w:sz w:val="20"/>
                <w:szCs w:val="20"/>
              </w:rPr>
              <w:t>504,3</w:t>
            </w:r>
          </w:p>
        </w:tc>
        <w:tc>
          <w:tcPr>
            <w:tcW w:w="295" w:type="pct"/>
            <w:shd w:val="clear" w:color="auto" w:fill="E36C0A"/>
            <w:noWrap/>
            <w:vAlign w:val="center"/>
          </w:tcPr>
          <w:p w:rsidR="0041794C" w:rsidRPr="00F96CB8" w:rsidRDefault="0041794C" w:rsidP="00676CE2">
            <w:pPr>
              <w:jc w:val="center"/>
              <w:rPr>
                <w:color w:val="000000"/>
                <w:sz w:val="20"/>
                <w:szCs w:val="20"/>
              </w:rPr>
            </w:pPr>
            <w:proofErr w:type="gramStart"/>
            <w:r w:rsidRPr="00F96CB8">
              <w:rPr>
                <w:color w:val="000000"/>
                <w:sz w:val="20"/>
                <w:szCs w:val="20"/>
              </w:rPr>
              <w:t>П</w:t>
            </w:r>
            <w:proofErr w:type="gramEnd"/>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8,2</w:t>
            </w:r>
          </w:p>
        </w:tc>
        <w:tc>
          <w:tcPr>
            <w:tcW w:w="22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6"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8,3</w:t>
            </w:r>
          </w:p>
        </w:tc>
        <w:tc>
          <w:tcPr>
            <w:tcW w:w="21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5F76C6" w:rsidRPr="00FC5F97" w:rsidTr="005F76C6">
        <w:trPr>
          <w:trHeight w:val="270"/>
          <w:jc w:val="center"/>
        </w:trPr>
        <w:tc>
          <w:tcPr>
            <w:tcW w:w="626" w:type="pct"/>
            <w:shd w:val="clear" w:color="000000" w:fill="FFFFFF"/>
            <w:vAlign w:val="center"/>
          </w:tcPr>
          <w:p w:rsidR="0041794C" w:rsidRPr="00FC5F97" w:rsidRDefault="0041794C" w:rsidP="00676CE2">
            <w:pPr>
              <w:jc w:val="both"/>
              <w:rPr>
                <w:sz w:val="20"/>
                <w:szCs w:val="20"/>
              </w:rPr>
            </w:pPr>
            <w:r w:rsidRPr="00FC5F97">
              <w:rPr>
                <w:sz w:val="20"/>
                <w:szCs w:val="20"/>
              </w:rPr>
              <w:t>Алексеевский район</w:t>
            </w:r>
          </w:p>
        </w:tc>
        <w:tc>
          <w:tcPr>
            <w:tcW w:w="239" w:type="pct"/>
            <w:shd w:val="clear" w:color="auto" w:fill="00B0F0"/>
            <w:vAlign w:val="center"/>
          </w:tcPr>
          <w:p w:rsidR="0041794C" w:rsidRPr="00F96CB8" w:rsidRDefault="0041794C" w:rsidP="00676CE2">
            <w:pPr>
              <w:jc w:val="center"/>
              <w:rPr>
                <w:sz w:val="20"/>
                <w:szCs w:val="20"/>
              </w:rPr>
            </w:pPr>
            <w:r w:rsidRPr="00F96CB8">
              <w:rPr>
                <w:sz w:val="20"/>
                <w:szCs w:val="20"/>
              </w:rPr>
              <w:t>1,8</w:t>
            </w:r>
          </w:p>
        </w:tc>
        <w:tc>
          <w:tcPr>
            <w:tcW w:w="27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1"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303" w:type="pct"/>
            <w:shd w:val="clear" w:color="auto" w:fill="E36C0A"/>
            <w:noWrap/>
            <w:vAlign w:val="center"/>
          </w:tcPr>
          <w:p w:rsidR="0041794C" w:rsidRPr="00FC5F97" w:rsidRDefault="0041794C" w:rsidP="00676CE2">
            <w:pPr>
              <w:jc w:val="center"/>
              <w:rPr>
                <w:color w:val="000000"/>
                <w:sz w:val="22"/>
                <w:szCs w:val="22"/>
              </w:rPr>
            </w:pPr>
            <w:r w:rsidRPr="00FC5F97">
              <w:rPr>
                <w:color w:val="000000"/>
                <w:sz w:val="22"/>
                <w:szCs w:val="22"/>
              </w:rPr>
              <w:t>50,0</w:t>
            </w:r>
          </w:p>
        </w:tc>
        <w:tc>
          <w:tcPr>
            <w:tcW w:w="229" w:type="pct"/>
            <w:shd w:val="clear" w:color="auto" w:fill="E36C0A"/>
            <w:noWrap/>
            <w:vAlign w:val="center"/>
          </w:tcPr>
          <w:p w:rsidR="0041794C" w:rsidRPr="00FC5F97" w:rsidRDefault="0041794C" w:rsidP="00676CE2">
            <w:pPr>
              <w:jc w:val="center"/>
              <w:rPr>
                <w:color w:val="000000"/>
                <w:sz w:val="22"/>
                <w:szCs w:val="22"/>
              </w:rPr>
            </w:pPr>
            <w:proofErr w:type="gramStart"/>
            <w:r w:rsidRPr="00FC5F97">
              <w:rPr>
                <w:color w:val="000000"/>
                <w:sz w:val="22"/>
                <w:szCs w:val="22"/>
              </w:rPr>
              <w:t>П</w:t>
            </w:r>
            <w:proofErr w:type="gramEnd"/>
          </w:p>
        </w:tc>
        <w:tc>
          <w:tcPr>
            <w:tcW w:w="652" w:type="pct"/>
            <w:gridSpan w:val="2"/>
            <w:shd w:val="clear" w:color="auto" w:fill="00B0F0"/>
            <w:vAlign w:val="center"/>
          </w:tcPr>
          <w:p w:rsidR="0041794C" w:rsidRPr="00F96CB8" w:rsidRDefault="0041794C" w:rsidP="00676CE2">
            <w:pPr>
              <w:jc w:val="center"/>
              <w:rPr>
                <w:sz w:val="18"/>
                <w:szCs w:val="18"/>
              </w:rPr>
            </w:pPr>
            <w:r w:rsidRPr="00F96CB8">
              <w:rPr>
                <w:sz w:val="18"/>
                <w:szCs w:val="18"/>
              </w:rPr>
              <w:t>См. Нефтегорский</w:t>
            </w:r>
          </w:p>
        </w:tc>
        <w:tc>
          <w:tcPr>
            <w:tcW w:w="590" w:type="pct"/>
            <w:gridSpan w:val="2"/>
            <w:shd w:val="clear" w:color="auto" w:fill="00B0F0"/>
            <w:noWrap/>
            <w:vAlign w:val="center"/>
          </w:tcPr>
          <w:p w:rsidR="0041794C" w:rsidRPr="00F96CB8" w:rsidRDefault="0041794C" w:rsidP="00676CE2">
            <w:pPr>
              <w:jc w:val="center"/>
              <w:rPr>
                <w:sz w:val="18"/>
                <w:szCs w:val="18"/>
              </w:rPr>
            </w:pPr>
            <w:r w:rsidRPr="00F96CB8">
              <w:rPr>
                <w:sz w:val="18"/>
                <w:szCs w:val="18"/>
              </w:rPr>
              <w:t>См. Нефтегорский</w:t>
            </w:r>
          </w:p>
        </w:tc>
        <w:tc>
          <w:tcPr>
            <w:tcW w:w="589" w:type="pct"/>
            <w:gridSpan w:val="2"/>
            <w:shd w:val="clear" w:color="auto" w:fill="00B0F0"/>
            <w:noWrap/>
            <w:vAlign w:val="center"/>
          </w:tcPr>
          <w:p w:rsidR="0041794C" w:rsidRPr="00F96CB8" w:rsidRDefault="0041794C" w:rsidP="00676CE2">
            <w:pPr>
              <w:jc w:val="center"/>
              <w:rPr>
                <w:sz w:val="18"/>
                <w:szCs w:val="18"/>
              </w:rPr>
            </w:pPr>
            <w:r w:rsidRPr="00F96CB8">
              <w:rPr>
                <w:sz w:val="18"/>
                <w:szCs w:val="18"/>
              </w:rPr>
              <w:t>См. Нефтегорский</w:t>
            </w:r>
          </w:p>
        </w:tc>
        <w:tc>
          <w:tcPr>
            <w:tcW w:w="520" w:type="pct"/>
            <w:gridSpan w:val="2"/>
            <w:shd w:val="clear" w:color="auto" w:fill="00B0F0"/>
            <w:noWrap/>
            <w:vAlign w:val="center"/>
          </w:tcPr>
          <w:p w:rsidR="0041794C" w:rsidRPr="00F96CB8" w:rsidRDefault="0041794C" w:rsidP="00676CE2">
            <w:pPr>
              <w:jc w:val="center"/>
              <w:rPr>
                <w:bCs/>
                <w:iCs/>
                <w:sz w:val="18"/>
                <w:szCs w:val="18"/>
              </w:rPr>
            </w:pPr>
            <w:r w:rsidRPr="00F96CB8">
              <w:rPr>
                <w:bCs/>
                <w:iCs/>
                <w:sz w:val="18"/>
                <w:szCs w:val="18"/>
              </w:rPr>
              <w:t>См. Нефтегорский</w:t>
            </w:r>
          </w:p>
        </w:tc>
        <w:tc>
          <w:tcPr>
            <w:tcW w:w="448" w:type="pct"/>
            <w:gridSpan w:val="2"/>
            <w:shd w:val="clear" w:color="auto" w:fill="FF0000"/>
            <w:vAlign w:val="center"/>
          </w:tcPr>
          <w:p w:rsidR="0041794C" w:rsidRPr="00FC5F97" w:rsidRDefault="0041794C" w:rsidP="00676CE2">
            <w:pPr>
              <w:jc w:val="center"/>
              <w:rPr>
                <w:bCs/>
                <w:color w:val="FFFFFF"/>
                <w:sz w:val="18"/>
                <w:szCs w:val="20"/>
              </w:rPr>
            </w:pPr>
            <w:r w:rsidRPr="00FC5F97">
              <w:rPr>
                <w:bCs/>
                <w:color w:val="FFFFFF"/>
                <w:sz w:val="18"/>
                <w:szCs w:val="20"/>
              </w:rPr>
              <w:t>См. Нефтегорский</w:t>
            </w:r>
          </w:p>
        </w:tc>
      </w:tr>
      <w:tr w:rsidR="005F76C6" w:rsidRPr="00FC5F97" w:rsidTr="005F76C6">
        <w:trPr>
          <w:trHeight w:val="270"/>
          <w:jc w:val="center"/>
        </w:trPr>
        <w:tc>
          <w:tcPr>
            <w:tcW w:w="626" w:type="pct"/>
            <w:shd w:val="clear" w:color="000000" w:fill="FFFFFF"/>
            <w:vAlign w:val="center"/>
          </w:tcPr>
          <w:p w:rsidR="0041794C" w:rsidRPr="00FC5F97" w:rsidRDefault="0041794C" w:rsidP="00676CE2">
            <w:pPr>
              <w:jc w:val="both"/>
              <w:rPr>
                <w:sz w:val="20"/>
                <w:szCs w:val="20"/>
              </w:rPr>
            </w:pPr>
            <w:r w:rsidRPr="00FC5F97">
              <w:rPr>
                <w:sz w:val="20"/>
                <w:szCs w:val="20"/>
              </w:rPr>
              <w:t>Безенчукский район</w:t>
            </w:r>
          </w:p>
        </w:tc>
        <w:tc>
          <w:tcPr>
            <w:tcW w:w="239" w:type="pct"/>
            <w:shd w:val="clear" w:color="auto" w:fill="00B0F0"/>
            <w:vAlign w:val="center"/>
          </w:tcPr>
          <w:p w:rsidR="0041794C" w:rsidRPr="00F96CB8" w:rsidRDefault="0041794C" w:rsidP="00676CE2">
            <w:pPr>
              <w:jc w:val="center"/>
              <w:rPr>
                <w:sz w:val="20"/>
                <w:szCs w:val="20"/>
              </w:rPr>
            </w:pPr>
            <w:r w:rsidRPr="00F96CB8">
              <w:rPr>
                <w:sz w:val="20"/>
                <w:szCs w:val="20"/>
              </w:rPr>
              <w:t>3,5</w:t>
            </w:r>
          </w:p>
        </w:tc>
        <w:tc>
          <w:tcPr>
            <w:tcW w:w="27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1" w:type="pct"/>
            <w:shd w:val="clear" w:color="auto" w:fill="00B0F0"/>
            <w:vAlign w:val="center"/>
          </w:tcPr>
          <w:p w:rsidR="0041794C" w:rsidRPr="00F96CB8" w:rsidRDefault="0041794C" w:rsidP="00676CE2">
            <w:pPr>
              <w:jc w:val="center"/>
              <w:rPr>
                <w:bCs/>
                <w:sz w:val="20"/>
                <w:szCs w:val="20"/>
              </w:rPr>
            </w:pPr>
            <w:r w:rsidRPr="00F96CB8">
              <w:rPr>
                <w:bCs/>
                <w:sz w:val="20"/>
                <w:szCs w:val="20"/>
              </w:rPr>
              <w:t>1,1</w:t>
            </w:r>
          </w:p>
        </w:tc>
        <w:tc>
          <w:tcPr>
            <w:tcW w:w="28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30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20,0</w:t>
            </w:r>
          </w:p>
        </w:tc>
        <w:tc>
          <w:tcPr>
            <w:tcW w:w="229"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359" w:type="pct"/>
            <w:shd w:val="clear" w:color="auto" w:fill="00B0F0"/>
            <w:vAlign w:val="center"/>
          </w:tcPr>
          <w:p w:rsidR="0041794C" w:rsidRPr="00F96CB8" w:rsidRDefault="0041794C" w:rsidP="00676CE2">
            <w:pPr>
              <w:jc w:val="center"/>
              <w:rPr>
                <w:sz w:val="20"/>
                <w:szCs w:val="20"/>
              </w:rPr>
            </w:pPr>
            <w:r w:rsidRPr="00F96CB8">
              <w:rPr>
                <w:iCs/>
                <w:sz w:val="20"/>
                <w:szCs w:val="20"/>
              </w:rPr>
              <w:t>7,4</w:t>
            </w:r>
          </w:p>
        </w:tc>
        <w:tc>
          <w:tcPr>
            <w:tcW w:w="293"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33,3</w:t>
            </w:r>
          </w:p>
        </w:tc>
        <w:tc>
          <w:tcPr>
            <w:tcW w:w="29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93"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226,3</w:t>
            </w:r>
          </w:p>
        </w:tc>
        <w:tc>
          <w:tcPr>
            <w:tcW w:w="295"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У</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7,5</w:t>
            </w:r>
          </w:p>
        </w:tc>
        <w:tc>
          <w:tcPr>
            <w:tcW w:w="227"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55,3</w:t>
            </w:r>
          </w:p>
        </w:tc>
        <w:tc>
          <w:tcPr>
            <w:tcW w:w="212"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r>
      <w:tr w:rsidR="005F76C6" w:rsidRPr="00FC5F97" w:rsidTr="005F76C6">
        <w:trPr>
          <w:trHeight w:val="270"/>
          <w:jc w:val="center"/>
        </w:trPr>
        <w:tc>
          <w:tcPr>
            <w:tcW w:w="626" w:type="pct"/>
            <w:shd w:val="clear" w:color="000000" w:fill="FFFFFF"/>
            <w:vAlign w:val="center"/>
          </w:tcPr>
          <w:p w:rsidR="0041794C" w:rsidRPr="00FC5F97" w:rsidRDefault="0041794C" w:rsidP="00676CE2">
            <w:pPr>
              <w:jc w:val="both"/>
              <w:rPr>
                <w:sz w:val="20"/>
                <w:szCs w:val="20"/>
              </w:rPr>
            </w:pPr>
            <w:r w:rsidRPr="00FC5F97">
              <w:rPr>
                <w:sz w:val="20"/>
                <w:szCs w:val="20"/>
              </w:rPr>
              <w:t>Богатовский район</w:t>
            </w:r>
          </w:p>
        </w:tc>
        <w:tc>
          <w:tcPr>
            <w:tcW w:w="239" w:type="pct"/>
            <w:shd w:val="clear" w:color="auto" w:fill="00B0F0"/>
            <w:vAlign w:val="center"/>
          </w:tcPr>
          <w:p w:rsidR="0041794C" w:rsidRPr="00F96CB8" w:rsidRDefault="0041794C" w:rsidP="00676CE2">
            <w:pPr>
              <w:jc w:val="center"/>
              <w:rPr>
                <w:sz w:val="20"/>
                <w:szCs w:val="20"/>
              </w:rPr>
            </w:pPr>
            <w:r w:rsidRPr="00F96CB8">
              <w:rPr>
                <w:sz w:val="20"/>
                <w:szCs w:val="20"/>
              </w:rPr>
              <w:t>0,6</w:t>
            </w:r>
          </w:p>
        </w:tc>
        <w:tc>
          <w:tcPr>
            <w:tcW w:w="27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1"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30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9" w:type="pct"/>
            <w:tcBorders>
              <w:bottom w:val="single" w:sz="4" w:space="0" w:color="0070C0"/>
            </w:tcBorders>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359" w:type="pct"/>
            <w:tcBorders>
              <w:bottom w:val="single" w:sz="4" w:space="0" w:color="0070C0"/>
            </w:tcBorders>
            <w:shd w:val="clear" w:color="auto" w:fill="00B0F0"/>
            <w:vAlign w:val="center"/>
          </w:tcPr>
          <w:p w:rsidR="0041794C" w:rsidRPr="00FC5F97" w:rsidRDefault="0041794C" w:rsidP="00676CE2">
            <w:pPr>
              <w:jc w:val="center"/>
              <w:rPr>
                <w:sz w:val="16"/>
                <w:szCs w:val="20"/>
              </w:rPr>
            </w:pPr>
            <w:r w:rsidRPr="00FC5F97">
              <w:rPr>
                <w:sz w:val="16"/>
                <w:szCs w:val="20"/>
              </w:rPr>
              <w:t>2,9</w:t>
            </w:r>
          </w:p>
          <w:p w:rsidR="0041794C" w:rsidRPr="00FC5F97" w:rsidRDefault="0041794C" w:rsidP="00676CE2">
            <w:pPr>
              <w:jc w:val="center"/>
              <w:rPr>
                <w:sz w:val="18"/>
                <w:szCs w:val="20"/>
              </w:rPr>
            </w:pPr>
            <w:r w:rsidRPr="00FC5F97">
              <w:rPr>
                <w:sz w:val="16"/>
                <w:szCs w:val="20"/>
              </w:rPr>
              <w:t>Борский</w:t>
            </w:r>
          </w:p>
        </w:tc>
        <w:tc>
          <w:tcPr>
            <w:tcW w:w="293"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93" w:type="pct"/>
            <w:shd w:val="clear" w:color="auto" w:fill="00B0F0"/>
            <w:noWrap/>
            <w:vAlign w:val="center"/>
          </w:tcPr>
          <w:p w:rsidR="0041794C" w:rsidRPr="00FC5F97" w:rsidRDefault="0041794C" w:rsidP="00676CE2">
            <w:pPr>
              <w:jc w:val="center"/>
              <w:rPr>
                <w:color w:val="000000"/>
                <w:sz w:val="20"/>
                <w:szCs w:val="20"/>
              </w:rPr>
            </w:pPr>
            <w:r w:rsidRPr="00FC5F97">
              <w:rPr>
                <w:color w:val="000000"/>
                <w:sz w:val="20"/>
                <w:szCs w:val="20"/>
              </w:rPr>
              <w:t xml:space="preserve">5,5 + </w:t>
            </w:r>
            <w:r w:rsidRPr="00FC5F97">
              <w:rPr>
                <w:color w:val="000000"/>
                <w:sz w:val="16"/>
                <w:szCs w:val="16"/>
              </w:rPr>
              <w:t>Борский</w:t>
            </w:r>
          </w:p>
        </w:tc>
        <w:tc>
          <w:tcPr>
            <w:tcW w:w="297" w:type="pct"/>
            <w:shd w:val="clear" w:color="auto" w:fill="00B0F0"/>
            <w:noWrap/>
            <w:vAlign w:val="center"/>
          </w:tcPr>
          <w:p w:rsidR="0041794C" w:rsidRPr="00FC5F97" w:rsidRDefault="0041794C" w:rsidP="00676CE2">
            <w:pPr>
              <w:jc w:val="center"/>
              <w:rPr>
                <w:color w:val="000000"/>
                <w:sz w:val="20"/>
                <w:szCs w:val="20"/>
              </w:rPr>
            </w:pPr>
            <w:r w:rsidRPr="00FC5F97">
              <w:rPr>
                <w:color w:val="000000"/>
                <w:sz w:val="20"/>
                <w:szCs w:val="20"/>
              </w:rPr>
              <w:t>У</w:t>
            </w:r>
          </w:p>
        </w:tc>
        <w:tc>
          <w:tcPr>
            <w:tcW w:w="293"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104,5</w:t>
            </w:r>
          </w:p>
        </w:tc>
        <w:tc>
          <w:tcPr>
            <w:tcW w:w="295"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У</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7"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6"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0,0</w:t>
            </w:r>
          </w:p>
        </w:tc>
        <w:tc>
          <w:tcPr>
            <w:tcW w:w="21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5F76C6" w:rsidRPr="00FC5F97" w:rsidTr="005F76C6">
        <w:trPr>
          <w:trHeight w:val="270"/>
          <w:jc w:val="center"/>
        </w:trPr>
        <w:tc>
          <w:tcPr>
            <w:tcW w:w="626" w:type="pct"/>
            <w:shd w:val="clear" w:color="000000" w:fill="FFFFFF"/>
            <w:vAlign w:val="center"/>
          </w:tcPr>
          <w:p w:rsidR="0041794C" w:rsidRPr="00FC5F97" w:rsidRDefault="0041794C" w:rsidP="00676CE2">
            <w:pPr>
              <w:jc w:val="both"/>
              <w:rPr>
                <w:sz w:val="20"/>
                <w:szCs w:val="20"/>
              </w:rPr>
            </w:pPr>
            <w:r w:rsidRPr="00FC5F97">
              <w:rPr>
                <w:sz w:val="18"/>
                <w:szCs w:val="20"/>
              </w:rPr>
              <w:t>Большеглушицкий район</w:t>
            </w:r>
          </w:p>
        </w:tc>
        <w:tc>
          <w:tcPr>
            <w:tcW w:w="239" w:type="pct"/>
            <w:shd w:val="clear" w:color="auto" w:fill="00B0F0"/>
            <w:vAlign w:val="center"/>
          </w:tcPr>
          <w:p w:rsidR="0041794C" w:rsidRPr="00F96CB8" w:rsidRDefault="0041794C" w:rsidP="00676CE2">
            <w:pPr>
              <w:jc w:val="center"/>
              <w:rPr>
                <w:sz w:val="20"/>
                <w:szCs w:val="20"/>
              </w:rPr>
            </w:pPr>
            <w:r w:rsidRPr="00F96CB8">
              <w:rPr>
                <w:sz w:val="20"/>
                <w:szCs w:val="20"/>
              </w:rPr>
              <w:t>1,3</w:t>
            </w:r>
          </w:p>
        </w:tc>
        <w:tc>
          <w:tcPr>
            <w:tcW w:w="27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1"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303" w:type="pct"/>
            <w:shd w:val="clear" w:color="auto" w:fill="00B0F0"/>
            <w:noWrap/>
            <w:vAlign w:val="center"/>
          </w:tcPr>
          <w:p w:rsidR="0041794C" w:rsidRPr="00FC5F97" w:rsidRDefault="0041794C" w:rsidP="00676CE2">
            <w:pPr>
              <w:jc w:val="center"/>
              <w:rPr>
                <w:color w:val="000000"/>
                <w:sz w:val="22"/>
                <w:szCs w:val="22"/>
              </w:rPr>
            </w:pPr>
            <w:r w:rsidRPr="00FC5F97">
              <w:rPr>
                <w:color w:val="000000"/>
                <w:sz w:val="22"/>
                <w:szCs w:val="22"/>
              </w:rPr>
              <w:t>0,0</w:t>
            </w:r>
          </w:p>
        </w:tc>
        <w:tc>
          <w:tcPr>
            <w:tcW w:w="229" w:type="pct"/>
            <w:shd w:val="clear" w:color="auto" w:fill="00B0F0"/>
            <w:noWrap/>
            <w:vAlign w:val="center"/>
          </w:tcPr>
          <w:p w:rsidR="0041794C" w:rsidRPr="00FC5F97" w:rsidRDefault="0041794C" w:rsidP="00676CE2">
            <w:pPr>
              <w:jc w:val="center"/>
              <w:rPr>
                <w:color w:val="000000"/>
                <w:sz w:val="22"/>
                <w:szCs w:val="22"/>
              </w:rPr>
            </w:pPr>
            <w:r w:rsidRPr="00FC5F97">
              <w:rPr>
                <w:color w:val="000000"/>
                <w:sz w:val="22"/>
                <w:szCs w:val="22"/>
              </w:rPr>
              <w:t>У</w:t>
            </w:r>
          </w:p>
        </w:tc>
        <w:tc>
          <w:tcPr>
            <w:tcW w:w="359" w:type="pct"/>
            <w:tcBorders>
              <w:bottom w:val="single" w:sz="4" w:space="0" w:color="0070C0"/>
            </w:tcBorders>
            <w:shd w:val="clear" w:color="auto" w:fill="00B0F0"/>
            <w:vAlign w:val="center"/>
          </w:tcPr>
          <w:p w:rsidR="0041794C" w:rsidRPr="00F96CB8" w:rsidRDefault="0041794C" w:rsidP="00676CE2">
            <w:pPr>
              <w:jc w:val="center"/>
              <w:rPr>
                <w:sz w:val="20"/>
                <w:szCs w:val="20"/>
              </w:rPr>
            </w:pPr>
            <w:r w:rsidRPr="00F96CB8">
              <w:rPr>
                <w:iCs/>
                <w:sz w:val="20"/>
                <w:szCs w:val="20"/>
              </w:rPr>
              <w:t>2,4</w:t>
            </w:r>
          </w:p>
        </w:tc>
        <w:tc>
          <w:tcPr>
            <w:tcW w:w="293" w:type="pct"/>
            <w:vMerge w:val="restar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93" w:type="pct"/>
            <w:tcBorders>
              <w:bottom w:val="single" w:sz="4" w:space="0" w:color="0070C0"/>
            </w:tcBorders>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97" w:type="pct"/>
            <w:vMerge w:val="restar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93"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64,8</w:t>
            </w:r>
          </w:p>
        </w:tc>
        <w:tc>
          <w:tcPr>
            <w:tcW w:w="295"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У</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5,4</w:t>
            </w:r>
          </w:p>
        </w:tc>
        <w:tc>
          <w:tcPr>
            <w:tcW w:w="227"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6"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10,8</w:t>
            </w:r>
          </w:p>
        </w:tc>
        <w:tc>
          <w:tcPr>
            <w:tcW w:w="21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5F76C6" w:rsidRPr="00FC5F97" w:rsidTr="005F76C6">
        <w:trPr>
          <w:trHeight w:val="270"/>
          <w:jc w:val="center"/>
        </w:trPr>
        <w:tc>
          <w:tcPr>
            <w:tcW w:w="626" w:type="pct"/>
            <w:shd w:val="clear" w:color="000000" w:fill="FFFFFF"/>
            <w:vAlign w:val="center"/>
          </w:tcPr>
          <w:p w:rsidR="0041794C" w:rsidRPr="00FC5F97" w:rsidRDefault="0041794C" w:rsidP="00676CE2">
            <w:pPr>
              <w:jc w:val="both"/>
              <w:rPr>
                <w:sz w:val="20"/>
                <w:szCs w:val="20"/>
              </w:rPr>
            </w:pPr>
            <w:r w:rsidRPr="00FC5F97">
              <w:rPr>
                <w:sz w:val="18"/>
                <w:szCs w:val="20"/>
              </w:rPr>
              <w:t>Большечерниговский район</w:t>
            </w:r>
          </w:p>
        </w:tc>
        <w:tc>
          <w:tcPr>
            <w:tcW w:w="239" w:type="pct"/>
            <w:shd w:val="clear" w:color="auto" w:fill="00B0F0"/>
            <w:vAlign w:val="center"/>
          </w:tcPr>
          <w:p w:rsidR="0041794C" w:rsidRPr="00F96CB8" w:rsidRDefault="0041794C" w:rsidP="00676CE2">
            <w:pPr>
              <w:jc w:val="center"/>
              <w:rPr>
                <w:sz w:val="20"/>
                <w:szCs w:val="20"/>
              </w:rPr>
            </w:pPr>
            <w:r w:rsidRPr="00F96CB8">
              <w:rPr>
                <w:sz w:val="20"/>
                <w:szCs w:val="20"/>
              </w:rPr>
              <w:t>0,7</w:t>
            </w:r>
          </w:p>
        </w:tc>
        <w:tc>
          <w:tcPr>
            <w:tcW w:w="27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1"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303" w:type="pct"/>
            <w:shd w:val="clear" w:color="auto" w:fill="FF0000"/>
            <w:noWrap/>
            <w:vAlign w:val="center"/>
          </w:tcPr>
          <w:p w:rsidR="0041794C" w:rsidRPr="00FC5F97" w:rsidRDefault="0041794C" w:rsidP="00676CE2">
            <w:pPr>
              <w:jc w:val="center"/>
              <w:rPr>
                <w:bCs/>
                <w:color w:val="FFFFFF"/>
                <w:sz w:val="18"/>
                <w:szCs w:val="20"/>
              </w:rPr>
            </w:pPr>
            <w:r w:rsidRPr="00FC5F97">
              <w:rPr>
                <w:bCs/>
                <w:color w:val="FFFFFF"/>
                <w:sz w:val="18"/>
                <w:szCs w:val="20"/>
              </w:rPr>
              <w:t>100,0</w:t>
            </w:r>
          </w:p>
        </w:tc>
        <w:tc>
          <w:tcPr>
            <w:tcW w:w="229" w:type="pct"/>
            <w:shd w:val="clear" w:color="auto" w:fill="FF0000"/>
            <w:noWrap/>
            <w:vAlign w:val="center"/>
          </w:tcPr>
          <w:p w:rsidR="0041794C" w:rsidRPr="00FC5F97" w:rsidRDefault="0041794C" w:rsidP="00676CE2">
            <w:pPr>
              <w:jc w:val="center"/>
              <w:rPr>
                <w:bCs/>
                <w:color w:val="FFFFFF"/>
                <w:sz w:val="18"/>
                <w:szCs w:val="20"/>
              </w:rPr>
            </w:pPr>
            <w:r w:rsidRPr="00FC5F97">
              <w:rPr>
                <w:bCs/>
                <w:color w:val="FFFFFF"/>
                <w:sz w:val="18"/>
                <w:szCs w:val="20"/>
              </w:rPr>
              <w:t>К</w:t>
            </w:r>
          </w:p>
        </w:tc>
        <w:tc>
          <w:tcPr>
            <w:tcW w:w="359" w:type="pct"/>
            <w:tcBorders>
              <w:top w:val="single" w:sz="4" w:space="0" w:color="0070C0"/>
            </w:tcBorders>
            <w:shd w:val="clear" w:color="auto" w:fill="00B0F0"/>
            <w:vAlign w:val="center"/>
          </w:tcPr>
          <w:p w:rsidR="0041794C" w:rsidRPr="00F96CB8" w:rsidRDefault="0041794C" w:rsidP="00676CE2">
            <w:pPr>
              <w:jc w:val="center"/>
              <w:rPr>
                <w:sz w:val="20"/>
                <w:szCs w:val="20"/>
              </w:rPr>
            </w:pPr>
            <w:r w:rsidRPr="00F96CB8">
              <w:rPr>
                <w:iCs/>
                <w:sz w:val="20"/>
                <w:szCs w:val="20"/>
              </w:rPr>
              <w:t>2,9</w:t>
            </w:r>
          </w:p>
        </w:tc>
        <w:tc>
          <w:tcPr>
            <w:tcW w:w="293" w:type="pct"/>
            <w:vMerge/>
            <w:shd w:val="clear" w:color="auto" w:fill="00B0F0"/>
            <w:vAlign w:val="center"/>
          </w:tcPr>
          <w:p w:rsidR="0041794C" w:rsidRPr="00F96CB8" w:rsidRDefault="0041794C" w:rsidP="00676CE2">
            <w:pPr>
              <w:jc w:val="center"/>
              <w:rPr>
                <w:sz w:val="20"/>
                <w:szCs w:val="20"/>
              </w:rPr>
            </w:pPr>
          </w:p>
        </w:tc>
        <w:tc>
          <w:tcPr>
            <w:tcW w:w="293" w:type="pct"/>
            <w:tcBorders>
              <w:top w:val="single" w:sz="4" w:space="0" w:color="0070C0"/>
            </w:tcBorders>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97" w:type="pct"/>
            <w:vMerge/>
            <w:shd w:val="clear" w:color="auto" w:fill="00B0F0"/>
            <w:noWrap/>
            <w:vAlign w:val="center"/>
          </w:tcPr>
          <w:p w:rsidR="0041794C" w:rsidRPr="00F96CB8" w:rsidRDefault="0041794C" w:rsidP="00676CE2">
            <w:pPr>
              <w:jc w:val="center"/>
              <w:rPr>
                <w:sz w:val="20"/>
                <w:szCs w:val="20"/>
              </w:rPr>
            </w:pPr>
          </w:p>
        </w:tc>
        <w:tc>
          <w:tcPr>
            <w:tcW w:w="293"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22,8</w:t>
            </w:r>
          </w:p>
        </w:tc>
        <w:tc>
          <w:tcPr>
            <w:tcW w:w="295"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У</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7"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6"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0,0</w:t>
            </w:r>
          </w:p>
        </w:tc>
        <w:tc>
          <w:tcPr>
            <w:tcW w:w="21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5F76C6" w:rsidRPr="00FC5F97" w:rsidTr="005F76C6">
        <w:trPr>
          <w:trHeight w:val="270"/>
          <w:jc w:val="center"/>
        </w:trPr>
        <w:tc>
          <w:tcPr>
            <w:tcW w:w="626" w:type="pct"/>
            <w:shd w:val="clear" w:color="000000" w:fill="FFFFFF"/>
            <w:vAlign w:val="center"/>
          </w:tcPr>
          <w:p w:rsidR="0041794C" w:rsidRPr="00FC5F97" w:rsidRDefault="0041794C" w:rsidP="00676CE2">
            <w:pPr>
              <w:jc w:val="both"/>
              <w:rPr>
                <w:sz w:val="20"/>
                <w:szCs w:val="20"/>
              </w:rPr>
            </w:pPr>
            <w:r w:rsidRPr="00FC5F97">
              <w:rPr>
                <w:sz w:val="20"/>
                <w:szCs w:val="20"/>
              </w:rPr>
              <w:t>Борский район</w:t>
            </w:r>
          </w:p>
        </w:tc>
        <w:tc>
          <w:tcPr>
            <w:tcW w:w="239" w:type="pct"/>
            <w:shd w:val="clear" w:color="auto" w:fill="00B0F0"/>
            <w:vAlign w:val="center"/>
          </w:tcPr>
          <w:p w:rsidR="0041794C" w:rsidRPr="00F96CB8" w:rsidRDefault="0041794C" w:rsidP="00676CE2">
            <w:pPr>
              <w:jc w:val="center"/>
              <w:rPr>
                <w:sz w:val="20"/>
                <w:szCs w:val="20"/>
              </w:rPr>
            </w:pPr>
            <w:r w:rsidRPr="00F96CB8">
              <w:rPr>
                <w:sz w:val="20"/>
                <w:szCs w:val="20"/>
              </w:rPr>
              <w:t>5,0</w:t>
            </w:r>
          </w:p>
        </w:tc>
        <w:tc>
          <w:tcPr>
            <w:tcW w:w="27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1"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303" w:type="pct"/>
            <w:shd w:val="clear" w:color="auto" w:fill="00B0F0"/>
            <w:noWrap/>
            <w:vAlign w:val="center"/>
          </w:tcPr>
          <w:p w:rsidR="0041794C" w:rsidRPr="00FC5F97" w:rsidRDefault="0041794C" w:rsidP="00676CE2">
            <w:pPr>
              <w:jc w:val="center"/>
              <w:rPr>
                <w:color w:val="000000"/>
                <w:sz w:val="22"/>
                <w:szCs w:val="22"/>
              </w:rPr>
            </w:pPr>
            <w:r w:rsidRPr="00FC5F97">
              <w:rPr>
                <w:color w:val="000000"/>
                <w:sz w:val="22"/>
                <w:szCs w:val="22"/>
              </w:rPr>
              <w:t>7,7</w:t>
            </w:r>
          </w:p>
        </w:tc>
        <w:tc>
          <w:tcPr>
            <w:tcW w:w="229" w:type="pct"/>
            <w:shd w:val="clear" w:color="auto" w:fill="00B0F0"/>
            <w:noWrap/>
            <w:vAlign w:val="center"/>
          </w:tcPr>
          <w:p w:rsidR="0041794C" w:rsidRPr="00FC5F97" w:rsidRDefault="0041794C" w:rsidP="00676CE2">
            <w:pPr>
              <w:jc w:val="center"/>
              <w:rPr>
                <w:color w:val="000000"/>
                <w:sz w:val="22"/>
                <w:szCs w:val="22"/>
              </w:rPr>
            </w:pPr>
            <w:r w:rsidRPr="00FC5F97">
              <w:rPr>
                <w:color w:val="000000"/>
                <w:sz w:val="22"/>
                <w:szCs w:val="22"/>
              </w:rPr>
              <w:t>У</w:t>
            </w:r>
          </w:p>
        </w:tc>
        <w:tc>
          <w:tcPr>
            <w:tcW w:w="652" w:type="pct"/>
            <w:gridSpan w:val="2"/>
            <w:shd w:val="clear" w:color="auto" w:fill="00B0F0"/>
            <w:vAlign w:val="center"/>
          </w:tcPr>
          <w:p w:rsidR="0041794C" w:rsidRPr="00F96CB8" w:rsidRDefault="0041794C" w:rsidP="00676CE2">
            <w:pPr>
              <w:jc w:val="center"/>
              <w:rPr>
                <w:sz w:val="20"/>
                <w:szCs w:val="20"/>
              </w:rPr>
            </w:pPr>
            <w:r w:rsidRPr="00F96CB8">
              <w:rPr>
                <w:sz w:val="20"/>
                <w:szCs w:val="20"/>
              </w:rPr>
              <w:t>См. Богатовский</w:t>
            </w:r>
          </w:p>
        </w:tc>
        <w:tc>
          <w:tcPr>
            <w:tcW w:w="590" w:type="pct"/>
            <w:gridSpan w:val="2"/>
            <w:shd w:val="clear" w:color="auto" w:fill="00B0F0"/>
            <w:noWrap/>
            <w:vAlign w:val="center"/>
          </w:tcPr>
          <w:p w:rsidR="0041794C" w:rsidRPr="00F96CB8" w:rsidRDefault="0041794C" w:rsidP="00676CE2">
            <w:pPr>
              <w:jc w:val="center"/>
              <w:rPr>
                <w:sz w:val="20"/>
                <w:szCs w:val="20"/>
              </w:rPr>
            </w:pPr>
            <w:r w:rsidRPr="00F96CB8">
              <w:rPr>
                <w:sz w:val="20"/>
                <w:szCs w:val="20"/>
              </w:rPr>
              <w:t>См. Богатовский</w:t>
            </w:r>
          </w:p>
        </w:tc>
        <w:tc>
          <w:tcPr>
            <w:tcW w:w="293"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237,7</w:t>
            </w:r>
          </w:p>
        </w:tc>
        <w:tc>
          <w:tcPr>
            <w:tcW w:w="295"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7" w:type="pct"/>
            <w:shd w:val="clear" w:color="auto" w:fill="00B0F0"/>
            <w:vAlign w:val="center"/>
          </w:tcPr>
          <w:p w:rsidR="0041794C" w:rsidRPr="00F96CB8" w:rsidRDefault="0041794C" w:rsidP="00676CE2">
            <w:pPr>
              <w:jc w:val="center"/>
              <w:rPr>
                <w:bCs/>
                <w:iCs/>
                <w:sz w:val="20"/>
                <w:szCs w:val="20"/>
              </w:rPr>
            </w:pPr>
          </w:p>
        </w:tc>
        <w:tc>
          <w:tcPr>
            <w:tcW w:w="236"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21,0</w:t>
            </w:r>
          </w:p>
        </w:tc>
        <w:tc>
          <w:tcPr>
            <w:tcW w:w="21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5F76C6" w:rsidRPr="00FC5F97" w:rsidTr="005F76C6">
        <w:trPr>
          <w:trHeight w:val="270"/>
          <w:jc w:val="center"/>
        </w:trPr>
        <w:tc>
          <w:tcPr>
            <w:tcW w:w="626" w:type="pct"/>
            <w:shd w:val="clear" w:color="000000" w:fill="FFFFFF"/>
            <w:vAlign w:val="center"/>
          </w:tcPr>
          <w:p w:rsidR="0041794C" w:rsidRPr="00FC5F97" w:rsidRDefault="0041794C" w:rsidP="00676CE2">
            <w:pPr>
              <w:jc w:val="both"/>
              <w:rPr>
                <w:sz w:val="20"/>
                <w:szCs w:val="20"/>
              </w:rPr>
            </w:pPr>
            <w:r w:rsidRPr="00FC5F97">
              <w:rPr>
                <w:sz w:val="20"/>
                <w:szCs w:val="20"/>
              </w:rPr>
              <w:t>Волжский район</w:t>
            </w:r>
          </w:p>
        </w:tc>
        <w:tc>
          <w:tcPr>
            <w:tcW w:w="239" w:type="pct"/>
            <w:shd w:val="clear" w:color="auto" w:fill="00B0F0"/>
            <w:vAlign w:val="center"/>
          </w:tcPr>
          <w:p w:rsidR="0041794C" w:rsidRPr="00F96CB8" w:rsidRDefault="0041794C" w:rsidP="00676CE2">
            <w:pPr>
              <w:jc w:val="center"/>
              <w:rPr>
                <w:sz w:val="20"/>
                <w:szCs w:val="20"/>
              </w:rPr>
            </w:pPr>
            <w:r w:rsidRPr="00F96CB8">
              <w:rPr>
                <w:sz w:val="20"/>
                <w:szCs w:val="20"/>
              </w:rPr>
              <w:t>3,6</w:t>
            </w:r>
          </w:p>
        </w:tc>
        <w:tc>
          <w:tcPr>
            <w:tcW w:w="27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1" w:type="pct"/>
            <w:shd w:val="clear" w:color="auto" w:fill="00B0F0"/>
            <w:vAlign w:val="center"/>
          </w:tcPr>
          <w:p w:rsidR="0041794C" w:rsidRPr="00F96CB8" w:rsidRDefault="0041794C" w:rsidP="00676CE2">
            <w:pPr>
              <w:jc w:val="center"/>
              <w:rPr>
                <w:bCs/>
                <w:sz w:val="20"/>
                <w:szCs w:val="20"/>
              </w:rPr>
            </w:pPr>
            <w:r w:rsidRPr="00F96CB8">
              <w:rPr>
                <w:bCs/>
                <w:sz w:val="20"/>
                <w:szCs w:val="20"/>
              </w:rPr>
              <w:t>1,5</w:t>
            </w:r>
          </w:p>
        </w:tc>
        <w:tc>
          <w:tcPr>
            <w:tcW w:w="28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303" w:type="pct"/>
            <w:shd w:val="clear" w:color="auto" w:fill="FFFF00"/>
            <w:noWrap/>
            <w:vAlign w:val="center"/>
          </w:tcPr>
          <w:p w:rsidR="0041794C" w:rsidRPr="00FC5F97" w:rsidRDefault="0041794C" w:rsidP="00676CE2">
            <w:pPr>
              <w:jc w:val="center"/>
              <w:rPr>
                <w:color w:val="000000"/>
                <w:sz w:val="22"/>
                <w:szCs w:val="22"/>
              </w:rPr>
            </w:pPr>
            <w:r w:rsidRPr="00FC5F97">
              <w:rPr>
                <w:color w:val="000000"/>
                <w:sz w:val="22"/>
                <w:szCs w:val="22"/>
              </w:rPr>
              <w:t>33,3</w:t>
            </w:r>
          </w:p>
        </w:tc>
        <w:tc>
          <w:tcPr>
            <w:tcW w:w="229" w:type="pct"/>
            <w:shd w:val="clear" w:color="auto" w:fill="FFFF00"/>
            <w:noWrap/>
            <w:vAlign w:val="center"/>
          </w:tcPr>
          <w:p w:rsidR="0041794C" w:rsidRPr="00FC5F97" w:rsidRDefault="0041794C" w:rsidP="00676CE2">
            <w:pPr>
              <w:jc w:val="center"/>
              <w:rPr>
                <w:color w:val="000000"/>
                <w:sz w:val="22"/>
                <w:szCs w:val="22"/>
              </w:rPr>
            </w:pPr>
            <w:r w:rsidRPr="00FC5F97">
              <w:rPr>
                <w:color w:val="000000"/>
                <w:sz w:val="22"/>
                <w:szCs w:val="22"/>
              </w:rPr>
              <w:t>Т</w:t>
            </w:r>
          </w:p>
        </w:tc>
        <w:tc>
          <w:tcPr>
            <w:tcW w:w="359" w:type="pct"/>
            <w:shd w:val="clear" w:color="auto" w:fill="00B050"/>
            <w:vAlign w:val="center"/>
          </w:tcPr>
          <w:p w:rsidR="0041794C" w:rsidRPr="00FC5F97" w:rsidRDefault="0041794C" w:rsidP="00676CE2">
            <w:pPr>
              <w:jc w:val="center"/>
              <w:rPr>
                <w:sz w:val="18"/>
                <w:szCs w:val="20"/>
              </w:rPr>
            </w:pPr>
            <w:r w:rsidRPr="00FC5F97">
              <w:rPr>
                <w:sz w:val="18"/>
                <w:szCs w:val="20"/>
              </w:rPr>
              <w:t>10,4</w:t>
            </w:r>
          </w:p>
        </w:tc>
        <w:tc>
          <w:tcPr>
            <w:tcW w:w="293" w:type="pct"/>
            <w:shd w:val="clear" w:color="auto" w:fill="00B050"/>
            <w:vAlign w:val="center"/>
          </w:tcPr>
          <w:p w:rsidR="0041794C" w:rsidRPr="00FC5F97" w:rsidRDefault="00F96CB8" w:rsidP="00676CE2">
            <w:pPr>
              <w:jc w:val="center"/>
              <w:rPr>
                <w:sz w:val="18"/>
                <w:szCs w:val="20"/>
              </w:rPr>
            </w:pPr>
            <w:r>
              <w:rPr>
                <w:sz w:val="18"/>
                <w:szCs w:val="20"/>
              </w:rPr>
              <w:t>Н</w:t>
            </w:r>
          </w:p>
        </w:tc>
        <w:tc>
          <w:tcPr>
            <w:tcW w:w="293" w:type="pct"/>
            <w:shd w:val="clear" w:color="auto" w:fill="00B0F0"/>
            <w:noWrap/>
            <w:vAlign w:val="center"/>
          </w:tcPr>
          <w:p w:rsidR="0041794C" w:rsidRPr="00FC5F97" w:rsidRDefault="0041794C" w:rsidP="00676CE2">
            <w:pPr>
              <w:jc w:val="center"/>
              <w:rPr>
                <w:color w:val="000000"/>
                <w:sz w:val="20"/>
                <w:szCs w:val="20"/>
              </w:rPr>
            </w:pPr>
            <w:r w:rsidRPr="00FC5F97">
              <w:rPr>
                <w:color w:val="000000"/>
                <w:sz w:val="20"/>
                <w:szCs w:val="20"/>
              </w:rPr>
              <w:t>23,7</w:t>
            </w:r>
          </w:p>
        </w:tc>
        <w:tc>
          <w:tcPr>
            <w:tcW w:w="297" w:type="pct"/>
            <w:shd w:val="clear" w:color="auto" w:fill="00B0F0"/>
            <w:noWrap/>
            <w:vAlign w:val="center"/>
          </w:tcPr>
          <w:p w:rsidR="0041794C" w:rsidRPr="00FC5F97" w:rsidRDefault="0041794C" w:rsidP="00676CE2">
            <w:pPr>
              <w:jc w:val="center"/>
              <w:rPr>
                <w:color w:val="000000"/>
                <w:sz w:val="20"/>
                <w:szCs w:val="20"/>
              </w:rPr>
            </w:pPr>
            <w:r w:rsidRPr="00FC5F97">
              <w:rPr>
                <w:color w:val="000000"/>
                <w:sz w:val="20"/>
                <w:szCs w:val="20"/>
              </w:rPr>
              <w:t>У</w:t>
            </w:r>
          </w:p>
        </w:tc>
        <w:tc>
          <w:tcPr>
            <w:tcW w:w="293"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129,6</w:t>
            </w:r>
          </w:p>
        </w:tc>
        <w:tc>
          <w:tcPr>
            <w:tcW w:w="295" w:type="pct"/>
            <w:shd w:val="clear" w:color="auto" w:fill="00B0F0"/>
            <w:vAlign w:val="center"/>
          </w:tcPr>
          <w:p w:rsidR="0041794C" w:rsidRPr="00F96CB8" w:rsidRDefault="0041794C" w:rsidP="00676CE2">
            <w:pPr>
              <w:jc w:val="center"/>
              <w:rPr>
                <w:bCs/>
                <w:iCs/>
                <w:sz w:val="20"/>
                <w:szCs w:val="20"/>
              </w:rPr>
            </w:pPr>
            <w:r w:rsidRPr="00F96CB8">
              <w:rPr>
                <w:bCs/>
                <w:iCs/>
                <w:sz w:val="20"/>
                <w:szCs w:val="20"/>
              </w:rPr>
              <w:t>У</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6,0</w:t>
            </w:r>
          </w:p>
        </w:tc>
        <w:tc>
          <w:tcPr>
            <w:tcW w:w="227"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6"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3,0</w:t>
            </w:r>
          </w:p>
        </w:tc>
        <w:tc>
          <w:tcPr>
            <w:tcW w:w="21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5F76C6" w:rsidRPr="00FC5F97" w:rsidTr="005F76C6">
        <w:trPr>
          <w:trHeight w:val="270"/>
          <w:jc w:val="center"/>
        </w:trPr>
        <w:tc>
          <w:tcPr>
            <w:tcW w:w="626" w:type="pct"/>
            <w:shd w:val="clear" w:color="000000" w:fill="FFFFFF"/>
            <w:vAlign w:val="center"/>
          </w:tcPr>
          <w:p w:rsidR="0041794C" w:rsidRPr="00FC5F97" w:rsidRDefault="0041794C" w:rsidP="00676CE2">
            <w:pPr>
              <w:jc w:val="both"/>
              <w:rPr>
                <w:sz w:val="20"/>
                <w:szCs w:val="20"/>
              </w:rPr>
            </w:pPr>
            <w:r w:rsidRPr="00FC5F97">
              <w:rPr>
                <w:sz w:val="20"/>
                <w:szCs w:val="20"/>
              </w:rPr>
              <w:t>Елховский район</w:t>
            </w:r>
          </w:p>
        </w:tc>
        <w:tc>
          <w:tcPr>
            <w:tcW w:w="239" w:type="pct"/>
            <w:shd w:val="clear" w:color="auto" w:fill="00B0F0"/>
            <w:vAlign w:val="center"/>
          </w:tcPr>
          <w:p w:rsidR="0041794C" w:rsidRPr="00F96CB8" w:rsidRDefault="0041794C" w:rsidP="00676CE2">
            <w:pPr>
              <w:jc w:val="center"/>
              <w:rPr>
                <w:sz w:val="20"/>
                <w:szCs w:val="20"/>
              </w:rPr>
            </w:pPr>
            <w:r w:rsidRPr="00F96CB8">
              <w:rPr>
                <w:sz w:val="20"/>
                <w:szCs w:val="20"/>
              </w:rPr>
              <w:t>0,0</w:t>
            </w:r>
          </w:p>
        </w:tc>
        <w:tc>
          <w:tcPr>
            <w:tcW w:w="27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1"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303" w:type="pct"/>
            <w:shd w:val="clear" w:color="auto" w:fill="00B0F0"/>
            <w:noWrap/>
            <w:vAlign w:val="center"/>
          </w:tcPr>
          <w:p w:rsidR="0041794C" w:rsidRPr="00FC5F97" w:rsidRDefault="0041794C" w:rsidP="00676CE2">
            <w:pPr>
              <w:jc w:val="center"/>
              <w:rPr>
                <w:color w:val="000000"/>
                <w:sz w:val="22"/>
                <w:szCs w:val="22"/>
              </w:rPr>
            </w:pPr>
            <w:r>
              <w:rPr>
                <w:color w:val="000000"/>
                <w:sz w:val="22"/>
                <w:szCs w:val="22"/>
              </w:rPr>
              <w:t>0.0</w:t>
            </w:r>
          </w:p>
        </w:tc>
        <w:tc>
          <w:tcPr>
            <w:tcW w:w="229" w:type="pct"/>
            <w:shd w:val="clear" w:color="auto" w:fill="00B0F0"/>
            <w:noWrap/>
            <w:vAlign w:val="center"/>
          </w:tcPr>
          <w:p w:rsidR="0041794C" w:rsidRPr="00FC5F97" w:rsidRDefault="0041794C" w:rsidP="00676CE2">
            <w:pPr>
              <w:jc w:val="center"/>
              <w:rPr>
                <w:color w:val="000000"/>
                <w:sz w:val="22"/>
                <w:szCs w:val="22"/>
              </w:rPr>
            </w:pPr>
            <w:r>
              <w:rPr>
                <w:color w:val="000000"/>
                <w:sz w:val="22"/>
                <w:szCs w:val="22"/>
              </w:rPr>
              <w:t>У</w:t>
            </w:r>
          </w:p>
        </w:tc>
        <w:tc>
          <w:tcPr>
            <w:tcW w:w="652" w:type="pct"/>
            <w:gridSpan w:val="2"/>
            <w:shd w:val="clear" w:color="auto" w:fill="00B0F0"/>
            <w:vAlign w:val="center"/>
          </w:tcPr>
          <w:p w:rsidR="0041794C" w:rsidRPr="00FC5F97" w:rsidRDefault="0041794C" w:rsidP="00676CE2">
            <w:pPr>
              <w:jc w:val="center"/>
              <w:rPr>
                <w:sz w:val="16"/>
                <w:szCs w:val="20"/>
              </w:rPr>
            </w:pPr>
            <w:r w:rsidRPr="00FC5F97">
              <w:rPr>
                <w:sz w:val="16"/>
                <w:szCs w:val="20"/>
              </w:rPr>
              <w:t xml:space="preserve">См. Кошкинский </w:t>
            </w:r>
          </w:p>
        </w:tc>
        <w:tc>
          <w:tcPr>
            <w:tcW w:w="590" w:type="pct"/>
            <w:gridSpan w:val="2"/>
            <w:shd w:val="clear" w:color="auto" w:fill="00B0F0"/>
            <w:noWrap/>
            <w:vAlign w:val="center"/>
          </w:tcPr>
          <w:p w:rsidR="0041794C" w:rsidRPr="00FC5F97" w:rsidRDefault="0041794C" w:rsidP="00676CE2">
            <w:pPr>
              <w:jc w:val="center"/>
              <w:rPr>
                <w:sz w:val="16"/>
                <w:szCs w:val="20"/>
              </w:rPr>
            </w:pPr>
            <w:r w:rsidRPr="00FC5F97">
              <w:rPr>
                <w:sz w:val="16"/>
                <w:szCs w:val="20"/>
              </w:rPr>
              <w:t>См. Кошкинский</w:t>
            </w:r>
          </w:p>
        </w:tc>
        <w:tc>
          <w:tcPr>
            <w:tcW w:w="293"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95,3</w:t>
            </w:r>
          </w:p>
        </w:tc>
        <w:tc>
          <w:tcPr>
            <w:tcW w:w="295"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9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7" w:type="pct"/>
            <w:shd w:val="clear" w:color="auto" w:fill="00B0F0"/>
            <w:vAlign w:val="center"/>
          </w:tcPr>
          <w:p w:rsidR="0041794C" w:rsidRPr="00F96CB8" w:rsidRDefault="0041794C" w:rsidP="00676CE2">
            <w:pPr>
              <w:jc w:val="center"/>
              <w:rPr>
                <w:bCs/>
                <w:iCs/>
                <w:sz w:val="20"/>
                <w:szCs w:val="20"/>
              </w:rPr>
            </w:pPr>
          </w:p>
        </w:tc>
        <w:tc>
          <w:tcPr>
            <w:tcW w:w="236"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10,6</w:t>
            </w:r>
          </w:p>
        </w:tc>
        <w:tc>
          <w:tcPr>
            <w:tcW w:w="21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bl>
    <w:p w:rsidR="0041794C" w:rsidRPr="00FC5F97" w:rsidRDefault="0041794C" w:rsidP="0041794C">
      <w:r w:rsidRPr="00FC5F97">
        <w:br w:type="page"/>
      </w:r>
    </w:p>
    <w:tbl>
      <w:tblPr>
        <w:tblW w:w="5410" w:type="pct"/>
        <w:jc w:val="center"/>
        <w:tblInd w:w="141"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Look w:val="00A0" w:firstRow="1" w:lastRow="0" w:firstColumn="1" w:lastColumn="0" w:noHBand="0" w:noVBand="0"/>
      </w:tblPr>
      <w:tblGrid>
        <w:gridCol w:w="2036"/>
        <w:gridCol w:w="702"/>
        <w:gridCol w:w="870"/>
        <w:gridCol w:w="825"/>
        <w:gridCol w:w="935"/>
        <w:gridCol w:w="943"/>
        <w:gridCol w:w="733"/>
        <w:gridCol w:w="1156"/>
        <w:gridCol w:w="976"/>
        <w:gridCol w:w="914"/>
        <w:gridCol w:w="956"/>
        <w:gridCol w:w="966"/>
        <w:gridCol w:w="950"/>
        <w:gridCol w:w="921"/>
        <w:gridCol w:w="730"/>
        <w:gridCol w:w="756"/>
        <w:gridCol w:w="782"/>
      </w:tblGrid>
      <w:tr w:rsidR="00F96CB8" w:rsidRPr="00FC5F97" w:rsidTr="00F96CB8">
        <w:trPr>
          <w:trHeight w:val="270"/>
          <w:jc w:val="center"/>
        </w:trPr>
        <w:tc>
          <w:tcPr>
            <w:tcW w:w="630" w:type="pct"/>
            <w:shd w:val="clear" w:color="000000" w:fill="FFFFFF"/>
            <w:vAlign w:val="center"/>
          </w:tcPr>
          <w:p w:rsidR="0041794C" w:rsidRPr="00FC5F97" w:rsidRDefault="0041794C" w:rsidP="00676CE2">
            <w:pPr>
              <w:jc w:val="both"/>
              <w:rPr>
                <w:sz w:val="20"/>
                <w:szCs w:val="20"/>
              </w:rPr>
            </w:pPr>
            <w:r w:rsidRPr="00FC5F97">
              <w:rPr>
                <w:sz w:val="20"/>
                <w:szCs w:val="20"/>
              </w:rPr>
              <w:t>Исаклинский район</w:t>
            </w:r>
          </w:p>
        </w:tc>
        <w:tc>
          <w:tcPr>
            <w:tcW w:w="217" w:type="pct"/>
            <w:shd w:val="clear" w:color="auto" w:fill="00B0F0"/>
            <w:vAlign w:val="center"/>
          </w:tcPr>
          <w:p w:rsidR="0041794C" w:rsidRPr="00F96CB8" w:rsidRDefault="0041794C" w:rsidP="00676CE2">
            <w:pPr>
              <w:jc w:val="center"/>
              <w:rPr>
                <w:sz w:val="20"/>
                <w:szCs w:val="20"/>
              </w:rPr>
            </w:pPr>
            <w:r w:rsidRPr="00F96CB8">
              <w:rPr>
                <w:sz w:val="20"/>
                <w:szCs w:val="20"/>
              </w:rPr>
              <w:t>1,6</w:t>
            </w:r>
          </w:p>
        </w:tc>
        <w:tc>
          <w:tcPr>
            <w:tcW w:w="26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5" w:type="pct"/>
            <w:shd w:val="clear" w:color="auto" w:fill="E36C0A"/>
            <w:vAlign w:val="center"/>
          </w:tcPr>
          <w:p w:rsidR="0041794C" w:rsidRPr="00F96CB8" w:rsidRDefault="00F96CB8" w:rsidP="00676CE2">
            <w:pPr>
              <w:jc w:val="center"/>
              <w:rPr>
                <w:bCs/>
                <w:sz w:val="20"/>
                <w:szCs w:val="20"/>
              </w:rPr>
            </w:pPr>
            <w:r>
              <w:rPr>
                <w:bCs/>
                <w:sz w:val="20"/>
                <w:szCs w:val="20"/>
              </w:rPr>
              <w:t>10,0</w:t>
            </w:r>
          </w:p>
        </w:tc>
        <w:tc>
          <w:tcPr>
            <w:tcW w:w="289" w:type="pct"/>
            <w:shd w:val="clear" w:color="auto" w:fill="E36C0A"/>
            <w:vAlign w:val="center"/>
          </w:tcPr>
          <w:p w:rsidR="0041794C" w:rsidRPr="00F96CB8" w:rsidRDefault="0041794C" w:rsidP="00676CE2">
            <w:pPr>
              <w:jc w:val="center"/>
              <w:rPr>
                <w:sz w:val="20"/>
                <w:szCs w:val="20"/>
              </w:rPr>
            </w:pPr>
            <w:proofErr w:type="gramStart"/>
            <w:r w:rsidRPr="00F96CB8">
              <w:rPr>
                <w:sz w:val="20"/>
                <w:szCs w:val="20"/>
              </w:rPr>
              <w:t>П</w:t>
            </w:r>
            <w:proofErr w:type="gramEnd"/>
          </w:p>
        </w:tc>
        <w:tc>
          <w:tcPr>
            <w:tcW w:w="292"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358" w:type="pct"/>
            <w:shd w:val="clear" w:color="auto" w:fill="00B050"/>
            <w:vAlign w:val="center"/>
          </w:tcPr>
          <w:p w:rsidR="0041794C" w:rsidRPr="0058225D" w:rsidRDefault="0041794C" w:rsidP="00676CE2">
            <w:pPr>
              <w:jc w:val="center"/>
              <w:rPr>
                <w:iCs/>
                <w:sz w:val="18"/>
                <w:szCs w:val="18"/>
              </w:rPr>
            </w:pPr>
            <w:r w:rsidRPr="0058225D">
              <w:rPr>
                <w:iCs/>
                <w:sz w:val="18"/>
                <w:szCs w:val="18"/>
              </w:rPr>
              <w:t>8,2</w:t>
            </w:r>
          </w:p>
          <w:p w:rsidR="0041794C" w:rsidRPr="00F96CB8" w:rsidRDefault="0041794C" w:rsidP="00676CE2">
            <w:pPr>
              <w:jc w:val="center"/>
              <w:rPr>
                <w:sz w:val="14"/>
                <w:szCs w:val="14"/>
              </w:rPr>
            </w:pPr>
            <w:r w:rsidRPr="00F96CB8">
              <w:rPr>
                <w:sz w:val="14"/>
                <w:szCs w:val="14"/>
              </w:rPr>
              <w:t xml:space="preserve">Ч. </w:t>
            </w:r>
            <w:proofErr w:type="spellStart"/>
            <w:r w:rsidRPr="00F96CB8">
              <w:rPr>
                <w:sz w:val="14"/>
                <w:szCs w:val="14"/>
              </w:rPr>
              <w:t>Вершинский</w:t>
            </w:r>
            <w:proofErr w:type="spellEnd"/>
            <w:r w:rsidRPr="00F96CB8">
              <w:rPr>
                <w:sz w:val="14"/>
                <w:szCs w:val="14"/>
              </w:rPr>
              <w:t>, Шенталинский</w:t>
            </w:r>
          </w:p>
        </w:tc>
        <w:tc>
          <w:tcPr>
            <w:tcW w:w="302" w:type="pct"/>
            <w:shd w:val="clear" w:color="auto" w:fill="00B050"/>
            <w:vAlign w:val="center"/>
          </w:tcPr>
          <w:p w:rsidR="0041794C" w:rsidRPr="0058225D" w:rsidRDefault="0041794C" w:rsidP="00676CE2">
            <w:pPr>
              <w:jc w:val="center"/>
              <w:rPr>
                <w:sz w:val="18"/>
                <w:szCs w:val="18"/>
              </w:rPr>
            </w:pPr>
            <w:r w:rsidRPr="0058225D">
              <w:rPr>
                <w:sz w:val="18"/>
                <w:szCs w:val="18"/>
              </w:rPr>
              <w:t>Н</w:t>
            </w:r>
          </w:p>
        </w:tc>
        <w:tc>
          <w:tcPr>
            <w:tcW w:w="283" w:type="pct"/>
            <w:shd w:val="clear" w:color="auto" w:fill="00B0F0"/>
            <w:noWrap/>
            <w:vAlign w:val="center"/>
          </w:tcPr>
          <w:p w:rsidR="0041794C" w:rsidRPr="0058225D" w:rsidRDefault="0041794C" w:rsidP="00676CE2">
            <w:pPr>
              <w:jc w:val="center"/>
              <w:rPr>
                <w:color w:val="000000"/>
                <w:sz w:val="18"/>
                <w:szCs w:val="18"/>
              </w:rPr>
            </w:pPr>
            <w:r w:rsidRPr="0058225D">
              <w:rPr>
                <w:color w:val="000000"/>
                <w:sz w:val="18"/>
                <w:szCs w:val="18"/>
              </w:rPr>
              <w:t xml:space="preserve">20,0 + </w:t>
            </w:r>
            <w:proofErr w:type="spellStart"/>
            <w:r w:rsidRPr="00F96CB8">
              <w:rPr>
                <w:color w:val="000000"/>
                <w:sz w:val="14"/>
                <w:szCs w:val="14"/>
              </w:rPr>
              <w:t>Ч.Вершинский</w:t>
            </w:r>
            <w:proofErr w:type="spellEnd"/>
            <w:r w:rsidRPr="00F96CB8">
              <w:rPr>
                <w:color w:val="000000"/>
                <w:sz w:val="14"/>
                <w:szCs w:val="14"/>
              </w:rPr>
              <w:t>, Шенталинский</w:t>
            </w:r>
          </w:p>
        </w:tc>
        <w:tc>
          <w:tcPr>
            <w:tcW w:w="296"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80,9</w:t>
            </w:r>
          </w:p>
        </w:tc>
        <w:tc>
          <w:tcPr>
            <w:tcW w:w="294"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4" w:type="pct"/>
            <w:shd w:val="clear" w:color="auto" w:fill="FFFF00"/>
            <w:vAlign w:val="center"/>
          </w:tcPr>
          <w:p w:rsidR="0041794C" w:rsidRPr="00F96CB8" w:rsidRDefault="0041794C" w:rsidP="00676CE2">
            <w:pPr>
              <w:jc w:val="center"/>
              <w:rPr>
                <w:color w:val="000000"/>
                <w:sz w:val="20"/>
                <w:szCs w:val="20"/>
              </w:rPr>
            </w:pPr>
            <w:r w:rsidRPr="00F96CB8">
              <w:rPr>
                <w:color w:val="000000"/>
                <w:sz w:val="20"/>
                <w:szCs w:val="20"/>
              </w:rPr>
              <w:t>40,4</w:t>
            </w:r>
          </w:p>
        </w:tc>
        <w:tc>
          <w:tcPr>
            <w:tcW w:w="242" w:type="pct"/>
            <w:shd w:val="clear" w:color="auto" w:fill="FFFF00"/>
            <w:vAlign w:val="center"/>
          </w:tcPr>
          <w:p w:rsidR="0041794C" w:rsidRPr="00F96CB8" w:rsidRDefault="0041794C" w:rsidP="00676CE2">
            <w:pPr>
              <w:jc w:val="center"/>
              <w:rPr>
                <w:color w:val="000000"/>
                <w:sz w:val="20"/>
                <w:szCs w:val="20"/>
              </w:rPr>
            </w:pPr>
            <w:r w:rsidRPr="00F96CB8">
              <w:rPr>
                <w:color w:val="000000"/>
                <w:sz w:val="20"/>
                <w:szCs w:val="20"/>
              </w:rPr>
              <w:t>Т</w:t>
            </w:r>
          </w:p>
        </w:tc>
      </w:tr>
      <w:tr w:rsidR="00F96CB8" w:rsidRPr="00FC5F97" w:rsidTr="00F96CB8">
        <w:trPr>
          <w:trHeight w:val="270"/>
          <w:jc w:val="center"/>
        </w:trPr>
        <w:tc>
          <w:tcPr>
            <w:tcW w:w="630" w:type="pct"/>
            <w:shd w:val="clear" w:color="000000" w:fill="FFFFFF"/>
            <w:vAlign w:val="center"/>
          </w:tcPr>
          <w:p w:rsidR="0041794C" w:rsidRPr="00FC5F97" w:rsidRDefault="0041794C" w:rsidP="00676CE2">
            <w:pPr>
              <w:jc w:val="both"/>
              <w:rPr>
                <w:sz w:val="20"/>
                <w:szCs w:val="20"/>
              </w:rPr>
            </w:pPr>
            <w:r w:rsidRPr="00FC5F97">
              <w:rPr>
                <w:sz w:val="20"/>
                <w:szCs w:val="20"/>
              </w:rPr>
              <w:t>Камышлинский район</w:t>
            </w:r>
          </w:p>
        </w:tc>
        <w:tc>
          <w:tcPr>
            <w:tcW w:w="217" w:type="pct"/>
            <w:shd w:val="clear" w:color="auto" w:fill="00B0F0"/>
            <w:vAlign w:val="center"/>
          </w:tcPr>
          <w:p w:rsidR="0041794C" w:rsidRPr="00F96CB8" w:rsidRDefault="0041794C" w:rsidP="00676CE2">
            <w:pPr>
              <w:jc w:val="center"/>
              <w:rPr>
                <w:sz w:val="20"/>
                <w:szCs w:val="20"/>
              </w:rPr>
            </w:pPr>
            <w:r w:rsidRPr="00F96CB8">
              <w:rPr>
                <w:sz w:val="20"/>
                <w:szCs w:val="20"/>
              </w:rPr>
              <w:t>1,1</w:t>
            </w:r>
          </w:p>
        </w:tc>
        <w:tc>
          <w:tcPr>
            <w:tcW w:w="26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5"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92" w:type="pct"/>
            <w:shd w:val="clear" w:color="auto" w:fill="FF0000"/>
            <w:noWrap/>
            <w:vAlign w:val="center"/>
          </w:tcPr>
          <w:p w:rsidR="0041794C" w:rsidRPr="00F96CB8" w:rsidRDefault="0041794C" w:rsidP="00676CE2">
            <w:pPr>
              <w:jc w:val="center"/>
              <w:rPr>
                <w:bCs/>
                <w:color w:val="FFFFFF"/>
                <w:sz w:val="20"/>
                <w:szCs w:val="20"/>
              </w:rPr>
            </w:pPr>
            <w:r w:rsidRPr="00F96CB8">
              <w:rPr>
                <w:bCs/>
                <w:color w:val="FFFFFF"/>
                <w:sz w:val="20"/>
                <w:szCs w:val="20"/>
              </w:rPr>
              <w:t>100,0</w:t>
            </w:r>
          </w:p>
        </w:tc>
        <w:tc>
          <w:tcPr>
            <w:tcW w:w="227" w:type="pct"/>
            <w:shd w:val="clear" w:color="auto" w:fill="FF0000"/>
            <w:noWrap/>
            <w:vAlign w:val="center"/>
          </w:tcPr>
          <w:p w:rsidR="0041794C" w:rsidRPr="00F96CB8" w:rsidRDefault="0041794C" w:rsidP="00676CE2">
            <w:pPr>
              <w:jc w:val="center"/>
              <w:rPr>
                <w:bCs/>
                <w:color w:val="FFFFFF"/>
                <w:sz w:val="20"/>
                <w:szCs w:val="20"/>
              </w:rPr>
            </w:pPr>
            <w:r w:rsidRPr="00F96CB8">
              <w:rPr>
                <w:bCs/>
                <w:color w:val="FFFFFF"/>
                <w:sz w:val="20"/>
                <w:szCs w:val="20"/>
              </w:rPr>
              <w:t>К</w:t>
            </w:r>
          </w:p>
        </w:tc>
        <w:tc>
          <w:tcPr>
            <w:tcW w:w="660" w:type="pct"/>
            <w:gridSpan w:val="2"/>
            <w:shd w:val="clear" w:color="auto" w:fill="00B0F0"/>
            <w:vAlign w:val="center"/>
          </w:tcPr>
          <w:p w:rsidR="0041794C" w:rsidRPr="0058225D" w:rsidRDefault="0041794C" w:rsidP="00676CE2">
            <w:pPr>
              <w:jc w:val="center"/>
              <w:rPr>
                <w:sz w:val="18"/>
                <w:szCs w:val="18"/>
              </w:rPr>
            </w:pPr>
            <w:r w:rsidRPr="0058225D">
              <w:rPr>
                <w:sz w:val="18"/>
                <w:szCs w:val="18"/>
              </w:rPr>
              <w:t xml:space="preserve">См. Клявлинский </w:t>
            </w:r>
          </w:p>
        </w:tc>
        <w:tc>
          <w:tcPr>
            <w:tcW w:w="579" w:type="pct"/>
            <w:gridSpan w:val="2"/>
            <w:shd w:val="clear" w:color="auto" w:fill="00B0F0"/>
            <w:noWrap/>
            <w:vAlign w:val="center"/>
          </w:tcPr>
          <w:p w:rsidR="0041794C" w:rsidRPr="0058225D" w:rsidRDefault="0041794C" w:rsidP="00676CE2">
            <w:pPr>
              <w:jc w:val="center"/>
              <w:rPr>
                <w:sz w:val="18"/>
                <w:szCs w:val="18"/>
              </w:rPr>
            </w:pPr>
            <w:r w:rsidRPr="0058225D">
              <w:rPr>
                <w:sz w:val="18"/>
                <w:szCs w:val="18"/>
              </w:rPr>
              <w:t>См. Клявлинский</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159,8</w:t>
            </w:r>
          </w:p>
        </w:tc>
        <w:tc>
          <w:tcPr>
            <w:tcW w:w="294"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18,8</w:t>
            </w:r>
          </w:p>
        </w:tc>
        <w:tc>
          <w:tcPr>
            <w:tcW w:w="226"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Н</w:t>
            </w:r>
          </w:p>
        </w:tc>
        <w:tc>
          <w:tcPr>
            <w:tcW w:w="234"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0,0</w:t>
            </w:r>
          </w:p>
        </w:tc>
        <w:tc>
          <w:tcPr>
            <w:tcW w:w="24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F96CB8" w:rsidRPr="00FC5F97" w:rsidTr="00F96CB8">
        <w:trPr>
          <w:trHeight w:val="270"/>
          <w:jc w:val="center"/>
        </w:trPr>
        <w:tc>
          <w:tcPr>
            <w:tcW w:w="630" w:type="pct"/>
            <w:shd w:val="clear" w:color="000000" w:fill="FFFFFF"/>
            <w:vAlign w:val="center"/>
          </w:tcPr>
          <w:p w:rsidR="0041794C" w:rsidRPr="00FC5F97" w:rsidRDefault="0041794C" w:rsidP="00676CE2">
            <w:pPr>
              <w:rPr>
                <w:sz w:val="20"/>
                <w:szCs w:val="20"/>
              </w:rPr>
            </w:pPr>
            <w:r w:rsidRPr="00FC5F97">
              <w:rPr>
                <w:sz w:val="20"/>
                <w:szCs w:val="20"/>
              </w:rPr>
              <w:t>Кинель, Кинельский район</w:t>
            </w:r>
          </w:p>
        </w:tc>
        <w:tc>
          <w:tcPr>
            <w:tcW w:w="217" w:type="pct"/>
            <w:shd w:val="clear" w:color="auto" w:fill="FFFF00"/>
            <w:vAlign w:val="center"/>
          </w:tcPr>
          <w:p w:rsidR="0041794C" w:rsidRPr="00F96CB8" w:rsidRDefault="0041794C" w:rsidP="00676CE2">
            <w:pPr>
              <w:jc w:val="center"/>
              <w:rPr>
                <w:sz w:val="20"/>
                <w:szCs w:val="20"/>
              </w:rPr>
            </w:pPr>
            <w:r w:rsidRPr="00F96CB8">
              <w:rPr>
                <w:sz w:val="20"/>
                <w:szCs w:val="20"/>
              </w:rPr>
              <w:t>7,6</w:t>
            </w:r>
          </w:p>
        </w:tc>
        <w:tc>
          <w:tcPr>
            <w:tcW w:w="269" w:type="pct"/>
            <w:shd w:val="clear" w:color="auto" w:fill="FFFF00"/>
            <w:vAlign w:val="center"/>
          </w:tcPr>
          <w:p w:rsidR="0041794C" w:rsidRPr="00F96CB8" w:rsidRDefault="0041794C" w:rsidP="00676CE2">
            <w:pPr>
              <w:jc w:val="center"/>
              <w:rPr>
                <w:sz w:val="20"/>
                <w:szCs w:val="20"/>
              </w:rPr>
            </w:pPr>
            <w:r w:rsidRPr="00F96CB8">
              <w:rPr>
                <w:sz w:val="20"/>
                <w:szCs w:val="20"/>
              </w:rPr>
              <w:t>Т</w:t>
            </w:r>
          </w:p>
        </w:tc>
        <w:tc>
          <w:tcPr>
            <w:tcW w:w="255"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92"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25,9</w:t>
            </w:r>
          </w:p>
        </w:tc>
        <w:tc>
          <w:tcPr>
            <w:tcW w:w="227"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Н</w:t>
            </w:r>
          </w:p>
        </w:tc>
        <w:tc>
          <w:tcPr>
            <w:tcW w:w="358" w:type="pct"/>
            <w:shd w:val="clear" w:color="auto" w:fill="00B0F0"/>
            <w:vAlign w:val="center"/>
          </w:tcPr>
          <w:p w:rsidR="0041794C" w:rsidRPr="00F96CB8" w:rsidRDefault="0041794C" w:rsidP="00676CE2">
            <w:pPr>
              <w:jc w:val="center"/>
              <w:rPr>
                <w:sz w:val="20"/>
                <w:szCs w:val="20"/>
              </w:rPr>
            </w:pPr>
            <w:r w:rsidRPr="00F96CB8">
              <w:rPr>
                <w:iCs/>
                <w:sz w:val="20"/>
                <w:szCs w:val="20"/>
              </w:rPr>
              <w:t>37,5</w:t>
            </w:r>
          </w:p>
        </w:tc>
        <w:tc>
          <w:tcPr>
            <w:tcW w:w="302" w:type="pct"/>
            <w:shd w:val="clear" w:color="auto" w:fill="00B0F0"/>
            <w:vAlign w:val="center"/>
          </w:tcPr>
          <w:p w:rsidR="0041794C" w:rsidRPr="00F96CB8" w:rsidRDefault="00F96CB8" w:rsidP="00676CE2">
            <w:pPr>
              <w:jc w:val="center"/>
              <w:rPr>
                <w:sz w:val="20"/>
                <w:szCs w:val="20"/>
              </w:rPr>
            </w:pPr>
            <w:r w:rsidRPr="00F96CB8">
              <w:rPr>
                <w:sz w:val="20"/>
                <w:szCs w:val="20"/>
              </w:rPr>
              <w:t>У</w:t>
            </w:r>
          </w:p>
        </w:tc>
        <w:tc>
          <w:tcPr>
            <w:tcW w:w="283" w:type="pct"/>
            <w:shd w:val="clear" w:color="auto" w:fill="00B0F0"/>
            <w:noWrap/>
            <w:vAlign w:val="center"/>
          </w:tcPr>
          <w:p w:rsidR="0041794C" w:rsidRPr="0058225D" w:rsidRDefault="0041794C" w:rsidP="00676CE2">
            <w:pPr>
              <w:jc w:val="center"/>
              <w:rPr>
                <w:sz w:val="18"/>
                <w:szCs w:val="18"/>
              </w:rPr>
            </w:pPr>
            <w:r w:rsidRPr="0058225D">
              <w:rPr>
                <w:sz w:val="18"/>
                <w:szCs w:val="18"/>
              </w:rPr>
              <w:t>31,8</w:t>
            </w:r>
          </w:p>
        </w:tc>
        <w:tc>
          <w:tcPr>
            <w:tcW w:w="296" w:type="pct"/>
            <w:shd w:val="clear" w:color="auto" w:fill="00B0F0"/>
            <w:noWrap/>
            <w:vAlign w:val="center"/>
          </w:tcPr>
          <w:p w:rsidR="0041794C" w:rsidRPr="0058225D" w:rsidRDefault="0041794C" w:rsidP="00676CE2">
            <w:pPr>
              <w:jc w:val="center"/>
              <w:rPr>
                <w:sz w:val="18"/>
                <w:szCs w:val="18"/>
              </w:rPr>
            </w:pPr>
            <w:r w:rsidRPr="0058225D">
              <w:rPr>
                <w:sz w:val="18"/>
                <w:szCs w:val="18"/>
              </w:rPr>
              <w:t>У</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206,0</w:t>
            </w:r>
          </w:p>
        </w:tc>
        <w:tc>
          <w:tcPr>
            <w:tcW w:w="294"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2,2</w:t>
            </w:r>
          </w:p>
        </w:tc>
        <w:tc>
          <w:tcPr>
            <w:tcW w:w="22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4"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16,5</w:t>
            </w:r>
          </w:p>
        </w:tc>
        <w:tc>
          <w:tcPr>
            <w:tcW w:w="24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F96CB8" w:rsidRPr="00FC5F97" w:rsidTr="00F96CB8">
        <w:trPr>
          <w:trHeight w:val="146"/>
          <w:jc w:val="center"/>
        </w:trPr>
        <w:tc>
          <w:tcPr>
            <w:tcW w:w="630" w:type="pct"/>
            <w:shd w:val="clear" w:color="000000" w:fill="FFFFFF"/>
            <w:vAlign w:val="center"/>
          </w:tcPr>
          <w:p w:rsidR="0041794C" w:rsidRPr="00FC5F97" w:rsidRDefault="0041794C" w:rsidP="00676CE2">
            <w:pPr>
              <w:jc w:val="both"/>
              <w:rPr>
                <w:sz w:val="20"/>
                <w:szCs w:val="20"/>
              </w:rPr>
            </w:pPr>
            <w:proofErr w:type="gramStart"/>
            <w:r w:rsidRPr="00FC5F97">
              <w:rPr>
                <w:sz w:val="20"/>
                <w:szCs w:val="20"/>
              </w:rPr>
              <w:t>Кинель-Черкасский</w:t>
            </w:r>
            <w:proofErr w:type="gramEnd"/>
            <w:r w:rsidRPr="00FC5F97">
              <w:rPr>
                <w:sz w:val="20"/>
                <w:szCs w:val="20"/>
              </w:rPr>
              <w:t xml:space="preserve"> район</w:t>
            </w:r>
          </w:p>
        </w:tc>
        <w:tc>
          <w:tcPr>
            <w:tcW w:w="217" w:type="pct"/>
            <w:shd w:val="clear" w:color="auto" w:fill="00B0F0"/>
            <w:vAlign w:val="center"/>
          </w:tcPr>
          <w:p w:rsidR="0041794C" w:rsidRPr="00F96CB8" w:rsidRDefault="0041794C" w:rsidP="00676CE2">
            <w:pPr>
              <w:jc w:val="center"/>
              <w:rPr>
                <w:sz w:val="20"/>
                <w:szCs w:val="20"/>
              </w:rPr>
            </w:pPr>
            <w:r w:rsidRPr="00F96CB8">
              <w:rPr>
                <w:sz w:val="20"/>
                <w:szCs w:val="20"/>
              </w:rPr>
              <w:t>2,0</w:t>
            </w:r>
          </w:p>
        </w:tc>
        <w:tc>
          <w:tcPr>
            <w:tcW w:w="26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5"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92" w:type="pct"/>
            <w:shd w:val="clear" w:color="auto" w:fill="C45911"/>
            <w:noWrap/>
            <w:vAlign w:val="center"/>
          </w:tcPr>
          <w:p w:rsidR="0041794C" w:rsidRPr="00F96CB8" w:rsidRDefault="0041794C" w:rsidP="00676CE2">
            <w:pPr>
              <w:jc w:val="center"/>
              <w:rPr>
                <w:color w:val="000000"/>
                <w:sz w:val="20"/>
                <w:szCs w:val="20"/>
              </w:rPr>
            </w:pPr>
            <w:r w:rsidRPr="00F96CB8">
              <w:rPr>
                <w:color w:val="000000"/>
                <w:sz w:val="20"/>
                <w:szCs w:val="20"/>
              </w:rPr>
              <w:t>45,5</w:t>
            </w:r>
          </w:p>
        </w:tc>
        <w:tc>
          <w:tcPr>
            <w:tcW w:w="227" w:type="pct"/>
            <w:shd w:val="clear" w:color="auto" w:fill="C45911"/>
            <w:noWrap/>
            <w:vAlign w:val="center"/>
          </w:tcPr>
          <w:p w:rsidR="0041794C" w:rsidRPr="00F96CB8" w:rsidRDefault="0041794C" w:rsidP="00676CE2">
            <w:pPr>
              <w:jc w:val="center"/>
              <w:rPr>
                <w:color w:val="000000"/>
                <w:sz w:val="20"/>
                <w:szCs w:val="20"/>
              </w:rPr>
            </w:pPr>
            <w:proofErr w:type="gramStart"/>
            <w:r w:rsidRPr="00F96CB8">
              <w:rPr>
                <w:color w:val="000000"/>
                <w:sz w:val="20"/>
                <w:szCs w:val="20"/>
              </w:rPr>
              <w:t>П</w:t>
            </w:r>
            <w:proofErr w:type="gramEnd"/>
          </w:p>
        </w:tc>
        <w:tc>
          <w:tcPr>
            <w:tcW w:w="358" w:type="pct"/>
            <w:shd w:val="clear" w:color="auto" w:fill="00B0F0"/>
            <w:vAlign w:val="center"/>
          </w:tcPr>
          <w:p w:rsidR="0041794C" w:rsidRPr="00F96CB8" w:rsidRDefault="0041794C" w:rsidP="00676CE2">
            <w:pPr>
              <w:jc w:val="center"/>
              <w:rPr>
                <w:sz w:val="20"/>
                <w:szCs w:val="20"/>
              </w:rPr>
            </w:pPr>
            <w:r w:rsidRPr="00F96CB8">
              <w:rPr>
                <w:sz w:val="20"/>
                <w:szCs w:val="20"/>
              </w:rPr>
              <w:t>3,5</w:t>
            </w:r>
          </w:p>
        </w:tc>
        <w:tc>
          <w:tcPr>
            <w:tcW w:w="302"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83" w:type="pct"/>
            <w:tcBorders>
              <w:right w:val="single" w:sz="4" w:space="0" w:color="0070C0"/>
            </w:tcBorders>
            <w:shd w:val="clear" w:color="auto" w:fill="00B0F0"/>
            <w:noWrap/>
            <w:vAlign w:val="center"/>
          </w:tcPr>
          <w:p w:rsidR="0041794C" w:rsidRPr="0058225D" w:rsidRDefault="0041794C" w:rsidP="00676CE2">
            <w:pPr>
              <w:jc w:val="center"/>
              <w:rPr>
                <w:sz w:val="18"/>
                <w:szCs w:val="18"/>
              </w:rPr>
            </w:pPr>
            <w:r w:rsidRPr="0058225D">
              <w:rPr>
                <w:sz w:val="18"/>
                <w:szCs w:val="18"/>
              </w:rPr>
              <w:t>12,5</w:t>
            </w:r>
          </w:p>
        </w:tc>
        <w:tc>
          <w:tcPr>
            <w:tcW w:w="296" w:type="pct"/>
            <w:tcBorders>
              <w:left w:val="single" w:sz="4" w:space="0" w:color="0070C0"/>
            </w:tcBorders>
            <w:shd w:val="clear" w:color="auto" w:fill="00B0F0"/>
            <w:noWrap/>
            <w:vAlign w:val="center"/>
          </w:tcPr>
          <w:p w:rsidR="0041794C" w:rsidRPr="0058225D" w:rsidRDefault="0041794C" w:rsidP="00676CE2">
            <w:pPr>
              <w:jc w:val="center"/>
              <w:rPr>
                <w:sz w:val="18"/>
                <w:szCs w:val="18"/>
              </w:rPr>
            </w:pPr>
            <w:r w:rsidRPr="0058225D">
              <w:rPr>
                <w:sz w:val="18"/>
                <w:szCs w:val="18"/>
              </w:rPr>
              <w:t>У</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264,3</w:t>
            </w:r>
          </w:p>
        </w:tc>
        <w:tc>
          <w:tcPr>
            <w:tcW w:w="294"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7,7</w:t>
            </w:r>
          </w:p>
        </w:tc>
        <w:tc>
          <w:tcPr>
            <w:tcW w:w="22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4"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20,3</w:t>
            </w:r>
          </w:p>
        </w:tc>
        <w:tc>
          <w:tcPr>
            <w:tcW w:w="24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F96CB8" w:rsidRPr="00FC5F97" w:rsidTr="00F96CB8">
        <w:trPr>
          <w:trHeight w:val="270"/>
          <w:jc w:val="center"/>
        </w:trPr>
        <w:tc>
          <w:tcPr>
            <w:tcW w:w="630" w:type="pct"/>
            <w:shd w:val="clear" w:color="000000" w:fill="FFFFFF"/>
            <w:vAlign w:val="center"/>
          </w:tcPr>
          <w:p w:rsidR="0041794C" w:rsidRPr="00FC5F97" w:rsidRDefault="0041794C" w:rsidP="00676CE2">
            <w:pPr>
              <w:jc w:val="both"/>
              <w:rPr>
                <w:sz w:val="20"/>
                <w:szCs w:val="20"/>
              </w:rPr>
            </w:pPr>
            <w:r w:rsidRPr="00FC5F97">
              <w:rPr>
                <w:sz w:val="20"/>
                <w:szCs w:val="20"/>
              </w:rPr>
              <w:t>Клявлинский район</w:t>
            </w:r>
          </w:p>
        </w:tc>
        <w:tc>
          <w:tcPr>
            <w:tcW w:w="217" w:type="pct"/>
            <w:shd w:val="clear" w:color="auto" w:fill="00B0F0"/>
            <w:vAlign w:val="center"/>
          </w:tcPr>
          <w:p w:rsidR="0041794C" w:rsidRPr="00F96CB8" w:rsidRDefault="0041794C" w:rsidP="00676CE2">
            <w:pPr>
              <w:jc w:val="center"/>
              <w:rPr>
                <w:sz w:val="20"/>
                <w:szCs w:val="20"/>
              </w:rPr>
            </w:pPr>
            <w:r w:rsidRPr="00F96CB8">
              <w:rPr>
                <w:sz w:val="20"/>
                <w:szCs w:val="20"/>
              </w:rPr>
              <w:t>0,9</w:t>
            </w:r>
          </w:p>
        </w:tc>
        <w:tc>
          <w:tcPr>
            <w:tcW w:w="26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5"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92"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358" w:type="pct"/>
            <w:tcBorders>
              <w:right w:val="single" w:sz="4" w:space="0" w:color="0070C0"/>
            </w:tcBorders>
            <w:shd w:val="clear" w:color="auto" w:fill="00B0F0"/>
            <w:vAlign w:val="center"/>
          </w:tcPr>
          <w:p w:rsidR="0041794C" w:rsidRPr="00F96CB8" w:rsidRDefault="0041794C" w:rsidP="00676CE2">
            <w:pPr>
              <w:jc w:val="center"/>
              <w:rPr>
                <w:sz w:val="20"/>
                <w:szCs w:val="20"/>
              </w:rPr>
            </w:pPr>
            <w:r w:rsidRPr="00F96CB8">
              <w:rPr>
                <w:sz w:val="20"/>
                <w:szCs w:val="20"/>
              </w:rPr>
              <w:t>1,8</w:t>
            </w:r>
          </w:p>
          <w:p w:rsidR="0041794C" w:rsidRPr="00F96CB8" w:rsidRDefault="0041794C" w:rsidP="00676CE2">
            <w:pPr>
              <w:jc w:val="center"/>
              <w:rPr>
                <w:sz w:val="20"/>
                <w:szCs w:val="20"/>
              </w:rPr>
            </w:pPr>
            <w:r w:rsidRPr="00F96CB8">
              <w:rPr>
                <w:sz w:val="20"/>
                <w:szCs w:val="20"/>
              </w:rPr>
              <w:t xml:space="preserve">Камышлинский </w:t>
            </w:r>
          </w:p>
        </w:tc>
        <w:tc>
          <w:tcPr>
            <w:tcW w:w="302" w:type="pct"/>
            <w:tcBorders>
              <w:left w:val="single" w:sz="4" w:space="0" w:color="0070C0"/>
            </w:tcBorders>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83" w:type="pct"/>
            <w:tcBorders>
              <w:right w:val="single" w:sz="4" w:space="0" w:color="0070C0"/>
            </w:tcBorders>
            <w:shd w:val="clear" w:color="auto" w:fill="00B0F0"/>
            <w:noWrap/>
            <w:vAlign w:val="center"/>
          </w:tcPr>
          <w:p w:rsidR="0041794C" w:rsidRPr="0058225D" w:rsidRDefault="0041794C" w:rsidP="00676CE2">
            <w:pPr>
              <w:jc w:val="center"/>
              <w:rPr>
                <w:sz w:val="18"/>
                <w:szCs w:val="18"/>
              </w:rPr>
            </w:pPr>
            <w:r w:rsidRPr="0058225D">
              <w:rPr>
                <w:sz w:val="18"/>
                <w:szCs w:val="18"/>
              </w:rPr>
              <w:t>0,0 +</w:t>
            </w:r>
          </w:p>
          <w:p w:rsidR="0041794C" w:rsidRPr="0058225D" w:rsidRDefault="0041794C" w:rsidP="00676CE2">
            <w:pPr>
              <w:jc w:val="center"/>
              <w:rPr>
                <w:sz w:val="18"/>
                <w:szCs w:val="18"/>
              </w:rPr>
            </w:pPr>
            <w:r w:rsidRPr="0058225D">
              <w:rPr>
                <w:sz w:val="18"/>
                <w:szCs w:val="18"/>
              </w:rPr>
              <w:t>Камышлинский</w:t>
            </w:r>
          </w:p>
        </w:tc>
        <w:tc>
          <w:tcPr>
            <w:tcW w:w="296" w:type="pct"/>
            <w:tcBorders>
              <w:left w:val="single" w:sz="4" w:space="0" w:color="0070C0"/>
            </w:tcBorders>
            <w:shd w:val="clear" w:color="auto" w:fill="00B0F0"/>
            <w:vAlign w:val="center"/>
          </w:tcPr>
          <w:p w:rsidR="0041794C" w:rsidRPr="0058225D" w:rsidRDefault="0041794C" w:rsidP="00676CE2">
            <w:pPr>
              <w:jc w:val="center"/>
              <w:rPr>
                <w:sz w:val="18"/>
                <w:szCs w:val="18"/>
              </w:rPr>
            </w:pPr>
            <w:r w:rsidRPr="0058225D">
              <w:rPr>
                <w:sz w:val="18"/>
                <w:szCs w:val="18"/>
              </w:rPr>
              <w:t>У</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124,5</w:t>
            </w:r>
          </w:p>
        </w:tc>
        <w:tc>
          <w:tcPr>
            <w:tcW w:w="294"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4" w:type="pct"/>
            <w:shd w:val="clear" w:color="auto" w:fill="E36C0A"/>
            <w:vAlign w:val="center"/>
          </w:tcPr>
          <w:p w:rsidR="0041794C" w:rsidRPr="00F96CB8" w:rsidRDefault="0041794C" w:rsidP="00676CE2">
            <w:pPr>
              <w:jc w:val="center"/>
              <w:rPr>
                <w:bCs/>
                <w:sz w:val="20"/>
                <w:szCs w:val="20"/>
              </w:rPr>
            </w:pPr>
            <w:r w:rsidRPr="00F96CB8">
              <w:rPr>
                <w:bCs/>
                <w:sz w:val="20"/>
                <w:szCs w:val="20"/>
              </w:rPr>
              <w:t>27,7</w:t>
            </w:r>
          </w:p>
        </w:tc>
        <w:tc>
          <w:tcPr>
            <w:tcW w:w="242" w:type="pct"/>
            <w:shd w:val="clear" w:color="auto" w:fill="E36C0A"/>
            <w:vAlign w:val="center"/>
          </w:tcPr>
          <w:p w:rsidR="0041794C" w:rsidRPr="00F96CB8" w:rsidRDefault="0041794C" w:rsidP="00676CE2">
            <w:pPr>
              <w:jc w:val="center"/>
              <w:rPr>
                <w:bCs/>
                <w:sz w:val="20"/>
                <w:szCs w:val="20"/>
              </w:rPr>
            </w:pPr>
            <w:proofErr w:type="gramStart"/>
            <w:r w:rsidRPr="00F96CB8">
              <w:rPr>
                <w:bCs/>
                <w:sz w:val="20"/>
                <w:szCs w:val="20"/>
              </w:rPr>
              <w:t>П</w:t>
            </w:r>
            <w:proofErr w:type="gramEnd"/>
          </w:p>
        </w:tc>
      </w:tr>
      <w:tr w:rsidR="00F96CB8" w:rsidRPr="00FC5F97" w:rsidTr="00F96CB8">
        <w:trPr>
          <w:trHeight w:val="270"/>
          <w:jc w:val="center"/>
        </w:trPr>
        <w:tc>
          <w:tcPr>
            <w:tcW w:w="630" w:type="pct"/>
            <w:shd w:val="clear" w:color="000000" w:fill="FFFFFF"/>
            <w:vAlign w:val="center"/>
          </w:tcPr>
          <w:p w:rsidR="0041794C" w:rsidRPr="00FC5F97" w:rsidRDefault="0041794C" w:rsidP="00676CE2">
            <w:pPr>
              <w:jc w:val="both"/>
              <w:rPr>
                <w:sz w:val="20"/>
                <w:szCs w:val="20"/>
              </w:rPr>
            </w:pPr>
            <w:r w:rsidRPr="00FC5F97">
              <w:rPr>
                <w:sz w:val="20"/>
                <w:szCs w:val="20"/>
              </w:rPr>
              <w:t>Кошкинский район</w:t>
            </w:r>
          </w:p>
        </w:tc>
        <w:tc>
          <w:tcPr>
            <w:tcW w:w="217" w:type="pct"/>
            <w:shd w:val="clear" w:color="auto" w:fill="00B0F0"/>
            <w:vAlign w:val="center"/>
          </w:tcPr>
          <w:p w:rsidR="0041794C" w:rsidRPr="00F96CB8" w:rsidRDefault="0041794C" w:rsidP="00676CE2">
            <w:pPr>
              <w:jc w:val="center"/>
              <w:rPr>
                <w:sz w:val="20"/>
                <w:szCs w:val="20"/>
              </w:rPr>
            </w:pPr>
            <w:r w:rsidRPr="00F96CB8">
              <w:rPr>
                <w:sz w:val="20"/>
                <w:szCs w:val="20"/>
              </w:rPr>
              <w:t>2,0</w:t>
            </w:r>
          </w:p>
        </w:tc>
        <w:tc>
          <w:tcPr>
            <w:tcW w:w="26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5"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92"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358" w:type="pct"/>
            <w:tcBorders>
              <w:right w:val="single" w:sz="4" w:space="0" w:color="0070C0"/>
            </w:tcBorders>
            <w:shd w:val="clear" w:color="auto" w:fill="00B0F0"/>
            <w:vAlign w:val="center"/>
          </w:tcPr>
          <w:p w:rsidR="0041794C" w:rsidRPr="00F96CB8" w:rsidRDefault="0041794C" w:rsidP="00676CE2">
            <w:pPr>
              <w:jc w:val="center"/>
              <w:rPr>
                <w:sz w:val="20"/>
                <w:szCs w:val="20"/>
              </w:rPr>
            </w:pPr>
            <w:r w:rsidRPr="00F96CB8">
              <w:rPr>
                <w:sz w:val="20"/>
                <w:szCs w:val="20"/>
              </w:rPr>
              <w:t>2,3</w:t>
            </w:r>
          </w:p>
        </w:tc>
        <w:tc>
          <w:tcPr>
            <w:tcW w:w="302" w:type="pct"/>
            <w:tcBorders>
              <w:left w:val="single" w:sz="4" w:space="0" w:color="0070C0"/>
            </w:tcBorders>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83" w:type="pct"/>
            <w:tcBorders>
              <w:right w:val="single" w:sz="4" w:space="0" w:color="0070C0"/>
            </w:tcBorders>
            <w:shd w:val="clear" w:color="auto" w:fill="00B0F0"/>
            <w:noWrap/>
            <w:vAlign w:val="center"/>
          </w:tcPr>
          <w:p w:rsidR="0041794C" w:rsidRPr="00F96CB8" w:rsidRDefault="0041794C" w:rsidP="00676CE2">
            <w:pPr>
              <w:jc w:val="center"/>
              <w:rPr>
                <w:sz w:val="20"/>
                <w:szCs w:val="20"/>
              </w:rPr>
            </w:pPr>
            <w:r w:rsidRPr="00F96CB8">
              <w:rPr>
                <w:sz w:val="20"/>
                <w:szCs w:val="20"/>
              </w:rPr>
              <w:t>33,3</w:t>
            </w:r>
          </w:p>
        </w:tc>
        <w:tc>
          <w:tcPr>
            <w:tcW w:w="296" w:type="pct"/>
            <w:tcBorders>
              <w:left w:val="single" w:sz="4" w:space="0" w:color="0070C0"/>
            </w:tcBorders>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45,3</w:t>
            </w:r>
          </w:p>
        </w:tc>
        <w:tc>
          <w:tcPr>
            <w:tcW w:w="294"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4"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9,0</w:t>
            </w:r>
          </w:p>
        </w:tc>
        <w:tc>
          <w:tcPr>
            <w:tcW w:w="24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F96CB8" w:rsidRPr="00FC5F97" w:rsidTr="00F96CB8">
        <w:trPr>
          <w:trHeight w:val="270"/>
          <w:jc w:val="center"/>
        </w:trPr>
        <w:tc>
          <w:tcPr>
            <w:tcW w:w="630" w:type="pct"/>
            <w:shd w:val="clear" w:color="000000" w:fill="FFFFFF"/>
            <w:vAlign w:val="center"/>
          </w:tcPr>
          <w:p w:rsidR="0041794C" w:rsidRPr="00FC5F97" w:rsidRDefault="0041794C" w:rsidP="00676CE2">
            <w:pPr>
              <w:jc w:val="both"/>
              <w:rPr>
                <w:sz w:val="20"/>
                <w:szCs w:val="20"/>
              </w:rPr>
            </w:pPr>
            <w:r w:rsidRPr="00FC5F97">
              <w:rPr>
                <w:sz w:val="20"/>
                <w:szCs w:val="20"/>
              </w:rPr>
              <w:t>Красноармейский район</w:t>
            </w:r>
          </w:p>
        </w:tc>
        <w:tc>
          <w:tcPr>
            <w:tcW w:w="217" w:type="pct"/>
            <w:shd w:val="clear" w:color="auto" w:fill="00B0F0"/>
            <w:vAlign w:val="center"/>
          </w:tcPr>
          <w:p w:rsidR="0041794C" w:rsidRPr="00F96CB8" w:rsidRDefault="0041794C" w:rsidP="00676CE2">
            <w:pPr>
              <w:jc w:val="center"/>
              <w:rPr>
                <w:sz w:val="20"/>
                <w:szCs w:val="20"/>
              </w:rPr>
            </w:pPr>
            <w:r w:rsidRPr="00F96CB8">
              <w:rPr>
                <w:sz w:val="20"/>
                <w:szCs w:val="20"/>
              </w:rPr>
              <w:t>1,8</w:t>
            </w:r>
          </w:p>
        </w:tc>
        <w:tc>
          <w:tcPr>
            <w:tcW w:w="26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5"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92"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358" w:type="pct"/>
            <w:shd w:val="clear" w:color="auto" w:fill="00B0F0"/>
            <w:vAlign w:val="center"/>
          </w:tcPr>
          <w:p w:rsidR="0041794C" w:rsidRPr="0058225D" w:rsidRDefault="0041794C" w:rsidP="00676CE2">
            <w:pPr>
              <w:jc w:val="center"/>
              <w:rPr>
                <w:sz w:val="18"/>
                <w:szCs w:val="18"/>
              </w:rPr>
            </w:pPr>
            <w:r w:rsidRPr="0058225D">
              <w:rPr>
                <w:sz w:val="18"/>
                <w:szCs w:val="18"/>
              </w:rPr>
              <w:t>1,7</w:t>
            </w:r>
          </w:p>
          <w:p w:rsidR="0041794C" w:rsidRPr="0058225D" w:rsidRDefault="0041794C" w:rsidP="00676CE2">
            <w:pPr>
              <w:jc w:val="center"/>
              <w:rPr>
                <w:sz w:val="18"/>
                <w:szCs w:val="18"/>
              </w:rPr>
            </w:pPr>
            <w:r w:rsidRPr="0058225D">
              <w:rPr>
                <w:sz w:val="18"/>
                <w:szCs w:val="18"/>
              </w:rPr>
              <w:t>Пестравский</w:t>
            </w:r>
          </w:p>
        </w:tc>
        <w:tc>
          <w:tcPr>
            <w:tcW w:w="302"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83" w:type="pct"/>
            <w:shd w:val="clear" w:color="auto" w:fill="00B0F0"/>
            <w:noWrap/>
            <w:vAlign w:val="center"/>
          </w:tcPr>
          <w:p w:rsidR="0041794C" w:rsidRPr="0058225D" w:rsidRDefault="0041794C" w:rsidP="00676CE2">
            <w:pPr>
              <w:jc w:val="center"/>
              <w:rPr>
                <w:sz w:val="18"/>
                <w:szCs w:val="18"/>
              </w:rPr>
            </w:pPr>
            <w:r w:rsidRPr="0058225D">
              <w:rPr>
                <w:sz w:val="18"/>
                <w:szCs w:val="18"/>
              </w:rPr>
              <w:t>33,3 +</w:t>
            </w:r>
          </w:p>
          <w:p w:rsidR="0041794C" w:rsidRPr="0058225D" w:rsidRDefault="0041794C" w:rsidP="00676CE2">
            <w:pPr>
              <w:jc w:val="center"/>
              <w:rPr>
                <w:sz w:val="18"/>
                <w:szCs w:val="18"/>
              </w:rPr>
            </w:pPr>
            <w:r w:rsidRPr="0058225D">
              <w:rPr>
                <w:sz w:val="18"/>
                <w:szCs w:val="18"/>
              </w:rPr>
              <w:t>Пестравский</w:t>
            </w:r>
          </w:p>
        </w:tc>
        <w:tc>
          <w:tcPr>
            <w:tcW w:w="296" w:type="pct"/>
            <w:shd w:val="clear" w:color="auto" w:fill="00B0F0"/>
            <w:noWrap/>
            <w:vAlign w:val="center"/>
          </w:tcPr>
          <w:p w:rsidR="0041794C" w:rsidRPr="0058225D" w:rsidRDefault="0041794C" w:rsidP="00676CE2">
            <w:pPr>
              <w:jc w:val="center"/>
              <w:rPr>
                <w:sz w:val="18"/>
                <w:szCs w:val="18"/>
              </w:rPr>
            </w:pPr>
            <w:r w:rsidRPr="0058225D">
              <w:rPr>
                <w:sz w:val="18"/>
                <w:szCs w:val="18"/>
              </w:rPr>
              <w:t>У</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82,1</w:t>
            </w:r>
          </w:p>
        </w:tc>
        <w:tc>
          <w:tcPr>
            <w:tcW w:w="294"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FFFF00"/>
            <w:noWrap/>
            <w:vAlign w:val="center"/>
          </w:tcPr>
          <w:p w:rsidR="0041794C" w:rsidRPr="00F96CB8" w:rsidRDefault="0041794C" w:rsidP="00676CE2">
            <w:pPr>
              <w:jc w:val="center"/>
              <w:rPr>
                <w:color w:val="000000"/>
                <w:sz w:val="20"/>
                <w:szCs w:val="20"/>
              </w:rPr>
            </w:pPr>
            <w:r w:rsidRPr="00F96CB8">
              <w:rPr>
                <w:color w:val="000000"/>
                <w:sz w:val="20"/>
                <w:szCs w:val="20"/>
              </w:rPr>
              <w:t>23,4</w:t>
            </w:r>
          </w:p>
        </w:tc>
        <w:tc>
          <w:tcPr>
            <w:tcW w:w="226" w:type="pct"/>
            <w:shd w:val="clear" w:color="auto" w:fill="FFFF00"/>
            <w:vAlign w:val="center"/>
          </w:tcPr>
          <w:p w:rsidR="0041794C" w:rsidRPr="00F96CB8" w:rsidRDefault="0041794C" w:rsidP="00676CE2">
            <w:pPr>
              <w:jc w:val="center"/>
              <w:rPr>
                <w:color w:val="000000"/>
                <w:sz w:val="20"/>
                <w:szCs w:val="20"/>
              </w:rPr>
            </w:pPr>
            <w:r w:rsidRPr="00F96CB8">
              <w:rPr>
                <w:color w:val="000000"/>
                <w:sz w:val="20"/>
                <w:szCs w:val="20"/>
              </w:rPr>
              <w:t>Т</w:t>
            </w:r>
          </w:p>
        </w:tc>
        <w:tc>
          <w:tcPr>
            <w:tcW w:w="234"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23,4</w:t>
            </w:r>
          </w:p>
        </w:tc>
        <w:tc>
          <w:tcPr>
            <w:tcW w:w="24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F96CB8" w:rsidRPr="00FC5F97" w:rsidTr="00F96CB8">
        <w:trPr>
          <w:trHeight w:val="270"/>
          <w:jc w:val="center"/>
        </w:trPr>
        <w:tc>
          <w:tcPr>
            <w:tcW w:w="630" w:type="pct"/>
            <w:shd w:val="clear" w:color="000000" w:fill="FFFFFF"/>
            <w:vAlign w:val="center"/>
          </w:tcPr>
          <w:p w:rsidR="0041794C" w:rsidRPr="00FC5F97" w:rsidRDefault="0041794C" w:rsidP="00676CE2">
            <w:pPr>
              <w:jc w:val="both"/>
              <w:rPr>
                <w:sz w:val="20"/>
                <w:szCs w:val="20"/>
              </w:rPr>
            </w:pPr>
            <w:r w:rsidRPr="00FC5F97">
              <w:rPr>
                <w:sz w:val="20"/>
                <w:szCs w:val="20"/>
              </w:rPr>
              <w:t>Красноярский район</w:t>
            </w:r>
          </w:p>
        </w:tc>
        <w:tc>
          <w:tcPr>
            <w:tcW w:w="217" w:type="pct"/>
            <w:shd w:val="clear" w:color="auto" w:fill="00B0F0"/>
            <w:vAlign w:val="center"/>
          </w:tcPr>
          <w:p w:rsidR="0041794C" w:rsidRPr="00F96CB8" w:rsidRDefault="0041794C" w:rsidP="00676CE2">
            <w:pPr>
              <w:jc w:val="center"/>
              <w:rPr>
                <w:sz w:val="20"/>
                <w:szCs w:val="20"/>
              </w:rPr>
            </w:pPr>
            <w:r w:rsidRPr="00F96CB8">
              <w:rPr>
                <w:sz w:val="20"/>
                <w:szCs w:val="20"/>
              </w:rPr>
              <w:t>4,0</w:t>
            </w:r>
          </w:p>
        </w:tc>
        <w:tc>
          <w:tcPr>
            <w:tcW w:w="26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5" w:type="pct"/>
            <w:shd w:val="clear" w:color="auto" w:fill="00B050"/>
            <w:vAlign w:val="center"/>
          </w:tcPr>
          <w:p w:rsidR="0041794C" w:rsidRPr="00F96CB8" w:rsidRDefault="0041794C" w:rsidP="00676CE2">
            <w:pPr>
              <w:jc w:val="center"/>
              <w:rPr>
                <w:bCs/>
                <w:sz w:val="20"/>
                <w:szCs w:val="20"/>
              </w:rPr>
            </w:pPr>
            <w:r w:rsidRPr="00F96CB8">
              <w:rPr>
                <w:bCs/>
                <w:sz w:val="20"/>
                <w:szCs w:val="20"/>
              </w:rPr>
              <w:t>4,0</w:t>
            </w:r>
          </w:p>
        </w:tc>
        <w:tc>
          <w:tcPr>
            <w:tcW w:w="289" w:type="pct"/>
            <w:shd w:val="clear" w:color="auto" w:fill="00B050"/>
            <w:vAlign w:val="center"/>
          </w:tcPr>
          <w:p w:rsidR="0041794C" w:rsidRPr="00F96CB8" w:rsidRDefault="0041794C" w:rsidP="00676CE2">
            <w:pPr>
              <w:jc w:val="center"/>
              <w:rPr>
                <w:sz w:val="20"/>
                <w:szCs w:val="20"/>
              </w:rPr>
            </w:pPr>
            <w:r w:rsidRPr="00F96CB8">
              <w:rPr>
                <w:sz w:val="20"/>
                <w:szCs w:val="20"/>
              </w:rPr>
              <w:t>Н</w:t>
            </w:r>
          </w:p>
        </w:tc>
        <w:tc>
          <w:tcPr>
            <w:tcW w:w="292"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18,2</w:t>
            </w:r>
          </w:p>
        </w:tc>
        <w:tc>
          <w:tcPr>
            <w:tcW w:w="22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358" w:type="pct"/>
            <w:shd w:val="clear" w:color="auto" w:fill="00B0F0"/>
            <w:vAlign w:val="center"/>
          </w:tcPr>
          <w:p w:rsidR="0041794C" w:rsidRPr="00F96CB8" w:rsidRDefault="0041794C" w:rsidP="00676CE2">
            <w:pPr>
              <w:jc w:val="center"/>
              <w:rPr>
                <w:sz w:val="20"/>
                <w:szCs w:val="20"/>
              </w:rPr>
            </w:pPr>
            <w:r w:rsidRPr="00F96CB8">
              <w:rPr>
                <w:sz w:val="20"/>
                <w:szCs w:val="20"/>
              </w:rPr>
              <w:t>5,7</w:t>
            </w:r>
          </w:p>
        </w:tc>
        <w:tc>
          <w:tcPr>
            <w:tcW w:w="302"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83" w:type="pct"/>
            <w:shd w:val="clear" w:color="auto" w:fill="00B0F0"/>
            <w:noWrap/>
            <w:vAlign w:val="center"/>
          </w:tcPr>
          <w:p w:rsidR="0041794C" w:rsidRPr="00F96CB8" w:rsidRDefault="0041794C" w:rsidP="00676CE2">
            <w:pPr>
              <w:jc w:val="center"/>
              <w:rPr>
                <w:sz w:val="20"/>
                <w:szCs w:val="20"/>
              </w:rPr>
            </w:pPr>
            <w:r w:rsidRPr="00F96CB8">
              <w:rPr>
                <w:sz w:val="20"/>
                <w:szCs w:val="20"/>
              </w:rPr>
              <w:t>26,6</w:t>
            </w:r>
          </w:p>
        </w:tc>
        <w:tc>
          <w:tcPr>
            <w:tcW w:w="296"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218,4</w:t>
            </w:r>
          </w:p>
        </w:tc>
        <w:tc>
          <w:tcPr>
            <w:tcW w:w="294"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8,7</w:t>
            </w:r>
          </w:p>
        </w:tc>
        <w:tc>
          <w:tcPr>
            <w:tcW w:w="22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4"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22,7</w:t>
            </w:r>
          </w:p>
        </w:tc>
        <w:tc>
          <w:tcPr>
            <w:tcW w:w="24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F96CB8" w:rsidRPr="00FC5F97" w:rsidTr="00F96CB8">
        <w:trPr>
          <w:trHeight w:val="270"/>
          <w:jc w:val="center"/>
        </w:trPr>
        <w:tc>
          <w:tcPr>
            <w:tcW w:w="630" w:type="pct"/>
            <w:shd w:val="clear" w:color="000000" w:fill="FFFFFF"/>
            <w:vAlign w:val="center"/>
          </w:tcPr>
          <w:p w:rsidR="0041794C" w:rsidRPr="00FC5F97" w:rsidRDefault="0041794C" w:rsidP="00676CE2">
            <w:pPr>
              <w:jc w:val="both"/>
              <w:rPr>
                <w:sz w:val="20"/>
                <w:szCs w:val="20"/>
              </w:rPr>
            </w:pPr>
            <w:r w:rsidRPr="00FC5F97">
              <w:rPr>
                <w:sz w:val="20"/>
                <w:szCs w:val="20"/>
              </w:rPr>
              <w:t>Нефтегорский район</w:t>
            </w:r>
          </w:p>
        </w:tc>
        <w:tc>
          <w:tcPr>
            <w:tcW w:w="217" w:type="pct"/>
            <w:shd w:val="clear" w:color="auto" w:fill="00B0F0"/>
            <w:vAlign w:val="center"/>
          </w:tcPr>
          <w:p w:rsidR="0041794C" w:rsidRPr="00F96CB8" w:rsidRDefault="0041794C" w:rsidP="00676CE2">
            <w:pPr>
              <w:jc w:val="center"/>
              <w:rPr>
                <w:sz w:val="20"/>
                <w:szCs w:val="20"/>
              </w:rPr>
            </w:pPr>
            <w:r w:rsidRPr="00F96CB8">
              <w:rPr>
                <w:sz w:val="20"/>
                <w:szCs w:val="20"/>
              </w:rPr>
              <w:t>0,4</w:t>
            </w:r>
          </w:p>
        </w:tc>
        <w:tc>
          <w:tcPr>
            <w:tcW w:w="26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5" w:type="pct"/>
            <w:shd w:val="clear" w:color="auto" w:fill="00B050"/>
            <w:vAlign w:val="center"/>
          </w:tcPr>
          <w:p w:rsidR="0041794C" w:rsidRPr="00F96CB8" w:rsidRDefault="0041794C" w:rsidP="00676CE2">
            <w:pPr>
              <w:jc w:val="center"/>
              <w:rPr>
                <w:bCs/>
                <w:sz w:val="20"/>
                <w:szCs w:val="20"/>
              </w:rPr>
            </w:pPr>
            <w:r w:rsidRPr="00F96CB8">
              <w:rPr>
                <w:bCs/>
                <w:sz w:val="20"/>
                <w:szCs w:val="20"/>
              </w:rPr>
              <w:t>3,5</w:t>
            </w:r>
          </w:p>
        </w:tc>
        <w:tc>
          <w:tcPr>
            <w:tcW w:w="289" w:type="pct"/>
            <w:shd w:val="clear" w:color="auto" w:fill="00B050"/>
            <w:vAlign w:val="center"/>
          </w:tcPr>
          <w:p w:rsidR="0041794C" w:rsidRPr="00F96CB8" w:rsidRDefault="0041794C" w:rsidP="00676CE2">
            <w:pPr>
              <w:jc w:val="center"/>
              <w:rPr>
                <w:sz w:val="20"/>
                <w:szCs w:val="20"/>
              </w:rPr>
            </w:pPr>
            <w:r w:rsidRPr="00F96CB8">
              <w:rPr>
                <w:sz w:val="20"/>
                <w:szCs w:val="20"/>
              </w:rPr>
              <w:t>У</w:t>
            </w:r>
          </w:p>
        </w:tc>
        <w:tc>
          <w:tcPr>
            <w:tcW w:w="292" w:type="pct"/>
            <w:shd w:val="clear" w:color="auto" w:fill="FF0000"/>
            <w:noWrap/>
            <w:vAlign w:val="center"/>
          </w:tcPr>
          <w:p w:rsidR="0041794C" w:rsidRPr="00F96CB8" w:rsidRDefault="0041794C" w:rsidP="00676CE2">
            <w:pPr>
              <w:jc w:val="center"/>
              <w:rPr>
                <w:color w:val="FFFFFF"/>
                <w:sz w:val="20"/>
                <w:szCs w:val="20"/>
              </w:rPr>
            </w:pPr>
            <w:r w:rsidRPr="00F96CB8">
              <w:rPr>
                <w:color w:val="FFFFFF"/>
                <w:sz w:val="20"/>
                <w:szCs w:val="20"/>
              </w:rPr>
              <w:t>100,0</w:t>
            </w:r>
          </w:p>
        </w:tc>
        <w:tc>
          <w:tcPr>
            <w:tcW w:w="227" w:type="pct"/>
            <w:shd w:val="clear" w:color="auto" w:fill="FF0000"/>
            <w:noWrap/>
            <w:vAlign w:val="center"/>
          </w:tcPr>
          <w:p w:rsidR="0041794C" w:rsidRPr="00F96CB8" w:rsidRDefault="0041794C" w:rsidP="00676CE2">
            <w:pPr>
              <w:jc w:val="center"/>
              <w:rPr>
                <w:color w:val="FFFFFF"/>
                <w:sz w:val="20"/>
                <w:szCs w:val="20"/>
              </w:rPr>
            </w:pPr>
            <w:r w:rsidRPr="00F96CB8">
              <w:rPr>
                <w:color w:val="FFFFFF"/>
                <w:sz w:val="20"/>
                <w:szCs w:val="20"/>
              </w:rPr>
              <w:t>К</w:t>
            </w:r>
          </w:p>
        </w:tc>
        <w:tc>
          <w:tcPr>
            <w:tcW w:w="358" w:type="pct"/>
            <w:shd w:val="clear" w:color="auto" w:fill="00B0F0"/>
            <w:vAlign w:val="center"/>
          </w:tcPr>
          <w:p w:rsidR="0041794C" w:rsidRPr="00F96CB8" w:rsidRDefault="0041794C" w:rsidP="00676CE2">
            <w:pPr>
              <w:jc w:val="center"/>
              <w:rPr>
                <w:sz w:val="20"/>
                <w:szCs w:val="20"/>
              </w:rPr>
            </w:pPr>
            <w:r w:rsidRPr="00F96CB8">
              <w:rPr>
                <w:sz w:val="20"/>
                <w:szCs w:val="20"/>
              </w:rPr>
              <w:t>3</w:t>
            </w:r>
          </w:p>
        </w:tc>
        <w:tc>
          <w:tcPr>
            <w:tcW w:w="302"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83" w:type="pct"/>
            <w:shd w:val="clear" w:color="auto" w:fill="00B0F0"/>
            <w:noWrap/>
            <w:vAlign w:val="center"/>
          </w:tcPr>
          <w:p w:rsidR="0041794C" w:rsidRPr="00F96CB8" w:rsidRDefault="0041794C" w:rsidP="00676CE2">
            <w:pPr>
              <w:jc w:val="center"/>
              <w:rPr>
                <w:sz w:val="20"/>
                <w:szCs w:val="20"/>
              </w:rPr>
            </w:pPr>
            <w:r w:rsidRPr="00F96CB8">
              <w:rPr>
                <w:sz w:val="20"/>
                <w:szCs w:val="20"/>
              </w:rPr>
              <w:t>25,0</w:t>
            </w:r>
          </w:p>
        </w:tc>
        <w:tc>
          <w:tcPr>
            <w:tcW w:w="296"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62,3</w:t>
            </w:r>
          </w:p>
        </w:tc>
        <w:tc>
          <w:tcPr>
            <w:tcW w:w="294"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4"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6,7</w:t>
            </w:r>
          </w:p>
        </w:tc>
        <w:tc>
          <w:tcPr>
            <w:tcW w:w="24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F96CB8" w:rsidRPr="00FC5F97" w:rsidTr="00F96CB8">
        <w:trPr>
          <w:trHeight w:val="270"/>
          <w:jc w:val="center"/>
        </w:trPr>
        <w:tc>
          <w:tcPr>
            <w:tcW w:w="630" w:type="pct"/>
            <w:shd w:val="clear" w:color="000000" w:fill="FFFFFF"/>
            <w:vAlign w:val="center"/>
          </w:tcPr>
          <w:p w:rsidR="0041794C" w:rsidRPr="00FC5F97" w:rsidRDefault="0041794C" w:rsidP="00676CE2">
            <w:pPr>
              <w:jc w:val="both"/>
              <w:rPr>
                <w:sz w:val="20"/>
                <w:szCs w:val="20"/>
              </w:rPr>
            </w:pPr>
            <w:r w:rsidRPr="00FC5F97">
              <w:rPr>
                <w:sz w:val="20"/>
                <w:szCs w:val="20"/>
              </w:rPr>
              <w:t>Пестравский район</w:t>
            </w:r>
          </w:p>
        </w:tc>
        <w:tc>
          <w:tcPr>
            <w:tcW w:w="217" w:type="pct"/>
            <w:shd w:val="clear" w:color="auto" w:fill="00B0F0"/>
            <w:vAlign w:val="center"/>
          </w:tcPr>
          <w:p w:rsidR="0041794C" w:rsidRPr="00F96CB8" w:rsidRDefault="0041794C" w:rsidP="00676CE2">
            <w:pPr>
              <w:jc w:val="center"/>
              <w:rPr>
                <w:sz w:val="20"/>
                <w:szCs w:val="20"/>
              </w:rPr>
            </w:pPr>
            <w:r w:rsidRPr="00F96CB8">
              <w:rPr>
                <w:sz w:val="20"/>
                <w:szCs w:val="20"/>
              </w:rPr>
              <w:t>1,0</w:t>
            </w:r>
          </w:p>
        </w:tc>
        <w:tc>
          <w:tcPr>
            <w:tcW w:w="26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5"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92"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660" w:type="pct"/>
            <w:gridSpan w:val="2"/>
            <w:shd w:val="clear" w:color="auto" w:fill="00B0F0"/>
            <w:vAlign w:val="center"/>
          </w:tcPr>
          <w:p w:rsidR="0041794C" w:rsidRPr="0058225D" w:rsidRDefault="0041794C" w:rsidP="00676CE2">
            <w:pPr>
              <w:jc w:val="center"/>
              <w:rPr>
                <w:sz w:val="18"/>
                <w:szCs w:val="18"/>
              </w:rPr>
            </w:pPr>
            <w:r w:rsidRPr="0058225D">
              <w:rPr>
                <w:sz w:val="18"/>
                <w:szCs w:val="18"/>
              </w:rPr>
              <w:t xml:space="preserve">См. Красноармейский </w:t>
            </w:r>
          </w:p>
        </w:tc>
        <w:tc>
          <w:tcPr>
            <w:tcW w:w="579" w:type="pct"/>
            <w:gridSpan w:val="2"/>
            <w:shd w:val="clear" w:color="auto" w:fill="00B0F0"/>
            <w:noWrap/>
            <w:vAlign w:val="center"/>
          </w:tcPr>
          <w:p w:rsidR="0041794C" w:rsidRPr="0058225D" w:rsidRDefault="0041794C" w:rsidP="00676CE2">
            <w:pPr>
              <w:jc w:val="center"/>
              <w:rPr>
                <w:sz w:val="18"/>
                <w:szCs w:val="18"/>
              </w:rPr>
            </w:pPr>
            <w:r w:rsidRPr="0058225D">
              <w:rPr>
                <w:sz w:val="18"/>
                <w:szCs w:val="18"/>
              </w:rPr>
              <w:t>См. Красноармейский</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77,4</w:t>
            </w:r>
          </w:p>
        </w:tc>
        <w:tc>
          <w:tcPr>
            <w:tcW w:w="294"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18,0</w:t>
            </w:r>
          </w:p>
        </w:tc>
        <w:tc>
          <w:tcPr>
            <w:tcW w:w="226" w:type="pct"/>
            <w:shd w:val="clear" w:color="auto" w:fill="00B050"/>
            <w:noWrap/>
            <w:vAlign w:val="center"/>
          </w:tcPr>
          <w:p w:rsidR="0041794C" w:rsidRPr="00F96CB8" w:rsidRDefault="0041794C" w:rsidP="00676CE2">
            <w:pPr>
              <w:jc w:val="center"/>
              <w:rPr>
                <w:color w:val="000000"/>
                <w:sz w:val="20"/>
                <w:szCs w:val="20"/>
              </w:rPr>
            </w:pPr>
            <w:r w:rsidRPr="00F96CB8">
              <w:rPr>
                <w:color w:val="000000"/>
                <w:sz w:val="20"/>
                <w:szCs w:val="20"/>
              </w:rPr>
              <w:t>Н</w:t>
            </w:r>
          </w:p>
        </w:tc>
        <w:tc>
          <w:tcPr>
            <w:tcW w:w="234"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18,0</w:t>
            </w:r>
          </w:p>
        </w:tc>
        <w:tc>
          <w:tcPr>
            <w:tcW w:w="24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F96CB8" w:rsidRPr="00FC5F97" w:rsidTr="00F96CB8">
        <w:trPr>
          <w:trHeight w:val="270"/>
          <w:jc w:val="center"/>
        </w:trPr>
        <w:tc>
          <w:tcPr>
            <w:tcW w:w="630" w:type="pct"/>
            <w:shd w:val="clear" w:color="000000" w:fill="FFFFFF"/>
            <w:vAlign w:val="center"/>
          </w:tcPr>
          <w:p w:rsidR="0041794C" w:rsidRPr="00FC5F97" w:rsidRDefault="0041794C" w:rsidP="00676CE2">
            <w:pPr>
              <w:jc w:val="both"/>
              <w:rPr>
                <w:sz w:val="20"/>
                <w:szCs w:val="20"/>
              </w:rPr>
            </w:pPr>
            <w:r w:rsidRPr="00FC5F97">
              <w:rPr>
                <w:sz w:val="20"/>
                <w:szCs w:val="20"/>
              </w:rPr>
              <w:t>Похвистнево, Похвистневский район</w:t>
            </w:r>
          </w:p>
        </w:tc>
        <w:tc>
          <w:tcPr>
            <w:tcW w:w="217" w:type="pct"/>
            <w:shd w:val="clear" w:color="auto" w:fill="00B050"/>
            <w:vAlign w:val="center"/>
          </w:tcPr>
          <w:p w:rsidR="0041794C" w:rsidRPr="00F96CB8" w:rsidRDefault="0041794C" w:rsidP="00676CE2">
            <w:pPr>
              <w:jc w:val="center"/>
              <w:rPr>
                <w:sz w:val="20"/>
                <w:szCs w:val="20"/>
              </w:rPr>
            </w:pPr>
            <w:r w:rsidRPr="00F96CB8">
              <w:rPr>
                <w:sz w:val="20"/>
                <w:szCs w:val="20"/>
              </w:rPr>
              <w:t>6,7</w:t>
            </w:r>
          </w:p>
        </w:tc>
        <w:tc>
          <w:tcPr>
            <w:tcW w:w="269" w:type="pct"/>
            <w:shd w:val="clear" w:color="auto" w:fill="00B050"/>
            <w:vAlign w:val="center"/>
          </w:tcPr>
          <w:p w:rsidR="0041794C" w:rsidRPr="00F96CB8" w:rsidRDefault="0041794C" w:rsidP="00676CE2">
            <w:pPr>
              <w:jc w:val="center"/>
              <w:rPr>
                <w:sz w:val="20"/>
                <w:szCs w:val="20"/>
              </w:rPr>
            </w:pPr>
            <w:r w:rsidRPr="00F96CB8">
              <w:rPr>
                <w:sz w:val="20"/>
                <w:szCs w:val="20"/>
              </w:rPr>
              <w:t>Н</w:t>
            </w:r>
          </w:p>
        </w:tc>
        <w:tc>
          <w:tcPr>
            <w:tcW w:w="255"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92"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2,6</w:t>
            </w:r>
          </w:p>
        </w:tc>
        <w:tc>
          <w:tcPr>
            <w:tcW w:w="22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358" w:type="pct"/>
            <w:shd w:val="clear" w:color="auto" w:fill="00B050"/>
            <w:vAlign w:val="center"/>
          </w:tcPr>
          <w:p w:rsidR="0041794C" w:rsidRPr="0058225D" w:rsidRDefault="0041794C" w:rsidP="00676CE2">
            <w:pPr>
              <w:jc w:val="center"/>
              <w:rPr>
                <w:sz w:val="18"/>
                <w:szCs w:val="18"/>
              </w:rPr>
            </w:pPr>
            <w:r w:rsidRPr="0058225D">
              <w:rPr>
                <w:sz w:val="18"/>
                <w:szCs w:val="18"/>
              </w:rPr>
              <w:t>11,5</w:t>
            </w:r>
          </w:p>
        </w:tc>
        <w:tc>
          <w:tcPr>
            <w:tcW w:w="302" w:type="pct"/>
            <w:shd w:val="clear" w:color="auto" w:fill="00B050"/>
            <w:vAlign w:val="center"/>
          </w:tcPr>
          <w:p w:rsidR="0041794C" w:rsidRPr="0058225D" w:rsidRDefault="0041794C" w:rsidP="00676CE2">
            <w:pPr>
              <w:jc w:val="center"/>
              <w:rPr>
                <w:sz w:val="18"/>
                <w:szCs w:val="18"/>
              </w:rPr>
            </w:pPr>
            <w:r w:rsidRPr="0058225D">
              <w:rPr>
                <w:sz w:val="18"/>
                <w:szCs w:val="18"/>
              </w:rPr>
              <w:t>Н</w:t>
            </w:r>
          </w:p>
        </w:tc>
        <w:tc>
          <w:tcPr>
            <w:tcW w:w="283" w:type="pct"/>
            <w:shd w:val="clear" w:color="auto" w:fill="00B0F0"/>
            <w:noWrap/>
            <w:vAlign w:val="center"/>
          </w:tcPr>
          <w:p w:rsidR="0041794C" w:rsidRPr="00F96CB8" w:rsidRDefault="0041794C" w:rsidP="00676CE2">
            <w:pPr>
              <w:jc w:val="center"/>
              <w:rPr>
                <w:sz w:val="20"/>
                <w:szCs w:val="20"/>
              </w:rPr>
            </w:pPr>
            <w:r w:rsidRPr="00F96CB8">
              <w:rPr>
                <w:sz w:val="20"/>
                <w:szCs w:val="20"/>
              </w:rPr>
              <w:t>25,8</w:t>
            </w:r>
          </w:p>
        </w:tc>
        <w:tc>
          <w:tcPr>
            <w:tcW w:w="296"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84,5</w:t>
            </w:r>
          </w:p>
        </w:tc>
        <w:tc>
          <w:tcPr>
            <w:tcW w:w="294"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14,2</w:t>
            </w:r>
          </w:p>
        </w:tc>
        <w:tc>
          <w:tcPr>
            <w:tcW w:w="22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4"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17,7</w:t>
            </w:r>
          </w:p>
        </w:tc>
        <w:tc>
          <w:tcPr>
            <w:tcW w:w="24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F96CB8" w:rsidRPr="00FC5F97" w:rsidTr="00F96CB8">
        <w:trPr>
          <w:trHeight w:val="270"/>
          <w:jc w:val="center"/>
        </w:trPr>
        <w:tc>
          <w:tcPr>
            <w:tcW w:w="630" w:type="pct"/>
            <w:shd w:val="clear" w:color="000000" w:fill="FFFFFF"/>
            <w:vAlign w:val="center"/>
          </w:tcPr>
          <w:p w:rsidR="0041794C" w:rsidRPr="00FC5F97" w:rsidRDefault="0041794C" w:rsidP="00676CE2">
            <w:pPr>
              <w:jc w:val="both"/>
              <w:rPr>
                <w:sz w:val="20"/>
                <w:szCs w:val="20"/>
              </w:rPr>
            </w:pPr>
            <w:r w:rsidRPr="00FC5F97">
              <w:rPr>
                <w:sz w:val="20"/>
                <w:szCs w:val="20"/>
              </w:rPr>
              <w:t>Приволжский район</w:t>
            </w:r>
          </w:p>
        </w:tc>
        <w:tc>
          <w:tcPr>
            <w:tcW w:w="217" w:type="pct"/>
            <w:shd w:val="clear" w:color="auto" w:fill="00B0F0"/>
            <w:vAlign w:val="center"/>
          </w:tcPr>
          <w:p w:rsidR="0041794C" w:rsidRPr="00F96CB8" w:rsidRDefault="0041794C" w:rsidP="00676CE2">
            <w:pPr>
              <w:jc w:val="center"/>
              <w:rPr>
                <w:sz w:val="20"/>
                <w:szCs w:val="20"/>
              </w:rPr>
            </w:pPr>
            <w:r w:rsidRPr="00F96CB8">
              <w:rPr>
                <w:sz w:val="20"/>
                <w:szCs w:val="20"/>
              </w:rPr>
              <w:t>0,5</w:t>
            </w:r>
          </w:p>
        </w:tc>
        <w:tc>
          <w:tcPr>
            <w:tcW w:w="26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5"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92"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358" w:type="pct"/>
            <w:shd w:val="clear" w:color="auto" w:fill="00B0F0"/>
            <w:vAlign w:val="center"/>
          </w:tcPr>
          <w:p w:rsidR="0041794C" w:rsidRPr="0058225D" w:rsidRDefault="0041794C" w:rsidP="00676CE2">
            <w:pPr>
              <w:jc w:val="center"/>
              <w:rPr>
                <w:sz w:val="18"/>
                <w:szCs w:val="18"/>
              </w:rPr>
            </w:pPr>
            <w:r w:rsidRPr="0058225D">
              <w:rPr>
                <w:sz w:val="18"/>
                <w:szCs w:val="18"/>
              </w:rPr>
              <w:t>0,5</w:t>
            </w:r>
          </w:p>
          <w:p w:rsidR="0041794C" w:rsidRPr="0058225D" w:rsidRDefault="0041794C" w:rsidP="00676CE2">
            <w:pPr>
              <w:jc w:val="center"/>
              <w:rPr>
                <w:sz w:val="18"/>
                <w:szCs w:val="18"/>
              </w:rPr>
            </w:pPr>
            <w:r w:rsidRPr="0058225D">
              <w:rPr>
                <w:sz w:val="18"/>
                <w:szCs w:val="18"/>
              </w:rPr>
              <w:t>Хворостянский</w:t>
            </w:r>
          </w:p>
        </w:tc>
        <w:tc>
          <w:tcPr>
            <w:tcW w:w="302" w:type="pct"/>
            <w:shd w:val="clear" w:color="auto" w:fill="00B0F0"/>
            <w:vAlign w:val="center"/>
          </w:tcPr>
          <w:p w:rsidR="0041794C" w:rsidRPr="0058225D" w:rsidRDefault="0041794C" w:rsidP="00676CE2">
            <w:pPr>
              <w:jc w:val="center"/>
              <w:rPr>
                <w:sz w:val="18"/>
                <w:szCs w:val="18"/>
              </w:rPr>
            </w:pPr>
            <w:r w:rsidRPr="0058225D">
              <w:rPr>
                <w:sz w:val="18"/>
                <w:szCs w:val="18"/>
              </w:rPr>
              <w:t>У</w:t>
            </w:r>
          </w:p>
        </w:tc>
        <w:tc>
          <w:tcPr>
            <w:tcW w:w="283" w:type="pct"/>
            <w:shd w:val="clear" w:color="auto" w:fill="00B0F0"/>
            <w:noWrap/>
            <w:vAlign w:val="center"/>
          </w:tcPr>
          <w:p w:rsidR="0041794C" w:rsidRPr="0058225D" w:rsidRDefault="0041794C" w:rsidP="00676CE2">
            <w:pPr>
              <w:jc w:val="center"/>
              <w:rPr>
                <w:sz w:val="18"/>
                <w:szCs w:val="18"/>
              </w:rPr>
            </w:pPr>
            <w:r w:rsidRPr="0058225D">
              <w:rPr>
                <w:sz w:val="18"/>
                <w:szCs w:val="18"/>
              </w:rPr>
              <w:t>1,6 +</w:t>
            </w:r>
          </w:p>
          <w:p w:rsidR="0041794C" w:rsidRPr="0058225D" w:rsidRDefault="0041794C" w:rsidP="00676CE2">
            <w:pPr>
              <w:jc w:val="center"/>
              <w:rPr>
                <w:sz w:val="18"/>
                <w:szCs w:val="18"/>
              </w:rPr>
            </w:pPr>
            <w:r w:rsidRPr="0058225D">
              <w:rPr>
                <w:sz w:val="18"/>
                <w:szCs w:val="18"/>
              </w:rPr>
              <w:t>Хворостянский</w:t>
            </w:r>
          </w:p>
        </w:tc>
        <w:tc>
          <w:tcPr>
            <w:tcW w:w="296" w:type="pct"/>
            <w:shd w:val="clear" w:color="auto" w:fill="00B0F0"/>
            <w:noWrap/>
            <w:vAlign w:val="center"/>
          </w:tcPr>
          <w:p w:rsidR="0041794C" w:rsidRPr="0058225D" w:rsidRDefault="0041794C" w:rsidP="00676CE2">
            <w:pPr>
              <w:jc w:val="center"/>
              <w:rPr>
                <w:sz w:val="18"/>
                <w:szCs w:val="18"/>
              </w:rPr>
            </w:pPr>
            <w:r w:rsidRPr="0058225D">
              <w:rPr>
                <w:sz w:val="18"/>
                <w:szCs w:val="18"/>
              </w:rPr>
              <w:t>У</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47,1</w:t>
            </w:r>
          </w:p>
        </w:tc>
        <w:tc>
          <w:tcPr>
            <w:tcW w:w="294"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4"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21,4</w:t>
            </w:r>
          </w:p>
        </w:tc>
        <w:tc>
          <w:tcPr>
            <w:tcW w:w="24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F96CB8" w:rsidRPr="00FC5F97" w:rsidTr="00F96CB8">
        <w:trPr>
          <w:trHeight w:val="270"/>
          <w:jc w:val="center"/>
        </w:trPr>
        <w:tc>
          <w:tcPr>
            <w:tcW w:w="630" w:type="pct"/>
            <w:shd w:val="clear" w:color="000000" w:fill="FFFFFF"/>
            <w:vAlign w:val="center"/>
          </w:tcPr>
          <w:p w:rsidR="0041794C" w:rsidRPr="00FC5F97" w:rsidRDefault="0041794C" w:rsidP="00676CE2">
            <w:pPr>
              <w:jc w:val="both"/>
              <w:rPr>
                <w:sz w:val="20"/>
                <w:szCs w:val="20"/>
              </w:rPr>
            </w:pPr>
            <w:r w:rsidRPr="00FC5F97">
              <w:rPr>
                <w:sz w:val="20"/>
                <w:szCs w:val="20"/>
              </w:rPr>
              <w:t>Сергиевский район</w:t>
            </w:r>
          </w:p>
        </w:tc>
        <w:tc>
          <w:tcPr>
            <w:tcW w:w="217" w:type="pct"/>
            <w:shd w:val="clear" w:color="auto" w:fill="00B050"/>
            <w:vAlign w:val="center"/>
          </w:tcPr>
          <w:p w:rsidR="0041794C" w:rsidRPr="00F96CB8" w:rsidRDefault="0041794C" w:rsidP="00676CE2">
            <w:pPr>
              <w:jc w:val="center"/>
              <w:rPr>
                <w:sz w:val="20"/>
                <w:szCs w:val="20"/>
              </w:rPr>
            </w:pPr>
            <w:r w:rsidRPr="00F96CB8">
              <w:rPr>
                <w:sz w:val="20"/>
                <w:szCs w:val="20"/>
              </w:rPr>
              <w:t>5,7</w:t>
            </w:r>
          </w:p>
        </w:tc>
        <w:tc>
          <w:tcPr>
            <w:tcW w:w="269" w:type="pct"/>
            <w:shd w:val="clear" w:color="auto" w:fill="00B050"/>
            <w:vAlign w:val="center"/>
          </w:tcPr>
          <w:p w:rsidR="0041794C" w:rsidRPr="00F96CB8" w:rsidRDefault="0041794C" w:rsidP="00676CE2">
            <w:pPr>
              <w:jc w:val="center"/>
              <w:rPr>
                <w:sz w:val="20"/>
                <w:szCs w:val="20"/>
              </w:rPr>
            </w:pPr>
            <w:r w:rsidRPr="00F96CB8">
              <w:rPr>
                <w:sz w:val="20"/>
                <w:szCs w:val="20"/>
              </w:rPr>
              <w:t>Н</w:t>
            </w:r>
          </w:p>
        </w:tc>
        <w:tc>
          <w:tcPr>
            <w:tcW w:w="255" w:type="pct"/>
            <w:shd w:val="clear" w:color="auto" w:fill="E36C0A"/>
            <w:vAlign w:val="center"/>
          </w:tcPr>
          <w:p w:rsidR="0041794C" w:rsidRPr="00F96CB8" w:rsidRDefault="0041794C" w:rsidP="00676CE2">
            <w:pPr>
              <w:jc w:val="center"/>
              <w:rPr>
                <w:bCs/>
                <w:sz w:val="20"/>
                <w:szCs w:val="20"/>
              </w:rPr>
            </w:pPr>
            <w:r w:rsidRPr="00F96CB8">
              <w:rPr>
                <w:bCs/>
                <w:sz w:val="20"/>
                <w:szCs w:val="20"/>
              </w:rPr>
              <w:t>8,7</w:t>
            </w:r>
          </w:p>
        </w:tc>
        <w:tc>
          <w:tcPr>
            <w:tcW w:w="289" w:type="pct"/>
            <w:shd w:val="clear" w:color="auto" w:fill="E36C0A"/>
            <w:vAlign w:val="center"/>
          </w:tcPr>
          <w:p w:rsidR="0041794C" w:rsidRPr="00F96CB8" w:rsidRDefault="0041794C" w:rsidP="00676CE2">
            <w:pPr>
              <w:jc w:val="center"/>
              <w:rPr>
                <w:sz w:val="20"/>
                <w:szCs w:val="20"/>
              </w:rPr>
            </w:pPr>
            <w:proofErr w:type="gramStart"/>
            <w:r w:rsidRPr="00F96CB8">
              <w:rPr>
                <w:sz w:val="20"/>
                <w:szCs w:val="20"/>
              </w:rPr>
              <w:t>П</w:t>
            </w:r>
            <w:proofErr w:type="gramEnd"/>
          </w:p>
        </w:tc>
        <w:tc>
          <w:tcPr>
            <w:tcW w:w="292" w:type="pct"/>
            <w:shd w:val="clear" w:color="auto" w:fill="FF0000"/>
            <w:noWrap/>
            <w:vAlign w:val="center"/>
          </w:tcPr>
          <w:p w:rsidR="0041794C" w:rsidRPr="00F96CB8" w:rsidRDefault="0041794C" w:rsidP="00676CE2">
            <w:pPr>
              <w:jc w:val="center"/>
              <w:rPr>
                <w:color w:val="FFFFFF"/>
                <w:sz w:val="20"/>
                <w:szCs w:val="20"/>
              </w:rPr>
            </w:pPr>
            <w:r w:rsidRPr="00F96CB8">
              <w:rPr>
                <w:color w:val="FFFFFF"/>
                <w:sz w:val="20"/>
                <w:szCs w:val="20"/>
              </w:rPr>
              <w:t>53,8</w:t>
            </w:r>
          </w:p>
        </w:tc>
        <w:tc>
          <w:tcPr>
            <w:tcW w:w="227" w:type="pct"/>
            <w:shd w:val="clear" w:color="auto" w:fill="FF0000"/>
            <w:noWrap/>
            <w:vAlign w:val="center"/>
          </w:tcPr>
          <w:p w:rsidR="0041794C" w:rsidRPr="00F96CB8" w:rsidRDefault="0041794C" w:rsidP="00676CE2">
            <w:pPr>
              <w:jc w:val="center"/>
              <w:rPr>
                <w:color w:val="FFFFFF"/>
                <w:sz w:val="20"/>
                <w:szCs w:val="20"/>
              </w:rPr>
            </w:pPr>
            <w:r w:rsidRPr="00F96CB8">
              <w:rPr>
                <w:color w:val="FFFFFF"/>
                <w:sz w:val="20"/>
                <w:szCs w:val="20"/>
              </w:rPr>
              <w:t>К</w:t>
            </w:r>
          </w:p>
        </w:tc>
        <w:tc>
          <w:tcPr>
            <w:tcW w:w="358" w:type="pct"/>
            <w:shd w:val="clear" w:color="auto" w:fill="00B0F0"/>
            <w:vAlign w:val="center"/>
          </w:tcPr>
          <w:p w:rsidR="0041794C" w:rsidRPr="00F96CB8" w:rsidRDefault="0041794C" w:rsidP="00676CE2">
            <w:pPr>
              <w:jc w:val="center"/>
              <w:rPr>
                <w:sz w:val="20"/>
                <w:szCs w:val="20"/>
              </w:rPr>
            </w:pPr>
            <w:r w:rsidRPr="00F96CB8">
              <w:rPr>
                <w:sz w:val="20"/>
                <w:szCs w:val="20"/>
              </w:rPr>
              <w:t>6,5</w:t>
            </w:r>
          </w:p>
        </w:tc>
        <w:tc>
          <w:tcPr>
            <w:tcW w:w="302"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83" w:type="pct"/>
            <w:shd w:val="clear" w:color="auto" w:fill="00B0F0"/>
            <w:noWrap/>
            <w:vAlign w:val="center"/>
          </w:tcPr>
          <w:p w:rsidR="0041794C" w:rsidRPr="00F96CB8" w:rsidRDefault="0041794C" w:rsidP="00676CE2">
            <w:pPr>
              <w:jc w:val="center"/>
              <w:rPr>
                <w:sz w:val="20"/>
                <w:szCs w:val="20"/>
              </w:rPr>
            </w:pPr>
            <w:r w:rsidRPr="00F96CB8">
              <w:rPr>
                <w:sz w:val="20"/>
                <w:szCs w:val="20"/>
              </w:rPr>
              <w:t>6,3</w:t>
            </w:r>
          </w:p>
        </w:tc>
        <w:tc>
          <w:tcPr>
            <w:tcW w:w="296"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177,0</w:t>
            </w:r>
          </w:p>
        </w:tc>
        <w:tc>
          <w:tcPr>
            <w:tcW w:w="294"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6,6</w:t>
            </w:r>
          </w:p>
        </w:tc>
        <w:tc>
          <w:tcPr>
            <w:tcW w:w="22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4" w:type="pct"/>
            <w:shd w:val="clear" w:color="auto" w:fill="E36C0A"/>
            <w:vAlign w:val="center"/>
          </w:tcPr>
          <w:p w:rsidR="0041794C" w:rsidRPr="00F96CB8" w:rsidRDefault="0041794C" w:rsidP="00676CE2">
            <w:pPr>
              <w:jc w:val="center"/>
              <w:rPr>
                <w:color w:val="000000"/>
                <w:sz w:val="20"/>
                <w:szCs w:val="20"/>
              </w:rPr>
            </w:pPr>
            <w:r w:rsidRPr="00F96CB8">
              <w:rPr>
                <w:color w:val="000000"/>
                <w:sz w:val="20"/>
                <w:szCs w:val="20"/>
              </w:rPr>
              <w:t>28,7</w:t>
            </w:r>
          </w:p>
        </w:tc>
        <w:tc>
          <w:tcPr>
            <w:tcW w:w="242" w:type="pct"/>
            <w:shd w:val="clear" w:color="auto" w:fill="E36C0A"/>
            <w:vAlign w:val="center"/>
          </w:tcPr>
          <w:p w:rsidR="0041794C" w:rsidRPr="00F96CB8" w:rsidRDefault="0041794C" w:rsidP="00676CE2">
            <w:pPr>
              <w:jc w:val="center"/>
              <w:rPr>
                <w:color w:val="000000"/>
                <w:sz w:val="20"/>
                <w:szCs w:val="20"/>
              </w:rPr>
            </w:pPr>
            <w:proofErr w:type="gramStart"/>
            <w:r w:rsidRPr="00F96CB8">
              <w:rPr>
                <w:color w:val="000000"/>
                <w:sz w:val="20"/>
                <w:szCs w:val="20"/>
              </w:rPr>
              <w:t>П</w:t>
            </w:r>
            <w:proofErr w:type="gramEnd"/>
          </w:p>
        </w:tc>
      </w:tr>
      <w:tr w:rsidR="00F96CB8" w:rsidRPr="00FC5F97" w:rsidTr="00F96CB8">
        <w:trPr>
          <w:trHeight w:val="270"/>
          <w:jc w:val="center"/>
        </w:trPr>
        <w:tc>
          <w:tcPr>
            <w:tcW w:w="630" w:type="pct"/>
            <w:shd w:val="clear" w:color="000000" w:fill="FFFFFF"/>
            <w:vAlign w:val="center"/>
          </w:tcPr>
          <w:p w:rsidR="0041794C" w:rsidRPr="00FC5F97" w:rsidRDefault="0041794C" w:rsidP="00676CE2">
            <w:pPr>
              <w:jc w:val="both"/>
              <w:rPr>
                <w:sz w:val="20"/>
                <w:szCs w:val="20"/>
              </w:rPr>
            </w:pPr>
            <w:r w:rsidRPr="00FC5F97">
              <w:rPr>
                <w:sz w:val="20"/>
                <w:szCs w:val="20"/>
              </w:rPr>
              <w:t>Ставропольский район</w:t>
            </w:r>
          </w:p>
        </w:tc>
        <w:tc>
          <w:tcPr>
            <w:tcW w:w="217" w:type="pct"/>
            <w:shd w:val="clear" w:color="auto" w:fill="FFFF00"/>
            <w:vAlign w:val="center"/>
          </w:tcPr>
          <w:p w:rsidR="0041794C" w:rsidRPr="00F96CB8" w:rsidRDefault="0041794C" w:rsidP="00676CE2">
            <w:pPr>
              <w:jc w:val="center"/>
              <w:rPr>
                <w:sz w:val="20"/>
                <w:szCs w:val="20"/>
              </w:rPr>
            </w:pPr>
            <w:r w:rsidRPr="00F96CB8">
              <w:rPr>
                <w:sz w:val="20"/>
                <w:szCs w:val="20"/>
              </w:rPr>
              <w:t>9,9</w:t>
            </w:r>
          </w:p>
        </w:tc>
        <w:tc>
          <w:tcPr>
            <w:tcW w:w="269" w:type="pct"/>
            <w:shd w:val="clear" w:color="auto" w:fill="FFFF00"/>
            <w:vAlign w:val="center"/>
          </w:tcPr>
          <w:p w:rsidR="0041794C" w:rsidRPr="00F96CB8" w:rsidRDefault="0041794C" w:rsidP="00676CE2">
            <w:pPr>
              <w:jc w:val="center"/>
              <w:rPr>
                <w:sz w:val="20"/>
                <w:szCs w:val="20"/>
              </w:rPr>
            </w:pPr>
            <w:r w:rsidRPr="00F96CB8">
              <w:rPr>
                <w:sz w:val="20"/>
                <w:szCs w:val="20"/>
              </w:rPr>
              <w:t>Т</w:t>
            </w:r>
          </w:p>
        </w:tc>
        <w:tc>
          <w:tcPr>
            <w:tcW w:w="255"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20,2</w:t>
            </w:r>
          </w:p>
        </w:tc>
        <w:tc>
          <w:tcPr>
            <w:tcW w:w="289" w:type="pct"/>
            <w:shd w:val="clear" w:color="auto" w:fill="FF0000"/>
            <w:vAlign w:val="center"/>
          </w:tcPr>
          <w:p w:rsidR="0041794C" w:rsidRPr="00F96CB8" w:rsidRDefault="0041794C" w:rsidP="00676CE2">
            <w:pPr>
              <w:jc w:val="center"/>
              <w:rPr>
                <w:color w:val="FFFFFF"/>
                <w:sz w:val="20"/>
                <w:szCs w:val="20"/>
              </w:rPr>
            </w:pPr>
            <w:r w:rsidRPr="00F96CB8">
              <w:rPr>
                <w:color w:val="FFFFFF"/>
                <w:sz w:val="20"/>
                <w:szCs w:val="20"/>
              </w:rPr>
              <w:t>К</w:t>
            </w:r>
          </w:p>
        </w:tc>
        <w:tc>
          <w:tcPr>
            <w:tcW w:w="292" w:type="pct"/>
            <w:shd w:val="clear" w:color="auto" w:fill="C45911"/>
            <w:noWrap/>
            <w:vAlign w:val="center"/>
          </w:tcPr>
          <w:p w:rsidR="0041794C" w:rsidRPr="00F96CB8" w:rsidRDefault="0041794C" w:rsidP="00676CE2">
            <w:pPr>
              <w:jc w:val="center"/>
              <w:rPr>
                <w:color w:val="000000"/>
                <w:sz w:val="20"/>
                <w:szCs w:val="20"/>
              </w:rPr>
            </w:pPr>
            <w:r w:rsidRPr="00F96CB8">
              <w:rPr>
                <w:color w:val="000000"/>
                <w:sz w:val="20"/>
                <w:szCs w:val="20"/>
              </w:rPr>
              <w:t>43,4</w:t>
            </w:r>
          </w:p>
        </w:tc>
        <w:tc>
          <w:tcPr>
            <w:tcW w:w="227" w:type="pct"/>
            <w:shd w:val="clear" w:color="auto" w:fill="C45911"/>
            <w:noWrap/>
            <w:vAlign w:val="center"/>
          </w:tcPr>
          <w:p w:rsidR="0041794C" w:rsidRPr="00F96CB8" w:rsidRDefault="0041794C" w:rsidP="00676CE2">
            <w:pPr>
              <w:jc w:val="center"/>
              <w:rPr>
                <w:color w:val="000000"/>
                <w:sz w:val="20"/>
                <w:szCs w:val="20"/>
              </w:rPr>
            </w:pPr>
            <w:proofErr w:type="gramStart"/>
            <w:r w:rsidRPr="00F96CB8">
              <w:rPr>
                <w:color w:val="000000"/>
                <w:sz w:val="20"/>
                <w:szCs w:val="20"/>
              </w:rPr>
              <w:t>П</w:t>
            </w:r>
            <w:proofErr w:type="gramEnd"/>
          </w:p>
        </w:tc>
        <w:tc>
          <w:tcPr>
            <w:tcW w:w="358" w:type="pct"/>
            <w:shd w:val="clear" w:color="auto" w:fill="00B050"/>
            <w:vAlign w:val="center"/>
          </w:tcPr>
          <w:p w:rsidR="0041794C" w:rsidRPr="00F96CB8" w:rsidRDefault="0041794C" w:rsidP="00676CE2">
            <w:pPr>
              <w:jc w:val="center"/>
              <w:rPr>
                <w:sz w:val="20"/>
                <w:szCs w:val="20"/>
              </w:rPr>
            </w:pPr>
            <w:r w:rsidRPr="00F96CB8">
              <w:rPr>
                <w:sz w:val="20"/>
                <w:szCs w:val="20"/>
              </w:rPr>
              <w:t>11,8</w:t>
            </w:r>
          </w:p>
        </w:tc>
        <w:tc>
          <w:tcPr>
            <w:tcW w:w="302" w:type="pct"/>
            <w:shd w:val="clear" w:color="auto" w:fill="00B050"/>
            <w:vAlign w:val="center"/>
          </w:tcPr>
          <w:p w:rsidR="0041794C" w:rsidRPr="00F96CB8" w:rsidRDefault="0041794C" w:rsidP="00676CE2">
            <w:pPr>
              <w:jc w:val="center"/>
              <w:rPr>
                <w:sz w:val="20"/>
                <w:szCs w:val="20"/>
              </w:rPr>
            </w:pPr>
            <w:r w:rsidRPr="00F96CB8">
              <w:rPr>
                <w:sz w:val="20"/>
                <w:szCs w:val="20"/>
              </w:rPr>
              <w:t>Н</w:t>
            </w:r>
          </w:p>
        </w:tc>
        <w:tc>
          <w:tcPr>
            <w:tcW w:w="283" w:type="pct"/>
            <w:shd w:val="clear" w:color="auto" w:fill="00B0F0"/>
            <w:noWrap/>
            <w:vAlign w:val="center"/>
          </w:tcPr>
          <w:p w:rsidR="0041794C" w:rsidRPr="00F96CB8" w:rsidRDefault="0041794C" w:rsidP="00676CE2">
            <w:pPr>
              <w:jc w:val="center"/>
              <w:rPr>
                <w:sz w:val="20"/>
                <w:szCs w:val="20"/>
              </w:rPr>
            </w:pPr>
            <w:r w:rsidRPr="00F96CB8">
              <w:rPr>
                <w:sz w:val="20"/>
                <w:szCs w:val="20"/>
              </w:rPr>
              <w:t>34,4</w:t>
            </w:r>
          </w:p>
        </w:tc>
        <w:tc>
          <w:tcPr>
            <w:tcW w:w="296"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127,4</w:t>
            </w:r>
          </w:p>
        </w:tc>
        <w:tc>
          <w:tcPr>
            <w:tcW w:w="294"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12,2</w:t>
            </w:r>
          </w:p>
        </w:tc>
        <w:tc>
          <w:tcPr>
            <w:tcW w:w="22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4"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18,9</w:t>
            </w:r>
          </w:p>
        </w:tc>
        <w:tc>
          <w:tcPr>
            <w:tcW w:w="24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F96CB8" w:rsidRPr="00FC5F97" w:rsidTr="00F96CB8">
        <w:trPr>
          <w:trHeight w:val="270"/>
          <w:jc w:val="center"/>
        </w:trPr>
        <w:tc>
          <w:tcPr>
            <w:tcW w:w="630" w:type="pct"/>
            <w:shd w:val="clear" w:color="000000" w:fill="FFFFFF"/>
            <w:vAlign w:val="center"/>
          </w:tcPr>
          <w:p w:rsidR="0041794C" w:rsidRPr="00FC5F97" w:rsidRDefault="0041794C" w:rsidP="00676CE2">
            <w:pPr>
              <w:jc w:val="both"/>
              <w:rPr>
                <w:sz w:val="20"/>
                <w:szCs w:val="20"/>
              </w:rPr>
            </w:pPr>
            <w:r w:rsidRPr="00FC5F97">
              <w:rPr>
                <w:sz w:val="20"/>
                <w:szCs w:val="20"/>
              </w:rPr>
              <w:t>Сызранский район</w:t>
            </w:r>
          </w:p>
        </w:tc>
        <w:tc>
          <w:tcPr>
            <w:tcW w:w="217" w:type="pct"/>
            <w:shd w:val="clear" w:color="auto" w:fill="00B050"/>
            <w:vAlign w:val="center"/>
          </w:tcPr>
          <w:p w:rsidR="0041794C" w:rsidRPr="00F96CB8" w:rsidRDefault="0041794C" w:rsidP="00676CE2">
            <w:pPr>
              <w:jc w:val="center"/>
              <w:rPr>
                <w:sz w:val="20"/>
                <w:szCs w:val="20"/>
              </w:rPr>
            </w:pPr>
            <w:r w:rsidRPr="00F96CB8">
              <w:rPr>
                <w:sz w:val="20"/>
                <w:szCs w:val="20"/>
              </w:rPr>
              <w:t>6,2</w:t>
            </w:r>
          </w:p>
        </w:tc>
        <w:tc>
          <w:tcPr>
            <w:tcW w:w="269" w:type="pct"/>
            <w:shd w:val="clear" w:color="auto" w:fill="00B050"/>
            <w:vAlign w:val="center"/>
          </w:tcPr>
          <w:p w:rsidR="0041794C" w:rsidRPr="00F96CB8" w:rsidRDefault="0041794C" w:rsidP="00676CE2">
            <w:pPr>
              <w:jc w:val="center"/>
              <w:rPr>
                <w:sz w:val="20"/>
                <w:szCs w:val="20"/>
              </w:rPr>
            </w:pPr>
            <w:r w:rsidRPr="00F96CB8">
              <w:rPr>
                <w:sz w:val="20"/>
                <w:szCs w:val="20"/>
              </w:rPr>
              <w:t>Н</w:t>
            </w:r>
          </w:p>
        </w:tc>
        <w:tc>
          <w:tcPr>
            <w:tcW w:w="255"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92" w:type="pct"/>
            <w:shd w:val="clear" w:color="auto" w:fill="FF0000"/>
            <w:noWrap/>
            <w:vAlign w:val="center"/>
          </w:tcPr>
          <w:p w:rsidR="0041794C" w:rsidRPr="00F96CB8" w:rsidRDefault="0041794C" w:rsidP="00676CE2">
            <w:pPr>
              <w:jc w:val="center"/>
              <w:rPr>
                <w:bCs/>
                <w:color w:val="FFFFFF"/>
                <w:sz w:val="20"/>
                <w:szCs w:val="20"/>
              </w:rPr>
            </w:pPr>
            <w:r w:rsidRPr="00F96CB8">
              <w:rPr>
                <w:bCs/>
                <w:color w:val="FFFFFF"/>
                <w:sz w:val="20"/>
                <w:szCs w:val="20"/>
              </w:rPr>
              <w:t>92,0</w:t>
            </w:r>
          </w:p>
        </w:tc>
        <w:tc>
          <w:tcPr>
            <w:tcW w:w="227" w:type="pct"/>
            <w:shd w:val="clear" w:color="auto" w:fill="FF0000"/>
            <w:noWrap/>
            <w:vAlign w:val="center"/>
          </w:tcPr>
          <w:p w:rsidR="0041794C" w:rsidRPr="00F96CB8" w:rsidRDefault="0041794C" w:rsidP="00676CE2">
            <w:pPr>
              <w:jc w:val="center"/>
              <w:rPr>
                <w:bCs/>
                <w:color w:val="FFFFFF"/>
                <w:sz w:val="20"/>
                <w:szCs w:val="20"/>
              </w:rPr>
            </w:pPr>
            <w:r w:rsidRPr="00F96CB8">
              <w:rPr>
                <w:bCs/>
                <w:color w:val="FFFFFF"/>
                <w:sz w:val="20"/>
                <w:szCs w:val="20"/>
              </w:rPr>
              <w:t>К</w:t>
            </w:r>
          </w:p>
        </w:tc>
        <w:tc>
          <w:tcPr>
            <w:tcW w:w="358" w:type="pct"/>
            <w:shd w:val="clear" w:color="auto" w:fill="E36C0A"/>
            <w:vAlign w:val="center"/>
          </w:tcPr>
          <w:p w:rsidR="0041794C" w:rsidRPr="00F96CB8" w:rsidRDefault="0041794C" w:rsidP="00676CE2">
            <w:pPr>
              <w:jc w:val="center"/>
              <w:rPr>
                <w:sz w:val="20"/>
                <w:szCs w:val="20"/>
              </w:rPr>
            </w:pPr>
            <w:r w:rsidRPr="00F96CB8">
              <w:rPr>
                <w:sz w:val="20"/>
                <w:szCs w:val="20"/>
              </w:rPr>
              <w:t>19,6</w:t>
            </w:r>
          </w:p>
        </w:tc>
        <w:tc>
          <w:tcPr>
            <w:tcW w:w="302" w:type="pct"/>
            <w:shd w:val="clear" w:color="auto" w:fill="E36C0A"/>
            <w:vAlign w:val="center"/>
          </w:tcPr>
          <w:p w:rsidR="0041794C" w:rsidRPr="00F96CB8" w:rsidRDefault="0041794C" w:rsidP="00676CE2">
            <w:pPr>
              <w:jc w:val="center"/>
              <w:rPr>
                <w:sz w:val="20"/>
                <w:szCs w:val="20"/>
              </w:rPr>
            </w:pPr>
            <w:proofErr w:type="gramStart"/>
            <w:r w:rsidRPr="00F96CB8">
              <w:rPr>
                <w:sz w:val="20"/>
                <w:szCs w:val="20"/>
              </w:rPr>
              <w:t>П</w:t>
            </w:r>
            <w:proofErr w:type="gramEnd"/>
          </w:p>
        </w:tc>
        <w:tc>
          <w:tcPr>
            <w:tcW w:w="283" w:type="pct"/>
            <w:shd w:val="clear" w:color="auto" w:fill="00B0F0"/>
            <w:noWrap/>
            <w:vAlign w:val="center"/>
          </w:tcPr>
          <w:p w:rsidR="0041794C" w:rsidRPr="00F96CB8" w:rsidRDefault="0041794C" w:rsidP="00676CE2">
            <w:pPr>
              <w:jc w:val="center"/>
              <w:rPr>
                <w:sz w:val="20"/>
                <w:szCs w:val="20"/>
              </w:rPr>
            </w:pPr>
            <w:r w:rsidRPr="00F96CB8">
              <w:rPr>
                <w:sz w:val="20"/>
                <w:szCs w:val="20"/>
              </w:rPr>
              <w:t>3,3</w:t>
            </w:r>
          </w:p>
        </w:tc>
        <w:tc>
          <w:tcPr>
            <w:tcW w:w="296"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99" w:type="pct"/>
            <w:shd w:val="clear" w:color="auto" w:fill="00B050"/>
            <w:noWrap/>
            <w:vAlign w:val="center"/>
          </w:tcPr>
          <w:p w:rsidR="0041794C" w:rsidRPr="00F96CB8" w:rsidRDefault="0041794C" w:rsidP="00676CE2">
            <w:pPr>
              <w:jc w:val="center"/>
              <w:rPr>
                <w:bCs/>
                <w:iCs/>
                <w:sz w:val="20"/>
                <w:szCs w:val="20"/>
              </w:rPr>
            </w:pPr>
            <w:r w:rsidRPr="00F96CB8">
              <w:rPr>
                <w:bCs/>
                <w:iCs/>
                <w:sz w:val="20"/>
                <w:szCs w:val="20"/>
              </w:rPr>
              <w:t>325,1</w:t>
            </w:r>
          </w:p>
        </w:tc>
        <w:tc>
          <w:tcPr>
            <w:tcW w:w="294" w:type="pct"/>
            <w:shd w:val="clear" w:color="auto" w:fill="00B050"/>
            <w:noWrap/>
            <w:vAlign w:val="center"/>
          </w:tcPr>
          <w:p w:rsidR="0041794C" w:rsidRPr="00F96CB8" w:rsidRDefault="0041794C" w:rsidP="00676CE2">
            <w:pPr>
              <w:jc w:val="center"/>
              <w:rPr>
                <w:sz w:val="20"/>
                <w:szCs w:val="20"/>
              </w:rPr>
            </w:pPr>
            <w:r w:rsidRPr="00F96CB8">
              <w:rPr>
                <w:sz w:val="20"/>
                <w:szCs w:val="20"/>
              </w:rPr>
              <w:t>Н</w:t>
            </w:r>
          </w:p>
        </w:tc>
        <w:tc>
          <w:tcPr>
            <w:tcW w:w="28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12,2</w:t>
            </w:r>
          </w:p>
        </w:tc>
        <w:tc>
          <w:tcPr>
            <w:tcW w:w="22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4" w:type="pct"/>
            <w:shd w:val="clear" w:color="auto" w:fill="FFFF00"/>
            <w:vAlign w:val="center"/>
          </w:tcPr>
          <w:p w:rsidR="0041794C" w:rsidRPr="00F96CB8" w:rsidRDefault="0041794C" w:rsidP="00676CE2">
            <w:pPr>
              <w:jc w:val="center"/>
              <w:rPr>
                <w:color w:val="000000"/>
                <w:sz w:val="20"/>
                <w:szCs w:val="20"/>
              </w:rPr>
            </w:pPr>
            <w:r w:rsidRPr="00F96CB8">
              <w:rPr>
                <w:color w:val="000000"/>
                <w:sz w:val="20"/>
                <w:szCs w:val="20"/>
              </w:rPr>
              <w:t>36,5</w:t>
            </w:r>
          </w:p>
        </w:tc>
        <w:tc>
          <w:tcPr>
            <w:tcW w:w="242" w:type="pct"/>
            <w:shd w:val="clear" w:color="auto" w:fill="FFFF00"/>
            <w:vAlign w:val="center"/>
          </w:tcPr>
          <w:p w:rsidR="0041794C" w:rsidRPr="00F96CB8" w:rsidRDefault="0041794C" w:rsidP="00676CE2">
            <w:pPr>
              <w:jc w:val="center"/>
              <w:rPr>
                <w:color w:val="000000"/>
                <w:sz w:val="20"/>
                <w:szCs w:val="20"/>
              </w:rPr>
            </w:pPr>
            <w:r w:rsidRPr="00F96CB8">
              <w:rPr>
                <w:color w:val="000000"/>
                <w:sz w:val="20"/>
                <w:szCs w:val="20"/>
              </w:rPr>
              <w:t>Т</w:t>
            </w:r>
          </w:p>
        </w:tc>
      </w:tr>
      <w:tr w:rsidR="00F96CB8" w:rsidRPr="00FC5F97" w:rsidTr="00F96CB8">
        <w:trPr>
          <w:trHeight w:val="270"/>
          <w:jc w:val="center"/>
        </w:trPr>
        <w:tc>
          <w:tcPr>
            <w:tcW w:w="630" w:type="pct"/>
            <w:shd w:val="clear" w:color="000000" w:fill="FFFFFF"/>
            <w:vAlign w:val="center"/>
          </w:tcPr>
          <w:p w:rsidR="0041794C" w:rsidRPr="00FC5F97" w:rsidRDefault="0041794C" w:rsidP="00676CE2">
            <w:pPr>
              <w:jc w:val="both"/>
              <w:rPr>
                <w:sz w:val="20"/>
                <w:szCs w:val="20"/>
              </w:rPr>
            </w:pPr>
            <w:r w:rsidRPr="00FC5F97">
              <w:rPr>
                <w:sz w:val="20"/>
                <w:szCs w:val="20"/>
              </w:rPr>
              <w:t>Хворостянский район</w:t>
            </w:r>
          </w:p>
        </w:tc>
        <w:tc>
          <w:tcPr>
            <w:tcW w:w="217" w:type="pct"/>
            <w:shd w:val="clear" w:color="auto" w:fill="00B0F0"/>
            <w:vAlign w:val="center"/>
          </w:tcPr>
          <w:p w:rsidR="0041794C" w:rsidRPr="00F96CB8" w:rsidRDefault="0041794C" w:rsidP="00676CE2">
            <w:pPr>
              <w:jc w:val="center"/>
              <w:rPr>
                <w:sz w:val="20"/>
                <w:szCs w:val="20"/>
              </w:rPr>
            </w:pPr>
            <w:r w:rsidRPr="00F96CB8">
              <w:rPr>
                <w:sz w:val="20"/>
                <w:szCs w:val="20"/>
              </w:rPr>
              <w:t>2,0</w:t>
            </w:r>
          </w:p>
        </w:tc>
        <w:tc>
          <w:tcPr>
            <w:tcW w:w="26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5"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89"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92" w:type="pct"/>
            <w:shd w:val="clear" w:color="auto" w:fill="00B0F0"/>
            <w:noWrap/>
            <w:vAlign w:val="center"/>
          </w:tcPr>
          <w:p w:rsidR="0041794C" w:rsidRPr="00F96CB8" w:rsidRDefault="0041794C" w:rsidP="00F96CB8">
            <w:pPr>
              <w:jc w:val="center"/>
              <w:rPr>
                <w:bCs/>
                <w:sz w:val="20"/>
                <w:szCs w:val="20"/>
              </w:rPr>
            </w:pPr>
            <w:r w:rsidRPr="00F96CB8">
              <w:rPr>
                <w:bCs/>
                <w:sz w:val="20"/>
                <w:szCs w:val="20"/>
              </w:rPr>
              <w:t>0</w:t>
            </w:r>
            <w:r w:rsidR="00F96CB8">
              <w:rPr>
                <w:bCs/>
                <w:sz w:val="20"/>
                <w:szCs w:val="20"/>
              </w:rPr>
              <w:t>,</w:t>
            </w:r>
            <w:r w:rsidRPr="00F96CB8">
              <w:rPr>
                <w:bCs/>
                <w:sz w:val="20"/>
                <w:szCs w:val="20"/>
              </w:rPr>
              <w:t>0</w:t>
            </w:r>
          </w:p>
        </w:tc>
        <w:tc>
          <w:tcPr>
            <w:tcW w:w="227" w:type="pct"/>
            <w:shd w:val="clear" w:color="auto" w:fill="00B0F0"/>
            <w:noWrap/>
            <w:vAlign w:val="center"/>
          </w:tcPr>
          <w:p w:rsidR="0041794C" w:rsidRPr="00F96CB8" w:rsidRDefault="0041794C" w:rsidP="00676CE2">
            <w:pPr>
              <w:jc w:val="center"/>
              <w:rPr>
                <w:bCs/>
                <w:sz w:val="20"/>
                <w:szCs w:val="20"/>
              </w:rPr>
            </w:pPr>
            <w:r w:rsidRPr="00F96CB8">
              <w:rPr>
                <w:bCs/>
                <w:sz w:val="20"/>
                <w:szCs w:val="20"/>
              </w:rPr>
              <w:t>У</w:t>
            </w:r>
          </w:p>
        </w:tc>
        <w:tc>
          <w:tcPr>
            <w:tcW w:w="660" w:type="pct"/>
            <w:gridSpan w:val="2"/>
            <w:shd w:val="clear" w:color="auto" w:fill="00B0F0"/>
            <w:vAlign w:val="center"/>
          </w:tcPr>
          <w:p w:rsidR="0041794C" w:rsidRPr="0058225D" w:rsidRDefault="0041794C" w:rsidP="00676CE2">
            <w:pPr>
              <w:jc w:val="center"/>
              <w:rPr>
                <w:bCs/>
                <w:sz w:val="18"/>
                <w:szCs w:val="18"/>
              </w:rPr>
            </w:pPr>
            <w:r w:rsidRPr="0058225D">
              <w:rPr>
                <w:bCs/>
                <w:sz w:val="18"/>
                <w:szCs w:val="18"/>
              </w:rPr>
              <w:t>См. Приволжский</w:t>
            </w:r>
          </w:p>
        </w:tc>
        <w:tc>
          <w:tcPr>
            <w:tcW w:w="579" w:type="pct"/>
            <w:gridSpan w:val="2"/>
            <w:shd w:val="clear" w:color="auto" w:fill="00B0F0"/>
            <w:noWrap/>
            <w:vAlign w:val="center"/>
          </w:tcPr>
          <w:p w:rsidR="0041794C" w:rsidRPr="0058225D" w:rsidRDefault="0041794C" w:rsidP="00676CE2">
            <w:pPr>
              <w:jc w:val="center"/>
              <w:rPr>
                <w:bCs/>
                <w:sz w:val="18"/>
                <w:szCs w:val="18"/>
              </w:rPr>
            </w:pPr>
            <w:r w:rsidRPr="0058225D">
              <w:rPr>
                <w:bCs/>
                <w:sz w:val="18"/>
                <w:szCs w:val="18"/>
              </w:rPr>
              <w:t>См. Приволжский</w:t>
            </w:r>
          </w:p>
        </w:tc>
        <w:tc>
          <w:tcPr>
            <w:tcW w:w="299"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37,1</w:t>
            </w:r>
          </w:p>
        </w:tc>
        <w:tc>
          <w:tcPr>
            <w:tcW w:w="294"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85"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26"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34"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0,0</w:t>
            </w:r>
          </w:p>
        </w:tc>
        <w:tc>
          <w:tcPr>
            <w:tcW w:w="242"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bl>
    <w:p w:rsidR="00E67F44" w:rsidRDefault="00E67F44">
      <w:r>
        <w:br w:type="page"/>
      </w:r>
    </w:p>
    <w:tbl>
      <w:tblPr>
        <w:tblW w:w="5392" w:type="pct"/>
        <w:jc w:val="center"/>
        <w:tblInd w:w="367"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Look w:val="00A0" w:firstRow="1" w:lastRow="0" w:firstColumn="1" w:lastColumn="0" w:noHBand="0" w:noVBand="0"/>
      </w:tblPr>
      <w:tblGrid>
        <w:gridCol w:w="1939"/>
        <w:gridCol w:w="770"/>
        <w:gridCol w:w="854"/>
        <w:gridCol w:w="827"/>
        <w:gridCol w:w="950"/>
        <w:gridCol w:w="879"/>
        <w:gridCol w:w="786"/>
        <w:gridCol w:w="1111"/>
        <w:gridCol w:w="1033"/>
        <w:gridCol w:w="853"/>
        <w:gridCol w:w="1021"/>
        <w:gridCol w:w="966"/>
        <w:gridCol w:w="953"/>
        <w:gridCol w:w="924"/>
        <w:gridCol w:w="699"/>
        <w:gridCol w:w="824"/>
        <w:gridCol w:w="708"/>
      </w:tblGrid>
      <w:tr w:rsidR="00F96CB8" w:rsidRPr="00FC5F97" w:rsidTr="00F96CB8">
        <w:trPr>
          <w:trHeight w:val="270"/>
          <w:jc w:val="center"/>
        </w:trPr>
        <w:tc>
          <w:tcPr>
            <w:tcW w:w="602" w:type="pct"/>
            <w:shd w:val="clear" w:color="000000" w:fill="FFFFFF"/>
            <w:vAlign w:val="center"/>
          </w:tcPr>
          <w:p w:rsidR="0041794C" w:rsidRDefault="0041794C" w:rsidP="00676CE2">
            <w:pPr>
              <w:jc w:val="both"/>
              <w:rPr>
                <w:sz w:val="20"/>
                <w:szCs w:val="20"/>
              </w:rPr>
            </w:pPr>
          </w:p>
          <w:p w:rsidR="0041794C" w:rsidRPr="00FC5F97" w:rsidRDefault="0041794C" w:rsidP="00676CE2">
            <w:pPr>
              <w:jc w:val="both"/>
              <w:rPr>
                <w:sz w:val="20"/>
                <w:szCs w:val="20"/>
              </w:rPr>
            </w:pPr>
            <w:r w:rsidRPr="00FC5F97">
              <w:rPr>
                <w:sz w:val="20"/>
                <w:szCs w:val="20"/>
              </w:rPr>
              <w:t>Челновершинский район</w:t>
            </w:r>
          </w:p>
        </w:tc>
        <w:tc>
          <w:tcPr>
            <w:tcW w:w="239" w:type="pct"/>
            <w:shd w:val="clear" w:color="auto" w:fill="00B0F0"/>
            <w:vAlign w:val="center"/>
          </w:tcPr>
          <w:p w:rsidR="0041794C" w:rsidRPr="00F96CB8" w:rsidRDefault="0041794C" w:rsidP="00676CE2">
            <w:pPr>
              <w:jc w:val="center"/>
              <w:rPr>
                <w:sz w:val="20"/>
                <w:szCs w:val="20"/>
              </w:rPr>
            </w:pPr>
            <w:r w:rsidRPr="00F96CB8">
              <w:rPr>
                <w:sz w:val="20"/>
                <w:szCs w:val="20"/>
              </w:rPr>
              <w:t>1,0</w:t>
            </w:r>
          </w:p>
        </w:tc>
        <w:tc>
          <w:tcPr>
            <w:tcW w:w="265"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7"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95" w:type="pct"/>
            <w:shd w:val="clear" w:color="auto" w:fill="00B0F0"/>
            <w:vAlign w:val="center"/>
          </w:tcPr>
          <w:p w:rsidR="0041794C" w:rsidRPr="00F96CB8" w:rsidRDefault="0041794C" w:rsidP="00676CE2">
            <w:pPr>
              <w:jc w:val="center"/>
              <w:rPr>
                <w:sz w:val="20"/>
                <w:szCs w:val="20"/>
              </w:rPr>
            </w:pPr>
            <w:r w:rsidRPr="00F96CB8">
              <w:rPr>
                <w:sz w:val="20"/>
                <w:szCs w:val="20"/>
              </w:rPr>
              <w:t>У</w:t>
            </w:r>
            <w:r w:rsidR="0076437D">
              <w:rPr>
                <w:sz w:val="20"/>
                <w:szCs w:val="20"/>
              </w:rPr>
              <w:t xml:space="preserve"> </w:t>
            </w:r>
          </w:p>
        </w:tc>
        <w:tc>
          <w:tcPr>
            <w:tcW w:w="273"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44"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666" w:type="pct"/>
            <w:gridSpan w:val="2"/>
            <w:shd w:val="clear" w:color="auto" w:fill="00B050"/>
            <w:vAlign w:val="center"/>
          </w:tcPr>
          <w:p w:rsidR="0041794C" w:rsidRPr="0058225D" w:rsidRDefault="0041794C" w:rsidP="00676CE2">
            <w:pPr>
              <w:jc w:val="center"/>
              <w:rPr>
                <w:bCs/>
                <w:sz w:val="18"/>
                <w:szCs w:val="18"/>
              </w:rPr>
            </w:pPr>
            <w:r w:rsidRPr="0058225D">
              <w:rPr>
                <w:bCs/>
                <w:sz w:val="18"/>
                <w:szCs w:val="18"/>
              </w:rPr>
              <w:t>См. Исаклинский</w:t>
            </w:r>
          </w:p>
        </w:tc>
        <w:tc>
          <w:tcPr>
            <w:tcW w:w="582" w:type="pct"/>
            <w:gridSpan w:val="2"/>
            <w:shd w:val="clear" w:color="auto" w:fill="00B0F0"/>
            <w:noWrap/>
            <w:vAlign w:val="center"/>
          </w:tcPr>
          <w:p w:rsidR="0041794C" w:rsidRPr="0058225D" w:rsidRDefault="0041794C" w:rsidP="00676CE2">
            <w:pPr>
              <w:jc w:val="center"/>
              <w:rPr>
                <w:bCs/>
                <w:sz w:val="18"/>
                <w:szCs w:val="18"/>
              </w:rPr>
            </w:pPr>
            <w:r w:rsidRPr="0058225D">
              <w:rPr>
                <w:bCs/>
                <w:sz w:val="18"/>
                <w:szCs w:val="18"/>
              </w:rPr>
              <w:t>См. Исаклинский</w:t>
            </w:r>
          </w:p>
        </w:tc>
        <w:tc>
          <w:tcPr>
            <w:tcW w:w="300"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203,3</w:t>
            </w:r>
          </w:p>
        </w:tc>
        <w:tc>
          <w:tcPr>
            <w:tcW w:w="296"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8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6,8</w:t>
            </w:r>
          </w:p>
        </w:tc>
        <w:tc>
          <w:tcPr>
            <w:tcW w:w="217"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56"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20,3</w:t>
            </w:r>
          </w:p>
        </w:tc>
        <w:tc>
          <w:tcPr>
            <w:tcW w:w="220"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F96CB8" w:rsidRPr="00FC5F97" w:rsidTr="00F96CB8">
        <w:trPr>
          <w:trHeight w:val="270"/>
          <w:jc w:val="center"/>
        </w:trPr>
        <w:tc>
          <w:tcPr>
            <w:tcW w:w="602" w:type="pct"/>
            <w:shd w:val="clear" w:color="000000" w:fill="FFFFFF"/>
            <w:vAlign w:val="center"/>
          </w:tcPr>
          <w:p w:rsidR="0041794C" w:rsidRPr="00FC5F97" w:rsidRDefault="0041794C" w:rsidP="00676CE2">
            <w:pPr>
              <w:jc w:val="both"/>
              <w:rPr>
                <w:sz w:val="20"/>
                <w:szCs w:val="20"/>
              </w:rPr>
            </w:pPr>
            <w:r w:rsidRPr="00FC5F97">
              <w:rPr>
                <w:sz w:val="20"/>
                <w:szCs w:val="20"/>
              </w:rPr>
              <w:t>Шенталинский район</w:t>
            </w:r>
          </w:p>
        </w:tc>
        <w:tc>
          <w:tcPr>
            <w:tcW w:w="239" w:type="pct"/>
            <w:shd w:val="clear" w:color="auto" w:fill="00B0F0"/>
            <w:vAlign w:val="center"/>
          </w:tcPr>
          <w:p w:rsidR="0041794C" w:rsidRPr="00F96CB8" w:rsidRDefault="0041794C" w:rsidP="00676CE2">
            <w:pPr>
              <w:jc w:val="center"/>
              <w:rPr>
                <w:sz w:val="20"/>
                <w:szCs w:val="20"/>
              </w:rPr>
            </w:pPr>
            <w:r w:rsidRPr="00F96CB8">
              <w:rPr>
                <w:sz w:val="20"/>
                <w:szCs w:val="20"/>
              </w:rPr>
              <w:t>2,1</w:t>
            </w:r>
          </w:p>
        </w:tc>
        <w:tc>
          <w:tcPr>
            <w:tcW w:w="265"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7"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95"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73" w:type="pct"/>
            <w:shd w:val="clear" w:color="auto" w:fill="00B0F0"/>
            <w:noWrap/>
            <w:vAlign w:val="center"/>
          </w:tcPr>
          <w:p w:rsidR="0041794C" w:rsidRPr="00F96CB8" w:rsidRDefault="0041794C" w:rsidP="00676CE2">
            <w:pPr>
              <w:jc w:val="center"/>
              <w:rPr>
                <w:sz w:val="20"/>
                <w:szCs w:val="20"/>
              </w:rPr>
            </w:pPr>
            <w:r w:rsidRPr="00F96CB8">
              <w:rPr>
                <w:sz w:val="20"/>
                <w:szCs w:val="20"/>
              </w:rPr>
              <w:t>0,0</w:t>
            </w:r>
          </w:p>
        </w:tc>
        <w:tc>
          <w:tcPr>
            <w:tcW w:w="244"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666" w:type="pct"/>
            <w:gridSpan w:val="2"/>
            <w:shd w:val="clear" w:color="auto" w:fill="00B050"/>
            <w:vAlign w:val="center"/>
          </w:tcPr>
          <w:p w:rsidR="0041794C" w:rsidRPr="0058225D" w:rsidRDefault="0041794C" w:rsidP="00676CE2">
            <w:pPr>
              <w:jc w:val="center"/>
              <w:rPr>
                <w:sz w:val="18"/>
                <w:szCs w:val="18"/>
              </w:rPr>
            </w:pPr>
            <w:r w:rsidRPr="0058225D">
              <w:rPr>
                <w:bCs/>
                <w:sz w:val="18"/>
                <w:szCs w:val="18"/>
              </w:rPr>
              <w:t>См. Исаклинский</w:t>
            </w:r>
          </w:p>
        </w:tc>
        <w:tc>
          <w:tcPr>
            <w:tcW w:w="582" w:type="pct"/>
            <w:gridSpan w:val="2"/>
            <w:shd w:val="clear" w:color="auto" w:fill="00B0F0"/>
            <w:noWrap/>
            <w:vAlign w:val="center"/>
          </w:tcPr>
          <w:p w:rsidR="0041794C" w:rsidRPr="0058225D" w:rsidRDefault="0041794C" w:rsidP="00676CE2">
            <w:pPr>
              <w:jc w:val="center"/>
              <w:rPr>
                <w:sz w:val="18"/>
                <w:szCs w:val="18"/>
              </w:rPr>
            </w:pPr>
            <w:r w:rsidRPr="0058225D">
              <w:rPr>
                <w:bCs/>
                <w:sz w:val="18"/>
                <w:szCs w:val="18"/>
              </w:rPr>
              <w:t>См. Исаклинский</w:t>
            </w:r>
          </w:p>
        </w:tc>
        <w:tc>
          <w:tcPr>
            <w:tcW w:w="300" w:type="pct"/>
            <w:shd w:val="clear" w:color="auto" w:fill="00B0F0"/>
            <w:noWrap/>
            <w:vAlign w:val="center"/>
          </w:tcPr>
          <w:p w:rsidR="0041794C" w:rsidRPr="00F96CB8" w:rsidRDefault="0041794C" w:rsidP="00676CE2">
            <w:pPr>
              <w:jc w:val="center"/>
              <w:rPr>
                <w:bCs/>
                <w:iCs/>
                <w:sz w:val="20"/>
                <w:szCs w:val="20"/>
              </w:rPr>
            </w:pPr>
            <w:r w:rsidRPr="00F96CB8">
              <w:rPr>
                <w:bCs/>
                <w:iCs/>
                <w:sz w:val="20"/>
                <w:szCs w:val="20"/>
              </w:rPr>
              <w:t>45,8</w:t>
            </w:r>
          </w:p>
        </w:tc>
        <w:tc>
          <w:tcPr>
            <w:tcW w:w="296"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28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0,0</w:t>
            </w:r>
          </w:p>
        </w:tc>
        <w:tc>
          <w:tcPr>
            <w:tcW w:w="217"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56"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13,1</w:t>
            </w:r>
          </w:p>
        </w:tc>
        <w:tc>
          <w:tcPr>
            <w:tcW w:w="220"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r w:rsidR="00F96CB8" w:rsidRPr="00B44508" w:rsidTr="00F96CB8">
        <w:trPr>
          <w:trHeight w:val="270"/>
          <w:jc w:val="center"/>
        </w:trPr>
        <w:tc>
          <w:tcPr>
            <w:tcW w:w="602" w:type="pct"/>
            <w:shd w:val="clear" w:color="000000" w:fill="FFFFFF"/>
            <w:vAlign w:val="center"/>
          </w:tcPr>
          <w:p w:rsidR="0041794C" w:rsidRPr="00FC5F97" w:rsidRDefault="0041794C" w:rsidP="00676CE2">
            <w:pPr>
              <w:jc w:val="both"/>
              <w:rPr>
                <w:sz w:val="20"/>
                <w:szCs w:val="20"/>
              </w:rPr>
            </w:pPr>
            <w:r w:rsidRPr="00FC5F97">
              <w:rPr>
                <w:sz w:val="20"/>
                <w:szCs w:val="20"/>
              </w:rPr>
              <w:t>Шигонский район</w:t>
            </w:r>
          </w:p>
        </w:tc>
        <w:tc>
          <w:tcPr>
            <w:tcW w:w="239" w:type="pct"/>
            <w:shd w:val="clear" w:color="auto" w:fill="00B0F0"/>
            <w:vAlign w:val="center"/>
          </w:tcPr>
          <w:p w:rsidR="0041794C" w:rsidRPr="00F96CB8" w:rsidRDefault="0041794C" w:rsidP="00676CE2">
            <w:pPr>
              <w:jc w:val="center"/>
              <w:rPr>
                <w:sz w:val="20"/>
                <w:szCs w:val="20"/>
              </w:rPr>
            </w:pPr>
            <w:r w:rsidRPr="00F96CB8">
              <w:rPr>
                <w:sz w:val="20"/>
                <w:szCs w:val="20"/>
              </w:rPr>
              <w:t>4,5</w:t>
            </w:r>
          </w:p>
        </w:tc>
        <w:tc>
          <w:tcPr>
            <w:tcW w:w="265"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57" w:type="pct"/>
            <w:shd w:val="clear" w:color="auto" w:fill="00B0F0"/>
            <w:vAlign w:val="center"/>
          </w:tcPr>
          <w:p w:rsidR="0041794C" w:rsidRPr="00F96CB8" w:rsidRDefault="0041794C" w:rsidP="00676CE2">
            <w:pPr>
              <w:jc w:val="center"/>
              <w:rPr>
                <w:bCs/>
                <w:sz w:val="20"/>
                <w:szCs w:val="20"/>
              </w:rPr>
            </w:pPr>
            <w:r w:rsidRPr="00F96CB8">
              <w:rPr>
                <w:bCs/>
                <w:sz w:val="20"/>
                <w:szCs w:val="20"/>
              </w:rPr>
              <w:t>0,0</w:t>
            </w:r>
          </w:p>
        </w:tc>
        <w:tc>
          <w:tcPr>
            <w:tcW w:w="295"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73" w:type="pct"/>
            <w:shd w:val="clear" w:color="auto" w:fill="E36C0A"/>
            <w:noWrap/>
            <w:vAlign w:val="center"/>
          </w:tcPr>
          <w:p w:rsidR="0041794C" w:rsidRPr="00F96CB8" w:rsidRDefault="0041794C" w:rsidP="00676CE2">
            <w:pPr>
              <w:jc w:val="center"/>
              <w:rPr>
                <w:color w:val="000000"/>
                <w:sz w:val="20"/>
                <w:szCs w:val="20"/>
              </w:rPr>
            </w:pPr>
            <w:r w:rsidRPr="00F96CB8">
              <w:rPr>
                <w:color w:val="000000"/>
                <w:sz w:val="20"/>
                <w:szCs w:val="20"/>
              </w:rPr>
              <w:t>42,9</w:t>
            </w:r>
          </w:p>
        </w:tc>
        <w:tc>
          <w:tcPr>
            <w:tcW w:w="244" w:type="pct"/>
            <w:shd w:val="clear" w:color="auto" w:fill="E36C0A"/>
            <w:noWrap/>
            <w:vAlign w:val="center"/>
          </w:tcPr>
          <w:p w:rsidR="0041794C" w:rsidRPr="00F96CB8" w:rsidRDefault="0041794C" w:rsidP="00676CE2">
            <w:pPr>
              <w:jc w:val="center"/>
              <w:rPr>
                <w:color w:val="000000"/>
                <w:sz w:val="20"/>
                <w:szCs w:val="20"/>
              </w:rPr>
            </w:pPr>
            <w:proofErr w:type="gramStart"/>
            <w:r w:rsidRPr="00F96CB8">
              <w:rPr>
                <w:color w:val="000000"/>
                <w:sz w:val="20"/>
                <w:szCs w:val="20"/>
              </w:rPr>
              <w:t>П</w:t>
            </w:r>
            <w:proofErr w:type="gramEnd"/>
          </w:p>
        </w:tc>
        <w:tc>
          <w:tcPr>
            <w:tcW w:w="345" w:type="pct"/>
            <w:shd w:val="clear" w:color="auto" w:fill="00B0F0"/>
            <w:vAlign w:val="center"/>
          </w:tcPr>
          <w:p w:rsidR="0041794C" w:rsidRPr="00F96CB8" w:rsidRDefault="0041794C" w:rsidP="00676CE2">
            <w:pPr>
              <w:jc w:val="center"/>
              <w:rPr>
                <w:sz w:val="20"/>
                <w:szCs w:val="20"/>
              </w:rPr>
            </w:pPr>
            <w:r w:rsidRPr="00F96CB8">
              <w:rPr>
                <w:sz w:val="20"/>
                <w:szCs w:val="20"/>
              </w:rPr>
              <w:t>4,4</w:t>
            </w:r>
          </w:p>
        </w:tc>
        <w:tc>
          <w:tcPr>
            <w:tcW w:w="321" w:type="pct"/>
            <w:shd w:val="clear" w:color="auto" w:fill="00B0F0"/>
            <w:vAlign w:val="center"/>
          </w:tcPr>
          <w:p w:rsidR="0041794C" w:rsidRPr="00F96CB8" w:rsidRDefault="0041794C" w:rsidP="00676CE2">
            <w:pPr>
              <w:jc w:val="center"/>
              <w:rPr>
                <w:sz w:val="20"/>
                <w:szCs w:val="20"/>
              </w:rPr>
            </w:pPr>
            <w:r w:rsidRPr="00F96CB8">
              <w:rPr>
                <w:sz w:val="20"/>
                <w:szCs w:val="20"/>
              </w:rPr>
              <w:t>У</w:t>
            </w:r>
          </w:p>
        </w:tc>
        <w:tc>
          <w:tcPr>
            <w:tcW w:w="265" w:type="pct"/>
            <w:shd w:val="clear" w:color="auto" w:fill="00B0F0"/>
            <w:noWrap/>
            <w:vAlign w:val="center"/>
          </w:tcPr>
          <w:p w:rsidR="0041794C" w:rsidRPr="00F96CB8" w:rsidRDefault="0041794C" w:rsidP="00676CE2">
            <w:pPr>
              <w:jc w:val="center"/>
              <w:rPr>
                <w:sz w:val="20"/>
                <w:szCs w:val="20"/>
              </w:rPr>
            </w:pPr>
            <w:r w:rsidRPr="00F96CB8">
              <w:rPr>
                <w:sz w:val="20"/>
                <w:szCs w:val="20"/>
              </w:rPr>
              <w:t>25,0</w:t>
            </w:r>
          </w:p>
        </w:tc>
        <w:tc>
          <w:tcPr>
            <w:tcW w:w="317" w:type="pct"/>
            <w:shd w:val="clear" w:color="auto" w:fill="00B0F0"/>
            <w:noWrap/>
            <w:vAlign w:val="center"/>
          </w:tcPr>
          <w:p w:rsidR="0041794C" w:rsidRPr="00F96CB8" w:rsidRDefault="0041794C" w:rsidP="00676CE2">
            <w:pPr>
              <w:jc w:val="center"/>
              <w:rPr>
                <w:sz w:val="20"/>
                <w:szCs w:val="20"/>
              </w:rPr>
            </w:pPr>
            <w:r w:rsidRPr="00F96CB8">
              <w:rPr>
                <w:sz w:val="20"/>
                <w:szCs w:val="20"/>
              </w:rPr>
              <w:t>У</w:t>
            </w:r>
          </w:p>
        </w:tc>
        <w:tc>
          <w:tcPr>
            <w:tcW w:w="300" w:type="pct"/>
            <w:shd w:val="clear" w:color="auto" w:fill="00B0F0"/>
            <w:noWrap/>
            <w:vAlign w:val="center"/>
          </w:tcPr>
          <w:p w:rsidR="0041794C" w:rsidRPr="00F96CB8" w:rsidRDefault="0041794C" w:rsidP="00676CE2">
            <w:pPr>
              <w:jc w:val="center"/>
              <w:rPr>
                <w:color w:val="000000"/>
                <w:sz w:val="20"/>
                <w:szCs w:val="20"/>
              </w:rPr>
            </w:pPr>
            <w:r w:rsidRPr="00F96CB8">
              <w:rPr>
                <w:bCs/>
                <w:iCs/>
                <w:sz w:val="20"/>
                <w:szCs w:val="20"/>
              </w:rPr>
              <w:t>133,8</w:t>
            </w:r>
          </w:p>
        </w:tc>
        <w:tc>
          <w:tcPr>
            <w:tcW w:w="296"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87" w:type="pct"/>
            <w:shd w:val="clear" w:color="auto" w:fill="00B0F0"/>
            <w:noWrap/>
            <w:vAlign w:val="center"/>
          </w:tcPr>
          <w:p w:rsidR="0041794C" w:rsidRPr="00F96CB8" w:rsidRDefault="0041794C" w:rsidP="00676CE2">
            <w:pPr>
              <w:jc w:val="center"/>
              <w:rPr>
                <w:color w:val="000000"/>
                <w:sz w:val="20"/>
                <w:szCs w:val="20"/>
              </w:rPr>
            </w:pPr>
            <w:r w:rsidRPr="00F96CB8">
              <w:rPr>
                <w:color w:val="000000"/>
                <w:sz w:val="20"/>
                <w:szCs w:val="20"/>
              </w:rPr>
              <w:t>10,3</w:t>
            </w:r>
          </w:p>
        </w:tc>
        <w:tc>
          <w:tcPr>
            <w:tcW w:w="217" w:type="pct"/>
            <w:shd w:val="clear" w:color="auto" w:fill="00B0F0"/>
            <w:vAlign w:val="center"/>
          </w:tcPr>
          <w:p w:rsidR="0041794C" w:rsidRPr="00F96CB8" w:rsidRDefault="0041794C" w:rsidP="00676CE2">
            <w:pPr>
              <w:jc w:val="center"/>
              <w:rPr>
                <w:color w:val="000000"/>
                <w:sz w:val="20"/>
                <w:szCs w:val="20"/>
              </w:rPr>
            </w:pPr>
            <w:r w:rsidRPr="00F96CB8">
              <w:rPr>
                <w:color w:val="000000"/>
                <w:sz w:val="20"/>
                <w:szCs w:val="20"/>
              </w:rPr>
              <w:t>У</w:t>
            </w:r>
          </w:p>
        </w:tc>
        <w:tc>
          <w:tcPr>
            <w:tcW w:w="256"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20,6</w:t>
            </w:r>
          </w:p>
        </w:tc>
        <w:tc>
          <w:tcPr>
            <w:tcW w:w="220" w:type="pct"/>
            <w:shd w:val="clear" w:color="auto" w:fill="FF0000"/>
            <w:vAlign w:val="center"/>
          </w:tcPr>
          <w:p w:rsidR="0041794C" w:rsidRPr="00F96CB8" w:rsidRDefault="0041794C" w:rsidP="00676CE2">
            <w:pPr>
              <w:jc w:val="center"/>
              <w:rPr>
                <w:bCs/>
                <w:color w:val="FFFFFF"/>
                <w:sz w:val="20"/>
                <w:szCs w:val="20"/>
              </w:rPr>
            </w:pPr>
            <w:r w:rsidRPr="00F96CB8">
              <w:rPr>
                <w:bCs/>
                <w:color w:val="FFFFFF"/>
                <w:sz w:val="20"/>
                <w:szCs w:val="20"/>
              </w:rPr>
              <w:t>К</w:t>
            </w:r>
          </w:p>
        </w:tc>
      </w:tr>
    </w:tbl>
    <w:p w:rsidR="0041794C" w:rsidRDefault="0041794C" w:rsidP="0041794C">
      <w:pPr>
        <w:rPr>
          <w:sz w:val="24"/>
          <w:szCs w:val="24"/>
        </w:rPr>
      </w:pPr>
      <w:r w:rsidRPr="00B44508">
        <w:rPr>
          <w:sz w:val="24"/>
          <w:szCs w:val="24"/>
        </w:rPr>
        <w:t>*</w:t>
      </w:r>
      <w:r w:rsidRPr="00B44508">
        <w:rPr>
          <w:color w:val="000000"/>
          <w:sz w:val="24"/>
          <w:szCs w:val="24"/>
        </w:rPr>
        <w:t xml:space="preserve"> Расчет в </w:t>
      </w:r>
      <w:proofErr w:type="gramStart"/>
      <w:r w:rsidRPr="00B44508">
        <w:rPr>
          <w:color w:val="000000"/>
          <w:sz w:val="24"/>
          <w:szCs w:val="24"/>
        </w:rPr>
        <w:t>разрезе</w:t>
      </w:r>
      <w:proofErr w:type="gramEnd"/>
      <w:r w:rsidRPr="00B44508">
        <w:rPr>
          <w:color w:val="000000"/>
          <w:sz w:val="24"/>
          <w:szCs w:val="24"/>
        </w:rPr>
        <w:t xml:space="preserve"> муниципальных образований произв</w:t>
      </w:r>
      <w:r w:rsidR="00E67F44">
        <w:rPr>
          <w:color w:val="000000"/>
          <w:sz w:val="24"/>
          <w:szCs w:val="24"/>
        </w:rPr>
        <w:t xml:space="preserve">еден </w:t>
      </w:r>
      <w:r w:rsidRPr="00B44508">
        <w:rPr>
          <w:color w:val="000000"/>
          <w:sz w:val="24"/>
          <w:szCs w:val="24"/>
        </w:rPr>
        <w:t xml:space="preserve">на основе данных, предоставленных Управлением </w:t>
      </w:r>
      <w:r w:rsidRPr="00B44508">
        <w:rPr>
          <w:sz w:val="24"/>
          <w:szCs w:val="24"/>
        </w:rPr>
        <w:t>Судебного департамента в Самарской области.</w:t>
      </w: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sectPr w:rsidR="00E13E96" w:rsidRPr="007B5620" w:rsidSect="00BD46CC">
          <w:headerReference w:type="even" r:id="rId53"/>
          <w:headerReference w:type="default" r:id="rId54"/>
          <w:footerReference w:type="even" r:id="rId55"/>
          <w:headerReference w:type="first" r:id="rId56"/>
          <w:footerReference w:type="first" r:id="rId57"/>
          <w:pgSz w:w="16838" w:h="11906" w:orient="landscape"/>
          <w:pgMar w:top="1418" w:right="1134" w:bottom="1701" w:left="993" w:header="709" w:footer="692" w:gutter="0"/>
          <w:cols w:space="708"/>
          <w:docGrid w:linePitch="381"/>
        </w:sectPr>
      </w:pPr>
    </w:p>
    <w:p w:rsidR="00E13E96" w:rsidRPr="007B5620" w:rsidRDefault="00E13E96" w:rsidP="00E13E96">
      <w:pPr>
        <w:rPr>
          <w:b/>
        </w:rPr>
      </w:pPr>
    </w:p>
    <w:p w:rsidR="00E13E96" w:rsidRPr="007B5620" w:rsidRDefault="00E13E96" w:rsidP="00E13E96">
      <w:pPr>
        <w:jc w:val="center"/>
        <w:rPr>
          <w:b/>
        </w:rPr>
      </w:pPr>
      <w:r w:rsidRPr="007B5620">
        <w:rPr>
          <w:b/>
        </w:rPr>
        <w:t xml:space="preserve">Удельный вес наркопреступлений в </w:t>
      </w:r>
      <w:proofErr w:type="gramStart"/>
      <w:r w:rsidRPr="007B5620">
        <w:rPr>
          <w:b/>
        </w:rPr>
        <w:t>общем</w:t>
      </w:r>
      <w:proofErr w:type="gramEnd"/>
      <w:r w:rsidRPr="007B5620">
        <w:rPr>
          <w:b/>
        </w:rPr>
        <w:t xml:space="preserve"> количестве зарегистрированных преступных деяний</w:t>
      </w: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jc w:val="center"/>
      </w:pPr>
      <w:r w:rsidRPr="007B5620">
        <w:object w:dxaOrig="11272" w:dyaOrig="11891">
          <v:shape id="_x0000_i1026" type="#_x0000_t75" style="width:438.5pt;height:463.5pt" o:ole="">
            <v:imagedata r:id="rId58" o:title=""/>
          </v:shape>
          <o:OLEObject Type="Embed" ProgID="CorelDraw.Graphic.18" ShapeID="_x0000_i1026" DrawAspect="Content" ObjectID="_1615049404" r:id="rId59"/>
        </w:object>
      </w:r>
    </w:p>
    <w:p w:rsidR="00E13E96" w:rsidRPr="007B5620" w:rsidRDefault="00E13E96" w:rsidP="00E13E96">
      <w:pPr>
        <w:jc w:val="center"/>
      </w:pPr>
    </w:p>
    <w:p w:rsidR="00E13E96" w:rsidRPr="007B5620" w:rsidRDefault="00E13E96" w:rsidP="00E13E96">
      <w:pPr>
        <w:jc w:val="center"/>
      </w:pPr>
    </w:p>
    <w:p w:rsidR="00E13E96" w:rsidRPr="007B5620" w:rsidRDefault="00E13E96" w:rsidP="00E13E96">
      <w:pPr>
        <w:jc w:val="center"/>
      </w:pPr>
    </w:p>
    <w:p w:rsidR="00E13E96" w:rsidRPr="007B5620" w:rsidRDefault="00E13E96" w:rsidP="00E13E96">
      <w:pPr>
        <w:jc w:val="center"/>
      </w:pPr>
    </w:p>
    <w:tbl>
      <w:tblPr>
        <w:tblpPr w:leftFromText="180" w:rightFromText="180" w:vertAnchor="text" w:horzAnchor="margin" w:tblpY="232"/>
        <w:tblW w:w="5211" w:type="dxa"/>
        <w:tblLook w:val="04A0" w:firstRow="1" w:lastRow="0" w:firstColumn="1" w:lastColumn="0" w:noHBand="0" w:noVBand="1"/>
      </w:tblPr>
      <w:tblGrid>
        <w:gridCol w:w="2660"/>
        <w:gridCol w:w="2551"/>
      </w:tblGrid>
      <w:tr w:rsidR="00E13E96" w:rsidRPr="007B5620" w:rsidTr="00BD46CC">
        <w:trPr>
          <w:trHeight w:val="330"/>
        </w:trPr>
        <w:tc>
          <w:tcPr>
            <w:tcW w:w="2660" w:type="dxa"/>
            <w:tcBorders>
              <w:top w:val="single" w:sz="4" w:space="0" w:color="auto"/>
              <w:left w:val="single" w:sz="4" w:space="0" w:color="auto"/>
              <w:bottom w:val="single" w:sz="4" w:space="0" w:color="auto"/>
              <w:right w:val="single" w:sz="4" w:space="0" w:color="auto"/>
            </w:tcBorders>
            <w:shd w:val="clear" w:color="auto" w:fill="00B0F0"/>
            <w:vAlign w:val="bottom"/>
          </w:tcPr>
          <w:p w:rsidR="00E13E96" w:rsidRPr="007B5620" w:rsidRDefault="00E13E96" w:rsidP="00BD46CC">
            <w:pPr>
              <w:jc w:val="center"/>
              <w:rPr>
                <w:color w:val="000000"/>
                <w:sz w:val="24"/>
                <w:szCs w:val="24"/>
              </w:rPr>
            </w:pPr>
            <w:r w:rsidRPr="007B5620">
              <w:rPr>
                <w:color w:val="000000"/>
                <w:sz w:val="24"/>
                <w:szCs w:val="24"/>
              </w:rPr>
              <w:t>до 5%</w:t>
            </w:r>
          </w:p>
        </w:tc>
        <w:tc>
          <w:tcPr>
            <w:tcW w:w="2551" w:type="dxa"/>
            <w:tcBorders>
              <w:top w:val="single" w:sz="4" w:space="0" w:color="auto"/>
              <w:left w:val="nil"/>
              <w:bottom w:val="single" w:sz="4" w:space="0" w:color="auto"/>
              <w:right w:val="single" w:sz="4" w:space="0" w:color="auto"/>
            </w:tcBorders>
            <w:shd w:val="clear" w:color="auto" w:fill="00B0F0"/>
            <w:noWrap/>
            <w:vAlign w:val="bottom"/>
            <w:hideMark/>
          </w:tcPr>
          <w:p w:rsidR="00E13E96" w:rsidRPr="007B5620" w:rsidRDefault="00E13E96" w:rsidP="00BD46CC">
            <w:pPr>
              <w:jc w:val="center"/>
              <w:rPr>
                <w:color w:val="000000"/>
                <w:sz w:val="24"/>
                <w:szCs w:val="24"/>
              </w:rPr>
            </w:pPr>
            <w:r w:rsidRPr="007B5620">
              <w:rPr>
                <w:color w:val="000000"/>
                <w:sz w:val="24"/>
                <w:szCs w:val="24"/>
              </w:rPr>
              <w:t>удовлетворительное</w:t>
            </w:r>
          </w:p>
        </w:tc>
      </w:tr>
      <w:tr w:rsidR="00E13E96" w:rsidRPr="007B5620" w:rsidTr="00BD46CC">
        <w:trPr>
          <w:trHeight w:val="330"/>
        </w:trPr>
        <w:tc>
          <w:tcPr>
            <w:tcW w:w="2660" w:type="dxa"/>
            <w:tcBorders>
              <w:top w:val="nil"/>
              <w:left w:val="single" w:sz="4" w:space="0" w:color="auto"/>
              <w:bottom w:val="single" w:sz="4" w:space="0" w:color="auto"/>
              <w:right w:val="single" w:sz="4" w:space="0" w:color="auto"/>
            </w:tcBorders>
            <w:shd w:val="clear" w:color="000000" w:fill="00B050"/>
            <w:vAlign w:val="bottom"/>
          </w:tcPr>
          <w:p w:rsidR="00E13E96" w:rsidRPr="007B5620" w:rsidRDefault="00E13E96" w:rsidP="00BD46CC">
            <w:pPr>
              <w:jc w:val="center"/>
              <w:rPr>
                <w:color w:val="000000"/>
                <w:sz w:val="24"/>
                <w:szCs w:val="24"/>
              </w:rPr>
            </w:pPr>
            <w:r w:rsidRPr="007B5620">
              <w:rPr>
                <w:color w:val="000000"/>
                <w:sz w:val="24"/>
                <w:szCs w:val="24"/>
              </w:rPr>
              <w:t>свыше 5% до 7%</w:t>
            </w:r>
          </w:p>
        </w:tc>
        <w:tc>
          <w:tcPr>
            <w:tcW w:w="2551" w:type="dxa"/>
            <w:tcBorders>
              <w:top w:val="nil"/>
              <w:left w:val="nil"/>
              <w:bottom w:val="single" w:sz="4" w:space="0" w:color="auto"/>
              <w:right w:val="single" w:sz="4" w:space="0" w:color="auto"/>
            </w:tcBorders>
            <w:shd w:val="clear" w:color="000000" w:fill="00B050"/>
            <w:noWrap/>
            <w:vAlign w:val="bottom"/>
            <w:hideMark/>
          </w:tcPr>
          <w:p w:rsidR="00E13E96" w:rsidRPr="007B5620" w:rsidRDefault="00E13E96" w:rsidP="00BD46CC">
            <w:pPr>
              <w:jc w:val="center"/>
              <w:rPr>
                <w:color w:val="000000"/>
                <w:sz w:val="24"/>
                <w:szCs w:val="24"/>
              </w:rPr>
            </w:pPr>
            <w:r w:rsidRPr="007B5620">
              <w:rPr>
                <w:color w:val="000000"/>
                <w:sz w:val="24"/>
                <w:szCs w:val="24"/>
              </w:rPr>
              <w:t>напряженное</w:t>
            </w:r>
          </w:p>
        </w:tc>
      </w:tr>
      <w:tr w:rsidR="00E13E96" w:rsidRPr="007B5620" w:rsidTr="00BD46CC">
        <w:trPr>
          <w:trHeight w:val="330"/>
        </w:trPr>
        <w:tc>
          <w:tcPr>
            <w:tcW w:w="2660" w:type="dxa"/>
            <w:tcBorders>
              <w:top w:val="nil"/>
              <w:left w:val="single" w:sz="4" w:space="0" w:color="auto"/>
              <w:bottom w:val="single" w:sz="4" w:space="0" w:color="auto"/>
              <w:right w:val="single" w:sz="4" w:space="0" w:color="auto"/>
            </w:tcBorders>
            <w:shd w:val="clear" w:color="000000" w:fill="FFFF00"/>
            <w:vAlign w:val="bottom"/>
          </w:tcPr>
          <w:p w:rsidR="00E13E96" w:rsidRPr="007B5620" w:rsidRDefault="00E13E96" w:rsidP="00BD46CC">
            <w:pPr>
              <w:jc w:val="center"/>
              <w:rPr>
                <w:color w:val="000000"/>
                <w:sz w:val="24"/>
                <w:szCs w:val="24"/>
              </w:rPr>
            </w:pPr>
            <w:r w:rsidRPr="007B5620">
              <w:rPr>
                <w:color w:val="000000"/>
                <w:sz w:val="24"/>
                <w:szCs w:val="24"/>
              </w:rPr>
              <w:t>свыше 7% до 10%</w:t>
            </w:r>
          </w:p>
        </w:tc>
        <w:tc>
          <w:tcPr>
            <w:tcW w:w="2551" w:type="dxa"/>
            <w:tcBorders>
              <w:top w:val="nil"/>
              <w:left w:val="nil"/>
              <w:bottom w:val="single" w:sz="4" w:space="0" w:color="auto"/>
              <w:right w:val="single" w:sz="4" w:space="0" w:color="auto"/>
            </w:tcBorders>
            <w:shd w:val="clear" w:color="000000" w:fill="FFFF00"/>
            <w:noWrap/>
            <w:vAlign w:val="bottom"/>
            <w:hideMark/>
          </w:tcPr>
          <w:p w:rsidR="00E13E96" w:rsidRPr="007B5620" w:rsidRDefault="00E13E96" w:rsidP="00BD46CC">
            <w:pPr>
              <w:jc w:val="center"/>
              <w:rPr>
                <w:color w:val="000000"/>
                <w:sz w:val="24"/>
                <w:szCs w:val="24"/>
              </w:rPr>
            </w:pPr>
            <w:r w:rsidRPr="007B5620">
              <w:rPr>
                <w:color w:val="000000"/>
                <w:sz w:val="24"/>
                <w:szCs w:val="24"/>
              </w:rPr>
              <w:t>тяжелое</w:t>
            </w:r>
          </w:p>
        </w:tc>
      </w:tr>
      <w:tr w:rsidR="00E13E96" w:rsidRPr="007B5620" w:rsidTr="00BD46CC">
        <w:trPr>
          <w:trHeight w:val="330"/>
        </w:trPr>
        <w:tc>
          <w:tcPr>
            <w:tcW w:w="2660" w:type="dxa"/>
            <w:tcBorders>
              <w:top w:val="nil"/>
              <w:left w:val="single" w:sz="4" w:space="0" w:color="auto"/>
              <w:bottom w:val="single" w:sz="4" w:space="0" w:color="auto"/>
              <w:right w:val="single" w:sz="4" w:space="0" w:color="auto"/>
            </w:tcBorders>
            <w:shd w:val="clear" w:color="auto" w:fill="FF750D"/>
            <w:vAlign w:val="bottom"/>
          </w:tcPr>
          <w:p w:rsidR="00E13E96" w:rsidRPr="007B5620" w:rsidRDefault="00E13E96" w:rsidP="00BD46CC">
            <w:pPr>
              <w:jc w:val="center"/>
              <w:rPr>
                <w:sz w:val="24"/>
                <w:szCs w:val="24"/>
              </w:rPr>
            </w:pPr>
            <w:r w:rsidRPr="007B5620">
              <w:rPr>
                <w:sz w:val="24"/>
                <w:szCs w:val="24"/>
              </w:rPr>
              <w:t>свыше 10% до 15%</w:t>
            </w:r>
          </w:p>
        </w:tc>
        <w:tc>
          <w:tcPr>
            <w:tcW w:w="2551" w:type="dxa"/>
            <w:tcBorders>
              <w:top w:val="nil"/>
              <w:left w:val="nil"/>
              <w:bottom w:val="single" w:sz="4" w:space="0" w:color="auto"/>
              <w:right w:val="single" w:sz="4" w:space="0" w:color="auto"/>
            </w:tcBorders>
            <w:shd w:val="clear" w:color="auto" w:fill="FF750D"/>
            <w:noWrap/>
            <w:vAlign w:val="bottom"/>
            <w:hideMark/>
          </w:tcPr>
          <w:p w:rsidR="00E13E96" w:rsidRPr="007B5620" w:rsidRDefault="00E13E96" w:rsidP="00BD46CC">
            <w:pPr>
              <w:jc w:val="center"/>
              <w:rPr>
                <w:color w:val="000000"/>
                <w:sz w:val="24"/>
                <w:szCs w:val="24"/>
              </w:rPr>
            </w:pPr>
            <w:r w:rsidRPr="007B5620">
              <w:rPr>
                <w:color w:val="000000"/>
                <w:sz w:val="24"/>
                <w:szCs w:val="24"/>
              </w:rPr>
              <w:t>предкризисное</w:t>
            </w:r>
          </w:p>
        </w:tc>
      </w:tr>
      <w:tr w:rsidR="00E13E96" w:rsidRPr="007B5620" w:rsidTr="00BD46CC">
        <w:trPr>
          <w:trHeight w:val="330"/>
        </w:trPr>
        <w:tc>
          <w:tcPr>
            <w:tcW w:w="2660" w:type="dxa"/>
            <w:tcBorders>
              <w:top w:val="nil"/>
              <w:left w:val="single" w:sz="4" w:space="0" w:color="auto"/>
              <w:bottom w:val="single" w:sz="4" w:space="0" w:color="auto"/>
              <w:right w:val="single" w:sz="4" w:space="0" w:color="auto"/>
            </w:tcBorders>
            <w:shd w:val="clear" w:color="000000" w:fill="FF0000"/>
            <w:vAlign w:val="bottom"/>
          </w:tcPr>
          <w:p w:rsidR="00E13E96" w:rsidRPr="007B5620" w:rsidRDefault="00E13E96" w:rsidP="00BD46CC">
            <w:pPr>
              <w:jc w:val="center"/>
              <w:rPr>
                <w:color w:val="FFFFFF"/>
                <w:sz w:val="24"/>
                <w:szCs w:val="24"/>
              </w:rPr>
            </w:pPr>
            <w:r w:rsidRPr="007B5620">
              <w:rPr>
                <w:color w:val="FFFFFF"/>
                <w:sz w:val="24"/>
                <w:szCs w:val="24"/>
              </w:rPr>
              <w:t>свыше 15%</w:t>
            </w:r>
          </w:p>
        </w:tc>
        <w:tc>
          <w:tcPr>
            <w:tcW w:w="2551" w:type="dxa"/>
            <w:tcBorders>
              <w:top w:val="nil"/>
              <w:left w:val="nil"/>
              <w:bottom w:val="single" w:sz="4" w:space="0" w:color="auto"/>
              <w:right w:val="single" w:sz="4" w:space="0" w:color="auto"/>
            </w:tcBorders>
            <w:shd w:val="clear" w:color="000000" w:fill="FF0000"/>
            <w:noWrap/>
            <w:vAlign w:val="bottom"/>
            <w:hideMark/>
          </w:tcPr>
          <w:p w:rsidR="00E13E96" w:rsidRPr="007B5620" w:rsidRDefault="00E13E96" w:rsidP="00BD46CC">
            <w:pPr>
              <w:jc w:val="center"/>
              <w:rPr>
                <w:color w:val="FFFFFF"/>
                <w:sz w:val="24"/>
                <w:szCs w:val="24"/>
              </w:rPr>
            </w:pPr>
            <w:r w:rsidRPr="007B5620">
              <w:rPr>
                <w:color w:val="FFFFFF"/>
                <w:sz w:val="24"/>
                <w:szCs w:val="24"/>
              </w:rPr>
              <w:t>кризисное</w:t>
            </w:r>
          </w:p>
        </w:tc>
      </w:tr>
    </w:tbl>
    <w:p w:rsidR="00E13E96" w:rsidRPr="007B5620" w:rsidRDefault="00E13E96" w:rsidP="00E13E96">
      <w:pPr>
        <w:rPr>
          <w:sz w:val="24"/>
          <w:szCs w:val="24"/>
        </w:rPr>
        <w:sectPr w:rsidR="00E13E96" w:rsidRPr="007B5620" w:rsidSect="00BD46CC">
          <w:pgSz w:w="11906" w:h="16838"/>
          <w:pgMar w:top="1134" w:right="1701" w:bottom="993" w:left="1418" w:header="709" w:footer="692" w:gutter="0"/>
          <w:cols w:space="708"/>
          <w:docGrid w:linePitch="381"/>
        </w:sectPr>
      </w:pPr>
    </w:p>
    <w:p w:rsidR="00E13E96" w:rsidRPr="007B5620" w:rsidRDefault="00E13E96" w:rsidP="00E13E96">
      <w:pPr>
        <w:jc w:val="center"/>
        <w:rPr>
          <w:b/>
        </w:rPr>
      </w:pPr>
      <w:r w:rsidRPr="007B5620">
        <w:rPr>
          <w:b/>
        </w:rPr>
        <w:t>Вовлеченность наркопотребителей                                                                       в незаконный оборот наркотиков</w:t>
      </w:r>
    </w:p>
    <w:p w:rsidR="00E13E96" w:rsidRPr="007B5620" w:rsidRDefault="00E13E96" w:rsidP="00E13E96">
      <w:pPr>
        <w:ind w:left="426"/>
        <w:jc w:val="center"/>
        <w:rPr>
          <w:b/>
        </w:rPr>
      </w:pPr>
    </w:p>
    <w:p w:rsidR="00E13E96" w:rsidRDefault="00E13E96" w:rsidP="00E13E96">
      <w:pPr>
        <w:jc w:val="center"/>
      </w:pPr>
      <w:r w:rsidRPr="007B5620">
        <w:object w:dxaOrig="11272" w:dyaOrig="11891">
          <v:shape id="_x0000_i1027" type="#_x0000_t75" style="width:438.5pt;height:463.5pt" o:ole="">
            <v:imagedata r:id="rId60" o:title=""/>
          </v:shape>
          <o:OLEObject Type="Embed" ProgID="CorelDraw.Graphic.18" ShapeID="_x0000_i1027" DrawAspect="Content" ObjectID="_1615049405" r:id="rId61"/>
        </w:object>
      </w:r>
    </w:p>
    <w:p w:rsidR="00441D10" w:rsidRPr="007B5620" w:rsidRDefault="00441D10" w:rsidP="00E13E96">
      <w:pPr>
        <w:jc w:val="center"/>
      </w:pPr>
    </w:p>
    <w:p w:rsidR="00E13E96" w:rsidRPr="007B5620" w:rsidRDefault="00E13E96" w:rsidP="00E13E96">
      <w:pPr>
        <w:jc w:val="cente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tbl>
      <w:tblPr>
        <w:tblW w:w="5160" w:type="dxa"/>
        <w:tblLook w:val="04A0" w:firstRow="1" w:lastRow="0" w:firstColumn="1" w:lastColumn="0" w:noHBand="0" w:noVBand="1"/>
      </w:tblPr>
      <w:tblGrid>
        <w:gridCol w:w="2380"/>
        <w:gridCol w:w="2780"/>
      </w:tblGrid>
      <w:tr w:rsidR="00E13E96" w:rsidRPr="007B5620" w:rsidTr="00BD46CC">
        <w:trPr>
          <w:trHeight w:val="315"/>
        </w:trPr>
        <w:tc>
          <w:tcPr>
            <w:tcW w:w="2380"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rsidR="00E13E96" w:rsidRPr="007B5620" w:rsidRDefault="00E13E96" w:rsidP="00BD46CC">
            <w:pPr>
              <w:jc w:val="center"/>
              <w:rPr>
                <w:color w:val="000000"/>
                <w:sz w:val="24"/>
                <w:szCs w:val="24"/>
              </w:rPr>
            </w:pPr>
            <w:r w:rsidRPr="007B5620">
              <w:rPr>
                <w:color w:val="000000"/>
                <w:sz w:val="24"/>
                <w:szCs w:val="24"/>
              </w:rPr>
              <w:t>до 2%</w:t>
            </w:r>
          </w:p>
        </w:tc>
        <w:tc>
          <w:tcPr>
            <w:tcW w:w="2780" w:type="dxa"/>
            <w:tcBorders>
              <w:top w:val="single" w:sz="4" w:space="0" w:color="auto"/>
              <w:left w:val="nil"/>
              <w:bottom w:val="single" w:sz="4" w:space="0" w:color="auto"/>
              <w:right w:val="single" w:sz="4" w:space="0" w:color="auto"/>
            </w:tcBorders>
            <w:shd w:val="clear" w:color="auto" w:fill="00B0F0"/>
            <w:noWrap/>
            <w:vAlign w:val="bottom"/>
            <w:hideMark/>
          </w:tcPr>
          <w:p w:rsidR="00E13E96" w:rsidRPr="007B5620" w:rsidRDefault="00E13E96" w:rsidP="00BD46CC">
            <w:pPr>
              <w:jc w:val="center"/>
              <w:rPr>
                <w:color w:val="000000"/>
                <w:sz w:val="24"/>
                <w:szCs w:val="24"/>
              </w:rPr>
            </w:pPr>
            <w:r w:rsidRPr="007B5620">
              <w:rPr>
                <w:color w:val="000000"/>
                <w:sz w:val="24"/>
                <w:szCs w:val="24"/>
              </w:rPr>
              <w:t>удовлетворительное</w:t>
            </w:r>
          </w:p>
        </w:tc>
      </w:tr>
      <w:tr w:rsidR="00E13E96" w:rsidRPr="007B5620" w:rsidTr="00BD46CC">
        <w:trPr>
          <w:trHeight w:val="315"/>
        </w:trPr>
        <w:tc>
          <w:tcPr>
            <w:tcW w:w="2380" w:type="dxa"/>
            <w:tcBorders>
              <w:top w:val="nil"/>
              <w:left w:val="single" w:sz="4" w:space="0" w:color="auto"/>
              <w:bottom w:val="single" w:sz="4" w:space="0" w:color="auto"/>
              <w:right w:val="single" w:sz="4" w:space="0" w:color="auto"/>
            </w:tcBorders>
            <w:shd w:val="clear" w:color="000000" w:fill="00B050"/>
            <w:noWrap/>
            <w:vAlign w:val="bottom"/>
            <w:hideMark/>
          </w:tcPr>
          <w:p w:rsidR="00E13E96" w:rsidRPr="007B5620" w:rsidRDefault="00E13E96" w:rsidP="00BD46CC">
            <w:pPr>
              <w:jc w:val="center"/>
              <w:rPr>
                <w:color w:val="000000"/>
                <w:sz w:val="24"/>
                <w:szCs w:val="24"/>
              </w:rPr>
            </w:pPr>
            <w:r w:rsidRPr="007B5620">
              <w:rPr>
                <w:color w:val="000000"/>
                <w:sz w:val="24"/>
                <w:szCs w:val="24"/>
              </w:rPr>
              <w:t>свыше 2% до 4%</w:t>
            </w:r>
          </w:p>
        </w:tc>
        <w:tc>
          <w:tcPr>
            <w:tcW w:w="2780" w:type="dxa"/>
            <w:tcBorders>
              <w:top w:val="nil"/>
              <w:left w:val="nil"/>
              <w:bottom w:val="single" w:sz="4" w:space="0" w:color="auto"/>
              <w:right w:val="single" w:sz="4" w:space="0" w:color="auto"/>
            </w:tcBorders>
            <w:shd w:val="clear" w:color="000000" w:fill="00B050"/>
            <w:noWrap/>
            <w:vAlign w:val="bottom"/>
            <w:hideMark/>
          </w:tcPr>
          <w:p w:rsidR="00E13E96" w:rsidRPr="007B5620" w:rsidRDefault="00E13E96" w:rsidP="00BD46CC">
            <w:pPr>
              <w:jc w:val="center"/>
              <w:rPr>
                <w:color w:val="000000"/>
                <w:sz w:val="24"/>
                <w:szCs w:val="24"/>
              </w:rPr>
            </w:pPr>
            <w:r w:rsidRPr="007B5620">
              <w:rPr>
                <w:color w:val="000000"/>
                <w:sz w:val="24"/>
                <w:szCs w:val="24"/>
              </w:rPr>
              <w:t>напряженное</w:t>
            </w:r>
          </w:p>
        </w:tc>
      </w:tr>
      <w:tr w:rsidR="00E13E96" w:rsidRPr="007B5620" w:rsidTr="00BD46CC">
        <w:trPr>
          <w:trHeight w:val="315"/>
        </w:trPr>
        <w:tc>
          <w:tcPr>
            <w:tcW w:w="2380" w:type="dxa"/>
            <w:tcBorders>
              <w:top w:val="nil"/>
              <w:left w:val="single" w:sz="4" w:space="0" w:color="auto"/>
              <w:bottom w:val="single" w:sz="4" w:space="0" w:color="auto"/>
              <w:right w:val="single" w:sz="4" w:space="0" w:color="auto"/>
            </w:tcBorders>
            <w:shd w:val="clear" w:color="000000" w:fill="FFFF00"/>
            <w:noWrap/>
            <w:vAlign w:val="bottom"/>
            <w:hideMark/>
          </w:tcPr>
          <w:p w:rsidR="00E13E96" w:rsidRPr="007B5620" w:rsidRDefault="00E13E96" w:rsidP="00BD46CC">
            <w:pPr>
              <w:jc w:val="center"/>
              <w:rPr>
                <w:color w:val="000000"/>
                <w:sz w:val="24"/>
                <w:szCs w:val="24"/>
              </w:rPr>
            </w:pPr>
            <w:r w:rsidRPr="007B5620">
              <w:rPr>
                <w:color w:val="000000"/>
                <w:sz w:val="24"/>
                <w:szCs w:val="24"/>
              </w:rPr>
              <w:t>свыше 4% до 7%</w:t>
            </w:r>
          </w:p>
        </w:tc>
        <w:tc>
          <w:tcPr>
            <w:tcW w:w="2780" w:type="dxa"/>
            <w:tcBorders>
              <w:top w:val="nil"/>
              <w:left w:val="nil"/>
              <w:bottom w:val="single" w:sz="4" w:space="0" w:color="auto"/>
              <w:right w:val="single" w:sz="4" w:space="0" w:color="auto"/>
            </w:tcBorders>
            <w:shd w:val="clear" w:color="000000" w:fill="FFFF00"/>
            <w:noWrap/>
            <w:vAlign w:val="bottom"/>
            <w:hideMark/>
          </w:tcPr>
          <w:p w:rsidR="00E13E96" w:rsidRPr="007B5620" w:rsidRDefault="00E13E96" w:rsidP="00BD46CC">
            <w:pPr>
              <w:jc w:val="center"/>
              <w:rPr>
                <w:color w:val="000000"/>
                <w:sz w:val="24"/>
                <w:szCs w:val="24"/>
              </w:rPr>
            </w:pPr>
            <w:r w:rsidRPr="007B5620">
              <w:rPr>
                <w:color w:val="000000"/>
                <w:sz w:val="24"/>
                <w:szCs w:val="24"/>
              </w:rPr>
              <w:t>тяжелое</w:t>
            </w:r>
          </w:p>
        </w:tc>
      </w:tr>
      <w:tr w:rsidR="00E13E96" w:rsidRPr="007B5620" w:rsidTr="00BD46CC">
        <w:trPr>
          <w:trHeight w:val="315"/>
        </w:trPr>
        <w:tc>
          <w:tcPr>
            <w:tcW w:w="2380" w:type="dxa"/>
            <w:tcBorders>
              <w:top w:val="nil"/>
              <w:left w:val="single" w:sz="4" w:space="0" w:color="auto"/>
              <w:bottom w:val="single" w:sz="4" w:space="0" w:color="auto"/>
              <w:right w:val="single" w:sz="4" w:space="0" w:color="auto"/>
            </w:tcBorders>
            <w:shd w:val="clear" w:color="auto" w:fill="FF750D"/>
            <w:noWrap/>
            <w:vAlign w:val="bottom"/>
            <w:hideMark/>
          </w:tcPr>
          <w:p w:rsidR="00E13E96" w:rsidRPr="007B5620" w:rsidRDefault="00E13E96" w:rsidP="00BD46CC">
            <w:pPr>
              <w:jc w:val="center"/>
              <w:rPr>
                <w:color w:val="000000"/>
                <w:sz w:val="24"/>
                <w:szCs w:val="24"/>
              </w:rPr>
            </w:pPr>
            <w:r w:rsidRPr="007B5620">
              <w:rPr>
                <w:color w:val="000000"/>
                <w:sz w:val="24"/>
                <w:szCs w:val="24"/>
              </w:rPr>
              <w:t>свыше 7% до 12%</w:t>
            </w:r>
          </w:p>
        </w:tc>
        <w:tc>
          <w:tcPr>
            <w:tcW w:w="2780" w:type="dxa"/>
            <w:tcBorders>
              <w:top w:val="nil"/>
              <w:left w:val="nil"/>
              <w:bottom w:val="single" w:sz="4" w:space="0" w:color="auto"/>
              <w:right w:val="single" w:sz="4" w:space="0" w:color="auto"/>
            </w:tcBorders>
            <w:shd w:val="clear" w:color="auto" w:fill="FF750D"/>
            <w:noWrap/>
            <w:vAlign w:val="bottom"/>
            <w:hideMark/>
          </w:tcPr>
          <w:p w:rsidR="00E13E96" w:rsidRPr="007B5620" w:rsidRDefault="00E13E96" w:rsidP="00BD46CC">
            <w:pPr>
              <w:jc w:val="center"/>
              <w:rPr>
                <w:color w:val="000000"/>
                <w:sz w:val="24"/>
                <w:szCs w:val="24"/>
              </w:rPr>
            </w:pPr>
            <w:r w:rsidRPr="007B5620">
              <w:rPr>
                <w:color w:val="000000"/>
                <w:sz w:val="24"/>
                <w:szCs w:val="24"/>
              </w:rPr>
              <w:t>предкризисное</w:t>
            </w:r>
          </w:p>
        </w:tc>
      </w:tr>
      <w:tr w:rsidR="00E13E96" w:rsidRPr="007B5620" w:rsidTr="00BD46CC">
        <w:trPr>
          <w:trHeight w:val="315"/>
        </w:trPr>
        <w:tc>
          <w:tcPr>
            <w:tcW w:w="2380" w:type="dxa"/>
            <w:tcBorders>
              <w:top w:val="nil"/>
              <w:left w:val="single" w:sz="4" w:space="0" w:color="auto"/>
              <w:bottom w:val="single" w:sz="4" w:space="0" w:color="auto"/>
              <w:right w:val="single" w:sz="4" w:space="0" w:color="auto"/>
            </w:tcBorders>
            <w:shd w:val="clear" w:color="000000" w:fill="FF0000"/>
            <w:noWrap/>
            <w:vAlign w:val="bottom"/>
            <w:hideMark/>
          </w:tcPr>
          <w:p w:rsidR="00E13E96" w:rsidRPr="007B5620" w:rsidRDefault="00E13E96" w:rsidP="00BD46CC">
            <w:pPr>
              <w:jc w:val="center"/>
              <w:rPr>
                <w:color w:val="FFFFFF"/>
                <w:sz w:val="24"/>
                <w:szCs w:val="24"/>
              </w:rPr>
            </w:pPr>
            <w:r w:rsidRPr="007B5620">
              <w:rPr>
                <w:color w:val="FFFFFF"/>
                <w:sz w:val="24"/>
                <w:szCs w:val="24"/>
              </w:rPr>
              <w:t>свыше 12%</w:t>
            </w:r>
          </w:p>
        </w:tc>
        <w:tc>
          <w:tcPr>
            <w:tcW w:w="2780" w:type="dxa"/>
            <w:tcBorders>
              <w:top w:val="nil"/>
              <w:left w:val="nil"/>
              <w:bottom w:val="single" w:sz="4" w:space="0" w:color="auto"/>
              <w:right w:val="single" w:sz="4" w:space="0" w:color="auto"/>
            </w:tcBorders>
            <w:shd w:val="clear" w:color="000000" w:fill="FF0000"/>
            <w:noWrap/>
            <w:vAlign w:val="bottom"/>
            <w:hideMark/>
          </w:tcPr>
          <w:p w:rsidR="00E13E96" w:rsidRPr="007B5620" w:rsidRDefault="00E13E96" w:rsidP="00BD46CC">
            <w:pPr>
              <w:jc w:val="center"/>
              <w:rPr>
                <w:color w:val="FFFFFF"/>
                <w:sz w:val="24"/>
                <w:szCs w:val="24"/>
              </w:rPr>
            </w:pPr>
            <w:r w:rsidRPr="007B5620">
              <w:rPr>
                <w:color w:val="FFFFFF"/>
                <w:sz w:val="24"/>
                <w:szCs w:val="24"/>
              </w:rPr>
              <w:t>кризисное</w:t>
            </w:r>
          </w:p>
        </w:tc>
      </w:tr>
    </w:tbl>
    <w:p w:rsidR="007B7618" w:rsidRDefault="007B7618" w:rsidP="00E13E96">
      <w:pPr>
        <w:ind w:left="426"/>
        <w:jc w:val="center"/>
        <w:rPr>
          <w:b/>
        </w:rPr>
      </w:pPr>
    </w:p>
    <w:p w:rsidR="00E13E96" w:rsidRPr="007B5620" w:rsidRDefault="00604339" w:rsidP="00E13E96">
      <w:pPr>
        <w:ind w:left="426"/>
        <w:jc w:val="center"/>
        <w:rPr>
          <w:b/>
        </w:rPr>
      </w:pPr>
      <w:proofErr w:type="spellStart"/>
      <w:r>
        <w:rPr>
          <w:b/>
        </w:rPr>
        <w:t>К</w:t>
      </w:r>
      <w:r w:rsidR="00E13E96" w:rsidRPr="007B5620">
        <w:rPr>
          <w:b/>
        </w:rPr>
        <w:t>риминогенность</w:t>
      </w:r>
      <w:proofErr w:type="spellEnd"/>
      <w:r w:rsidR="00E13E96" w:rsidRPr="007B5620">
        <w:rPr>
          <w:b/>
        </w:rPr>
        <w:t xml:space="preserve"> наркомании</w:t>
      </w:r>
    </w:p>
    <w:p w:rsidR="00E13E96" w:rsidRPr="007B5620" w:rsidRDefault="00E13E96" w:rsidP="00E13E96">
      <w:pPr>
        <w:ind w:left="426"/>
        <w:jc w:val="center"/>
      </w:pPr>
      <w:r w:rsidRPr="007B5620">
        <w:rPr>
          <w:b/>
        </w:rPr>
        <w:t xml:space="preserve">(влияние наркотизации на </w:t>
      </w:r>
      <w:proofErr w:type="gramStart"/>
      <w:r w:rsidRPr="007B5620">
        <w:rPr>
          <w:b/>
        </w:rPr>
        <w:t>криминогенную обстановку</w:t>
      </w:r>
      <w:proofErr w:type="gramEnd"/>
      <w:r w:rsidRPr="007B5620">
        <w:rPr>
          <w:b/>
        </w:rPr>
        <w:t>)</w:t>
      </w:r>
    </w:p>
    <w:p w:rsidR="00E13E96" w:rsidRPr="007B5620" w:rsidRDefault="00E13E96" w:rsidP="00E13E96">
      <w:pPr>
        <w:ind w:left="426"/>
        <w:jc w:val="center"/>
      </w:pPr>
    </w:p>
    <w:p w:rsidR="00E13E96" w:rsidRPr="007B5620" w:rsidRDefault="00E13E96" w:rsidP="00E13E96">
      <w:pPr>
        <w:ind w:left="426"/>
        <w:jc w:val="center"/>
      </w:pPr>
    </w:p>
    <w:p w:rsidR="00E13E96" w:rsidRPr="007B5620" w:rsidRDefault="0041794C" w:rsidP="00E13E96">
      <w:pPr>
        <w:jc w:val="center"/>
        <w:rPr>
          <w:sz w:val="24"/>
          <w:szCs w:val="24"/>
        </w:rPr>
      </w:pPr>
      <w:r>
        <w:object w:dxaOrig="11272" w:dyaOrig="11891">
          <v:shape id="_x0000_i1028" type="#_x0000_t75" style="width:467pt;height:493pt" o:ole="">
            <v:imagedata r:id="rId62" o:title=""/>
          </v:shape>
          <o:OLEObject Type="Embed" ProgID="CorelDraw.Graphic.18" ShapeID="_x0000_i1028" DrawAspect="Content" ObjectID="_1615049406" r:id="rId63"/>
        </w:object>
      </w: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tbl>
      <w:tblPr>
        <w:tblW w:w="5247" w:type="dxa"/>
        <w:tblLook w:val="04A0" w:firstRow="1" w:lastRow="0" w:firstColumn="1" w:lastColumn="0" w:noHBand="0" w:noVBand="1"/>
      </w:tblPr>
      <w:tblGrid>
        <w:gridCol w:w="2694"/>
        <w:gridCol w:w="2553"/>
      </w:tblGrid>
      <w:tr w:rsidR="00E13E96" w:rsidRPr="007B5620" w:rsidTr="00BD46CC">
        <w:trPr>
          <w:trHeight w:val="298"/>
        </w:trPr>
        <w:tc>
          <w:tcPr>
            <w:tcW w:w="2694"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rsidR="00E13E96" w:rsidRPr="007B5620" w:rsidRDefault="00E13E96" w:rsidP="00BD46CC">
            <w:pPr>
              <w:ind w:left="34"/>
              <w:jc w:val="center"/>
              <w:rPr>
                <w:color w:val="000000"/>
                <w:sz w:val="24"/>
                <w:szCs w:val="24"/>
              </w:rPr>
            </w:pPr>
            <w:r w:rsidRPr="007B5620">
              <w:rPr>
                <w:color w:val="000000"/>
                <w:sz w:val="24"/>
                <w:szCs w:val="24"/>
              </w:rPr>
              <w:t>до 20%</w:t>
            </w:r>
          </w:p>
        </w:tc>
        <w:tc>
          <w:tcPr>
            <w:tcW w:w="2553" w:type="dxa"/>
            <w:tcBorders>
              <w:top w:val="single" w:sz="4" w:space="0" w:color="auto"/>
              <w:left w:val="nil"/>
              <w:bottom w:val="single" w:sz="4" w:space="0" w:color="auto"/>
              <w:right w:val="single" w:sz="4" w:space="0" w:color="auto"/>
            </w:tcBorders>
            <w:shd w:val="clear" w:color="auto" w:fill="00B0F0"/>
            <w:noWrap/>
            <w:vAlign w:val="bottom"/>
            <w:hideMark/>
          </w:tcPr>
          <w:p w:rsidR="00E13E96" w:rsidRPr="007B5620" w:rsidRDefault="00E13E96" w:rsidP="00BD46CC">
            <w:pPr>
              <w:ind w:left="33"/>
              <w:jc w:val="center"/>
              <w:rPr>
                <w:color w:val="000000"/>
                <w:sz w:val="24"/>
                <w:szCs w:val="24"/>
              </w:rPr>
            </w:pPr>
            <w:r w:rsidRPr="007B5620">
              <w:rPr>
                <w:color w:val="000000"/>
                <w:sz w:val="24"/>
                <w:szCs w:val="24"/>
              </w:rPr>
              <w:t>удовлетворительное</w:t>
            </w:r>
          </w:p>
        </w:tc>
      </w:tr>
      <w:tr w:rsidR="00E13E96" w:rsidRPr="007B5620" w:rsidTr="00BD46CC">
        <w:trPr>
          <w:trHeight w:val="298"/>
        </w:trPr>
        <w:tc>
          <w:tcPr>
            <w:tcW w:w="2694" w:type="dxa"/>
            <w:tcBorders>
              <w:top w:val="nil"/>
              <w:left w:val="single" w:sz="4" w:space="0" w:color="auto"/>
              <w:bottom w:val="single" w:sz="4" w:space="0" w:color="auto"/>
              <w:right w:val="single" w:sz="4" w:space="0" w:color="auto"/>
            </w:tcBorders>
            <w:shd w:val="clear" w:color="000000" w:fill="00B050"/>
            <w:noWrap/>
            <w:vAlign w:val="bottom"/>
            <w:hideMark/>
          </w:tcPr>
          <w:p w:rsidR="00E13E96" w:rsidRPr="007B5620" w:rsidRDefault="00E13E96" w:rsidP="00BD46CC">
            <w:pPr>
              <w:ind w:left="34"/>
              <w:jc w:val="center"/>
              <w:rPr>
                <w:color w:val="000000"/>
                <w:sz w:val="24"/>
                <w:szCs w:val="24"/>
              </w:rPr>
            </w:pPr>
            <w:r w:rsidRPr="007B5620">
              <w:rPr>
                <w:color w:val="000000"/>
                <w:sz w:val="24"/>
                <w:szCs w:val="24"/>
              </w:rPr>
              <w:t>свыше 20% до 30%</w:t>
            </w:r>
          </w:p>
        </w:tc>
        <w:tc>
          <w:tcPr>
            <w:tcW w:w="2553" w:type="dxa"/>
            <w:tcBorders>
              <w:top w:val="nil"/>
              <w:left w:val="nil"/>
              <w:bottom w:val="single" w:sz="4" w:space="0" w:color="auto"/>
              <w:right w:val="single" w:sz="4" w:space="0" w:color="auto"/>
            </w:tcBorders>
            <w:shd w:val="clear" w:color="000000" w:fill="00B050"/>
            <w:noWrap/>
            <w:vAlign w:val="bottom"/>
            <w:hideMark/>
          </w:tcPr>
          <w:p w:rsidR="00E13E96" w:rsidRPr="007B5620" w:rsidRDefault="00E13E96" w:rsidP="00BD46CC">
            <w:pPr>
              <w:ind w:left="33"/>
              <w:jc w:val="center"/>
              <w:rPr>
                <w:color w:val="000000"/>
                <w:sz w:val="24"/>
                <w:szCs w:val="24"/>
              </w:rPr>
            </w:pPr>
            <w:r w:rsidRPr="007B5620">
              <w:rPr>
                <w:color w:val="000000"/>
                <w:sz w:val="24"/>
                <w:szCs w:val="24"/>
              </w:rPr>
              <w:t>напряженное</w:t>
            </w:r>
          </w:p>
        </w:tc>
      </w:tr>
      <w:tr w:rsidR="00E13E96" w:rsidRPr="007B5620" w:rsidTr="00BD46CC">
        <w:trPr>
          <w:trHeight w:val="289"/>
        </w:trPr>
        <w:tc>
          <w:tcPr>
            <w:tcW w:w="2694" w:type="dxa"/>
            <w:tcBorders>
              <w:top w:val="nil"/>
              <w:left w:val="single" w:sz="4" w:space="0" w:color="auto"/>
              <w:bottom w:val="single" w:sz="4" w:space="0" w:color="auto"/>
              <w:right w:val="single" w:sz="4" w:space="0" w:color="auto"/>
            </w:tcBorders>
            <w:shd w:val="clear" w:color="000000" w:fill="FFFF00"/>
            <w:noWrap/>
            <w:vAlign w:val="bottom"/>
            <w:hideMark/>
          </w:tcPr>
          <w:p w:rsidR="00E13E96" w:rsidRPr="007B5620" w:rsidRDefault="00E13E96" w:rsidP="00BD46CC">
            <w:pPr>
              <w:ind w:left="34"/>
              <w:jc w:val="center"/>
              <w:rPr>
                <w:color w:val="000000"/>
                <w:sz w:val="24"/>
                <w:szCs w:val="24"/>
              </w:rPr>
            </w:pPr>
            <w:r w:rsidRPr="007B5620">
              <w:rPr>
                <w:color w:val="000000"/>
                <w:sz w:val="24"/>
                <w:szCs w:val="24"/>
              </w:rPr>
              <w:t>свыше 30% до 40%</w:t>
            </w:r>
          </w:p>
        </w:tc>
        <w:tc>
          <w:tcPr>
            <w:tcW w:w="2553" w:type="dxa"/>
            <w:tcBorders>
              <w:top w:val="nil"/>
              <w:left w:val="nil"/>
              <w:bottom w:val="single" w:sz="4" w:space="0" w:color="auto"/>
              <w:right w:val="single" w:sz="4" w:space="0" w:color="auto"/>
            </w:tcBorders>
            <w:shd w:val="clear" w:color="000000" w:fill="FFFF00"/>
            <w:noWrap/>
            <w:vAlign w:val="bottom"/>
            <w:hideMark/>
          </w:tcPr>
          <w:p w:rsidR="00E13E96" w:rsidRPr="007B5620" w:rsidRDefault="00E13E96" w:rsidP="00BD46CC">
            <w:pPr>
              <w:ind w:left="33"/>
              <w:jc w:val="center"/>
              <w:rPr>
                <w:color w:val="000000"/>
                <w:sz w:val="24"/>
                <w:szCs w:val="24"/>
              </w:rPr>
            </w:pPr>
            <w:r w:rsidRPr="007B5620">
              <w:rPr>
                <w:color w:val="000000"/>
                <w:sz w:val="24"/>
                <w:szCs w:val="24"/>
              </w:rPr>
              <w:t>тяжелое</w:t>
            </w:r>
          </w:p>
        </w:tc>
      </w:tr>
      <w:tr w:rsidR="00E13E96" w:rsidRPr="007B5620" w:rsidTr="00BD46CC">
        <w:trPr>
          <w:trHeight w:val="289"/>
        </w:trPr>
        <w:tc>
          <w:tcPr>
            <w:tcW w:w="2694" w:type="dxa"/>
            <w:tcBorders>
              <w:top w:val="nil"/>
              <w:left w:val="single" w:sz="4" w:space="0" w:color="auto"/>
              <w:bottom w:val="single" w:sz="4" w:space="0" w:color="auto"/>
              <w:right w:val="single" w:sz="4" w:space="0" w:color="auto"/>
            </w:tcBorders>
            <w:shd w:val="clear" w:color="auto" w:fill="FF750D"/>
            <w:noWrap/>
            <w:vAlign w:val="bottom"/>
            <w:hideMark/>
          </w:tcPr>
          <w:p w:rsidR="00E13E96" w:rsidRPr="007B5620" w:rsidRDefault="00E13E96" w:rsidP="00BD46CC">
            <w:pPr>
              <w:ind w:left="34"/>
              <w:jc w:val="center"/>
              <w:rPr>
                <w:color w:val="000000"/>
                <w:sz w:val="24"/>
                <w:szCs w:val="24"/>
              </w:rPr>
            </w:pPr>
            <w:r w:rsidRPr="007B5620">
              <w:rPr>
                <w:color w:val="000000"/>
                <w:sz w:val="24"/>
                <w:szCs w:val="24"/>
              </w:rPr>
              <w:t>свыше 40% до 50%</w:t>
            </w:r>
          </w:p>
        </w:tc>
        <w:tc>
          <w:tcPr>
            <w:tcW w:w="2553" w:type="dxa"/>
            <w:tcBorders>
              <w:top w:val="nil"/>
              <w:left w:val="nil"/>
              <w:bottom w:val="single" w:sz="4" w:space="0" w:color="auto"/>
              <w:right w:val="single" w:sz="4" w:space="0" w:color="auto"/>
            </w:tcBorders>
            <w:shd w:val="clear" w:color="auto" w:fill="FF750D"/>
            <w:noWrap/>
            <w:vAlign w:val="bottom"/>
            <w:hideMark/>
          </w:tcPr>
          <w:p w:rsidR="00E13E96" w:rsidRPr="007B5620" w:rsidRDefault="00E13E96" w:rsidP="00BD46CC">
            <w:pPr>
              <w:ind w:left="33"/>
              <w:jc w:val="center"/>
              <w:rPr>
                <w:color w:val="000000"/>
                <w:sz w:val="24"/>
                <w:szCs w:val="24"/>
              </w:rPr>
            </w:pPr>
            <w:r w:rsidRPr="007B5620">
              <w:rPr>
                <w:color w:val="000000"/>
                <w:sz w:val="24"/>
                <w:szCs w:val="24"/>
              </w:rPr>
              <w:t>предкризисное</w:t>
            </w:r>
          </w:p>
        </w:tc>
      </w:tr>
      <w:tr w:rsidR="00E13E96" w:rsidRPr="007B5620" w:rsidTr="00BD46CC">
        <w:trPr>
          <w:trHeight w:val="289"/>
        </w:trPr>
        <w:tc>
          <w:tcPr>
            <w:tcW w:w="2694" w:type="dxa"/>
            <w:tcBorders>
              <w:top w:val="nil"/>
              <w:left w:val="single" w:sz="4" w:space="0" w:color="auto"/>
              <w:bottom w:val="single" w:sz="4" w:space="0" w:color="auto"/>
              <w:right w:val="single" w:sz="4" w:space="0" w:color="auto"/>
            </w:tcBorders>
            <w:shd w:val="clear" w:color="auto" w:fill="FF0000"/>
            <w:noWrap/>
            <w:vAlign w:val="bottom"/>
            <w:hideMark/>
          </w:tcPr>
          <w:p w:rsidR="00E13E96" w:rsidRPr="007B5620" w:rsidRDefault="00E13E96" w:rsidP="00BD46CC">
            <w:pPr>
              <w:ind w:left="34"/>
              <w:jc w:val="center"/>
              <w:rPr>
                <w:color w:val="FFFFFF"/>
                <w:sz w:val="24"/>
                <w:szCs w:val="24"/>
              </w:rPr>
            </w:pPr>
            <w:r w:rsidRPr="007B5620">
              <w:rPr>
                <w:color w:val="FFFFFF"/>
                <w:sz w:val="24"/>
                <w:szCs w:val="24"/>
              </w:rPr>
              <w:t>свыше 50%</w:t>
            </w:r>
          </w:p>
        </w:tc>
        <w:tc>
          <w:tcPr>
            <w:tcW w:w="2553" w:type="dxa"/>
            <w:tcBorders>
              <w:top w:val="nil"/>
              <w:left w:val="nil"/>
              <w:bottom w:val="single" w:sz="4" w:space="0" w:color="auto"/>
              <w:right w:val="single" w:sz="4" w:space="0" w:color="auto"/>
            </w:tcBorders>
            <w:shd w:val="clear" w:color="auto" w:fill="FF0000"/>
            <w:noWrap/>
            <w:vAlign w:val="bottom"/>
            <w:hideMark/>
          </w:tcPr>
          <w:p w:rsidR="00E13E96" w:rsidRPr="007B5620" w:rsidRDefault="00E13E96" w:rsidP="00BD46CC">
            <w:pPr>
              <w:ind w:left="33"/>
              <w:jc w:val="center"/>
              <w:rPr>
                <w:color w:val="FFFFFF"/>
                <w:sz w:val="24"/>
                <w:szCs w:val="24"/>
              </w:rPr>
            </w:pPr>
            <w:r w:rsidRPr="007B5620">
              <w:rPr>
                <w:color w:val="FFFFFF"/>
                <w:sz w:val="24"/>
                <w:szCs w:val="24"/>
              </w:rPr>
              <w:t>кризисное</w:t>
            </w:r>
          </w:p>
        </w:tc>
      </w:tr>
    </w:tbl>
    <w:p w:rsidR="00E13E96" w:rsidRPr="007B5620" w:rsidRDefault="00E13E96" w:rsidP="00E13E96">
      <w:pPr>
        <w:spacing w:after="200" w:line="276" w:lineRule="auto"/>
        <w:jc w:val="center"/>
        <w:rPr>
          <w:b/>
        </w:rPr>
      </w:pPr>
      <w:r w:rsidRPr="007B5620">
        <w:rPr>
          <w:b/>
        </w:rPr>
        <w:t>Удельный вес лиц, осужденных за совершение наркопреступлений, в общем числе осужденных лиц</w:t>
      </w:r>
    </w:p>
    <w:p w:rsidR="00E13E96" w:rsidRPr="007B5620" w:rsidRDefault="00E13E96" w:rsidP="00E13E96">
      <w:pPr>
        <w:jc w:val="center"/>
      </w:pPr>
      <w:r w:rsidRPr="007B5620">
        <w:object w:dxaOrig="11272" w:dyaOrig="11891">
          <v:shape id="_x0000_i1029" type="#_x0000_t75" style="width:438.5pt;height:463.5pt" o:ole="">
            <v:imagedata r:id="rId64" o:title=""/>
          </v:shape>
          <o:OLEObject Type="Embed" ProgID="CorelDraw.Graphic.18" ShapeID="_x0000_i1029" DrawAspect="Content" ObjectID="_1615049407" r:id="rId65"/>
        </w:object>
      </w:r>
    </w:p>
    <w:p w:rsidR="00E13E96" w:rsidRDefault="00E13E96" w:rsidP="00E13E96">
      <w:pPr>
        <w:jc w:val="center"/>
      </w:pPr>
    </w:p>
    <w:p w:rsidR="00441D10" w:rsidRPr="007B5620" w:rsidRDefault="00441D10" w:rsidP="00E13E96">
      <w:pPr>
        <w:jc w:val="center"/>
      </w:pPr>
    </w:p>
    <w:p w:rsidR="00E13E96" w:rsidRPr="007B5620" w:rsidRDefault="00E13E96" w:rsidP="00E13E96">
      <w:pPr>
        <w:jc w:val="center"/>
      </w:pPr>
    </w:p>
    <w:p w:rsidR="00E13E96" w:rsidRPr="007B5620" w:rsidRDefault="00E13E96" w:rsidP="00E13E96">
      <w:pPr>
        <w:jc w:val="center"/>
      </w:pPr>
    </w:p>
    <w:p w:rsidR="00E13E96" w:rsidRPr="007B5620" w:rsidRDefault="00E13E96" w:rsidP="00E13E96">
      <w:pPr>
        <w:rPr>
          <w:sz w:val="24"/>
          <w:szCs w:val="24"/>
        </w:rPr>
      </w:pPr>
    </w:p>
    <w:p w:rsidR="00E13E96" w:rsidRPr="007B5620" w:rsidRDefault="00E13E96" w:rsidP="00E13E96">
      <w:pPr>
        <w:rPr>
          <w:sz w:val="24"/>
          <w:szCs w:val="24"/>
        </w:rPr>
      </w:pPr>
    </w:p>
    <w:tbl>
      <w:tblPr>
        <w:tblW w:w="5087" w:type="dxa"/>
        <w:tblLook w:val="04A0" w:firstRow="1" w:lastRow="0" w:firstColumn="1" w:lastColumn="0" w:noHBand="0" w:noVBand="1"/>
      </w:tblPr>
      <w:tblGrid>
        <w:gridCol w:w="2678"/>
        <w:gridCol w:w="2409"/>
      </w:tblGrid>
      <w:tr w:rsidR="00E13E96" w:rsidRPr="007B5620" w:rsidTr="00BD46CC">
        <w:trPr>
          <w:trHeight w:val="298"/>
        </w:trPr>
        <w:tc>
          <w:tcPr>
            <w:tcW w:w="2678"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rsidR="00E13E96" w:rsidRPr="007B5620" w:rsidRDefault="00E13E96" w:rsidP="00BD46CC">
            <w:pPr>
              <w:ind w:left="18"/>
              <w:jc w:val="center"/>
              <w:rPr>
                <w:color w:val="000000"/>
                <w:sz w:val="24"/>
                <w:szCs w:val="24"/>
              </w:rPr>
            </w:pPr>
            <w:r w:rsidRPr="007B5620">
              <w:rPr>
                <w:color w:val="000000"/>
                <w:sz w:val="24"/>
                <w:szCs w:val="24"/>
              </w:rPr>
              <w:t>до 8%</w:t>
            </w:r>
          </w:p>
        </w:tc>
        <w:tc>
          <w:tcPr>
            <w:tcW w:w="2409" w:type="dxa"/>
            <w:tcBorders>
              <w:top w:val="single" w:sz="4" w:space="0" w:color="auto"/>
              <w:left w:val="nil"/>
              <w:bottom w:val="single" w:sz="4" w:space="0" w:color="auto"/>
              <w:right w:val="single" w:sz="4" w:space="0" w:color="auto"/>
            </w:tcBorders>
            <w:shd w:val="clear" w:color="auto" w:fill="00B0F0"/>
            <w:noWrap/>
            <w:vAlign w:val="bottom"/>
            <w:hideMark/>
          </w:tcPr>
          <w:p w:rsidR="00E13E96" w:rsidRPr="007B5620" w:rsidRDefault="00E13E96" w:rsidP="00BD46CC">
            <w:pPr>
              <w:ind w:left="33"/>
              <w:jc w:val="center"/>
              <w:rPr>
                <w:color w:val="000000"/>
                <w:sz w:val="24"/>
                <w:szCs w:val="24"/>
              </w:rPr>
            </w:pPr>
            <w:r w:rsidRPr="007B5620">
              <w:rPr>
                <w:color w:val="000000"/>
                <w:sz w:val="24"/>
                <w:szCs w:val="24"/>
              </w:rPr>
              <w:t>удовлетворительное</w:t>
            </w:r>
          </w:p>
        </w:tc>
      </w:tr>
      <w:tr w:rsidR="00E13E96" w:rsidRPr="007B5620" w:rsidTr="00BD46CC">
        <w:trPr>
          <w:trHeight w:val="298"/>
        </w:trPr>
        <w:tc>
          <w:tcPr>
            <w:tcW w:w="2678" w:type="dxa"/>
            <w:tcBorders>
              <w:top w:val="nil"/>
              <w:left w:val="single" w:sz="4" w:space="0" w:color="auto"/>
              <w:bottom w:val="single" w:sz="4" w:space="0" w:color="auto"/>
              <w:right w:val="single" w:sz="4" w:space="0" w:color="auto"/>
            </w:tcBorders>
            <w:shd w:val="clear" w:color="000000" w:fill="00B050"/>
            <w:noWrap/>
            <w:vAlign w:val="bottom"/>
            <w:hideMark/>
          </w:tcPr>
          <w:p w:rsidR="00E13E96" w:rsidRPr="007B5620" w:rsidRDefault="00E13E96" w:rsidP="00BD46CC">
            <w:pPr>
              <w:ind w:left="18"/>
              <w:jc w:val="center"/>
              <w:rPr>
                <w:color w:val="000000"/>
                <w:sz w:val="24"/>
                <w:szCs w:val="24"/>
              </w:rPr>
            </w:pPr>
            <w:r w:rsidRPr="007B5620">
              <w:rPr>
                <w:color w:val="000000"/>
                <w:sz w:val="24"/>
                <w:szCs w:val="24"/>
              </w:rPr>
              <w:t>свыше 8% до 12%</w:t>
            </w:r>
          </w:p>
        </w:tc>
        <w:tc>
          <w:tcPr>
            <w:tcW w:w="2409" w:type="dxa"/>
            <w:tcBorders>
              <w:top w:val="nil"/>
              <w:left w:val="nil"/>
              <w:bottom w:val="single" w:sz="4" w:space="0" w:color="auto"/>
              <w:right w:val="single" w:sz="4" w:space="0" w:color="auto"/>
            </w:tcBorders>
            <w:shd w:val="clear" w:color="000000" w:fill="00B050"/>
            <w:noWrap/>
            <w:vAlign w:val="bottom"/>
            <w:hideMark/>
          </w:tcPr>
          <w:p w:rsidR="00E13E96" w:rsidRPr="007B5620" w:rsidRDefault="00E13E96" w:rsidP="00BD46CC">
            <w:pPr>
              <w:ind w:left="33"/>
              <w:jc w:val="center"/>
              <w:rPr>
                <w:color w:val="000000"/>
                <w:sz w:val="24"/>
                <w:szCs w:val="24"/>
              </w:rPr>
            </w:pPr>
            <w:r w:rsidRPr="007B5620">
              <w:rPr>
                <w:color w:val="000000"/>
                <w:sz w:val="24"/>
                <w:szCs w:val="24"/>
              </w:rPr>
              <w:t>напряженное</w:t>
            </w:r>
          </w:p>
        </w:tc>
      </w:tr>
      <w:tr w:rsidR="00E13E96" w:rsidRPr="007B5620" w:rsidTr="00BD46CC">
        <w:trPr>
          <w:trHeight w:val="289"/>
        </w:trPr>
        <w:tc>
          <w:tcPr>
            <w:tcW w:w="2678" w:type="dxa"/>
            <w:tcBorders>
              <w:top w:val="nil"/>
              <w:left w:val="single" w:sz="4" w:space="0" w:color="auto"/>
              <w:bottom w:val="single" w:sz="4" w:space="0" w:color="auto"/>
              <w:right w:val="single" w:sz="4" w:space="0" w:color="auto"/>
            </w:tcBorders>
            <w:shd w:val="clear" w:color="000000" w:fill="FFFF00"/>
            <w:noWrap/>
            <w:vAlign w:val="bottom"/>
            <w:hideMark/>
          </w:tcPr>
          <w:p w:rsidR="00E13E96" w:rsidRPr="007B5620" w:rsidRDefault="00E13E96" w:rsidP="00BD46CC">
            <w:pPr>
              <w:ind w:left="18"/>
              <w:jc w:val="center"/>
              <w:rPr>
                <w:color w:val="000000"/>
                <w:sz w:val="24"/>
                <w:szCs w:val="24"/>
              </w:rPr>
            </w:pPr>
            <w:r w:rsidRPr="007B5620">
              <w:rPr>
                <w:color w:val="000000"/>
                <w:sz w:val="24"/>
                <w:szCs w:val="24"/>
              </w:rPr>
              <w:t>свыше 12% до 16%</w:t>
            </w:r>
          </w:p>
        </w:tc>
        <w:tc>
          <w:tcPr>
            <w:tcW w:w="2409" w:type="dxa"/>
            <w:tcBorders>
              <w:top w:val="nil"/>
              <w:left w:val="nil"/>
              <w:bottom w:val="single" w:sz="4" w:space="0" w:color="auto"/>
              <w:right w:val="single" w:sz="4" w:space="0" w:color="auto"/>
            </w:tcBorders>
            <w:shd w:val="clear" w:color="000000" w:fill="FFFF00"/>
            <w:noWrap/>
            <w:vAlign w:val="bottom"/>
            <w:hideMark/>
          </w:tcPr>
          <w:p w:rsidR="00E13E96" w:rsidRPr="007B5620" w:rsidRDefault="00E13E96" w:rsidP="00BD46CC">
            <w:pPr>
              <w:ind w:left="33"/>
              <w:jc w:val="center"/>
              <w:rPr>
                <w:color w:val="000000"/>
                <w:sz w:val="24"/>
                <w:szCs w:val="24"/>
              </w:rPr>
            </w:pPr>
            <w:r w:rsidRPr="007B5620">
              <w:rPr>
                <w:color w:val="000000"/>
                <w:sz w:val="24"/>
                <w:szCs w:val="24"/>
              </w:rPr>
              <w:t>тяжелое</w:t>
            </w:r>
          </w:p>
        </w:tc>
      </w:tr>
      <w:tr w:rsidR="00E13E96" w:rsidRPr="007B5620" w:rsidTr="00BD46CC">
        <w:trPr>
          <w:trHeight w:val="289"/>
        </w:trPr>
        <w:tc>
          <w:tcPr>
            <w:tcW w:w="2678" w:type="dxa"/>
            <w:tcBorders>
              <w:top w:val="nil"/>
              <w:left w:val="single" w:sz="4" w:space="0" w:color="auto"/>
              <w:bottom w:val="single" w:sz="4" w:space="0" w:color="auto"/>
              <w:right w:val="single" w:sz="4" w:space="0" w:color="auto"/>
            </w:tcBorders>
            <w:shd w:val="clear" w:color="auto" w:fill="FF750D"/>
            <w:noWrap/>
            <w:vAlign w:val="bottom"/>
            <w:hideMark/>
          </w:tcPr>
          <w:p w:rsidR="00E13E96" w:rsidRPr="007B5620" w:rsidRDefault="00E13E96" w:rsidP="00BD46CC">
            <w:pPr>
              <w:ind w:left="18"/>
              <w:jc w:val="center"/>
              <w:rPr>
                <w:color w:val="000000"/>
                <w:sz w:val="24"/>
                <w:szCs w:val="24"/>
              </w:rPr>
            </w:pPr>
            <w:r w:rsidRPr="007B5620">
              <w:rPr>
                <w:color w:val="000000"/>
                <w:sz w:val="24"/>
                <w:szCs w:val="24"/>
              </w:rPr>
              <w:t>свыше 16% до 25%</w:t>
            </w:r>
          </w:p>
        </w:tc>
        <w:tc>
          <w:tcPr>
            <w:tcW w:w="2409" w:type="dxa"/>
            <w:tcBorders>
              <w:top w:val="nil"/>
              <w:left w:val="nil"/>
              <w:bottom w:val="single" w:sz="4" w:space="0" w:color="auto"/>
              <w:right w:val="single" w:sz="4" w:space="0" w:color="auto"/>
            </w:tcBorders>
            <w:shd w:val="clear" w:color="auto" w:fill="FF750D"/>
            <w:noWrap/>
            <w:vAlign w:val="bottom"/>
            <w:hideMark/>
          </w:tcPr>
          <w:p w:rsidR="00E13E96" w:rsidRPr="007B5620" w:rsidRDefault="00E13E96" w:rsidP="00BD46CC">
            <w:pPr>
              <w:ind w:left="33"/>
              <w:jc w:val="center"/>
              <w:rPr>
                <w:color w:val="000000"/>
                <w:sz w:val="24"/>
                <w:szCs w:val="24"/>
              </w:rPr>
            </w:pPr>
            <w:r w:rsidRPr="007B5620">
              <w:rPr>
                <w:color w:val="000000"/>
                <w:sz w:val="24"/>
                <w:szCs w:val="24"/>
              </w:rPr>
              <w:t>предкризисное</w:t>
            </w:r>
          </w:p>
        </w:tc>
      </w:tr>
      <w:tr w:rsidR="00E13E96" w:rsidRPr="007B5620" w:rsidTr="00BD46CC">
        <w:trPr>
          <w:trHeight w:val="289"/>
        </w:trPr>
        <w:tc>
          <w:tcPr>
            <w:tcW w:w="2678" w:type="dxa"/>
            <w:tcBorders>
              <w:top w:val="nil"/>
              <w:left w:val="single" w:sz="4" w:space="0" w:color="auto"/>
              <w:bottom w:val="single" w:sz="4" w:space="0" w:color="auto"/>
              <w:right w:val="single" w:sz="4" w:space="0" w:color="auto"/>
            </w:tcBorders>
            <w:shd w:val="clear" w:color="000000" w:fill="FF0000"/>
            <w:noWrap/>
            <w:vAlign w:val="bottom"/>
            <w:hideMark/>
          </w:tcPr>
          <w:p w:rsidR="00E13E96" w:rsidRPr="007B5620" w:rsidRDefault="00E13E96" w:rsidP="00BD46CC">
            <w:pPr>
              <w:ind w:left="18"/>
              <w:jc w:val="center"/>
              <w:rPr>
                <w:color w:val="FFFFFF"/>
                <w:sz w:val="24"/>
                <w:szCs w:val="24"/>
              </w:rPr>
            </w:pPr>
            <w:r w:rsidRPr="007B5620">
              <w:rPr>
                <w:color w:val="FFFFFF"/>
                <w:sz w:val="24"/>
                <w:szCs w:val="24"/>
              </w:rPr>
              <w:t>свыше 25%</w:t>
            </w:r>
          </w:p>
        </w:tc>
        <w:tc>
          <w:tcPr>
            <w:tcW w:w="2409" w:type="dxa"/>
            <w:tcBorders>
              <w:top w:val="nil"/>
              <w:left w:val="nil"/>
              <w:bottom w:val="single" w:sz="4" w:space="0" w:color="auto"/>
              <w:right w:val="single" w:sz="4" w:space="0" w:color="auto"/>
            </w:tcBorders>
            <w:shd w:val="clear" w:color="000000" w:fill="FF0000"/>
            <w:noWrap/>
            <w:vAlign w:val="bottom"/>
            <w:hideMark/>
          </w:tcPr>
          <w:p w:rsidR="00E13E96" w:rsidRPr="007B5620" w:rsidRDefault="00E13E96" w:rsidP="00BD46CC">
            <w:pPr>
              <w:ind w:left="33"/>
              <w:jc w:val="center"/>
              <w:rPr>
                <w:color w:val="FFFFFF"/>
                <w:sz w:val="24"/>
                <w:szCs w:val="24"/>
              </w:rPr>
            </w:pPr>
            <w:r w:rsidRPr="007B5620">
              <w:rPr>
                <w:color w:val="FFFFFF"/>
                <w:sz w:val="24"/>
                <w:szCs w:val="24"/>
              </w:rPr>
              <w:t>кризисное</w:t>
            </w:r>
          </w:p>
        </w:tc>
      </w:tr>
    </w:tbl>
    <w:p w:rsidR="007B7618" w:rsidRDefault="007B7618" w:rsidP="00E13E96">
      <w:pPr>
        <w:ind w:left="426"/>
        <w:jc w:val="center"/>
        <w:rPr>
          <w:b/>
        </w:rPr>
      </w:pPr>
    </w:p>
    <w:p w:rsidR="00E13E96" w:rsidRPr="007B5620" w:rsidRDefault="00E13E96" w:rsidP="00E13E96">
      <w:pPr>
        <w:ind w:left="426"/>
        <w:jc w:val="center"/>
        <w:rPr>
          <w:b/>
        </w:rPr>
      </w:pPr>
      <w:r w:rsidRPr="007B5620">
        <w:rPr>
          <w:b/>
        </w:rPr>
        <w:t xml:space="preserve">Удельный вес молодежи в общем числе лиц, </w:t>
      </w:r>
    </w:p>
    <w:p w:rsidR="00E13E96" w:rsidRPr="007B5620" w:rsidRDefault="00E13E96" w:rsidP="00E13E96">
      <w:pPr>
        <w:ind w:left="426"/>
        <w:jc w:val="center"/>
        <w:rPr>
          <w:b/>
        </w:rPr>
      </w:pPr>
      <w:r w:rsidRPr="007B5620">
        <w:rPr>
          <w:b/>
        </w:rPr>
        <w:t>осужденных за совершение наркопреступлений</w:t>
      </w:r>
    </w:p>
    <w:p w:rsidR="00E13E96" w:rsidRPr="007B5620" w:rsidRDefault="00E13E96" w:rsidP="00E13E96">
      <w:pPr>
        <w:ind w:left="426"/>
        <w:jc w:val="center"/>
        <w:rPr>
          <w:b/>
        </w:rPr>
      </w:pPr>
    </w:p>
    <w:p w:rsidR="00E13E96" w:rsidRPr="007B5620" w:rsidRDefault="00E13E96" w:rsidP="00E13E96">
      <w:pPr>
        <w:ind w:left="426"/>
        <w:jc w:val="center"/>
        <w:rPr>
          <w:b/>
        </w:rPr>
      </w:pPr>
      <w:r w:rsidRPr="007B5620">
        <w:object w:dxaOrig="11272" w:dyaOrig="11891">
          <v:shape id="_x0000_i1030" type="#_x0000_t75" style="width:438.5pt;height:463.5pt" o:ole="">
            <v:imagedata r:id="rId66" o:title=""/>
          </v:shape>
          <o:OLEObject Type="Embed" ProgID="CorelDraw.Graphic.18" ShapeID="_x0000_i1030" DrawAspect="Content" ObjectID="_1615049408" r:id="rId67"/>
        </w:object>
      </w:r>
    </w:p>
    <w:p w:rsidR="00E13E96" w:rsidRDefault="00E13E96" w:rsidP="00E13E96">
      <w:pPr>
        <w:ind w:left="426"/>
        <w:jc w:val="center"/>
        <w:rPr>
          <w:b/>
        </w:rPr>
      </w:pPr>
    </w:p>
    <w:p w:rsidR="00441D10" w:rsidRPr="007B5620" w:rsidRDefault="00441D10" w:rsidP="00E13E96">
      <w:pPr>
        <w:ind w:left="426"/>
        <w:jc w:val="center"/>
        <w:rPr>
          <w:b/>
        </w:rPr>
      </w:pPr>
    </w:p>
    <w:p w:rsidR="00E13E96" w:rsidRPr="007B5620" w:rsidRDefault="00E13E96" w:rsidP="00E13E96">
      <w:pPr>
        <w:ind w:left="426"/>
        <w:jc w:val="center"/>
        <w:rPr>
          <w:b/>
        </w:rPr>
      </w:pPr>
    </w:p>
    <w:p w:rsidR="00E13E96" w:rsidRPr="007B5620" w:rsidRDefault="00E13E96" w:rsidP="00E13E96">
      <w:pPr>
        <w:ind w:left="426"/>
        <w:jc w:val="center"/>
        <w:rPr>
          <w:b/>
        </w:rPr>
      </w:pPr>
    </w:p>
    <w:tbl>
      <w:tblPr>
        <w:tblW w:w="5143" w:type="dxa"/>
        <w:tblLook w:val="04A0" w:firstRow="1" w:lastRow="0" w:firstColumn="1" w:lastColumn="0" w:noHBand="0" w:noVBand="1"/>
      </w:tblPr>
      <w:tblGrid>
        <w:gridCol w:w="2680"/>
        <w:gridCol w:w="2463"/>
      </w:tblGrid>
      <w:tr w:rsidR="00E13E96" w:rsidRPr="007B5620" w:rsidTr="00BD46CC">
        <w:trPr>
          <w:trHeight w:val="335"/>
        </w:trPr>
        <w:tc>
          <w:tcPr>
            <w:tcW w:w="2680"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rsidR="00E13E96" w:rsidRPr="007B5620" w:rsidRDefault="00E13E96" w:rsidP="00BD46CC">
            <w:pPr>
              <w:ind w:left="34"/>
              <w:jc w:val="center"/>
              <w:rPr>
                <w:color w:val="000000"/>
                <w:sz w:val="24"/>
                <w:szCs w:val="24"/>
              </w:rPr>
            </w:pPr>
            <w:r w:rsidRPr="007B5620">
              <w:rPr>
                <w:color w:val="000000"/>
                <w:sz w:val="24"/>
                <w:szCs w:val="24"/>
              </w:rPr>
              <w:t>до 35%</w:t>
            </w:r>
          </w:p>
        </w:tc>
        <w:tc>
          <w:tcPr>
            <w:tcW w:w="2463" w:type="dxa"/>
            <w:tcBorders>
              <w:top w:val="single" w:sz="4" w:space="0" w:color="auto"/>
              <w:left w:val="nil"/>
              <w:bottom w:val="single" w:sz="4" w:space="0" w:color="auto"/>
              <w:right w:val="single" w:sz="4" w:space="0" w:color="auto"/>
            </w:tcBorders>
            <w:shd w:val="clear" w:color="auto" w:fill="00B0F0"/>
            <w:noWrap/>
            <w:vAlign w:val="bottom"/>
            <w:hideMark/>
          </w:tcPr>
          <w:p w:rsidR="00E13E96" w:rsidRPr="007B5620" w:rsidRDefault="00E13E96" w:rsidP="00BD46CC">
            <w:pPr>
              <w:ind w:left="47"/>
              <w:jc w:val="center"/>
              <w:rPr>
                <w:color w:val="000000"/>
                <w:sz w:val="24"/>
                <w:szCs w:val="24"/>
              </w:rPr>
            </w:pPr>
            <w:r w:rsidRPr="007B5620">
              <w:rPr>
                <w:color w:val="000000"/>
                <w:sz w:val="24"/>
                <w:szCs w:val="24"/>
              </w:rPr>
              <w:t>удовлетворительное</w:t>
            </w:r>
          </w:p>
        </w:tc>
      </w:tr>
      <w:tr w:rsidR="00E13E96" w:rsidRPr="007B5620" w:rsidTr="00BD46CC">
        <w:trPr>
          <w:trHeight w:val="335"/>
        </w:trPr>
        <w:tc>
          <w:tcPr>
            <w:tcW w:w="2680" w:type="dxa"/>
            <w:tcBorders>
              <w:top w:val="nil"/>
              <w:left w:val="single" w:sz="4" w:space="0" w:color="auto"/>
              <w:bottom w:val="single" w:sz="4" w:space="0" w:color="auto"/>
              <w:right w:val="single" w:sz="4" w:space="0" w:color="auto"/>
            </w:tcBorders>
            <w:shd w:val="clear" w:color="auto" w:fill="00B050"/>
            <w:noWrap/>
            <w:vAlign w:val="bottom"/>
            <w:hideMark/>
          </w:tcPr>
          <w:p w:rsidR="00E13E96" w:rsidRPr="007B5620" w:rsidRDefault="00E13E96" w:rsidP="00BD46CC">
            <w:pPr>
              <w:ind w:left="34"/>
              <w:jc w:val="center"/>
              <w:rPr>
                <w:color w:val="000000"/>
                <w:sz w:val="24"/>
                <w:szCs w:val="24"/>
              </w:rPr>
            </w:pPr>
            <w:r w:rsidRPr="007B5620">
              <w:rPr>
                <w:color w:val="000000"/>
                <w:sz w:val="24"/>
                <w:szCs w:val="24"/>
              </w:rPr>
              <w:t>свыше 35% до 45%</w:t>
            </w:r>
          </w:p>
        </w:tc>
        <w:tc>
          <w:tcPr>
            <w:tcW w:w="2463" w:type="dxa"/>
            <w:tcBorders>
              <w:top w:val="nil"/>
              <w:left w:val="nil"/>
              <w:bottom w:val="single" w:sz="4" w:space="0" w:color="auto"/>
              <w:right w:val="single" w:sz="4" w:space="0" w:color="auto"/>
            </w:tcBorders>
            <w:shd w:val="clear" w:color="auto" w:fill="00B050"/>
            <w:noWrap/>
            <w:vAlign w:val="bottom"/>
            <w:hideMark/>
          </w:tcPr>
          <w:p w:rsidR="00E13E96" w:rsidRPr="007B5620" w:rsidRDefault="00E13E96" w:rsidP="00BD46CC">
            <w:pPr>
              <w:ind w:left="47" w:right="666"/>
              <w:jc w:val="center"/>
              <w:rPr>
                <w:color w:val="000000"/>
                <w:sz w:val="24"/>
                <w:szCs w:val="24"/>
              </w:rPr>
            </w:pPr>
            <w:r w:rsidRPr="007B5620">
              <w:rPr>
                <w:color w:val="000000"/>
                <w:sz w:val="24"/>
                <w:szCs w:val="24"/>
              </w:rPr>
              <w:t>напряженное</w:t>
            </w:r>
          </w:p>
        </w:tc>
      </w:tr>
      <w:tr w:rsidR="00E13E96" w:rsidRPr="007B5620" w:rsidTr="00BD46CC">
        <w:trPr>
          <w:trHeight w:val="325"/>
        </w:trPr>
        <w:tc>
          <w:tcPr>
            <w:tcW w:w="2680" w:type="dxa"/>
            <w:tcBorders>
              <w:top w:val="nil"/>
              <w:left w:val="single" w:sz="4" w:space="0" w:color="auto"/>
              <w:bottom w:val="single" w:sz="4" w:space="0" w:color="auto"/>
              <w:right w:val="single" w:sz="4" w:space="0" w:color="auto"/>
            </w:tcBorders>
            <w:shd w:val="clear" w:color="000000" w:fill="FFFF00"/>
            <w:noWrap/>
            <w:vAlign w:val="bottom"/>
            <w:hideMark/>
          </w:tcPr>
          <w:p w:rsidR="00E13E96" w:rsidRPr="007B5620" w:rsidRDefault="00E13E96" w:rsidP="00BD46CC">
            <w:pPr>
              <w:ind w:left="34"/>
              <w:jc w:val="center"/>
              <w:rPr>
                <w:color w:val="000000"/>
                <w:sz w:val="24"/>
                <w:szCs w:val="24"/>
              </w:rPr>
            </w:pPr>
            <w:r w:rsidRPr="007B5620">
              <w:rPr>
                <w:color w:val="000000"/>
                <w:sz w:val="24"/>
                <w:szCs w:val="24"/>
              </w:rPr>
              <w:t>свыше 45% до 60%</w:t>
            </w:r>
          </w:p>
        </w:tc>
        <w:tc>
          <w:tcPr>
            <w:tcW w:w="2463" w:type="dxa"/>
            <w:tcBorders>
              <w:top w:val="nil"/>
              <w:left w:val="nil"/>
              <w:bottom w:val="single" w:sz="4" w:space="0" w:color="auto"/>
              <w:right w:val="single" w:sz="4" w:space="0" w:color="auto"/>
            </w:tcBorders>
            <w:shd w:val="clear" w:color="000000" w:fill="FFFF00"/>
            <w:noWrap/>
            <w:vAlign w:val="bottom"/>
            <w:hideMark/>
          </w:tcPr>
          <w:p w:rsidR="00E13E96" w:rsidRPr="007B5620" w:rsidRDefault="00E13E96" w:rsidP="00BD46CC">
            <w:pPr>
              <w:ind w:left="47"/>
              <w:jc w:val="center"/>
              <w:rPr>
                <w:color w:val="000000"/>
                <w:sz w:val="24"/>
                <w:szCs w:val="24"/>
              </w:rPr>
            </w:pPr>
            <w:r w:rsidRPr="007B5620">
              <w:rPr>
                <w:color w:val="000000"/>
                <w:sz w:val="24"/>
                <w:szCs w:val="24"/>
              </w:rPr>
              <w:t>тяжелое</w:t>
            </w:r>
          </w:p>
        </w:tc>
      </w:tr>
      <w:tr w:rsidR="00E13E96" w:rsidRPr="007B5620" w:rsidTr="00BD46CC">
        <w:trPr>
          <w:trHeight w:val="325"/>
        </w:trPr>
        <w:tc>
          <w:tcPr>
            <w:tcW w:w="2680" w:type="dxa"/>
            <w:tcBorders>
              <w:top w:val="nil"/>
              <w:left w:val="single" w:sz="4" w:space="0" w:color="auto"/>
              <w:bottom w:val="single" w:sz="4" w:space="0" w:color="auto"/>
              <w:right w:val="single" w:sz="4" w:space="0" w:color="auto"/>
            </w:tcBorders>
            <w:shd w:val="clear" w:color="auto" w:fill="FF750D"/>
            <w:noWrap/>
            <w:vAlign w:val="bottom"/>
            <w:hideMark/>
          </w:tcPr>
          <w:p w:rsidR="00E13E96" w:rsidRPr="007B5620" w:rsidRDefault="00E13E96" w:rsidP="00BD46CC">
            <w:pPr>
              <w:ind w:left="34"/>
              <w:jc w:val="center"/>
              <w:rPr>
                <w:color w:val="000000"/>
                <w:sz w:val="24"/>
                <w:szCs w:val="24"/>
              </w:rPr>
            </w:pPr>
            <w:r w:rsidRPr="007B5620">
              <w:rPr>
                <w:color w:val="000000"/>
                <w:sz w:val="24"/>
                <w:szCs w:val="24"/>
              </w:rPr>
              <w:t>свыше 60% до 70%</w:t>
            </w:r>
          </w:p>
        </w:tc>
        <w:tc>
          <w:tcPr>
            <w:tcW w:w="2463" w:type="dxa"/>
            <w:tcBorders>
              <w:top w:val="nil"/>
              <w:left w:val="nil"/>
              <w:bottom w:val="single" w:sz="4" w:space="0" w:color="auto"/>
              <w:right w:val="single" w:sz="4" w:space="0" w:color="auto"/>
            </w:tcBorders>
            <w:shd w:val="clear" w:color="auto" w:fill="FF750D"/>
            <w:noWrap/>
            <w:vAlign w:val="bottom"/>
            <w:hideMark/>
          </w:tcPr>
          <w:p w:rsidR="00E13E96" w:rsidRPr="007B5620" w:rsidRDefault="00E13E96" w:rsidP="00BD46CC">
            <w:pPr>
              <w:ind w:left="47"/>
              <w:jc w:val="center"/>
              <w:rPr>
                <w:color w:val="000000"/>
                <w:sz w:val="24"/>
                <w:szCs w:val="24"/>
              </w:rPr>
            </w:pPr>
            <w:r w:rsidRPr="007B5620">
              <w:rPr>
                <w:color w:val="000000"/>
                <w:sz w:val="24"/>
                <w:szCs w:val="24"/>
              </w:rPr>
              <w:t>предкризисное</w:t>
            </w:r>
          </w:p>
        </w:tc>
      </w:tr>
      <w:tr w:rsidR="00E13E96" w:rsidRPr="007B5620" w:rsidTr="00BD46CC">
        <w:trPr>
          <w:trHeight w:val="325"/>
        </w:trPr>
        <w:tc>
          <w:tcPr>
            <w:tcW w:w="2680" w:type="dxa"/>
            <w:tcBorders>
              <w:top w:val="nil"/>
              <w:left w:val="single" w:sz="4" w:space="0" w:color="auto"/>
              <w:bottom w:val="single" w:sz="4" w:space="0" w:color="auto"/>
              <w:right w:val="single" w:sz="4" w:space="0" w:color="auto"/>
            </w:tcBorders>
            <w:shd w:val="clear" w:color="000000" w:fill="FF0000"/>
            <w:noWrap/>
            <w:vAlign w:val="bottom"/>
            <w:hideMark/>
          </w:tcPr>
          <w:p w:rsidR="00E13E96" w:rsidRPr="007B5620" w:rsidRDefault="00E13E96" w:rsidP="00BD46CC">
            <w:pPr>
              <w:ind w:left="34"/>
              <w:jc w:val="center"/>
              <w:rPr>
                <w:color w:val="FFFFFF"/>
                <w:sz w:val="24"/>
                <w:szCs w:val="24"/>
              </w:rPr>
            </w:pPr>
            <w:r w:rsidRPr="007B5620">
              <w:rPr>
                <w:color w:val="FFFFFF"/>
                <w:sz w:val="24"/>
                <w:szCs w:val="24"/>
              </w:rPr>
              <w:t>свыше 70%</w:t>
            </w:r>
          </w:p>
        </w:tc>
        <w:tc>
          <w:tcPr>
            <w:tcW w:w="2463" w:type="dxa"/>
            <w:tcBorders>
              <w:top w:val="nil"/>
              <w:left w:val="nil"/>
              <w:bottom w:val="single" w:sz="4" w:space="0" w:color="auto"/>
              <w:right w:val="single" w:sz="4" w:space="0" w:color="auto"/>
            </w:tcBorders>
            <w:shd w:val="clear" w:color="000000" w:fill="FF0000"/>
            <w:noWrap/>
            <w:vAlign w:val="bottom"/>
            <w:hideMark/>
          </w:tcPr>
          <w:p w:rsidR="00E13E96" w:rsidRPr="007B5620" w:rsidRDefault="00E13E96" w:rsidP="00BD46CC">
            <w:pPr>
              <w:ind w:left="47"/>
              <w:jc w:val="center"/>
              <w:rPr>
                <w:color w:val="FFFFFF"/>
                <w:sz w:val="24"/>
                <w:szCs w:val="24"/>
              </w:rPr>
            </w:pPr>
            <w:r w:rsidRPr="007B5620">
              <w:rPr>
                <w:color w:val="FFFFFF"/>
                <w:sz w:val="24"/>
                <w:szCs w:val="24"/>
              </w:rPr>
              <w:t>кризисное</w:t>
            </w:r>
          </w:p>
        </w:tc>
      </w:tr>
    </w:tbl>
    <w:p w:rsidR="00E13E96" w:rsidRPr="007B5620" w:rsidRDefault="00E13E96" w:rsidP="00E13E96">
      <w:pPr>
        <w:rPr>
          <w:sz w:val="24"/>
          <w:szCs w:val="24"/>
        </w:rPr>
      </w:pPr>
    </w:p>
    <w:p w:rsidR="00E13E96" w:rsidRPr="007B5620" w:rsidRDefault="00E13E96" w:rsidP="00E13E96">
      <w:pPr>
        <w:jc w:val="center"/>
        <w:rPr>
          <w:sz w:val="24"/>
          <w:szCs w:val="24"/>
        </w:rPr>
      </w:pPr>
    </w:p>
    <w:p w:rsidR="00E13E96" w:rsidRPr="007B5620" w:rsidRDefault="00E13E96" w:rsidP="00E13E96">
      <w:pPr>
        <w:tabs>
          <w:tab w:val="left" w:pos="2742"/>
        </w:tabs>
        <w:ind w:left="426"/>
        <w:jc w:val="center"/>
        <w:rPr>
          <w:b/>
        </w:rPr>
      </w:pPr>
      <w:r w:rsidRPr="007B5620">
        <w:rPr>
          <w:b/>
        </w:rPr>
        <w:t>Оценочная распространенность употребления наркотиков                      (по данным социологических исследований)</w:t>
      </w:r>
    </w:p>
    <w:p w:rsidR="00E13E96" w:rsidRPr="007B5620" w:rsidRDefault="00E13E96" w:rsidP="00E13E96">
      <w:pPr>
        <w:ind w:left="426"/>
        <w:jc w:val="center"/>
        <w:rPr>
          <w:b/>
        </w:rPr>
      </w:pPr>
    </w:p>
    <w:p w:rsidR="00E13E96" w:rsidRPr="007B5620" w:rsidRDefault="00E13E96" w:rsidP="00E13E96">
      <w:pPr>
        <w:ind w:left="426"/>
        <w:jc w:val="center"/>
        <w:rPr>
          <w:b/>
        </w:rPr>
      </w:pPr>
    </w:p>
    <w:p w:rsidR="00E13E96" w:rsidRPr="007B5620" w:rsidRDefault="00E13E96" w:rsidP="00E13E96">
      <w:pPr>
        <w:ind w:left="426"/>
        <w:jc w:val="center"/>
      </w:pPr>
      <w:r w:rsidRPr="007B5620">
        <w:object w:dxaOrig="11272" w:dyaOrig="11891">
          <v:shape id="_x0000_i1031" type="#_x0000_t75" style="width:438.5pt;height:463.5pt" o:ole="">
            <v:imagedata r:id="rId68" o:title=""/>
          </v:shape>
          <o:OLEObject Type="Embed" ProgID="CorelDraw.Graphic.18" ShapeID="_x0000_i1031" DrawAspect="Content" ObjectID="_1615049409" r:id="rId69"/>
        </w:object>
      </w:r>
    </w:p>
    <w:p w:rsidR="00E13E96" w:rsidRPr="007B5620" w:rsidRDefault="00E13E96" w:rsidP="00E13E96">
      <w:pPr>
        <w:ind w:left="426"/>
        <w:jc w:val="center"/>
      </w:pPr>
    </w:p>
    <w:p w:rsidR="00E13E96" w:rsidRPr="007B5620" w:rsidRDefault="00E13E96" w:rsidP="00E13E96">
      <w:pPr>
        <w:ind w:left="426"/>
        <w:jc w:val="center"/>
        <w:rPr>
          <w:b/>
        </w:rPr>
      </w:pPr>
    </w:p>
    <w:tbl>
      <w:tblPr>
        <w:tblW w:w="5103" w:type="dxa"/>
        <w:tblLook w:val="04A0" w:firstRow="1" w:lastRow="0" w:firstColumn="1" w:lastColumn="0" w:noHBand="0" w:noVBand="1"/>
      </w:tblPr>
      <w:tblGrid>
        <w:gridCol w:w="2488"/>
        <w:gridCol w:w="2615"/>
      </w:tblGrid>
      <w:tr w:rsidR="00E13E96" w:rsidRPr="007B5620" w:rsidTr="00BD46CC">
        <w:trPr>
          <w:trHeight w:val="414"/>
        </w:trPr>
        <w:tc>
          <w:tcPr>
            <w:tcW w:w="2488"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rsidR="00E13E96" w:rsidRPr="007B5620" w:rsidRDefault="00E13E96" w:rsidP="00BD46CC">
            <w:pPr>
              <w:ind w:left="34"/>
              <w:jc w:val="center"/>
              <w:rPr>
                <w:color w:val="000000"/>
                <w:sz w:val="24"/>
                <w:szCs w:val="24"/>
              </w:rPr>
            </w:pPr>
            <w:r w:rsidRPr="007B5620">
              <w:rPr>
                <w:color w:val="000000"/>
                <w:sz w:val="24"/>
                <w:szCs w:val="24"/>
              </w:rPr>
              <w:t>до 0,5%</w:t>
            </w:r>
          </w:p>
        </w:tc>
        <w:tc>
          <w:tcPr>
            <w:tcW w:w="2615" w:type="dxa"/>
            <w:tcBorders>
              <w:top w:val="single" w:sz="4" w:space="0" w:color="auto"/>
              <w:left w:val="nil"/>
              <w:bottom w:val="single" w:sz="4" w:space="0" w:color="auto"/>
              <w:right w:val="single" w:sz="4" w:space="0" w:color="auto"/>
            </w:tcBorders>
            <w:shd w:val="clear" w:color="auto" w:fill="00B0F0"/>
            <w:noWrap/>
            <w:vAlign w:val="center"/>
            <w:hideMark/>
          </w:tcPr>
          <w:p w:rsidR="00E13E96" w:rsidRPr="007B5620" w:rsidRDefault="00E13E96" w:rsidP="00BD46CC">
            <w:pPr>
              <w:jc w:val="center"/>
              <w:rPr>
                <w:color w:val="000000"/>
                <w:sz w:val="24"/>
                <w:szCs w:val="24"/>
              </w:rPr>
            </w:pPr>
            <w:r w:rsidRPr="007B5620">
              <w:rPr>
                <w:color w:val="000000"/>
                <w:sz w:val="24"/>
                <w:szCs w:val="24"/>
              </w:rPr>
              <w:t>удовлетворительное</w:t>
            </w:r>
          </w:p>
        </w:tc>
      </w:tr>
      <w:tr w:rsidR="00E13E96" w:rsidRPr="007B5620" w:rsidTr="00BD46CC">
        <w:trPr>
          <w:trHeight w:val="377"/>
        </w:trPr>
        <w:tc>
          <w:tcPr>
            <w:tcW w:w="2488" w:type="dxa"/>
            <w:tcBorders>
              <w:top w:val="nil"/>
              <w:left w:val="single" w:sz="4" w:space="0" w:color="auto"/>
              <w:bottom w:val="single" w:sz="4" w:space="0" w:color="auto"/>
              <w:right w:val="single" w:sz="4" w:space="0" w:color="auto"/>
            </w:tcBorders>
            <w:shd w:val="clear" w:color="auto" w:fill="00B050"/>
            <w:noWrap/>
            <w:vAlign w:val="center"/>
            <w:hideMark/>
          </w:tcPr>
          <w:p w:rsidR="00E13E96" w:rsidRPr="007B5620" w:rsidRDefault="00E13E96" w:rsidP="00BD46CC">
            <w:pPr>
              <w:ind w:left="34"/>
              <w:jc w:val="center"/>
              <w:rPr>
                <w:color w:val="000000"/>
                <w:sz w:val="24"/>
                <w:szCs w:val="24"/>
              </w:rPr>
            </w:pPr>
            <w:r w:rsidRPr="007B5620">
              <w:rPr>
                <w:color w:val="000000"/>
                <w:sz w:val="24"/>
                <w:szCs w:val="24"/>
              </w:rPr>
              <w:t>свыше 0,5% до 2%</w:t>
            </w:r>
          </w:p>
        </w:tc>
        <w:tc>
          <w:tcPr>
            <w:tcW w:w="2615" w:type="dxa"/>
            <w:tcBorders>
              <w:top w:val="nil"/>
              <w:left w:val="nil"/>
              <w:bottom w:val="single" w:sz="4" w:space="0" w:color="auto"/>
              <w:right w:val="single" w:sz="4" w:space="0" w:color="auto"/>
            </w:tcBorders>
            <w:shd w:val="clear" w:color="auto" w:fill="00B050"/>
            <w:noWrap/>
            <w:vAlign w:val="center"/>
            <w:hideMark/>
          </w:tcPr>
          <w:p w:rsidR="00E13E96" w:rsidRPr="007B5620" w:rsidRDefault="00E13E96" w:rsidP="00BD46CC">
            <w:pPr>
              <w:jc w:val="center"/>
              <w:rPr>
                <w:color w:val="000000"/>
                <w:sz w:val="24"/>
                <w:szCs w:val="24"/>
              </w:rPr>
            </w:pPr>
            <w:r w:rsidRPr="007B5620">
              <w:rPr>
                <w:color w:val="000000"/>
                <w:sz w:val="24"/>
                <w:szCs w:val="24"/>
              </w:rPr>
              <w:t>напряженное</w:t>
            </w:r>
          </w:p>
        </w:tc>
      </w:tr>
      <w:tr w:rsidR="00E13E96" w:rsidRPr="007B5620" w:rsidTr="00BD46CC">
        <w:trPr>
          <w:trHeight w:val="369"/>
        </w:trPr>
        <w:tc>
          <w:tcPr>
            <w:tcW w:w="2488" w:type="dxa"/>
            <w:tcBorders>
              <w:top w:val="nil"/>
              <w:left w:val="single" w:sz="4" w:space="0" w:color="auto"/>
              <w:bottom w:val="single" w:sz="4" w:space="0" w:color="auto"/>
              <w:right w:val="single" w:sz="4" w:space="0" w:color="auto"/>
            </w:tcBorders>
            <w:shd w:val="clear" w:color="000000" w:fill="FFFF00"/>
            <w:noWrap/>
            <w:vAlign w:val="center"/>
            <w:hideMark/>
          </w:tcPr>
          <w:p w:rsidR="00E13E96" w:rsidRPr="007B5620" w:rsidRDefault="00E13E96" w:rsidP="00BD46CC">
            <w:pPr>
              <w:ind w:left="34"/>
              <w:jc w:val="center"/>
              <w:rPr>
                <w:color w:val="000000"/>
                <w:sz w:val="24"/>
                <w:szCs w:val="24"/>
              </w:rPr>
            </w:pPr>
            <w:r w:rsidRPr="007B5620">
              <w:rPr>
                <w:color w:val="000000"/>
                <w:sz w:val="24"/>
                <w:szCs w:val="24"/>
              </w:rPr>
              <w:t>свыше 2% до 5%</w:t>
            </w:r>
          </w:p>
        </w:tc>
        <w:tc>
          <w:tcPr>
            <w:tcW w:w="2615" w:type="dxa"/>
            <w:tcBorders>
              <w:top w:val="nil"/>
              <w:left w:val="nil"/>
              <w:bottom w:val="single" w:sz="4" w:space="0" w:color="auto"/>
              <w:right w:val="single" w:sz="4" w:space="0" w:color="auto"/>
            </w:tcBorders>
            <w:shd w:val="clear" w:color="000000" w:fill="FFFF00"/>
            <w:noWrap/>
            <w:vAlign w:val="center"/>
            <w:hideMark/>
          </w:tcPr>
          <w:p w:rsidR="00E13E96" w:rsidRPr="007B5620" w:rsidRDefault="00E13E96" w:rsidP="00BD46CC">
            <w:pPr>
              <w:jc w:val="center"/>
              <w:rPr>
                <w:color w:val="000000"/>
                <w:sz w:val="24"/>
                <w:szCs w:val="24"/>
              </w:rPr>
            </w:pPr>
            <w:r w:rsidRPr="007B5620">
              <w:rPr>
                <w:color w:val="000000"/>
                <w:sz w:val="24"/>
                <w:szCs w:val="24"/>
              </w:rPr>
              <w:t>тяжелое</w:t>
            </w:r>
          </w:p>
        </w:tc>
      </w:tr>
      <w:tr w:rsidR="00E13E96" w:rsidRPr="007B5620" w:rsidTr="00BD46CC">
        <w:trPr>
          <w:trHeight w:val="287"/>
        </w:trPr>
        <w:tc>
          <w:tcPr>
            <w:tcW w:w="2488" w:type="dxa"/>
            <w:tcBorders>
              <w:top w:val="nil"/>
              <w:left w:val="single" w:sz="4" w:space="0" w:color="auto"/>
              <w:bottom w:val="single" w:sz="4" w:space="0" w:color="auto"/>
              <w:right w:val="single" w:sz="4" w:space="0" w:color="auto"/>
            </w:tcBorders>
            <w:shd w:val="clear" w:color="auto" w:fill="FF750D"/>
            <w:noWrap/>
            <w:vAlign w:val="center"/>
            <w:hideMark/>
          </w:tcPr>
          <w:p w:rsidR="00E13E96" w:rsidRPr="007B5620" w:rsidRDefault="00E13E96" w:rsidP="00BD46CC">
            <w:pPr>
              <w:ind w:left="34"/>
              <w:jc w:val="center"/>
              <w:rPr>
                <w:color w:val="000000"/>
                <w:sz w:val="24"/>
                <w:szCs w:val="24"/>
              </w:rPr>
            </w:pPr>
            <w:r w:rsidRPr="007B5620">
              <w:rPr>
                <w:color w:val="000000"/>
                <w:sz w:val="24"/>
                <w:szCs w:val="24"/>
              </w:rPr>
              <w:t>свыше 5% до 7%</w:t>
            </w:r>
          </w:p>
        </w:tc>
        <w:tc>
          <w:tcPr>
            <w:tcW w:w="2615" w:type="dxa"/>
            <w:tcBorders>
              <w:top w:val="nil"/>
              <w:left w:val="nil"/>
              <w:bottom w:val="single" w:sz="4" w:space="0" w:color="auto"/>
              <w:right w:val="single" w:sz="4" w:space="0" w:color="auto"/>
            </w:tcBorders>
            <w:shd w:val="clear" w:color="auto" w:fill="FF750D"/>
            <w:noWrap/>
            <w:vAlign w:val="center"/>
            <w:hideMark/>
          </w:tcPr>
          <w:p w:rsidR="00E13E96" w:rsidRPr="007B5620" w:rsidRDefault="00E13E96" w:rsidP="00BD46CC">
            <w:pPr>
              <w:jc w:val="center"/>
              <w:rPr>
                <w:color w:val="000000"/>
                <w:sz w:val="24"/>
                <w:szCs w:val="24"/>
              </w:rPr>
            </w:pPr>
            <w:r w:rsidRPr="007B5620">
              <w:rPr>
                <w:color w:val="000000"/>
                <w:sz w:val="24"/>
                <w:szCs w:val="24"/>
              </w:rPr>
              <w:t>предкризисное</w:t>
            </w:r>
          </w:p>
        </w:tc>
      </w:tr>
      <w:tr w:rsidR="00E13E96" w:rsidRPr="007B5620" w:rsidTr="00BD46CC">
        <w:trPr>
          <w:trHeight w:val="300"/>
        </w:trPr>
        <w:tc>
          <w:tcPr>
            <w:tcW w:w="2488" w:type="dxa"/>
            <w:tcBorders>
              <w:top w:val="nil"/>
              <w:left w:val="single" w:sz="4" w:space="0" w:color="auto"/>
              <w:bottom w:val="single" w:sz="4" w:space="0" w:color="auto"/>
              <w:right w:val="single" w:sz="4" w:space="0" w:color="auto"/>
            </w:tcBorders>
            <w:shd w:val="clear" w:color="000000" w:fill="FF0000"/>
            <w:noWrap/>
            <w:vAlign w:val="center"/>
            <w:hideMark/>
          </w:tcPr>
          <w:p w:rsidR="00E13E96" w:rsidRPr="007B5620" w:rsidRDefault="00E13E96" w:rsidP="00BD46CC">
            <w:pPr>
              <w:ind w:left="34"/>
              <w:jc w:val="center"/>
              <w:rPr>
                <w:color w:val="000000"/>
                <w:sz w:val="24"/>
                <w:szCs w:val="24"/>
              </w:rPr>
            </w:pPr>
            <w:r w:rsidRPr="007B5620">
              <w:rPr>
                <w:color w:val="FFFFFF"/>
                <w:sz w:val="24"/>
                <w:szCs w:val="24"/>
              </w:rPr>
              <w:t>свыше 7%</w:t>
            </w:r>
          </w:p>
        </w:tc>
        <w:tc>
          <w:tcPr>
            <w:tcW w:w="2615" w:type="dxa"/>
            <w:tcBorders>
              <w:top w:val="nil"/>
              <w:left w:val="nil"/>
              <w:bottom w:val="single" w:sz="4" w:space="0" w:color="auto"/>
              <w:right w:val="single" w:sz="4" w:space="0" w:color="auto"/>
            </w:tcBorders>
            <w:shd w:val="clear" w:color="000000" w:fill="FF0000"/>
            <w:noWrap/>
            <w:vAlign w:val="center"/>
            <w:hideMark/>
          </w:tcPr>
          <w:p w:rsidR="00E13E96" w:rsidRPr="007B5620" w:rsidRDefault="00E13E96" w:rsidP="00BD46CC">
            <w:pPr>
              <w:jc w:val="center"/>
              <w:rPr>
                <w:color w:val="000000"/>
                <w:sz w:val="24"/>
                <w:szCs w:val="24"/>
              </w:rPr>
            </w:pPr>
            <w:r w:rsidRPr="007B5620">
              <w:rPr>
                <w:color w:val="FFFFFF"/>
                <w:sz w:val="24"/>
                <w:szCs w:val="24"/>
              </w:rPr>
              <w:t>кризисное</w:t>
            </w:r>
          </w:p>
        </w:tc>
      </w:tr>
    </w:tbl>
    <w:p w:rsidR="00E13E96" w:rsidRPr="007B5620" w:rsidRDefault="00E13E96" w:rsidP="00E13E96">
      <w:pPr>
        <w:ind w:left="426"/>
        <w:jc w:val="center"/>
        <w:rPr>
          <w:b/>
          <w:highlight w:val="yellow"/>
        </w:rPr>
      </w:pPr>
    </w:p>
    <w:p w:rsidR="007B7618" w:rsidRDefault="007B7618" w:rsidP="00E13E96">
      <w:pPr>
        <w:ind w:left="426"/>
        <w:jc w:val="center"/>
        <w:rPr>
          <w:b/>
        </w:rPr>
      </w:pPr>
    </w:p>
    <w:p w:rsidR="00E13E96" w:rsidRPr="007B5620" w:rsidRDefault="00E13E96" w:rsidP="00E13E96">
      <w:pPr>
        <w:ind w:left="426"/>
        <w:jc w:val="center"/>
        <w:rPr>
          <w:b/>
        </w:rPr>
      </w:pPr>
      <w:r w:rsidRPr="007B5620">
        <w:rPr>
          <w:b/>
        </w:rPr>
        <w:t xml:space="preserve">Общая заболеваемость наркоманией и обращаемость лиц, употребляющих наркотики с вредными последствиями </w:t>
      </w:r>
    </w:p>
    <w:p w:rsidR="00E13E96" w:rsidRPr="007B5620" w:rsidRDefault="00E13E96" w:rsidP="00E13E96">
      <w:pPr>
        <w:ind w:left="426"/>
        <w:jc w:val="center"/>
        <w:rPr>
          <w:b/>
        </w:rPr>
      </w:pPr>
      <w:r w:rsidRPr="007B5620">
        <w:rPr>
          <w:b/>
        </w:rPr>
        <w:t>(на 100 тыс. населения)</w:t>
      </w:r>
    </w:p>
    <w:p w:rsidR="00E13E96" w:rsidRPr="007B5620" w:rsidRDefault="00E13E96" w:rsidP="00E13E96">
      <w:pPr>
        <w:ind w:left="426"/>
        <w:jc w:val="center"/>
        <w:rPr>
          <w:b/>
        </w:rPr>
      </w:pPr>
    </w:p>
    <w:p w:rsidR="00E13E96" w:rsidRPr="007B5620" w:rsidRDefault="00E13E96" w:rsidP="00E13E96">
      <w:pPr>
        <w:ind w:left="426"/>
        <w:jc w:val="center"/>
        <w:rPr>
          <w:b/>
        </w:rPr>
      </w:pPr>
      <w:r w:rsidRPr="007B5620">
        <w:object w:dxaOrig="11272" w:dyaOrig="11891">
          <v:shape id="_x0000_i1032" type="#_x0000_t75" style="width:438.5pt;height:463.5pt" o:ole="">
            <v:imagedata r:id="rId70" o:title=""/>
          </v:shape>
          <o:OLEObject Type="Embed" ProgID="CorelDraw.Graphic.18" ShapeID="_x0000_i1032" DrawAspect="Content" ObjectID="_1615049410" r:id="rId71"/>
        </w:object>
      </w:r>
    </w:p>
    <w:p w:rsidR="00E13E96" w:rsidRPr="007B5620" w:rsidRDefault="00E13E96" w:rsidP="00E13E96">
      <w:pPr>
        <w:jc w:val="center"/>
        <w:rPr>
          <w:sz w:val="24"/>
          <w:szCs w:val="24"/>
        </w:rPr>
      </w:pPr>
    </w:p>
    <w:p w:rsidR="00E13E96" w:rsidRPr="007B5620" w:rsidRDefault="00E13E96" w:rsidP="00E13E96">
      <w:pPr>
        <w:jc w:val="center"/>
        <w:rPr>
          <w:sz w:val="24"/>
          <w:szCs w:val="24"/>
        </w:rPr>
      </w:pPr>
    </w:p>
    <w:p w:rsidR="00E13E96" w:rsidRPr="007B5620" w:rsidRDefault="00E13E96" w:rsidP="00E13E96">
      <w:pPr>
        <w:jc w:val="center"/>
        <w:rPr>
          <w:sz w:val="24"/>
          <w:szCs w:val="24"/>
        </w:rPr>
      </w:pPr>
    </w:p>
    <w:p w:rsidR="00E13E96" w:rsidRPr="007B5620" w:rsidRDefault="00E13E96" w:rsidP="00E13E96">
      <w:pPr>
        <w:jc w:val="center"/>
        <w:rPr>
          <w:sz w:val="24"/>
          <w:szCs w:val="24"/>
        </w:rPr>
      </w:pPr>
    </w:p>
    <w:tbl>
      <w:tblPr>
        <w:tblpPr w:leftFromText="180" w:rightFromText="180" w:vertAnchor="text" w:horzAnchor="margin" w:tblpY="17"/>
        <w:tblOverlap w:val="never"/>
        <w:tblW w:w="5278" w:type="dxa"/>
        <w:tblLook w:val="04A0" w:firstRow="1" w:lastRow="0" w:firstColumn="1" w:lastColumn="0" w:noHBand="0" w:noVBand="1"/>
      </w:tblPr>
      <w:tblGrid>
        <w:gridCol w:w="2410"/>
        <w:gridCol w:w="2868"/>
      </w:tblGrid>
      <w:tr w:rsidR="00E13E96" w:rsidRPr="007B5620" w:rsidTr="00BD46CC">
        <w:trPr>
          <w:trHeight w:val="315"/>
        </w:trPr>
        <w:tc>
          <w:tcPr>
            <w:tcW w:w="2410"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rsidR="00E13E96" w:rsidRPr="007B5620" w:rsidRDefault="00E13E96" w:rsidP="00BD46CC">
            <w:pPr>
              <w:jc w:val="center"/>
              <w:rPr>
                <w:color w:val="000000"/>
                <w:sz w:val="24"/>
                <w:szCs w:val="24"/>
              </w:rPr>
            </w:pPr>
            <w:r w:rsidRPr="007B5620">
              <w:rPr>
                <w:color w:val="000000"/>
                <w:sz w:val="24"/>
                <w:szCs w:val="24"/>
              </w:rPr>
              <w:t>до 290</w:t>
            </w:r>
          </w:p>
        </w:tc>
        <w:tc>
          <w:tcPr>
            <w:tcW w:w="2868" w:type="dxa"/>
            <w:tcBorders>
              <w:top w:val="single" w:sz="4" w:space="0" w:color="auto"/>
              <w:left w:val="nil"/>
              <w:bottom w:val="single" w:sz="4" w:space="0" w:color="auto"/>
              <w:right w:val="single" w:sz="4" w:space="0" w:color="auto"/>
            </w:tcBorders>
            <w:shd w:val="clear" w:color="auto" w:fill="00B0F0"/>
            <w:noWrap/>
            <w:vAlign w:val="bottom"/>
            <w:hideMark/>
          </w:tcPr>
          <w:p w:rsidR="00E13E96" w:rsidRPr="007B5620" w:rsidRDefault="00E13E96" w:rsidP="00BD46CC">
            <w:pPr>
              <w:jc w:val="center"/>
              <w:rPr>
                <w:color w:val="000000"/>
                <w:sz w:val="24"/>
                <w:szCs w:val="24"/>
              </w:rPr>
            </w:pPr>
            <w:r w:rsidRPr="007B5620">
              <w:rPr>
                <w:color w:val="000000"/>
                <w:sz w:val="24"/>
                <w:szCs w:val="24"/>
              </w:rPr>
              <w:t>удовлетворительное</w:t>
            </w:r>
          </w:p>
        </w:tc>
      </w:tr>
      <w:tr w:rsidR="00E13E96" w:rsidRPr="007B5620" w:rsidTr="00BD46CC">
        <w:trPr>
          <w:trHeight w:val="315"/>
        </w:trPr>
        <w:tc>
          <w:tcPr>
            <w:tcW w:w="2410" w:type="dxa"/>
            <w:tcBorders>
              <w:top w:val="nil"/>
              <w:left w:val="single" w:sz="4" w:space="0" w:color="auto"/>
              <w:bottom w:val="single" w:sz="4" w:space="0" w:color="auto"/>
              <w:right w:val="single" w:sz="4" w:space="0" w:color="auto"/>
            </w:tcBorders>
            <w:shd w:val="clear" w:color="000000" w:fill="00B050"/>
            <w:noWrap/>
            <w:vAlign w:val="bottom"/>
            <w:hideMark/>
          </w:tcPr>
          <w:p w:rsidR="00E13E96" w:rsidRPr="007B5620" w:rsidRDefault="00E13E96" w:rsidP="00BD46CC">
            <w:pPr>
              <w:jc w:val="center"/>
              <w:rPr>
                <w:color w:val="000000"/>
                <w:sz w:val="24"/>
                <w:szCs w:val="24"/>
              </w:rPr>
            </w:pPr>
            <w:r w:rsidRPr="007B5620">
              <w:rPr>
                <w:color w:val="000000"/>
                <w:sz w:val="24"/>
                <w:szCs w:val="24"/>
              </w:rPr>
              <w:t>290 – 350</w:t>
            </w:r>
          </w:p>
        </w:tc>
        <w:tc>
          <w:tcPr>
            <w:tcW w:w="2868" w:type="dxa"/>
            <w:tcBorders>
              <w:top w:val="nil"/>
              <w:left w:val="nil"/>
              <w:bottom w:val="single" w:sz="4" w:space="0" w:color="auto"/>
              <w:right w:val="single" w:sz="4" w:space="0" w:color="auto"/>
            </w:tcBorders>
            <w:shd w:val="clear" w:color="000000" w:fill="00B050"/>
            <w:noWrap/>
            <w:vAlign w:val="bottom"/>
            <w:hideMark/>
          </w:tcPr>
          <w:p w:rsidR="00E13E96" w:rsidRPr="007B5620" w:rsidRDefault="00E13E96" w:rsidP="00BD46CC">
            <w:pPr>
              <w:jc w:val="center"/>
              <w:rPr>
                <w:color w:val="000000"/>
                <w:sz w:val="24"/>
                <w:szCs w:val="24"/>
              </w:rPr>
            </w:pPr>
            <w:r w:rsidRPr="007B5620">
              <w:rPr>
                <w:color w:val="000000"/>
                <w:sz w:val="24"/>
                <w:szCs w:val="24"/>
              </w:rPr>
              <w:t>напряженное</w:t>
            </w:r>
          </w:p>
        </w:tc>
      </w:tr>
      <w:tr w:rsidR="00E13E96" w:rsidRPr="007B5620" w:rsidTr="00BD46CC">
        <w:trPr>
          <w:trHeight w:val="315"/>
        </w:trPr>
        <w:tc>
          <w:tcPr>
            <w:tcW w:w="2410" w:type="dxa"/>
            <w:tcBorders>
              <w:top w:val="nil"/>
              <w:left w:val="single" w:sz="4" w:space="0" w:color="auto"/>
              <w:bottom w:val="single" w:sz="4" w:space="0" w:color="auto"/>
              <w:right w:val="single" w:sz="4" w:space="0" w:color="auto"/>
            </w:tcBorders>
            <w:shd w:val="clear" w:color="000000" w:fill="FFFF00"/>
            <w:noWrap/>
            <w:vAlign w:val="bottom"/>
            <w:hideMark/>
          </w:tcPr>
          <w:p w:rsidR="00E13E96" w:rsidRPr="007B5620" w:rsidRDefault="00E13E96" w:rsidP="00BD46CC">
            <w:pPr>
              <w:jc w:val="center"/>
              <w:rPr>
                <w:color w:val="000000"/>
                <w:sz w:val="24"/>
                <w:szCs w:val="24"/>
              </w:rPr>
            </w:pPr>
            <w:r w:rsidRPr="007B5620">
              <w:rPr>
                <w:color w:val="000000"/>
                <w:sz w:val="24"/>
                <w:szCs w:val="24"/>
              </w:rPr>
              <w:t>350 – 485</w:t>
            </w:r>
          </w:p>
        </w:tc>
        <w:tc>
          <w:tcPr>
            <w:tcW w:w="2868" w:type="dxa"/>
            <w:tcBorders>
              <w:top w:val="nil"/>
              <w:left w:val="nil"/>
              <w:bottom w:val="single" w:sz="4" w:space="0" w:color="auto"/>
              <w:right w:val="single" w:sz="4" w:space="0" w:color="auto"/>
            </w:tcBorders>
            <w:shd w:val="clear" w:color="000000" w:fill="FFFF00"/>
            <w:noWrap/>
            <w:vAlign w:val="bottom"/>
            <w:hideMark/>
          </w:tcPr>
          <w:p w:rsidR="00E13E96" w:rsidRPr="007B5620" w:rsidRDefault="00E13E96" w:rsidP="00BD46CC">
            <w:pPr>
              <w:jc w:val="center"/>
              <w:rPr>
                <w:color w:val="000000"/>
                <w:sz w:val="24"/>
                <w:szCs w:val="24"/>
              </w:rPr>
            </w:pPr>
            <w:r w:rsidRPr="007B5620">
              <w:rPr>
                <w:color w:val="000000"/>
                <w:sz w:val="24"/>
                <w:szCs w:val="24"/>
              </w:rPr>
              <w:t>тяжелое</w:t>
            </w:r>
          </w:p>
        </w:tc>
      </w:tr>
      <w:tr w:rsidR="00E13E96" w:rsidRPr="007B5620" w:rsidTr="00BD46CC">
        <w:trPr>
          <w:trHeight w:val="315"/>
        </w:trPr>
        <w:tc>
          <w:tcPr>
            <w:tcW w:w="2410" w:type="dxa"/>
            <w:tcBorders>
              <w:top w:val="nil"/>
              <w:left w:val="single" w:sz="4" w:space="0" w:color="auto"/>
              <w:bottom w:val="single" w:sz="4" w:space="0" w:color="auto"/>
              <w:right w:val="single" w:sz="4" w:space="0" w:color="auto"/>
            </w:tcBorders>
            <w:shd w:val="clear" w:color="auto" w:fill="FF750D"/>
            <w:noWrap/>
            <w:vAlign w:val="bottom"/>
            <w:hideMark/>
          </w:tcPr>
          <w:p w:rsidR="00E13E96" w:rsidRPr="007B5620" w:rsidRDefault="00E13E96" w:rsidP="00BD46CC">
            <w:pPr>
              <w:jc w:val="center"/>
              <w:rPr>
                <w:sz w:val="24"/>
                <w:szCs w:val="24"/>
              </w:rPr>
            </w:pPr>
            <w:r w:rsidRPr="007B5620">
              <w:rPr>
                <w:sz w:val="24"/>
                <w:szCs w:val="24"/>
              </w:rPr>
              <w:t>485 –582</w:t>
            </w:r>
          </w:p>
        </w:tc>
        <w:tc>
          <w:tcPr>
            <w:tcW w:w="2868" w:type="dxa"/>
            <w:tcBorders>
              <w:top w:val="nil"/>
              <w:left w:val="nil"/>
              <w:bottom w:val="single" w:sz="4" w:space="0" w:color="auto"/>
              <w:right w:val="single" w:sz="4" w:space="0" w:color="auto"/>
            </w:tcBorders>
            <w:shd w:val="clear" w:color="auto" w:fill="FF750D"/>
            <w:noWrap/>
            <w:vAlign w:val="bottom"/>
            <w:hideMark/>
          </w:tcPr>
          <w:p w:rsidR="00E13E96" w:rsidRPr="007B5620" w:rsidRDefault="00E13E96" w:rsidP="00BD46CC">
            <w:pPr>
              <w:jc w:val="center"/>
              <w:rPr>
                <w:color w:val="000000"/>
                <w:sz w:val="24"/>
                <w:szCs w:val="24"/>
              </w:rPr>
            </w:pPr>
            <w:r w:rsidRPr="007B5620">
              <w:rPr>
                <w:color w:val="000000"/>
                <w:sz w:val="24"/>
                <w:szCs w:val="24"/>
              </w:rPr>
              <w:t>предкризисное</w:t>
            </w:r>
          </w:p>
        </w:tc>
      </w:tr>
      <w:tr w:rsidR="00E13E96" w:rsidRPr="007B5620" w:rsidTr="00BD46CC">
        <w:trPr>
          <w:trHeight w:val="315"/>
        </w:trPr>
        <w:tc>
          <w:tcPr>
            <w:tcW w:w="2410" w:type="dxa"/>
            <w:tcBorders>
              <w:top w:val="nil"/>
              <w:left w:val="single" w:sz="4" w:space="0" w:color="auto"/>
              <w:bottom w:val="single" w:sz="4" w:space="0" w:color="auto"/>
              <w:right w:val="single" w:sz="4" w:space="0" w:color="auto"/>
            </w:tcBorders>
            <w:shd w:val="clear" w:color="000000" w:fill="FF0000"/>
            <w:noWrap/>
            <w:vAlign w:val="bottom"/>
            <w:hideMark/>
          </w:tcPr>
          <w:p w:rsidR="00E13E96" w:rsidRPr="007B5620" w:rsidRDefault="00E13E96" w:rsidP="00BD46CC">
            <w:pPr>
              <w:jc w:val="center"/>
              <w:rPr>
                <w:color w:val="FFFFFF"/>
                <w:sz w:val="24"/>
                <w:szCs w:val="24"/>
              </w:rPr>
            </w:pPr>
            <w:r w:rsidRPr="007B5620">
              <w:rPr>
                <w:color w:val="FFFFFF"/>
                <w:sz w:val="24"/>
                <w:szCs w:val="24"/>
              </w:rPr>
              <w:t>свыше 582</w:t>
            </w:r>
          </w:p>
        </w:tc>
        <w:tc>
          <w:tcPr>
            <w:tcW w:w="2868" w:type="dxa"/>
            <w:tcBorders>
              <w:top w:val="nil"/>
              <w:left w:val="nil"/>
              <w:bottom w:val="single" w:sz="4" w:space="0" w:color="auto"/>
              <w:right w:val="single" w:sz="4" w:space="0" w:color="auto"/>
            </w:tcBorders>
            <w:shd w:val="clear" w:color="000000" w:fill="FF0000"/>
            <w:noWrap/>
            <w:vAlign w:val="bottom"/>
            <w:hideMark/>
          </w:tcPr>
          <w:p w:rsidR="00E13E96" w:rsidRPr="007B5620" w:rsidRDefault="00E13E96" w:rsidP="00BD46CC">
            <w:pPr>
              <w:jc w:val="center"/>
              <w:rPr>
                <w:color w:val="FFFFFF"/>
                <w:sz w:val="24"/>
                <w:szCs w:val="24"/>
              </w:rPr>
            </w:pPr>
            <w:r w:rsidRPr="007B5620">
              <w:rPr>
                <w:color w:val="FFFFFF"/>
                <w:sz w:val="24"/>
                <w:szCs w:val="24"/>
              </w:rPr>
              <w:t>кризисное</w:t>
            </w:r>
          </w:p>
        </w:tc>
      </w:tr>
    </w:tbl>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rPr>
          <w:sz w:val="24"/>
          <w:szCs w:val="24"/>
        </w:rPr>
      </w:pPr>
    </w:p>
    <w:p w:rsidR="007B7618" w:rsidRDefault="007B7618" w:rsidP="00E13E96">
      <w:pPr>
        <w:ind w:left="426"/>
        <w:jc w:val="center"/>
        <w:rPr>
          <w:b/>
          <w:color w:val="000000"/>
        </w:rPr>
      </w:pPr>
    </w:p>
    <w:p w:rsidR="00E13E96" w:rsidRPr="007B5620" w:rsidRDefault="00E13E96" w:rsidP="00E13E96">
      <w:pPr>
        <w:ind w:left="426"/>
        <w:jc w:val="center"/>
        <w:rPr>
          <w:b/>
          <w:color w:val="000000"/>
        </w:rPr>
      </w:pPr>
      <w:r w:rsidRPr="007B5620">
        <w:rPr>
          <w:b/>
          <w:color w:val="000000"/>
        </w:rPr>
        <w:t>Первичная заболеваемость наркоманией</w:t>
      </w:r>
    </w:p>
    <w:p w:rsidR="00E13E96" w:rsidRPr="007B5620" w:rsidRDefault="00E13E96" w:rsidP="00E13E96">
      <w:pPr>
        <w:ind w:left="426"/>
        <w:jc w:val="center"/>
        <w:rPr>
          <w:b/>
          <w:color w:val="000000"/>
        </w:rPr>
      </w:pPr>
    </w:p>
    <w:p w:rsidR="00E13E96" w:rsidRPr="007B5620" w:rsidRDefault="00E13E96" w:rsidP="00E13E96">
      <w:pPr>
        <w:ind w:left="426"/>
        <w:jc w:val="center"/>
      </w:pPr>
      <w:r w:rsidRPr="007B5620">
        <w:object w:dxaOrig="11272" w:dyaOrig="11891">
          <v:shape id="_x0000_i1033" type="#_x0000_t75" style="width:438.5pt;height:463.5pt" o:ole="">
            <v:imagedata r:id="rId72" o:title=""/>
          </v:shape>
          <o:OLEObject Type="Embed" ProgID="CorelDraw.Graphic.18" ShapeID="_x0000_i1033" DrawAspect="Content" ObjectID="_1615049411" r:id="rId73"/>
        </w:object>
      </w:r>
    </w:p>
    <w:p w:rsidR="00E13E96" w:rsidRPr="007B5620" w:rsidRDefault="00E13E96" w:rsidP="00E13E96">
      <w:pPr>
        <w:ind w:left="426"/>
        <w:jc w:val="center"/>
      </w:pPr>
    </w:p>
    <w:p w:rsidR="00E13E96" w:rsidRPr="007B5620" w:rsidRDefault="00E13E96" w:rsidP="00E13E96">
      <w:pPr>
        <w:ind w:left="426"/>
        <w:jc w:val="center"/>
      </w:pPr>
    </w:p>
    <w:p w:rsidR="00E13E96" w:rsidRPr="007B5620" w:rsidRDefault="00E13E96" w:rsidP="00E13E96"/>
    <w:p w:rsidR="00E13E96" w:rsidRDefault="00E13E96" w:rsidP="00E13E96">
      <w:pPr>
        <w:ind w:left="426"/>
        <w:jc w:val="center"/>
        <w:rPr>
          <w:b/>
          <w:color w:val="000000"/>
        </w:rPr>
      </w:pPr>
    </w:p>
    <w:p w:rsidR="00E67F44" w:rsidRPr="007B5620" w:rsidRDefault="00E67F44" w:rsidP="00E13E96">
      <w:pPr>
        <w:ind w:left="426"/>
        <w:jc w:val="center"/>
        <w:rPr>
          <w:b/>
          <w:color w:val="000000"/>
        </w:rPr>
      </w:pPr>
    </w:p>
    <w:p w:rsidR="00E13E96" w:rsidRPr="007B5620" w:rsidRDefault="00E13E96" w:rsidP="00E13E96">
      <w:pPr>
        <w:jc w:val="center"/>
        <w:rPr>
          <w:sz w:val="24"/>
          <w:szCs w:val="24"/>
        </w:rPr>
      </w:pPr>
    </w:p>
    <w:tbl>
      <w:tblPr>
        <w:tblW w:w="5326" w:type="dxa"/>
        <w:tblLook w:val="04A0" w:firstRow="1" w:lastRow="0" w:firstColumn="1" w:lastColumn="0" w:noHBand="0" w:noVBand="1"/>
      </w:tblPr>
      <w:tblGrid>
        <w:gridCol w:w="2600"/>
        <w:gridCol w:w="2726"/>
      </w:tblGrid>
      <w:tr w:rsidR="00E13E96" w:rsidRPr="007B5620" w:rsidTr="00BD46CC">
        <w:trPr>
          <w:trHeight w:val="330"/>
        </w:trPr>
        <w:tc>
          <w:tcPr>
            <w:tcW w:w="2600"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rsidR="00E13E96" w:rsidRPr="007B5620" w:rsidRDefault="00E13E96" w:rsidP="00BD46CC">
            <w:pPr>
              <w:ind w:left="33"/>
              <w:jc w:val="center"/>
              <w:rPr>
                <w:sz w:val="24"/>
                <w:szCs w:val="24"/>
              </w:rPr>
            </w:pPr>
            <w:r w:rsidRPr="007B5620">
              <w:rPr>
                <w:sz w:val="24"/>
                <w:szCs w:val="24"/>
              </w:rPr>
              <w:t xml:space="preserve">до 16 </w:t>
            </w:r>
          </w:p>
        </w:tc>
        <w:tc>
          <w:tcPr>
            <w:tcW w:w="2726" w:type="dxa"/>
            <w:tcBorders>
              <w:top w:val="single" w:sz="4" w:space="0" w:color="auto"/>
              <w:left w:val="nil"/>
              <w:bottom w:val="single" w:sz="4" w:space="0" w:color="auto"/>
              <w:right w:val="single" w:sz="4" w:space="0" w:color="auto"/>
            </w:tcBorders>
            <w:shd w:val="clear" w:color="auto" w:fill="00B0F0"/>
            <w:noWrap/>
            <w:vAlign w:val="bottom"/>
            <w:hideMark/>
          </w:tcPr>
          <w:p w:rsidR="00E13E96" w:rsidRPr="007B5620" w:rsidRDefault="00E13E96" w:rsidP="00BD46CC">
            <w:pPr>
              <w:ind w:left="426"/>
              <w:jc w:val="center"/>
              <w:rPr>
                <w:color w:val="000000"/>
                <w:sz w:val="24"/>
                <w:szCs w:val="24"/>
              </w:rPr>
            </w:pPr>
            <w:r w:rsidRPr="007B5620">
              <w:rPr>
                <w:color w:val="000000"/>
                <w:sz w:val="24"/>
                <w:szCs w:val="24"/>
              </w:rPr>
              <w:t>удовлетворительное</w:t>
            </w:r>
          </w:p>
        </w:tc>
      </w:tr>
      <w:tr w:rsidR="00E13E96" w:rsidRPr="007B5620" w:rsidTr="00BD46CC">
        <w:trPr>
          <w:trHeight w:val="330"/>
        </w:trPr>
        <w:tc>
          <w:tcPr>
            <w:tcW w:w="2600" w:type="dxa"/>
            <w:tcBorders>
              <w:top w:val="nil"/>
              <w:left w:val="single" w:sz="4" w:space="0" w:color="auto"/>
              <w:bottom w:val="single" w:sz="4" w:space="0" w:color="auto"/>
              <w:right w:val="single" w:sz="4" w:space="0" w:color="auto"/>
            </w:tcBorders>
            <w:shd w:val="clear" w:color="auto" w:fill="00B050"/>
            <w:noWrap/>
            <w:vAlign w:val="bottom"/>
            <w:hideMark/>
          </w:tcPr>
          <w:p w:rsidR="00E13E96" w:rsidRPr="007B5620" w:rsidRDefault="00E13E96" w:rsidP="00BD46CC">
            <w:pPr>
              <w:ind w:left="33"/>
              <w:jc w:val="center"/>
              <w:rPr>
                <w:sz w:val="24"/>
                <w:szCs w:val="24"/>
              </w:rPr>
            </w:pPr>
            <w:r w:rsidRPr="007B5620">
              <w:rPr>
                <w:sz w:val="24"/>
                <w:szCs w:val="24"/>
              </w:rPr>
              <w:t xml:space="preserve">свыше 16 до 20 </w:t>
            </w:r>
          </w:p>
        </w:tc>
        <w:tc>
          <w:tcPr>
            <w:tcW w:w="2726" w:type="dxa"/>
            <w:tcBorders>
              <w:top w:val="nil"/>
              <w:left w:val="nil"/>
              <w:bottom w:val="single" w:sz="4" w:space="0" w:color="auto"/>
              <w:right w:val="single" w:sz="4" w:space="0" w:color="auto"/>
            </w:tcBorders>
            <w:shd w:val="clear" w:color="000000" w:fill="00B050"/>
            <w:noWrap/>
            <w:vAlign w:val="bottom"/>
            <w:hideMark/>
          </w:tcPr>
          <w:p w:rsidR="00E13E96" w:rsidRPr="007B5620" w:rsidRDefault="00E13E96" w:rsidP="00BD46CC">
            <w:pPr>
              <w:ind w:left="426"/>
              <w:jc w:val="center"/>
              <w:rPr>
                <w:color w:val="000000"/>
                <w:sz w:val="24"/>
                <w:szCs w:val="24"/>
              </w:rPr>
            </w:pPr>
            <w:r w:rsidRPr="007B5620">
              <w:rPr>
                <w:color w:val="000000"/>
                <w:sz w:val="24"/>
                <w:szCs w:val="24"/>
              </w:rPr>
              <w:t>напряженное</w:t>
            </w:r>
          </w:p>
        </w:tc>
      </w:tr>
      <w:tr w:rsidR="00E13E96" w:rsidRPr="007B5620" w:rsidTr="00BD46CC">
        <w:trPr>
          <w:trHeight w:val="330"/>
        </w:trPr>
        <w:tc>
          <w:tcPr>
            <w:tcW w:w="2600" w:type="dxa"/>
            <w:tcBorders>
              <w:top w:val="nil"/>
              <w:left w:val="single" w:sz="4" w:space="0" w:color="auto"/>
              <w:bottom w:val="single" w:sz="4" w:space="0" w:color="auto"/>
              <w:right w:val="single" w:sz="4" w:space="0" w:color="auto"/>
            </w:tcBorders>
            <w:shd w:val="clear" w:color="000000" w:fill="FFFF00"/>
            <w:noWrap/>
            <w:vAlign w:val="bottom"/>
            <w:hideMark/>
          </w:tcPr>
          <w:p w:rsidR="00E13E96" w:rsidRPr="007B5620" w:rsidRDefault="00E13E96" w:rsidP="00BD46CC">
            <w:pPr>
              <w:ind w:left="33"/>
              <w:jc w:val="center"/>
              <w:rPr>
                <w:sz w:val="24"/>
                <w:szCs w:val="24"/>
              </w:rPr>
            </w:pPr>
            <w:r w:rsidRPr="007B5620">
              <w:rPr>
                <w:sz w:val="24"/>
                <w:szCs w:val="24"/>
              </w:rPr>
              <w:t xml:space="preserve">свыше 20 до 25 </w:t>
            </w:r>
          </w:p>
        </w:tc>
        <w:tc>
          <w:tcPr>
            <w:tcW w:w="2726" w:type="dxa"/>
            <w:tcBorders>
              <w:top w:val="nil"/>
              <w:left w:val="nil"/>
              <w:bottom w:val="single" w:sz="4" w:space="0" w:color="auto"/>
              <w:right w:val="single" w:sz="4" w:space="0" w:color="auto"/>
            </w:tcBorders>
            <w:shd w:val="clear" w:color="000000" w:fill="FFFF00"/>
            <w:noWrap/>
            <w:vAlign w:val="bottom"/>
            <w:hideMark/>
          </w:tcPr>
          <w:p w:rsidR="00E13E96" w:rsidRPr="007B5620" w:rsidRDefault="00E13E96" w:rsidP="00BD46CC">
            <w:pPr>
              <w:ind w:left="426"/>
              <w:jc w:val="center"/>
              <w:rPr>
                <w:color w:val="000000"/>
                <w:sz w:val="24"/>
                <w:szCs w:val="24"/>
              </w:rPr>
            </w:pPr>
            <w:r w:rsidRPr="007B5620">
              <w:rPr>
                <w:color w:val="000000"/>
                <w:sz w:val="24"/>
                <w:szCs w:val="24"/>
              </w:rPr>
              <w:t>тяжелое</w:t>
            </w:r>
          </w:p>
        </w:tc>
      </w:tr>
      <w:tr w:rsidR="00E13E96" w:rsidRPr="007B5620" w:rsidTr="00BD46CC">
        <w:trPr>
          <w:trHeight w:val="330"/>
        </w:trPr>
        <w:tc>
          <w:tcPr>
            <w:tcW w:w="2600" w:type="dxa"/>
            <w:tcBorders>
              <w:top w:val="nil"/>
              <w:left w:val="single" w:sz="4" w:space="0" w:color="auto"/>
              <w:bottom w:val="single" w:sz="4" w:space="0" w:color="auto"/>
              <w:right w:val="single" w:sz="4" w:space="0" w:color="auto"/>
            </w:tcBorders>
            <w:shd w:val="clear" w:color="auto" w:fill="FF750D"/>
            <w:noWrap/>
            <w:vAlign w:val="bottom"/>
            <w:hideMark/>
          </w:tcPr>
          <w:p w:rsidR="00E13E96" w:rsidRPr="007B5620" w:rsidRDefault="00E13E96" w:rsidP="00BD46CC">
            <w:pPr>
              <w:ind w:left="33"/>
              <w:jc w:val="center"/>
              <w:rPr>
                <w:sz w:val="24"/>
                <w:szCs w:val="24"/>
              </w:rPr>
            </w:pPr>
            <w:r w:rsidRPr="007B5620">
              <w:rPr>
                <w:sz w:val="24"/>
                <w:szCs w:val="24"/>
              </w:rPr>
              <w:t>свыше 25 до 30</w:t>
            </w:r>
          </w:p>
        </w:tc>
        <w:tc>
          <w:tcPr>
            <w:tcW w:w="2726" w:type="dxa"/>
            <w:tcBorders>
              <w:top w:val="nil"/>
              <w:left w:val="nil"/>
              <w:bottom w:val="single" w:sz="4" w:space="0" w:color="auto"/>
              <w:right w:val="single" w:sz="4" w:space="0" w:color="auto"/>
            </w:tcBorders>
            <w:shd w:val="clear" w:color="auto" w:fill="FF750D"/>
            <w:noWrap/>
            <w:vAlign w:val="bottom"/>
            <w:hideMark/>
          </w:tcPr>
          <w:p w:rsidR="00E13E96" w:rsidRPr="007B5620" w:rsidRDefault="00E13E96" w:rsidP="00BD46CC">
            <w:pPr>
              <w:ind w:left="426"/>
              <w:jc w:val="center"/>
              <w:rPr>
                <w:color w:val="000000"/>
                <w:sz w:val="24"/>
                <w:szCs w:val="24"/>
              </w:rPr>
            </w:pPr>
            <w:r w:rsidRPr="007B5620">
              <w:rPr>
                <w:color w:val="000000"/>
                <w:sz w:val="24"/>
                <w:szCs w:val="24"/>
              </w:rPr>
              <w:t>предкризисное</w:t>
            </w:r>
          </w:p>
        </w:tc>
      </w:tr>
      <w:tr w:rsidR="00E13E96" w:rsidRPr="007B5620" w:rsidTr="00BD46CC">
        <w:trPr>
          <w:trHeight w:val="330"/>
        </w:trPr>
        <w:tc>
          <w:tcPr>
            <w:tcW w:w="2600" w:type="dxa"/>
            <w:tcBorders>
              <w:top w:val="nil"/>
              <w:left w:val="single" w:sz="4" w:space="0" w:color="auto"/>
              <w:bottom w:val="single" w:sz="4" w:space="0" w:color="auto"/>
              <w:right w:val="single" w:sz="4" w:space="0" w:color="auto"/>
            </w:tcBorders>
            <w:shd w:val="clear" w:color="000000" w:fill="FF0000"/>
            <w:noWrap/>
            <w:vAlign w:val="bottom"/>
            <w:hideMark/>
          </w:tcPr>
          <w:p w:rsidR="00E13E96" w:rsidRPr="007B5620" w:rsidRDefault="00E13E96" w:rsidP="00BD46CC">
            <w:pPr>
              <w:ind w:left="33"/>
              <w:jc w:val="center"/>
              <w:rPr>
                <w:color w:val="FFFFFF"/>
                <w:sz w:val="24"/>
                <w:szCs w:val="24"/>
              </w:rPr>
            </w:pPr>
            <w:r w:rsidRPr="007B5620">
              <w:rPr>
                <w:color w:val="FFFFFF"/>
                <w:sz w:val="24"/>
                <w:szCs w:val="24"/>
              </w:rPr>
              <w:t>свыше 30</w:t>
            </w:r>
          </w:p>
        </w:tc>
        <w:tc>
          <w:tcPr>
            <w:tcW w:w="2726" w:type="dxa"/>
            <w:tcBorders>
              <w:top w:val="nil"/>
              <w:left w:val="nil"/>
              <w:bottom w:val="single" w:sz="4" w:space="0" w:color="auto"/>
              <w:right w:val="single" w:sz="4" w:space="0" w:color="auto"/>
            </w:tcBorders>
            <w:shd w:val="clear" w:color="000000" w:fill="FF0000"/>
            <w:noWrap/>
            <w:vAlign w:val="bottom"/>
            <w:hideMark/>
          </w:tcPr>
          <w:p w:rsidR="00E13E96" w:rsidRPr="007B5620" w:rsidRDefault="00E13E96" w:rsidP="00BD46CC">
            <w:pPr>
              <w:ind w:left="426"/>
              <w:jc w:val="center"/>
              <w:rPr>
                <w:color w:val="FFFFFF"/>
                <w:sz w:val="24"/>
                <w:szCs w:val="24"/>
              </w:rPr>
            </w:pPr>
            <w:r w:rsidRPr="007B5620">
              <w:rPr>
                <w:color w:val="FFFFFF"/>
                <w:sz w:val="24"/>
                <w:szCs w:val="24"/>
              </w:rPr>
              <w:t>кризисное</w:t>
            </w:r>
          </w:p>
        </w:tc>
      </w:tr>
    </w:tbl>
    <w:p w:rsidR="007B7618" w:rsidRDefault="007B7618" w:rsidP="00E13E96">
      <w:pPr>
        <w:ind w:left="426"/>
        <w:jc w:val="center"/>
        <w:rPr>
          <w:b/>
          <w:color w:val="000000"/>
        </w:rPr>
      </w:pPr>
    </w:p>
    <w:p w:rsidR="00E13E96" w:rsidRPr="007B5620" w:rsidRDefault="00E13E96" w:rsidP="00E13E96">
      <w:pPr>
        <w:ind w:left="426"/>
        <w:jc w:val="center"/>
        <w:rPr>
          <w:b/>
          <w:color w:val="000000"/>
        </w:rPr>
      </w:pPr>
      <w:r w:rsidRPr="007B5620">
        <w:rPr>
          <w:b/>
          <w:color w:val="000000"/>
        </w:rPr>
        <w:t xml:space="preserve">Первичная обращаемость лиц, </w:t>
      </w:r>
    </w:p>
    <w:p w:rsidR="00E13E96" w:rsidRPr="007B5620" w:rsidRDefault="00E13E96" w:rsidP="00E13E96">
      <w:pPr>
        <w:ind w:left="426"/>
        <w:jc w:val="center"/>
        <w:rPr>
          <w:b/>
          <w:color w:val="000000"/>
        </w:rPr>
      </w:pPr>
      <w:proofErr w:type="gramStart"/>
      <w:r w:rsidRPr="007B5620">
        <w:rPr>
          <w:b/>
          <w:color w:val="000000"/>
        </w:rPr>
        <w:t>употребляющих</w:t>
      </w:r>
      <w:proofErr w:type="gramEnd"/>
      <w:r w:rsidRPr="007B5620">
        <w:rPr>
          <w:b/>
          <w:color w:val="000000"/>
        </w:rPr>
        <w:t xml:space="preserve"> наркотики с вредными последствиями</w:t>
      </w:r>
    </w:p>
    <w:p w:rsidR="00E13E96" w:rsidRPr="007B5620" w:rsidRDefault="00E13E96" w:rsidP="00E13E96">
      <w:pPr>
        <w:ind w:left="426"/>
        <w:jc w:val="center"/>
        <w:rPr>
          <w:b/>
          <w:color w:val="000000"/>
        </w:rPr>
      </w:pPr>
    </w:p>
    <w:p w:rsidR="00E13E96" w:rsidRPr="007B5620" w:rsidRDefault="00E13E96" w:rsidP="00E13E96">
      <w:pPr>
        <w:jc w:val="center"/>
        <w:rPr>
          <w:sz w:val="24"/>
          <w:szCs w:val="24"/>
        </w:rPr>
      </w:pPr>
    </w:p>
    <w:p w:rsidR="00E13E96" w:rsidRPr="007B5620" w:rsidRDefault="00E13E96" w:rsidP="00E13E96">
      <w:pPr>
        <w:jc w:val="center"/>
        <w:rPr>
          <w:sz w:val="24"/>
          <w:szCs w:val="24"/>
        </w:rPr>
      </w:pPr>
      <w:r w:rsidRPr="007B5620">
        <w:object w:dxaOrig="11272" w:dyaOrig="11891">
          <v:shape id="_x0000_i1034" type="#_x0000_t75" style="width:438.5pt;height:463.5pt" o:ole="">
            <v:imagedata r:id="rId74" o:title=""/>
          </v:shape>
          <o:OLEObject Type="Embed" ProgID="CorelDraw.Graphic.18" ShapeID="_x0000_i1034" DrawAspect="Content" ObjectID="_1615049412" r:id="rId75"/>
        </w:object>
      </w:r>
    </w:p>
    <w:p w:rsidR="00E13E96" w:rsidRPr="007B5620" w:rsidRDefault="00E13E96" w:rsidP="00E13E96">
      <w:pPr>
        <w:jc w:val="center"/>
        <w:rPr>
          <w:sz w:val="24"/>
          <w:szCs w:val="24"/>
        </w:rPr>
      </w:pPr>
    </w:p>
    <w:p w:rsidR="00E13E96" w:rsidRDefault="00E13E96" w:rsidP="00E13E96">
      <w:pPr>
        <w:jc w:val="center"/>
        <w:rPr>
          <w:sz w:val="24"/>
          <w:szCs w:val="24"/>
        </w:rPr>
      </w:pPr>
    </w:p>
    <w:p w:rsidR="00E67F44" w:rsidRPr="007B5620" w:rsidRDefault="00E67F44" w:rsidP="00E13E96">
      <w:pPr>
        <w:jc w:val="center"/>
        <w:rPr>
          <w:sz w:val="24"/>
          <w:szCs w:val="24"/>
        </w:rPr>
      </w:pPr>
    </w:p>
    <w:p w:rsidR="00E13E96" w:rsidRDefault="00E13E96" w:rsidP="00E13E96">
      <w:pPr>
        <w:jc w:val="center"/>
        <w:rPr>
          <w:sz w:val="24"/>
          <w:szCs w:val="24"/>
        </w:rPr>
      </w:pPr>
    </w:p>
    <w:tbl>
      <w:tblPr>
        <w:tblW w:w="5103" w:type="dxa"/>
        <w:tblLook w:val="04A0" w:firstRow="1" w:lastRow="0" w:firstColumn="1" w:lastColumn="0" w:noHBand="0" w:noVBand="1"/>
      </w:tblPr>
      <w:tblGrid>
        <w:gridCol w:w="2694"/>
        <w:gridCol w:w="2409"/>
      </w:tblGrid>
      <w:tr w:rsidR="00E13E96" w:rsidRPr="007B5620" w:rsidTr="00BD46CC">
        <w:trPr>
          <w:trHeight w:val="298"/>
        </w:trPr>
        <w:tc>
          <w:tcPr>
            <w:tcW w:w="2694"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rsidR="00E13E96" w:rsidRPr="007B5620" w:rsidRDefault="00E13E96" w:rsidP="00BD46CC">
            <w:pPr>
              <w:jc w:val="center"/>
              <w:rPr>
                <w:color w:val="000000"/>
                <w:sz w:val="24"/>
                <w:szCs w:val="24"/>
              </w:rPr>
            </w:pPr>
            <w:r w:rsidRPr="007B5620">
              <w:rPr>
                <w:color w:val="000000"/>
                <w:sz w:val="24"/>
                <w:szCs w:val="24"/>
              </w:rPr>
              <w:t>свыше 50</w:t>
            </w:r>
          </w:p>
        </w:tc>
        <w:tc>
          <w:tcPr>
            <w:tcW w:w="2409" w:type="dxa"/>
            <w:tcBorders>
              <w:top w:val="single" w:sz="4" w:space="0" w:color="auto"/>
              <w:left w:val="nil"/>
              <w:bottom w:val="single" w:sz="4" w:space="0" w:color="auto"/>
              <w:right w:val="single" w:sz="4" w:space="0" w:color="auto"/>
            </w:tcBorders>
            <w:shd w:val="clear" w:color="auto" w:fill="00B0F0"/>
            <w:noWrap/>
            <w:vAlign w:val="bottom"/>
            <w:hideMark/>
          </w:tcPr>
          <w:p w:rsidR="00E13E96" w:rsidRPr="007B5620" w:rsidRDefault="00E13E96" w:rsidP="00BD46CC">
            <w:pPr>
              <w:jc w:val="center"/>
              <w:rPr>
                <w:color w:val="000000"/>
                <w:sz w:val="24"/>
                <w:szCs w:val="24"/>
              </w:rPr>
            </w:pPr>
            <w:r w:rsidRPr="007B5620">
              <w:rPr>
                <w:color w:val="000000"/>
                <w:sz w:val="24"/>
                <w:szCs w:val="24"/>
              </w:rPr>
              <w:t>удовлетворительное</w:t>
            </w:r>
          </w:p>
        </w:tc>
      </w:tr>
      <w:tr w:rsidR="00E13E96" w:rsidRPr="007B5620" w:rsidTr="00BD46CC">
        <w:trPr>
          <w:trHeight w:val="298"/>
        </w:trPr>
        <w:tc>
          <w:tcPr>
            <w:tcW w:w="2694" w:type="dxa"/>
            <w:tcBorders>
              <w:top w:val="nil"/>
              <w:left w:val="single" w:sz="4" w:space="0" w:color="auto"/>
              <w:bottom w:val="single" w:sz="4" w:space="0" w:color="auto"/>
              <w:right w:val="single" w:sz="4" w:space="0" w:color="auto"/>
            </w:tcBorders>
            <w:shd w:val="clear" w:color="000000" w:fill="00B050"/>
            <w:noWrap/>
            <w:vAlign w:val="bottom"/>
            <w:hideMark/>
          </w:tcPr>
          <w:p w:rsidR="00E13E96" w:rsidRPr="007B5620" w:rsidRDefault="00E13E96" w:rsidP="00BD46CC">
            <w:pPr>
              <w:jc w:val="center"/>
              <w:rPr>
                <w:color w:val="000000"/>
                <w:sz w:val="24"/>
                <w:szCs w:val="24"/>
              </w:rPr>
            </w:pPr>
            <w:r w:rsidRPr="007B5620">
              <w:rPr>
                <w:color w:val="000000"/>
                <w:sz w:val="24"/>
                <w:szCs w:val="24"/>
              </w:rPr>
              <w:t>свыше 42 до 50</w:t>
            </w:r>
          </w:p>
        </w:tc>
        <w:tc>
          <w:tcPr>
            <w:tcW w:w="2409" w:type="dxa"/>
            <w:tcBorders>
              <w:top w:val="nil"/>
              <w:left w:val="nil"/>
              <w:bottom w:val="single" w:sz="4" w:space="0" w:color="auto"/>
              <w:right w:val="single" w:sz="4" w:space="0" w:color="auto"/>
            </w:tcBorders>
            <w:shd w:val="clear" w:color="000000" w:fill="00B050"/>
            <w:noWrap/>
            <w:vAlign w:val="bottom"/>
            <w:hideMark/>
          </w:tcPr>
          <w:p w:rsidR="00E13E96" w:rsidRPr="007B5620" w:rsidRDefault="00E13E96" w:rsidP="00BD46CC">
            <w:pPr>
              <w:jc w:val="center"/>
              <w:rPr>
                <w:color w:val="000000"/>
                <w:sz w:val="24"/>
                <w:szCs w:val="24"/>
              </w:rPr>
            </w:pPr>
            <w:r w:rsidRPr="007B5620">
              <w:rPr>
                <w:color w:val="000000"/>
                <w:sz w:val="24"/>
                <w:szCs w:val="24"/>
              </w:rPr>
              <w:t>напряженное</w:t>
            </w:r>
          </w:p>
        </w:tc>
      </w:tr>
      <w:tr w:rsidR="00E13E96" w:rsidRPr="007B5620" w:rsidTr="00BD46CC">
        <w:trPr>
          <w:trHeight w:val="289"/>
        </w:trPr>
        <w:tc>
          <w:tcPr>
            <w:tcW w:w="2694" w:type="dxa"/>
            <w:tcBorders>
              <w:top w:val="nil"/>
              <w:left w:val="single" w:sz="4" w:space="0" w:color="auto"/>
              <w:bottom w:val="single" w:sz="4" w:space="0" w:color="auto"/>
              <w:right w:val="single" w:sz="4" w:space="0" w:color="auto"/>
            </w:tcBorders>
            <w:shd w:val="clear" w:color="000000" w:fill="FFFF00"/>
            <w:noWrap/>
            <w:vAlign w:val="bottom"/>
            <w:hideMark/>
          </w:tcPr>
          <w:p w:rsidR="00E13E96" w:rsidRPr="007B5620" w:rsidRDefault="00E13E96" w:rsidP="00BD46CC">
            <w:pPr>
              <w:jc w:val="center"/>
              <w:rPr>
                <w:color w:val="000000"/>
                <w:sz w:val="24"/>
                <w:szCs w:val="24"/>
              </w:rPr>
            </w:pPr>
            <w:r w:rsidRPr="007B5620">
              <w:rPr>
                <w:color w:val="000000"/>
                <w:sz w:val="24"/>
                <w:szCs w:val="24"/>
              </w:rPr>
              <w:t>свыше 30 до 42</w:t>
            </w:r>
          </w:p>
        </w:tc>
        <w:tc>
          <w:tcPr>
            <w:tcW w:w="2409" w:type="dxa"/>
            <w:tcBorders>
              <w:top w:val="nil"/>
              <w:left w:val="nil"/>
              <w:bottom w:val="single" w:sz="4" w:space="0" w:color="auto"/>
              <w:right w:val="single" w:sz="4" w:space="0" w:color="auto"/>
            </w:tcBorders>
            <w:shd w:val="clear" w:color="000000" w:fill="FFFF00"/>
            <w:noWrap/>
            <w:vAlign w:val="bottom"/>
            <w:hideMark/>
          </w:tcPr>
          <w:p w:rsidR="00E13E96" w:rsidRPr="007B5620" w:rsidRDefault="00E13E96" w:rsidP="00BD46CC">
            <w:pPr>
              <w:jc w:val="center"/>
              <w:rPr>
                <w:color w:val="000000"/>
                <w:sz w:val="24"/>
                <w:szCs w:val="24"/>
              </w:rPr>
            </w:pPr>
            <w:r w:rsidRPr="007B5620">
              <w:rPr>
                <w:color w:val="000000"/>
                <w:sz w:val="24"/>
                <w:szCs w:val="24"/>
              </w:rPr>
              <w:t>тяжелое</w:t>
            </w:r>
          </w:p>
        </w:tc>
      </w:tr>
      <w:tr w:rsidR="00E13E96" w:rsidRPr="007B5620" w:rsidTr="00BD46CC">
        <w:trPr>
          <w:trHeight w:val="289"/>
        </w:trPr>
        <w:tc>
          <w:tcPr>
            <w:tcW w:w="2694" w:type="dxa"/>
            <w:tcBorders>
              <w:top w:val="nil"/>
              <w:left w:val="single" w:sz="4" w:space="0" w:color="auto"/>
              <w:bottom w:val="single" w:sz="4" w:space="0" w:color="auto"/>
              <w:right w:val="single" w:sz="4" w:space="0" w:color="auto"/>
            </w:tcBorders>
            <w:shd w:val="clear" w:color="auto" w:fill="FF750D"/>
            <w:noWrap/>
            <w:vAlign w:val="bottom"/>
            <w:hideMark/>
          </w:tcPr>
          <w:p w:rsidR="00E13E96" w:rsidRPr="007B5620" w:rsidRDefault="00E13E96" w:rsidP="00BD46CC">
            <w:pPr>
              <w:jc w:val="center"/>
              <w:rPr>
                <w:color w:val="000000"/>
                <w:sz w:val="24"/>
                <w:szCs w:val="24"/>
              </w:rPr>
            </w:pPr>
            <w:r w:rsidRPr="007B5620">
              <w:rPr>
                <w:color w:val="000000"/>
                <w:sz w:val="24"/>
                <w:szCs w:val="24"/>
              </w:rPr>
              <w:t>свыше 25 до 30</w:t>
            </w:r>
          </w:p>
        </w:tc>
        <w:tc>
          <w:tcPr>
            <w:tcW w:w="2409" w:type="dxa"/>
            <w:tcBorders>
              <w:top w:val="nil"/>
              <w:left w:val="nil"/>
              <w:bottom w:val="single" w:sz="4" w:space="0" w:color="auto"/>
              <w:right w:val="single" w:sz="4" w:space="0" w:color="auto"/>
            </w:tcBorders>
            <w:shd w:val="clear" w:color="auto" w:fill="FF750D"/>
            <w:noWrap/>
            <w:vAlign w:val="bottom"/>
            <w:hideMark/>
          </w:tcPr>
          <w:p w:rsidR="00E13E96" w:rsidRPr="007B5620" w:rsidRDefault="00E13E96" w:rsidP="00BD46CC">
            <w:pPr>
              <w:jc w:val="center"/>
              <w:rPr>
                <w:color w:val="000000"/>
                <w:sz w:val="24"/>
                <w:szCs w:val="24"/>
              </w:rPr>
            </w:pPr>
            <w:r w:rsidRPr="007B5620">
              <w:rPr>
                <w:color w:val="000000"/>
                <w:sz w:val="24"/>
                <w:szCs w:val="24"/>
              </w:rPr>
              <w:t>предкризисное</w:t>
            </w:r>
          </w:p>
        </w:tc>
      </w:tr>
      <w:tr w:rsidR="00E13E96" w:rsidRPr="007B5620" w:rsidTr="00BD46CC">
        <w:trPr>
          <w:trHeight w:val="289"/>
        </w:trPr>
        <w:tc>
          <w:tcPr>
            <w:tcW w:w="2694" w:type="dxa"/>
            <w:tcBorders>
              <w:top w:val="nil"/>
              <w:left w:val="single" w:sz="4" w:space="0" w:color="auto"/>
              <w:bottom w:val="single" w:sz="4" w:space="0" w:color="auto"/>
              <w:right w:val="single" w:sz="4" w:space="0" w:color="auto"/>
            </w:tcBorders>
            <w:shd w:val="clear" w:color="000000" w:fill="FF0000"/>
            <w:noWrap/>
            <w:vAlign w:val="bottom"/>
            <w:hideMark/>
          </w:tcPr>
          <w:p w:rsidR="00E13E96" w:rsidRPr="007B5620" w:rsidRDefault="00E13E96" w:rsidP="00BD46CC">
            <w:pPr>
              <w:jc w:val="center"/>
              <w:rPr>
                <w:color w:val="FFFFFF"/>
                <w:sz w:val="24"/>
                <w:szCs w:val="24"/>
              </w:rPr>
            </w:pPr>
            <w:r w:rsidRPr="007B5620">
              <w:rPr>
                <w:color w:val="FFFFFF"/>
                <w:sz w:val="24"/>
                <w:szCs w:val="24"/>
              </w:rPr>
              <w:t>менее 25</w:t>
            </w:r>
          </w:p>
        </w:tc>
        <w:tc>
          <w:tcPr>
            <w:tcW w:w="2409" w:type="dxa"/>
            <w:tcBorders>
              <w:top w:val="nil"/>
              <w:left w:val="nil"/>
              <w:bottom w:val="single" w:sz="4" w:space="0" w:color="auto"/>
              <w:right w:val="single" w:sz="4" w:space="0" w:color="auto"/>
            </w:tcBorders>
            <w:shd w:val="clear" w:color="000000" w:fill="FF0000"/>
            <w:noWrap/>
            <w:vAlign w:val="bottom"/>
            <w:hideMark/>
          </w:tcPr>
          <w:p w:rsidR="00E13E96" w:rsidRPr="007B5620" w:rsidRDefault="00E13E96" w:rsidP="00BD46CC">
            <w:pPr>
              <w:jc w:val="center"/>
              <w:rPr>
                <w:color w:val="FFFFFF"/>
                <w:sz w:val="24"/>
                <w:szCs w:val="24"/>
              </w:rPr>
            </w:pPr>
            <w:r w:rsidRPr="007B5620">
              <w:rPr>
                <w:color w:val="FFFFFF"/>
                <w:sz w:val="24"/>
                <w:szCs w:val="24"/>
              </w:rPr>
              <w:t>кризисное</w:t>
            </w:r>
          </w:p>
        </w:tc>
      </w:tr>
    </w:tbl>
    <w:p w:rsidR="00E13E96" w:rsidRPr="007B5620" w:rsidRDefault="00E13E96" w:rsidP="00E13E96">
      <w:pPr>
        <w:rPr>
          <w:sz w:val="24"/>
          <w:szCs w:val="24"/>
        </w:rPr>
      </w:pPr>
    </w:p>
    <w:p w:rsidR="00E13E96" w:rsidRPr="007B5620" w:rsidRDefault="00E13E96" w:rsidP="00E13E96">
      <w:pPr>
        <w:rPr>
          <w:sz w:val="24"/>
          <w:szCs w:val="24"/>
        </w:rPr>
      </w:pPr>
    </w:p>
    <w:p w:rsidR="00E13E96" w:rsidRPr="007B5620" w:rsidRDefault="00E13E96" w:rsidP="00E13E96">
      <w:pPr>
        <w:ind w:left="426"/>
        <w:jc w:val="center"/>
        <w:rPr>
          <w:b/>
        </w:rPr>
      </w:pPr>
      <w:r w:rsidRPr="007B5620">
        <w:rPr>
          <w:b/>
        </w:rPr>
        <w:t xml:space="preserve">Смертность, связанная с острым отравлением наркотиками, по данным судебно-медицинской экспертизы </w:t>
      </w:r>
    </w:p>
    <w:p w:rsidR="00E13E96" w:rsidRPr="007B5620" w:rsidRDefault="00E13E96" w:rsidP="00E13E96">
      <w:pPr>
        <w:ind w:left="426"/>
        <w:jc w:val="center"/>
        <w:rPr>
          <w:b/>
        </w:rPr>
      </w:pPr>
      <w:r w:rsidRPr="007B5620">
        <w:rPr>
          <w:b/>
        </w:rPr>
        <w:t>(на 100 тыс. населения)</w:t>
      </w:r>
    </w:p>
    <w:p w:rsidR="00E13E96" w:rsidRPr="007B5620" w:rsidRDefault="00E13E96" w:rsidP="00E13E96">
      <w:pPr>
        <w:ind w:left="426"/>
        <w:jc w:val="center"/>
        <w:rPr>
          <w:b/>
        </w:rPr>
      </w:pPr>
    </w:p>
    <w:p w:rsidR="00E13E96" w:rsidRPr="007B5620" w:rsidRDefault="00E13E96" w:rsidP="00E13E96">
      <w:pPr>
        <w:ind w:left="426"/>
        <w:jc w:val="center"/>
        <w:rPr>
          <w:b/>
        </w:rPr>
      </w:pPr>
    </w:p>
    <w:p w:rsidR="00E13E96" w:rsidRDefault="00E13E96" w:rsidP="00E13E96">
      <w:pPr>
        <w:ind w:left="426"/>
        <w:jc w:val="center"/>
      </w:pPr>
      <w:r w:rsidRPr="007B5620">
        <w:object w:dxaOrig="11272" w:dyaOrig="11891">
          <v:shape id="_x0000_i1035" type="#_x0000_t75" style="width:438.5pt;height:463.5pt" o:ole="">
            <v:imagedata r:id="rId76" o:title=""/>
          </v:shape>
          <o:OLEObject Type="Embed" ProgID="CorelDraw.Graphic.18" ShapeID="_x0000_i1035" DrawAspect="Content" ObjectID="_1615049413" r:id="rId77"/>
        </w:object>
      </w:r>
    </w:p>
    <w:p w:rsidR="00441D10" w:rsidRDefault="00441D10" w:rsidP="00E13E96">
      <w:pPr>
        <w:ind w:left="426"/>
        <w:jc w:val="center"/>
      </w:pPr>
    </w:p>
    <w:p w:rsidR="00E67F44" w:rsidRPr="007B5620" w:rsidRDefault="00E67F44" w:rsidP="00E13E96">
      <w:pPr>
        <w:ind w:left="426"/>
        <w:jc w:val="center"/>
        <w:rPr>
          <w:b/>
        </w:rPr>
      </w:pPr>
    </w:p>
    <w:p w:rsidR="00E13E96" w:rsidRPr="007B5620" w:rsidRDefault="00E13E96" w:rsidP="00E13E96">
      <w:pPr>
        <w:ind w:left="426"/>
        <w:jc w:val="center"/>
        <w:rPr>
          <w:b/>
        </w:rPr>
      </w:pPr>
    </w:p>
    <w:tbl>
      <w:tblPr>
        <w:tblW w:w="5244" w:type="dxa"/>
        <w:tblLook w:val="04A0" w:firstRow="1" w:lastRow="0" w:firstColumn="1" w:lastColumn="0" w:noHBand="0" w:noVBand="1"/>
      </w:tblPr>
      <w:tblGrid>
        <w:gridCol w:w="2551"/>
        <w:gridCol w:w="2693"/>
      </w:tblGrid>
      <w:tr w:rsidR="00E13E96" w:rsidRPr="00E67F44" w:rsidTr="00BD46CC">
        <w:trPr>
          <w:trHeight w:val="300"/>
        </w:trPr>
        <w:tc>
          <w:tcPr>
            <w:tcW w:w="2551"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rsidR="00E13E96" w:rsidRPr="007B5620" w:rsidRDefault="00E13E96" w:rsidP="00BD46CC">
            <w:pPr>
              <w:jc w:val="center"/>
              <w:rPr>
                <w:color w:val="000000"/>
                <w:sz w:val="24"/>
                <w:szCs w:val="24"/>
              </w:rPr>
            </w:pPr>
            <w:r w:rsidRPr="007B5620">
              <w:rPr>
                <w:color w:val="000000"/>
                <w:sz w:val="24"/>
                <w:szCs w:val="24"/>
              </w:rPr>
              <w:t>до 2</w:t>
            </w:r>
          </w:p>
        </w:tc>
        <w:tc>
          <w:tcPr>
            <w:tcW w:w="2693" w:type="dxa"/>
            <w:tcBorders>
              <w:top w:val="single" w:sz="4" w:space="0" w:color="auto"/>
              <w:left w:val="nil"/>
              <w:bottom w:val="single" w:sz="4" w:space="0" w:color="auto"/>
              <w:right w:val="single" w:sz="4" w:space="0" w:color="auto"/>
            </w:tcBorders>
            <w:shd w:val="clear" w:color="000000" w:fill="0070C0"/>
            <w:noWrap/>
            <w:vAlign w:val="center"/>
            <w:hideMark/>
          </w:tcPr>
          <w:p w:rsidR="00E13E96" w:rsidRPr="007B5620" w:rsidRDefault="00E13E96" w:rsidP="00BD46CC">
            <w:pPr>
              <w:ind w:left="34"/>
              <w:jc w:val="center"/>
              <w:rPr>
                <w:color w:val="000000"/>
                <w:sz w:val="24"/>
                <w:szCs w:val="24"/>
              </w:rPr>
            </w:pPr>
            <w:r w:rsidRPr="007B5620">
              <w:rPr>
                <w:color w:val="000000"/>
                <w:sz w:val="24"/>
                <w:szCs w:val="24"/>
              </w:rPr>
              <w:t>удовлетворительное</w:t>
            </w:r>
          </w:p>
        </w:tc>
      </w:tr>
      <w:tr w:rsidR="00E13E96" w:rsidRPr="00E67F44" w:rsidTr="00BD46CC">
        <w:trPr>
          <w:trHeight w:val="300"/>
        </w:trPr>
        <w:tc>
          <w:tcPr>
            <w:tcW w:w="2551" w:type="dxa"/>
            <w:tcBorders>
              <w:top w:val="nil"/>
              <w:left w:val="single" w:sz="4" w:space="0" w:color="auto"/>
              <w:bottom w:val="single" w:sz="4" w:space="0" w:color="auto"/>
              <w:right w:val="single" w:sz="4" w:space="0" w:color="auto"/>
            </w:tcBorders>
            <w:shd w:val="clear" w:color="auto" w:fill="00B050"/>
            <w:noWrap/>
            <w:vAlign w:val="center"/>
            <w:hideMark/>
          </w:tcPr>
          <w:p w:rsidR="00E13E96" w:rsidRPr="007B5620" w:rsidRDefault="00E13E96" w:rsidP="00BD46CC">
            <w:pPr>
              <w:jc w:val="center"/>
              <w:rPr>
                <w:color w:val="000000"/>
                <w:sz w:val="24"/>
                <w:szCs w:val="24"/>
              </w:rPr>
            </w:pPr>
            <w:r w:rsidRPr="007B5620">
              <w:rPr>
                <w:color w:val="000000"/>
                <w:sz w:val="24"/>
                <w:szCs w:val="24"/>
              </w:rPr>
              <w:t>свыше 2 до 3,5</w:t>
            </w:r>
          </w:p>
        </w:tc>
        <w:tc>
          <w:tcPr>
            <w:tcW w:w="2693" w:type="dxa"/>
            <w:tcBorders>
              <w:top w:val="nil"/>
              <w:left w:val="nil"/>
              <w:bottom w:val="single" w:sz="4" w:space="0" w:color="auto"/>
              <w:right w:val="single" w:sz="4" w:space="0" w:color="auto"/>
            </w:tcBorders>
            <w:shd w:val="clear" w:color="auto" w:fill="00B050"/>
            <w:noWrap/>
            <w:vAlign w:val="center"/>
            <w:hideMark/>
          </w:tcPr>
          <w:p w:rsidR="00E13E96" w:rsidRPr="007B5620" w:rsidRDefault="00E13E96" w:rsidP="00BD46CC">
            <w:pPr>
              <w:ind w:left="34"/>
              <w:jc w:val="center"/>
              <w:rPr>
                <w:color w:val="000000"/>
                <w:sz w:val="24"/>
                <w:szCs w:val="24"/>
              </w:rPr>
            </w:pPr>
            <w:r w:rsidRPr="007B5620">
              <w:rPr>
                <w:color w:val="000000"/>
                <w:sz w:val="24"/>
                <w:szCs w:val="24"/>
              </w:rPr>
              <w:t>напряженное</w:t>
            </w:r>
          </w:p>
        </w:tc>
      </w:tr>
      <w:tr w:rsidR="00E13E96" w:rsidRPr="00E67F44" w:rsidTr="00BD46CC">
        <w:trPr>
          <w:trHeight w:val="300"/>
        </w:trPr>
        <w:tc>
          <w:tcPr>
            <w:tcW w:w="2551" w:type="dxa"/>
            <w:tcBorders>
              <w:top w:val="nil"/>
              <w:left w:val="single" w:sz="4" w:space="0" w:color="auto"/>
              <w:bottom w:val="single" w:sz="4" w:space="0" w:color="auto"/>
              <w:right w:val="single" w:sz="4" w:space="0" w:color="auto"/>
            </w:tcBorders>
            <w:shd w:val="clear" w:color="000000" w:fill="FFFF00"/>
            <w:noWrap/>
            <w:vAlign w:val="center"/>
            <w:hideMark/>
          </w:tcPr>
          <w:p w:rsidR="00E13E96" w:rsidRPr="007B5620" w:rsidRDefault="00E13E96" w:rsidP="00BD46CC">
            <w:pPr>
              <w:jc w:val="center"/>
              <w:rPr>
                <w:color w:val="000000"/>
                <w:sz w:val="24"/>
                <w:szCs w:val="24"/>
              </w:rPr>
            </w:pPr>
            <w:r w:rsidRPr="007B5620">
              <w:rPr>
                <w:color w:val="000000"/>
                <w:sz w:val="24"/>
                <w:szCs w:val="24"/>
              </w:rPr>
              <w:t>свыше 3,5 до 6</w:t>
            </w:r>
          </w:p>
        </w:tc>
        <w:tc>
          <w:tcPr>
            <w:tcW w:w="2693" w:type="dxa"/>
            <w:tcBorders>
              <w:top w:val="nil"/>
              <w:left w:val="nil"/>
              <w:bottom w:val="single" w:sz="4" w:space="0" w:color="auto"/>
              <w:right w:val="single" w:sz="4" w:space="0" w:color="auto"/>
            </w:tcBorders>
            <w:shd w:val="clear" w:color="000000" w:fill="FFFF00"/>
            <w:noWrap/>
            <w:vAlign w:val="center"/>
            <w:hideMark/>
          </w:tcPr>
          <w:p w:rsidR="00E13E96" w:rsidRPr="007B5620" w:rsidRDefault="00E13E96" w:rsidP="00BD46CC">
            <w:pPr>
              <w:ind w:left="34"/>
              <w:jc w:val="center"/>
              <w:rPr>
                <w:color w:val="000000"/>
                <w:sz w:val="24"/>
                <w:szCs w:val="24"/>
              </w:rPr>
            </w:pPr>
            <w:r w:rsidRPr="007B5620">
              <w:rPr>
                <w:color w:val="000000"/>
                <w:sz w:val="24"/>
                <w:szCs w:val="24"/>
              </w:rPr>
              <w:t>тяжелое</w:t>
            </w:r>
          </w:p>
        </w:tc>
      </w:tr>
      <w:tr w:rsidR="00E13E96" w:rsidRPr="00E67F44" w:rsidTr="00BD46CC">
        <w:trPr>
          <w:trHeight w:val="300"/>
        </w:trPr>
        <w:tc>
          <w:tcPr>
            <w:tcW w:w="2551" w:type="dxa"/>
            <w:tcBorders>
              <w:top w:val="nil"/>
              <w:left w:val="single" w:sz="4" w:space="0" w:color="auto"/>
              <w:bottom w:val="single" w:sz="4" w:space="0" w:color="auto"/>
              <w:right w:val="single" w:sz="4" w:space="0" w:color="auto"/>
            </w:tcBorders>
            <w:shd w:val="clear" w:color="auto" w:fill="FF750D"/>
            <w:noWrap/>
            <w:vAlign w:val="center"/>
            <w:hideMark/>
          </w:tcPr>
          <w:p w:rsidR="00E13E96" w:rsidRPr="007B5620" w:rsidRDefault="00E13E96" w:rsidP="00BD46CC">
            <w:pPr>
              <w:jc w:val="center"/>
              <w:rPr>
                <w:color w:val="000000"/>
                <w:sz w:val="24"/>
                <w:szCs w:val="24"/>
              </w:rPr>
            </w:pPr>
            <w:r w:rsidRPr="007B5620">
              <w:rPr>
                <w:color w:val="000000"/>
                <w:sz w:val="24"/>
                <w:szCs w:val="24"/>
              </w:rPr>
              <w:t>свыше 6 до 8</w:t>
            </w:r>
          </w:p>
        </w:tc>
        <w:tc>
          <w:tcPr>
            <w:tcW w:w="2693" w:type="dxa"/>
            <w:tcBorders>
              <w:top w:val="nil"/>
              <w:left w:val="nil"/>
              <w:bottom w:val="single" w:sz="4" w:space="0" w:color="auto"/>
              <w:right w:val="single" w:sz="4" w:space="0" w:color="auto"/>
            </w:tcBorders>
            <w:shd w:val="clear" w:color="auto" w:fill="FF750D"/>
            <w:noWrap/>
            <w:vAlign w:val="center"/>
            <w:hideMark/>
          </w:tcPr>
          <w:p w:rsidR="00E13E96" w:rsidRPr="007B5620" w:rsidRDefault="00E13E96" w:rsidP="00BD46CC">
            <w:pPr>
              <w:ind w:left="34"/>
              <w:jc w:val="center"/>
              <w:rPr>
                <w:color w:val="000000"/>
                <w:sz w:val="24"/>
                <w:szCs w:val="24"/>
              </w:rPr>
            </w:pPr>
            <w:r w:rsidRPr="007B5620">
              <w:rPr>
                <w:color w:val="000000"/>
                <w:sz w:val="24"/>
                <w:szCs w:val="24"/>
              </w:rPr>
              <w:t>предкризисное</w:t>
            </w:r>
          </w:p>
        </w:tc>
      </w:tr>
      <w:tr w:rsidR="00E13E96" w:rsidRPr="00E67F44" w:rsidTr="00BD46CC">
        <w:trPr>
          <w:trHeight w:val="300"/>
        </w:trPr>
        <w:tc>
          <w:tcPr>
            <w:tcW w:w="2551" w:type="dxa"/>
            <w:tcBorders>
              <w:top w:val="nil"/>
              <w:left w:val="single" w:sz="4" w:space="0" w:color="auto"/>
              <w:bottom w:val="single" w:sz="4" w:space="0" w:color="auto"/>
              <w:right w:val="single" w:sz="4" w:space="0" w:color="auto"/>
            </w:tcBorders>
            <w:shd w:val="clear" w:color="000000" w:fill="FF0000"/>
            <w:noWrap/>
            <w:vAlign w:val="center"/>
            <w:hideMark/>
          </w:tcPr>
          <w:p w:rsidR="00E13E96" w:rsidRPr="007B5620" w:rsidRDefault="00E13E96" w:rsidP="00BD46CC">
            <w:pPr>
              <w:jc w:val="center"/>
              <w:rPr>
                <w:color w:val="FFFFFF"/>
                <w:sz w:val="24"/>
                <w:szCs w:val="24"/>
              </w:rPr>
            </w:pPr>
            <w:r w:rsidRPr="007B5620">
              <w:rPr>
                <w:color w:val="FFFFFF"/>
                <w:sz w:val="24"/>
                <w:szCs w:val="24"/>
              </w:rPr>
              <w:t>свыше 8</w:t>
            </w:r>
          </w:p>
        </w:tc>
        <w:tc>
          <w:tcPr>
            <w:tcW w:w="2693" w:type="dxa"/>
            <w:tcBorders>
              <w:top w:val="nil"/>
              <w:left w:val="nil"/>
              <w:bottom w:val="single" w:sz="4" w:space="0" w:color="auto"/>
              <w:right w:val="single" w:sz="4" w:space="0" w:color="auto"/>
            </w:tcBorders>
            <w:shd w:val="clear" w:color="000000" w:fill="FF0000"/>
            <w:noWrap/>
            <w:vAlign w:val="center"/>
            <w:hideMark/>
          </w:tcPr>
          <w:p w:rsidR="00E13E96" w:rsidRPr="007B5620" w:rsidRDefault="00E13E96" w:rsidP="00BD46CC">
            <w:pPr>
              <w:ind w:left="34"/>
              <w:jc w:val="center"/>
              <w:rPr>
                <w:color w:val="FFFFFF"/>
                <w:sz w:val="24"/>
                <w:szCs w:val="24"/>
              </w:rPr>
            </w:pPr>
            <w:r w:rsidRPr="007B5620">
              <w:rPr>
                <w:color w:val="FFFFFF"/>
                <w:sz w:val="24"/>
                <w:szCs w:val="24"/>
              </w:rPr>
              <w:t>кризисное</w:t>
            </w:r>
          </w:p>
        </w:tc>
      </w:tr>
    </w:tbl>
    <w:p w:rsidR="00E13E96" w:rsidRPr="007B5620" w:rsidRDefault="00E13E96" w:rsidP="00E13E96"/>
    <w:p w:rsidR="00AA5D6F" w:rsidRPr="00AA5D6F" w:rsidRDefault="00AA5D6F" w:rsidP="00AA5D6F">
      <w:pPr>
        <w:keepNext/>
        <w:shd w:val="clear" w:color="auto" w:fill="D9D9D9"/>
        <w:spacing w:before="240" w:after="60"/>
        <w:ind w:right="-2"/>
        <w:jc w:val="both"/>
        <w:outlineLvl w:val="0"/>
        <w:rPr>
          <w:b/>
          <w:bCs/>
          <w:kern w:val="32"/>
          <w:szCs w:val="32"/>
        </w:rPr>
      </w:pPr>
      <w:r w:rsidRPr="00AA5D6F">
        <w:rPr>
          <w:b/>
          <w:bCs/>
          <w:kern w:val="32"/>
          <w:szCs w:val="32"/>
        </w:rPr>
        <w:t>8. Краткосрочное прогнозирование динамики дальнейшего развития наркоситуации</w:t>
      </w:r>
    </w:p>
    <w:p w:rsidR="00AA5D6F" w:rsidRPr="00AA5D6F" w:rsidRDefault="00AA5D6F" w:rsidP="00AA5D6F">
      <w:pPr>
        <w:suppressAutoHyphens/>
        <w:spacing w:after="120"/>
        <w:ind w:right="-2" w:firstLine="709"/>
        <w:contextualSpacing/>
        <w:jc w:val="both"/>
        <w:rPr>
          <w:rFonts w:eastAsia="Calibri"/>
          <w:shd w:val="clear" w:color="auto" w:fill="FFFFFF"/>
          <w:lang w:eastAsia="en-US"/>
        </w:rPr>
      </w:pPr>
      <w:r w:rsidRPr="00AA5D6F">
        <w:rPr>
          <w:rFonts w:eastAsia="Calibri"/>
          <w:shd w:val="clear" w:color="auto" w:fill="FFFFFF"/>
          <w:lang w:eastAsia="en-US"/>
        </w:rPr>
        <w:t>Исходя из анализа наркоситуации в Самарской области в последние годы</w:t>
      </w:r>
      <w:r w:rsidR="0024163E">
        <w:rPr>
          <w:rFonts w:eastAsia="Calibri"/>
          <w:shd w:val="clear" w:color="auto" w:fill="FFFFFF"/>
          <w:lang w:eastAsia="en-US"/>
        </w:rPr>
        <w:t>,</w:t>
      </w:r>
      <w:r w:rsidRPr="00AA5D6F">
        <w:rPr>
          <w:rFonts w:eastAsia="Calibri"/>
          <w:shd w:val="clear" w:color="auto" w:fill="FFFFFF"/>
          <w:lang w:eastAsia="en-US"/>
        </w:rPr>
        <w:t xml:space="preserve"> можно спрогнозировать, что тенденция к снижению потребления наркотиков в </w:t>
      </w:r>
      <w:proofErr w:type="gramStart"/>
      <w:r w:rsidRPr="00AA5D6F">
        <w:rPr>
          <w:rFonts w:eastAsia="Calibri"/>
          <w:shd w:val="clear" w:color="auto" w:fill="FFFFFF"/>
          <w:lang w:eastAsia="en-US"/>
        </w:rPr>
        <w:t>регионе</w:t>
      </w:r>
      <w:proofErr w:type="gramEnd"/>
      <w:r w:rsidRPr="00AA5D6F">
        <w:rPr>
          <w:rFonts w:eastAsia="Calibri"/>
          <w:shd w:val="clear" w:color="auto" w:fill="FFFFFF"/>
          <w:lang w:eastAsia="en-US"/>
        </w:rPr>
        <w:t xml:space="preserve"> будет сохраняться. </w:t>
      </w:r>
    </w:p>
    <w:p w:rsidR="00AA5D6F" w:rsidRPr="00AA5D6F" w:rsidRDefault="00AA5D6F" w:rsidP="00AA5D6F">
      <w:pPr>
        <w:suppressAutoHyphens/>
        <w:spacing w:after="120"/>
        <w:ind w:right="-2" w:firstLine="709"/>
        <w:contextualSpacing/>
        <w:jc w:val="both"/>
        <w:rPr>
          <w:rFonts w:eastAsia="Calibri"/>
          <w:shd w:val="clear" w:color="auto" w:fill="FFFFFF"/>
          <w:lang w:eastAsia="en-US"/>
        </w:rPr>
      </w:pPr>
      <w:r w:rsidRPr="00AA5D6F">
        <w:rPr>
          <w:rFonts w:eastAsia="Calibri"/>
          <w:shd w:val="clear" w:color="auto" w:fill="FFFFFF"/>
          <w:lang w:eastAsia="en-US"/>
        </w:rPr>
        <w:t>Однако</w:t>
      </w:r>
      <w:proofErr w:type="gramStart"/>
      <w:r w:rsidRPr="00AA5D6F">
        <w:rPr>
          <w:rFonts w:eastAsia="Calibri"/>
          <w:shd w:val="clear" w:color="auto" w:fill="FFFFFF"/>
          <w:lang w:eastAsia="en-US"/>
        </w:rPr>
        <w:t>,</w:t>
      </w:r>
      <w:proofErr w:type="gramEnd"/>
      <w:r w:rsidRPr="00AA5D6F">
        <w:rPr>
          <w:rFonts w:eastAsia="Calibri"/>
          <w:shd w:val="clear" w:color="auto" w:fill="FFFFFF"/>
          <w:lang w:eastAsia="en-US"/>
        </w:rPr>
        <w:t xml:space="preserve"> в связи с подвижностью и изменением структуры наркорынка актуальной останется проблема противодействия их быстрому распространению и увеличению масштабов потребления.</w:t>
      </w:r>
    </w:p>
    <w:p w:rsidR="00AA5D6F" w:rsidRPr="00AA5D6F" w:rsidRDefault="00AA5D6F" w:rsidP="00AA5D6F">
      <w:pPr>
        <w:suppressAutoHyphens/>
        <w:spacing w:after="120"/>
        <w:ind w:right="-2" w:firstLine="709"/>
        <w:contextualSpacing/>
        <w:jc w:val="both"/>
      </w:pPr>
      <w:r w:rsidRPr="00AA5D6F">
        <w:rPr>
          <w:rFonts w:eastAsia="Calibri"/>
          <w:shd w:val="clear" w:color="auto" w:fill="FFFFFF"/>
          <w:lang w:eastAsia="en-US"/>
        </w:rPr>
        <w:t xml:space="preserve">Продолжающееся замещение «традиционных» наркотиков опийной и каннабисной групп аналогами синтетического происхождения </w:t>
      </w:r>
      <w:r w:rsidRPr="00AA5D6F">
        <w:t xml:space="preserve">свидетельствует </w:t>
      </w:r>
      <w:r w:rsidRPr="00AA5D6F">
        <w:rPr>
          <w:b/>
        </w:rPr>
        <w:t>о наличии в молодежной среде спроса на курительные смеси и современные наркотики.</w:t>
      </w:r>
    </w:p>
    <w:p w:rsidR="00AA5D6F" w:rsidRPr="00AA5D6F" w:rsidRDefault="00AA5D6F" w:rsidP="00AA5D6F">
      <w:pPr>
        <w:shd w:val="clear" w:color="auto" w:fill="FFFFFF"/>
        <w:ind w:right="-2" w:firstLine="709"/>
        <w:contextualSpacing/>
        <w:jc w:val="both"/>
        <w:rPr>
          <w:b/>
        </w:rPr>
      </w:pPr>
      <w:r w:rsidRPr="00AA5D6F">
        <w:t xml:space="preserve">Остается актуальной проблема незаконного оборота наркотических средств в </w:t>
      </w:r>
      <w:proofErr w:type="gramStart"/>
      <w:r w:rsidRPr="00AA5D6F">
        <w:t>учреждениях</w:t>
      </w:r>
      <w:proofErr w:type="gramEnd"/>
      <w:r w:rsidRPr="00AA5D6F">
        <w:t xml:space="preserve"> уголовно-исполнительной системы. Учитывая, что треть спецконтингента, находящегося в исправительных </w:t>
      </w:r>
      <w:proofErr w:type="gramStart"/>
      <w:r w:rsidRPr="00AA5D6F">
        <w:t>учреждениях</w:t>
      </w:r>
      <w:proofErr w:type="gramEnd"/>
      <w:r w:rsidRPr="00AA5D6F">
        <w:t xml:space="preserve"> Самарской области, отбывает наказание за совершение наркопреступлений, </w:t>
      </w:r>
      <w:r w:rsidRPr="00AA5D6F">
        <w:rPr>
          <w:b/>
        </w:rPr>
        <w:t xml:space="preserve">правоохранительным органам необходимо принятие мер по пресечению каналов поставки наркотиков осужденным. </w:t>
      </w:r>
    </w:p>
    <w:p w:rsidR="00AA5D6F" w:rsidRPr="00AA5D6F" w:rsidRDefault="00AA5D6F" w:rsidP="00AA5D6F">
      <w:pPr>
        <w:shd w:val="clear" w:color="auto" w:fill="FFFFFF"/>
        <w:ind w:right="-2" w:firstLine="709"/>
        <w:contextualSpacing/>
        <w:jc w:val="both"/>
        <w:rPr>
          <w:b/>
        </w:rPr>
      </w:pPr>
      <w:r w:rsidRPr="00AA5D6F">
        <w:t xml:space="preserve">Серьезную опасность вовлечения населения, в первую очередь молодежи, в потребление наркотиков представляют случаи рассылки через Интернет-мессенджеры так называемых «рекламных» объявлений с предложением приобретения наркотиков, а также деятельность специализированных форумов в молодежных социальных сетях, темы которых посвящены употреблению запрещенных веществ. Данные факты свидетельствуют о </w:t>
      </w:r>
      <w:r w:rsidRPr="00AA5D6F">
        <w:rPr>
          <w:b/>
        </w:rPr>
        <w:t xml:space="preserve">необходимости постоянного мониторинга молодежных социальных Интернет-ресурсов. </w:t>
      </w:r>
    </w:p>
    <w:p w:rsidR="00AA5D6F" w:rsidRPr="00AA5D6F" w:rsidRDefault="00AA5D6F" w:rsidP="00AA5D6F">
      <w:pPr>
        <w:ind w:right="-2" w:firstLine="709"/>
        <w:contextualSpacing/>
        <w:jc w:val="both"/>
        <w:rPr>
          <w:bCs/>
        </w:rPr>
      </w:pPr>
      <w:r w:rsidRPr="00AA5D6F">
        <w:rPr>
          <w:b/>
        </w:rPr>
        <w:t>Сохранится практика распространения наркотиков с использованием «теневого сегмента» сети Интернет и использования различных электронных платежных систем.</w:t>
      </w:r>
      <w:r w:rsidRPr="00AA5D6F">
        <w:t xml:space="preserve"> В этой связи также возрастает угроза вовлечения несовершеннолетних лиц в распространение наркотиков (в качестве закладчиков и курьеров). </w:t>
      </w:r>
    </w:p>
    <w:p w:rsidR="00AA5D6F" w:rsidRPr="00AA5D6F" w:rsidRDefault="0024163E" w:rsidP="00AA5D6F">
      <w:pPr>
        <w:widowControl w:val="0"/>
        <w:ind w:right="-2" w:firstLine="709"/>
        <w:contextualSpacing/>
        <w:jc w:val="both"/>
      </w:pPr>
      <w:r>
        <w:t>А</w:t>
      </w:r>
      <w:r w:rsidR="00AA5D6F" w:rsidRPr="00AA5D6F">
        <w:t xml:space="preserve">ктуальным </w:t>
      </w:r>
      <w:r w:rsidR="00AA5D6F" w:rsidRPr="00AA5D6F">
        <w:rPr>
          <w:b/>
        </w:rPr>
        <w:t>остается вопрос эффективного функционирования системы раннего выявления лиц</w:t>
      </w:r>
      <w:r w:rsidR="00AA5D6F" w:rsidRPr="00AA5D6F">
        <w:t xml:space="preserve">, допускающих немедицинское потребление наркотиков. В 2018 году в области отмечен рост числа лиц, которым поставлен диагноз наркомания, также возросло количество впервые в жизни выявленных потребителей запрещенных веществ. </w:t>
      </w:r>
    </w:p>
    <w:p w:rsidR="00AA5D6F" w:rsidRPr="00AA5D6F" w:rsidRDefault="00AA5D6F" w:rsidP="00AA5D6F">
      <w:pPr>
        <w:widowControl w:val="0"/>
        <w:ind w:right="-2" w:firstLine="709"/>
        <w:contextualSpacing/>
        <w:jc w:val="both"/>
      </w:pPr>
      <w:r w:rsidRPr="00AA5D6F">
        <w:t xml:space="preserve">Несмотря на снижение числа острых отравлений наркотическими средствами и психотропными веществами, в том числе с летальным исходом, ситуация в данной области требует дальнейшего контроля, своевременного выявления потребителей наркотиков и организации их лечения и реабилитации. </w:t>
      </w:r>
    </w:p>
    <w:p w:rsidR="00AA5D6F" w:rsidRPr="00AA5D6F" w:rsidRDefault="00AA5D6F" w:rsidP="00AA5D6F">
      <w:pPr>
        <w:keepNext/>
        <w:shd w:val="clear" w:color="auto" w:fill="D9D9D9"/>
        <w:spacing w:before="240" w:after="60"/>
        <w:ind w:right="-2"/>
        <w:jc w:val="both"/>
        <w:outlineLvl w:val="0"/>
        <w:rPr>
          <w:b/>
          <w:bCs/>
          <w:kern w:val="32"/>
          <w:szCs w:val="32"/>
        </w:rPr>
      </w:pPr>
      <w:bookmarkStart w:id="23" w:name="_Toc477087907"/>
      <w:bookmarkStart w:id="24" w:name="_Toc368680244"/>
      <w:r w:rsidRPr="00AA5D6F">
        <w:rPr>
          <w:b/>
          <w:bCs/>
          <w:kern w:val="32"/>
          <w:szCs w:val="32"/>
        </w:rPr>
        <w:t xml:space="preserve">9. Управленческие решения и предложения по изменению наркоситуации в </w:t>
      </w:r>
      <w:proofErr w:type="gramStart"/>
      <w:r w:rsidRPr="00AA5D6F">
        <w:rPr>
          <w:b/>
          <w:bCs/>
          <w:kern w:val="32"/>
          <w:szCs w:val="32"/>
        </w:rPr>
        <w:t>субъекте</w:t>
      </w:r>
      <w:proofErr w:type="gramEnd"/>
      <w:r w:rsidRPr="00AA5D6F">
        <w:rPr>
          <w:b/>
          <w:bCs/>
          <w:kern w:val="32"/>
          <w:szCs w:val="32"/>
        </w:rPr>
        <w:t xml:space="preserve"> Российской Федерации и в Российской Федерации</w:t>
      </w:r>
      <w:bookmarkEnd w:id="23"/>
      <w:bookmarkEnd w:id="24"/>
    </w:p>
    <w:p w:rsidR="00AA5D6F" w:rsidRPr="00AA5D6F" w:rsidRDefault="00AA5D6F" w:rsidP="00AA5D6F">
      <w:pPr>
        <w:widowControl w:val="0"/>
        <w:autoSpaceDE w:val="0"/>
        <w:autoSpaceDN w:val="0"/>
        <w:ind w:firstLine="686"/>
        <w:jc w:val="both"/>
      </w:pPr>
      <w:proofErr w:type="gramStart"/>
      <w:r w:rsidRPr="00AA5D6F">
        <w:t>Статьей 53.4 Федерального закона от 08.01.1998 г. № 3-ФЗ «О наркотических средствах и психотропных веществах» определено, что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 и включает в себя социально-психологическое тестирование и 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w:t>
      </w:r>
      <w:proofErr w:type="gramEnd"/>
      <w:r w:rsidRPr="00AA5D6F">
        <w:t xml:space="preserve"> образования.</w:t>
      </w:r>
    </w:p>
    <w:p w:rsidR="00AA5D6F" w:rsidRPr="00AA5D6F" w:rsidRDefault="00AA5D6F" w:rsidP="00AA5D6F">
      <w:pPr>
        <w:widowControl w:val="0"/>
        <w:autoSpaceDE w:val="0"/>
        <w:autoSpaceDN w:val="0"/>
        <w:ind w:firstLine="686"/>
        <w:jc w:val="both"/>
      </w:pPr>
      <w:r w:rsidRPr="00AA5D6F">
        <w:t>Раннее выявление незаконного потребления наркотических средств и психотропных веще</w:t>
      </w:r>
      <w:proofErr w:type="gramStart"/>
      <w:r w:rsidRPr="00AA5D6F">
        <w:t>ств пр</w:t>
      </w:r>
      <w:proofErr w:type="gramEnd"/>
      <w:r w:rsidRPr="00AA5D6F">
        <w:t>оводится при наличии информированного согласия в письменной форме обучающихся, достигших возраста пятнадцати лет, либо информированного согласия в письменной форме одного из родителей или иного законного представителя обучающихся, не достигших возраста пятнадцати лет.</w:t>
      </w:r>
    </w:p>
    <w:p w:rsidR="00AA5D6F" w:rsidRPr="00AA5D6F" w:rsidRDefault="00AA5D6F" w:rsidP="00AA5D6F">
      <w:pPr>
        <w:widowControl w:val="0"/>
        <w:autoSpaceDE w:val="0"/>
        <w:autoSpaceDN w:val="0"/>
        <w:ind w:firstLine="686"/>
        <w:jc w:val="both"/>
        <w:rPr>
          <w:b/>
        </w:rPr>
      </w:pPr>
      <w:r w:rsidRPr="00AA5D6F">
        <w:t xml:space="preserve">Добровольность проведения мероприятий раннего выявления дает право </w:t>
      </w:r>
      <w:proofErr w:type="gramStart"/>
      <w:r w:rsidRPr="00AA5D6F">
        <w:t>обучающимся</w:t>
      </w:r>
      <w:proofErr w:type="gramEnd"/>
      <w:r w:rsidRPr="00AA5D6F">
        <w:t xml:space="preserve"> отказаться от участия в них</w:t>
      </w:r>
      <w:r w:rsidRPr="00AA5D6F">
        <w:rPr>
          <w:b/>
        </w:rPr>
        <w:t xml:space="preserve">. </w:t>
      </w:r>
    </w:p>
    <w:p w:rsidR="00AA5D6F" w:rsidRPr="00AA5D6F" w:rsidRDefault="00AA5D6F" w:rsidP="00AA5D6F">
      <w:pPr>
        <w:widowControl w:val="0"/>
        <w:autoSpaceDE w:val="0"/>
        <w:autoSpaceDN w:val="0"/>
        <w:ind w:firstLine="686"/>
        <w:jc w:val="both"/>
      </w:pPr>
      <w:r w:rsidRPr="00AA5D6F">
        <w:t xml:space="preserve">Государственным антинаркотическим комитетом, антинаркотическими комиссиями субъектов Российской Федерации в 2018 году особое внимание было уделено вопросу установления </w:t>
      </w:r>
      <w:r w:rsidRPr="00AA5D6F">
        <w:rPr>
          <w:b/>
        </w:rPr>
        <w:t>обязательного проведения</w:t>
      </w:r>
      <w:r w:rsidRPr="00AA5D6F">
        <w:t xml:space="preserve"> социально-психологического тестирования и профилактических осмотров.</w:t>
      </w:r>
    </w:p>
    <w:p w:rsidR="00AA5D6F" w:rsidRPr="00AA5D6F" w:rsidRDefault="00AA5D6F" w:rsidP="00AA5D6F">
      <w:pPr>
        <w:ind w:firstLine="709"/>
        <w:jc w:val="both"/>
      </w:pPr>
      <w:r w:rsidRPr="00AA5D6F">
        <w:rPr>
          <w:b/>
        </w:rPr>
        <w:t>Введение обязательности мероприятий</w:t>
      </w:r>
      <w:r w:rsidRPr="00AA5D6F">
        <w:t xml:space="preserve"> позволит повысить эффективность функционирования системы раннего выявления потребителей запрещенных веществ, обеспечит своевременную организацию диагностики и лечения от пагубной зависимости, а также может стать одной из действенных мер первичной профилактики наркомании среди несовершеннолетних. </w:t>
      </w:r>
    </w:p>
    <w:p w:rsidR="00AA5D6F" w:rsidRPr="00AA5D6F" w:rsidRDefault="00AA5D6F" w:rsidP="00AA5D6F">
      <w:pPr>
        <w:ind w:firstLine="708"/>
        <w:jc w:val="both"/>
      </w:pPr>
      <w:proofErr w:type="gramStart"/>
      <w:r w:rsidRPr="00AA5D6F">
        <w:rPr>
          <w:bCs/>
          <w:color w:val="000000"/>
          <w:shd w:val="clear" w:color="auto" w:fill="FFFFFF"/>
        </w:rPr>
        <w:t>Следует отметить, что для повышения эффективности функционирования системы раннего выявления потребителей запрещ</w:t>
      </w:r>
      <w:r w:rsidR="0024163E">
        <w:rPr>
          <w:bCs/>
          <w:color w:val="000000"/>
          <w:shd w:val="clear" w:color="auto" w:fill="FFFFFF"/>
        </w:rPr>
        <w:t xml:space="preserve">енных веществ </w:t>
      </w:r>
      <w:r w:rsidRPr="00AA5D6F">
        <w:rPr>
          <w:bCs/>
          <w:color w:val="000000"/>
          <w:shd w:val="clear" w:color="auto" w:fill="FFFFFF"/>
        </w:rPr>
        <w:t xml:space="preserve">также </w:t>
      </w:r>
      <w:r w:rsidRPr="00AA5D6F">
        <w:rPr>
          <w:b/>
          <w:bCs/>
          <w:color w:val="000000"/>
          <w:shd w:val="clear" w:color="auto" w:fill="FFFFFF"/>
        </w:rPr>
        <w:t xml:space="preserve">необходимо определение (выработка) единого порядка направления сведений </w:t>
      </w:r>
      <w:r w:rsidRPr="00AA5D6F">
        <w:rPr>
          <w:bCs/>
          <w:color w:val="000000"/>
          <w:shd w:val="clear" w:color="auto" w:fill="FFFFFF"/>
        </w:rPr>
        <w:t xml:space="preserve">об установленных в ходе </w:t>
      </w:r>
      <w:r w:rsidRPr="00AA5D6F">
        <w:t>профилактических медицинских осмотров</w:t>
      </w:r>
      <w:r w:rsidRPr="00AA5D6F">
        <w:rPr>
          <w:bCs/>
          <w:color w:val="000000"/>
          <w:shd w:val="clear" w:color="auto" w:fill="FFFFFF"/>
        </w:rPr>
        <w:t xml:space="preserve"> фактов незаконного потребления </w:t>
      </w:r>
      <w:r w:rsidRPr="00AA5D6F">
        <w:t xml:space="preserve">наркотиков несовершеннолетними </w:t>
      </w:r>
      <w:r w:rsidRPr="00AA5D6F">
        <w:rPr>
          <w:b/>
        </w:rPr>
        <w:t xml:space="preserve">из подразделений </w:t>
      </w:r>
      <w:r w:rsidRPr="00AA5D6F">
        <w:rPr>
          <w:b/>
          <w:bCs/>
          <w:color w:val="000000"/>
          <w:shd w:val="clear" w:color="auto" w:fill="FFFFFF"/>
        </w:rPr>
        <w:t>наркологической службы в правоохранительные органы</w:t>
      </w:r>
      <w:r w:rsidRPr="00AA5D6F">
        <w:rPr>
          <w:b/>
        </w:rPr>
        <w:t>.</w:t>
      </w:r>
      <w:r w:rsidRPr="00AA5D6F">
        <w:t xml:space="preserve"> </w:t>
      </w:r>
      <w:proofErr w:type="gramEnd"/>
    </w:p>
    <w:p w:rsidR="00AA5D6F" w:rsidRPr="00AA5D6F" w:rsidRDefault="00AA5D6F" w:rsidP="00AA5D6F">
      <w:pPr>
        <w:widowControl w:val="0"/>
        <w:autoSpaceDE w:val="0"/>
        <w:autoSpaceDN w:val="0"/>
        <w:adjustRightInd w:val="0"/>
        <w:ind w:firstLine="709"/>
        <w:jc w:val="both"/>
        <w:rPr>
          <w:bCs/>
        </w:rPr>
      </w:pPr>
      <w:r w:rsidRPr="00AA5D6F">
        <w:rPr>
          <w:b/>
          <w:bCs/>
        </w:rPr>
        <w:t>Указанная законодательная инициатива потребует внесения изменений в ст. 53.4 Закона 3-ФЗ, а также ст. 13 и 20 Федерального закона от 21.11.2011 № 323-ФЗ «Об основах охраны здоровья граждан в Российской Федерации» с учетом требований законодательства Российской Федерации о персональных данных</w:t>
      </w:r>
      <w:r w:rsidRPr="00AA5D6F">
        <w:rPr>
          <w:bCs/>
        </w:rPr>
        <w:t xml:space="preserve">.  </w:t>
      </w:r>
    </w:p>
    <w:p w:rsidR="00AA5D6F" w:rsidRPr="00AA5D6F" w:rsidRDefault="00AA5D6F" w:rsidP="00AA5D6F">
      <w:pPr>
        <w:tabs>
          <w:tab w:val="left" w:pos="0"/>
        </w:tabs>
        <w:ind w:right="-2" w:firstLine="709"/>
        <w:jc w:val="both"/>
        <w:rPr>
          <w:rFonts w:eastAsia="Calibri"/>
          <w:lang w:eastAsia="en-US"/>
        </w:rPr>
      </w:pPr>
      <w:proofErr w:type="gramStart"/>
      <w:r w:rsidRPr="00AA5D6F">
        <w:t xml:space="preserve">В соответствии с поручением Президента Российской Федерации </w:t>
      </w:r>
      <w:r w:rsidRPr="00AA5D6F">
        <w:rPr>
          <w:b/>
        </w:rPr>
        <w:t xml:space="preserve">в 2019 году должно быть завершено определение органа государственной власти, </w:t>
      </w:r>
      <w:r w:rsidRPr="00AA5D6F">
        <w:t xml:space="preserve">ответственного за организацию и функционирование в субъектах Российской Федерации системы комплексной реабилитации и ресоциализации лиц, допускающих потребление наркотических средств и психотропных веществ в немедицинских целях (далее – наркопотребители),  в том числе для обеспечения </w:t>
      </w:r>
      <w:r w:rsidRPr="00AA5D6F">
        <w:rPr>
          <w:rFonts w:eastAsia="Calibri"/>
          <w:lang w:eastAsia="en-US"/>
        </w:rPr>
        <w:t>государственной поддержки деятельности общественных, неправительственных и религиозных организаций, занимающихся реабилитационной деятельностью</w:t>
      </w:r>
      <w:proofErr w:type="gramEnd"/>
      <w:r w:rsidRPr="00AA5D6F">
        <w:rPr>
          <w:rFonts w:eastAsia="Calibri"/>
          <w:lang w:eastAsia="en-US"/>
        </w:rPr>
        <w:t xml:space="preserve"> (далее – НКО). </w:t>
      </w:r>
    </w:p>
    <w:p w:rsidR="00AA5D6F" w:rsidRPr="00AA5D6F" w:rsidRDefault="00AA5D6F" w:rsidP="00AA5D6F">
      <w:pPr>
        <w:ind w:right="-2" w:firstLine="709"/>
        <w:jc w:val="both"/>
      </w:pPr>
      <w:r w:rsidRPr="00AA5D6F">
        <w:t>Регламентом взаимодействия медицинских организаций, оказывающих медицинскую помощь по профилю «психиатрия-наркология» с НКО определено, что он применяется до момента законодательного урегулирования правоотношений в сфере комплексной реабилитации и ресоциализации наркопотребителей</w:t>
      </w:r>
      <w:r w:rsidRPr="00AA5D6F">
        <w:rPr>
          <w:vertAlign w:val="superscript"/>
        </w:rPr>
        <w:footnoteReference w:id="22"/>
      </w:r>
      <w:r w:rsidRPr="00AA5D6F">
        <w:t xml:space="preserve">. </w:t>
      </w:r>
    </w:p>
    <w:p w:rsidR="00AA5D6F" w:rsidRPr="00AA5D6F" w:rsidRDefault="00AA5D6F" w:rsidP="00AA5D6F">
      <w:pPr>
        <w:ind w:right="-2" w:firstLine="709"/>
        <w:jc w:val="both"/>
      </w:pPr>
      <w:r w:rsidRPr="00AA5D6F">
        <w:t xml:space="preserve">Его действие распространяется на организации, прошедшие отбор в порядке, установленном органами государственной власти субъектов Российской Федерации или Правительством Российской Федерации. </w:t>
      </w:r>
    </w:p>
    <w:p w:rsidR="00AA5D6F" w:rsidRPr="00AA5D6F" w:rsidRDefault="00AA5D6F" w:rsidP="00AA5D6F">
      <w:pPr>
        <w:widowControl w:val="0"/>
        <w:ind w:right="-2" w:firstLine="709"/>
        <w:jc w:val="both"/>
        <w:rPr>
          <w:bCs/>
          <w:lang w:eastAsia="ar-SA"/>
        </w:rPr>
      </w:pPr>
      <w:r w:rsidRPr="00AA5D6F">
        <w:rPr>
          <w:bCs/>
          <w:lang w:eastAsia="ar-SA"/>
        </w:rPr>
        <w:t xml:space="preserve">Федеральным законодательством, нормативными правовыми актами МВД России, органов государственной власти Российской Федерации в сфере здравоохранения, социальной защиты до настоящего времени </w:t>
      </w:r>
      <w:r w:rsidRPr="00AA5D6F">
        <w:rPr>
          <w:b/>
          <w:bCs/>
          <w:lang w:eastAsia="ar-SA"/>
        </w:rPr>
        <w:t>не регламентировано создание и правовое сопровождение системы комплексной реабилитации и ресоциализации наркопотребителей.</w:t>
      </w:r>
      <w:r w:rsidRPr="00AA5D6F">
        <w:rPr>
          <w:bCs/>
          <w:lang w:eastAsia="ar-SA"/>
        </w:rPr>
        <w:t xml:space="preserve"> Не закреплены понятия «комплексная реабилитация и ресоциализация наркопотребителей». </w:t>
      </w:r>
    </w:p>
    <w:p w:rsidR="00AA5D6F" w:rsidRPr="00AA5D6F" w:rsidRDefault="00AA5D6F" w:rsidP="00AA5D6F">
      <w:pPr>
        <w:ind w:right="-2" w:firstLine="709"/>
        <w:jc w:val="both"/>
      </w:pPr>
      <w:r w:rsidRPr="00AA5D6F">
        <w:t>Отбор НКО носит заявительный характер, т.е. предполагает добровольное решение руководства негосударственных реабилитационных центров о взаимодействии с учреждениями здравоохранения.</w:t>
      </w:r>
    </w:p>
    <w:p w:rsidR="00AA5D6F" w:rsidRPr="00AA5D6F" w:rsidRDefault="00AA5D6F" w:rsidP="00AA5D6F">
      <w:pPr>
        <w:shd w:val="clear" w:color="auto" w:fill="FFFFFF"/>
        <w:tabs>
          <w:tab w:val="left" w:pos="0"/>
        </w:tabs>
        <w:ind w:right="-2" w:firstLine="709"/>
        <w:jc w:val="both"/>
      </w:pPr>
      <w:r w:rsidRPr="00AA5D6F">
        <w:t xml:space="preserve">Отсутствие в федеральном </w:t>
      </w:r>
      <w:proofErr w:type="gramStart"/>
      <w:r w:rsidRPr="00AA5D6F">
        <w:t>законодательстве</w:t>
      </w:r>
      <w:proofErr w:type="gramEnd"/>
      <w:r w:rsidRPr="00AA5D6F">
        <w:t xml:space="preserve"> норм, регулирующих приостановление деятельности НКО в случаях их отказа от участия в отборах, а также при несоответствии квалификационным критериям, создаёт условия для отсутствия заявок на участие в отборах и дальнейшего функционирования организаций, деятельность которых не соответствует критериям качества и безопасности предоставляемых услуг. </w:t>
      </w:r>
    </w:p>
    <w:p w:rsidR="00437EC9" w:rsidRDefault="00437EC9" w:rsidP="00437EC9">
      <w:pPr>
        <w:ind w:firstLine="708"/>
        <w:jc w:val="both"/>
      </w:pPr>
      <w:r>
        <w:t>Р</w:t>
      </w:r>
      <w:r w:rsidR="0024163E" w:rsidRPr="00E70E2E">
        <w:t>еализация механизмов правового побуждения больных наркоманией</w:t>
      </w:r>
      <w:r w:rsidR="000A6511">
        <w:t xml:space="preserve">, </w:t>
      </w:r>
      <w:r w:rsidR="0024163E" w:rsidRPr="00E70E2E">
        <w:t>созданных Федеральным законом от 25.11.2013 № 313-ФЗ</w:t>
      </w:r>
      <w:r w:rsidR="0024163E">
        <w:t xml:space="preserve"> </w:t>
      </w:r>
      <w:r w:rsidR="0024163E" w:rsidRPr="00C07292">
        <w:t>«О внесении изменений в отдельные законодательные акты Российской Федерации»</w:t>
      </w:r>
      <w:r w:rsidR="0024163E" w:rsidRPr="00E70E2E">
        <w:t>, к прохождению</w:t>
      </w:r>
      <w:r w:rsidR="0024163E">
        <w:t xml:space="preserve"> </w:t>
      </w:r>
      <w:r w:rsidR="0024163E" w:rsidRPr="00E70E2E">
        <w:t>лечения от наркомании, медицинской и (или) социальной реабилитации</w:t>
      </w:r>
      <w:r>
        <w:t xml:space="preserve"> оказывает положительное </w:t>
      </w:r>
      <w:r w:rsidRPr="00E70E2E">
        <w:t>влияние на состояние наркоситуации</w:t>
      </w:r>
      <w:r>
        <w:t xml:space="preserve"> в субъектах Российской Федерации.</w:t>
      </w:r>
    </w:p>
    <w:p w:rsidR="003B5647" w:rsidRPr="003B5647" w:rsidRDefault="00437EC9" w:rsidP="00437EC9">
      <w:pPr>
        <w:ind w:firstLine="708"/>
        <w:jc w:val="both"/>
      </w:pPr>
      <w:proofErr w:type="gramStart"/>
      <w:r>
        <w:t xml:space="preserve">Этому способствует </w:t>
      </w:r>
      <w:r w:rsidR="003B5647" w:rsidRPr="003B5647">
        <w:t>рост числа выявляемых правоохранительными органами административных правонарушений в сфере незаконного оборота наркотиков (</w:t>
      </w:r>
      <w:r w:rsidR="003D510B">
        <w:t xml:space="preserve">фактов </w:t>
      </w:r>
      <w:r w:rsidR="003B5647" w:rsidRPr="003B5647">
        <w:t>их немедицинско</w:t>
      </w:r>
      <w:r w:rsidR="003D510B">
        <w:t>го</w:t>
      </w:r>
      <w:r w:rsidR="003B5647" w:rsidRPr="003B5647">
        <w:t xml:space="preserve"> потреблени</w:t>
      </w:r>
      <w:r w:rsidR="003D510B">
        <w:t>я</w:t>
      </w:r>
      <w:r w:rsidR="003B5647" w:rsidRPr="003B5647">
        <w:t>) и</w:t>
      </w:r>
      <w:r w:rsidR="003D510B">
        <w:t xml:space="preserve"> </w:t>
      </w:r>
      <w:r w:rsidR="003B5647" w:rsidRPr="003B5647">
        <w:t xml:space="preserve">возросшее </w:t>
      </w:r>
      <w:r>
        <w:t xml:space="preserve">количество </w:t>
      </w:r>
      <w:r w:rsidR="003B5647" w:rsidRPr="003B5647">
        <w:t>вын</w:t>
      </w:r>
      <w:r w:rsidR="003D510B">
        <w:t xml:space="preserve">осимых </w:t>
      </w:r>
      <w:r w:rsidR="003B5647" w:rsidRPr="003B5647">
        <w:t>суд</w:t>
      </w:r>
      <w:r w:rsidR="003B5647">
        <w:t xml:space="preserve">ами в соответствии с ч. 2.1 ст. 4.1 КоАП РФ решений о </w:t>
      </w:r>
      <w:r w:rsidR="003B5647" w:rsidRPr="003B5647">
        <w:t>возл</w:t>
      </w:r>
      <w:r w:rsidR="003B5647">
        <w:t xml:space="preserve">ожении на потребителей наркотиков </w:t>
      </w:r>
      <w:r w:rsidR="003B5647" w:rsidRPr="003B5647">
        <w:t>обязанност</w:t>
      </w:r>
      <w:r w:rsidR="003B5647">
        <w:t>и</w:t>
      </w:r>
      <w:r w:rsidR="003B5647" w:rsidRPr="003B5647">
        <w:t xml:space="preserve"> пройти диагностику, профилактические мероприятия, лечение от наркомании и (или) медицинскую и (или) социальную реабилитацию (далее – </w:t>
      </w:r>
      <w:r w:rsidR="003B5647">
        <w:t>судебное решение</w:t>
      </w:r>
      <w:r w:rsidR="003B5647" w:rsidRPr="003B5647">
        <w:t xml:space="preserve">, </w:t>
      </w:r>
      <w:r w:rsidR="003B5647">
        <w:t>лечение</w:t>
      </w:r>
      <w:r w:rsidR="003B5647" w:rsidRPr="003B5647">
        <w:t>).</w:t>
      </w:r>
      <w:proofErr w:type="gramEnd"/>
    </w:p>
    <w:p w:rsidR="00437EC9" w:rsidRPr="003D510B" w:rsidRDefault="000A6511" w:rsidP="00437EC9">
      <w:pPr>
        <w:pStyle w:val="a5"/>
        <w:spacing w:line="240" w:lineRule="auto"/>
        <w:ind w:left="0" w:firstLine="709"/>
        <w:jc w:val="both"/>
        <w:rPr>
          <w:rFonts w:ascii="Times New Roman" w:hAnsi="Times New Roman"/>
          <w:b/>
          <w:sz w:val="28"/>
          <w:szCs w:val="28"/>
        </w:rPr>
      </w:pPr>
      <w:r w:rsidRPr="000A6511">
        <w:rPr>
          <w:rFonts w:ascii="Times New Roman" w:hAnsi="Times New Roman"/>
          <w:b/>
          <w:sz w:val="28"/>
          <w:szCs w:val="28"/>
        </w:rPr>
        <w:t xml:space="preserve">Вместе с тем существует </w:t>
      </w:r>
      <w:r w:rsidR="00437EC9">
        <w:rPr>
          <w:rFonts w:ascii="Times New Roman" w:hAnsi="Times New Roman"/>
          <w:b/>
          <w:sz w:val="28"/>
          <w:szCs w:val="28"/>
        </w:rPr>
        <w:t xml:space="preserve">и </w:t>
      </w:r>
      <w:r w:rsidRPr="000A6511">
        <w:rPr>
          <w:rFonts w:ascii="Times New Roman" w:hAnsi="Times New Roman"/>
          <w:b/>
          <w:sz w:val="28"/>
          <w:szCs w:val="28"/>
        </w:rPr>
        <w:t xml:space="preserve">ряд проблемных вопросов, </w:t>
      </w:r>
      <w:r w:rsidRPr="000A6511">
        <w:rPr>
          <w:rFonts w:ascii="Times New Roman" w:hAnsi="Times New Roman"/>
          <w:sz w:val="28"/>
          <w:szCs w:val="28"/>
        </w:rPr>
        <w:t xml:space="preserve">связанных с организацией прохождения </w:t>
      </w:r>
      <w:r w:rsidR="003B5647">
        <w:rPr>
          <w:rFonts w:ascii="Times New Roman" w:hAnsi="Times New Roman"/>
          <w:sz w:val="28"/>
          <w:szCs w:val="28"/>
        </w:rPr>
        <w:t>лицами лечения</w:t>
      </w:r>
      <w:r w:rsidR="00E4272F">
        <w:rPr>
          <w:rFonts w:ascii="Times New Roman" w:hAnsi="Times New Roman"/>
          <w:sz w:val="28"/>
          <w:szCs w:val="28"/>
        </w:rPr>
        <w:t xml:space="preserve">. </w:t>
      </w:r>
      <w:r w:rsidR="00E4272F" w:rsidRPr="00E4272F">
        <w:rPr>
          <w:rFonts w:ascii="Times New Roman" w:hAnsi="Times New Roman"/>
          <w:b/>
          <w:sz w:val="28"/>
          <w:szCs w:val="28"/>
        </w:rPr>
        <w:t>В</w:t>
      </w:r>
      <w:r w:rsidRPr="000A6511">
        <w:rPr>
          <w:rFonts w:ascii="Times New Roman" w:hAnsi="Times New Roman"/>
          <w:b/>
          <w:sz w:val="28"/>
          <w:szCs w:val="28"/>
        </w:rPr>
        <w:t xml:space="preserve"> первую очередь </w:t>
      </w:r>
      <w:r w:rsidRPr="000A6511">
        <w:rPr>
          <w:rFonts w:ascii="Times New Roman" w:hAnsi="Times New Roman"/>
          <w:sz w:val="28"/>
          <w:szCs w:val="28"/>
        </w:rPr>
        <w:t>это уклонение граждан от исполнения возложенной на них судом обязанности</w:t>
      </w:r>
      <w:r w:rsidR="003B5647">
        <w:rPr>
          <w:rFonts w:ascii="Times New Roman" w:hAnsi="Times New Roman"/>
          <w:sz w:val="28"/>
          <w:szCs w:val="28"/>
        </w:rPr>
        <w:t xml:space="preserve"> (далее – «уклонисты»)</w:t>
      </w:r>
      <w:r w:rsidRPr="000A6511">
        <w:rPr>
          <w:rFonts w:ascii="Times New Roman" w:hAnsi="Times New Roman"/>
          <w:sz w:val="28"/>
          <w:szCs w:val="28"/>
        </w:rPr>
        <w:t>.</w:t>
      </w:r>
      <w:r w:rsidR="003B5647">
        <w:rPr>
          <w:rFonts w:ascii="Times New Roman" w:hAnsi="Times New Roman"/>
          <w:sz w:val="28"/>
          <w:szCs w:val="28"/>
        </w:rPr>
        <w:t xml:space="preserve"> Пропорционально увеличению числа вынесенных судебных решений </w:t>
      </w:r>
      <w:r w:rsidR="003B5647" w:rsidRPr="003D510B">
        <w:rPr>
          <w:rFonts w:ascii="Times New Roman" w:hAnsi="Times New Roman"/>
          <w:b/>
          <w:sz w:val="28"/>
          <w:szCs w:val="28"/>
        </w:rPr>
        <w:t>растет число «уклонистов»</w:t>
      </w:r>
      <w:r w:rsidR="00437EC9" w:rsidRPr="003D510B">
        <w:rPr>
          <w:rFonts w:ascii="Times New Roman" w:hAnsi="Times New Roman"/>
          <w:b/>
          <w:sz w:val="28"/>
          <w:szCs w:val="28"/>
        </w:rPr>
        <w:t>.</w:t>
      </w:r>
      <w:r w:rsidR="003B5647" w:rsidRPr="003D510B">
        <w:rPr>
          <w:rFonts w:ascii="Times New Roman" w:hAnsi="Times New Roman"/>
          <w:b/>
          <w:sz w:val="28"/>
          <w:szCs w:val="28"/>
        </w:rPr>
        <w:t xml:space="preserve"> </w:t>
      </w:r>
    </w:p>
    <w:p w:rsidR="00437EC9" w:rsidRPr="00437EC9" w:rsidRDefault="00437EC9" w:rsidP="00437EC9">
      <w:pPr>
        <w:pStyle w:val="a5"/>
        <w:spacing w:line="240" w:lineRule="auto"/>
        <w:ind w:left="0" w:firstLine="709"/>
        <w:jc w:val="both"/>
        <w:rPr>
          <w:rFonts w:ascii="Times New Roman" w:hAnsi="Times New Roman"/>
          <w:sz w:val="28"/>
          <w:szCs w:val="28"/>
        </w:rPr>
      </w:pPr>
      <w:r>
        <w:rPr>
          <w:rFonts w:ascii="Times New Roman" w:hAnsi="Times New Roman"/>
          <w:sz w:val="28"/>
          <w:szCs w:val="28"/>
        </w:rPr>
        <w:t>З</w:t>
      </w:r>
      <w:r w:rsidRPr="00437EC9">
        <w:rPr>
          <w:rFonts w:ascii="Times New Roman" w:hAnsi="Times New Roman"/>
          <w:sz w:val="28"/>
          <w:szCs w:val="28"/>
        </w:rPr>
        <w:t>ачастую уклонение от исполнения обязанности</w:t>
      </w:r>
      <w:r w:rsidRPr="00437EC9">
        <w:rPr>
          <w:rFonts w:ascii="Times New Roman" w:hAnsi="Times New Roman"/>
          <w:b/>
          <w:sz w:val="28"/>
          <w:szCs w:val="28"/>
        </w:rPr>
        <w:t xml:space="preserve"> </w:t>
      </w:r>
      <w:r w:rsidRPr="00437EC9">
        <w:rPr>
          <w:rFonts w:ascii="Times New Roman" w:hAnsi="Times New Roman"/>
          <w:sz w:val="28"/>
          <w:szCs w:val="28"/>
        </w:rPr>
        <w:t xml:space="preserve">связано с </w:t>
      </w:r>
      <w:r w:rsidRPr="00437EC9">
        <w:rPr>
          <w:rFonts w:ascii="Times New Roman" w:hAnsi="Times New Roman"/>
          <w:b/>
          <w:sz w:val="28"/>
          <w:szCs w:val="28"/>
        </w:rPr>
        <w:t>нежеланием обратиться в лечебное учреждение</w:t>
      </w:r>
      <w:r w:rsidRPr="00437EC9">
        <w:rPr>
          <w:rFonts w:ascii="Times New Roman" w:hAnsi="Times New Roman"/>
          <w:sz w:val="28"/>
          <w:szCs w:val="28"/>
        </w:rPr>
        <w:t>, даже несмотря на неоднократное привлечение к административной ответственности в виде штрафов или административного ареста (</w:t>
      </w:r>
      <w:r>
        <w:rPr>
          <w:rFonts w:ascii="Times New Roman" w:hAnsi="Times New Roman"/>
          <w:sz w:val="28"/>
          <w:szCs w:val="28"/>
        </w:rPr>
        <w:t xml:space="preserve">в соответствии со </w:t>
      </w:r>
      <w:r w:rsidRPr="00437EC9">
        <w:rPr>
          <w:rFonts w:ascii="Times New Roman" w:hAnsi="Times New Roman"/>
          <w:sz w:val="28"/>
          <w:szCs w:val="28"/>
        </w:rPr>
        <w:t>ст. 6.9.1</w:t>
      </w:r>
      <w:r>
        <w:rPr>
          <w:rFonts w:ascii="Times New Roman" w:hAnsi="Times New Roman"/>
          <w:sz w:val="28"/>
          <w:szCs w:val="28"/>
        </w:rPr>
        <w:t xml:space="preserve"> КоАП РФ</w:t>
      </w:r>
      <w:r w:rsidRPr="00437EC9">
        <w:rPr>
          <w:rFonts w:ascii="Times New Roman" w:hAnsi="Times New Roman"/>
          <w:sz w:val="28"/>
          <w:szCs w:val="28"/>
        </w:rPr>
        <w:t xml:space="preserve">). </w:t>
      </w:r>
    </w:p>
    <w:p w:rsidR="000A6511" w:rsidRPr="000A6511" w:rsidRDefault="00437EC9" w:rsidP="00437EC9">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Результаты </w:t>
      </w:r>
      <w:r w:rsidR="003B5647">
        <w:rPr>
          <w:rFonts w:ascii="Times New Roman" w:hAnsi="Times New Roman"/>
          <w:sz w:val="28"/>
          <w:szCs w:val="28"/>
        </w:rPr>
        <w:t>пров</w:t>
      </w:r>
      <w:r w:rsidR="003D510B">
        <w:rPr>
          <w:rFonts w:ascii="Times New Roman" w:hAnsi="Times New Roman"/>
          <w:sz w:val="28"/>
          <w:szCs w:val="28"/>
        </w:rPr>
        <w:t xml:space="preserve">еденных </w:t>
      </w:r>
      <w:r>
        <w:rPr>
          <w:rFonts w:ascii="Times New Roman" w:hAnsi="Times New Roman"/>
          <w:sz w:val="28"/>
          <w:szCs w:val="28"/>
        </w:rPr>
        <w:t xml:space="preserve">в </w:t>
      </w:r>
      <w:proofErr w:type="gramStart"/>
      <w:r>
        <w:rPr>
          <w:rFonts w:ascii="Times New Roman" w:hAnsi="Times New Roman"/>
          <w:sz w:val="28"/>
          <w:szCs w:val="28"/>
        </w:rPr>
        <w:t>рамках</w:t>
      </w:r>
      <w:proofErr w:type="gramEnd"/>
      <w:r>
        <w:rPr>
          <w:rFonts w:ascii="Times New Roman" w:hAnsi="Times New Roman"/>
          <w:sz w:val="28"/>
          <w:szCs w:val="28"/>
        </w:rPr>
        <w:t xml:space="preserve"> мониторинга наркоситуации </w:t>
      </w:r>
      <w:r w:rsidR="003B5647">
        <w:rPr>
          <w:rFonts w:ascii="Times New Roman" w:hAnsi="Times New Roman"/>
          <w:sz w:val="28"/>
          <w:szCs w:val="28"/>
        </w:rPr>
        <w:t>социологическ</w:t>
      </w:r>
      <w:r>
        <w:rPr>
          <w:rFonts w:ascii="Times New Roman" w:hAnsi="Times New Roman"/>
          <w:sz w:val="28"/>
          <w:szCs w:val="28"/>
        </w:rPr>
        <w:t>их</w:t>
      </w:r>
      <w:r w:rsidR="003B5647">
        <w:rPr>
          <w:rFonts w:ascii="Times New Roman" w:hAnsi="Times New Roman"/>
          <w:sz w:val="28"/>
          <w:szCs w:val="28"/>
        </w:rPr>
        <w:t xml:space="preserve"> исследовани</w:t>
      </w:r>
      <w:r>
        <w:rPr>
          <w:rFonts w:ascii="Times New Roman" w:hAnsi="Times New Roman"/>
          <w:sz w:val="28"/>
          <w:szCs w:val="28"/>
        </w:rPr>
        <w:t xml:space="preserve">й показали, что более трети опрошенных в качестве наиболее эффективной меры противодействия распространению наркомании называют необходимость </w:t>
      </w:r>
      <w:r w:rsidR="003D510B">
        <w:rPr>
          <w:rFonts w:ascii="Times New Roman" w:hAnsi="Times New Roman"/>
          <w:b/>
          <w:sz w:val="28"/>
          <w:szCs w:val="28"/>
        </w:rPr>
        <w:t>введения</w:t>
      </w:r>
      <w:r>
        <w:rPr>
          <w:rFonts w:ascii="Times New Roman" w:hAnsi="Times New Roman"/>
          <w:b/>
          <w:sz w:val="28"/>
          <w:szCs w:val="28"/>
        </w:rPr>
        <w:t xml:space="preserve"> принудительного лечения </w:t>
      </w:r>
      <w:r w:rsidRPr="00437EC9">
        <w:rPr>
          <w:rFonts w:ascii="Times New Roman" w:hAnsi="Times New Roman"/>
          <w:b/>
          <w:sz w:val="28"/>
          <w:szCs w:val="28"/>
        </w:rPr>
        <w:t xml:space="preserve">граждан </w:t>
      </w:r>
      <w:r w:rsidR="003D510B">
        <w:rPr>
          <w:rFonts w:ascii="Times New Roman" w:hAnsi="Times New Roman"/>
          <w:b/>
          <w:sz w:val="28"/>
          <w:szCs w:val="28"/>
        </w:rPr>
        <w:t xml:space="preserve">от </w:t>
      </w:r>
      <w:r w:rsidRPr="00437EC9">
        <w:rPr>
          <w:rFonts w:ascii="Times New Roman" w:hAnsi="Times New Roman"/>
          <w:b/>
          <w:sz w:val="28"/>
          <w:szCs w:val="28"/>
        </w:rPr>
        <w:t>наркотической зависимости.</w:t>
      </w:r>
      <w:r>
        <w:rPr>
          <w:rFonts w:ascii="Times New Roman" w:hAnsi="Times New Roman"/>
          <w:sz w:val="28"/>
          <w:szCs w:val="28"/>
        </w:rPr>
        <w:t xml:space="preserve">  </w:t>
      </w:r>
      <w:r w:rsidR="003B5647">
        <w:rPr>
          <w:rFonts w:ascii="Times New Roman" w:hAnsi="Times New Roman"/>
          <w:sz w:val="28"/>
          <w:szCs w:val="28"/>
        </w:rPr>
        <w:t xml:space="preserve">   </w:t>
      </w:r>
    </w:p>
    <w:p w:rsidR="00AA5D6F" w:rsidRPr="00AA5D6F" w:rsidRDefault="00AA5D6F" w:rsidP="00437EC9">
      <w:pPr>
        <w:widowControl w:val="0"/>
        <w:ind w:right="-2" w:firstLine="709"/>
        <w:jc w:val="both"/>
        <w:rPr>
          <w:bCs/>
        </w:rPr>
      </w:pPr>
      <w:r w:rsidRPr="00AA5D6F">
        <w:rPr>
          <w:bCs/>
        </w:rPr>
        <w:t>С учетом сложившейся наркоситуации необходимо дальнейшее совершенствование нормативного правового регулирования в сфере реализации государственной антинаркотической политики.</w:t>
      </w:r>
    </w:p>
    <w:p w:rsidR="0024163E" w:rsidRDefault="0024163E">
      <w:r>
        <w:br w:type="page"/>
      </w:r>
    </w:p>
    <w:bookmarkEnd w:id="5"/>
    <w:bookmarkEnd w:id="6"/>
    <w:bookmarkEnd w:id="7"/>
    <w:p w:rsidR="0036515D" w:rsidRPr="00061B0F" w:rsidRDefault="0036515D" w:rsidP="00324873">
      <w:pPr>
        <w:ind w:left="6372" w:right="235" w:firstLine="708"/>
        <w:jc w:val="right"/>
        <w:rPr>
          <w:sz w:val="24"/>
          <w:szCs w:val="22"/>
        </w:rPr>
      </w:pPr>
      <w:r w:rsidRPr="00061B0F">
        <w:rPr>
          <w:sz w:val="24"/>
          <w:szCs w:val="22"/>
        </w:rPr>
        <w:t>Приложение № 1</w:t>
      </w:r>
    </w:p>
    <w:p w:rsidR="0036515D" w:rsidRPr="00061B0F" w:rsidRDefault="0036515D" w:rsidP="0036515D">
      <w:pPr>
        <w:ind w:right="235"/>
        <w:jc w:val="right"/>
        <w:rPr>
          <w:sz w:val="24"/>
          <w:szCs w:val="22"/>
        </w:rPr>
      </w:pPr>
      <w:r w:rsidRPr="00061B0F">
        <w:rPr>
          <w:sz w:val="24"/>
          <w:szCs w:val="22"/>
        </w:rPr>
        <w:t>к Порядку осуществления мониторинга наркоситуации</w:t>
      </w:r>
    </w:p>
    <w:p w:rsidR="0036515D" w:rsidRPr="00061B0F" w:rsidRDefault="0036515D" w:rsidP="0036515D">
      <w:pPr>
        <w:jc w:val="center"/>
        <w:rPr>
          <w:b/>
          <w:bCs/>
          <w:sz w:val="24"/>
          <w:szCs w:val="24"/>
        </w:rPr>
      </w:pPr>
    </w:p>
    <w:p w:rsidR="0036515D" w:rsidRPr="00061B0F" w:rsidRDefault="0036515D" w:rsidP="0036515D">
      <w:pPr>
        <w:jc w:val="center"/>
        <w:rPr>
          <w:b/>
          <w:bCs/>
        </w:rPr>
      </w:pPr>
      <w:r w:rsidRPr="00061B0F">
        <w:rPr>
          <w:b/>
          <w:bCs/>
        </w:rPr>
        <w:t>ПЕРЕЧЕНЬ</w:t>
      </w:r>
    </w:p>
    <w:p w:rsidR="0036515D" w:rsidRPr="00061B0F" w:rsidRDefault="0036515D" w:rsidP="0036515D">
      <w:pPr>
        <w:jc w:val="center"/>
        <w:rPr>
          <w:sz w:val="24"/>
          <w:szCs w:val="24"/>
        </w:rPr>
      </w:pPr>
      <w:r w:rsidRPr="00061B0F">
        <w:t xml:space="preserve">муниципальных образований Самарской области </w:t>
      </w:r>
    </w:p>
    <w:tbl>
      <w:tblPr>
        <w:tblpPr w:leftFromText="180" w:rightFromText="180" w:vertAnchor="text" w:horzAnchor="margin" w:tblpXSpec="center" w:tblpY="136"/>
        <w:tblW w:w="8879" w:type="dxa"/>
        <w:tblLook w:val="04A0" w:firstRow="1" w:lastRow="0" w:firstColumn="1" w:lastColumn="0" w:noHBand="0" w:noVBand="1"/>
      </w:tblPr>
      <w:tblGrid>
        <w:gridCol w:w="959"/>
        <w:gridCol w:w="7920"/>
      </w:tblGrid>
      <w:tr w:rsidR="0036515D" w:rsidRPr="00061B0F" w:rsidTr="0036515D">
        <w:trPr>
          <w:trHeight w:val="300"/>
        </w:trPr>
        <w:tc>
          <w:tcPr>
            <w:tcW w:w="959" w:type="dxa"/>
            <w:tcBorders>
              <w:top w:val="single" w:sz="4" w:space="0" w:color="auto"/>
              <w:left w:val="single" w:sz="4" w:space="0" w:color="auto"/>
              <w:bottom w:val="single" w:sz="4" w:space="0" w:color="auto"/>
              <w:right w:val="single" w:sz="4" w:space="0" w:color="auto"/>
            </w:tcBorders>
          </w:tcPr>
          <w:p w:rsidR="0036515D" w:rsidRPr="00061B0F" w:rsidRDefault="0036515D" w:rsidP="0036515D">
            <w:pPr>
              <w:jc w:val="center"/>
              <w:rPr>
                <w:b/>
                <w:bCs/>
                <w:sz w:val="23"/>
                <w:szCs w:val="23"/>
              </w:rPr>
            </w:pPr>
            <w:r w:rsidRPr="00061B0F">
              <w:rPr>
                <w:b/>
                <w:bCs/>
                <w:sz w:val="23"/>
                <w:szCs w:val="23"/>
              </w:rPr>
              <w:t>№</w:t>
            </w:r>
          </w:p>
        </w:tc>
        <w:tc>
          <w:tcPr>
            <w:tcW w:w="7920" w:type="dxa"/>
            <w:tcBorders>
              <w:top w:val="single" w:sz="4" w:space="0" w:color="auto"/>
              <w:left w:val="single" w:sz="4" w:space="0" w:color="auto"/>
              <w:bottom w:val="single" w:sz="4" w:space="0" w:color="auto"/>
              <w:right w:val="single" w:sz="4" w:space="0" w:color="auto"/>
            </w:tcBorders>
            <w:noWrap/>
          </w:tcPr>
          <w:p w:rsidR="0036515D" w:rsidRPr="00061B0F" w:rsidRDefault="0036515D" w:rsidP="0036515D">
            <w:pPr>
              <w:rPr>
                <w:b/>
                <w:bCs/>
                <w:sz w:val="23"/>
                <w:szCs w:val="23"/>
              </w:rPr>
            </w:pPr>
            <w:r w:rsidRPr="00061B0F">
              <w:rPr>
                <w:b/>
                <w:bCs/>
                <w:sz w:val="23"/>
                <w:szCs w:val="23"/>
              </w:rPr>
              <w:t xml:space="preserve">Городские округа и муниципальные районы Самарской области </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1.</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Самара</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2.</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Тольятти</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3.</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Сызрань</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4.</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Жигулёвск</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5.</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Кинель</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6.</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Новокуйбышевск</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7.</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Октябрьск</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8.</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Отрадный</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9.</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Похвистнево</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10.</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Чапаевск</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11.</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Алексеевский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12.</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Безенчукский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13.</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Богатовский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14.</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Большеглушицкий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15.</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Большечерниговский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16.</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Борский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17.</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Волжский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18.</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Елховский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19.</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Исаклинский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20.</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Камышлинский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21.</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Кинельский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22.</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proofErr w:type="gramStart"/>
            <w:r w:rsidRPr="00061B0F">
              <w:rPr>
                <w:sz w:val="23"/>
                <w:szCs w:val="23"/>
              </w:rPr>
              <w:t>Кинель-Черкасский</w:t>
            </w:r>
            <w:proofErr w:type="gramEnd"/>
            <w:r w:rsidRPr="00061B0F">
              <w:rPr>
                <w:sz w:val="23"/>
                <w:szCs w:val="23"/>
              </w:rPr>
              <w:t xml:space="preserve">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23.</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Клявлинский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24.</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Кошкинский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25.</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Красноармейский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26.</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Красноярский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27.</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Нефтегорский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28.</w:t>
            </w:r>
          </w:p>
        </w:tc>
        <w:tc>
          <w:tcPr>
            <w:tcW w:w="7920" w:type="dxa"/>
            <w:tcBorders>
              <w:top w:val="nil"/>
              <w:left w:val="single" w:sz="4" w:space="0" w:color="auto"/>
              <w:bottom w:val="single" w:sz="4" w:space="0" w:color="auto"/>
              <w:right w:val="single" w:sz="4" w:space="0" w:color="auto"/>
            </w:tcBorders>
            <w:noWrap/>
          </w:tcPr>
          <w:p w:rsidR="0036515D" w:rsidRPr="00061B0F" w:rsidRDefault="0036515D" w:rsidP="0036515D">
            <w:pPr>
              <w:rPr>
                <w:sz w:val="23"/>
                <w:szCs w:val="23"/>
              </w:rPr>
            </w:pPr>
            <w:r w:rsidRPr="00061B0F">
              <w:rPr>
                <w:sz w:val="23"/>
                <w:szCs w:val="23"/>
              </w:rPr>
              <w:t>Пестравский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29.</w:t>
            </w:r>
          </w:p>
        </w:tc>
        <w:tc>
          <w:tcPr>
            <w:tcW w:w="7920" w:type="dxa"/>
            <w:tcBorders>
              <w:top w:val="nil"/>
              <w:left w:val="single" w:sz="4" w:space="0" w:color="auto"/>
              <w:bottom w:val="single" w:sz="4" w:space="0" w:color="auto"/>
              <w:right w:val="single" w:sz="4" w:space="0" w:color="auto"/>
            </w:tcBorders>
            <w:noWrap/>
            <w:vAlign w:val="bottom"/>
          </w:tcPr>
          <w:p w:rsidR="0036515D" w:rsidRPr="00061B0F" w:rsidRDefault="0036515D" w:rsidP="0036515D">
            <w:pPr>
              <w:rPr>
                <w:sz w:val="23"/>
                <w:szCs w:val="23"/>
              </w:rPr>
            </w:pPr>
            <w:r w:rsidRPr="00061B0F">
              <w:rPr>
                <w:sz w:val="23"/>
                <w:szCs w:val="23"/>
              </w:rPr>
              <w:t>Похвистневский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30.</w:t>
            </w:r>
          </w:p>
        </w:tc>
        <w:tc>
          <w:tcPr>
            <w:tcW w:w="7920" w:type="dxa"/>
            <w:tcBorders>
              <w:top w:val="nil"/>
              <w:left w:val="single" w:sz="4" w:space="0" w:color="auto"/>
              <w:bottom w:val="single" w:sz="4" w:space="0" w:color="auto"/>
              <w:right w:val="single" w:sz="4" w:space="0" w:color="auto"/>
            </w:tcBorders>
            <w:noWrap/>
            <w:vAlign w:val="bottom"/>
          </w:tcPr>
          <w:p w:rsidR="0036515D" w:rsidRPr="00061B0F" w:rsidRDefault="0036515D" w:rsidP="0036515D">
            <w:pPr>
              <w:rPr>
                <w:sz w:val="23"/>
                <w:szCs w:val="23"/>
              </w:rPr>
            </w:pPr>
            <w:r w:rsidRPr="00061B0F">
              <w:rPr>
                <w:sz w:val="23"/>
                <w:szCs w:val="23"/>
              </w:rPr>
              <w:t>Приволжский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31.</w:t>
            </w:r>
          </w:p>
        </w:tc>
        <w:tc>
          <w:tcPr>
            <w:tcW w:w="7920" w:type="dxa"/>
            <w:tcBorders>
              <w:top w:val="nil"/>
              <w:left w:val="single" w:sz="4" w:space="0" w:color="auto"/>
              <w:bottom w:val="single" w:sz="4" w:space="0" w:color="auto"/>
              <w:right w:val="single" w:sz="4" w:space="0" w:color="auto"/>
            </w:tcBorders>
            <w:noWrap/>
            <w:vAlign w:val="bottom"/>
          </w:tcPr>
          <w:p w:rsidR="0036515D" w:rsidRPr="00061B0F" w:rsidRDefault="0036515D" w:rsidP="0036515D">
            <w:pPr>
              <w:rPr>
                <w:sz w:val="23"/>
                <w:szCs w:val="23"/>
              </w:rPr>
            </w:pPr>
            <w:r w:rsidRPr="00061B0F">
              <w:rPr>
                <w:sz w:val="23"/>
                <w:szCs w:val="23"/>
              </w:rPr>
              <w:t>Сергиевский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32.</w:t>
            </w:r>
          </w:p>
        </w:tc>
        <w:tc>
          <w:tcPr>
            <w:tcW w:w="7920" w:type="dxa"/>
            <w:tcBorders>
              <w:top w:val="nil"/>
              <w:left w:val="single" w:sz="4" w:space="0" w:color="auto"/>
              <w:bottom w:val="single" w:sz="4" w:space="0" w:color="auto"/>
              <w:right w:val="single" w:sz="4" w:space="0" w:color="auto"/>
            </w:tcBorders>
            <w:noWrap/>
            <w:vAlign w:val="bottom"/>
          </w:tcPr>
          <w:p w:rsidR="0036515D" w:rsidRPr="00061B0F" w:rsidRDefault="0036515D" w:rsidP="0036515D">
            <w:pPr>
              <w:rPr>
                <w:sz w:val="23"/>
                <w:szCs w:val="23"/>
              </w:rPr>
            </w:pPr>
            <w:r w:rsidRPr="00061B0F">
              <w:rPr>
                <w:sz w:val="23"/>
                <w:szCs w:val="23"/>
              </w:rPr>
              <w:t>Ставропольский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33.</w:t>
            </w:r>
          </w:p>
        </w:tc>
        <w:tc>
          <w:tcPr>
            <w:tcW w:w="7920" w:type="dxa"/>
            <w:tcBorders>
              <w:top w:val="nil"/>
              <w:left w:val="single" w:sz="4" w:space="0" w:color="auto"/>
              <w:bottom w:val="single" w:sz="4" w:space="0" w:color="auto"/>
              <w:right w:val="single" w:sz="4" w:space="0" w:color="auto"/>
            </w:tcBorders>
            <w:noWrap/>
            <w:vAlign w:val="bottom"/>
          </w:tcPr>
          <w:p w:rsidR="0036515D" w:rsidRPr="00061B0F" w:rsidRDefault="0036515D" w:rsidP="0036515D">
            <w:pPr>
              <w:rPr>
                <w:sz w:val="23"/>
                <w:szCs w:val="23"/>
              </w:rPr>
            </w:pPr>
            <w:r w:rsidRPr="00061B0F">
              <w:rPr>
                <w:sz w:val="23"/>
                <w:szCs w:val="23"/>
              </w:rPr>
              <w:t>Сызранский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34.</w:t>
            </w:r>
          </w:p>
        </w:tc>
        <w:tc>
          <w:tcPr>
            <w:tcW w:w="7920" w:type="dxa"/>
            <w:tcBorders>
              <w:top w:val="nil"/>
              <w:left w:val="single" w:sz="4" w:space="0" w:color="auto"/>
              <w:bottom w:val="single" w:sz="4" w:space="0" w:color="auto"/>
              <w:right w:val="single" w:sz="4" w:space="0" w:color="auto"/>
            </w:tcBorders>
            <w:noWrap/>
            <w:vAlign w:val="bottom"/>
          </w:tcPr>
          <w:p w:rsidR="0036515D" w:rsidRPr="00061B0F" w:rsidRDefault="0036515D" w:rsidP="0036515D">
            <w:pPr>
              <w:rPr>
                <w:sz w:val="23"/>
                <w:szCs w:val="23"/>
              </w:rPr>
            </w:pPr>
            <w:r w:rsidRPr="00061B0F">
              <w:rPr>
                <w:sz w:val="23"/>
                <w:szCs w:val="23"/>
              </w:rPr>
              <w:t>Хворостянский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35.</w:t>
            </w:r>
          </w:p>
        </w:tc>
        <w:tc>
          <w:tcPr>
            <w:tcW w:w="7920" w:type="dxa"/>
            <w:tcBorders>
              <w:top w:val="nil"/>
              <w:left w:val="single" w:sz="4" w:space="0" w:color="auto"/>
              <w:bottom w:val="single" w:sz="4" w:space="0" w:color="auto"/>
              <w:right w:val="single" w:sz="4" w:space="0" w:color="auto"/>
            </w:tcBorders>
            <w:noWrap/>
            <w:vAlign w:val="bottom"/>
          </w:tcPr>
          <w:p w:rsidR="0036515D" w:rsidRPr="00061B0F" w:rsidRDefault="0036515D" w:rsidP="0036515D">
            <w:pPr>
              <w:rPr>
                <w:sz w:val="23"/>
                <w:szCs w:val="23"/>
              </w:rPr>
            </w:pPr>
            <w:r w:rsidRPr="00061B0F">
              <w:rPr>
                <w:sz w:val="23"/>
                <w:szCs w:val="23"/>
              </w:rPr>
              <w:t>Челно-Вершинский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36.</w:t>
            </w:r>
          </w:p>
        </w:tc>
        <w:tc>
          <w:tcPr>
            <w:tcW w:w="7920" w:type="dxa"/>
            <w:tcBorders>
              <w:top w:val="nil"/>
              <w:left w:val="single" w:sz="4" w:space="0" w:color="auto"/>
              <w:bottom w:val="single" w:sz="4" w:space="0" w:color="auto"/>
              <w:right w:val="single" w:sz="4" w:space="0" w:color="auto"/>
            </w:tcBorders>
            <w:noWrap/>
            <w:vAlign w:val="bottom"/>
          </w:tcPr>
          <w:p w:rsidR="0036515D" w:rsidRPr="00061B0F" w:rsidRDefault="0036515D" w:rsidP="0036515D">
            <w:pPr>
              <w:rPr>
                <w:sz w:val="23"/>
                <w:szCs w:val="23"/>
              </w:rPr>
            </w:pPr>
            <w:r w:rsidRPr="00061B0F">
              <w:rPr>
                <w:sz w:val="23"/>
                <w:szCs w:val="23"/>
              </w:rPr>
              <w:t>Шенталинский район</w:t>
            </w:r>
          </w:p>
        </w:tc>
      </w:tr>
      <w:tr w:rsidR="0036515D" w:rsidRPr="00061B0F" w:rsidTr="0036515D">
        <w:trPr>
          <w:trHeight w:val="300"/>
        </w:trPr>
        <w:tc>
          <w:tcPr>
            <w:tcW w:w="959" w:type="dxa"/>
            <w:tcBorders>
              <w:top w:val="nil"/>
              <w:left w:val="single" w:sz="4" w:space="0" w:color="auto"/>
              <w:bottom w:val="single" w:sz="4" w:space="0" w:color="auto"/>
              <w:right w:val="single" w:sz="4" w:space="0" w:color="auto"/>
            </w:tcBorders>
          </w:tcPr>
          <w:p w:rsidR="0036515D" w:rsidRPr="00061B0F" w:rsidRDefault="00713F9B" w:rsidP="0036515D">
            <w:pPr>
              <w:jc w:val="center"/>
              <w:rPr>
                <w:sz w:val="23"/>
                <w:szCs w:val="23"/>
              </w:rPr>
            </w:pPr>
            <w:r w:rsidRPr="00061B0F">
              <w:rPr>
                <w:sz w:val="23"/>
                <w:szCs w:val="23"/>
              </w:rPr>
              <w:t>37.</w:t>
            </w:r>
          </w:p>
        </w:tc>
        <w:tc>
          <w:tcPr>
            <w:tcW w:w="7920" w:type="dxa"/>
            <w:tcBorders>
              <w:top w:val="nil"/>
              <w:left w:val="single" w:sz="4" w:space="0" w:color="auto"/>
              <w:bottom w:val="single" w:sz="4" w:space="0" w:color="auto"/>
              <w:right w:val="single" w:sz="4" w:space="0" w:color="auto"/>
            </w:tcBorders>
            <w:noWrap/>
            <w:vAlign w:val="bottom"/>
          </w:tcPr>
          <w:p w:rsidR="0036515D" w:rsidRPr="00061B0F" w:rsidRDefault="0036515D" w:rsidP="0036515D">
            <w:pPr>
              <w:rPr>
                <w:sz w:val="23"/>
                <w:szCs w:val="23"/>
              </w:rPr>
            </w:pPr>
            <w:r w:rsidRPr="00061B0F">
              <w:rPr>
                <w:sz w:val="23"/>
                <w:szCs w:val="23"/>
              </w:rPr>
              <w:t>Шигонский район</w:t>
            </w:r>
          </w:p>
        </w:tc>
      </w:tr>
    </w:tbl>
    <w:p w:rsidR="0036515D" w:rsidRPr="00061B0F" w:rsidRDefault="0036515D" w:rsidP="004F5BC5">
      <w:pPr>
        <w:tabs>
          <w:tab w:val="left" w:pos="4854"/>
        </w:tabs>
        <w:ind w:right="-107"/>
        <w:rPr>
          <w:sz w:val="24"/>
          <w:szCs w:val="24"/>
        </w:rPr>
        <w:sectPr w:rsidR="0036515D" w:rsidRPr="00061B0F" w:rsidSect="00C400CA">
          <w:headerReference w:type="default" r:id="rId78"/>
          <w:pgSz w:w="11906" w:h="16838"/>
          <w:pgMar w:top="1134" w:right="851" w:bottom="1134" w:left="1701" w:header="709" w:footer="709" w:gutter="0"/>
          <w:cols w:space="708"/>
          <w:docGrid w:linePitch="360"/>
        </w:sectPr>
      </w:pPr>
    </w:p>
    <w:tbl>
      <w:tblPr>
        <w:tblW w:w="15134" w:type="dxa"/>
        <w:tblLook w:val="04A0" w:firstRow="1" w:lastRow="0" w:firstColumn="1" w:lastColumn="0" w:noHBand="0" w:noVBand="1"/>
      </w:tblPr>
      <w:tblGrid>
        <w:gridCol w:w="5070"/>
        <w:gridCol w:w="4110"/>
        <w:gridCol w:w="5954"/>
      </w:tblGrid>
      <w:tr w:rsidR="0036515D" w:rsidRPr="00061B0F" w:rsidTr="004A6EE4">
        <w:trPr>
          <w:trHeight w:val="1124"/>
        </w:trPr>
        <w:tc>
          <w:tcPr>
            <w:tcW w:w="5070" w:type="dxa"/>
            <w:shd w:val="clear" w:color="auto" w:fill="auto"/>
          </w:tcPr>
          <w:p w:rsidR="0036515D" w:rsidRPr="00061B0F" w:rsidRDefault="0036515D" w:rsidP="0036515D">
            <w:pPr>
              <w:tabs>
                <w:tab w:val="left" w:pos="4854"/>
              </w:tabs>
              <w:ind w:right="-107"/>
              <w:jc w:val="center"/>
              <w:rPr>
                <w:sz w:val="24"/>
                <w:szCs w:val="24"/>
              </w:rPr>
            </w:pPr>
            <w:r w:rsidRPr="00061B0F">
              <w:rPr>
                <w:sz w:val="24"/>
                <w:szCs w:val="24"/>
              </w:rPr>
              <w:t xml:space="preserve">Главное управление МВД России </w:t>
            </w:r>
          </w:p>
          <w:p w:rsidR="0036515D" w:rsidRPr="00061B0F" w:rsidRDefault="0036515D" w:rsidP="0036515D">
            <w:pPr>
              <w:tabs>
                <w:tab w:val="left" w:pos="4854"/>
              </w:tabs>
              <w:ind w:right="-107"/>
              <w:jc w:val="center"/>
              <w:rPr>
                <w:sz w:val="24"/>
                <w:szCs w:val="24"/>
              </w:rPr>
            </w:pPr>
            <w:r w:rsidRPr="00061B0F">
              <w:rPr>
                <w:sz w:val="24"/>
                <w:szCs w:val="24"/>
              </w:rPr>
              <w:t>по Самарской области</w:t>
            </w:r>
          </w:p>
          <w:p w:rsidR="0036515D" w:rsidRPr="00061B0F" w:rsidRDefault="0036515D" w:rsidP="0036515D">
            <w:pPr>
              <w:tabs>
                <w:tab w:val="left" w:pos="4678"/>
              </w:tabs>
              <w:ind w:right="-107"/>
              <w:jc w:val="center"/>
              <w:rPr>
                <w:sz w:val="24"/>
                <w:szCs w:val="24"/>
              </w:rPr>
            </w:pPr>
            <w:r w:rsidRPr="00061B0F">
              <w:rPr>
                <w:sz w:val="24"/>
                <w:szCs w:val="24"/>
              </w:rPr>
              <w:t>___________________________________</w:t>
            </w:r>
          </w:p>
          <w:p w:rsidR="0036515D" w:rsidRPr="00061B0F" w:rsidRDefault="0036515D" w:rsidP="0036515D">
            <w:pPr>
              <w:jc w:val="center"/>
              <w:rPr>
                <w:sz w:val="24"/>
                <w:szCs w:val="24"/>
              </w:rPr>
            </w:pPr>
            <w:r w:rsidRPr="00061B0F">
              <w:rPr>
                <w:sz w:val="20"/>
                <w:szCs w:val="20"/>
              </w:rPr>
              <w:t>(наименование органа, представляющего информацию)</w:t>
            </w:r>
          </w:p>
        </w:tc>
        <w:tc>
          <w:tcPr>
            <w:tcW w:w="4110" w:type="dxa"/>
            <w:shd w:val="clear" w:color="auto" w:fill="auto"/>
          </w:tcPr>
          <w:p w:rsidR="0036515D" w:rsidRPr="00061B0F" w:rsidRDefault="0036515D" w:rsidP="0036515D">
            <w:pPr>
              <w:rPr>
                <w:sz w:val="24"/>
                <w:szCs w:val="24"/>
              </w:rPr>
            </w:pPr>
          </w:p>
        </w:tc>
        <w:tc>
          <w:tcPr>
            <w:tcW w:w="5954" w:type="dxa"/>
            <w:shd w:val="clear" w:color="auto" w:fill="auto"/>
          </w:tcPr>
          <w:p w:rsidR="0036515D" w:rsidRPr="00061B0F" w:rsidRDefault="00BD46CC" w:rsidP="004A6EE4">
            <w:pPr>
              <w:ind w:left="-1242" w:firstLine="1242"/>
              <w:rPr>
                <w:sz w:val="24"/>
                <w:szCs w:val="24"/>
              </w:rPr>
            </w:pPr>
            <w:r>
              <w:rPr>
                <w:bCs/>
                <w:sz w:val="24"/>
                <w:szCs w:val="24"/>
              </w:rPr>
              <w:t xml:space="preserve">                                  </w:t>
            </w:r>
            <w:r w:rsidR="004B5500">
              <w:rPr>
                <w:bCs/>
                <w:sz w:val="24"/>
                <w:szCs w:val="24"/>
              </w:rPr>
              <w:t xml:space="preserve">                                </w:t>
            </w:r>
            <w:r w:rsidR="0036515D" w:rsidRPr="00061B0F">
              <w:rPr>
                <w:bCs/>
                <w:sz w:val="24"/>
                <w:szCs w:val="24"/>
              </w:rPr>
              <w:t>Приложение № 2</w:t>
            </w:r>
          </w:p>
          <w:p w:rsidR="0036515D" w:rsidRPr="00061B0F" w:rsidRDefault="004B5500" w:rsidP="004A6EE4">
            <w:pPr>
              <w:ind w:left="-1242" w:firstLine="1242"/>
              <w:rPr>
                <w:sz w:val="24"/>
                <w:szCs w:val="24"/>
              </w:rPr>
            </w:pPr>
            <w:r>
              <w:rPr>
                <w:sz w:val="24"/>
                <w:szCs w:val="24"/>
              </w:rPr>
              <w:t xml:space="preserve"> </w:t>
            </w:r>
            <w:r w:rsidR="0036515D" w:rsidRPr="00061B0F">
              <w:rPr>
                <w:sz w:val="24"/>
                <w:szCs w:val="24"/>
              </w:rPr>
              <w:t>к Порядку осуществления мониторинга наркоситуации</w:t>
            </w:r>
          </w:p>
        </w:tc>
      </w:tr>
    </w:tbl>
    <w:p w:rsidR="0036515D" w:rsidRPr="00061B0F" w:rsidRDefault="0036515D" w:rsidP="0036515D">
      <w:pPr>
        <w:rPr>
          <w:b/>
        </w:rPr>
      </w:pPr>
    </w:p>
    <w:p w:rsidR="0036515D" w:rsidRPr="005211AD" w:rsidRDefault="0036515D" w:rsidP="0036515D">
      <w:pPr>
        <w:jc w:val="center"/>
        <w:rPr>
          <w:b/>
        </w:rPr>
      </w:pPr>
      <w:r w:rsidRPr="005211AD">
        <w:rPr>
          <w:b/>
        </w:rPr>
        <w:t>Сведения о преступлениях, связанных с незаконным оборотом наркотических средств, психотропных веществ</w:t>
      </w:r>
    </w:p>
    <w:p w:rsidR="0036515D" w:rsidRPr="005211AD" w:rsidRDefault="0036515D" w:rsidP="0036515D">
      <w:pPr>
        <w:jc w:val="center"/>
        <w:rPr>
          <w:b/>
        </w:rPr>
      </w:pPr>
      <w:proofErr w:type="gramStart"/>
      <w:r w:rsidRPr="005211AD">
        <w:rPr>
          <w:b/>
        </w:rPr>
        <w:t xml:space="preserve">и их </w:t>
      </w:r>
      <w:proofErr w:type="spellStart"/>
      <w:r w:rsidRPr="005211AD">
        <w:rPr>
          <w:b/>
        </w:rPr>
        <w:t>прекурсоров</w:t>
      </w:r>
      <w:proofErr w:type="spellEnd"/>
      <w:r w:rsidRPr="005211AD">
        <w:rPr>
          <w:b/>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5211AD">
        <w:rPr>
          <w:b/>
        </w:rPr>
        <w:t>прекурсоры</w:t>
      </w:r>
      <w:proofErr w:type="spellEnd"/>
      <w:r w:rsidRPr="005211AD">
        <w:rPr>
          <w:b/>
        </w:rPr>
        <w:t>, новых потенциально опасных психоактивных веществ, зарегистрированных в отчетном периоде</w:t>
      </w:r>
      <w:proofErr w:type="gramEnd"/>
    </w:p>
    <w:tbl>
      <w:tblPr>
        <w:tblpPr w:leftFromText="180" w:rightFromText="180" w:vertAnchor="page" w:horzAnchor="margin" w:tblpY="4661"/>
        <w:tblW w:w="15276" w:type="dxa"/>
        <w:tblLayout w:type="fixed"/>
        <w:tblLook w:val="0000" w:firstRow="0" w:lastRow="0" w:firstColumn="0" w:lastColumn="0" w:noHBand="0" w:noVBand="0"/>
      </w:tblPr>
      <w:tblGrid>
        <w:gridCol w:w="2235"/>
        <w:gridCol w:w="709"/>
        <w:gridCol w:w="1701"/>
        <w:gridCol w:w="850"/>
        <w:gridCol w:w="854"/>
        <w:gridCol w:w="424"/>
        <w:gridCol w:w="568"/>
        <w:gridCol w:w="709"/>
        <w:gridCol w:w="567"/>
        <w:gridCol w:w="707"/>
        <w:gridCol w:w="425"/>
        <w:gridCol w:w="425"/>
        <w:gridCol w:w="426"/>
        <w:gridCol w:w="425"/>
        <w:gridCol w:w="425"/>
        <w:gridCol w:w="426"/>
        <w:gridCol w:w="425"/>
        <w:gridCol w:w="425"/>
        <w:gridCol w:w="425"/>
        <w:gridCol w:w="425"/>
        <w:gridCol w:w="425"/>
        <w:gridCol w:w="425"/>
        <w:gridCol w:w="425"/>
        <w:gridCol w:w="425"/>
      </w:tblGrid>
      <w:tr w:rsidR="005211AD" w:rsidRPr="005211AD" w:rsidTr="008A37E2">
        <w:trPr>
          <w:trHeight w:val="309"/>
        </w:trPr>
        <w:tc>
          <w:tcPr>
            <w:tcW w:w="2235" w:type="dxa"/>
            <w:vMerge w:val="restart"/>
            <w:tcBorders>
              <w:top w:val="single" w:sz="4" w:space="0" w:color="auto"/>
              <w:left w:val="single" w:sz="4" w:space="0" w:color="auto"/>
              <w:right w:val="single" w:sz="4" w:space="0" w:color="auto"/>
            </w:tcBorders>
            <w:shd w:val="clear" w:color="auto" w:fill="auto"/>
            <w:vAlign w:val="center"/>
          </w:tcPr>
          <w:p w:rsidR="009B0E38" w:rsidRPr="005211AD" w:rsidRDefault="009B0E38" w:rsidP="009B0E38">
            <w:pPr>
              <w:jc w:val="center"/>
              <w:rPr>
                <w:sz w:val="16"/>
                <w:szCs w:val="16"/>
              </w:rPr>
            </w:pPr>
            <w:r w:rsidRPr="005211AD">
              <w:rPr>
                <w:sz w:val="16"/>
                <w:szCs w:val="16"/>
              </w:rPr>
              <w:t>Субъект Российской Федерации/</w:t>
            </w:r>
          </w:p>
          <w:p w:rsidR="009B0E38" w:rsidRPr="005211AD" w:rsidRDefault="009B0E38" w:rsidP="009B0E38">
            <w:pPr>
              <w:jc w:val="center"/>
              <w:rPr>
                <w:sz w:val="16"/>
                <w:szCs w:val="16"/>
              </w:rPr>
            </w:pPr>
            <w:r w:rsidRPr="005211AD">
              <w:rPr>
                <w:sz w:val="16"/>
                <w:szCs w:val="16"/>
              </w:rPr>
              <w:t>наименование муниципального образования</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9B0E38" w:rsidRPr="004B5500" w:rsidRDefault="009B0E38" w:rsidP="009B0E38">
            <w:pPr>
              <w:jc w:val="center"/>
              <w:rPr>
                <w:sz w:val="15"/>
                <w:szCs w:val="15"/>
              </w:rPr>
            </w:pPr>
            <w:r w:rsidRPr="004B5500">
              <w:rPr>
                <w:sz w:val="15"/>
                <w:szCs w:val="15"/>
              </w:rPr>
              <w:t xml:space="preserve">Общее количество </w:t>
            </w:r>
            <w:proofErr w:type="spellStart"/>
            <w:proofErr w:type="gramStart"/>
            <w:r w:rsidRPr="004B5500">
              <w:rPr>
                <w:sz w:val="15"/>
                <w:szCs w:val="15"/>
              </w:rPr>
              <w:t>зарегистри-рованных</w:t>
            </w:r>
            <w:proofErr w:type="spellEnd"/>
            <w:proofErr w:type="gramEnd"/>
            <w:r w:rsidRPr="004B5500">
              <w:rPr>
                <w:sz w:val="15"/>
                <w:szCs w:val="15"/>
              </w:rPr>
              <w:t xml:space="preserve"> преступлений</w:t>
            </w:r>
            <w:r w:rsidRPr="004B5500">
              <w:rPr>
                <w:sz w:val="15"/>
                <w:szCs w:val="15"/>
                <w:vertAlign w:val="superscript"/>
              </w:rPr>
              <w:t xml:space="preserve"> </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9B0E38" w:rsidRPr="005211AD" w:rsidRDefault="009B0E38" w:rsidP="009B0E38">
            <w:pPr>
              <w:jc w:val="center"/>
              <w:rPr>
                <w:sz w:val="16"/>
                <w:szCs w:val="16"/>
              </w:rPr>
            </w:pPr>
            <w:r w:rsidRPr="005211AD">
              <w:rPr>
                <w:sz w:val="16"/>
                <w:szCs w:val="16"/>
              </w:rPr>
              <w:t xml:space="preserve">Количество зарегистрированных преступлений, связанных с незаконным оборотом наркотических средств, психотропных веществ и их </w:t>
            </w:r>
            <w:proofErr w:type="spellStart"/>
            <w:r w:rsidRPr="005211AD">
              <w:rPr>
                <w:sz w:val="16"/>
                <w:szCs w:val="16"/>
              </w:rPr>
              <w:t>прекурсоров</w:t>
            </w:r>
            <w:proofErr w:type="spellEnd"/>
            <w:r w:rsidRPr="005211AD">
              <w:rPr>
                <w:sz w:val="16"/>
                <w:szCs w:val="16"/>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5211AD">
              <w:rPr>
                <w:sz w:val="16"/>
                <w:szCs w:val="16"/>
              </w:rPr>
              <w:t>прекурсоры</w:t>
            </w:r>
            <w:proofErr w:type="spellEnd"/>
            <w:r w:rsidRPr="005211AD">
              <w:rPr>
                <w:sz w:val="16"/>
                <w:szCs w:val="16"/>
              </w:rPr>
              <w:t>, новых потенциально опасных психоактивных веществ</w:t>
            </w:r>
          </w:p>
        </w:tc>
        <w:tc>
          <w:tcPr>
            <w:tcW w:w="1704" w:type="dxa"/>
            <w:gridSpan w:val="2"/>
            <w:tcBorders>
              <w:top w:val="single" w:sz="4" w:space="0" w:color="auto"/>
              <w:left w:val="single" w:sz="4" w:space="0" w:color="auto"/>
              <w:bottom w:val="single" w:sz="4" w:space="0" w:color="auto"/>
              <w:right w:val="single" w:sz="4" w:space="0" w:color="auto"/>
            </w:tcBorders>
            <w:vAlign w:val="center"/>
          </w:tcPr>
          <w:p w:rsidR="009B0E38" w:rsidRPr="005211AD" w:rsidRDefault="009B0E38" w:rsidP="009B0E38">
            <w:pPr>
              <w:jc w:val="center"/>
              <w:rPr>
                <w:sz w:val="16"/>
                <w:szCs w:val="16"/>
              </w:rPr>
            </w:pPr>
            <w:r w:rsidRPr="005211AD">
              <w:rPr>
                <w:sz w:val="16"/>
                <w:szCs w:val="16"/>
              </w:rPr>
              <w:t>из них:</w:t>
            </w:r>
          </w:p>
        </w:tc>
        <w:tc>
          <w:tcPr>
            <w:tcW w:w="8927" w:type="dxa"/>
            <w:gridSpan w:val="19"/>
            <w:tcBorders>
              <w:top w:val="single" w:sz="4" w:space="0" w:color="auto"/>
              <w:bottom w:val="single" w:sz="4" w:space="0" w:color="auto"/>
              <w:right w:val="single" w:sz="4" w:space="0" w:color="auto"/>
            </w:tcBorders>
            <w:shd w:val="clear" w:color="auto" w:fill="auto"/>
            <w:vAlign w:val="center"/>
          </w:tcPr>
          <w:p w:rsidR="009B0E38" w:rsidRPr="005211AD" w:rsidRDefault="009B0E38" w:rsidP="009B0E38">
            <w:pPr>
              <w:jc w:val="center"/>
              <w:rPr>
                <w:sz w:val="20"/>
                <w:szCs w:val="20"/>
              </w:rPr>
            </w:pPr>
            <w:r w:rsidRPr="005211AD">
              <w:rPr>
                <w:sz w:val="20"/>
                <w:szCs w:val="20"/>
              </w:rPr>
              <w:t>в то</w:t>
            </w:r>
            <w:r w:rsidR="004B5500">
              <w:rPr>
                <w:sz w:val="20"/>
                <w:szCs w:val="20"/>
              </w:rPr>
              <w:t>м</w:t>
            </w:r>
            <w:r w:rsidRPr="005211AD">
              <w:rPr>
                <w:sz w:val="20"/>
                <w:szCs w:val="20"/>
              </w:rPr>
              <w:t xml:space="preserve"> числе:</w:t>
            </w:r>
          </w:p>
        </w:tc>
      </w:tr>
      <w:tr w:rsidR="005211AD" w:rsidRPr="005211AD" w:rsidTr="008A37E2">
        <w:trPr>
          <w:cantSplit/>
          <w:trHeight w:val="348"/>
        </w:trPr>
        <w:tc>
          <w:tcPr>
            <w:tcW w:w="2235" w:type="dxa"/>
            <w:vMerge/>
            <w:tcBorders>
              <w:left w:val="single" w:sz="4" w:space="0" w:color="auto"/>
              <w:right w:val="single" w:sz="4" w:space="0" w:color="auto"/>
            </w:tcBorders>
            <w:vAlign w:val="center"/>
          </w:tcPr>
          <w:p w:rsidR="009B0E38" w:rsidRPr="005211AD" w:rsidRDefault="009B0E38" w:rsidP="009B0E38">
            <w:pPr>
              <w:jc w:val="center"/>
              <w:rPr>
                <w:sz w:val="16"/>
                <w:szCs w:val="16"/>
              </w:rPr>
            </w:pPr>
          </w:p>
        </w:tc>
        <w:tc>
          <w:tcPr>
            <w:tcW w:w="709" w:type="dxa"/>
            <w:vMerge/>
            <w:tcBorders>
              <w:left w:val="single" w:sz="4" w:space="0" w:color="auto"/>
              <w:right w:val="single" w:sz="4" w:space="0" w:color="auto"/>
            </w:tcBorders>
            <w:vAlign w:val="center"/>
          </w:tcPr>
          <w:p w:rsidR="009B0E38" w:rsidRPr="005211AD" w:rsidRDefault="009B0E38" w:rsidP="009B0E38">
            <w:pPr>
              <w:jc w:val="center"/>
              <w:rPr>
                <w:sz w:val="16"/>
                <w:szCs w:val="16"/>
              </w:rPr>
            </w:pPr>
          </w:p>
        </w:tc>
        <w:tc>
          <w:tcPr>
            <w:tcW w:w="1701" w:type="dxa"/>
            <w:vMerge/>
            <w:tcBorders>
              <w:left w:val="single" w:sz="4" w:space="0" w:color="auto"/>
              <w:right w:val="single" w:sz="4" w:space="0" w:color="auto"/>
            </w:tcBorders>
            <w:vAlign w:val="center"/>
          </w:tcPr>
          <w:p w:rsidR="009B0E38" w:rsidRPr="005211AD" w:rsidRDefault="009B0E38" w:rsidP="009B0E38">
            <w:pPr>
              <w:jc w:val="center"/>
              <w:rPr>
                <w:sz w:val="16"/>
                <w:szCs w:val="16"/>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9B0E38" w:rsidRPr="005211AD" w:rsidRDefault="009B0E38" w:rsidP="009B0E38">
            <w:pPr>
              <w:ind w:left="113" w:right="113"/>
              <w:jc w:val="center"/>
              <w:rPr>
                <w:sz w:val="16"/>
                <w:szCs w:val="16"/>
              </w:rPr>
            </w:pPr>
            <w:r w:rsidRPr="005211AD">
              <w:rPr>
                <w:sz w:val="16"/>
                <w:szCs w:val="16"/>
              </w:rPr>
              <w:t>тяжких и особо тяжких</w:t>
            </w:r>
          </w:p>
        </w:tc>
        <w:tc>
          <w:tcPr>
            <w:tcW w:w="854" w:type="dxa"/>
            <w:vMerge w:val="restart"/>
            <w:tcBorders>
              <w:top w:val="single" w:sz="4" w:space="0" w:color="auto"/>
              <w:left w:val="single" w:sz="4" w:space="0" w:color="auto"/>
              <w:right w:val="single" w:sz="4" w:space="0" w:color="auto"/>
            </w:tcBorders>
            <w:shd w:val="clear" w:color="auto" w:fill="auto"/>
            <w:textDirection w:val="btLr"/>
            <w:vAlign w:val="center"/>
          </w:tcPr>
          <w:p w:rsidR="009B0E38" w:rsidRPr="005211AD" w:rsidRDefault="009B0E38" w:rsidP="009B0E38">
            <w:pPr>
              <w:ind w:left="113" w:right="113"/>
              <w:jc w:val="center"/>
              <w:rPr>
                <w:sz w:val="16"/>
                <w:szCs w:val="16"/>
              </w:rPr>
            </w:pPr>
            <w:proofErr w:type="gramStart"/>
            <w:r w:rsidRPr="005211AD">
              <w:rPr>
                <w:sz w:val="16"/>
                <w:szCs w:val="16"/>
              </w:rPr>
              <w:t>совершенных</w:t>
            </w:r>
            <w:proofErr w:type="gramEnd"/>
            <w:r w:rsidRPr="005211AD">
              <w:rPr>
                <w:sz w:val="16"/>
                <w:szCs w:val="16"/>
              </w:rPr>
              <w:t xml:space="preserve"> в крупном и особо крупном размере</w:t>
            </w:r>
          </w:p>
        </w:tc>
        <w:tc>
          <w:tcPr>
            <w:tcW w:w="424" w:type="dxa"/>
            <w:tcBorders>
              <w:top w:val="single" w:sz="4" w:space="0" w:color="auto"/>
              <w:left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p>
        </w:tc>
        <w:tc>
          <w:tcPr>
            <w:tcW w:w="568" w:type="dxa"/>
            <w:vMerge w:val="restart"/>
            <w:tcBorders>
              <w:top w:val="single" w:sz="4" w:space="0" w:color="auto"/>
              <w:left w:val="single" w:sz="4" w:space="0" w:color="auto"/>
              <w:right w:val="single" w:sz="4" w:space="0" w:color="auto"/>
            </w:tcBorders>
            <w:shd w:val="clear" w:color="auto" w:fill="auto"/>
            <w:textDirection w:val="btLr"/>
            <w:vAlign w:val="center"/>
          </w:tcPr>
          <w:p w:rsidR="009B0E38" w:rsidRPr="005211AD" w:rsidRDefault="009B0E38" w:rsidP="009B0E38">
            <w:pPr>
              <w:ind w:left="113" w:right="113"/>
              <w:jc w:val="center"/>
              <w:rPr>
                <w:sz w:val="16"/>
                <w:szCs w:val="16"/>
              </w:rPr>
            </w:pPr>
            <w:r w:rsidRPr="005211AD">
              <w:rPr>
                <w:sz w:val="16"/>
                <w:szCs w:val="16"/>
              </w:rPr>
              <w:t>по ст.228 УК РФ</w:t>
            </w:r>
          </w:p>
        </w:tc>
        <w:tc>
          <w:tcPr>
            <w:tcW w:w="709" w:type="dxa"/>
            <w:tcBorders>
              <w:top w:val="single" w:sz="4" w:space="0" w:color="auto"/>
              <w:left w:val="single" w:sz="4" w:space="0" w:color="auto"/>
              <w:bottom w:val="single" w:sz="4" w:space="0" w:color="auto"/>
              <w:right w:val="single" w:sz="4" w:space="0" w:color="auto"/>
            </w:tcBorders>
            <w:vAlign w:val="center"/>
          </w:tcPr>
          <w:p w:rsidR="009B0E38" w:rsidRPr="005211AD" w:rsidRDefault="009B0E38" w:rsidP="009B0E38">
            <w:pPr>
              <w:jc w:val="center"/>
              <w:rPr>
                <w:sz w:val="16"/>
                <w:szCs w:val="16"/>
              </w:rPr>
            </w:pPr>
            <w:r w:rsidRPr="005211AD">
              <w:rPr>
                <w:sz w:val="16"/>
                <w:szCs w:val="16"/>
              </w:rPr>
              <w:t>из них</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9B0E38" w:rsidRPr="005211AD" w:rsidRDefault="009B0E38" w:rsidP="009B0E38">
            <w:pPr>
              <w:ind w:left="113" w:right="113"/>
              <w:jc w:val="center"/>
              <w:rPr>
                <w:sz w:val="16"/>
                <w:szCs w:val="16"/>
              </w:rPr>
            </w:pPr>
            <w:r w:rsidRPr="005211AD">
              <w:rPr>
                <w:sz w:val="16"/>
                <w:szCs w:val="16"/>
              </w:rPr>
              <w:t>по ст.228.1 УК РФ</w:t>
            </w:r>
          </w:p>
        </w:tc>
        <w:tc>
          <w:tcPr>
            <w:tcW w:w="707" w:type="dxa"/>
            <w:tcBorders>
              <w:top w:val="single" w:sz="4" w:space="0" w:color="auto"/>
              <w:left w:val="nil"/>
              <w:bottom w:val="single" w:sz="4" w:space="0" w:color="auto"/>
              <w:right w:val="single" w:sz="4" w:space="0" w:color="auto"/>
            </w:tcBorders>
            <w:shd w:val="clear" w:color="auto" w:fill="auto"/>
            <w:vAlign w:val="center"/>
          </w:tcPr>
          <w:p w:rsidR="009B0E38" w:rsidRPr="005211AD" w:rsidRDefault="009B0E38" w:rsidP="009B0E38">
            <w:pPr>
              <w:jc w:val="center"/>
              <w:rPr>
                <w:sz w:val="16"/>
                <w:szCs w:val="16"/>
              </w:rPr>
            </w:pPr>
            <w:r w:rsidRPr="005211AD">
              <w:rPr>
                <w:sz w:val="16"/>
                <w:szCs w:val="16"/>
              </w:rPr>
              <w:t>из них</w:t>
            </w:r>
          </w:p>
        </w:tc>
        <w:tc>
          <w:tcPr>
            <w:tcW w:w="425" w:type="dxa"/>
            <w:vMerge w:val="restart"/>
            <w:tcBorders>
              <w:top w:val="single" w:sz="4" w:space="0" w:color="auto"/>
              <w:left w:val="single" w:sz="4" w:space="0" w:color="auto"/>
              <w:right w:val="nil"/>
            </w:tcBorders>
            <w:shd w:val="clear" w:color="auto" w:fill="auto"/>
            <w:textDirection w:val="btLr"/>
            <w:vAlign w:val="center"/>
          </w:tcPr>
          <w:p w:rsidR="009B0E38" w:rsidRPr="005211AD" w:rsidRDefault="009B0E38" w:rsidP="009B0E38">
            <w:pPr>
              <w:ind w:left="113" w:right="113"/>
              <w:jc w:val="center"/>
              <w:rPr>
                <w:sz w:val="16"/>
                <w:szCs w:val="16"/>
              </w:rPr>
            </w:pPr>
            <w:r w:rsidRPr="005211AD">
              <w:rPr>
                <w:sz w:val="16"/>
                <w:szCs w:val="16"/>
              </w:rPr>
              <w:t>по ст.228.2 УК РФ</w:t>
            </w:r>
          </w:p>
        </w:tc>
        <w:tc>
          <w:tcPr>
            <w:tcW w:w="425" w:type="dxa"/>
            <w:vMerge w:val="restart"/>
            <w:tcBorders>
              <w:top w:val="single" w:sz="4" w:space="0" w:color="auto"/>
              <w:left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r w:rsidRPr="005211AD">
              <w:rPr>
                <w:sz w:val="16"/>
                <w:szCs w:val="16"/>
              </w:rPr>
              <w:t>по ст.228.3 УК РФ</w:t>
            </w:r>
          </w:p>
        </w:tc>
        <w:tc>
          <w:tcPr>
            <w:tcW w:w="426" w:type="dxa"/>
            <w:vMerge w:val="restart"/>
            <w:tcBorders>
              <w:top w:val="single" w:sz="4" w:space="0" w:color="auto"/>
              <w:left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r w:rsidRPr="005211AD">
              <w:rPr>
                <w:sz w:val="16"/>
                <w:szCs w:val="16"/>
              </w:rPr>
              <w:t>по ст.228.4 УК РФ</w:t>
            </w:r>
          </w:p>
        </w:tc>
        <w:tc>
          <w:tcPr>
            <w:tcW w:w="425" w:type="dxa"/>
            <w:vMerge w:val="restart"/>
            <w:tcBorders>
              <w:top w:val="single" w:sz="4" w:space="0" w:color="auto"/>
              <w:left w:val="single" w:sz="4" w:space="0" w:color="auto"/>
              <w:right w:val="nil"/>
            </w:tcBorders>
            <w:shd w:val="clear" w:color="auto" w:fill="auto"/>
            <w:textDirection w:val="btLr"/>
            <w:vAlign w:val="center"/>
          </w:tcPr>
          <w:p w:rsidR="009B0E38" w:rsidRPr="005211AD" w:rsidRDefault="009B0E38" w:rsidP="009B0E38">
            <w:pPr>
              <w:ind w:left="113" w:right="113"/>
              <w:jc w:val="center"/>
              <w:rPr>
                <w:sz w:val="16"/>
                <w:szCs w:val="16"/>
              </w:rPr>
            </w:pPr>
            <w:r w:rsidRPr="005211AD">
              <w:rPr>
                <w:sz w:val="16"/>
                <w:szCs w:val="16"/>
              </w:rPr>
              <w:t>по ст.229 УК РФ</w:t>
            </w:r>
          </w:p>
        </w:tc>
        <w:tc>
          <w:tcPr>
            <w:tcW w:w="425" w:type="dxa"/>
            <w:vMerge w:val="restart"/>
            <w:tcBorders>
              <w:top w:val="single" w:sz="4" w:space="0" w:color="auto"/>
              <w:left w:val="single" w:sz="4" w:space="0" w:color="auto"/>
              <w:right w:val="single" w:sz="4" w:space="0" w:color="auto"/>
            </w:tcBorders>
            <w:shd w:val="clear" w:color="auto" w:fill="auto"/>
            <w:textDirection w:val="btLr"/>
            <w:vAlign w:val="center"/>
          </w:tcPr>
          <w:p w:rsidR="009B0E38" w:rsidRPr="005211AD" w:rsidRDefault="009B0E38" w:rsidP="009B0E38">
            <w:pPr>
              <w:ind w:left="113" w:right="113"/>
              <w:jc w:val="center"/>
              <w:rPr>
                <w:sz w:val="16"/>
                <w:szCs w:val="16"/>
              </w:rPr>
            </w:pPr>
            <w:r w:rsidRPr="005211AD">
              <w:rPr>
                <w:sz w:val="16"/>
                <w:szCs w:val="16"/>
              </w:rPr>
              <w:t>по ст.229.1 УК РФ</w:t>
            </w:r>
          </w:p>
        </w:tc>
        <w:tc>
          <w:tcPr>
            <w:tcW w:w="426" w:type="dxa"/>
            <w:vMerge w:val="restart"/>
            <w:tcBorders>
              <w:top w:val="single" w:sz="4" w:space="0" w:color="auto"/>
              <w:left w:val="single" w:sz="4" w:space="0" w:color="auto"/>
              <w:right w:val="nil"/>
            </w:tcBorders>
            <w:shd w:val="clear" w:color="auto" w:fill="auto"/>
            <w:textDirection w:val="btLr"/>
            <w:vAlign w:val="center"/>
          </w:tcPr>
          <w:p w:rsidR="009B0E38" w:rsidRPr="005211AD" w:rsidRDefault="009B0E38" w:rsidP="009B0E38">
            <w:pPr>
              <w:ind w:left="113" w:right="113"/>
              <w:jc w:val="center"/>
              <w:rPr>
                <w:sz w:val="16"/>
                <w:szCs w:val="16"/>
              </w:rPr>
            </w:pPr>
            <w:r w:rsidRPr="005211AD">
              <w:rPr>
                <w:sz w:val="16"/>
                <w:szCs w:val="16"/>
              </w:rPr>
              <w:t>по ст.230 УК РФ</w:t>
            </w:r>
          </w:p>
        </w:tc>
        <w:tc>
          <w:tcPr>
            <w:tcW w:w="425" w:type="dxa"/>
            <w:vMerge w:val="restart"/>
            <w:tcBorders>
              <w:top w:val="single" w:sz="4" w:space="0" w:color="auto"/>
              <w:left w:val="single" w:sz="4" w:space="0" w:color="auto"/>
              <w:right w:val="single" w:sz="4" w:space="0" w:color="auto"/>
            </w:tcBorders>
            <w:shd w:val="clear" w:color="auto" w:fill="auto"/>
            <w:textDirection w:val="btLr"/>
            <w:vAlign w:val="center"/>
          </w:tcPr>
          <w:p w:rsidR="009B0E38" w:rsidRPr="005211AD" w:rsidRDefault="009B0E38" w:rsidP="009B0E38">
            <w:pPr>
              <w:ind w:left="113" w:right="113"/>
              <w:jc w:val="center"/>
              <w:rPr>
                <w:sz w:val="16"/>
                <w:szCs w:val="16"/>
              </w:rPr>
            </w:pPr>
            <w:r w:rsidRPr="005211AD">
              <w:rPr>
                <w:sz w:val="16"/>
                <w:szCs w:val="16"/>
              </w:rPr>
              <w:t>по ст.231 УК РФ</w:t>
            </w:r>
          </w:p>
        </w:tc>
        <w:tc>
          <w:tcPr>
            <w:tcW w:w="425" w:type="dxa"/>
            <w:vMerge w:val="restart"/>
            <w:tcBorders>
              <w:top w:val="single" w:sz="4" w:space="0" w:color="auto"/>
              <w:left w:val="single" w:sz="4" w:space="0" w:color="auto"/>
              <w:right w:val="nil"/>
            </w:tcBorders>
            <w:shd w:val="clear" w:color="auto" w:fill="auto"/>
            <w:textDirection w:val="btLr"/>
            <w:vAlign w:val="center"/>
          </w:tcPr>
          <w:p w:rsidR="009B0E38" w:rsidRPr="005211AD" w:rsidRDefault="009B0E38" w:rsidP="009B0E38">
            <w:pPr>
              <w:ind w:left="113" w:right="113"/>
              <w:jc w:val="center"/>
              <w:rPr>
                <w:sz w:val="16"/>
                <w:szCs w:val="16"/>
              </w:rPr>
            </w:pPr>
            <w:r w:rsidRPr="005211AD">
              <w:rPr>
                <w:sz w:val="16"/>
                <w:szCs w:val="16"/>
              </w:rPr>
              <w:t>по ст.232 УК РФ</w:t>
            </w:r>
          </w:p>
        </w:tc>
        <w:tc>
          <w:tcPr>
            <w:tcW w:w="425" w:type="dxa"/>
            <w:vMerge w:val="restart"/>
            <w:tcBorders>
              <w:top w:val="single" w:sz="4" w:space="0" w:color="auto"/>
              <w:left w:val="single" w:sz="4" w:space="0" w:color="auto"/>
              <w:right w:val="single" w:sz="4" w:space="0" w:color="auto"/>
            </w:tcBorders>
            <w:shd w:val="clear" w:color="auto" w:fill="auto"/>
            <w:textDirection w:val="btLr"/>
            <w:vAlign w:val="center"/>
          </w:tcPr>
          <w:p w:rsidR="009B0E38" w:rsidRPr="005211AD" w:rsidRDefault="009B0E38" w:rsidP="009B0E38">
            <w:pPr>
              <w:ind w:left="113" w:right="113"/>
              <w:jc w:val="center"/>
              <w:rPr>
                <w:sz w:val="16"/>
                <w:szCs w:val="16"/>
              </w:rPr>
            </w:pPr>
            <w:r w:rsidRPr="005211AD">
              <w:rPr>
                <w:sz w:val="16"/>
                <w:szCs w:val="16"/>
              </w:rPr>
              <w:t>по ст.233 УК РФ</w:t>
            </w:r>
          </w:p>
        </w:tc>
        <w:tc>
          <w:tcPr>
            <w:tcW w:w="425" w:type="dxa"/>
            <w:vMerge w:val="restart"/>
            <w:tcBorders>
              <w:top w:val="single" w:sz="4" w:space="0" w:color="auto"/>
              <w:left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r w:rsidRPr="005211AD">
              <w:rPr>
                <w:sz w:val="16"/>
                <w:szCs w:val="16"/>
              </w:rPr>
              <w:t>по ст.234 УК РФ</w:t>
            </w:r>
          </w:p>
        </w:tc>
        <w:tc>
          <w:tcPr>
            <w:tcW w:w="425" w:type="dxa"/>
            <w:vMerge w:val="restart"/>
            <w:tcBorders>
              <w:top w:val="single" w:sz="4" w:space="0" w:color="auto"/>
              <w:left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r w:rsidRPr="005211AD">
              <w:rPr>
                <w:sz w:val="16"/>
                <w:szCs w:val="16"/>
              </w:rPr>
              <w:t>по ст.234.1 УК РФ</w:t>
            </w:r>
          </w:p>
        </w:tc>
        <w:tc>
          <w:tcPr>
            <w:tcW w:w="425" w:type="dxa"/>
            <w:vMerge w:val="restart"/>
            <w:tcBorders>
              <w:top w:val="single" w:sz="4" w:space="0" w:color="auto"/>
              <w:left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r w:rsidRPr="005211AD">
              <w:rPr>
                <w:sz w:val="16"/>
                <w:szCs w:val="16"/>
              </w:rPr>
              <w:t>по ст.</w:t>
            </w:r>
            <w:r w:rsidRPr="005211AD">
              <w:rPr>
                <w:sz w:val="16"/>
                <w:szCs w:val="16"/>
                <w:lang w:val="en-US"/>
              </w:rPr>
              <w:t>174</w:t>
            </w:r>
            <w:r w:rsidRPr="005211AD">
              <w:rPr>
                <w:sz w:val="16"/>
                <w:szCs w:val="16"/>
              </w:rPr>
              <w:t xml:space="preserve"> УК РФ</w:t>
            </w:r>
          </w:p>
        </w:tc>
        <w:tc>
          <w:tcPr>
            <w:tcW w:w="425" w:type="dxa"/>
            <w:vMerge w:val="restart"/>
            <w:tcBorders>
              <w:top w:val="single" w:sz="4" w:space="0" w:color="auto"/>
              <w:left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r w:rsidRPr="005211AD">
              <w:rPr>
                <w:sz w:val="16"/>
                <w:szCs w:val="16"/>
              </w:rPr>
              <w:t>по ст.</w:t>
            </w:r>
            <w:r w:rsidRPr="005211AD">
              <w:rPr>
                <w:sz w:val="16"/>
                <w:szCs w:val="16"/>
                <w:lang w:val="en-US"/>
              </w:rPr>
              <w:t>174</w:t>
            </w:r>
            <w:r w:rsidRPr="005211AD">
              <w:rPr>
                <w:sz w:val="16"/>
                <w:szCs w:val="16"/>
              </w:rPr>
              <w:t>.1 УК РФ</w:t>
            </w:r>
          </w:p>
        </w:tc>
        <w:tc>
          <w:tcPr>
            <w:tcW w:w="425" w:type="dxa"/>
            <w:vMerge w:val="restart"/>
            <w:tcBorders>
              <w:top w:val="single" w:sz="4" w:space="0" w:color="auto"/>
              <w:left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r w:rsidRPr="005211AD">
              <w:rPr>
                <w:sz w:val="16"/>
                <w:szCs w:val="16"/>
              </w:rPr>
              <w:t>по ст.210 УК РФ</w:t>
            </w:r>
          </w:p>
        </w:tc>
      </w:tr>
      <w:tr w:rsidR="005211AD" w:rsidRPr="005211AD" w:rsidTr="008A37E2">
        <w:trPr>
          <w:cantSplit/>
          <w:trHeight w:val="2296"/>
        </w:trPr>
        <w:tc>
          <w:tcPr>
            <w:tcW w:w="2235" w:type="dxa"/>
            <w:vMerge/>
            <w:tcBorders>
              <w:left w:val="single" w:sz="4" w:space="0" w:color="auto"/>
              <w:bottom w:val="single" w:sz="4" w:space="0" w:color="auto"/>
              <w:right w:val="single" w:sz="4" w:space="0" w:color="auto"/>
            </w:tcBorders>
            <w:vAlign w:val="center"/>
          </w:tcPr>
          <w:p w:rsidR="009B0E38" w:rsidRPr="005211AD" w:rsidRDefault="009B0E38" w:rsidP="009B0E38">
            <w:pPr>
              <w:jc w:val="center"/>
              <w:rPr>
                <w:sz w:val="16"/>
                <w:szCs w:val="16"/>
              </w:rPr>
            </w:pPr>
          </w:p>
        </w:tc>
        <w:tc>
          <w:tcPr>
            <w:tcW w:w="709" w:type="dxa"/>
            <w:vMerge/>
            <w:tcBorders>
              <w:left w:val="single" w:sz="4" w:space="0" w:color="auto"/>
              <w:bottom w:val="single" w:sz="4" w:space="0" w:color="auto"/>
              <w:right w:val="single" w:sz="4" w:space="0" w:color="auto"/>
            </w:tcBorders>
            <w:vAlign w:val="center"/>
          </w:tcPr>
          <w:p w:rsidR="009B0E38" w:rsidRPr="005211AD" w:rsidRDefault="009B0E38" w:rsidP="009B0E38">
            <w:pPr>
              <w:jc w:val="center"/>
              <w:rPr>
                <w:sz w:val="16"/>
                <w:szCs w:val="16"/>
              </w:rPr>
            </w:pPr>
          </w:p>
        </w:tc>
        <w:tc>
          <w:tcPr>
            <w:tcW w:w="1701" w:type="dxa"/>
            <w:vMerge/>
            <w:tcBorders>
              <w:left w:val="single" w:sz="4" w:space="0" w:color="auto"/>
              <w:bottom w:val="single" w:sz="4" w:space="0" w:color="auto"/>
              <w:right w:val="single" w:sz="4" w:space="0" w:color="auto"/>
            </w:tcBorders>
            <w:vAlign w:val="center"/>
          </w:tcPr>
          <w:p w:rsidR="009B0E38" w:rsidRPr="005211AD" w:rsidRDefault="009B0E38" w:rsidP="009B0E38">
            <w:pPr>
              <w:jc w:val="center"/>
              <w:rPr>
                <w:sz w:val="16"/>
                <w:szCs w:val="16"/>
              </w:rPr>
            </w:pPr>
          </w:p>
        </w:tc>
        <w:tc>
          <w:tcPr>
            <w:tcW w:w="850" w:type="dxa"/>
            <w:vMerge/>
            <w:tcBorders>
              <w:left w:val="single" w:sz="4" w:space="0" w:color="auto"/>
              <w:bottom w:val="single" w:sz="4" w:space="0" w:color="auto"/>
              <w:right w:val="single" w:sz="4" w:space="0" w:color="auto"/>
            </w:tcBorders>
            <w:shd w:val="clear" w:color="auto" w:fill="auto"/>
            <w:textDirection w:val="btLr"/>
            <w:vAlign w:val="center"/>
          </w:tcPr>
          <w:p w:rsidR="009B0E38" w:rsidRPr="005211AD" w:rsidRDefault="009B0E38" w:rsidP="009B0E38">
            <w:pPr>
              <w:ind w:left="113" w:right="113"/>
              <w:jc w:val="center"/>
              <w:rPr>
                <w:sz w:val="16"/>
                <w:szCs w:val="16"/>
              </w:rPr>
            </w:pPr>
          </w:p>
        </w:tc>
        <w:tc>
          <w:tcPr>
            <w:tcW w:w="854" w:type="dxa"/>
            <w:vMerge/>
            <w:tcBorders>
              <w:left w:val="single" w:sz="4" w:space="0" w:color="auto"/>
              <w:bottom w:val="single" w:sz="4" w:space="0" w:color="auto"/>
              <w:right w:val="single" w:sz="4" w:space="0" w:color="auto"/>
            </w:tcBorders>
            <w:shd w:val="clear" w:color="auto" w:fill="auto"/>
            <w:textDirection w:val="btLr"/>
            <w:vAlign w:val="center"/>
          </w:tcPr>
          <w:p w:rsidR="009B0E38" w:rsidRPr="005211AD" w:rsidRDefault="009B0E38" w:rsidP="009B0E38">
            <w:pPr>
              <w:ind w:left="113" w:right="113"/>
              <w:jc w:val="center"/>
              <w:rPr>
                <w:sz w:val="16"/>
                <w:szCs w:val="16"/>
              </w:rPr>
            </w:pPr>
          </w:p>
        </w:tc>
        <w:tc>
          <w:tcPr>
            <w:tcW w:w="424" w:type="dxa"/>
            <w:tcBorders>
              <w:left w:val="single" w:sz="4" w:space="0" w:color="auto"/>
              <w:bottom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r w:rsidRPr="005211AD">
              <w:rPr>
                <w:sz w:val="16"/>
                <w:szCs w:val="16"/>
              </w:rPr>
              <w:t>по ст. 226.1 УК РФ</w:t>
            </w:r>
          </w:p>
        </w:tc>
        <w:tc>
          <w:tcPr>
            <w:tcW w:w="568" w:type="dxa"/>
            <w:vMerge/>
            <w:tcBorders>
              <w:left w:val="single" w:sz="4" w:space="0" w:color="auto"/>
              <w:bottom w:val="single" w:sz="4" w:space="0" w:color="auto"/>
              <w:right w:val="single" w:sz="4" w:space="0" w:color="auto"/>
            </w:tcBorders>
            <w:shd w:val="clear" w:color="auto" w:fill="auto"/>
            <w:textDirection w:val="btLr"/>
            <w:vAlign w:val="center"/>
          </w:tcPr>
          <w:p w:rsidR="009B0E38" w:rsidRPr="005211AD" w:rsidRDefault="009B0E38" w:rsidP="009B0E38">
            <w:pPr>
              <w:ind w:left="113" w:right="113"/>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r w:rsidRPr="005211AD">
              <w:rPr>
                <w:sz w:val="16"/>
                <w:szCs w:val="16"/>
              </w:rPr>
              <w:t>связанных с незаконным приобретением, хранением наркотиков</w:t>
            </w:r>
          </w:p>
        </w:tc>
        <w:tc>
          <w:tcPr>
            <w:tcW w:w="567" w:type="dxa"/>
            <w:vMerge/>
            <w:tcBorders>
              <w:left w:val="single" w:sz="4" w:space="0" w:color="auto"/>
              <w:bottom w:val="single" w:sz="4" w:space="0" w:color="auto"/>
              <w:right w:val="single" w:sz="4" w:space="0" w:color="auto"/>
            </w:tcBorders>
            <w:shd w:val="clear" w:color="auto" w:fill="auto"/>
            <w:vAlign w:val="center"/>
          </w:tcPr>
          <w:p w:rsidR="009B0E38" w:rsidRPr="005211AD" w:rsidRDefault="009B0E38" w:rsidP="009B0E38">
            <w:pPr>
              <w:jc w:val="center"/>
              <w:rPr>
                <w:sz w:val="16"/>
                <w:szCs w:val="16"/>
              </w:rPr>
            </w:pPr>
          </w:p>
        </w:tc>
        <w:tc>
          <w:tcPr>
            <w:tcW w:w="707" w:type="dxa"/>
            <w:tcBorders>
              <w:top w:val="single" w:sz="4" w:space="0" w:color="auto"/>
              <w:left w:val="nil"/>
              <w:bottom w:val="single" w:sz="4" w:space="0" w:color="auto"/>
              <w:right w:val="single" w:sz="4" w:space="0" w:color="auto"/>
            </w:tcBorders>
            <w:shd w:val="clear" w:color="auto" w:fill="auto"/>
            <w:textDirection w:val="btLr"/>
            <w:vAlign w:val="center"/>
          </w:tcPr>
          <w:p w:rsidR="009B0E38" w:rsidRPr="005211AD" w:rsidRDefault="009B0E38" w:rsidP="009B0E38">
            <w:pPr>
              <w:ind w:left="113" w:right="113"/>
              <w:jc w:val="center"/>
              <w:rPr>
                <w:sz w:val="16"/>
                <w:szCs w:val="16"/>
              </w:rPr>
            </w:pPr>
            <w:r w:rsidRPr="005211AD">
              <w:rPr>
                <w:sz w:val="16"/>
                <w:szCs w:val="16"/>
              </w:rPr>
              <w:t>связанных со сбытом наркотиков</w:t>
            </w:r>
          </w:p>
        </w:tc>
        <w:tc>
          <w:tcPr>
            <w:tcW w:w="425" w:type="dxa"/>
            <w:vMerge/>
            <w:tcBorders>
              <w:left w:val="single" w:sz="4" w:space="0" w:color="auto"/>
              <w:bottom w:val="single" w:sz="4" w:space="0" w:color="auto"/>
              <w:right w:val="nil"/>
            </w:tcBorders>
            <w:shd w:val="clear" w:color="auto" w:fill="auto"/>
            <w:textDirection w:val="btLr"/>
            <w:vAlign w:val="center"/>
          </w:tcPr>
          <w:p w:rsidR="009B0E38" w:rsidRPr="005211AD" w:rsidRDefault="009B0E38" w:rsidP="009B0E38">
            <w:pPr>
              <w:ind w:left="113" w:right="113"/>
              <w:jc w:val="center"/>
              <w:rPr>
                <w:sz w:val="16"/>
                <w:szCs w:val="16"/>
              </w:rPr>
            </w:pPr>
          </w:p>
        </w:tc>
        <w:tc>
          <w:tcPr>
            <w:tcW w:w="425" w:type="dxa"/>
            <w:vMerge/>
            <w:tcBorders>
              <w:left w:val="single" w:sz="4" w:space="0" w:color="auto"/>
              <w:bottom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p>
        </w:tc>
        <w:tc>
          <w:tcPr>
            <w:tcW w:w="426" w:type="dxa"/>
            <w:vMerge/>
            <w:tcBorders>
              <w:left w:val="single" w:sz="4" w:space="0" w:color="auto"/>
              <w:bottom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p>
        </w:tc>
        <w:tc>
          <w:tcPr>
            <w:tcW w:w="425" w:type="dxa"/>
            <w:vMerge/>
            <w:tcBorders>
              <w:left w:val="single" w:sz="4" w:space="0" w:color="auto"/>
              <w:bottom w:val="single" w:sz="4" w:space="0" w:color="auto"/>
              <w:right w:val="nil"/>
            </w:tcBorders>
            <w:shd w:val="clear" w:color="auto" w:fill="auto"/>
            <w:vAlign w:val="center"/>
          </w:tcPr>
          <w:p w:rsidR="009B0E38" w:rsidRPr="005211AD" w:rsidRDefault="009B0E38" w:rsidP="009B0E38">
            <w:pPr>
              <w:jc w:val="center"/>
              <w:rPr>
                <w:sz w:val="16"/>
                <w:szCs w:val="16"/>
              </w:rPr>
            </w:pPr>
          </w:p>
        </w:tc>
        <w:tc>
          <w:tcPr>
            <w:tcW w:w="425" w:type="dxa"/>
            <w:vMerge/>
            <w:tcBorders>
              <w:left w:val="single" w:sz="4" w:space="0" w:color="auto"/>
              <w:bottom w:val="single" w:sz="4" w:space="0" w:color="auto"/>
              <w:right w:val="single" w:sz="4" w:space="0" w:color="auto"/>
            </w:tcBorders>
            <w:shd w:val="clear" w:color="auto" w:fill="auto"/>
            <w:vAlign w:val="center"/>
          </w:tcPr>
          <w:p w:rsidR="009B0E38" w:rsidRPr="005211AD" w:rsidRDefault="009B0E38" w:rsidP="009B0E38">
            <w:pPr>
              <w:jc w:val="center"/>
              <w:rPr>
                <w:sz w:val="16"/>
                <w:szCs w:val="16"/>
              </w:rPr>
            </w:pPr>
          </w:p>
        </w:tc>
        <w:tc>
          <w:tcPr>
            <w:tcW w:w="426" w:type="dxa"/>
            <w:vMerge/>
            <w:tcBorders>
              <w:left w:val="single" w:sz="4" w:space="0" w:color="auto"/>
              <w:bottom w:val="single" w:sz="4" w:space="0" w:color="auto"/>
              <w:right w:val="nil"/>
            </w:tcBorders>
            <w:shd w:val="clear" w:color="auto" w:fill="auto"/>
            <w:vAlign w:val="center"/>
          </w:tcPr>
          <w:p w:rsidR="009B0E38" w:rsidRPr="005211AD" w:rsidRDefault="009B0E38" w:rsidP="009B0E38">
            <w:pPr>
              <w:jc w:val="center"/>
              <w:rPr>
                <w:sz w:val="16"/>
                <w:szCs w:val="16"/>
              </w:rPr>
            </w:pPr>
          </w:p>
        </w:tc>
        <w:tc>
          <w:tcPr>
            <w:tcW w:w="425" w:type="dxa"/>
            <w:vMerge/>
            <w:tcBorders>
              <w:left w:val="single" w:sz="4" w:space="0" w:color="auto"/>
              <w:bottom w:val="single" w:sz="4" w:space="0" w:color="auto"/>
              <w:right w:val="single" w:sz="4" w:space="0" w:color="auto"/>
            </w:tcBorders>
            <w:shd w:val="clear" w:color="auto" w:fill="auto"/>
            <w:vAlign w:val="center"/>
          </w:tcPr>
          <w:p w:rsidR="009B0E38" w:rsidRPr="005211AD" w:rsidRDefault="009B0E38" w:rsidP="009B0E38">
            <w:pPr>
              <w:jc w:val="center"/>
              <w:rPr>
                <w:sz w:val="16"/>
                <w:szCs w:val="16"/>
              </w:rPr>
            </w:pPr>
          </w:p>
        </w:tc>
        <w:tc>
          <w:tcPr>
            <w:tcW w:w="425" w:type="dxa"/>
            <w:vMerge/>
            <w:tcBorders>
              <w:left w:val="single" w:sz="4" w:space="0" w:color="auto"/>
              <w:bottom w:val="single" w:sz="4" w:space="0" w:color="auto"/>
              <w:right w:val="nil"/>
            </w:tcBorders>
            <w:shd w:val="clear" w:color="auto" w:fill="auto"/>
            <w:vAlign w:val="center"/>
          </w:tcPr>
          <w:p w:rsidR="009B0E38" w:rsidRPr="005211AD" w:rsidRDefault="009B0E38" w:rsidP="009B0E38">
            <w:pPr>
              <w:jc w:val="center"/>
              <w:rPr>
                <w:sz w:val="16"/>
                <w:szCs w:val="16"/>
              </w:rPr>
            </w:pPr>
          </w:p>
        </w:tc>
        <w:tc>
          <w:tcPr>
            <w:tcW w:w="425" w:type="dxa"/>
            <w:vMerge/>
            <w:tcBorders>
              <w:left w:val="single" w:sz="4" w:space="0" w:color="auto"/>
              <w:bottom w:val="single" w:sz="4" w:space="0" w:color="auto"/>
              <w:right w:val="single" w:sz="4" w:space="0" w:color="auto"/>
            </w:tcBorders>
            <w:shd w:val="clear" w:color="auto" w:fill="auto"/>
            <w:vAlign w:val="center"/>
          </w:tcPr>
          <w:p w:rsidR="009B0E38" w:rsidRPr="005211AD" w:rsidRDefault="009B0E38" w:rsidP="009B0E38">
            <w:pPr>
              <w:jc w:val="center"/>
              <w:rPr>
                <w:sz w:val="16"/>
                <w:szCs w:val="16"/>
              </w:rPr>
            </w:pPr>
          </w:p>
        </w:tc>
        <w:tc>
          <w:tcPr>
            <w:tcW w:w="425" w:type="dxa"/>
            <w:vMerge/>
            <w:tcBorders>
              <w:left w:val="single" w:sz="4" w:space="0" w:color="auto"/>
              <w:bottom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p>
        </w:tc>
        <w:tc>
          <w:tcPr>
            <w:tcW w:w="425" w:type="dxa"/>
            <w:vMerge/>
            <w:tcBorders>
              <w:left w:val="single" w:sz="4" w:space="0" w:color="auto"/>
              <w:bottom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p>
        </w:tc>
        <w:tc>
          <w:tcPr>
            <w:tcW w:w="425" w:type="dxa"/>
            <w:vMerge/>
            <w:tcBorders>
              <w:left w:val="single" w:sz="4" w:space="0" w:color="auto"/>
              <w:bottom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p>
        </w:tc>
        <w:tc>
          <w:tcPr>
            <w:tcW w:w="425" w:type="dxa"/>
            <w:vMerge/>
            <w:tcBorders>
              <w:left w:val="single" w:sz="4" w:space="0" w:color="auto"/>
              <w:bottom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p>
        </w:tc>
        <w:tc>
          <w:tcPr>
            <w:tcW w:w="425" w:type="dxa"/>
            <w:vMerge/>
            <w:tcBorders>
              <w:left w:val="single" w:sz="4" w:space="0" w:color="auto"/>
              <w:bottom w:val="single" w:sz="4" w:space="0" w:color="auto"/>
              <w:right w:val="single" w:sz="4" w:space="0" w:color="auto"/>
            </w:tcBorders>
            <w:textDirection w:val="btLr"/>
            <w:vAlign w:val="center"/>
          </w:tcPr>
          <w:p w:rsidR="009B0E38" w:rsidRPr="005211AD" w:rsidRDefault="009B0E38" w:rsidP="009B0E38">
            <w:pPr>
              <w:ind w:left="113" w:right="113"/>
              <w:jc w:val="center"/>
              <w:rPr>
                <w:sz w:val="16"/>
                <w:szCs w:val="16"/>
              </w:rPr>
            </w:pPr>
          </w:p>
        </w:tc>
      </w:tr>
      <w:tr w:rsidR="005211AD" w:rsidRPr="005211AD" w:rsidTr="008A37E2">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sz w:val="16"/>
                <w:szCs w:val="16"/>
              </w:rPr>
            </w:pPr>
            <w:r w:rsidRPr="005211AD">
              <w:rPr>
                <w:sz w:val="16"/>
                <w:szCs w:val="16"/>
              </w:rPr>
              <w:t>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B0E38" w:rsidRPr="005211AD" w:rsidRDefault="009B0E38" w:rsidP="009B0E38">
            <w:pPr>
              <w:jc w:val="center"/>
              <w:rPr>
                <w:sz w:val="16"/>
                <w:szCs w:val="16"/>
              </w:rPr>
            </w:pPr>
            <w:r w:rsidRPr="005211AD">
              <w:rPr>
                <w:sz w:val="16"/>
                <w:szCs w:val="16"/>
              </w:rPr>
              <w:t>2</w:t>
            </w:r>
          </w:p>
        </w:tc>
        <w:tc>
          <w:tcPr>
            <w:tcW w:w="1701" w:type="dxa"/>
            <w:tcBorders>
              <w:top w:val="single" w:sz="4" w:space="0" w:color="auto"/>
              <w:left w:val="nil"/>
              <w:bottom w:val="single" w:sz="4" w:space="0" w:color="auto"/>
              <w:right w:val="single" w:sz="4" w:space="0" w:color="auto"/>
            </w:tcBorders>
            <w:shd w:val="clear" w:color="auto" w:fill="auto"/>
            <w:vAlign w:val="center"/>
          </w:tcPr>
          <w:p w:rsidR="009B0E38" w:rsidRPr="005211AD" w:rsidRDefault="009B0E38" w:rsidP="009B0E38">
            <w:pPr>
              <w:jc w:val="center"/>
              <w:rPr>
                <w:sz w:val="16"/>
                <w:szCs w:val="16"/>
              </w:rPr>
            </w:pPr>
            <w:r w:rsidRPr="005211AD">
              <w:rPr>
                <w:sz w:val="16"/>
                <w:szCs w:val="16"/>
              </w:rPr>
              <w:t>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9B0E38" w:rsidRPr="005211AD" w:rsidRDefault="009B0E38" w:rsidP="009B0E38">
            <w:pPr>
              <w:jc w:val="center"/>
              <w:rPr>
                <w:sz w:val="16"/>
                <w:szCs w:val="16"/>
              </w:rPr>
            </w:pPr>
            <w:r w:rsidRPr="005211AD">
              <w:rPr>
                <w:sz w:val="16"/>
                <w:szCs w:val="16"/>
              </w:rPr>
              <w:t>4</w:t>
            </w:r>
          </w:p>
        </w:tc>
        <w:tc>
          <w:tcPr>
            <w:tcW w:w="854" w:type="dxa"/>
            <w:tcBorders>
              <w:top w:val="single" w:sz="4" w:space="0" w:color="auto"/>
              <w:left w:val="nil"/>
              <w:bottom w:val="single" w:sz="4" w:space="0" w:color="auto"/>
              <w:right w:val="single" w:sz="4" w:space="0" w:color="auto"/>
            </w:tcBorders>
            <w:shd w:val="clear" w:color="auto" w:fill="auto"/>
            <w:noWrap/>
            <w:vAlign w:val="center"/>
          </w:tcPr>
          <w:p w:rsidR="009B0E38" w:rsidRPr="005211AD" w:rsidRDefault="009B0E38" w:rsidP="009B0E38">
            <w:pPr>
              <w:jc w:val="center"/>
              <w:rPr>
                <w:sz w:val="16"/>
                <w:szCs w:val="16"/>
              </w:rPr>
            </w:pPr>
            <w:r w:rsidRPr="005211AD">
              <w:rPr>
                <w:sz w:val="16"/>
                <w:szCs w:val="16"/>
              </w:rPr>
              <w:t>5</w:t>
            </w:r>
          </w:p>
        </w:tc>
        <w:tc>
          <w:tcPr>
            <w:tcW w:w="424" w:type="dxa"/>
            <w:tcBorders>
              <w:top w:val="single" w:sz="4" w:space="0" w:color="auto"/>
              <w:left w:val="nil"/>
              <w:bottom w:val="single" w:sz="4" w:space="0" w:color="auto"/>
              <w:right w:val="single" w:sz="4" w:space="0" w:color="auto"/>
            </w:tcBorders>
            <w:vAlign w:val="center"/>
          </w:tcPr>
          <w:p w:rsidR="009B0E38" w:rsidRPr="005211AD" w:rsidRDefault="009B0E38" w:rsidP="009B0E38">
            <w:pPr>
              <w:jc w:val="center"/>
              <w:rPr>
                <w:sz w:val="16"/>
                <w:szCs w:val="16"/>
              </w:rPr>
            </w:pPr>
            <w:r w:rsidRPr="005211AD">
              <w:rPr>
                <w:sz w:val="16"/>
                <w:szCs w:val="16"/>
              </w:rPr>
              <w:t>6</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sz w:val="16"/>
                <w:szCs w:val="16"/>
              </w:rPr>
            </w:pPr>
            <w:r w:rsidRPr="005211AD">
              <w:rPr>
                <w:sz w:val="16"/>
                <w:szCs w:val="16"/>
              </w:rPr>
              <w:t>7</w:t>
            </w:r>
          </w:p>
        </w:tc>
        <w:tc>
          <w:tcPr>
            <w:tcW w:w="709" w:type="dxa"/>
            <w:tcBorders>
              <w:top w:val="single" w:sz="4" w:space="0" w:color="auto"/>
              <w:left w:val="nil"/>
              <w:bottom w:val="single" w:sz="4" w:space="0" w:color="auto"/>
              <w:right w:val="single" w:sz="4" w:space="0" w:color="auto"/>
            </w:tcBorders>
            <w:vAlign w:val="center"/>
          </w:tcPr>
          <w:p w:rsidR="009B0E38" w:rsidRPr="005211AD" w:rsidRDefault="009B0E38" w:rsidP="009B0E38">
            <w:pPr>
              <w:jc w:val="center"/>
              <w:rPr>
                <w:sz w:val="16"/>
                <w:szCs w:val="16"/>
              </w:rPr>
            </w:pPr>
            <w:r w:rsidRPr="005211AD">
              <w:rPr>
                <w:sz w:val="16"/>
                <w:szCs w:val="16"/>
              </w:rPr>
              <w:t>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sz w:val="16"/>
                <w:szCs w:val="16"/>
              </w:rPr>
            </w:pPr>
            <w:r w:rsidRPr="005211AD">
              <w:rPr>
                <w:sz w:val="16"/>
                <w:szCs w:val="16"/>
              </w:rPr>
              <w:t>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9B0E38" w:rsidRPr="005211AD" w:rsidRDefault="009B0E38" w:rsidP="009B0E38">
            <w:pPr>
              <w:jc w:val="center"/>
              <w:rPr>
                <w:sz w:val="16"/>
                <w:szCs w:val="16"/>
              </w:rPr>
            </w:pPr>
            <w:r w:rsidRPr="005211AD">
              <w:rPr>
                <w:sz w:val="16"/>
                <w:szCs w:val="16"/>
              </w:rPr>
              <w:t>10</w:t>
            </w:r>
          </w:p>
        </w:tc>
        <w:tc>
          <w:tcPr>
            <w:tcW w:w="425" w:type="dxa"/>
            <w:tcBorders>
              <w:top w:val="single" w:sz="4" w:space="0" w:color="auto"/>
              <w:left w:val="nil"/>
              <w:bottom w:val="single" w:sz="4" w:space="0" w:color="auto"/>
              <w:right w:val="single" w:sz="4" w:space="0" w:color="auto"/>
            </w:tcBorders>
            <w:shd w:val="clear" w:color="auto" w:fill="auto"/>
            <w:noWrap/>
            <w:vAlign w:val="center"/>
          </w:tcPr>
          <w:p w:rsidR="009B0E38" w:rsidRPr="005211AD" w:rsidRDefault="009B0E38" w:rsidP="009B0E38">
            <w:pPr>
              <w:jc w:val="center"/>
              <w:rPr>
                <w:sz w:val="16"/>
                <w:szCs w:val="16"/>
              </w:rPr>
            </w:pPr>
            <w:r w:rsidRPr="005211AD">
              <w:rPr>
                <w:sz w:val="16"/>
                <w:szCs w:val="16"/>
              </w:rPr>
              <w:t>11</w:t>
            </w:r>
          </w:p>
        </w:tc>
        <w:tc>
          <w:tcPr>
            <w:tcW w:w="425" w:type="dxa"/>
            <w:tcBorders>
              <w:top w:val="single" w:sz="4" w:space="0" w:color="auto"/>
              <w:left w:val="nil"/>
              <w:bottom w:val="single" w:sz="4" w:space="0" w:color="auto"/>
              <w:right w:val="single" w:sz="4" w:space="0" w:color="auto"/>
            </w:tcBorders>
            <w:vAlign w:val="center"/>
          </w:tcPr>
          <w:p w:rsidR="009B0E38" w:rsidRPr="005211AD" w:rsidRDefault="009B0E38" w:rsidP="009B0E38">
            <w:pPr>
              <w:jc w:val="center"/>
              <w:rPr>
                <w:sz w:val="16"/>
                <w:szCs w:val="16"/>
              </w:rPr>
            </w:pPr>
            <w:r w:rsidRPr="005211AD">
              <w:rPr>
                <w:sz w:val="16"/>
                <w:szCs w:val="16"/>
              </w:rPr>
              <w:t>12</w:t>
            </w:r>
          </w:p>
        </w:tc>
        <w:tc>
          <w:tcPr>
            <w:tcW w:w="426" w:type="dxa"/>
            <w:tcBorders>
              <w:top w:val="single" w:sz="4" w:space="0" w:color="auto"/>
              <w:left w:val="single" w:sz="4" w:space="0" w:color="auto"/>
              <w:bottom w:val="single" w:sz="4" w:space="0" w:color="auto"/>
              <w:right w:val="single" w:sz="4" w:space="0" w:color="auto"/>
            </w:tcBorders>
            <w:vAlign w:val="center"/>
          </w:tcPr>
          <w:p w:rsidR="009B0E38" w:rsidRPr="005211AD" w:rsidRDefault="009B0E38" w:rsidP="009B0E38">
            <w:pPr>
              <w:jc w:val="center"/>
              <w:rPr>
                <w:sz w:val="16"/>
                <w:szCs w:val="16"/>
              </w:rPr>
            </w:pPr>
            <w:r w:rsidRPr="005211AD">
              <w:rPr>
                <w:sz w:val="16"/>
                <w:szCs w:val="16"/>
              </w:rPr>
              <w:t>13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9B0E38" w:rsidRPr="005211AD" w:rsidRDefault="009B0E38" w:rsidP="009B0E38">
            <w:pPr>
              <w:jc w:val="center"/>
              <w:rPr>
                <w:sz w:val="16"/>
                <w:szCs w:val="16"/>
              </w:rPr>
            </w:pPr>
            <w:r w:rsidRPr="005211AD">
              <w:rPr>
                <w:sz w:val="16"/>
                <w:szCs w:val="16"/>
              </w:rPr>
              <w:t>14</w:t>
            </w:r>
          </w:p>
        </w:tc>
        <w:tc>
          <w:tcPr>
            <w:tcW w:w="425" w:type="dxa"/>
            <w:tcBorders>
              <w:top w:val="single" w:sz="4" w:space="0" w:color="auto"/>
              <w:left w:val="nil"/>
              <w:bottom w:val="single" w:sz="4" w:space="0" w:color="auto"/>
              <w:right w:val="single" w:sz="4" w:space="0" w:color="auto"/>
            </w:tcBorders>
            <w:shd w:val="clear" w:color="auto" w:fill="auto"/>
            <w:noWrap/>
            <w:vAlign w:val="center"/>
          </w:tcPr>
          <w:p w:rsidR="009B0E38" w:rsidRPr="005211AD" w:rsidRDefault="009B0E38" w:rsidP="009B0E38">
            <w:pPr>
              <w:jc w:val="center"/>
              <w:rPr>
                <w:sz w:val="16"/>
                <w:szCs w:val="16"/>
              </w:rPr>
            </w:pPr>
            <w:r w:rsidRPr="005211AD">
              <w:rPr>
                <w:sz w:val="16"/>
                <w:szCs w:val="16"/>
              </w:rPr>
              <w:t>15</w:t>
            </w:r>
          </w:p>
        </w:tc>
        <w:tc>
          <w:tcPr>
            <w:tcW w:w="426" w:type="dxa"/>
            <w:tcBorders>
              <w:top w:val="single" w:sz="4" w:space="0" w:color="auto"/>
              <w:left w:val="nil"/>
              <w:bottom w:val="single" w:sz="4" w:space="0" w:color="auto"/>
              <w:right w:val="single" w:sz="4" w:space="0" w:color="auto"/>
            </w:tcBorders>
            <w:shd w:val="clear" w:color="auto" w:fill="auto"/>
            <w:noWrap/>
            <w:vAlign w:val="center"/>
          </w:tcPr>
          <w:p w:rsidR="009B0E38" w:rsidRPr="005211AD" w:rsidRDefault="009B0E38" w:rsidP="009B0E38">
            <w:pPr>
              <w:jc w:val="center"/>
              <w:rPr>
                <w:sz w:val="16"/>
                <w:szCs w:val="16"/>
              </w:rPr>
            </w:pPr>
            <w:r w:rsidRPr="005211AD">
              <w:rPr>
                <w:sz w:val="16"/>
                <w:szCs w:val="16"/>
              </w:rPr>
              <w:t>16</w:t>
            </w:r>
          </w:p>
        </w:tc>
        <w:tc>
          <w:tcPr>
            <w:tcW w:w="425" w:type="dxa"/>
            <w:tcBorders>
              <w:top w:val="single" w:sz="4" w:space="0" w:color="auto"/>
              <w:left w:val="nil"/>
              <w:bottom w:val="single" w:sz="4" w:space="0" w:color="auto"/>
              <w:right w:val="single" w:sz="4" w:space="0" w:color="auto"/>
            </w:tcBorders>
            <w:shd w:val="clear" w:color="auto" w:fill="auto"/>
            <w:noWrap/>
            <w:vAlign w:val="center"/>
          </w:tcPr>
          <w:p w:rsidR="009B0E38" w:rsidRPr="005211AD" w:rsidRDefault="009B0E38" w:rsidP="009B0E38">
            <w:pPr>
              <w:jc w:val="center"/>
              <w:rPr>
                <w:sz w:val="16"/>
                <w:szCs w:val="16"/>
              </w:rPr>
            </w:pPr>
            <w:r w:rsidRPr="005211AD">
              <w:rPr>
                <w:sz w:val="16"/>
                <w:szCs w:val="16"/>
              </w:rPr>
              <w:t>17</w:t>
            </w:r>
          </w:p>
        </w:tc>
        <w:tc>
          <w:tcPr>
            <w:tcW w:w="425" w:type="dxa"/>
            <w:tcBorders>
              <w:top w:val="single" w:sz="4" w:space="0" w:color="auto"/>
              <w:left w:val="nil"/>
              <w:bottom w:val="single" w:sz="4" w:space="0" w:color="auto"/>
              <w:right w:val="single" w:sz="4" w:space="0" w:color="auto"/>
            </w:tcBorders>
            <w:shd w:val="clear" w:color="auto" w:fill="auto"/>
            <w:noWrap/>
            <w:vAlign w:val="center"/>
          </w:tcPr>
          <w:p w:rsidR="009B0E38" w:rsidRPr="005211AD" w:rsidRDefault="009B0E38" w:rsidP="009B0E38">
            <w:pPr>
              <w:jc w:val="center"/>
              <w:rPr>
                <w:sz w:val="16"/>
                <w:szCs w:val="16"/>
              </w:rPr>
            </w:pPr>
            <w:r w:rsidRPr="005211AD">
              <w:rPr>
                <w:sz w:val="16"/>
                <w:szCs w:val="16"/>
              </w:rPr>
              <w:t>18</w:t>
            </w:r>
          </w:p>
        </w:tc>
        <w:tc>
          <w:tcPr>
            <w:tcW w:w="425" w:type="dxa"/>
            <w:tcBorders>
              <w:top w:val="single" w:sz="4" w:space="0" w:color="auto"/>
              <w:left w:val="nil"/>
              <w:bottom w:val="single" w:sz="4" w:space="0" w:color="auto"/>
              <w:right w:val="single" w:sz="4" w:space="0" w:color="auto"/>
            </w:tcBorders>
            <w:shd w:val="clear" w:color="auto" w:fill="auto"/>
            <w:noWrap/>
            <w:vAlign w:val="center"/>
          </w:tcPr>
          <w:p w:rsidR="009B0E38" w:rsidRPr="005211AD" w:rsidRDefault="009B0E38" w:rsidP="009B0E38">
            <w:pPr>
              <w:jc w:val="center"/>
              <w:rPr>
                <w:sz w:val="16"/>
                <w:szCs w:val="16"/>
              </w:rPr>
            </w:pPr>
            <w:r w:rsidRPr="005211AD">
              <w:rPr>
                <w:sz w:val="16"/>
                <w:szCs w:val="16"/>
              </w:rPr>
              <w:t>19</w:t>
            </w:r>
          </w:p>
        </w:tc>
        <w:tc>
          <w:tcPr>
            <w:tcW w:w="425" w:type="dxa"/>
            <w:tcBorders>
              <w:top w:val="single" w:sz="4" w:space="0" w:color="auto"/>
              <w:left w:val="nil"/>
              <w:bottom w:val="single" w:sz="4" w:space="0" w:color="auto"/>
              <w:right w:val="single" w:sz="4" w:space="0" w:color="auto"/>
            </w:tcBorders>
            <w:vAlign w:val="center"/>
          </w:tcPr>
          <w:p w:rsidR="009B0E38" w:rsidRPr="005211AD" w:rsidRDefault="009B0E38" w:rsidP="009B0E38">
            <w:pPr>
              <w:jc w:val="center"/>
              <w:rPr>
                <w:sz w:val="16"/>
                <w:szCs w:val="16"/>
              </w:rPr>
            </w:pPr>
            <w:r w:rsidRPr="005211AD">
              <w:rPr>
                <w:sz w:val="16"/>
                <w:szCs w:val="16"/>
              </w:rPr>
              <w:t>20</w:t>
            </w:r>
          </w:p>
        </w:tc>
        <w:tc>
          <w:tcPr>
            <w:tcW w:w="425" w:type="dxa"/>
            <w:tcBorders>
              <w:top w:val="single" w:sz="4" w:space="0" w:color="auto"/>
              <w:left w:val="nil"/>
              <w:bottom w:val="single" w:sz="4" w:space="0" w:color="auto"/>
              <w:right w:val="single" w:sz="4" w:space="0" w:color="auto"/>
            </w:tcBorders>
            <w:vAlign w:val="center"/>
          </w:tcPr>
          <w:p w:rsidR="009B0E38" w:rsidRPr="005211AD" w:rsidRDefault="009B0E38" w:rsidP="009B0E38">
            <w:pPr>
              <w:jc w:val="center"/>
              <w:rPr>
                <w:sz w:val="16"/>
                <w:szCs w:val="16"/>
              </w:rPr>
            </w:pPr>
            <w:r w:rsidRPr="005211AD">
              <w:rPr>
                <w:sz w:val="16"/>
                <w:szCs w:val="16"/>
              </w:rPr>
              <w:t>21</w:t>
            </w:r>
          </w:p>
        </w:tc>
        <w:tc>
          <w:tcPr>
            <w:tcW w:w="425" w:type="dxa"/>
            <w:tcBorders>
              <w:top w:val="single" w:sz="4" w:space="0" w:color="auto"/>
              <w:left w:val="nil"/>
              <w:bottom w:val="single" w:sz="4" w:space="0" w:color="auto"/>
              <w:right w:val="single" w:sz="4" w:space="0" w:color="auto"/>
            </w:tcBorders>
            <w:vAlign w:val="center"/>
          </w:tcPr>
          <w:p w:rsidR="009B0E38" w:rsidRPr="005211AD" w:rsidRDefault="009B0E38" w:rsidP="009B0E38">
            <w:pPr>
              <w:jc w:val="center"/>
              <w:rPr>
                <w:sz w:val="16"/>
                <w:szCs w:val="16"/>
              </w:rPr>
            </w:pPr>
            <w:r w:rsidRPr="005211AD">
              <w:rPr>
                <w:sz w:val="16"/>
                <w:szCs w:val="16"/>
              </w:rPr>
              <w:t>22</w:t>
            </w:r>
          </w:p>
        </w:tc>
        <w:tc>
          <w:tcPr>
            <w:tcW w:w="425" w:type="dxa"/>
            <w:tcBorders>
              <w:top w:val="single" w:sz="4" w:space="0" w:color="auto"/>
              <w:left w:val="nil"/>
              <w:bottom w:val="single" w:sz="4" w:space="0" w:color="auto"/>
              <w:right w:val="single" w:sz="4" w:space="0" w:color="auto"/>
            </w:tcBorders>
            <w:vAlign w:val="center"/>
          </w:tcPr>
          <w:p w:rsidR="009B0E38" w:rsidRPr="005211AD" w:rsidRDefault="009B0E38" w:rsidP="009B0E38">
            <w:pPr>
              <w:jc w:val="center"/>
              <w:rPr>
                <w:sz w:val="16"/>
                <w:szCs w:val="16"/>
              </w:rPr>
            </w:pPr>
            <w:r w:rsidRPr="005211AD">
              <w:rPr>
                <w:sz w:val="16"/>
                <w:szCs w:val="16"/>
              </w:rPr>
              <w:t>23</w:t>
            </w:r>
          </w:p>
        </w:tc>
        <w:tc>
          <w:tcPr>
            <w:tcW w:w="425" w:type="dxa"/>
            <w:tcBorders>
              <w:top w:val="single" w:sz="4" w:space="0" w:color="auto"/>
              <w:left w:val="nil"/>
              <w:bottom w:val="single" w:sz="4" w:space="0" w:color="auto"/>
              <w:right w:val="single" w:sz="4" w:space="0" w:color="auto"/>
            </w:tcBorders>
            <w:vAlign w:val="center"/>
          </w:tcPr>
          <w:p w:rsidR="009B0E38" w:rsidRPr="005211AD" w:rsidRDefault="009B0E38" w:rsidP="009B0E38">
            <w:pPr>
              <w:jc w:val="center"/>
              <w:rPr>
                <w:sz w:val="16"/>
                <w:szCs w:val="16"/>
              </w:rPr>
            </w:pPr>
            <w:r w:rsidRPr="005211AD">
              <w:rPr>
                <w:sz w:val="16"/>
                <w:szCs w:val="16"/>
              </w:rPr>
              <w:t>24</w:t>
            </w:r>
          </w:p>
        </w:tc>
      </w:tr>
      <w:tr w:rsidR="005211AD" w:rsidRPr="005211AD" w:rsidTr="008A37E2">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rPr>
                <w:b/>
                <w:bCs/>
                <w:sz w:val="16"/>
                <w:szCs w:val="16"/>
              </w:rPr>
            </w:pPr>
            <w:r w:rsidRPr="005211AD">
              <w:rPr>
                <w:b/>
                <w:bCs/>
                <w:sz w:val="16"/>
                <w:szCs w:val="16"/>
              </w:rPr>
              <w:t>ВСЕГО ПО ОБЛАСТИ</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b/>
                <w:sz w:val="16"/>
                <w:szCs w:val="16"/>
              </w:rPr>
            </w:pPr>
            <w:r w:rsidRPr="005211AD">
              <w:rPr>
                <w:b/>
                <w:sz w:val="16"/>
                <w:szCs w:val="16"/>
              </w:rPr>
              <w:t>41461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B0E38" w:rsidRPr="005211AD" w:rsidRDefault="009B0E38" w:rsidP="009B0E38">
            <w:pPr>
              <w:jc w:val="center"/>
              <w:rPr>
                <w:b/>
                <w:sz w:val="16"/>
                <w:szCs w:val="16"/>
              </w:rPr>
            </w:pPr>
            <w:r w:rsidRPr="005211AD">
              <w:rPr>
                <w:b/>
                <w:sz w:val="16"/>
                <w:szCs w:val="16"/>
              </w:rPr>
              <w:t>3609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b/>
                <w:sz w:val="16"/>
                <w:szCs w:val="16"/>
              </w:rPr>
            </w:pPr>
            <w:r w:rsidRPr="005211AD">
              <w:rPr>
                <w:b/>
                <w:sz w:val="16"/>
                <w:szCs w:val="16"/>
              </w:rPr>
              <w:t>2713</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b/>
                <w:sz w:val="16"/>
                <w:szCs w:val="16"/>
              </w:rPr>
            </w:pPr>
            <w:r w:rsidRPr="005211AD">
              <w:rPr>
                <w:b/>
                <w:sz w:val="16"/>
                <w:szCs w:val="16"/>
              </w:rPr>
              <w:t>1538</w:t>
            </w:r>
          </w:p>
        </w:tc>
        <w:tc>
          <w:tcPr>
            <w:tcW w:w="424" w:type="dxa"/>
            <w:tcBorders>
              <w:top w:val="single" w:sz="4" w:space="0" w:color="auto"/>
              <w:left w:val="single" w:sz="4" w:space="0" w:color="auto"/>
              <w:bottom w:val="single" w:sz="4" w:space="0" w:color="auto"/>
              <w:right w:val="single" w:sz="4" w:space="0" w:color="auto"/>
            </w:tcBorders>
            <w:vAlign w:val="center"/>
          </w:tcPr>
          <w:p w:rsidR="009B0E38" w:rsidRPr="005211AD" w:rsidRDefault="009B0E38" w:rsidP="009B0E38">
            <w:pPr>
              <w:jc w:val="center"/>
              <w:rPr>
                <w:b/>
                <w:sz w:val="16"/>
                <w:szCs w:val="16"/>
              </w:rPr>
            </w:pPr>
            <w:r w:rsidRPr="005211AD">
              <w:rPr>
                <w:b/>
                <w:sz w:val="16"/>
                <w:szCs w:val="16"/>
              </w:rPr>
              <w:t>5</w:t>
            </w: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b/>
                <w:sz w:val="16"/>
                <w:szCs w:val="16"/>
              </w:rPr>
            </w:pPr>
            <w:r w:rsidRPr="005211AD">
              <w:rPr>
                <w:b/>
                <w:sz w:val="16"/>
                <w:szCs w:val="16"/>
              </w:rPr>
              <w:t>1339</w:t>
            </w:r>
          </w:p>
        </w:tc>
        <w:tc>
          <w:tcPr>
            <w:tcW w:w="709" w:type="dxa"/>
            <w:tcBorders>
              <w:top w:val="single" w:sz="4" w:space="0" w:color="auto"/>
              <w:left w:val="single" w:sz="4" w:space="0" w:color="auto"/>
              <w:bottom w:val="single" w:sz="4" w:space="0" w:color="auto"/>
              <w:right w:val="single" w:sz="4" w:space="0" w:color="auto"/>
            </w:tcBorders>
            <w:vAlign w:val="center"/>
          </w:tcPr>
          <w:p w:rsidR="009B0E38" w:rsidRPr="005211AD" w:rsidRDefault="009B0E38" w:rsidP="009B0E38">
            <w:pPr>
              <w:jc w:val="center"/>
              <w:rPr>
                <w:b/>
                <w:sz w:val="16"/>
                <w:szCs w:val="16"/>
              </w:rPr>
            </w:pPr>
            <w:r w:rsidRPr="005211AD">
              <w:rPr>
                <w:b/>
                <w:sz w:val="16"/>
                <w:szCs w:val="16"/>
              </w:rPr>
              <w:t>1339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b/>
                <w:sz w:val="16"/>
                <w:szCs w:val="16"/>
              </w:rPr>
            </w:pPr>
            <w:r w:rsidRPr="005211AD">
              <w:rPr>
                <w:b/>
                <w:sz w:val="16"/>
                <w:szCs w:val="16"/>
              </w:rPr>
              <w:t>2189</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b/>
                <w:sz w:val="16"/>
                <w:szCs w:val="16"/>
              </w:rPr>
            </w:pPr>
            <w:r w:rsidRPr="005211AD">
              <w:rPr>
                <w:b/>
                <w:sz w:val="16"/>
                <w:szCs w:val="16"/>
              </w:rPr>
              <w:t>2184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b/>
                <w:sz w:val="16"/>
                <w:szCs w:val="16"/>
              </w:rPr>
            </w:pPr>
            <w:r w:rsidRPr="005211AD">
              <w:rPr>
                <w:b/>
                <w:sz w:val="16"/>
                <w:szCs w:val="16"/>
              </w:rPr>
              <w:t>0</w:t>
            </w: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5211AD" w:rsidRDefault="009B0E38" w:rsidP="009B0E38">
            <w:pPr>
              <w:jc w:val="center"/>
              <w:rPr>
                <w:b/>
                <w:sz w:val="16"/>
                <w:szCs w:val="16"/>
              </w:rPr>
            </w:pPr>
            <w:r w:rsidRPr="005211AD">
              <w:rPr>
                <w:b/>
                <w:sz w:val="16"/>
                <w:szCs w:val="16"/>
              </w:rPr>
              <w:t>0</w:t>
            </w:r>
          </w:p>
        </w:tc>
        <w:tc>
          <w:tcPr>
            <w:tcW w:w="426" w:type="dxa"/>
            <w:tcBorders>
              <w:top w:val="single" w:sz="4" w:space="0" w:color="auto"/>
              <w:left w:val="single" w:sz="4" w:space="0" w:color="auto"/>
              <w:bottom w:val="single" w:sz="4" w:space="0" w:color="auto"/>
              <w:right w:val="single" w:sz="4" w:space="0" w:color="auto"/>
            </w:tcBorders>
            <w:vAlign w:val="center"/>
          </w:tcPr>
          <w:p w:rsidR="009B0E38" w:rsidRPr="005211AD" w:rsidRDefault="009B0E38" w:rsidP="009B0E38">
            <w:pPr>
              <w:jc w:val="center"/>
              <w:rPr>
                <w:b/>
                <w:sz w:val="16"/>
                <w:szCs w:val="16"/>
              </w:rPr>
            </w:pPr>
            <w:r w:rsidRPr="005211AD">
              <w:rPr>
                <w:b/>
                <w:sz w:val="16"/>
                <w:szCs w:val="16"/>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9B0E38" w:rsidRPr="005211AD" w:rsidRDefault="009B0E38" w:rsidP="009B0E38">
            <w:pPr>
              <w:jc w:val="center"/>
              <w:rPr>
                <w:b/>
                <w:sz w:val="16"/>
                <w:szCs w:val="16"/>
              </w:rPr>
            </w:pPr>
            <w:r w:rsidRPr="005211AD">
              <w:rPr>
                <w:b/>
                <w:sz w:val="16"/>
                <w:szCs w:val="16"/>
              </w:rPr>
              <w:t>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b/>
                <w:sz w:val="16"/>
                <w:szCs w:val="16"/>
              </w:rPr>
            </w:pPr>
            <w:r w:rsidRPr="005211AD">
              <w:rPr>
                <w:b/>
                <w:sz w:val="16"/>
                <w:szCs w:val="16"/>
              </w:rPr>
              <w:t>0</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b/>
                <w:sz w:val="16"/>
                <w:szCs w:val="16"/>
              </w:rPr>
            </w:pPr>
            <w:r w:rsidRPr="005211AD">
              <w:rPr>
                <w:b/>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b/>
                <w:sz w:val="16"/>
                <w:szCs w:val="16"/>
              </w:rPr>
            </w:pPr>
            <w:r w:rsidRPr="005211AD">
              <w:rPr>
                <w:b/>
                <w:sz w:val="16"/>
                <w:szCs w:val="16"/>
              </w:rPr>
              <w:t>20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b/>
                <w:sz w:val="16"/>
                <w:szCs w:val="16"/>
              </w:rPr>
            </w:pPr>
            <w:r w:rsidRPr="005211AD">
              <w:rPr>
                <w:b/>
                <w:sz w:val="16"/>
                <w:szCs w:val="16"/>
              </w:rPr>
              <w:t>18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5211AD" w:rsidRDefault="009B0E38" w:rsidP="009B0E38">
            <w:pPr>
              <w:jc w:val="center"/>
              <w:rPr>
                <w:b/>
                <w:sz w:val="16"/>
                <w:szCs w:val="16"/>
              </w:rPr>
            </w:pPr>
            <w:r w:rsidRPr="005211AD">
              <w:rPr>
                <w:b/>
                <w:sz w:val="16"/>
                <w:szCs w:val="16"/>
              </w:rPr>
              <w:t>0</w:t>
            </w: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5211AD" w:rsidRDefault="009B0E38" w:rsidP="009B0E38">
            <w:pPr>
              <w:jc w:val="center"/>
              <w:rPr>
                <w:b/>
                <w:sz w:val="16"/>
                <w:szCs w:val="16"/>
              </w:rPr>
            </w:pPr>
            <w:r w:rsidRPr="005211AD">
              <w:rPr>
                <w:b/>
                <w:sz w:val="16"/>
                <w:szCs w:val="16"/>
              </w:rPr>
              <w:t>14</w:t>
            </w: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5211AD" w:rsidRDefault="009B0E38" w:rsidP="009B0E38">
            <w:pPr>
              <w:jc w:val="center"/>
              <w:rPr>
                <w:b/>
                <w:sz w:val="16"/>
                <w:szCs w:val="16"/>
              </w:rPr>
            </w:pPr>
            <w:r w:rsidRPr="005211AD">
              <w:rPr>
                <w:b/>
                <w:sz w:val="16"/>
                <w:szCs w:val="16"/>
              </w:rPr>
              <w:t>0</w:t>
            </w: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5211AD" w:rsidRDefault="009B0E38" w:rsidP="009B0E38">
            <w:pPr>
              <w:jc w:val="center"/>
              <w:rPr>
                <w:b/>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5211AD" w:rsidRDefault="009B0E38" w:rsidP="009B0E38">
            <w:pPr>
              <w:jc w:val="center"/>
              <w:rPr>
                <w:b/>
                <w:sz w:val="16"/>
                <w:szCs w:val="16"/>
              </w:rPr>
            </w:pPr>
            <w:r w:rsidRPr="005211AD">
              <w:rPr>
                <w:b/>
                <w:sz w:val="16"/>
                <w:szCs w:val="16"/>
              </w:rPr>
              <w:t>10</w:t>
            </w: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5211AD" w:rsidRDefault="009B0E38" w:rsidP="009B0E38">
            <w:pPr>
              <w:jc w:val="center"/>
              <w:rPr>
                <w:b/>
                <w:sz w:val="16"/>
                <w:szCs w:val="16"/>
              </w:rPr>
            </w:pPr>
            <w:r w:rsidRPr="005211AD">
              <w:rPr>
                <w:b/>
                <w:sz w:val="16"/>
                <w:szCs w:val="16"/>
              </w:rPr>
              <w:t>4</w:t>
            </w:r>
          </w:p>
        </w:tc>
      </w:tr>
      <w:tr w:rsidR="005211AD" w:rsidRPr="00897C39" w:rsidTr="008A37E2">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rPr>
                <w:bCs/>
                <w:sz w:val="16"/>
                <w:szCs w:val="16"/>
              </w:rPr>
            </w:pPr>
            <w:r w:rsidRPr="00897C39">
              <w:rPr>
                <w:bCs/>
                <w:sz w:val="16"/>
                <w:szCs w:val="16"/>
              </w:rPr>
              <w:t>Всего по ОВД</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B0E38" w:rsidRPr="00897C39" w:rsidRDefault="009B0E38" w:rsidP="009B0E38">
            <w:pPr>
              <w:jc w:val="center"/>
              <w:rPr>
                <w:sz w:val="16"/>
                <w:szCs w:val="16"/>
              </w:rPr>
            </w:pPr>
            <w:r w:rsidRPr="00897C39">
              <w:rPr>
                <w:sz w:val="16"/>
                <w:szCs w:val="16"/>
              </w:rPr>
              <w:t>3489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r w:rsidRPr="00897C39">
              <w:rPr>
                <w:sz w:val="16"/>
                <w:szCs w:val="16"/>
              </w:rPr>
              <w:t>2606</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r>
      <w:tr w:rsidR="005211AD" w:rsidRPr="00897C39" w:rsidTr="008A37E2">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rPr>
                <w:sz w:val="16"/>
                <w:szCs w:val="16"/>
              </w:rPr>
            </w:pPr>
            <w:r w:rsidRPr="00897C39">
              <w:rPr>
                <w:sz w:val="16"/>
                <w:szCs w:val="16"/>
              </w:rPr>
              <w:t>ГСУ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r w:rsidRPr="00897C39">
              <w:rPr>
                <w:sz w:val="16"/>
                <w:szCs w:val="16"/>
              </w:rPr>
              <w:t>322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B0E38" w:rsidRPr="00897C39" w:rsidRDefault="009B0E38" w:rsidP="009B0E38">
            <w:pPr>
              <w:jc w:val="center"/>
              <w:rPr>
                <w:sz w:val="16"/>
                <w:szCs w:val="16"/>
              </w:rPr>
            </w:pPr>
            <w:r w:rsidRPr="00897C39">
              <w:rPr>
                <w:sz w:val="16"/>
                <w:szCs w:val="16"/>
              </w:rPr>
              <w:t>33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r w:rsidRPr="00897C39">
              <w:rPr>
                <w:sz w:val="16"/>
                <w:szCs w:val="16"/>
              </w:rPr>
              <w:t>31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r>
      <w:tr w:rsidR="005211AD" w:rsidRPr="00897C39" w:rsidTr="008A37E2">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rPr>
                <w:sz w:val="16"/>
                <w:szCs w:val="16"/>
              </w:rPr>
            </w:pPr>
            <w:r w:rsidRPr="00897C39">
              <w:rPr>
                <w:sz w:val="16"/>
                <w:szCs w:val="16"/>
              </w:rPr>
              <w:t xml:space="preserve">СУ СК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r w:rsidRPr="00897C39">
              <w:rPr>
                <w:sz w:val="16"/>
                <w:szCs w:val="16"/>
              </w:rPr>
              <w:t>403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B0E38" w:rsidRPr="00897C39" w:rsidRDefault="009B0E38" w:rsidP="009B0E38">
            <w:pPr>
              <w:jc w:val="center"/>
              <w:rPr>
                <w:sz w:val="16"/>
                <w:szCs w:val="16"/>
              </w:rPr>
            </w:pPr>
            <w:r w:rsidRPr="00897C39">
              <w:rPr>
                <w:sz w:val="16"/>
                <w:szCs w:val="16"/>
              </w:rPr>
              <w:t>17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r w:rsidRPr="00897C39">
              <w:rPr>
                <w:sz w:val="16"/>
                <w:szCs w:val="16"/>
              </w:rPr>
              <w:t>9</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r>
      <w:tr w:rsidR="005211AD" w:rsidRPr="00897C39" w:rsidTr="008A37E2">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rPr>
                <w:sz w:val="16"/>
                <w:szCs w:val="16"/>
              </w:rPr>
            </w:pPr>
            <w:r w:rsidRPr="00897C39">
              <w:rPr>
                <w:sz w:val="16"/>
                <w:szCs w:val="16"/>
              </w:rPr>
              <w:t xml:space="preserve">ФСБ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r w:rsidRPr="00897C39">
              <w:rPr>
                <w:sz w:val="16"/>
                <w:szCs w:val="16"/>
              </w:rPr>
              <w:t>117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B0E38" w:rsidRPr="00897C39" w:rsidRDefault="009B0E38" w:rsidP="009B0E38">
            <w:pPr>
              <w:jc w:val="center"/>
              <w:rPr>
                <w:sz w:val="16"/>
                <w:szCs w:val="16"/>
              </w:rPr>
            </w:pPr>
            <w:r w:rsidRPr="00897C39">
              <w:rPr>
                <w:sz w:val="16"/>
                <w:szCs w:val="16"/>
              </w:rPr>
              <w:t>33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r w:rsidRPr="00897C39">
              <w:rPr>
                <w:sz w:val="16"/>
                <w:szCs w:val="16"/>
              </w:rPr>
              <w:t>33</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9B0E38" w:rsidRPr="00897C39" w:rsidRDefault="009B0E38" w:rsidP="009B0E38">
            <w:pPr>
              <w:jc w:val="center"/>
              <w:rPr>
                <w:sz w:val="16"/>
                <w:szCs w:val="16"/>
              </w:rPr>
            </w:pPr>
          </w:p>
        </w:tc>
      </w:tr>
    </w:tbl>
    <w:tbl>
      <w:tblPr>
        <w:tblpPr w:leftFromText="180" w:rightFromText="180" w:vertAnchor="page" w:horzAnchor="margin" w:tblpY="1495"/>
        <w:tblW w:w="15276" w:type="dxa"/>
        <w:tblLayout w:type="fixed"/>
        <w:tblLook w:val="0000" w:firstRow="0" w:lastRow="0" w:firstColumn="0" w:lastColumn="0" w:noHBand="0" w:noVBand="0"/>
      </w:tblPr>
      <w:tblGrid>
        <w:gridCol w:w="2235"/>
        <w:gridCol w:w="709"/>
        <w:gridCol w:w="1701"/>
        <w:gridCol w:w="850"/>
        <w:gridCol w:w="854"/>
        <w:gridCol w:w="424"/>
        <w:gridCol w:w="568"/>
        <w:gridCol w:w="709"/>
        <w:gridCol w:w="567"/>
        <w:gridCol w:w="707"/>
        <w:gridCol w:w="425"/>
        <w:gridCol w:w="425"/>
        <w:gridCol w:w="426"/>
        <w:gridCol w:w="425"/>
        <w:gridCol w:w="425"/>
        <w:gridCol w:w="426"/>
        <w:gridCol w:w="425"/>
        <w:gridCol w:w="425"/>
        <w:gridCol w:w="425"/>
        <w:gridCol w:w="425"/>
        <w:gridCol w:w="425"/>
        <w:gridCol w:w="425"/>
        <w:gridCol w:w="425"/>
        <w:gridCol w:w="425"/>
      </w:tblGrid>
      <w:tr w:rsidR="00604339" w:rsidRPr="00897C39" w:rsidTr="004B5500">
        <w:trPr>
          <w:trHeight w:val="274"/>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ФССП</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917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 xml:space="preserve">ГПС МЧС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ТАМОЖНЯ</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 xml:space="preserve">УМВД по г. САМАРЕ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17433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1534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1338</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ОНК по г.</w:t>
            </w:r>
            <w:r w:rsidR="004B5500">
              <w:rPr>
                <w:sz w:val="16"/>
                <w:szCs w:val="16"/>
              </w:rPr>
              <w:t xml:space="preserve"> </w:t>
            </w:r>
            <w:r w:rsidRPr="00897C39">
              <w:rPr>
                <w:sz w:val="16"/>
                <w:szCs w:val="16"/>
              </w:rPr>
              <w:t>Самаре</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9</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СУ УМВД по г. САМАРЕ</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1496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121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74</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45</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45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74</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ОП - 1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3052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384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313</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138</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126</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126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257</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257</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ОП - 2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3195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257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232</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92</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51</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51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205</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205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4B5500">
        <w:trPr>
          <w:trHeight w:val="196"/>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ОП - 3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3093</w:t>
            </w:r>
          </w:p>
          <w:p w:rsidR="00604339" w:rsidRPr="00897C39" w:rsidRDefault="00604339" w:rsidP="00604339">
            <w:pPr>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241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227</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117</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46</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46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192</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191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ОП - 4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1668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141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113</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42</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42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107</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107</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ОП - 5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760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36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33</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30</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19</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19</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ОП - 6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27</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18</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9</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21</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ОП - 7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899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104</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80</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42</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42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73</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73</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ОП - 8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1319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98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82</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53</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33</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33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61</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61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ОП - 9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1232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101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98</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10</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23</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23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78</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 xml:space="preserve">УМВД по г. ТОЛЬЯТТИ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8758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1129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749</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ОНК по г.</w:t>
            </w:r>
            <w:r w:rsidR="004B5500">
              <w:rPr>
                <w:sz w:val="16"/>
                <w:szCs w:val="16"/>
              </w:rPr>
              <w:t xml:space="preserve"> </w:t>
            </w:r>
            <w:r w:rsidRPr="00897C39">
              <w:rPr>
                <w:sz w:val="16"/>
                <w:szCs w:val="16"/>
              </w:rPr>
              <w:t>Тольятти</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СУ УМВД по г. ТОЛЬЯТТИ</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158</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76</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6</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151</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151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АВТОЗАВОДСКИЙ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4454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378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217</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 xml:space="preserve">    ОП - 21 (АВТОЗАВОДСКИЙ)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2328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199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100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53</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122</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122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76</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 xml:space="preserve">    ОП - 22 (АВТОЗАВОДСКИЙ)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2126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180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118</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54</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78</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78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99</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99</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4B5500" w:rsidP="00604339">
            <w:pPr>
              <w:rPr>
                <w:sz w:val="16"/>
                <w:szCs w:val="16"/>
              </w:rPr>
            </w:pPr>
            <w:r>
              <w:rPr>
                <w:sz w:val="16"/>
                <w:szCs w:val="16"/>
              </w:rPr>
              <w:t xml:space="preserve">    </w:t>
            </w:r>
            <w:r w:rsidR="00604339" w:rsidRPr="00897C39">
              <w:rPr>
                <w:sz w:val="16"/>
                <w:szCs w:val="16"/>
              </w:rPr>
              <w:t>ОП - 23 (КОМСОМОЛЬСКИЙ)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1459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308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178</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94</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166</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166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140</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 xml:space="preserve">ОП - 24 (ЦЕНТРАЛЬНЫЙ)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2436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282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195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85</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110</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167</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167</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proofErr w:type="spellStart"/>
            <w:r w:rsidRPr="00897C39">
              <w:rPr>
                <w:bCs/>
                <w:sz w:val="16"/>
                <w:szCs w:val="16"/>
              </w:rPr>
              <w:t>м.у</w:t>
            </w:r>
            <w:proofErr w:type="spellEnd"/>
            <w:r w:rsidRPr="00897C39">
              <w:rPr>
                <w:bCs/>
                <w:sz w:val="16"/>
                <w:szCs w:val="16"/>
              </w:rPr>
              <w:t>. СЫЗРАНСКОЕ</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2623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288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195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5500" w:rsidRDefault="00604339" w:rsidP="00604339">
            <w:pPr>
              <w:rPr>
                <w:sz w:val="16"/>
                <w:szCs w:val="16"/>
              </w:rPr>
            </w:pPr>
            <w:r w:rsidRPr="00897C39">
              <w:rPr>
                <w:sz w:val="16"/>
                <w:szCs w:val="16"/>
              </w:rPr>
              <w:t xml:space="preserve">     г. СЫЗРАНЬ </w:t>
            </w:r>
          </w:p>
          <w:p w:rsidR="00604339" w:rsidRPr="00897C39" w:rsidRDefault="00604339" w:rsidP="00604339">
            <w:pPr>
              <w:rPr>
                <w:sz w:val="16"/>
                <w:szCs w:val="16"/>
              </w:rPr>
            </w:pPr>
            <w:r w:rsidRPr="00897C39">
              <w:rPr>
                <w:sz w:val="16"/>
                <w:szCs w:val="16"/>
              </w:rPr>
              <w:t xml:space="preserve">(в т.ч. ОП-32)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1844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235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177</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 xml:space="preserve">     г. ОКТЯБРЬСК (ОП-33)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21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18</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5500" w:rsidRDefault="00604339" w:rsidP="00604339">
            <w:pPr>
              <w:rPr>
                <w:sz w:val="16"/>
                <w:szCs w:val="16"/>
              </w:rPr>
            </w:pPr>
            <w:r w:rsidRPr="00897C39">
              <w:rPr>
                <w:sz w:val="16"/>
                <w:szCs w:val="16"/>
              </w:rPr>
              <w:t xml:space="preserve">         СЫЗРАНСКИЙ </w:t>
            </w:r>
          </w:p>
          <w:p w:rsidR="00604339" w:rsidRPr="00897C39" w:rsidRDefault="00604339" w:rsidP="00604339">
            <w:pPr>
              <w:rPr>
                <w:sz w:val="16"/>
                <w:szCs w:val="16"/>
              </w:rPr>
            </w:pPr>
            <w:r w:rsidRPr="00897C39">
              <w:rPr>
                <w:sz w:val="16"/>
                <w:szCs w:val="16"/>
              </w:rPr>
              <w:t xml:space="preserve">(ОП-34)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404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25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 xml:space="preserve">         ШИГОНСКИЙ (ОП-35)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156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6</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 xml:space="preserve">о. по г. ЖИГУЛЕВСК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556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52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19</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11</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36</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36</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13</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13</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5500" w:rsidRDefault="00604339" w:rsidP="00604339">
            <w:pPr>
              <w:rPr>
                <w:bCs/>
                <w:sz w:val="16"/>
                <w:szCs w:val="16"/>
              </w:rPr>
            </w:pPr>
            <w:r w:rsidRPr="00897C39">
              <w:rPr>
                <w:bCs/>
                <w:sz w:val="16"/>
                <w:szCs w:val="16"/>
              </w:rPr>
              <w:t xml:space="preserve">о. по </w:t>
            </w:r>
          </w:p>
          <w:p w:rsidR="00604339" w:rsidRPr="00897C39" w:rsidRDefault="00604339" w:rsidP="00604339">
            <w:pPr>
              <w:rPr>
                <w:bCs/>
                <w:sz w:val="16"/>
                <w:szCs w:val="16"/>
              </w:rPr>
            </w:pPr>
            <w:r w:rsidRPr="00897C39">
              <w:rPr>
                <w:bCs/>
                <w:sz w:val="16"/>
                <w:szCs w:val="16"/>
              </w:rPr>
              <w:t xml:space="preserve">г. НОВОКУЙБЫШЕВСК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1280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91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64</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34</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32</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32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57</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57</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 xml:space="preserve">о. по г. ОТРАДНЫЙ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603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15</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12</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27</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27</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о. по г. ЧАПАЕВСК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681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48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37</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21</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30</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30</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о. по БЕЗЕНЧУКСКОМУ району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432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10</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10</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proofErr w:type="spellStart"/>
            <w:r w:rsidRPr="00897C39">
              <w:rPr>
                <w:bCs/>
                <w:sz w:val="16"/>
                <w:szCs w:val="16"/>
              </w:rPr>
              <w:t>м.о</w:t>
            </w:r>
            <w:proofErr w:type="spellEnd"/>
            <w:r w:rsidRPr="00897C39">
              <w:rPr>
                <w:bCs/>
                <w:sz w:val="16"/>
                <w:szCs w:val="16"/>
              </w:rPr>
              <w:t>. БОГАТОВСКИЙ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 xml:space="preserve">         БОГАТОВСКИЙ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159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 xml:space="preserve">         БОРСКИЙ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262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bl>
    <w:p w:rsidR="00604339" w:rsidRPr="00897C39" w:rsidRDefault="00604339">
      <w:r w:rsidRPr="00897C39">
        <w:br w:type="page"/>
      </w:r>
    </w:p>
    <w:tbl>
      <w:tblPr>
        <w:tblpPr w:leftFromText="180" w:rightFromText="180" w:vertAnchor="page" w:horzAnchor="margin" w:tblpY="1495"/>
        <w:tblW w:w="15276" w:type="dxa"/>
        <w:tblLayout w:type="fixed"/>
        <w:tblLook w:val="0000" w:firstRow="0" w:lastRow="0" w:firstColumn="0" w:lastColumn="0" w:noHBand="0" w:noVBand="0"/>
      </w:tblPr>
      <w:tblGrid>
        <w:gridCol w:w="2235"/>
        <w:gridCol w:w="709"/>
        <w:gridCol w:w="1701"/>
        <w:gridCol w:w="850"/>
        <w:gridCol w:w="854"/>
        <w:gridCol w:w="424"/>
        <w:gridCol w:w="568"/>
        <w:gridCol w:w="709"/>
        <w:gridCol w:w="567"/>
        <w:gridCol w:w="707"/>
        <w:gridCol w:w="425"/>
        <w:gridCol w:w="425"/>
        <w:gridCol w:w="426"/>
        <w:gridCol w:w="425"/>
        <w:gridCol w:w="425"/>
        <w:gridCol w:w="426"/>
        <w:gridCol w:w="425"/>
        <w:gridCol w:w="425"/>
        <w:gridCol w:w="425"/>
        <w:gridCol w:w="425"/>
        <w:gridCol w:w="425"/>
        <w:gridCol w:w="425"/>
        <w:gridCol w:w="425"/>
        <w:gridCol w:w="425"/>
      </w:tblGrid>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о. по Б-ГЛУШИЦКОМУ  району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154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о. по Б-ЧЕРНИГОВСКОМУ району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 xml:space="preserve">о. по ВОЛЖСКОМУ району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831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9</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20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 xml:space="preserve">о. по ЕЛХОВСКОМУ району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о. по ИСАКЛИНСКОМУ району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124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proofErr w:type="spellStart"/>
            <w:r w:rsidRPr="00897C39">
              <w:rPr>
                <w:bCs/>
                <w:sz w:val="16"/>
                <w:szCs w:val="16"/>
              </w:rPr>
              <w:t>м.о</w:t>
            </w:r>
            <w:proofErr w:type="spellEnd"/>
            <w:r w:rsidRPr="00897C39">
              <w:rPr>
                <w:bCs/>
                <w:sz w:val="16"/>
                <w:szCs w:val="16"/>
              </w:rPr>
              <w:t xml:space="preserve">.  КИНЕЛЬСКИЙ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767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58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17</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42</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42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15</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 xml:space="preserve">о. по </w:t>
            </w:r>
            <w:proofErr w:type="gramStart"/>
            <w:r w:rsidRPr="00897C39">
              <w:rPr>
                <w:bCs/>
                <w:sz w:val="16"/>
                <w:szCs w:val="16"/>
              </w:rPr>
              <w:t>К-ЧЕРКАССКОМУ</w:t>
            </w:r>
            <w:proofErr w:type="gramEnd"/>
            <w:r w:rsidRPr="00897C39">
              <w:rPr>
                <w:bCs/>
                <w:sz w:val="16"/>
                <w:szCs w:val="16"/>
              </w:rPr>
              <w:t xml:space="preserve"> району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546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6</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6</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6</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proofErr w:type="spellStart"/>
            <w:r w:rsidRPr="00897C39">
              <w:rPr>
                <w:bCs/>
                <w:sz w:val="16"/>
                <w:szCs w:val="16"/>
              </w:rPr>
              <w:t>м.о</w:t>
            </w:r>
            <w:proofErr w:type="spellEnd"/>
            <w:r w:rsidRPr="00897C39">
              <w:rPr>
                <w:bCs/>
                <w:sz w:val="16"/>
                <w:szCs w:val="16"/>
              </w:rPr>
              <w:t xml:space="preserve">.  КЛЯВЛИНСКИЙ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 xml:space="preserve">         </w:t>
            </w:r>
            <w:r w:rsidRPr="00897C39">
              <w:rPr>
                <w:sz w:val="16"/>
                <w:szCs w:val="16"/>
              </w:rPr>
              <w:t>КЛЯВЛИНСКИЙ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113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 xml:space="preserve">         КАМЫШЛИНСКИЙ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 xml:space="preserve">о. по КОШКИНСКОМУ району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153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о. по КРАСНОАРМЕЙСКОМУ району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о. по КРАСНОЯРСКОМУ району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835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33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24</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10</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23</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23</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proofErr w:type="spellStart"/>
            <w:r w:rsidRPr="00897C39">
              <w:rPr>
                <w:bCs/>
                <w:sz w:val="16"/>
                <w:szCs w:val="16"/>
              </w:rPr>
              <w:t>м.о</w:t>
            </w:r>
            <w:proofErr w:type="spellEnd"/>
            <w:r w:rsidRPr="00897C39">
              <w:rPr>
                <w:bCs/>
                <w:sz w:val="16"/>
                <w:szCs w:val="16"/>
              </w:rPr>
              <w:t>.  НЕФТЕГОРСКИЙ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350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 xml:space="preserve">         АЛЕКСЕЕВСКИЙ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sz w:val="16"/>
                <w:szCs w:val="16"/>
              </w:rPr>
            </w:pPr>
            <w:r w:rsidRPr="00897C39">
              <w:rPr>
                <w:sz w:val="16"/>
                <w:szCs w:val="16"/>
              </w:rPr>
              <w:t xml:space="preserve">         НЕФТЕГОРСКИЙ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236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 xml:space="preserve">о. по ПЕСТРАВСКОМУ району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99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 </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proofErr w:type="spellStart"/>
            <w:r w:rsidRPr="00897C39">
              <w:rPr>
                <w:bCs/>
                <w:sz w:val="16"/>
                <w:szCs w:val="16"/>
              </w:rPr>
              <w:t>м.о</w:t>
            </w:r>
            <w:proofErr w:type="spellEnd"/>
            <w:r w:rsidRPr="00897C39">
              <w:rPr>
                <w:bCs/>
                <w:sz w:val="16"/>
                <w:szCs w:val="16"/>
              </w:rPr>
              <w:t>.  ПОХВИСТНЕВСКИЙ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585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39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12</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22</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22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15</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 xml:space="preserve">о. по ПРИВОЛЖСКОМУ району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о. по СЕРГИЕВСКОМУ району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457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26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12</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19</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19</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6</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6</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о. по СТАВРОПОЛЬСКОМУ району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840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83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65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47</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23</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23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59</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59</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rPr>
                <w:bCs/>
                <w:sz w:val="16"/>
                <w:szCs w:val="16"/>
              </w:rPr>
            </w:pPr>
            <w:r w:rsidRPr="00897C39">
              <w:rPr>
                <w:bCs/>
                <w:sz w:val="16"/>
                <w:szCs w:val="16"/>
              </w:rPr>
              <w:t>о. по ХВОРОСТЯНСКОМУ району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151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4339" w:rsidRPr="00897C39" w:rsidRDefault="00604339" w:rsidP="00604339">
            <w:pPr>
              <w:rPr>
                <w:bCs/>
                <w:sz w:val="16"/>
                <w:szCs w:val="16"/>
              </w:rPr>
            </w:pPr>
            <w:r w:rsidRPr="00897C39">
              <w:rPr>
                <w:bCs/>
                <w:sz w:val="16"/>
                <w:szCs w:val="16"/>
              </w:rPr>
              <w:t>о. по ЧЕЛНОВЕРШИНСКОМУ району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105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r w:rsidR="00604339" w:rsidRPr="00897C39" w:rsidTr="006043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4339" w:rsidRPr="00897C39" w:rsidRDefault="00604339" w:rsidP="00604339">
            <w:pPr>
              <w:rPr>
                <w:bCs/>
                <w:sz w:val="16"/>
                <w:szCs w:val="16"/>
              </w:rPr>
            </w:pPr>
            <w:r w:rsidRPr="00897C39">
              <w:rPr>
                <w:bCs/>
                <w:sz w:val="16"/>
                <w:szCs w:val="16"/>
              </w:rPr>
              <w:t>о. по ШЕНТАЛИНСКОМУ району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95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r w:rsidRPr="00897C39">
              <w:rPr>
                <w:sz w:val="16"/>
                <w:szCs w:val="16"/>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424"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r w:rsidRPr="00897C39">
              <w:rPr>
                <w:sz w:val="16"/>
                <w:szCs w:val="16"/>
              </w:rPr>
              <w:t>2</w:t>
            </w:r>
          </w:p>
        </w:tc>
        <w:tc>
          <w:tcPr>
            <w:tcW w:w="709"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r w:rsidRPr="00897C39">
              <w:rPr>
                <w:sz w:val="16"/>
                <w:szCs w:val="16"/>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604339" w:rsidRPr="00897C39" w:rsidRDefault="00604339" w:rsidP="00604339">
            <w:pPr>
              <w:jc w:val="center"/>
              <w:rPr>
                <w:sz w:val="16"/>
                <w:szCs w:val="16"/>
              </w:rPr>
            </w:pPr>
          </w:p>
        </w:tc>
      </w:tr>
    </w:tbl>
    <w:p w:rsidR="00604339" w:rsidRDefault="00604339"/>
    <w:p w:rsidR="00897C39" w:rsidRDefault="00897C39">
      <w:r>
        <w:br w:type="page"/>
      </w:r>
    </w:p>
    <w:tbl>
      <w:tblPr>
        <w:tblW w:w="14993" w:type="dxa"/>
        <w:tblLook w:val="04A0" w:firstRow="1" w:lastRow="0" w:firstColumn="1" w:lastColumn="0" w:noHBand="0" w:noVBand="1"/>
      </w:tblPr>
      <w:tblGrid>
        <w:gridCol w:w="5070"/>
        <w:gridCol w:w="3969"/>
        <w:gridCol w:w="5954"/>
      </w:tblGrid>
      <w:tr w:rsidR="00F27C2E" w:rsidRPr="005211AD" w:rsidTr="00B24307">
        <w:trPr>
          <w:trHeight w:val="1124"/>
        </w:trPr>
        <w:tc>
          <w:tcPr>
            <w:tcW w:w="5070" w:type="dxa"/>
            <w:shd w:val="clear" w:color="auto" w:fill="auto"/>
          </w:tcPr>
          <w:p w:rsidR="00F27C2E" w:rsidRPr="005211AD" w:rsidRDefault="00F27C2E" w:rsidP="00B24307">
            <w:pPr>
              <w:tabs>
                <w:tab w:val="left" w:pos="4678"/>
              </w:tabs>
              <w:ind w:right="-107"/>
              <w:jc w:val="center"/>
              <w:rPr>
                <w:sz w:val="24"/>
              </w:rPr>
            </w:pPr>
            <w:r w:rsidRPr="005211AD">
              <w:rPr>
                <w:sz w:val="24"/>
              </w:rPr>
              <w:t xml:space="preserve">Средневолжское ЛУ МВД </w:t>
            </w:r>
          </w:p>
          <w:p w:rsidR="00F27C2E" w:rsidRPr="005211AD" w:rsidRDefault="00F27C2E" w:rsidP="00B24307">
            <w:pPr>
              <w:tabs>
                <w:tab w:val="left" w:pos="4678"/>
              </w:tabs>
              <w:ind w:right="-107"/>
              <w:jc w:val="center"/>
              <w:rPr>
                <w:sz w:val="24"/>
                <w:szCs w:val="24"/>
              </w:rPr>
            </w:pPr>
            <w:r w:rsidRPr="005211AD">
              <w:rPr>
                <w:sz w:val="24"/>
              </w:rPr>
              <w:t>России на транспорте</w:t>
            </w:r>
            <w:r w:rsidRPr="005211AD">
              <w:rPr>
                <w:sz w:val="24"/>
                <w:szCs w:val="24"/>
              </w:rPr>
              <w:t xml:space="preserve"> ________________________________________</w:t>
            </w:r>
          </w:p>
          <w:p w:rsidR="00F27C2E" w:rsidRPr="005211AD" w:rsidRDefault="00F27C2E" w:rsidP="00B24307">
            <w:pPr>
              <w:jc w:val="center"/>
              <w:rPr>
                <w:sz w:val="24"/>
                <w:szCs w:val="24"/>
              </w:rPr>
            </w:pPr>
            <w:r w:rsidRPr="005211AD">
              <w:rPr>
                <w:sz w:val="20"/>
                <w:szCs w:val="20"/>
              </w:rPr>
              <w:t>(наименование органа, представляющего информацию)</w:t>
            </w:r>
          </w:p>
        </w:tc>
        <w:tc>
          <w:tcPr>
            <w:tcW w:w="3969" w:type="dxa"/>
            <w:shd w:val="clear" w:color="auto" w:fill="auto"/>
          </w:tcPr>
          <w:p w:rsidR="00F27C2E" w:rsidRPr="005211AD" w:rsidRDefault="00F27C2E" w:rsidP="00B24307">
            <w:pPr>
              <w:rPr>
                <w:sz w:val="24"/>
                <w:szCs w:val="24"/>
              </w:rPr>
            </w:pPr>
          </w:p>
        </w:tc>
        <w:tc>
          <w:tcPr>
            <w:tcW w:w="5954" w:type="dxa"/>
            <w:shd w:val="clear" w:color="auto" w:fill="auto"/>
          </w:tcPr>
          <w:p w:rsidR="00F27C2E" w:rsidRPr="005211AD" w:rsidRDefault="00BD46CC" w:rsidP="00B24307">
            <w:pPr>
              <w:rPr>
                <w:sz w:val="24"/>
                <w:szCs w:val="24"/>
              </w:rPr>
            </w:pPr>
            <w:r w:rsidRPr="005211AD">
              <w:rPr>
                <w:bCs/>
                <w:sz w:val="24"/>
                <w:szCs w:val="24"/>
              </w:rPr>
              <w:t xml:space="preserve">                                                                  </w:t>
            </w:r>
            <w:r w:rsidR="00F27C2E" w:rsidRPr="005211AD">
              <w:rPr>
                <w:bCs/>
                <w:sz w:val="24"/>
                <w:szCs w:val="24"/>
              </w:rPr>
              <w:t>Приложение № 2</w:t>
            </w:r>
          </w:p>
          <w:p w:rsidR="00F27C2E" w:rsidRPr="005211AD" w:rsidRDefault="004B5500" w:rsidP="00B24307">
            <w:pPr>
              <w:rPr>
                <w:sz w:val="24"/>
                <w:szCs w:val="24"/>
              </w:rPr>
            </w:pPr>
            <w:r>
              <w:rPr>
                <w:sz w:val="24"/>
                <w:szCs w:val="24"/>
              </w:rPr>
              <w:t xml:space="preserve"> </w:t>
            </w:r>
            <w:r w:rsidR="00F27C2E" w:rsidRPr="005211AD">
              <w:rPr>
                <w:sz w:val="24"/>
                <w:szCs w:val="24"/>
              </w:rPr>
              <w:t>к Порядку осуществления мониторинга наркоситуации</w:t>
            </w:r>
          </w:p>
        </w:tc>
      </w:tr>
    </w:tbl>
    <w:p w:rsidR="0036515D" w:rsidRPr="005211AD" w:rsidRDefault="0036515D" w:rsidP="0036515D"/>
    <w:p w:rsidR="00F27C2E" w:rsidRPr="005211AD" w:rsidRDefault="00F27C2E" w:rsidP="0036515D"/>
    <w:p w:rsidR="00F27C2E" w:rsidRPr="005211AD" w:rsidRDefault="00F27C2E" w:rsidP="00F27C2E">
      <w:pPr>
        <w:jc w:val="center"/>
        <w:rPr>
          <w:b/>
        </w:rPr>
      </w:pPr>
      <w:r w:rsidRPr="005211AD">
        <w:rPr>
          <w:b/>
        </w:rPr>
        <w:t xml:space="preserve">Сведения о преступлениях, связанных с незаконным оборотом наркотических средств, психотропных веществ и их </w:t>
      </w:r>
      <w:proofErr w:type="spellStart"/>
      <w:r w:rsidRPr="005211AD">
        <w:rPr>
          <w:b/>
        </w:rPr>
        <w:t>прекурсоров</w:t>
      </w:r>
      <w:proofErr w:type="spellEnd"/>
      <w:r w:rsidRPr="005211AD">
        <w:rPr>
          <w:b/>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5211AD">
        <w:rPr>
          <w:b/>
        </w:rPr>
        <w:t>прекурсоры</w:t>
      </w:r>
      <w:proofErr w:type="spellEnd"/>
      <w:r w:rsidRPr="005211AD">
        <w:rPr>
          <w:b/>
        </w:rPr>
        <w:t xml:space="preserve">, новых потенциально опасных психоактивных веществ, зарегистрированных в отчетном периоде </w:t>
      </w:r>
    </w:p>
    <w:p w:rsidR="00F27C2E" w:rsidRPr="005211AD" w:rsidRDefault="00F27C2E" w:rsidP="00F27C2E">
      <w:pPr>
        <w:jc w:val="cente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276"/>
        <w:gridCol w:w="567"/>
        <w:gridCol w:w="567"/>
        <w:gridCol w:w="425"/>
        <w:gridCol w:w="567"/>
        <w:gridCol w:w="851"/>
        <w:gridCol w:w="614"/>
        <w:gridCol w:w="569"/>
        <w:gridCol w:w="569"/>
        <w:gridCol w:w="569"/>
        <w:gridCol w:w="569"/>
        <w:gridCol w:w="569"/>
        <w:gridCol w:w="569"/>
        <w:gridCol w:w="569"/>
        <w:gridCol w:w="569"/>
        <w:gridCol w:w="569"/>
        <w:gridCol w:w="569"/>
        <w:gridCol w:w="569"/>
        <w:gridCol w:w="569"/>
        <w:gridCol w:w="569"/>
        <w:gridCol w:w="569"/>
        <w:gridCol w:w="569"/>
      </w:tblGrid>
      <w:tr w:rsidR="005211AD" w:rsidRPr="005211AD" w:rsidTr="00B24307">
        <w:tc>
          <w:tcPr>
            <w:tcW w:w="1384" w:type="dxa"/>
            <w:vMerge w:val="restart"/>
          </w:tcPr>
          <w:p w:rsidR="00F27C2E" w:rsidRPr="005211AD" w:rsidRDefault="00F27C2E" w:rsidP="00F27C2E">
            <w:pPr>
              <w:jc w:val="center"/>
              <w:rPr>
                <w:sz w:val="16"/>
                <w:szCs w:val="16"/>
              </w:rPr>
            </w:pPr>
            <w:r w:rsidRPr="005211AD">
              <w:rPr>
                <w:sz w:val="16"/>
                <w:szCs w:val="16"/>
              </w:rPr>
              <w:t>Общее количество зарегистрированных преступлений</w:t>
            </w:r>
          </w:p>
        </w:tc>
        <w:tc>
          <w:tcPr>
            <w:tcW w:w="1276" w:type="dxa"/>
            <w:vMerge w:val="restart"/>
          </w:tcPr>
          <w:p w:rsidR="00F27C2E" w:rsidRPr="005211AD" w:rsidRDefault="00F27C2E" w:rsidP="00F27C2E">
            <w:pPr>
              <w:jc w:val="center"/>
              <w:rPr>
                <w:sz w:val="16"/>
                <w:szCs w:val="16"/>
              </w:rPr>
            </w:pPr>
            <w:r w:rsidRPr="005211AD">
              <w:rPr>
                <w:sz w:val="16"/>
                <w:szCs w:val="16"/>
              </w:rPr>
              <w:t>Количество преступлений, связанных с НОН</w:t>
            </w:r>
          </w:p>
        </w:tc>
        <w:tc>
          <w:tcPr>
            <w:tcW w:w="1134" w:type="dxa"/>
            <w:gridSpan w:val="2"/>
          </w:tcPr>
          <w:p w:rsidR="00F27C2E" w:rsidRPr="005211AD" w:rsidRDefault="00F27C2E" w:rsidP="00F27C2E">
            <w:pPr>
              <w:jc w:val="center"/>
              <w:rPr>
                <w:sz w:val="16"/>
                <w:szCs w:val="16"/>
              </w:rPr>
            </w:pPr>
            <w:r w:rsidRPr="005211AD">
              <w:rPr>
                <w:sz w:val="16"/>
                <w:szCs w:val="16"/>
              </w:rPr>
              <w:t>Их них</w:t>
            </w:r>
          </w:p>
        </w:tc>
        <w:tc>
          <w:tcPr>
            <w:tcW w:w="10992" w:type="dxa"/>
            <w:gridSpan w:val="19"/>
          </w:tcPr>
          <w:p w:rsidR="00F27C2E" w:rsidRPr="005211AD" w:rsidRDefault="00F27C2E" w:rsidP="00F27C2E">
            <w:pPr>
              <w:jc w:val="center"/>
              <w:rPr>
                <w:sz w:val="16"/>
                <w:szCs w:val="16"/>
              </w:rPr>
            </w:pPr>
            <w:r w:rsidRPr="005211AD">
              <w:rPr>
                <w:sz w:val="16"/>
                <w:szCs w:val="16"/>
              </w:rPr>
              <w:t>В том числе:</w:t>
            </w:r>
          </w:p>
        </w:tc>
      </w:tr>
      <w:tr w:rsidR="005211AD" w:rsidRPr="005211AD" w:rsidTr="00B24307">
        <w:trPr>
          <w:cantSplit/>
          <w:trHeight w:val="389"/>
        </w:trPr>
        <w:tc>
          <w:tcPr>
            <w:tcW w:w="1384" w:type="dxa"/>
            <w:vMerge/>
          </w:tcPr>
          <w:p w:rsidR="00F27C2E" w:rsidRPr="005211AD" w:rsidRDefault="00F27C2E" w:rsidP="00F27C2E">
            <w:pPr>
              <w:jc w:val="center"/>
              <w:rPr>
                <w:b/>
                <w:sz w:val="16"/>
                <w:szCs w:val="16"/>
              </w:rPr>
            </w:pPr>
          </w:p>
        </w:tc>
        <w:tc>
          <w:tcPr>
            <w:tcW w:w="1276" w:type="dxa"/>
            <w:vMerge/>
          </w:tcPr>
          <w:p w:rsidR="00F27C2E" w:rsidRPr="005211AD" w:rsidRDefault="00F27C2E" w:rsidP="00F27C2E">
            <w:pPr>
              <w:jc w:val="center"/>
              <w:rPr>
                <w:b/>
                <w:sz w:val="16"/>
                <w:szCs w:val="16"/>
              </w:rPr>
            </w:pPr>
          </w:p>
        </w:tc>
        <w:tc>
          <w:tcPr>
            <w:tcW w:w="567" w:type="dxa"/>
            <w:vMerge w:val="restart"/>
            <w:textDirection w:val="btLr"/>
          </w:tcPr>
          <w:p w:rsidR="00F27C2E" w:rsidRPr="005211AD" w:rsidRDefault="00F27C2E" w:rsidP="00F27C2E">
            <w:pPr>
              <w:ind w:left="113" w:right="113"/>
              <w:jc w:val="center"/>
              <w:rPr>
                <w:sz w:val="16"/>
                <w:szCs w:val="16"/>
              </w:rPr>
            </w:pPr>
            <w:r w:rsidRPr="005211AD">
              <w:rPr>
                <w:sz w:val="16"/>
                <w:szCs w:val="16"/>
              </w:rPr>
              <w:t>Тяжких и особо тяжких</w:t>
            </w:r>
          </w:p>
        </w:tc>
        <w:tc>
          <w:tcPr>
            <w:tcW w:w="567" w:type="dxa"/>
            <w:vMerge w:val="restart"/>
            <w:textDirection w:val="btLr"/>
          </w:tcPr>
          <w:p w:rsidR="00F27C2E" w:rsidRPr="005211AD" w:rsidRDefault="00F27C2E" w:rsidP="00F27C2E">
            <w:pPr>
              <w:ind w:left="113" w:right="113"/>
              <w:jc w:val="center"/>
              <w:rPr>
                <w:sz w:val="16"/>
                <w:szCs w:val="16"/>
              </w:rPr>
            </w:pPr>
            <w:proofErr w:type="gramStart"/>
            <w:r w:rsidRPr="005211AD">
              <w:rPr>
                <w:sz w:val="16"/>
                <w:szCs w:val="16"/>
              </w:rPr>
              <w:t>Совершенных</w:t>
            </w:r>
            <w:proofErr w:type="gramEnd"/>
            <w:r w:rsidRPr="005211AD">
              <w:rPr>
                <w:sz w:val="16"/>
                <w:szCs w:val="16"/>
              </w:rPr>
              <w:t xml:space="preserve"> в крупном и особо крупном размере</w:t>
            </w:r>
          </w:p>
        </w:tc>
        <w:tc>
          <w:tcPr>
            <w:tcW w:w="425" w:type="dxa"/>
            <w:vMerge w:val="restart"/>
            <w:textDirection w:val="btLr"/>
          </w:tcPr>
          <w:p w:rsidR="00F27C2E" w:rsidRPr="005211AD" w:rsidRDefault="00F27C2E" w:rsidP="00F27C2E">
            <w:pPr>
              <w:ind w:left="113" w:right="113"/>
              <w:jc w:val="center"/>
              <w:rPr>
                <w:sz w:val="16"/>
                <w:szCs w:val="16"/>
              </w:rPr>
            </w:pPr>
            <w:r w:rsidRPr="005211AD">
              <w:rPr>
                <w:sz w:val="16"/>
                <w:szCs w:val="16"/>
              </w:rPr>
              <w:t>По 226.1 УК РФ</w:t>
            </w:r>
          </w:p>
        </w:tc>
        <w:tc>
          <w:tcPr>
            <w:tcW w:w="567" w:type="dxa"/>
            <w:vMerge w:val="restart"/>
            <w:textDirection w:val="btLr"/>
          </w:tcPr>
          <w:p w:rsidR="00F27C2E" w:rsidRPr="005211AD" w:rsidRDefault="00F27C2E" w:rsidP="00F27C2E">
            <w:pPr>
              <w:ind w:left="113" w:right="113"/>
              <w:jc w:val="center"/>
              <w:rPr>
                <w:sz w:val="16"/>
                <w:szCs w:val="16"/>
              </w:rPr>
            </w:pPr>
            <w:r w:rsidRPr="005211AD">
              <w:rPr>
                <w:sz w:val="16"/>
                <w:szCs w:val="16"/>
              </w:rPr>
              <w:t>По ст. 228 УК РФ</w:t>
            </w:r>
          </w:p>
        </w:tc>
        <w:tc>
          <w:tcPr>
            <w:tcW w:w="851" w:type="dxa"/>
          </w:tcPr>
          <w:p w:rsidR="00F27C2E" w:rsidRPr="005211AD" w:rsidRDefault="00F27C2E" w:rsidP="00F27C2E">
            <w:pPr>
              <w:jc w:val="center"/>
              <w:rPr>
                <w:sz w:val="16"/>
                <w:szCs w:val="16"/>
              </w:rPr>
            </w:pPr>
            <w:r w:rsidRPr="005211AD">
              <w:rPr>
                <w:sz w:val="16"/>
                <w:szCs w:val="16"/>
              </w:rPr>
              <w:t>Их них</w:t>
            </w:r>
          </w:p>
        </w:tc>
        <w:tc>
          <w:tcPr>
            <w:tcW w:w="614" w:type="dxa"/>
            <w:vMerge w:val="restart"/>
            <w:textDirection w:val="btLr"/>
          </w:tcPr>
          <w:p w:rsidR="00F27C2E" w:rsidRPr="005211AD" w:rsidRDefault="00F27C2E" w:rsidP="00F27C2E">
            <w:pPr>
              <w:ind w:left="113" w:right="113"/>
              <w:jc w:val="center"/>
              <w:rPr>
                <w:sz w:val="16"/>
                <w:szCs w:val="16"/>
              </w:rPr>
            </w:pPr>
            <w:r w:rsidRPr="005211AD">
              <w:rPr>
                <w:sz w:val="16"/>
                <w:szCs w:val="16"/>
              </w:rPr>
              <w:t>По ст. 228.1 УК РФ</w:t>
            </w:r>
          </w:p>
        </w:tc>
        <w:tc>
          <w:tcPr>
            <w:tcW w:w="569" w:type="dxa"/>
          </w:tcPr>
          <w:p w:rsidR="00F27C2E" w:rsidRPr="005211AD" w:rsidRDefault="00F27C2E" w:rsidP="00F27C2E">
            <w:pPr>
              <w:jc w:val="center"/>
              <w:rPr>
                <w:sz w:val="16"/>
                <w:szCs w:val="16"/>
              </w:rPr>
            </w:pPr>
            <w:r w:rsidRPr="005211AD">
              <w:rPr>
                <w:sz w:val="16"/>
                <w:szCs w:val="16"/>
              </w:rPr>
              <w:t>Из них</w:t>
            </w:r>
          </w:p>
        </w:tc>
        <w:tc>
          <w:tcPr>
            <w:tcW w:w="569" w:type="dxa"/>
            <w:vMerge w:val="restart"/>
            <w:textDirection w:val="btLr"/>
          </w:tcPr>
          <w:p w:rsidR="00F27C2E" w:rsidRPr="005211AD" w:rsidRDefault="00F27C2E" w:rsidP="00F27C2E">
            <w:pPr>
              <w:ind w:left="113" w:right="113"/>
              <w:jc w:val="center"/>
              <w:rPr>
                <w:sz w:val="16"/>
                <w:szCs w:val="16"/>
              </w:rPr>
            </w:pPr>
            <w:r w:rsidRPr="005211AD">
              <w:rPr>
                <w:sz w:val="16"/>
                <w:szCs w:val="16"/>
              </w:rPr>
              <w:t>По ст. 228.2 УК РФ</w:t>
            </w:r>
          </w:p>
        </w:tc>
        <w:tc>
          <w:tcPr>
            <w:tcW w:w="569" w:type="dxa"/>
            <w:vMerge w:val="restart"/>
            <w:textDirection w:val="btLr"/>
          </w:tcPr>
          <w:p w:rsidR="00F27C2E" w:rsidRPr="005211AD" w:rsidRDefault="00F27C2E" w:rsidP="00F27C2E">
            <w:pPr>
              <w:ind w:left="113" w:right="113"/>
              <w:jc w:val="center"/>
              <w:rPr>
                <w:sz w:val="16"/>
                <w:szCs w:val="16"/>
              </w:rPr>
            </w:pPr>
            <w:r w:rsidRPr="005211AD">
              <w:rPr>
                <w:sz w:val="16"/>
                <w:szCs w:val="16"/>
              </w:rPr>
              <w:t>По 228.3 УК РФ</w:t>
            </w:r>
          </w:p>
        </w:tc>
        <w:tc>
          <w:tcPr>
            <w:tcW w:w="569" w:type="dxa"/>
            <w:vMerge w:val="restart"/>
            <w:textDirection w:val="btLr"/>
          </w:tcPr>
          <w:p w:rsidR="00F27C2E" w:rsidRPr="005211AD" w:rsidRDefault="00F27C2E" w:rsidP="00F27C2E">
            <w:pPr>
              <w:ind w:left="113" w:right="113"/>
              <w:jc w:val="center"/>
              <w:rPr>
                <w:sz w:val="16"/>
                <w:szCs w:val="16"/>
              </w:rPr>
            </w:pPr>
            <w:r w:rsidRPr="005211AD">
              <w:rPr>
                <w:sz w:val="16"/>
                <w:szCs w:val="16"/>
              </w:rPr>
              <w:t>По ст. 228.4 УК РФ</w:t>
            </w:r>
          </w:p>
        </w:tc>
        <w:tc>
          <w:tcPr>
            <w:tcW w:w="569" w:type="dxa"/>
            <w:vMerge w:val="restart"/>
            <w:textDirection w:val="btLr"/>
          </w:tcPr>
          <w:p w:rsidR="00F27C2E" w:rsidRPr="005211AD" w:rsidRDefault="00F27C2E" w:rsidP="00F27C2E">
            <w:pPr>
              <w:ind w:left="113" w:right="113"/>
              <w:jc w:val="center"/>
              <w:rPr>
                <w:sz w:val="16"/>
                <w:szCs w:val="16"/>
              </w:rPr>
            </w:pPr>
            <w:r w:rsidRPr="005211AD">
              <w:rPr>
                <w:sz w:val="16"/>
                <w:szCs w:val="16"/>
              </w:rPr>
              <w:t>По ст. 229 УК РФ</w:t>
            </w:r>
          </w:p>
        </w:tc>
        <w:tc>
          <w:tcPr>
            <w:tcW w:w="569" w:type="dxa"/>
            <w:vMerge w:val="restart"/>
            <w:textDirection w:val="btLr"/>
          </w:tcPr>
          <w:p w:rsidR="00F27C2E" w:rsidRPr="005211AD" w:rsidRDefault="00F27C2E" w:rsidP="00F27C2E">
            <w:pPr>
              <w:ind w:left="113" w:right="113"/>
              <w:jc w:val="center"/>
              <w:rPr>
                <w:sz w:val="16"/>
                <w:szCs w:val="16"/>
              </w:rPr>
            </w:pPr>
            <w:r w:rsidRPr="005211AD">
              <w:rPr>
                <w:sz w:val="16"/>
                <w:szCs w:val="16"/>
              </w:rPr>
              <w:t>По ст. 229.1 УК РФ</w:t>
            </w:r>
          </w:p>
        </w:tc>
        <w:tc>
          <w:tcPr>
            <w:tcW w:w="569" w:type="dxa"/>
            <w:vMerge w:val="restart"/>
            <w:textDirection w:val="btLr"/>
          </w:tcPr>
          <w:p w:rsidR="00F27C2E" w:rsidRPr="005211AD" w:rsidRDefault="00F27C2E" w:rsidP="00F27C2E">
            <w:pPr>
              <w:ind w:left="113" w:right="113"/>
              <w:jc w:val="center"/>
              <w:rPr>
                <w:sz w:val="16"/>
                <w:szCs w:val="16"/>
              </w:rPr>
            </w:pPr>
            <w:r w:rsidRPr="005211AD">
              <w:rPr>
                <w:sz w:val="16"/>
                <w:szCs w:val="16"/>
              </w:rPr>
              <w:t>По ст. 230 УК РФ</w:t>
            </w:r>
          </w:p>
        </w:tc>
        <w:tc>
          <w:tcPr>
            <w:tcW w:w="569" w:type="dxa"/>
            <w:vMerge w:val="restart"/>
            <w:textDirection w:val="btLr"/>
          </w:tcPr>
          <w:p w:rsidR="00F27C2E" w:rsidRPr="005211AD" w:rsidRDefault="00F27C2E" w:rsidP="00F27C2E">
            <w:pPr>
              <w:ind w:left="113" w:right="113"/>
              <w:jc w:val="center"/>
              <w:rPr>
                <w:sz w:val="16"/>
                <w:szCs w:val="16"/>
              </w:rPr>
            </w:pPr>
            <w:r w:rsidRPr="005211AD">
              <w:rPr>
                <w:sz w:val="16"/>
                <w:szCs w:val="16"/>
              </w:rPr>
              <w:t>По ст. 231 УК РФ</w:t>
            </w:r>
          </w:p>
        </w:tc>
        <w:tc>
          <w:tcPr>
            <w:tcW w:w="569" w:type="dxa"/>
            <w:vMerge w:val="restart"/>
            <w:textDirection w:val="btLr"/>
          </w:tcPr>
          <w:p w:rsidR="00F27C2E" w:rsidRPr="005211AD" w:rsidRDefault="00F27C2E" w:rsidP="00F27C2E">
            <w:pPr>
              <w:ind w:left="113" w:right="113"/>
              <w:jc w:val="center"/>
              <w:rPr>
                <w:sz w:val="16"/>
                <w:szCs w:val="16"/>
              </w:rPr>
            </w:pPr>
            <w:r w:rsidRPr="005211AD">
              <w:rPr>
                <w:sz w:val="16"/>
                <w:szCs w:val="16"/>
              </w:rPr>
              <w:t>По ст. 232 УК РФ</w:t>
            </w:r>
          </w:p>
        </w:tc>
        <w:tc>
          <w:tcPr>
            <w:tcW w:w="569" w:type="dxa"/>
            <w:vMerge w:val="restart"/>
            <w:textDirection w:val="btLr"/>
          </w:tcPr>
          <w:p w:rsidR="00F27C2E" w:rsidRPr="005211AD" w:rsidRDefault="004B5500" w:rsidP="004B5500">
            <w:pPr>
              <w:ind w:left="113" w:right="113"/>
              <w:jc w:val="center"/>
              <w:rPr>
                <w:sz w:val="16"/>
                <w:szCs w:val="16"/>
              </w:rPr>
            </w:pPr>
            <w:r>
              <w:rPr>
                <w:sz w:val="16"/>
                <w:szCs w:val="16"/>
              </w:rPr>
              <w:t>По</w:t>
            </w:r>
            <w:r w:rsidR="00F27C2E" w:rsidRPr="005211AD">
              <w:rPr>
                <w:sz w:val="16"/>
                <w:szCs w:val="16"/>
              </w:rPr>
              <w:t xml:space="preserve"> ст. 233 УК РФ</w:t>
            </w:r>
          </w:p>
        </w:tc>
        <w:tc>
          <w:tcPr>
            <w:tcW w:w="569" w:type="dxa"/>
            <w:vMerge w:val="restart"/>
            <w:textDirection w:val="btLr"/>
          </w:tcPr>
          <w:p w:rsidR="00F27C2E" w:rsidRPr="005211AD" w:rsidRDefault="00F27C2E" w:rsidP="00F27C2E">
            <w:pPr>
              <w:ind w:left="113" w:right="113"/>
              <w:jc w:val="center"/>
              <w:rPr>
                <w:sz w:val="16"/>
                <w:szCs w:val="16"/>
              </w:rPr>
            </w:pPr>
            <w:r w:rsidRPr="005211AD">
              <w:rPr>
                <w:sz w:val="16"/>
                <w:szCs w:val="16"/>
              </w:rPr>
              <w:t>По ст. 234 УК РФ</w:t>
            </w:r>
          </w:p>
        </w:tc>
        <w:tc>
          <w:tcPr>
            <w:tcW w:w="569" w:type="dxa"/>
            <w:vMerge w:val="restart"/>
            <w:textDirection w:val="btLr"/>
          </w:tcPr>
          <w:p w:rsidR="00F27C2E" w:rsidRPr="005211AD" w:rsidRDefault="00F27C2E" w:rsidP="00F27C2E">
            <w:pPr>
              <w:ind w:left="113" w:right="113"/>
              <w:jc w:val="center"/>
              <w:rPr>
                <w:sz w:val="16"/>
                <w:szCs w:val="16"/>
              </w:rPr>
            </w:pPr>
            <w:r w:rsidRPr="005211AD">
              <w:rPr>
                <w:sz w:val="16"/>
                <w:szCs w:val="16"/>
              </w:rPr>
              <w:t>По ст. 234.1 УК РФ</w:t>
            </w:r>
          </w:p>
        </w:tc>
        <w:tc>
          <w:tcPr>
            <w:tcW w:w="569" w:type="dxa"/>
            <w:vMerge w:val="restart"/>
            <w:textDirection w:val="btLr"/>
          </w:tcPr>
          <w:p w:rsidR="00F27C2E" w:rsidRPr="005211AD" w:rsidRDefault="00F27C2E" w:rsidP="00F27C2E">
            <w:pPr>
              <w:ind w:left="113" w:right="113"/>
              <w:jc w:val="center"/>
              <w:rPr>
                <w:sz w:val="16"/>
                <w:szCs w:val="16"/>
              </w:rPr>
            </w:pPr>
            <w:r w:rsidRPr="005211AD">
              <w:rPr>
                <w:sz w:val="16"/>
                <w:szCs w:val="16"/>
              </w:rPr>
              <w:t>По ст. 174 УК РФ</w:t>
            </w:r>
          </w:p>
        </w:tc>
        <w:tc>
          <w:tcPr>
            <w:tcW w:w="569" w:type="dxa"/>
            <w:vMerge w:val="restart"/>
            <w:textDirection w:val="btLr"/>
          </w:tcPr>
          <w:p w:rsidR="00F27C2E" w:rsidRPr="005211AD" w:rsidRDefault="00F27C2E" w:rsidP="00F27C2E">
            <w:pPr>
              <w:ind w:left="113" w:right="113"/>
              <w:jc w:val="center"/>
              <w:rPr>
                <w:sz w:val="16"/>
                <w:szCs w:val="16"/>
              </w:rPr>
            </w:pPr>
            <w:r w:rsidRPr="005211AD">
              <w:rPr>
                <w:sz w:val="16"/>
                <w:szCs w:val="16"/>
              </w:rPr>
              <w:t>По ст. 174.1 УК РФ</w:t>
            </w:r>
          </w:p>
        </w:tc>
        <w:tc>
          <w:tcPr>
            <w:tcW w:w="569" w:type="dxa"/>
            <w:vMerge w:val="restart"/>
            <w:textDirection w:val="btLr"/>
          </w:tcPr>
          <w:p w:rsidR="00F27C2E" w:rsidRPr="005211AD" w:rsidRDefault="00F27C2E" w:rsidP="00F27C2E">
            <w:pPr>
              <w:ind w:left="113" w:right="113"/>
              <w:jc w:val="center"/>
              <w:rPr>
                <w:sz w:val="16"/>
                <w:szCs w:val="16"/>
              </w:rPr>
            </w:pPr>
            <w:r w:rsidRPr="005211AD">
              <w:rPr>
                <w:sz w:val="16"/>
                <w:szCs w:val="16"/>
              </w:rPr>
              <w:t>По ст. 210 УК РФ</w:t>
            </w:r>
          </w:p>
        </w:tc>
      </w:tr>
      <w:tr w:rsidR="005211AD" w:rsidRPr="005211AD" w:rsidTr="00B24307">
        <w:trPr>
          <w:cantSplit/>
          <w:trHeight w:val="2429"/>
        </w:trPr>
        <w:tc>
          <w:tcPr>
            <w:tcW w:w="1384" w:type="dxa"/>
            <w:vMerge/>
          </w:tcPr>
          <w:p w:rsidR="00F27C2E" w:rsidRPr="005211AD" w:rsidRDefault="00F27C2E" w:rsidP="00F27C2E">
            <w:pPr>
              <w:jc w:val="center"/>
              <w:rPr>
                <w:b/>
                <w:sz w:val="16"/>
                <w:szCs w:val="16"/>
              </w:rPr>
            </w:pPr>
          </w:p>
        </w:tc>
        <w:tc>
          <w:tcPr>
            <w:tcW w:w="1276" w:type="dxa"/>
            <w:vMerge/>
          </w:tcPr>
          <w:p w:rsidR="00F27C2E" w:rsidRPr="005211AD" w:rsidRDefault="00F27C2E" w:rsidP="00F27C2E">
            <w:pPr>
              <w:jc w:val="center"/>
              <w:rPr>
                <w:b/>
                <w:sz w:val="16"/>
                <w:szCs w:val="16"/>
              </w:rPr>
            </w:pPr>
          </w:p>
        </w:tc>
        <w:tc>
          <w:tcPr>
            <w:tcW w:w="567" w:type="dxa"/>
            <w:vMerge/>
            <w:textDirection w:val="btLr"/>
          </w:tcPr>
          <w:p w:rsidR="00F27C2E" w:rsidRPr="005211AD" w:rsidRDefault="00F27C2E" w:rsidP="00F27C2E">
            <w:pPr>
              <w:ind w:left="113" w:right="113"/>
              <w:jc w:val="center"/>
              <w:rPr>
                <w:sz w:val="16"/>
                <w:szCs w:val="16"/>
              </w:rPr>
            </w:pPr>
          </w:p>
        </w:tc>
        <w:tc>
          <w:tcPr>
            <w:tcW w:w="567" w:type="dxa"/>
            <w:vMerge/>
            <w:textDirection w:val="btLr"/>
          </w:tcPr>
          <w:p w:rsidR="00F27C2E" w:rsidRPr="005211AD" w:rsidRDefault="00F27C2E" w:rsidP="00F27C2E">
            <w:pPr>
              <w:ind w:left="113" w:right="113"/>
              <w:jc w:val="center"/>
              <w:rPr>
                <w:sz w:val="16"/>
                <w:szCs w:val="16"/>
              </w:rPr>
            </w:pPr>
          </w:p>
        </w:tc>
        <w:tc>
          <w:tcPr>
            <w:tcW w:w="425" w:type="dxa"/>
            <w:vMerge/>
            <w:textDirection w:val="btLr"/>
          </w:tcPr>
          <w:p w:rsidR="00F27C2E" w:rsidRPr="005211AD" w:rsidRDefault="00F27C2E" w:rsidP="00F27C2E">
            <w:pPr>
              <w:ind w:left="113" w:right="113"/>
              <w:jc w:val="center"/>
              <w:rPr>
                <w:sz w:val="16"/>
                <w:szCs w:val="16"/>
              </w:rPr>
            </w:pPr>
          </w:p>
        </w:tc>
        <w:tc>
          <w:tcPr>
            <w:tcW w:w="567" w:type="dxa"/>
            <w:vMerge/>
            <w:textDirection w:val="btLr"/>
          </w:tcPr>
          <w:p w:rsidR="00F27C2E" w:rsidRPr="005211AD" w:rsidRDefault="00F27C2E" w:rsidP="00F27C2E">
            <w:pPr>
              <w:ind w:left="113" w:right="113"/>
              <w:jc w:val="center"/>
              <w:rPr>
                <w:sz w:val="16"/>
                <w:szCs w:val="16"/>
              </w:rPr>
            </w:pPr>
          </w:p>
        </w:tc>
        <w:tc>
          <w:tcPr>
            <w:tcW w:w="851" w:type="dxa"/>
            <w:textDirection w:val="btLr"/>
          </w:tcPr>
          <w:p w:rsidR="00F27C2E" w:rsidRPr="005211AD" w:rsidRDefault="00F27C2E" w:rsidP="004B5500">
            <w:pPr>
              <w:ind w:left="113" w:right="113"/>
              <w:jc w:val="center"/>
              <w:rPr>
                <w:sz w:val="16"/>
                <w:szCs w:val="16"/>
              </w:rPr>
            </w:pPr>
            <w:r w:rsidRPr="005211AD">
              <w:rPr>
                <w:sz w:val="16"/>
                <w:szCs w:val="16"/>
              </w:rPr>
              <w:t>Связанных с незаконным приобретением, хр</w:t>
            </w:r>
            <w:r w:rsidR="004B5500">
              <w:rPr>
                <w:sz w:val="16"/>
                <w:szCs w:val="16"/>
              </w:rPr>
              <w:t>а</w:t>
            </w:r>
            <w:r w:rsidRPr="005211AD">
              <w:rPr>
                <w:sz w:val="16"/>
                <w:szCs w:val="16"/>
              </w:rPr>
              <w:t>нением наркотиков</w:t>
            </w:r>
          </w:p>
        </w:tc>
        <w:tc>
          <w:tcPr>
            <w:tcW w:w="614" w:type="dxa"/>
            <w:vMerge/>
            <w:textDirection w:val="btLr"/>
          </w:tcPr>
          <w:p w:rsidR="00F27C2E" w:rsidRPr="005211AD" w:rsidRDefault="00F27C2E" w:rsidP="00F27C2E">
            <w:pPr>
              <w:ind w:left="113" w:right="113"/>
              <w:jc w:val="center"/>
              <w:rPr>
                <w:sz w:val="16"/>
                <w:szCs w:val="16"/>
              </w:rPr>
            </w:pPr>
          </w:p>
        </w:tc>
        <w:tc>
          <w:tcPr>
            <w:tcW w:w="569" w:type="dxa"/>
            <w:textDirection w:val="btLr"/>
          </w:tcPr>
          <w:p w:rsidR="00F27C2E" w:rsidRPr="005211AD" w:rsidRDefault="00F27C2E" w:rsidP="00F27C2E">
            <w:pPr>
              <w:ind w:left="113" w:right="113"/>
              <w:jc w:val="center"/>
              <w:rPr>
                <w:sz w:val="16"/>
                <w:szCs w:val="16"/>
              </w:rPr>
            </w:pPr>
            <w:r w:rsidRPr="005211AD">
              <w:rPr>
                <w:sz w:val="16"/>
                <w:szCs w:val="16"/>
              </w:rPr>
              <w:t>Связанных со сбытом наркотиков</w:t>
            </w:r>
          </w:p>
        </w:tc>
        <w:tc>
          <w:tcPr>
            <w:tcW w:w="569" w:type="dxa"/>
            <w:vMerge/>
            <w:textDirection w:val="btLr"/>
          </w:tcPr>
          <w:p w:rsidR="00F27C2E" w:rsidRPr="005211AD" w:rsidRDefault="00F27C2E" w:rsidP="00F27C2E">
            <w:pPr>
              <w:ind w:left="113" w:right="113"/>
              <w:jc w:val="center"/>
              <w:rPr>
                <w:sz w:val="16"/>
                <w:szCs w:val="16"/>
              </w:rPr>
            </w:pPr>
          </w:p>
        </w:tc>
        <w:tc>
          <w:tcPr>
            <w:tcW w:w="569" w:type="dxa"/>
            <w:vMerge/>
            <w:textDirection w:val="btLr"/>
          </w:tcPr>
          <w:p w:rsidR="00F27C2E" w:rsidRPr="005211AD" w:rsidRDefault="00F27C2E" w:rsidP="00F27C2E">
            <w:pPr>
              <w:ind w:left="113" w:right="113"/>
              <w:jc w:val="center"/>
              <w:rPr>
                <w:sz w:val="16"/>
                <w:szCs w:val="16"/>
              </w:rPr>
            </w:pPr>
          </w:p>
        </w:tc>
        <w:tc>
          <w:tcPr>
            <w:tcW w:w="569" w:type="dxa"/>
            <w:vMerge/>
            <w:textDirection w:val="btLr"/>
          </w:tcPr>
          <w:p w:rsidR="00F27C2E" w:rsidRPr="005211AD" w:rsidRDefault="00F27C2E" w:rsidP="00F27C2E">
            <w:pPr>
              <w:ind w:left="113" w:right="113"/>
              <w:jc w:val="center"/>
              <w:rPr>
                <w:sz w:val="16"/>
                <w:szCs w:val="16"/>
              </w:rPr>
            </w:pPr>
          </w:p>
        </w:tc>
        <w:tc>
          <w:tcPr>
            <w:tcW w:w="569" w:type="dxa"/>
            <w:vMerge/>
            <w:textDirection w:val="btLr"/>
          </w:tcPr>
          <w:p w:rsidR="00F27C2E" w:rsidRPr="005211AD" w:rsidRDefault="00F27C2E" w:rsidP="00F27C2E">
            <w:pPr>
              <w:ind w:left="113" w:right="113"/>
              <w:jc w:val="center"/>
              <w:rPr>
                <w:sz w:val="16"/>
                <w:szCs w:val="16"/>
              </w:rPr>
            </w:pPr>
          </w:p>
        </w:tc>
        <w:tc>
          <w:tcPr>
            <w:tcW w:w="569" w:type="dxa"/>
            <w:vMerge/>
            <w:textDirection w:val="btLr"/>
          </w:tcPr>
          <w:p w:rsidR="00F27C2E" w:rsidRPr="005211AD" w:rsidRDefault="00F27C2E" w:rsidP="00F27C2E">
            <w:pPr>
              <w:ind w:left="113" w:right="113"/>
              <w:jc w:val="center"/>
              <w:rPr>
                <w:sz w:val="16"/>
                <w:szCs w:val="16"/>
              </w:rPr>
            </w:pPr>
          </w:p>
        </w:tc>
        <w:tc>
          <w:tcPr>
            <w:tcW w:w="569" w:type="dxa"/>
            <w:vMerge/>
            <w:textDirection w:val="btLr"/>
          </w:tcPr>
          <w:p w:rsidR="00F27C2E" w:rsidRPr="005211AD" w:rsidRDefault="00F27C2E" w:rsidP="00F27C2E">
            <w:pPr>
              <w:ind w:left="113" w:right="113"/>
              <w:jc w:val="center"/>
              <w:rPr>
                <w:sz w:val="16"/>
                <w:szCs w:val="16"/>
              </w:rPr>
            </w:pPr>
          </w:p>
        </w:tc>
        <w:tc>
          <w:tcPr>
            <w:tcW w:w="569" w:type="dxa"/>
            <w:vMerge/>
            <w:textDirection w:val="btLr"/>
          </w:tcPr>
          <w:p w:rsidR="00F27C2E" w:rsidRPr="005211AD" w:rsidRDefault="00F27C2E" w:rsidP="00F27C2E">
            <w:pPr>
              <w:ind w:left="113" w:right="113"/>
              <w:jc w:val="center"/>
              <w:rPr>
                <w:sz w:val="16"/>
                <w:szCs w:val="16"/>
              </w:rPr>
            </w:pPr>
          </w:p>
        </w:tc>
        <w:tc>
          <w:tcPr>
            <w:tcW w:w="569" w:type="dxa"/>
            <w:vMerge/>
            <w:textDirection w:val="btLr"/>
          </w:tcPr>
          <w:p w:rsidR="00F27C2E" w:rsidRPr="005211AD" w:rsidRDefault="00F27C2E" w:rsidP="00F27C2E">
            <w:pPr>
              <w:ind w:left="113" w:right="113"/>
              <w:jc w:val="center"/>
              <w:rPr>
                <w:sz w:val="16"/>
                <w:szCs w:val="16"/>
              </w:rPr>
            </w:pPr>
          </w:p>
        </w:tc>
        <w:tc>
          <w:tcPr>
            <w:tcW w:w="569" w:type="dxa"/>
            <w:vMerge/>
            <w:textDirection w:val="btLr"/>
          </w:tcPr>
          <w:p w:rsidR="00F27C2E" w:rsidRPr="005211AD" w:rsidRDefault="00F27C2E" w:rsidP="00F27C2E">
            <w:pPr>
              <w:ind w:left="113" w:right="113"/>
              <w:jc w:val="center"/>
              <w:rPr>
                <w:sz w:val="16"/>
                <w:szCs w:val="16"/>
              </w:rPr>
            </w:pPr>
          </w:p>
        </w:tc>
        <w:tc>
          <w:tcPr>
            <w:tcW w:w="569" w:type="dxa"/>
            <w:vMerge/>
            <w:textDirection w:val="btLr"/>
          </w:tcPr>
          <w:p w:rsidR="00F27C2E" w:rsidRPr="005211AD" w:rsidRDefault="00F27C2E" w:rsidP="00F27C2E">
            <w:pPr>
              <w:ind w:left="113" w:right="113"/>
              <w:jc w:val="center"/>
              <w:rPr>
                <w:sz w:val="16"/>
                <w:szCs w:val="16"/>
              </w:rPr>
            </w:pPr>
          </w:p>
        </w:tc>
        <w:tc>
          <w:tcPr>
            <w:tcW w:w="569" w:type="dxa"/>
            <w:vMerge/>
            <w:textDirection w:val="btLr"/>
          </w:tcPr>
          <w:p w:rsidR="00F27C2E" w:rsidRPr="005211AD" w:rsidRDefault="00F27C2E" w:rsidP="00F27C2E">
            <w:pPr>
              <w:ind w:left="113" w:right="113"/>
              <w:jc w:val="center"/>
              <w:rPr>
                <w:sz w:val="16"/>
                <w:szCs w:val="16"/>
              </w:rPr>
            </w:pPr>
          </w:p>
        </w:tc>
        <w:tc>
          <w:tcPr>
            <w:tcW w:w="569" w:type="dxa"/>
            <w:vMerge/>
            <w:textDirection w:val="btLr"/>
          </w:tcPr>
          <w:p w:rsidR="00F27C2E" w:rsidRPr="005211AD" w:rsidRDefault="00F27C2E" w:rsidP="00F27C2E">
            <w:pPr>
              <w:ind w:left="113" w:right="113"/>
              <w:jc w:val="center"/>
              <w:rPr>
                <w:sz w:val="16"/>
                <w:szCs w:val="16"/>
              </w:rPr>
            </w:pPr>
          </w:p>
        </w:tc>
        <w:tc>
          <w:tcPr>
            <w:tcW w:w="569" w:type="dxa"/>
            <w:vMerge/>
            <w:textDirection w:val="btLr"/>
          </w:tcPr>
          <w:p w:rsidR="00F27C2E" w:rsidRPr="005211AD" w:rsidRDefault="00F27C2E" w:rsidP="00F27C2E">
            <w:pPr>
              <w:ind w:left="113" w:right="113"/>
              <w:jc w:val="center"/>
              <w:rPr>
                <w:sz w:val="16"/>
                <w:szCs w:val="16"/>
              </w:rPr>
            </w:pPr>
          </w:p>
        </w:tc>
        <w:tc>
          <w:tcPr>
            <w:tcW w:w="569" w:type="dxa"/>
            <w:vMerge/>
            <w:textDirection w:val="btLr"/>
          </w:tcPr>
          <w:p w:rsidR="00F27C2E" w:rsidRPr="005211AD" w:rsidRDefault="00F27C2E" w:rsidP="00F27C2E">
            <w:pPr>
              <w:ind w:left="113" w:right="113"/>
              <w:jc w:val="center"/>
              <w:rPr>
                <w:sz w:val="16"/>
                <w:szCs w:val="16"/>
              </w:rPr>
            </w:pPr>
          </w:p>
        </w:tc>
      </w:tr>
      <w:tr w:rsidR="005211AD" w:rsidRPr="005211AD" w:rsidTr="00B24307">
        <w:trPr>
          <w:trHeight w:val="707"/>
        </w:trPr>
        <w:tc>
          <w:tcPr>
            <w:tcW w:w="1384" w:type="dxa"/>
            <w:vAlign w:val="center"/>
          </w:tcPr>
          <w:p w:rsidR="00F27C2E" w:rsidRPr="005211AD" w:rsidRDefault="00F27C2E" w:rsidP="00F27C2E">
            <w:pPr>
              <w:jc w:val="center"/>
              <w:rPr>
                <w:b/>
                <w:sz w:val="16"/>
                <w:szCs w:val="16"/>
              </w:rPr>
            </w:pPr>
            <w:r w:rsidRPr="005211AD">
              <w:rPr>
                <w:b/>
                <w:sz w:val="16"/>
                <w:szCs w:val="16"/>
              </w:rPr>
              <w:t>855</w:t>
            </w:r>
          </w:p>
        </w:tc>
        <w:tc>
          <w:tcPr>
            <w:tcW w:w="1276" w:type="dxa"/>
            <w:vAlign w:val="center"/>
          </w:tcPr>
          <w:p w:rsidR="00F27C2E" w:rsidRPr="005211AD" w:rsidRDefault="00F27C2E" w:rsidP="00F27C2E">
            <w:pPr>
              <w:jc w:val="center"/>
              <w:rPr>
                <w:b/>
                <w:sz w:val="16"/>
                <w:szCs w:val="16"/>
              </w:rPr>
            </w:pPr>
            <w:r w:rsidRPr="005211AD">
              <w:rPr>
                <w:b/>
                <w:sz w:val="16"/>
                <w:szCs w:val="16"/>
              </w:rPr>
              <w:t>258</w:t>
            </w:r>
          </w:p>
        </w:tc>
        <w:tc>
          <w:tcPr>
            <w:tcW w:w="567" w:type="dxa"/>
            <w:vAlign w:val="center"/>
          </w:tcPr>
          <w:p w:rsidR="00F27C2E" w:rsidRPr="005211AD" w:rsidRDefault="00F27C2E" w:rsidP="00F27C2E">
            <w:pPr>
              <w:jc w:val="center"/>
              <w:rPr>
                <w:b/>
                <w:sz w:val="16"/>
                <w:szCs w:val="16"/>
              </w:rPr>
            </w:pPr>
            <w:r w:rsidRPr="005211AD">
              <w:rPr>
                <w:b/>
                <w:sz w:val="16"/>
                <w:szCs w:val="16"/>
              </w:rPr>
              <w:t>148</w:t>
            </w:r>
          </w:p>
        </w:tc>
        <w:tc>
          <w:tcPr>
            <w:tcW w:w="567" w:type="dxa"/>
            <w:vAlign w:val="center"/>
          </w:tcPr>
          <w:p w:rsidR="00F27C2E" w:rsidRPr="005211AD" w:rsidRDefault="00F27C2E" w:rsidP="00F27C2E">
            <w:pPr>
              <w:jc w:val="center"/>
              <w:rPr>
                <w:b/>
                <w:sz w:val="16"/>
                <w:szCs w:val="16"/>
              </w:rPr>
            </w:pPr>
            <w:r w:rsidRPr="005211AD">
              <w:rPr>
                <w:b/>
                <w:sz w:val="16"/>
                <w:szCs w:val="16"/>
              </w:rPr>
              <w:t>57</w:t>
            </w:r>
          </w:p>
        </w:tc>
        <w:tc>
          <w:tcPr>
            <w:tcW w:w="425" w:type="dxa"/>
            <w:vAlign w:val="center"/>
          </w:tcPr>
          <w:p w:rsidR="00F27C2E" w:rsidRPr="005211AD" w:rsidRDefault="00F27C2E" w:rsidP="00F27C2E">
            <w:pPr>
              <w:jc w:val="center"/>
              <w:rPr>
                <w:b/>
                <w:sz w:val="16"/>
                <w:szCs w:val="16"/>
              </w:rPr>
            </w:pPr>
            <w:r w:rsidRPr="005211AD">
              <w:rPr>
                <w:b/>
                <w:sz w:val="16"/>
                <w:szCs w:val="16"/>
              </w:rPr>
              <w:t>1</w:t>
            </w:r>
          </w:p>
        </w:tc>
        <w:tc>
          <w:tcPr>
            <w:tcW w:w="567" w:type="dxa"/>
            <w:vAlign w:val="center"/>
          </w:tcPr>
          <w:p w:rsidR="00F27C2E" w:rsidRPr="005211AD" w:rsidRDefault="00F27C2E" w:rsidP="00F27C2E">
            <w:pPr>
              <w:jc w:val="center"/>
              <w:rPr>
                <w:b/>
                <w:sz w:val="16"/>
                <w:szCs w:val="16"/>
              </w:rPr>
            </w:pPr>
            <w:r w:rsidRPr="005211AD">
              <w:rPr>
                <w:b/>
                <w:sz w:val="16"/>
                <w:szCs w:val="16"/>
              </w:rPr>
              <w:t>256</w:t>
            </w:r>
          </w:p>
        </w:tc>
        <w:tc>
          <w:tcPr>
            <w:tcW w:w="851" w:type="dxa"/>
            <w:vAlign w:val="center"/>
          </w:tcPr>
          <w:p w:rsidR="00F27C2E" w:rsidRPr="005211AD" w:rsidRDefault="00F27C2E" w:rsidP="00F27C2E">
            <w:pPr>
              <w:jc w:val="center"/>
              <w:rPr>
                <w:b/>
                <w:sz w:val="16"/>
                <w:szCs w:val="16"/>
              </w:rPr>
            </w:pPr>
            <w:r w:rsidRPr="005211AD">
              <w:rPr>
                <w:b/>
                <w:sz w:val="16"/>
                <w:szCs w:val="16"/>
              </w:rPr>
              <w:t>126</w:t>
            </w:r>
          </w:p>
        </w:tc>
        <w:tc>
          <w:tcPr>
            <w:tcW w:w="614" w:type="dxa"/>
            <w:vAlign w:val="center"/>
          </w:tcPr>
          <w:p w:rsidR="00F27C2E" w:rsidRPr="005211AD" w:rsidRDefault="00F27C2E" w:rsidP="00F27C2E">
            <w:pPr>
              <w:jc w:val="center"/>
              <w:rPr>
                <w:b/>
                <w:sz w:val="16"/>
                <w:szCs w:val="16"/>
              </w:rPr>
            </w:pPr>
            <w:r w:rsidRPr="005211AD">
              <w:rPr>
                <w:b/>
                <w:sz w:val="16"/>
                <w:szCs w:val="16"/>
              </w:rPr>
              <w:t>130</w:t>
            </w:r>
          </w:p>
        </w:tc>
        <w:tc>
          <w:tcPr>
            <w:tcW w:w="569" w:type="dxa"/>
            <w:vAlign w:val="center"/>
          </w:tcPr>
          <w:p w:rsidR="00F27C2E" w:rsidRPr="005211AD" w:rsidRDefault="00F27C2E" w:rsidP="00F27C2E">
            <w:pPr>
              <w:jc w:val="center"/>
              <w:rPr>
                <w:b/>
                <w:sz w:val="16"/>
                <w:szCs w:val="16"/>
              </w:rPr>
            </w:pPr>
            <w:r w:rsidRPr="005211AD">
              <w:rPr>
                <w:b/>
                <w:sz w:val="16"/>
                <w:szCs w:val="16"/>
              </w:rPr>
              <w:t>130</w:t>
            </w:r>
          </w:p>
        </w:tc>
        <w:tc>
          <w:tcPr>
            <w:tcW w:w="569" w:type="dxa"/>
            <w:vAlign w:val="center"/>
          </w:tcPr>
          <w:p w:rsidR="00F27C2E" w:rsidRPr="005211AD" w:rsidRDefault="00F27C2E" w:rsidP="00F27C2E">
            <w:pPr>
              <w:jc w:val="center"/>
              <w:rPr>
                <w:b/>
                <w:sz w:val="16"/>
                <w:szCs w:val="16"/>
              </w:rPr>
            </w:pPr>
            <w:r w:rsidRPr="005211AD">
              <w:rPr>
                <w:b/>
                <w:sz w:val="16"/>
                <w:szCs w:val="16"/>
              </w:rPr>
              <w:t>-</w:t>
            </w:r>
          </w:p>
        </w:tc>
        <w:tc>
          <w:tcPr>
            <w:tcW w:w="569" w:type="dxa"/>
            <w:vAlign w:val="center"/>
          </w:tcPr>
          <w:p w:rsidR="00F27C2E" w:rsidRPr="005211AD" w:rsidRDefault="00F27C2E" w:rsidP="00F27C2E">
            <w:pPr>
              <w:jc w:val="center"/>
              <w:rPr>
                <w:b/>
                <w:sz w:val="16"/>
                <w:szCs w:val="16"/>
              </w:rPr>
            </w:pPr>
            <w:r w:rsidRPr="005211AD">
              <w:rPr>
                <w:b/>
                <w:sz w:val="16"/>
                <w:szCs w:val="16"/>
              </w:rPr>
              <w:t>-</w:t>
            </w:r>
          </w:p>
        </w:tc>
        <w:tc>
          <w:tcPr>
            <w:tcW w:w="569" w:type="dxa"/>
            <w:vAlign w:val="center"/>
          </w:tcPr>
          <w:p w:rsidR="00F27C2E" w:rsidRPr="005211AD" w:rsidRDefault="00F27C2E" w:rsidP="00F27C2E">
            <w:pPr>
              <w:jc w:val="center"/>
              <w:rPr>
                <w:b/>
                <w:sz w:val="16"/>
                <w:szCs w:val="16"/>
              </w:rPr>
            </w:pPr>
            <w:r w:rsidRPr="005211AD">
              <w:rPr>
                <w:b/>
                <w:sz w:val="16"/>
                <w:szCs w:val="16"/>
              </w:rPr>
              <w:t>-</w:t>
            </w:r>
          </w:p>
        </w:tc>
        <w:tc>
          <w:tcPr>
            <w:tcW w:w="569" w:type="dxa"/>
            <w:vAlign w:val="center"/>
          </w:tcPr>
          <w:p w:rsidR="00F27C2E" w:rsidRPr="005211AD" w:rsidRDefault="00F27C2E" w:rsidP="00F27C2E">
            <w:pPr>
              <w:jc w:val="center"/>
              <w:rPr>
                <w:b/>
                <w:sz w:val="16"/>
                <w:szCs w:val="16"/>
              </w:rPr>
            </w:pPr>
            <w:r w:rsidRPr="005211AD">
              <w:rPr>
                <w:b/>
                <w:sz w:val="16"/>
                <w:szCs w:val="16"/>
              </w:rPr>
              <w:t>-</w:t>
            </w:r>
          </w:p>
        </w:tc>
        <w:tc>
          <w:tcPr>
            <w:tcW w:w="569" w:type="dxa"/>
            <w:vAlign w:val="center"/>
          </w:tcPr>
          <w:p w:rsidR="00F27C2E" w:rsidRPr="005211AD" w:rsidRDefault="00F27C2E" w:rsidP="00F27C2E">
            <w:pPr>
              <w:jc w:val="center"/>
              <w:rPr>
                <w:b/>
                <w:sz w:val="16"/>
                <w:szCs w:val="16"/>
              </w:rPr>
            </w:pPr>
            <w:r w:rsidRPr="005211AD">
              <w:rPr>
                <w:b/>
                <w:sz w:val="16"/>
                <w:szCs w:val="16"/>
              </w:rPr>
              <w:t>-</w:t>
            </w:r>
          </w:p>
        </w:tc>
        <w:tc>
          <w:tcPr>
            <w:tcW w:w="569" w:type="dxa"/>
            <w:vAlign w:val="center"/>
          </w:tcPr>
          <w:p w:rsidR="00F27C2E" w:rsidRPr="005211AD" w:rsidRDefault="00F27C2E" w:rsidP="00F27C2E">
            <w:pPr>
              <w:jc w:val="center"/>
              <w:rPr>
                <w:b/>
                <w:sz w:val="16"/>
                <w:szCs w:val="16"/>
              </w:rPr>
            </w:pPr>
            <w:r w:rsidRPr="005211AD">
              <w:rPr>
                <w:b/>
                <w:sz w:val="16"/>
                <w:szCs w:val="16"/>
              </w:rPr>
              <w:t>-</w:t>
            </w:r>
          </w:p>
        </w:tc>
        <w:tc>
          <w:tcPr>
            <w:tcW w:w="569" w:type="dxa"/>
            <w:vAlign w:val="center"/>
          </w:tcPr>
          <w:p w:rsidR="00F27C2E" w:rsidRPr="005211AD" w:rsidRDefault="00F27C2E" w:rsidP="00F27C2E">
            <w:pPr>
              <w:jc w:val="center"/>
              <w:rPr>
                <w:b/>
                <w:sz w:val="16"/>
                <w:szCs w:val="16"/>
              </w:rPr>
            </w:pPr>
            <w:r w:rsidRPr="005211AD">
              <w:rPr>
                <w:b/>
                <w:sz w:val="16"/>
                <w:szCs w:val="16"/>
              </w:rPr>
              <w:t>-</w:t>
            </w:r>
          </w:p>
        </w:tc>
        <w:tc>
          <w:tcPr>
            <w:tcW w:w="569" w:type="dxa"/>
            <w:vAlign w:val="center"/>
          </w:tcPr>
          <w:p w:rsidR="00F27C2E" w:rsidRPr="005211AD" w:rsidRDefault="00F27C2E" w:rsidP="00F27C2E">
            <w:pPr>
              <w:jc w:val="center"/>
              <w:rPr>
                <w:b/>
                <w:sz w:val="16"/>
                <w:szCs w:val="16"/>
              </w:rPr>
            </w:pPr>
            <w:r w:rsidRPr="005211AD">
              <w:rPr>
                <w:b/>
                <w:sz w:val="16"/>
                <w:szCs w:val="16"/>
              </w:rPr>
              <w:t>-</w:t>
            </w:r>
          </w:p>
        </w:tc>
        <w:tc>
          <w:tcPr>
            <w:tcW w:w="569" w:type="dxa"/>
            <w:vAlign w:val="center"/>
          </w:tcPr>
          <w:p w:rsidR="00F27C2E" w:rsidRPr="005211AD" w:rsidRDefault="00F27C2E" w:rsidP="00F27C2E">
            <w:pPr>
              <w:jc w:val="center"/>
              <w:rPr>
                <w:b/>
                <w:sz w:val="16"/>
                <w:szCs w:val="16"/>
              </w:rPr>
            </w:pPr>
            <w:r w:rsidRPr="005211AD">
              <w:rPr>
                <w:b/>
                <w:sz w:val="16"/>
                <w:szCs w:val="16"/>
              </w:rPr>
              <w:t>-</w:t>
            </w:r>
          </w:p>
        </w:tc>
        <w:tc>
          <w:tcPr>
            <w:tcW w:w="569" w:type="dxa"/>
            <w:vAlign w:val="center"/>
          </w:tcPr>
          <w:p w:rsidR="00F27C2E" w:rsidRPr="005211AD" w:rsidRDefault="00F27C2E" w:rsidP="00F27C2E">
            <w:pPr>
              <w:jc w:val="center"/>
              <w:rPr>
                <w:b/>
                <w:sz w:val="16"/>
                <w:szCs w:val="16"/>
              </w:rPr>
            </w:pPr>
            <w:r w:rsidRPr="005211AD">
              <w:rPr>
                <w:b/>
                <w:sz w:val="16"/>
                <w:szCs w:val="16"/>
              </w:rPr>
              <w:t>1</w:t>
            </w:r>
          </w:p>
        </w:tc>
        <w:tc>
          <w:tcPr>
            <w:tcW w:w="569" w:type="dxa"/>
            <w:vAlign w:val="center"/>
          </w:tcPr>
          <w:p w:rsidR="00F27C2E" w:rsidRPr="005211AD" w:rsidRDefault="00F27C2E" w:rsidP="00F27C2E">
            <w:pPr>
              <w:jc w:val="center"/>
              <w:rPr>
                <w:b/>
                <w:sz w:val="16"/>
                <w:szCs w:val="16"/>
              </w:rPr>
            </w:pPr>
            <w:r w:rsidRPr="005211AD">
              <w:rPr>
                <w:b/>
                <w:sz w:val="16"/>
                <w:szCs w:val="16"/>
              </w:rPr>
              <w:t>-</w:t>
            </w:r>
          </w:p>
        </w:tc>
        <w:tc>
          <w:tcPr>
            <w:tcW w:w="569" w:type="dxa"/>
            <w:vAlign w:val="center"/>
          </w:tcPr>
          <w:p w:rsidR="00F27C2E" w:rsidRPr="005211AD" w:rsidRDefault="00F27C2E" w:rsidP="00F27C2E">
            <w:pPr>
              <w:jc w:val="center"/>
              <w:rPr>
                <w:b/>
                <w:sz w:val="16"/>
                <w:szCs w:val="16"/>
              </w:rPr>
            </w:pPr>
            <w:r w:rsidRPr="005211AD">
              <w:rPr>
                <w:b/>
                <w:sz w:val="16"/>
                <w:szCs w:val="16"/>
              </w:rPr>
              <w:t>-</w:t>
            </w:r>
          </w:p>
        </w:tc>
        <w:tc>
          <w:tcPr>
            <w:tcW w:w="569" w:type="dxa"/>
            <w:vAlign w:val="center"/>
          </w:tcPr>
          <w:p w:rsidR="00F27C2E" w:rsidRPr="005211AD" w:rsidRDefault="00F27C2E" w:rsidP="00F27C2E">
            <w:pPr>
              <w:jc w:val="center"/>
              <w:rPr>
                <w:b/>
                <w:sz w:val="16"/>
                <w:szCs w:val="16"/>
              </w:rPr>
            </w:pPr>
            <w:r w:rsidRPr="005211AD">
              <w:rPr>
                <w:b/>
                <w:sz w:val="16"/>
                <w:szCs w:val="16"/>
              </w:rPr>
              <w:t>-</w:t>
            </w:r>
          </w:p>
        </w:tc>
        <w:tc>
          <w:tcPr>
            <w:tcW w:w="569" w:type="dxa"/>
            <w:vAlign w:val="center"/>
          </w:tcPr>
          <w:p w:rsidR="00F27C2E" w:rsidRPr="005211AD" w:rsidRDefault="00F27C2E" w:rsidP="00F27C2E">
            <w:pPr>
              <w:jc w:val="center"/>
              <w:rPr>
                <w:b/>
                <w:sz w:val="16"/>
                <w:szCs w:val="16"/>
              </w:rPr>
            </w:pPr>
            <w:r w:rsidRPr="005211AD">
              <w:rPr>
                <w:b/>
                <w:sz w:val="16"/>
                <w:szCs w:val="16"/>
              </w:rPr>
              <w:t>-</w:t>
            </w:r>
          </w:p>
        </w:tc>
      </w:tr>
    </w:tbl>
    <w:p w:rsidR="00F27C2E" w:rsidRPr="005211AD" w:rsidRDefault="00F27C2E" w:rsidP="00F27C2E">
      <w:pPr>
        <w:jc w:val="center"/>
        <w:rPr>
          <w:b/>
          <w:sz w:val="24"/>
        </w:rPr>
      </w:pPr>
    </w:p>
    <w:p w:rsidR="0036515D" w:rsidRPr="005211AD" w:rsidRDefault="0036515D" w:rsidP="0036515D"/>
    <w:p w:rsidR="00B24307" w:rsidRPr="005211AD" w:rsidRDefault="00B24307" w:rsidP="0036515D"/>
    <w:p w:rsidR="0036515D" w:rsidRPr="005211AD" w:rsidRDefault="0036515D" w:rsidP="0036515D"/>
    <w:p w:rsidR="0036515D" w:rsidRPr="005211AD" w:rsidRDefault="0036515D" w:rsidP="0036515D">
      <w:pPr>
        <w:rPr>
          <w:vanish/>
          <w:sz w:val="24"/>
          <w:szCs w:val="24"/>
        </w:rPr>
      </w:pPr>
    </w:p>
    <w:tbl>
      <w:tblPr>
        <w:tblW w:w="14993" w:type="dxa"/>
        <w:tblLook w:val="04A0" w:firstRow="1" w:lastRow="0" w:firstColumn="1" w:lastColumn="0" w:noHBand="0" w:noVBand="1"/>
      </w:tblPr>
      <w:tblGrid>
        <w:gridCol w:w="5070"/>
        <w:gridCol w:w="3969"/>
        <w:gridCol w:w="5954"/>
      </w:tblGrid>
      <w:tr w:rsidR="0036515D" w:rsidRPr="005211AD" w:rsidTr="004A6EE4">
        <w:trPr>
          <w:trHeight w:val="1124"/>
        </w:trPr>
        <w:tc>
          <w:tcPr>
            <w:tcW w:w="5070" w:type="dxa"/>
            <w:shd w:val="clear" w:color="auto" w:fill="auto"/>
          </w:tcPr>
          <w:p w:rsidR="0036515D" w:rsidRPr="005211AD" w:rsidRDefault="0036515D" w:rsidP="0036515D">
            <w:pPr>
              <w:tabs>
                <w:tab w:val="left" w:pos="4678"/>
              </w:tabs>
              <w:ind w:right="-107"/>
              <w:jc w:val="center"/>
              <w:rPr>
                <w:sz w:val="24"/>
                <w:szCs w:val="24"/>
              </w:rPr>
            </w:pPr>
            <w:r w:rsidRPr="005211AD">
              <w:rPr>
                <w:sz w:val="24"/>
                <w:szCs w:val="24"/>
              </w:rPr>
              <w:t>Главное управление МВД России</w:t>
            </w:r>
          </w:p>
          <w:p w:rsidR="0036515D" w:rsidRPr="005211AD" w:rsidRDefault="0036515D" w:rsidP="0036515D">
            <w:pPr>
              <w:tabs>
                <w:tab w:val="left" w:pos="4678"/>
              </w:tabs>
              <w:ind w:right="-107"/>
              <w:jc w:val="center"/>
              <w:rPr>
                <w:sz w:val="24"/>
                <w:szCs w:val="24"/>
              </w:rPr>
            </w:pPr>
            <w:r w:rsidRPr="005211AD">
              <w:rPr>
                <w:sz w:val="24"/>
                <w:szCs w:val="24"/>
              </w:rPr>
              <w:t xml:space="preserve"> по Самарской области</w:t>
            </w:r>
          </w:p>
          <w:p w:rsidR="0036515D" w:rsidRPr="005211AD" w:rsidRDefault="0036515D" w:rsidP="0036515D">
            <w:pPr>
              <w:tabs>
                <w:tab w:val="left" w:pos="4678"/>
              </w:tabs>
              <w:ind w:right="-107"/>
              <w:jc w:val="center"/>
              <w:rPr>
                <w:sz w:val="24"/>
                <w:szCs w:val="24"/>
              </w:rPr>
            </w:pPr>
            <w:r w:rsidRPr="005211AD">
              <w:rPr>
                <w:sz w:val="24"/>
                <w:szCs w:val="24"/>
              </w:rPr>
              <w:t>________________________________________</w:t>
            </w:r>
          </w:p>
          <w:p w:rsidR="0036515D" w:rsidRPr="005211AD" w:rsidRDefault="0036515D" w:rsidP="0036515D">
            <w:pPr>
              <w:jc w:val="center"/>
              <w:rPr>
                <w:sz w:val="24"/>
                <w:szCs w:val="24"/>
              </w:rPr>
            </w:pPr>
            <w:r w:rsidRPr="005211AD">
              <w:rPr>
                <w:sz w:val="20"/>
                <w:szCs w:val="20"/>
              </w:rPr>
              <w:t>(наименование органа, представляющего информацию)</w:t>
            </w:r>
          </w:p>
        </w:tc>
        <w:tc>
          <w:tcPr>
            <w:tcW w:w="3969" w:type="dxa"/>
            <w:shd w:val="clear" w:color="auto" w:fill="auto"/>
          </w:tcPr>
          <w:p w:rsidR="0036515D" w:rsidRPr="005211AD" w:rsidRDefault="0036515D" w:rsidP="0036515D">
            <w:pPr>
              <w:rPr>
                <w:sz w:val="24"/>
                <w:szCs w:val="24"/>
              </w:rPr>
            </w:pPr>
          </w:p>
        </w:tc>
        <w:tc>
          <w:tcPr>
            <w:tcW w:w="5954" w:type="dxa"/>
            <w:shd w:val="clear" w:color="auto" w:fill="auto"/>
          </w:tcPr>
          <w:p w:rsidR="0036515D" w:rsidRPr="005211AD" w:rsidRDefault="00BD46CC" w:rsidP="0036515D">
            <w:pPr>
              <w:rPr>
                <w:sz w:val="24"/>
                <w:szCs w:val="24"/>
              </w:rPr>
            </w:pPr>
            <w:r w:rsidRPr="005211AD">
              <w:rPr>
                <w:bCs/>
                <w:sz w:val="24"/>
                <w:szCs w:val="24"/>
              </w:rPr>
              <w:t xml:space="preserve">                                                                  </w:t>
            </w:r>
            <w:r w:rsidR="0036515D" w:rsidRPr="005211AD">
              <w:rPr>
                <w:bCs/>
                <w:sz w:val="24"/>
                <w:szCs w:val="24"/>
              </w:rPr>
              <w:t>Приложение № 3</w:t>
            </w:r>
          </w:p>
          <w:p w:rsidR="0036515D" w:rsidRPr="005211AD" w:rsidRDefault="004B5500" w:rsidP="0036515D">
            <w:pPr>
              <w:rPr>
                <w:sz w:val="24"/>
                <w:szCs w:val="24"/>
              </w:rPr>
            </w:pPr>
            <w:r>
              <w:rPr>
                <w:sz w:val="24"/>
                <w:szCs w:val="24"/>
              </w:rPr>
              <w:t xml:space="preserve"> </w:t>
            </w:r>
            <w:r w:rsidR="0036515D" w:rsidRPr="005211AD">
              <w:rPr>
                <w:sz w:val="24"/>
                <w:szCs w:val="24"/>
              </w:rPr>
              <w:t>к Порядку осуществления мониторинга наркоситуации</w:t>
            </w:r>
          </w:p>
        </w:tc>
      </w:tr>
    </w:tbl>
    <w:p w:rsidR="0036515D" w:rsidRPr="005211AD" w:rsidRDefault="0036515D" w:rsidP="0036515D">
      <w:pPr>
        <w:rPr>
          <w:sz w:val="18"/>
          <w:szCs w:val="18"/>
        </w:rPr>
      </w:pPr>
    </w:p>
    <w:p w:rsidR="00B24307" w:rsidRPr="005211AD" w:rsidRDefault="0036515D" w:rsidP="0036515D">
      <w:pPr>
        <w:jc w:val="center"/>
        <w:rPr>
          <w:b/>
        </w:rPr>
      </w:pPr>
      <w:r w:rsidRPr="005211AD">
        <w:rPr>
          <w:b/>
        </w:rPr>
        <w:t xml:space="preserve">Сведения о преступлениях, связанных с незаконным оборотом наркотических средств, психотропных веществ и их </w:t>
      </w:r>
      <w:proofErr w:type="spellStart"/>
      <w:r w:rsidRPr="005211AD">
        <w:rPr>
          <w:b/>
        </w:rPr>
        <w:t>прекурсоров</w:t>
      </w:r>
      <w:proofErr w:type="spellEnd"/>
      <w:r w:rsidRPr="005211AD">
        <w:rPr>
          <w:b/>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5211AD">
        <w:rPr>
          <w:b/>
        </w:rPr>
        <w:t>прекурсоры</w:t>
      </w:r>
      <w:proofErr w:type="spellEnd"/>
      <w:r w:rsidRPr="005211AD">
        <w:rPr>
          <w:b/>
        </w:rPr>
        <w:t xml:space="preserve">, новых потенциально опасных психоактивных веществ, предварительно расследованных в отчетном периоде   </w:t>
      </w:r>
    </w:p>
    <w:p w:rsidR="00B24307" w:rsidRPr="005211AD" w:rsidRDefault="00B24307" w:rsidP="0036515D">
      <w:pPr>
        <w:jc w:val="center"/>
        <w:rPr>
          <w:b/>
        </w:rPr>
      </w:pPr>
    </w:p>
    <w:tbl>
      <w:tblPr>
        <w:tblpPr w:leftFromText="180" w:rightFromText="180" w:vertAnchor="page" w:horzAnchor="margin" w:tblpXSpec="center" w:tblpY="4646"/>
        <w:tblW w:w="14848" w:type="dxa"/>
        <w:tblLayout w:type="fixed"/>
        <w:tblLook w:val="0000" w:firstRow="0" w:lastRow="0" w:firstColumn="0" w:lastColumn="0" w:noHBand="0" w:noVBand="0"/>
      </w:tblPr>
      <w:tblGrid>
        <w:gridCol w:w="2235"/>
        <w:gridCol w:w="1891"/>
        <w:gridCol w:w="616"/>
        <w:gridCol w:w="693"/>
        <w:gridCol w:w="315"/>
        <w:gridCol w:w="595"/>
        <w:gridCol w:w="692"/>
        <w:gridCol w:w="616"/>
        <w:gridCol w:w="644"/>
        <w:gridCol w:w="476"/>
        <w:gridCol w:w="462"/>
        <w:gridCol w:w="420"/>
        <w:gridCol w:w="462"/>
        <w:gridCol w:w="434"/>
        <w:gridCol w:w="476"/>
        <w:gridCol w:w="461"/>
        <w:gridCol w:w="448"/>
        <w:gridCol w:w="448"/>
        <w:gridCol w:w="462"/>
        <w:gridCol w:w="546"/>
        <w:gridCol w:w="476"/>
        <w:gridCol w:w="462"/>
        <w:gridCol w:w="518"/>
      </w:tblGrid>
      <w:tr w:rsidR="005211AD" w:rsidRPr="005211AD" w:rsidTr="00897C39">
        <w:trPr>
          <w:trHeight w:val="309"/>
        </w:trPr>
        <w:tc>
          <w:tcPr>
            <w:tcW w:w="2235" w:type="dxa"/>
            <w:vMerge w:val="restart"/>
            <w:tcBorders>
              <w:top w:val="single" w:sz="4" w:space="0" w:color="auto"/>
              <w:left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Субъект Российской Федерации/</w:t>
            </w:r>
          </w:p>
          <w:p w:rsidR="008A37E2" w:rsidRPr="005211AD" w:rsidRDefault="008A37E2" w:rsidP="008A37E2">
            <w:pPr>
              <w:jc w:val="center"/>
              <w:rPr>
                <w:sz w:val="16"/>
                <w:szCs w:val="16"/>
              </w:rPr>
            </w:pPr>
            <w:r w:rsidRPr="005211AD">
              <w:rPr>
                <w:sz w:val="16"/>
                <w:szCs w:val="16"/>
              </w:rPr>
              <w:t>наименование муниципального образования</w:t>
            </w:r>
          </w:p>
        </w:tc>
        <w:tc>
          <w:tcPr>
            <w:tcW w:w="1891" w:type="dxa"/>
            <w:vMerge w:val="restart"/>
            <w:tcBorders>
              <w:top w:val="single" w:sz="4" w:space="0" w:color="auto"/>
              <w:left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 xml:space="preserve">Количество предварительно расследованных преступлений, связанных с незаконным оборотом наркотических средств, психотропных веществ и их </w:t>
            </w:r>
            <w:proofErr w:type="spellStart"/>
            <w:r w:rsidRPr="005211AD">
              <w:rPr>
                <w:sz w:val="16"/>
                <w:szCs w:val="16"/>
              </w:rPr>
              <w:t>прекурсоров</w:t>
            </w:r>
            <w:proofErr w:type="spellEnd"/>
            <w:r w:rsidRPr="005211AD">
              <w:rPr>
                <w:sz w:val="16"/>
                <w:szCs w:val="16"/>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5211AD">
              <w:rPr>
                <w:sz w:val="16"/>
                <w:szCs w:val="16"/>
              </w:rPr>
              <w:t>прекурсоры</w:t>
            </w:r>
            <w:proofErr w:type="spellEnd"/>
            <w:r w:rsidRPr="005211AD">
              <w:rPr>
                <w:sz w:val="16"/>
                <w:szCs w:val="16"/>
              </w:rPr>
              <w:t>, новых потенциально опасных психоактивных веществ</w:t>
            </w:r>
          </w:p>
        </w:tc>
        <w:tc>
          <w:tcPr>
            <w:tcW w:w="1309" w:type="dxa"/>
            <w:gridSpan w:val="2"/>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из них:</w:t>
            </w:r>
          </w:p>
        </w:tc>
        <w:tc>
          <w:tcPr>
            <w:tcW w:w="9413" w:type="dxa"/>
            <w:gridSpan w:val="19"/>
            <w:tcBorders>
              <w:top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в том числе:</w:t>
            </w:r>
          </w:p>
        </w:tc>
      </w:tr>
      <w:tr w:rsidR="00897C39" w:rsidRPr="005211AD" w:rsidTr="00897C39">
        <w:trPr>
          <w:cantSplit/>
          <w:trHeight w:val="348"/>
        </w:trPr>
        <w:tc>
          <w:tcPr>
            <w:tcW w:w="2235" w:type="dxa"/>
            <w:vMerge/>
            <w:tcBorders>
              <w:left w:val="single" w:sz="4" w:space="0" w:color="auto"/>
              <w:right w:val="single" w:sz="4" w:space="0" w:color="auto"/>
            </w:tcBorders>
            <w:vAlign w:val="center"/>
          </w:tcPr>
          <w:p w:rsidR="008A37E2" w:rsidRPr="005211AD" w:rsidRDefault="008A37E2" w:rsidP="008A37E2">
            <w:pPr>
              <w:jc w:val="center"/>
              <w:rPr>
                <w:sz w:val="16"/>
                <w:szCs w:val="16"/>
              </w:rPr>
            </w:pPr>
          </w:p>
        </w:tc>
        <w:tc>
          <w:tcPr>
            <w:tcW w:w="1891" w:type="dxa"/>
            <w:vMerge/>
            <w:tcBorders>
              <w:left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vMerge w:val="restart"/>
            <w:tcBorders>
              <w:top w:val="single" w:sz="4" w:space="0" w:color="auto"/>
              <w:left w:val="single" w:sz="4" w:space="0" w:color="auto"/>
              <w:right w:val="single" w:sz="4" w:space="0" w:color="auto"/>
            </w:tcBorders>
            <w:shd w:val="clear" w:color="auto" w:fill="auto"/>
            <w:textDirection w:val="btLr"/>
            <w:vAlign w:val="center"/>
          </w:tcPr>
          <w:p w:rsidR="008A37E2" w:rsidRPr="005211AD" w:rsidRDefault="008A37E2" w:rsidP="008A37E2">
            <w:pPr>
              <w:ind w:left="113" w:right="113"/>
              <w:jc w:val="center"/>
              <w:rPr>
                <w:sz w:val="16"/>
                <w:szCs w:val="16"/>
              </w:rPr>
            </w:pPr>
            <w:r w:rsidRPr="005211AD">
              <w:rPr>
                <w:sz w:val="16"/>
                <w:szCs w:val="16"/>
              </w:rPr>
              <w:t>тяжких и особо тяжких</w:t>
            </w:r>
          </w:p>
        </w:tc>
        <w:tc>
          <w:tcPr>
            <w:tcW w:w="693" w:type="dxa"/>
            <w:vMerge w:val="restart"/>
            <w:tcBorders>
              <w:top w:val="single" w:sz="4" w:space="0" w:color="auto"/>
              <w:left w:val="single" w:sz="4" w:space="0" w:color="auto"/>
              <w:right w:val="single" w:sz="4" w:space="0" w:color="auto"/>
            </w:tcBorders>
            <w:shd w:val="clear" w:color="auto" w:fill="auto"/>
            <w:textDirection w:val="btLr"/>
            <w:vAlign w:val="center"/>
          </w:tcPr>
          <w:p w:rsidR="008A37E2" w:rsidRPr="005211AD" w:rsidRDefault="008A37E2" w:rsidP="008A37E2">
            <w:pPr>
              <w:ind w:left="113" w:right="113"/>
              <w:jc w:val="center"/>
              <w:rPr>
                <w:sz w:val="16"/>
                <w:szCs w:val="16"/>
              </w:rPr>
            </w:pPr>
            <w:proofErr w:type="gramStart"/>
            <w:r w:rsidRPr="005211AD">
              <w:rPr>
                <w:sz w:val="16"/>
                <w:szCs w:val="16"/>
              </w:rPr>
              <w:t>совершенных</w:t>
            </w:r>
            <w:proofErr w:type="gramEnd"/>
            <w:r w:rsidRPr="005211AD">
              <w:rPr>
                <w:sz w:val="16"/>
                <w:szCs w:val="16"/>
              </w:rPr>
              <w:t xml:space="preserve"> в крупном и особо крупном размере</w:t>
            </w:r>
          </w:p>
        </w:tc>
        <w:tc>
          <w:tcPr>
            <w:tcW w:w="315" w:type="dxa"/>
            <w:tcBorders>
              <w:top w:val="single" w:sz="4" w:space="0" w:color="auto"/>
              <w:left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p>
        </w:tc>
        <w:tc>
          <w:tcPr>
            <w:tcW w:w="595" w:type="dxa"/>
            <w:vMerge w:val="restart"/>
            <w:tcBorders>
              <w:top w:val="single" w:sz="4" w:space="0" w:color="auto"/>
              <w:left w:val="single" w:sz="4" w:space="0" w:color="auto"/>
              <w:right w:val="single" w:sz="4" w:space="0" w:color="auto"/>
            </w:tcBorders>
            <w:shd w:val="clear" w:color="auto" w:fill="auto"/>
            <w:textDirection w:val="btLr"/>
            <w:vAlign w:val="center"/>
          </w:tcPr>
          <w:p w:rsidR="008A37E2" w:rsidRPr="005211AD" w:rsidRDefault="008A37E2" w:rsidP="008A37E2">
            <w:pPr>
              <w:ind w:left="113" w:right="113"/>
              <w:jc w:val="center"/>
              <w:rPr>
                <w:sz w:val="16"/>
                <w:szCs w:val="16"/>
              </w:rPr>
            </w:pPr>
            <w:r w:rsidRPr="005211AD">
              <w:rPr>
                <w:sz w:val="16"/>
                <w:szCs w:val="16"/>
              </w:rPr>
              <w:t>по ст.228 УК РФ</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из них</w:t>
            </w:r>
          </w:p>
        </w:tc>
        <w:tc>
          <w:tcPr>
            <w:tcW w:w="616" w:type="dxa"/>
            <w:vMerge w:val="restart"/>
            <w:tcBorders>
              <w:top w:val="single" w:sz="4" w:space="0" w:color="auto"/>
              <w:left w:val="single" w:sz="4" w:space="0" w:color="auto"/>
              <w:right w:val="single" w:sz="4" w:space="0" w:color="auto"/>
            </w:tcBorders>
            <w:shd w:val="clear" w:color="auto" w:fill="auto"/>
            <w:textDirection w:val="btLr"/>
            <w:vAlign w:val="center"/>
          </w:tcPr>
          <w:p w:rsidR="008A37E2" w:rsidRPr="005211AD" w:rsidRDefault="008A37E2" w:rsidP="008A37E2">
            <w:pPr>
              <w:ind w:left="113" w:right="113"/>
              <w:jc w:val="center"/>
              <w:rPr>
                <w:sz w:val="16"/>
                <w:szCs w:val="16"/>
              </w:rPr>
            </w:pPr>
            <w:r w:rsidRPr="005211AD">
              <w:rPr>
                <w:sz w:val="16"/>
                <w:szCs w:val="16"/>
              </w:rPr>
              <w:t>по ст.228.1 УК РФ</w:t>
            </w:r>
          </w:p>
        </w:tc>
        <w:tc>
          <w:tcPr>
            <w:tcW w:w="644" w:type="dxa"/>
            <w:tcBorders>
              <w:top w:val="single" w:sz="4" w:space="0" w:color="auto"/>
              <w:left w:val="nil"/>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из них</w:t>
            </w:r>
          </w:p>
        </w:tc>
        <w:tc>
          <w:tcPr>
            <w:tcW w:w="476" w:type="dxa"/>
            <w:vMerge w:val="restart"/>
            <w:tcBorders>
              <w:top w:val="single" w:sz="4" w:space="0" w:color="auto"/>
              <w:left w:val="single" w:sz="4" w:space="0" w:color="auto"/>
              <w:right w:val="nil"/>
            </w:tcBorders>
            <w:shd w:val="clear" w:color="auto" w:fill="auto"/>
            <w:textDirection w:val="btLr"/>
            <w:vAlign w:val="center"/>
          </w:tcPr>
          <w:p w:rsidR="008A37E2" w:rsidRPr="005211AD" w:rsidRDefault="008A37E2" w:rsidP="008A37E2">
            <w:pPr>
              <w:ind w:left="113" w:right="113"/>
              <w:jc w:val="center"/>
              <w:rPr>
                <w:sz w:val="16"/>
                <w:szCs w:val="16"/>
              </w:rPr>
            </w:pPr>
            <w:r w:rsidRPr="005211AD">
              <w:rPr>
                <w:sz w:val="16"/>
                <w:szCs w:val="16"/>
              </w:rPr>
              <w:t>по ст.228.2 УК РФ</w:t>
            </w:r>
          </w:p>
        </w:tc>
        <w:tc>
          <w:tcPr>
            <w:tcW w:w="462" w:type="dxa"/>
            <w:vMerge w:val="restart"/>
            <w:tcBorders>
              <w:top w:val="single" w:sz="4" w:space="0" w:color="auto"/>
              <w:left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r w:rsidRPr="005211AD">
              <w:rPr>
                <w:sz w:val="16"/>
                <w:szCs w:val="16"/>
              </w:rPr>
              <w:t>по ст.228.3 УК РФ</w:t>
            </w:r>
          </w:p>
        </w:tc>
        <w:tc>
          <w:tcPr>
            <w:tcW w:w="420" w:type="dxa"/>
            <w:vMerge w:val="restart"/>
            <w:tcBorders>
              <w:top w:val="single" w:sz="4" w:space="0" w:color="auto"/>
              <w:left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r w:rsidRPr="005211AD">
              <w:rPr>
                <w:sz w:val="16"/>
                <w:szCs w:val="16"/>
              </w:rPr>
              <w:t>по ст.228.4 УК РФ</w:t>
            </w:r>
          </w:p>
        </w:tc>
        <w:tc>
          <w:tcPr>
            <w:tcW w:w="462" w:type="dxa"/>
            <w:vMerge w:val="restart"/>
            <w:tcBorders>
              <w:top w:val="single" w:sz="4" w:space="0" w:color="auto"/>
              <w:left w:val="single" w:sz="4" w:space="0" w:color="auto"/>
              <w:right w:val="nil"/>
            </w:tcBorders>
            <w:shd w:val="clear" w:color="auto" w:fill="auto"/>
            <w:textDirection w:val="btLr"/>
            <w:vAlign w:val="center"/>
          </w:tcPr>
          <w:p w:rsidR="008A37E2" w:rsidRPr="005211AD" w:rsidRDefault="008A37E2" w:rsidP="008A37E2">
            <w:pPr>
              <w:ind w:left="113" w:right="113"/>
              <w:jc w:val="center"/>
              <w:rPr>
                <w:sz w:val="16"/>
                <w:szCs w:val="16"/>
              </w:rPr>
            </w:pPr>
            <w:r w:rsidRPr="005211AD">
              <w:rPr>
                <w:sz w:val="16"/>
                <w:szCs w:val="16"/>
              </w:rPr>
              <w:t>по ст.229 УК РФ</w:t>
            </w:r>
          </w:p>
        </w:tc>
        <w:tc>
          <w:tcPr>
            <w:tcW w:w="434" w:type="dxa"/>
            <w:vMerge w:val="restart"/>
            <w:tcBorders>
              <w:top w:val="single" w:sz="4" w:space="0" w:color="auto"/>
              <w:left w:val="single" w:sz="4" w:space="0" w:color="auto"/>
              <w:right w:val="single" w:sz="4" w:space="0" w:color="auto"/>
            </w:tcBorders>
            <w:shd w:val="clear" w:color="auto" w:fill="auto"/>
            <w:textDirection w:val="btLr"/>
            <w:vAlign w:val="center"/>
          </w:tcPr>
          <w:p w:rsidR="008A37E2" w:rsidRPr="005211AD" w:rsidRDefault="008A37E2" w:rsidP="008A37E2">
            <w:pPr>
              <w:ind w:left="113" w:right="113"/>
              <w:jc w:val="center"/>
              <w:rPr>
                <w:sz w:val="16"/>
                <w:szCs w:val="16"/>
              </w:rPr>
            </w:pPr>
            <w:r w:rsidRPr="005211AD">
              <w:rPr>
                <w:sz w:val="16"/>
                <w:szCs w:val="16"/>
              </w:rPr>
              <w:t>по ст.229.1 УК РФ</w:t>
            </w:r>
          </w:p>
        </w:tc>
        <w:tc>
          <w:tcPr>
            <w:tcW w:w="476" w:type="dxa"/>
            <w:vMerge w:val="restart"/>
            <w:tcBorders>
              <w:top w:val="single" w:sz="4" w:space="0" w:color="auto"/>
              <w:left w:val="single" w:sz="4" w:space="0" w:color="auto"/>
              <w:right w:val="nil"/>
            </w:tcBorders>
            <w:shd w:val="clear" w:color="auto" w:fill="auto"/>
            <w:textDirection w:val="btLr"/>
            <w:vAlign w:val="center"/>
          </w:tcPr>
          <w:p w:rsidR="008A37E2" w:rsidRPr="005211AD" w:rsidRDefault="008A37E2" w:rsidP="008A37E2">
            <w:pPr>
              <w:ind w:left="113" w:right="113"/>
              <w:jc w:val="center"/>
              <w:rPr>
                <w:sz w:val="16"/>
                <w:szCs w:val="16"/>
              </w:rPr>
            </w:pPr>
            <w:r w:rsidRPr="005211AD">
              <w:rPr>
                <w:sz w:val="16"/>
                <w:szCs w:val="16"/>
              </w:rPr>
              <w:t>по ст.230 УК РФ</w:t>
            </w:r>
          </w:p>
        </w:tc>
        <w:tc>
          <w:tcPr>
            <w:tcW w:w="461" w:type="dxa"/>
            <w:vMerge w:val="restart"/>
            <w:tcBorders>
              <w:top w:val="single" w:sz="4" w:space="0" w:color="auto"/>
              <w:left w:val="single" w:sz="4" w:space="0" w:color="auto"/>
              <w:right w:val="single" w:sz="4" w:space="0" w:color="auto"/>
            </w:tcBorders>
            <w:shd w:val="clear" w:color="auto" w:fill="FFFFFF"/>
            <w:textDirection w:val="btLr"/>
            <w:vAlign w:val="center"/>
          </w:tcPr>
          <w:p w:rsidR="008A37E2" w:rsidRPr="005211AD" w:rsidRDefault="008A37E2" w:rsidP="008A37E2">
            <w:pPr>
              <w:ind w:left="113" w:right="113"/>
              <w:jc w:val="center"/>
              <w:rPr>
                <w:sz w:val="16"/>
                <w:szCs w:val="16"/>
              </w:rPr>
            </w:pPr>
            <w:r w:rsidRPr="005211AD">
              <w:rPr>
                <w:sz w:val="16"/>
                <w:szCs w:val="16"/>
              </w:rPr>
              <w:t>по ст.231 УК РФ</w:t>
            </w:r>
          </w:p>
        </w:tc>
        <w:tc>
          <w:tcPr>
            <w:tcW w:w="448" w:type="dxa"/>
            <w:vMerge w:val="restart"/>
            <w:tcBorders>
              <w:top w:val="single" w:sz="4" w:space="0" w:color="auto"/>
              <w:left w:val="single" w:sz="4" w:space="0" w:color="auto"/>
              <w:right w:val="nil"/>
            </w:tcBorders>
            <w:shd w:val="clear" w:color="auto" w:fill="FFFFFF"/>
            <w:textDirection w:val="btLr"/>
            <w:vAlign w:val="center"/>
          </w:tcPr>
          <w:p w:rsidR="008A37E2" w:rsidRPr="005211AD" w:rsidRDefault="008A37E2" w:rsidP="008A37E2">
            <w:pPr>
              <w:ind w:left="113" w:right="113"/>
              <w:jc w:val="center"/>
              <w:rPr>
                <w:sz w:val="16"/>
                <w:szCs w:val="16"/>
              </w:rPr>
            </w:pPr>
            <w:r w:rsidRPr="005211AD">
              <w:rPr>
                <w:sz w:val="16"/>
                <w:szCs w:val="16"/>
              </w:rPr>
              <w:t>по ст.232 УК РФ</w:t>
            </w:r>
          </w:p>
        </w:tc>
        <w:tc>
          <w:tcPr>
            <w:tcW w:w="448" w:type="dxa"/>
            <w:vMerge w:val="restart"/>
            <w:tcBorders>
              <w:top w:val="single" w:sz="4" w:space="0" w:color="auto"/>
              <w:left w:val="single" w:sz="4" w:space="0" w:color="auto"/>
              <w:right w:val="single" w:sz="4" w:space="0" w:color="auto"/>
            </w:tcBorders>
            <w:shd w:val="clear" w:color="auto" w:fill="auto"/>
            <w:textDirection w:val="btLr"/>
            <w:vAlign w:val="center"/>
          </w:tcPr>
          <w:p w:rsidR="008A37E2" w:rsidRPr="005211AD" w:rsidRDefault="008A37E2" w:rsidP="008A37E2">
            <w:pPr>
              <w:ind w:left="113" w:right="113"/>
              <w:jc w:val="center"/>
              <w:rPr>
                <w:sz w:val="16"/>
                <w:szCs w:val="16"/>
              </w:rPr>
            </w:pPr>
            <w:r w:rsidRPr="005211AD">
              <w:rPr>
                <w:sz w:val="16"/>
                <w:szCs w:val="16"/>
              </w:rPr>
              <w:t>по ст.233 УК РФ</w:t>
            </w:r>
          </w:p>
        </w:tc>
        <w:tc>
          <w:tcPr>
            <w:tcW w:w="462" w:type="dxa"/>
            <w:vMerge w:val="restart"/>
            <w:tcBorders>
              <w:top w:val="single" w:sz="4" w:space="0" w:color="auto"/>
              <w:left w:val="single" w:sz="4" w:space="0" w:color="auto"/>
              <w:right w:val="single" w:sz="4" w:space="0" w:color="auto"/>
            </w:tcBorders>
            <w:shd w:val="clear" w:color="auto" w:fill="FFFFFF"/>
            <w:textDirection w:val="btLr"/>
            <w:vAlign w:val="center"/>
          </w:tcPr>
          <w:p w:rsidR="008A37E2" w:rsidRPr="005211AD" w:rsidRDefault="008A37E2" w:rsidP="008A37E2">
            <w:pPr>
              <w:ind w:left="113" w:right="113"/>
              <w:jc w:val="center"/>
              <w:rPr>
                <w:sz w:val="16"/>
                <w:szCs w:val="16"/>
              </w:rPr>
            </w:pPr>
            <w:r w:rsidRPr="005211AD">
              <w:rPr>
                <w:sz w:val="16"/>
                <w:szCs w:val="16"/>
              </w:rPr>
              <w:t>по ст.234 УК РФ</w:t>
            </w:r>
          </w:p>
        </w:tc>
        <w:tc>
          <w:tcPr>
            <w:tcW w:w="546" w:type="dxa"/>
            <w:vMerge w:val="restart"/>
            <w:tcBorders>
              <w:top w:val="single" w:sz="4" w:space="0" w:color="auto"/>
              <w:left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r w:rsidRPr="005211AD">
              <w:rPr>
                <w:sz w:val="16"/>
                <w:szCs w:val="16"/>
              </w:rPr>
              <w:t>по ст.234.1 УК РФ</w:t>
            </w:r>
          </w:p>
        </w:tc>
        <w:tc>
          <w:tcPr>
            <w:tcW w:w="476" w:type="dxa"/>
            <w:vMerge w:val="restart"/>
            <w:tcBorders>
              <w:top w:val="single" w:sz="4" w:space="0" w:color="auto"/>
              <w:left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r w:rsidRPr="005211AD">
              <w:rPr>
                <w:sz w:val="16"/>
                <w:szCs w:val="16"/>
              </w:rPr>
              <w:t>по ст.</w:t>
            </w:r>
            <w:r w:rsidRPr="005211AD">
              <w:rPr>
                <w:sz w:val="16"/>
                <w:szCs w:val="16"/>
                <w:lang w:val="en-US"/>
              </w:rPr>
              <w:t>174</w:t>
            </w:r>
            <w:r w:rsidRPr="005211AD">
              <w:rPr>
                <w:sz w:val="16"/>
                <w:szCs w:val="16"/>
              </w:rPr>
              <w:t xml:space="preserve"> УК РФ</w:t>
            </w:r>
          </w:p>
        </w:tc>
        <w:tc>
          <w:tcPr>
            <w:tcW w:w="462" w:type="dxa"/>
            <w:vMerge w:val="restart"/>
            <w:tcBorders>
              <w:top w:val="single" w:sz="4" w:space="0" w:color="auto"/>
              <w:left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r w:rsidRPr="005211AD">
              <w:rPr>
                <w:sz w:val="16"/>
                <w:szCs w:val="16"/>
              </w:rPr>
              <w:t>по ст.</w:t>
            </w:r>
            <w:r w:rsidRPr="005211AD">
              <w:rPr>
                <w:sz w:val="16"/>
                <w:szCs w:val="16"/>
                <w:lang w:val="en-US"/>
              </w:rPr>
              <w:t>174</w:t>
            </w:r>
            <w:r w:rsidRPr="005211AD">
              <w:rPr>
                <w:sz w:val="16"/>
                <w:szCs w:val="16"/>
              </w:rPr>
              <w:t>.1 УК РФ</w:t>
            </w:r>
          </w:p>
        </w:tc>
        <w:tc>
          <w:tcPr>
            <w:tcW w:w="518" w:type="dxa"/>
            <w:vMerge w:val="restart"/>
            <w:tcBorders>
              <w:top w:val="single" w:sz="4" w:space="0" w:color="auto"/>
              <w:left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r w:rsidRPr="005211AD">
              <w:rPr>
                <w:sz w:val="16"/>
                <w:szCs w:val="16"/>
              </w:rPr>
              <w:t>по ст.210 УК РФ</w:t>
            </w:r>
          </w:p>
        </w:tc>
      </w:tr>
      <w:tr w:rsidR="00897C39" w:rsidRPr="005211AD" w:rsidTr="00897C39">
        <w:trPr>
          <w:cantSplit/>
          <w:trHeight w:val="2296"/>
        </w:trPr>
        <w:tc>
          <w:tcPr>
            <w:tcW w:w="2235" w:type="dxa"/>
            <w:vMerge/>
            <w:tcBorders>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1891" w:type="dxa"/>
            <w:vMerge/>
            <w:tcBorders>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vMerge/>
            <w:tcBorders>
              <w:left w:val="single" w:sz="4" w:space="0" w:color="auto"/>
              <w:bottom w:val="single" w:sz="4" w:space="0" w:color="auto"/>
              <w:right w:val="single" w:sz="4" w:space="0" w:color="auto"/>
            </w:tcBorders>
            <w:shd w:val="clear" w:color="auto" w:fill="auto"/>
            <w:textDirection w:val="btLr"/>
            <w:vAlign w:val="center"/>
          </w:tcPr>
          <w:p w:rsidR="008A37E2" w:rsidRPr="005211AD" w:rsidRDefault="008A37E2" w:rsidP="008A37E2">
            <w:pPr>
              <w:ind w:left="113" w:right="113"/>
              <w:jc w:val="center"/>
              <w:rPr>
                <w:sz w:val="16"/>
                <w:szCs w:val="16"/>
              </w:rPr>
            </w:pPr>
          </w:p>
        </w:tc>
        <w:tc>
          <w:tcPr>
            <w:tcW w:w="693" w:type="dxa"/>
            <w:vMerge/>
            <w:tcBorders>
              <w:left w:val="single" w:sz="4" w:space="0" w:color="auto"/>
              <w:bottom w:val="single" w:sz="4" w:space="0" w:color="auto"/>
              <w:right w:val="single" w:sz="4" w:space="0" w:color="auto"/>
            </w:tcBorders>
            <w:shd w:val="clear" w:color="auto" w:fill="auto"/>
            <w:textDirection w:val="btLr"/>
            <w:vAlign w:val="center"/>
          </w:tcPr>
          <w:p w:rsidR="008A37E2" w:rsidRPr="005211AD" w:rsidRDefault="008A37E2" w:rsidP="008A37E2">
            <w:pPr>
              <w:ind w:left="113" w:right="113"/>
              <w:jc w:val="center"/>
              <w:rPr>
                <w:sz w:val="16"/>
                <w:szCs w:val="16"/>
              </w:rPr>
            </w:pPr>
          </w:p>
        </w:tc>
        <w:tc>
          <w:tcPr>
            <w:tcW w:w="315" w:type="dxa"/>
            <w:tcBorders>
              <w:left w:val="single" w:sz="4" w:space="0" w:color="auto"/>
              <w:bottom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r w:rsidRPr="005211AD">
              <w:rPr>
                <w:sz w:val="16"/>
                <w:szCs w:val="16"/>
              </w:rPr>
              <w:t>по ст. 226.1 УК РФ</w:t>
            </w:r>
          </w:p>
        </w:tc>
        <w:tc>
          <w:tcPr>
            <w:tcW w:w="595" w:type="dxa"/>
            <w:vMerge/>
            <w:tcBorders>
              <w:left w:val="single" w:sz="4" w:space="0" w:color="auto"/>
              <w:bottom w:val="single" w:sz="4" w:space="0" w:color="auto"/>
              <w:right w:val="single" w:sz="4" w:space="0" w:color="auto"/>
            </w:tcBorders>
            <w:shd w:val="clear" w:color="auto" w:fill="auto"/>
            <w:textDirection w:val="btLr"/>
            <w:vAlign w:val="center"/>
          </w:tcPr>
          <w:p w:rsidR="008A37E2" w:rsidRPr="005211AD" w:rsidRDefault="008A37E2" w:rsidP="008A37E2">
            <w:pPr>
              <w:ind w:left="113" w:right="113"/>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r w:rsidRPr="005211AD">
              <w:rPr>
                <w:sz w:val="16"/>
                <w:szCs w:val="16"/>
              </w:rPr>
              <w:t>связанных с незаконным приобретением, хранением наркотиков</w:t>
            </w:r>
          </w:p>
        </w:tc>
        <w:tc>
          <w:tcPr>
            <w:tcW w:w="616" w:type="dxa"/>
            <w:vMerge/>
            <w:tcBorders>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644" w:type="dxa"/>
            <w:tcBorders>
              <w:top w:val="single" w:sz="4" w:space="0" w:color="auto"/>
              <w:left w:val="nil"/>
              <w:bottom w:val="single" w:sz="4" w:space="0" w:color="auto"/>
              <w:right w:val="single" w:sz="4" w:space="0" w:color="auto"/>
            </w:tcBorders>
            <w:shd w:val="clear" w:color="auto" w:fill="auto"/>
            <w:textDirection w:val="btLr"/>
            <w:vAlign w:val="center"/>
          </w:tcPr>
          <w:p w:rsidR="008A37E2" w:rsidRPr="005211AD" w:rsidRDefault="008A37E2" w:rsidP="008A37E2">
            <w:pPr>
              <w:ind w:left="113" w:right="113"/>
              <w:jc w:val="center"/>
              <w:rPr>
                <w:sz w:val="16"/>
                <w:szCs w:val="16"/>
              </w:rPr>
            </w:pPr>
            <w:r w:rsidRPr="005211AD">
              <w:rPr>
                <w:sz w:val="16"/>
                <w:szCs w:val="16"/>
              </w:rPr>
              <w:t>связанных со сбытом наркотиков</w:t>
            </w:r>
          </w:p>
        </w:tc>
        <w:tc>
          <w:tcPr>
            <w:tcW w:w="476" w:type="dxa"/>
            <w:vMerge/>
            <w:tcBorders>
              <w:left w:val="single" w:sz="4" w:space="0" w:color="auto"/>
              <w:bottom w:val="single" w:sz="4" w:space="0" w:color="auto"/>
              <w:right w:val="nil"/>
            </w:tcBorders>
            <w:shd w:val="clear" w:color="auto" w:fill="auto"/>
            <w:textDirection w:val="btLr"/>
            <w:vAlign w:val="center"/>
          </w:tcPr>
          <w:p w:rsidR="008A37E2" w:rsidRPr="005211AD" w:rsidRDefault="008A37E2" w:rsidP="008A37E2">
            <w:pPr>
              <w:ind w:left="113" w:right="113"/>
              <w:jc w:val="center"/>
              <w:rPr>
                <w:sz w:val="16"/>
                <w:szCs w:val="16"/>
              </w:rPr>
            </w:pPr>
          </w:p>
        </w:tc>
        <w:tc>
          <w:tcPr>
            <w:tcW w:w="462" w:type="dxa"/>
            <w:vMerge/>
            <w:tcBorders>
              <w:left w:val="single" w:sz="4" w:space="0" w:color="auto"/>
              <w:bottom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p>
        </w:tc>
        <w:tc>
          <w:tcPr>
            <w:tcW w:w="420" w:type="dxa"/>
            <w:vMerge/>
            <w:tcBorders>
              <w:left w:val="single" w:sz="4" w:space="0" w:color="auto"/>
              <w:bottom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p>
        </w:tc>
        <w:tc>
          <w:tcPr>
            <w:tcW w:w="462" w:type="dxa"/>
            <w:vMerge/>
            <w:tcBorders>
              <w:left w:val="single" w:sz="4" w:space="0" w:color="auto"/>
              <w:bottom w:val="single" w:sz="4" w:space="0" w:color="auto"/>
              <w:right w:val="nil"/>
            </w:tcBorders>
            <w:shd w:val="clear" w:color="auto" w:fill="auto"/>
            <w:vAlign w:val="center"/>
          </w:tcPr>
          <w:p w:rsidR="008A37E2" w:rsidRPr="005211AD" w:rsidRDefault="008A37E2" w:rsidP="008A37E2">
            <w:pPr>
              <w:jc w:val="center"/>
              <w:rPr>
                <w:sz w:val="16"/>
                <w:szCs w:val="16"/>
              </w:rPr>
            </w:pPr>
          </w:p>
        </w:tc>
        <w:tc>
          <w:tcPr>
            <w:tcW w:w="434" w:type="dxa"/>
            <w:vMerge/>
            <w:tcBorders>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76" w:type="dxa"/>
            <w:vMerge/>
            <w:tcBorders>
              <w:left w:val="single" w:sz="4" w:space="0" w:color="auto"/>
              <w:bottom w:val="single" w:sz="4" w:space="0" w:color="auto"/>
              <w:right w:val="nil"/>
            </w:tcBorders>
            <w:shd w:val="clear" w:color="auto" w:fill="auto"/>
            <w:vAlign w:val="center"/>
          </w:tcPr>
          <w:p w:rsidR="008A37E2" w:rsidRPr="005211AD" w:rsidRDefault="008A37E2" w:rsidP="008A37E2">
            <w:pPr>
              <w:jc w:val="center"/>
              <w:rPr>
                <w:sz w:val="16"/>
                <w:szCs w:val="16"/>
              </w:rPr>
            </w:pPr>
          </w:p>
        </w:tc>
        <w:tc>
          <w:tcPr>
            <w:tcW w:w="461" w:type="dxa"/>
            <w:vMerge/>
            <w:tcBorders>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448" w:type="dxa"/>
            <w:vMerge/>
            <w:tcBorders>
              <w:left w:val="single" w:sz="4" w:space="0" w:color="auto"/>
              <w:bottom w:val="single" w:sz="4" w:space="0" w:color="auto"/>
              <w:right w:val="nil"/>
            </w:tcBorders>
            <w:shd w:val="clear" w:color="auto" w:fill="FFFFFF"/>
            <w:vAlign w:val="center"/>
          </w:tcPr>
          <w:p w:rsidR="008A37E2" w:rsidRPr="005211AD" w:rsidRDefault="008A37E2" w:rsidP="008A37E2">
            <w:pPr>
              <w:jc w:val="center"/>
              <w:rPr>
                <w:sz w:val="16"/>
                <w:szCs w:val="16"/>
              </w:rPr>
            </w:pPr>
          </w:p>
        </w:tc>
        <w:tc>
          <w:tcPr>
            <w:tcW w:w="448" w:type="dxa"/>
            <w:vMerge/>
            <w:tcBorders>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62" w:type="dxa"/>
            <w:vMerge/>
            <w:tcBorders>
              <w:left w:val="single" w:sz="4" w:space="0" w:color="auto"/>
              <w:bottom w:val="single" w:sz="4" w:space="0" w:color="auto"/>
              <w:right w:val="single" w:sz="4" w:space="0" w:color="auto"/>
            </w:tcBorders>
            <w:shd w:val="clear" w:color="auto" w:fill="FFFFFF"/>
            <w:textDirection w:val="btLr"/>
            <w:vAlign w:val="center"/>
          </w:tcPr>
          <w:p w:rsidR="008A37E2" w:rsidRPr="005211AD" w:rsidRDefault="008A37E2" w:rsidP="008A37E2">
            <w:pPr>
              <w:ind w:left="113" w:right="113"/>
              <w:jc w:val="center"/>
              <w:rPr>
                <w:sz w:val="16"/>
                <w:szCs w:val="16"/>
              </w:rPr>
            </w:pPr>
          </w:p>
        </w:tc>
        <w:tc>
          <w:tcPr>
            <w:tcW w:w="546" w:type="dxa"/>
            <w:vMerge/>
            <w:tcBorders>
              <w:left w:val="single" w:sz="4" w:space="0" w:color="auto"/>
              <w:bottom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p>
        </w:tc>
        <w:tc>
          <w:tcPr>
            <w:tcW w:w="476" w:type="dxa"/>
            <w:vMerge/>
            <w:tcBorders>
              <w:left w:val="single" w:sz="4" w:space="0" w:color="auto"/>
              <w:bottom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p>
        </w:tc>
        <w:tc>
          <w:tcPr>
            <w:tcW w:w="462" w:type="dxa"/>
            <w:vMerge/>
            <w:tcBorders>
              <w:left w:val="single" w:sz="4" w:space="0" w:color="auto"/>
              <w:bottom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p>
        </w:tc>
        <w:tc>
          <w:tcPr>
            <w:tcW w:w="518" w:type="dxa"/>
            <w:vMerge/>
            <w:tcBorders>
              <w:left w:val="single" w:sz="4" w:space="0" w:color="auto"/>
              <w:bottom w:val="single" w:sz="4" w:space="0" w:color="auto"/>
              <w:right w:val="single" w:sz="4" w:space="0" w:color="auto"/>
            </w:tcBorders>
            <w:textDirection w:val="btLr"/>
            <w:vAlign w:val="center"/>
          </w:tcPr>
          <w:p w:rsidR="008A37E2" w:rsidRPr="005211AD" w:rsidRDefault="008A37E2" w:rsidP="008A37E2">
            <w:pPr>
              <w:ind w:left="113" w:right="113"/>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1891" w:type="dxa"/>
            <w:tcBorders>
              <w:top w:val="single" w:sz="4" w:space="0" w:color="auto"/>
              <w:left w:val="nil"/>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w:t>
            </w:r>
          </w:p>
        </w:tc>
        <w:tc>
          <w:tcPr>
            <w:tcW w:w="693" w:type="dxa"/>
            <w:tcBorders>
              <w:top w:val="single" w:sz="4" w:space="0" w:color="auto"/>
              <w:left w:val="nil"/>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4</w:t>
            </w:r>
          </w:p>
        </w:tc>
        <w:tc>
          <w:tcPr>
            <w:tcW w:w="315" w:type="dxa"/>
            <w:tcBorders>
              <w:top w:val="single" w:sz="4" w:space="0" w:color="auto"/>
              <w:left w:val="nil"/>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5</w:t>
            </w: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w:t>
            </w:r>
          </w:p>
        </w:tc>
        <w:tc>
          <w:tcPr>
            <w:tcW w:w="692" w:type="dxa"/>
            <w:tcBorders>
              <w:top w:val="single" w:sz="4" w:space="0" w:color="auto"/>
              <w:left w:val="nil"/>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7</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8</w:t>
            </w:r>
          </w:p>
        </w:tc>
        <w:tc>
          <w:tcPr>
            <w:tcW w:w="644" w:type="dxa"/>
            <w:tcBorders>
              <w:top w:val="single" w:sz="4" w:space="0" w:color="auto"/>
              <w:left w:val="nil"/>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9</w:t>
            </w:r>
          </w:p>
        </w:tc>
        <w:tc>
          <w:tcPr>
            <w:tcW w:w="476" w:type="dxa"/>
            <w:tcBorders>
              <w:top w:val="single" w:sz="4" w:space="0" w:color="auto"/>
              <w:left w:val="nil"/>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10</w:t>
            </w:r>
          </w:p>
        </w:tc>
        <w:tc>
          <w:tcPr>
            <w:tcW w:w="462" w:type="dxa"/>
            <w:tcBorders>
              <w:top w:val="single" w:sz="4" w:space="0" w:color="auto"/>
              <w:left w:val="nil"/>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11</w:t>
            </w: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12</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13</w:t>
            </w:r>
          </w:p>
        </w:tc>
        <w:tc>
          <w:tcPr>
            <w:tcW w:w="434" w:type="dxa"/>
            <w:tcBorders>
              <w:top w:val="single" w:sz="4" w:space="0" w:color="auto"/>
              <w:left w:val="nil"/>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14</w:t>
            </w:r>
          </w:p>
        </w:tc>
        <w:tc>
          <w:tcPr>
            <w:tcW w:w="476" w:type="dxa"/>
            <w:tcBorders>
              <w:top w:val="single" w:sz="4" w:space="0" w:color="auto"/>
              <w:left w:val="nil"/>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15</w:t>
            </w:r>
          </w:p>
        </w:tc>
        <w:tc>
          <w:tcPr>
            <w:tcW w:w="461" w:type="dxa"/>
            <w:tcBorders>
              <w:top w:val="single" w:sz="4" w:space="0" w:color="auto"/>
              <w:left w:val="nil"/>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16</w:t>
            </w:r>
          </w:p>
        </w:tc>
        <w:tc>
          <w:tcPr>
            <w:tcW w:w="448" w:type="dxa"/>
            <w:tcBorders>
              <w:top w:val="single" w:sz="4" w:space="0" w:color="auto"/>
              <w:left w:val="nil"/>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17</w:t>
            </w:r>
          </w:p>
        </w:tc>
        <w:tc>
          <w:tcPr>
            <w:tcW w:w="448" w:type="dxa"/>
            <w:tcBorders>
              <w:top w:val="single" w:sz="4" w:space="0" w:color="auto"/>
              <w:left w:val="nil"/>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18</w:t>
            </w:r>
          </w:p>
        </w:tc>
        <w:tc>
          <w:tcPr>
            <w:tcW w:w="462" w:type="dxa"/>
            <w:tcBorders>
              <w:top w:val="single" w:sz="4" w:space="0" w:color="auto"/>
              <w:left w:val="nil"/>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r w:rsidRPr="005211AD">
              <w:rPr>
                <w:sz w:val="16"/>
                <w:szCs w:val="16"/>
              </w:rPr>
              <w:t>19</w:t>
            </w:r>
          </w:p>
        </w:tc>
        <w:tc>
          <w:tcPr>
            <w:tcW w:w="546" w:type="dxa"/>
            <w:tcBorders>
              <w:top w:val="single" w:sz="4" w:space="0" w:color="auto"/>
              <w:left w:val="nil"/>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20</w:t>
            </w:r>
          </w:p>
        </w:tc>
        <w:tc>
          <w:tcPr>
            <w:tcW w:w="476" w:type="dxa"/>
            <w:tcBorders>
              <w:top w:val="single" w:sz="4" w:space="0" w:color="auto"/>
              <w:left w:val="nil"/>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21</w:t>
            </w:r>
          </w:p>
        </w:tc>
        <w:tc>
          <w:tcPr>
            <w:tcW w:w="462" w:type="dxa"/>
            <w:tcBorders>
              <w:top w:val="single" w:sz="4" w:space="0" w:color="auto"/>
              <w:left w:val="nil"/>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22</w:t>
            </w:r>
          </w:p>
        </w:tc>
        <w:tc>
          <w:tcPr>
            <w:tcW w:w="518" w:type="dxa"/>
            <w:tcBorders>
              <w:top w:val="single" w:sz="4" w:space="0" w:color="auto"/>
              <w:left w:val="nil"/>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23</w:t>
            </w: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rPr>
                <w:b/>
                <w:bCs/>
                <w:sz w:val="16"/>
                <w:szCs w:val="16"/>
              </w:rPr>
            </w:pPr>
            <w:r w:rsidRPr="005211AD">
              <w:rPr>
                <w:b/>
                <w:bCs/>
                <w:sz w:val="16"/>
                <w:szCs w:val="16"/>
              </w:rPr>
              <w:t>ВСЕГО ПО ОБЛАСТИ</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b/>
                <w:sz w:val="16"/>
                <w:szCs w:val="16"/>
              </w:rPr>
            </w:pPr>
            <w:r w:rsidRPr="005211AD">
              <w:rPr>
                <w:b/>
                <w:sz w:val="16"/>
                <w:szCs w:val="16"/>
              </w:rPr>
              <w:t>2637</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b/>
                <w:sz w:val="16"/>
                <w:szCs w:val="16"/>
              </w:rPr>
            </w:pPr>
            <w:r w:rsidRPr="005211AD">
              <w:rPr>
                <w:b/>
                <w:sz w:val="16"/>
                <w:szCs w:val="16"/>
              </w:rPr>
              <w:t>1694</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b/>
                <w:sz w:val="16"/>
                <w:szCs w:val="16"/>
              </w:rPr>
            </w:pPr>
            <w:r w:rsidRPr="005211AD">
              <w:rPr>
                <w:b/>
                <w:sz w:val="16"/>
                <w:szCs w:val="16"/>
              </w:rPr>
              <w:t>1037</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b/>
                <w:sz w:val="16"/>
                <w:szCs w:val="16"/>
              </w:rPr>
            </w:pPr>
            <w:r w:rsidRPr="005211AD">
              <w:rPr>
                <w:b/>
                <w:sz w:val="16"/>
                <w:szCs w:val="16"/>
              </w:rPr>
              <w:t>1</w:t>
            </w: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b/>
                <w:sz w:val="16"/>
                <w:szCs w:val="16"/>
              </w:rPr>
            </w:pPr>
            <w:r w:rsidRPr="005211AD">
              <w:rPr>
                <w:b/>
                <w:sz w:val="16"/>
                <w:szCs w:val="16"/>
              </w:rPr>
              <w:t>1415</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b/>
                <w:sz w:val="16"/>
                <w:szCs w:val="16"/>
              </w:rPr>
            </w:pPr>
            <w:r w:rsidRPr="005211AD">
              <w:rPr>
                <w:b/>
                <w:sz w:val="16"/>
                <w:szCs w:val="16"/>
              </w:rPr>
              <w:t>1415</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b/>
                <w:sz w:val="16"/>
                <w:szCs w:val="16"/>
              </w:rPr>
            </w:pPr>
            <w:r w:rsidRPr="005211AD">
              <w:rPr>
                <w:b/>
                <w:sz w:val="16"/>
                <w:szCs w:val="16"/>
              </w:rPr>
              <w:t>1148</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b/>
                <w:sz w:val="16"/>
                <w:szCs w:val="16"/>
              </w:rPr>
            </w:pPr>
            <w:r w:rsidRPr="005211AD">
              <w:rPr>
                <w:b/>
                <w:sz w:val="16"/>
                <w:szCs w:val="16"/>
              </w:rPr>
              <w:t>1137</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b/>
                <w:sz w:val="16"/>
                <w:szCs w:val="16"/>
              </w:rPr>
            </w:pPr>
            <w:r w:rsidRPr="005211AD">
              <w:rPr>
                <w:b/>
                <w:sz w:val="16"/>
                <w:szCs w:val="16"/>
              </w:rPr>
              <w:t>0</w:t>
            </w: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b/>
                <w:sz w:val="16"/>
                <w:szCs w:val="16"/>
              </w:rPr>
            </w:pPr>
            <w:r w:rsidRPr="005211AD">
              <w:rPr>
                <w:b/>
                <w:sz w:val="16"/>
                <w:szCs w:val="16"/>
              </w:rPr>
              <w:t>0</w:t>
            </w: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b/>
                <w:sz w:val="16"/>
                <w:szCs w:val="16"/>
              </w:rPr>
            </w:pPr>
            <w:r w:rsidRPr="005211AD">
              <w:rPr>
                <w:b/>
                <w:sz w:val="16"/>
                <w:szCs w:val="16"/>
              </w:rPr>
              <w:t>0</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b/>
                <w:sz w:val="16"/>
                <w:szCs w:val="16"/>
              </w:rPr>
            </w:pPr>
            <w:r w:rsidRPr="005211AD">
              <w:rPr>
                <w:b/>
                <w:sz w:val="16"/>
                <w:szCs w:val="16"/>
              </w:rPr>
              <w:t>1</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b/>
                <w:sz w:val="16"/>
                <w:szCs w:val="16"/>
              </w:rPr>
            </w:pPr>
            <w:r w:rsidRPr="005211AD">
              <w:rPr>
                <w:b/>
                <w:sz w:val="16"/>
                <w:szCs w:val="16"/>
              </w:rPr>
              <w:t>0</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b/>
                <w:sz w:val="16"/>
                <w:szCs w:val="16"/>
              </w:rPr>
            </w:pPr>
            <w:r w:rsidRPr="005211AD">
              <w:rPr>
                <w:b/>
                <w:sz w:val="16"/>
                <w:szCs w:val="16"/>
              </w:rPr>
              <w:t>1</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b/>
                <w:sz w:val="16"/>
                <w:szCs w:val="16"/>
              </w:rPr>
            </w:pPr>
            <w:r w:rsidRPr="005211AD">
              <w:rPr>
                <w:b/>
                <w:sz w:val="16"/>
                <w:szCs w:val="16"/>
              </w:rPr>
              <w:t>20</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b/>
                <w:sz w:val="16"/>
                <w:szCs w:val="16"/>
              </w:rPr>
            </w:pPr>
            <w:r w:rsidRPr="005211AD">
              <w:rPr>
                <w:b/>
                <w:sz w:val="16"/>
                <w:szCs w:val="16"/>
              </w:rPr>
              <w:t>18</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b/>
                <w:sz w:val="16"/>
                <w:szCs w:val="16"/>
              </w:rPr>
            </w:pPr>
            <w:r w:rsidRPr="005211AD">
              <w:rPr>
                <w:b/>
                <w:sz w:val="16"/>
                <w:szCs w:val="16"/>
              </w:rPr>
              <w:t>0</w:t>
            </w: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b/>
                <w:sz w:val="16"/>
                <w:szCs w:val="16"/>
              </w:rPr>
            </w:pPr>
            <w:r w:rsidRPr="005211AD">
              <w:rPr>
                <w:b/>
                <w:sz w:val="16"/>
                <w:szCs w:val="16"/>
              </w:rPr>
              <w:t>22</w:t>
            </w: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b/>
                <w:sz w:val="16"/>
                <w:szCs w:val="16"/>
              </w:rPr>
            </w:pPr>
            <w:r w:rsidRPr="005211AD">
              <w:rPr>
                <w:b/>
                <w:sz w:val="16"/>
                <w:szCs w:val="16"/>
              </w:rPr>
              <w:t>0</w:t>
            </w: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b/>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b/>
                <w:sz w:val="16"/>
                <w:szCs w:val="16"/>
              </w:rPr>
            </w:pPr>
            <w:r w:rsidRPr="005211AD">
              <w:rPr>
                <w:b/>
                <w:sz w:val="16"/>
                <w:szCs w:val="16"/>
              </w:rPr>
              <w:t>7</w:t>
            </w: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b/>
                <w:sz w:val="16"/>
                <w:szCs w:val="16"/>
              </w:rPr>
            </w:pPr>
            <w:r w:rsidRPr="005211AD">
              <w:rPr>
                <w:b/>
                <w:sz w:val="16"/>
                <w:szCs w:val="16"/>
              </w:rPr>
              <w:t>3</w:t>
            </w: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Всего по ОВД</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2461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1431</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ГСУ</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12</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СУ СК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7</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7</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ФСБ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29</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16</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ФССП</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 </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ГПС МЧС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 </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ТАМОЖНЯ</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УМВД по г. САМАРЕ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869</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ОНК по г.</w:t>
            </w:r>
            <w:r w:rsidR="004B5500">
              <w:rPr>
                <w:sz w:val="16"/>
                <w:szCs w:val="16"/>
              </w:rPr>
              <w:t xml:space="preserve"> </w:t>
            </w:r>
            <w:r w:rsidRPr="00897C39">
              <w:rPr>
                <w:sz w:val="16"/>
                <w:szCs w:val="16"/>
              </w:rPr>
              <w:t>Самаре</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89</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СУ УМВД по г. САМАРЕ</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83</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68</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65</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22</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59</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59</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w:t>
            </w: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w:t>
            </w:r>
          </w:p>
        </w:tc>
      </w:tr>
      <w:tr w:rsidR="00897C39" w:rsidRPr="005211AD" w:rsidTr="00897C39">
        <w:trPr>
          <w:trHeight w:val="353"/>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- 1</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211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142</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69</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115</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115</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95</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95</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- 2</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213</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191</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103</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47</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47</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166</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166</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- 3</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159</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134</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70</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55</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55</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102</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101</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- 4</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101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57</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82</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47</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47</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53</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53</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- 5</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45</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26</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41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20</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20</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25</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18</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- 6</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26</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23</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18</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15</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15</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11</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11</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- 7</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84</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68</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57</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53</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53</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29</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29</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r w:rsidRPr="005211AD">
              <w:rPr>
                <w:sz w:val="16"/>
                <w:szCs w:val="16"/>
              </w:rPr>
              <w:t>1</w:t>
            </w: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- 8</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42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31</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37</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37</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- 9</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71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67</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53</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29</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29</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24</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24</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r w:rsidRPr="005211AD">
              <w:rPr>
                <w:sz w:val="16"/>
                <w:szCs w:val="16"/>
              </w:rPr>
              <w:t>18</w:t>
            </w: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УМВД по г. ТОЛЬЯТТИ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513</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ОНК по г.</w:t>
            </w:r>
            <w:r w:rsidR="004B5500">
              <w:rPr>
                <w:sz w:val="16"/>
                <w:szCs w:val="16"/>
              </w:rPr>
              <w:t xml:space="preserve"> </w:t>
            </w:r>
            <w:r w:rsidRPr="00897C39">
              <w:rPr>
                <w:sz w:val="16"/>
                <w:szCs w:val="16"/>
              </w:rPr>
              <w:t>Тольятти</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 </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СУ УМВД по г. ТОЛЬЯТТИ</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108</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106</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41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9</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9</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96</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96</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2</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r w:rsidRPr="005211AD">
              <w:rPr>
                <w:sz w:val="16"/>
                <w:szCs w:val="16"/>
              </w:rPr>
              <w:t>1</w:t>
            </w: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АВТОЗАВОДСКИЙ</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102</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ОП - 21 (АВТОЗАВОДСКИЙ)</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162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54</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28</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129</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129</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32</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32</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ОП - 22 (АВТОЗАВОДСКИЙ)</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114</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48</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32</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76</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76</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35</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35</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w:t>
            </w: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4B5500" w:rsidP="008A37E2">
            <w:pPr>
              <w:rPr>
                <w:sz w:val="16"/>
                <w:szCs w:val="16"/>
              </w:rPr>
            </w:pPr>
            <w:r>
              <w:rPr>
                <w:sz w:val="16"/>
                <w:szCs w:val="16"/>
              </w:rPr>
              <w:t xml:space="preserve">    </w:t>
            </w:r>
            <w:r w:rsidR="008A37E2" w:rsidRPr="00897C39">
              <w:rPr>
                <w:sz w:val="16"/>
                <w:szCs w:val="16"/>
              </w:rPr>
              <w:t>ОП - 23 (КОМСОМОЛЬСКИЙ)</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268</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122</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72</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181</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181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85</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85</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2</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ОП - 24 (ЦЕНТРАЛЬНЫЙ)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293</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181</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141</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141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147</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147</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w:t>
            </w: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3</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proofErr w:type="spellStart"/>
            <w:r w:rsidRPr="00897C39">
              <w:rPr>
                <w:bCs/>
                <w:sz w:val="16"/>
                <w:szCs w:val="16"/>
              </w:rPr>
              <w:t>м.у</w:t>
            </w:r>
            <w:proofErr w:type="spellEnd"/>
            <w:r w:rsidRPr="00897C39">
              <w:rPr>
                <w:bCs/>
                <w:sz w:val="16"/>
                <w:szCs w:val="16"/>
              </w:rPr>
              <w:t>. СЫЗРАНСКОЕ</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120</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5500" w:rsidRDefault="008A37E2" w:rsidP="008A37E2">
            <w:pPr>
              <w:rPr>
                <w:sz w:val="16"/>
                <w:szCs w:val="16"/>
              </w:rPr>
            </w:pPr>
            <w:r w:rsidRPr="00897C39">
              <w:rPr>
                <w:sz w:val="16"/>
                <w:szCs w:val="16"/>
              </w:rPr>
              <w:t xml:space="preserve">     г. СЫЗРАНЬ </w:t>
            </w:r>
          </w:p>
          <w:p w:rsidR="008A37E2" w:rsidRPr="00897C39" w:rsidRDefault="008A37E2" w:rsidP="008A37E2">
            <w:pPr>
              <w:rPr>
                <w:sz w:val="16"/>
                <w:szCs w:val="16"/>
              </w:rPr>
            </w:pPr>
            <w:r w:rsidRPr="00897C39">
              <w:rPr>
                <w:sz w:val="16"/>
                <w:szCs w:val="16"/>
              </w:rPr>
              <w:t xml:space="preserve">(в т.ч. ОП-32)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165</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97</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54</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96</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96</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62</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61</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4</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r w:rsidRPr="005211AD">
              <w:rPr>
                <w:sz w:val="16"/>
                <w:szCs w:val="16"/>
              </w:rPr>
              <w:t>1</w:t>
            </w: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г. ОКТЯБРЬСК (ОП-33)</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24</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10</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7</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21</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5500" w:rsidRDefault="008A37E2" w:rsidP="008A37E2">
            <w:pPr>
              <w:rPr>
                <w:sz w:val="16"/>
                <w:szCs w:val="16"/>
              </w:rPr>
            </w:pPr>
            <w:r w:rsidRPr="00897C39">
              <w:rPr>
                <w:sz w:val="16"/>
                <w:szCs w:val="16"/>
              </w:rPr>
              <w:t xml:space="preserve">         СЫЗРАНСКИЙ </w:t>
            </w:r>
          </w:p>
          <w:p w:rsidR="008A37E2" w:rsidRPr="00897C39" w:rsidRDefault="008A37E2" w:rsidP="008A37E2">
            <w:pPr>
              <w:rPr>
                <w:sz w:val="16"/>
                <w:szCs w:val="16"/>
              </w:rPr>
            </w:pPr>
            <w:r w:rsidRPr="00897C39">
              <w:rPr>
                <w:sz w:val="16"/>
                <w:szCs w:val="16"/>
              </w:rPr>
              <w:t xml:space="preserve">(ОП-34)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41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10</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8</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34</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34</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2</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r w:rsidRPr="005211AD">
              <w:rPr>
                <w:sz w:val="16"/>
                <w:szCs w:val="16"/>
              </w:rPr>
              <w:t>1</w:t>
            </w: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ШИГОНСКИЙ (ОП-35)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6</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5</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г. ЖИГУЛЕВСК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43</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9</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36</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36</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4</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4</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2</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5500" w:rsidRDefault="008A37E2" w:rsidP="008A37E2">
            <w:pPr>
              <w:rPr>
                <w:bCs/>
                <w:sz w:val="16"/>
                <w:szCs w:val="16"/>
              </w:rPr>
            </w:pPr>
            <w:r w:rsidRPr="00897C39">
              <w:rPr>
                <w:bCs/>
                <w:sz w:val="16"/>
                <w:szCs w:val="16"/>
              </w:rPr>
              <w:t xml:space="preserve">о. по </w:t>
            </w:r>
          </w:p>
          <w:p w:rsidR="008A37E2" w:rsidRPr="00897C39" w:rsidRDefault="008A37E2" w:rsidP="008A37E2">
            <w:pPr>
              <w:rPr>
                <w:bCs/>
                <w:sz w:val="16"/>
                <w:szCs w:val="16"/>
              </w:rPr>
            </w:pPr>
            <w:r w:rsidRPr="00897C39">
              <w:rPr>
                <w:bCs/>
                <w:sz w:val="16"/>
                <w:szCs w:val="16"/>
              </w:rPr>
              <w:t xml:space="preserve">г. НОВОКУЙБЫШЕВСК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51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20</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18</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32</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32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18</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18</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г. ОТРАДНЫЙ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17</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4</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14</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14</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г. ЧАПАЕВСК</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23</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12</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9</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16</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16</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БЕЗЕНЧУКСКОМУ району</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14</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10</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8</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11</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proofErr w:type="spellStart"/>
            <w:r w:rsidRPr="00897C39">
              <w:rPr>
                <w:bCs/>
                <w:sz w:val="16"/>
                <w:szCs w:val="16"/>
              </w:rPr>
              <w:t>м.о</w:t>
            </w:r>
            <w:proofErr w:type="spellEnd"/>
            <w:r w:rsidRPr="00897C39">
              <w:rPr>
                <w:bCs/>
                <w:sz w:val="16"/>
                <w:szCs w:val="16"/>
              </w:rPr>
              <w:t>. БОГАТОВСКИЙ</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7</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БОГАТОВСКИЙ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 </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БОРСКИЙ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7</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5</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Б-ГЛУШИЦКОМУ  району</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Б-ЧЕРНИГОВСКОМУ району</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ВОЛЖСКОМУ району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35</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7</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28</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28</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5</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w:t>
            </w: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ЕЛХОВСКОМУ району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 </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ИСАКЛИНСКОМУ району</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 </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proofErr w:type="spellStart"/>
            <w:r w:rsidRPr="00897C39">
              <w:rPr>
                <w:bCs/>
                <w:sz w:val="16"/>
                <w:szCs w:val="16"/>
              </w:rPr>
              <w:t>м.о</w:t>
            </w:r>
            <w:proofErr w:type="spellEnd"/>
            <w:r w:rsidRPr="00897C39">
              <w:rPr>
                <w:bCs/>
                <w:sz w:val="16"/>
                <w:szCs w:val="16"/>
              </w:rPr>
              <w:t xml:space="preserve">.  КИНЕЛЬСКИЙ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53</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9</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45</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45</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7</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7</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w:t>
            </w:r>
            <w:proofErr w:type="gramStart"/>
            <w:r w:rsidRPr="00897C39">
              <w:rPr>
                <w:bCs/>
                <w:sz w:val="16"/>
                <w:szCs w:val="16"/>
              </w:rPr>
              <w:t>К-ЧЕРКАССКОМУ</w:t>
            </w:r>
            <w:proofErr w:type="gramEnd"/>
            <w:r w:rsidRPr="00897C39">
              <w:rPr>
                <w:bCs/>
                <w:sz w:val="16"/>
                <w:szCs w:val="16"/>
              </w:rPr>
              <w:t xml:space="preserve"> району</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7</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4</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4</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3</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proofErr w:type="spellStart"/>
            <w:r w:rsidRPr="00897C39">
              <w:rPr>
                <w:bCs/>
                <w:sz w:val="16"/>
                <w:szCs w:val="16"/>
              </w:rPr>
              <w:t>м.о</w:t>
            </w:r>
            <w:proofErr w:type="spellEnd"/>
            <w:r w:rsidRPr="00897C39">
              <w:rPr>
                <w:bCs/>
                <w:sz w:val="16"/>
                <w:szCs w:val="16"/>
              </w:rPr>
              <w:t xml:space="preserve">.  КЛЯВЛИНСКИЙ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         </w:t>
            </w:r>
            <w:r w:rsidRPr="00897C39">
              <w:rPr>
                <w:sz w:val="16"/>
                <w:szCs w:val="16"/>
              </w:rPr>
              <w:t>КЛЯВЛИНСКИЙ</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КАМЫШЛИНСКИЙ</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 </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КОШКИНСКОМУ району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3</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КРАСНОАРМЕЙСКОМУ району</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 </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КРАСНОЯРСКОМУ району</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17</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16</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16</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7</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7</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10</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10</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proofErr w:type="spellStart"/>
            <w:r w:rsidRPr="00897C39">
              <w:rPr>
                <w:bCs/>
                <w:sz w:val="16"/>
                <w:szCs w:val="16"/>
              </w:rPr>
              <w:t>м.о</w:t>
            </w:r>
            <w:proofErr w:type="spellEnd"/>
            <w:r w:rsidRPr="00897C39">
              <w:rPr>
                <w:bCs/>
                <w:sz w:val="16"/>
                <w:szCs w:val="16"/>
              </w:rPr>
              <w:t>.  НЕФТЕГОРСКИЙ</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АЛЕКСЕЕВСКИЙ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НЕФТЕГОРСКИЙ</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ПЕСТРАВСКОМУ району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 </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proofErr w:type="spellStart"/>
            <w:r w:rsidRPr="00897C39">
              <w:rPr>
                <w:bCs/>
                <w:sz w:val="16"/>
                <w:szCs w:val="16"/>
              </w:rPr>
              <w:t>м.о</w:t>
            </w:r>
            <w:proofErr w:type="spellEnd"/>
            <w:r w:rsidRPr="00897C39">
              <w:rPr>
                <w:bCs/>
                <w:sz w:val="16"/>
                <w:szCs w:val="16"/>
              </w:rPr>
              <w:t>.  ПОХВИСТНЕВСКИЙ</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29</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9</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9</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21</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ПРИВОЛЖСКОМУ району </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СЕРГИЕВСКОМУ району</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17</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8</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6</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15</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15</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СТАВРОПОЛЬСКОМУ району</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44</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24</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25</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25</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18</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18</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r w:rsidRPr="005211AD">
              <w:rPr>
                <w:sz w:val="16"/>
                <w:szCs w:val="16"/>
              </w:rPr>
              <w:t>1</w:t>
            </w: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ХВОРОСТЯНСКОМУ району</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 </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37E2" w:rsidRPr="00897C39" w:rsidRDefault="008A37E2" w:rsidP="008A37E2">
            <w:pPr>
              <w:rPr>
                <w:bCs/>
                <w:sz w:val="16"/>
                <w:szCs w:val="16"/>
              </w:rPr>
            </w:pPr>
            <w:r w:rsidRPr="00897C39">
              <w:rPr>
                <w:bCs/>
                <w:sz w:val="16"/>
                <w:szCs w:val="16"/>
              </w:rPr>
              <w:t>о. по ЧЕЛНОВЕРШИНСКОМУ району</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1</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r w:rsidRPr="005211AD">
              <w:rPr>
                <w:sz w:val="16"/>
                <w:szCs w:val="16"/>
              </w:rPr>
              <w:t>1</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r w:rsidR="00897C39" w:rsidRPr="005211AD" w:rsidTr="00897C39">
        <w:trPr>
          <w:trHeight w:val="160"/>
        </w:trPr>
        <w:tc>
          <w:tcPr>
            <w:tcW w:w="2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37E2" w:rsidRPr="00897C39" w:rsidRDefault="008A37E2" w:rsidP="008A37E2">
            <w:pPr>
              <w:rPr>
                <w:bCs/>
                <w:sz w:val="16"/>
                <w:szCs w:val="16"/>
              </w:rPr>
            </w:pPr>
            <w:r w:rsidRPr="00897C39">
              <w:rPr>
                <w:bCs/>
                <w:sz w:val="16"/>
                <w:szCs w:val="16"/>
              </w:rPr>
              <w:t>о. по ШЕНТАЛИНСКОМУ району</w:t>
            </w:r>
          </w:p>
        </w:tc>
        <w:tc>
          <w:tcPr>
            <w:tcW w:w="1891"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r w:rsidRPr="005211AD">
              <w:rPr>
                <w:sz w:val="16"/>
                <w:szCs w:val="16"/>
              </w:rPr>
              <w:t>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w:t>
            </w:r>
          </w:p>
        </w:tc>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w:t>
            </w:r>
          </w:p>
        </w:tc>
        <w:tc>
          <w:tcPr>
            <w:tcW w:w="315"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r w:rsidRPr="005211AD">
              <w:rPr>
                <w:sz w:val="16"/>
                <w:szCs w:val="16"/>
              </w:rPr>
              <w:t>2</w:t>
            </w:r>
          </w:p>
        </w:tc>
        <w:tc>
          <w:tcPr>
            <w:tcW w:w="69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20"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8A37E2" w:rsidRPr="005211AD" w:rsidRDefault="008A37E2" w:rsidP="008A37E2">
            <w:pPr>
              <w:jc w:val="center"/>
              <w:rPr>
                <w:sz w:val="16"/>
                <w:szCs w:val="16"/>
              </w:rPr>
            </w:pPr>
          </w:p>
        </w:tc>
        <w:tc>
          <w:tcPr>
            <w:tcW w:w="4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A37E2" w:rsidRPr="005211AD" w:rsidRDefault="008A37E2" w:rsidP="008A37E2">
            <w:pPr>
              <w:jc w:val="center"/>
              <w:rPr>
                <w:sz w:val="16"/>
                <w:szCs w:val="16"/>
              </w:rPr>
            </w:pPr>
          </w:p>
        </w:tc>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shd w:val="clear" w:color="auto" w:fill="FFFFFF"/>
            <w:vAlign w:val="center"/>
          </w:tcPr>
          <w:p w:rsidR="008A37E2" w:rsidRPr="005211AD" w:rsidRDefault="008A37E2" w:rsidP="008A37E2">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76"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462"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c>
          <w:tcPr>
            <w:tcW w:w="518" w:type="dxa"/>
            <w:tcBorders>
              <w:top w:val="single" w:sz="4" w:space="0" w:color="auto"/>
              <w:left w:val="single" w:sz="4" w:space="0" w:color="auto"/>
              <w:bottom w:val="single" w:sz="4" w:space="0" w:color="auto"/>
              <w:right w:val="single" w:sz="4" w:space="0" w:color="auto"/>
            </w:tcBorders>
            <w:vAlign w:val="center"/>
          </w:tcPr>
          <w:p w:rsidR="008A37E2" w:rsidRPr="005211AD" w:rsidRDefault="008A37E2" w:rsidP="008A37E2">
            <w:pPr>
              <w:jc w:val="center"/>
              <w:rPr>
                <w:sz w:val="16"/>
                <w:szCs w:val="16"/>
              </w:rPr>
            </w:pPr>
          </w:p>
        </w:tc>
      </w:tr>
    </w:tbl>
    <w:p w:rsidR="00B24307" w:rsidRPr="005211AD" w:rsidRDefault="00B24307" w:rsidP="0036515D">
      <w:pPr>
        <w:jc w:val="center"/>
        <w:rPr>
          <w:b/>
        </w:rPr>
      </w:pPr>
    </w:p>
    <w:p w:rsidR="008A37E2" w:rsidRPr="005211AD" w:rsidRDefault="008A37E2" w:rsidP="0036515D">
      <w:pPr>
        <w:jc w:val="center"/>
        <w:rPr>
          <w:b/>
        </w:rPr>
      </w:pPr>
    </w:p>
    <w:p w:rsidR="00B24307" w:rsidRPr="005211AD" w:rsidRDefault="00B24307" w:rsidP="0036515D">
      <w:pPr>
        <w:jc w:val="center"/>
        <w:rPr>
          <w:b/>
        </w:rPr>
      </w:pPr>
    </w:p>
    <w:p w:rsidR="00B24307" w:rsidRPr="005211AD" w:rsidRDefault="00B24307" w:rsidP="0036515D">
      <w:pPr>
        <w:jc w:val="center"/>
        <w:rPr>
          <w:b/>
        </w:rPr>
      </w:pPr>
    </w:p>
    <w:p w:rsidR="00B24307" w:rsidRPr="005211AD" w:rsidRDefault="00B24307" w:rsidP="0036515D">
      <w:pPr>
        <w:jc w:val="center"/>
        <w:rPr>
          <w:b/>
        </w:rPr>
      </w:pPr>
    </w:p>
    <w:p w:rsidR="00897C39" w:rsidRDefault="00897C39">
      <w:r>
        <w:br w:type="page"/>
      </w:r>
    </w:p>
    <w:tbl>
      <w:tblPr>
        <w:tblW w:w="14993" w:type="dxa"/>
        <w:tblLook w:val="04A0" w:firstRow="1" w:lastRow="0" w:firstColumn="1" w:lastColumn="0" w:noHBand="0" w:noVBand="1"/>
      </w:tblPr>
      <w:tblGrid>
        <w:gridCol w:w="5070"/>
        <w:gridCol w:w="3969"/>
        <w:gridCol w:w="5954"/>
      </w:tblGrid>
      <w:tr w:rsidR="00B24307" w:rsidRPr="005211AD" w:rsidTr="00B24307">
        <w:trPr>
          <w:trHeight w:val="1124"/>
        </w:trPr>
        <w:tc>
          <w:tcPr>
            <w:tcW w:w="5070" w:type="dxa"/>
            <w:shd w:val="clear" w:color="auto" w:fill="auto"/>
          </w:tcPr>
          <w:p w:rsidR="00B24307" w:rsidRPr="005211AD" w:rsidRDefault="00B24307" w:rsidP="00B24307">
            <w:pPr>
              <w:tabs>
                <w:tab w:val="left" w:pos="4678"/>
              </w:tabs>
              <w:ind w:right="-107"/>
              <w:jc w:val="center"/>
              <w:rPr>
                <w:sz w:val="24"/>
              </w:rPr>
            </w:pPr>
            <w:r w:rsidRPr="005211AD">
              <w:rPr>
                <w:sz w:val="24"/>
              </w:rPr>
              <w:t xml:space="preserve">Средневолжское ЛУ МВД </w:t>
            </w:r>
          </w:p>
          <w:p w:rsidR="00B24307" w:rsidRPr="005211AD" w:rsidRDefault="00B24307" w:rsidP="00B24307">
            <w:pPr>
              <w:tabs>
                <w:tab w:val="left" w:pos="4678"/>
              </w:tabs>
              <w:ind w:right="-107"/>
              <w:jc w:val="center"/>
              <w:rPr>
                <w:sz w:val="24"/>
                <w:szCs w:val="24"/>
              </w:rPr>
            </w:pPr>
            <w:r w:rsidRPr="005211AD">
              <w:rPr>
                <w:sz w:val="24"/>
              </w:rPr>
              <w:t>России на транспорте</w:t>
            </w:r>
            <w:r w:rsidRPr="005211AD">
              <w:rPr>
                <w:sz w:val="24"/>
                <w:szCs w:val="24"/>
              </w:rPr>
              <w:t xml:space="preserve"> ________________________________________</w:t>
            </w:r>
          </w:p>
          <w:p w:rsidR="00B24307" w:rsidRPr="005211AD" w:rsidRDefault="00B24307" w:rsidP="00B24307">
            <w:pPr>
              <w:jc w:val="center"/>
              <w:rPr>
                <w:sz w:val="24"/>
                <w:szCs w:val="24"/>
              </w:rPr>
            </w:pPr>
            <w:r w:rsidRPr="005211AD">
              <w:rPr>
                <w:sz w:val="20"/>
                <w:szCs w:val="20"/>
              </w:rPr>
              <w:t>(наименование органа, представляющего информацию)</w:t>
            </w:r>
          </w:p>
        </w:tc>
        <w:tc>
          <w:tcPr>
            <w:tcW w:w="3969" w:type="dxa"/>
            <w:shd w:val="clear" w:color="auto" w:fill="auto"/>
          </w:tcPr>
          <w:p w:rsidR="00B24307" w:rsidRPr="005211AD" w:rsidRDefault="00B24307" w:rsidP="00B24307">
            <w:pPr>
              <w:rPr>
                <w:sz w:val="24"/>
                <w:szCs w:val="24"/>
              </w:rPr>
            </w:pPr>
          </w:p>
        </w:tc>
        <w:tc>
          <w:tcPr>
            <w:tcW w:w="5954" w:type="dxa"/>
            <w:shd w:val="clear" w:color="auto" w:fill="auto"/>
          </w:tcPr>
          <w:p w:rsidR="00B24307" w:rsidRPr="005211AD" w:rsidRDefault="0053448A" w:rsidP="00B24307">
            <w:pPr>
              <w:rPr>
                <w:sz w:val="24"/>
                <w:szCs w:val="24"/>
              </w:rPr>
            </w:pPr>
            <w:r w:rsidRPr="005211AD">
              <w:rPr>
                <w:bCs/>
                <w:sz w:val="24"/>
                <w:szCs w:val="24"/>
              </w:rPr>
              <w:t xml:space="preserve">                                                                  </w:t>
            </w:r>
            <w:r w:rsidR="00B24307" w:rsidRPr="005211AD">
              <w:rPr>
                <w:bCs/>
                <w:sz w:val="24"/>
                <w:szCs w:val="24"/>
              </w:rPr>
              <w:t>Приложение № 3</w:t>
            </w:r>
          </w:p>
          <w:p w:rsidR="00B24307" w:rsidRPr="005211AD" w:rsidRDefault="004B5500" w:rsidP="00B24307">
            <w:pPr>
              <w:rPr>
                <w:sz w:val="24"/>
                <w:szCs w:val="24"/>
              </w:rPr>
            </w:pPr>
            <w:r>
              <w:rPr>
                <w:sz w:val="24"/>
                <w:szCs w:val="24"/>
              </w:rPr>
              <w:t xml:space="preserve"> </w:t>
            </w:r>
            <w:r w:rsidR="00B24307" w:rsidRPr="005211AD">
              <w:rPr>
                <w:sz w:val="24"/>
                <w:szCs w:val="24"/>
              </w:rPr>
              <w:t>к Порядку осуществления мониторинга наркоситуации</w:t>
            </w:r>
          </w:p>
        </w:tc>
      </w:tr>
    </w:tbl>
    <w:p w:rsidR="00B24307" w:rsidRPr="005211AD" w:rsidRDefault="00B24307" w:rsidP="0036515D">
      <w:pPr>
        <w:jc w:val="center"/>
        <w:rPr>
          <w:b/>
        </w:rPr>
      </w:pPr>
    </w:p>
    <w:p w:rsidR="001B532C" w:rsidRPr="005211AD" w:rsidRDefault="001B532C" w:rsidP="001B532C">
      <w:pPr>
        <w:jc w:val="center"/>
        <w:rPr>
          <w:b/>
        </w:rPr>
      </w:pPr>
      <w:r w:rsidRPr="005211AD">
        <w:rPr>
          <w:b/>
        </w:rPr>
        <w:t xml:space="preserve">Сведения о преступлениях, связанных с незаконным оборотом наркотических средств, психотропных веществ и их </w:t>
      </w:r>
      <w:proofErr w:type="spellStart"/>
      <w:r w:rsidRPr="005211AD">
        <w:rPr>
          <w:b/>
        </w:rPr>
        <w:t>прекурсоров</w:t>
      </w:r>
      <w:proofErr w:type="spellEnd"/>
      <w:r w:rsidRPr="005211AD">
        <w:rPr>
          <w:b/>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5211AD">
        <w:rPr>
          <w:b/>
        </w:rPr>
        <w:t>прекурсоры</w:t>
      </w:r>
      <w:proofErr w:type="spellEnd"/>
      <w:r w:rsidRPr="005211AD">
        <w:rPr>
          <w:b/>
        </w:rPr>
        <w:t xml:space="preserve">, новых потенциально опасных психоактивных веществ, предварительно расследованных в отчетном периоде   </w:t>
      </w:r>
    </w:p>
    <w:p w:rsidR="001B532C" w:rsidRPr="005211AD" w:rsidRDefault="001B532C" w:rsidP="001B532C">
      <w:pPr>
        <w:jc w:val="center"/>
        <w:rPr>
          <w:b/>
          <w:sz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5"/>
        <w:gridCol w:w="459"/>
        <w:gridCol w:w="567"/>
        <w:gridCol w:w="425"/>
        <w:gridCol w:w="567"/>
        <w:gridCol w:w="851"/>
        <w:gridCol w:w="614"/>
        <w:gridCol w:w="569"/>
        <w:gridCol w:w="569"/>
        <w:gridCol w:w="569"/>
        <w:gridCol w:w="569"/>
        <w:gridCol w:w="569"/>
        <w:gridCol w:w="569"/>
        <w:gridCol w:w="569"/>
        <w:gridCol w:w="569"/>
        <w:gridCol w:w="569"/>
        <w:gridCol w:w="569"/>
        <w:gridCol w:w="569"/>
        <w:gridCol w:w="569"/>
        <w:gridCol w:w="569"/>
        <w:gridCol w:w="569"/>
        <w:gridCol w:w="569"/>
      </w:tblGrid>
      <w:tr w:rsidR="001B532C" w:rsidRPr="001B532C" w:rsidTr="00FF69A1">
        <w:tc>
          <w:tcPr>
            <w:tcW w:w="2305" w:type="dxa"/>
            <w:vMerge w:val="restart"/>
          </w:tcPr>
          <w:p w:rsidR="001B532C" w:rsidRPr="001B532C" w:rsidRDefault="001B532C" w:rsidP="001B532C">
            <w:pPr>
              <w:jc w:val="center"/>
              <w:rPr>
                <w:sz w:val="16"/>
                <w:szCs w:val="16"/>
              </w:rPr>
            </w:pPr>
            <w:r w:rsidRPr="001B532C">
              <w:rPr>
                <w:sz w:val="16"/>
                <w:szCs w:val="16"/>
              </w:rPr>
              <w:t>Количество предварительно расследованных преступлений, связанных с НОН</w:t>
            </w:r>
          </w:p>
        </w:tc>
        <w:tc>
          <w:tcPr>
            <w:tcW w:w="1026" w:type="dxa"/>
            <w:gridSpan w:val="2"/>
          </w:tcPr>
          <w:p w:rsidR="001B532C" w:rsidRPr="001B532C" w:rsidRDefault="001B532C" w:rsidP="001B532C">
            <w:pPr>
              <w:jc w:val="center"/>
              <w:rPr>
                <w:sz w:val="16"/>
                <w:szCs w:val="16"/>
              </w:rPr>
            </w:pPr>
            <w:r w:rsidRPr="001B532C">
              <w:rPr>
                <w:sz w:val="16"/>
                <w:szCs w:val="16"/>
              </w:rPr>
              <w:t>Их них</w:t>
            </w:r>
          </w:p>
        </w:tc>
        <w:tc>
          <w:tcPr>
            <w:tcW w:w="10992" w:type="dxa"/>
            <w:gridSpan w:val="19"/>
          </w:tcPr>
          <w:p w:rsidR="001B532C" w:rsidRPr="001B532C" w:rsidRDefault="001B532C" w:rsidP="001B532C">
            <w:pPr>
              <w:jc w:val="center"/>
              <w:rPr>
                <w:sz w:val="16"/>
                <w:szCs w:val="16"/>
              </w:rPr>
            </w:pPr>
            <w:r w:rsidRPr="001B532C">
              <w:rPr>
                <w:sz w:val="16"/>
                <w:szCs w:val="16"/>
              </w:rPr>
              <w:t>В том числе:</w:t>
            </w:r>
          </w:p>
        </w:tc>
      </w:tr>
      <w:tr w:rsidR="001B532C" w:rsidRPr="001B532C" w:rsidTr="00FF69A1">
        <w:trPr>
          <w:cantSplit/>
          <w:trHeight w:val="389"/>
        </w:trPr>
        <w:tc>
          <w:tcPr>
            <w:tcW w:w="2305" w:type="dxa"/>
            <w:vMerge/>
          </w:tcPr>
          <w:p w:rsidR="001B532C" w:rsidRPr="001B532C" w:rsidRDefault="001B532C" w:rsidP="001B532C">
            <w:pPr>
              <w:jc w:val="center"/>
              <w:rPr>
                <w:b/>
                <w:sz w:val="16"/>
                <w:szCs w:val="16"/>
              </w:rPr>
            </w:pPr>
          </w:p>
        </w:tc>
        <w:tc>
          <w:tcPr>
            <w:tcW w:w="459" w:type="dxa"/>
            <w:vMerge w:val="restart"/>
            <w:textDirection w:val="btLr"/>
          </w:tcPr>
          <w:p w:rsidR="001B532C" w:rsidRPr="001B532C" w:rsidRDefault="001B532C" w:rsidP="001B532C">
            <w:pPr>
              <w:ind w:left="113" w:right="113"/>
              <w:jc w:val="center"/>
              <w:rPr>
                <w:sz w:val="16"/>
                <w:szCs w:val="16"/>
              </w:rPr>
            </w:pPr>
            <w:r w:rsidRPr="001B532C">
              <w:rPr>
                <w:sz w:val="16"/>
                <w:szCs w:val="16"/>
              </w:rPr>
              <w:t>Тяжких и особо тяжких</w:t>
            </w:r>
          </w:p>
        </w:tc>
        <w:tc>
          <w:tcPr>
            <w:tcW w:w="567" w:type="dxa"/>
            <w:vMerge w:val="restart"/>
            <w:textDirection w:val="btLr"/>
          </w:tcPr>
          <w:p w:rsidR="001B532C" w:rsidRPr="001B532C" w:rsidRDefault="001B532C" w:rsidP="001B532C">
            <w:pPr>
              <w:ind w:left="113" w:right="113"/>
              <w:jc w:val="center"/>
              <w:rPr>
                <w:sz w:val="16"/>
                <w:szCs w:val="16"/>
              </w:rPr>
            </w:pPr>
            <w:proofErr w:type="gramStart"/>
            <w:r w:rsidRPr="001B532C">
              <w:rPr>
                <w:sz w:val="16"/>
                <w:szCs w:val="16"/>
              </w:rPr>
              <w:t>Совершенных</w:t>
            </w:r>
            <w:proofErr w:type="gramEnd"/>
            <w:r w:rsidRPr="001B532C">
              <w:rPr>
                <w:sz w:val="16"/>
                <w:szCs w:val="16"/>
              </w:rPr>
              <w:t xml:space="preserve"> в крупном и особо крупном размере</w:t>
            </w:r>
          </w:p>
        </w:tc>
        <w:tc>
          <w:tcPr>
            <w:tcW w:w="425" w:type="dxa"/>
            <w:vMerge w:val="restart"/>
            <w:textDirection w:val="btLr"/>
          </w:tcPr>
          <w:p w:rsidR="001B532C" w:rsidRPr="001B532C" w:rsidRDefault="001B532C" w:rsidP="001B532C">
            <w:pPr>
              <w:ind w:left="113" w:right="113"/>
              <w:jc w:val="center"/>
              <w:rPr>
                <w:sz w:val="16"/>
                <w:szCs w:val="16"/>
              </w:rPr>
            </w:pPr>
            <w:r w:rsidRPr="001B532C">
              <w:rPr>
                <w:sz w:val="16"/>
                <w:szCs w:val="16"/>
              </w:rPr>
              <w:t>По 226.1 УК РФ</w:t>
            </w:r>
          </w:p>
        </w:tc>
        <w:tc>
          <w:tcPr>
            <w:tcW w:w="567" w:type="dxa"/>
            <w:vMerge w:val="restart"/>
            <w:textDirection w:val="btLr"/>
          </w:tcPr>
          <w:p w:rsidR="001B532C" w:rsidRPr="001B532C" w:rsidRDefault="001B532C" w:rsidP="001B532C">
            <w:pPr>
              <w:ind w:left="113" w:right="113"/>
              <w:jc w:val="center"/>
              <w:rPr>
                <w:sz w:val="16"/>
                <w:szCs w:val="16"/>
              </w:rPr>
            </w:pPr>
            <w:r w:rsidRPr="001B532C">
              <w:rPr>
                <w:sz w:val="16"/>
                <w:szCs w:val="16"/>
              </w:rPr>
              <w:t>По ст. 228 УК РФ</w:t>
            </w:r>
          </w:p>
        </w:tc>
        <w:tc>
          <w:tcPr>
            <w:tcW w:w="851" w:type="dxa"/>
          </w:tcPr>
          <w:p w:rsidR="001B532C" w:rsidRPr="001B532C" w:rsidRDefault="001B532C" w:rsidP="001B532C">
            <w:pPr>
              <w:jc w:val="center"/>
              <w:rPr>
                <w:sz w:val="16"/>
                <w:szCs w:val="16"/>
              </w:rPr>
            </w:pPr>
            <w:r w:rsidRPr="001B532C">
              <w:rPr>
                <w:sz w:val="16"/>
                <w:szCs w:val="16"/>
              </w:rPr>
              <w:t>Их них</w:t>
            </w:r>
          </w:p>
        </w:tc>
        <w:tc>
          <w:tcPr>
            <w:tcW w:w="614" w:type="dxa"/>
            <w:vMerge w:val="restart"/>
            <w:textDirection w:val="btLr"/>
          </w:tcPr>
          <w:p w:rsidR="001B532C" w:rsidRPr="001B532C" w:rsidRDefault="001B532C" w:rsidP="001B532C">
            <w:pPr>
              <w:ind w:left="113" w:right="113"/>
              <w:jc w:val="center"/>
              <w:rPr>
                <w:sz w:val="16"/>
                <w:szCs w:val="16"/>
              </w:rPr>
            </w:pPr>
            <w:r w:rsidRPr="001B532C">
              <w:rPr>
                <w:sz w:val="16"/>
                <w:szCs w:val="16"/>
              </w:rPr>
              <w:t>По ст. 228.1 УК РФ</w:t>
            </w:r>
          </w:p>
        </w:tc>
        <w:tc>
          <w:tcPr>
            <w:tcW w:w="569" w:type="dxa"/>
          </w:tcPr>
          <w:p w:rsidR="001B532C" w:rsidRPr="001B532C" w:rsidRDefault="001B532C" w:rsidP="001B532C">
            <w:pPr>
              <w:jc w:val="center"/>
              <w:rPr>
                <w:sz w:val="16"/>
                <w:szCs w:val="16"/>
              </w:rPr>
            </w:pPr>
            <w:r w:rsidRPr="001B532C">
              <w:rPr>
                <w:sz w:val="16"/>
                <w:szCs w:val="16"/>
              </w:rPr>
              <w:t>Из них</w:t>
            </w:r>
          </w:p>
        </w:tc>
        <w:tc>
          <w:tcPr>
            <w:tcW w:w="569" w:type="dxa"/>
            <w:vMerge w:val="restart"/>
            <w:textDirection w:val="btLr"/>
          </w:tcPr>
          <w:p w:rsidR="001B532C" w:rsidRPr="001B532C" w:rsidRDefault="001B532C" w:rsidP="001B532C">
            <w:pPr>
              <w:ind w:left="113" w:right="113"/>
              <w:jc w:val="center"/>
              <w:rPr>
                <w:sz w:val="16"/>
                <w:szCs w:val="16"/>
              </w:rPr>
            </w:pPr>
            <w:r w:rsidRPr="001B532C">
              <w:rPr>
                <w:sz w:val="16"/>
                <w:szCs w:val="16"/>
              </w:rPr>
              <w:t>По ст. 228.2 УК РФ</w:t>
            </w:r>
          </w:p>
        </w:tc>
        <w:tc>
          <w:tcPr>
            <w:tcW w:w="569" w:type="dxa"/>
            <w:vMerge w:val="restart"/>
            <w:textDirection w:val="btLr"/>
          </w:tcPr>
          <w:p w:rsidR="001B532C" w:rsidRPr="001B532C" w:rsidRDefault="001B532C" w:rsidP="001B532C">
            <w:pPr>
              <w:ind w:left="113" w:right="113"/>
              <w:jc w:val="center"/>
              <w:rPr>
                <w:sz w:val="16"/>
                <w:szCs w:val="16"/>
              </w:rPr>
            </w:pPr>
            <w:r w:rsidRPr="001B532C">
              <w:rPr>
                <w:sz w:val="16"/>
                <w:szCs w:val="16"/>
              </w:rPr>
              <w:t>По 228.3 УК РФ</w:t>
            </w:r>
          </w:p>
        </w:tc>
        <w:tc>
          <w:tcPr>
            <w:tcW w:w="569" w:type="dxa"/>
            <w:vMerge w:val="restart"/>
            <w:textDirection w:val="btLr"/>
          </w:tcPr>
          <w:p w:rsidR="001B532C" w:rsidRPr="001B532C" w:rsidRDefault="001B532C" w:rsidP="001B532C">
            <w:pPr>
              <w:ind w:left="113" w:right="113"/>
              <w:jc w:val="center"/>
              <w:rPr>
                <w:sz w:val="16"/>
                <w:szCs w:val="16"/>
              </w:rPr>
            </w:pPr>
            <w:r w:rsidRPr="001B532C">
              <w:rPr>
                <w:sz w:val="16"/>
                <w:szCs w:val="16"/>
              </w:rPr>
              <w:t>По ст. 228.4 УК РФ</w:t>
            </w:r>
          </w:p>
        </w:tc>
        <w:tc>
          <w:tcPr>
            <w:tcW w:w="569" w:type="dxa"/>
            <w:vMerge w:val="restart"/>
            <w:textDirection w:val="btLr"/>
          </w:tcPr>
          <w:p w:rsidR="001B532C" w:rsidRPr="001B532C" w:rsidRDefault="001B532C" w:rsidP="001B532C">
            <w:pPr>
              <w:ind w:left="113" w:right="113"/>
              <w:jc w:val="center"/>
              <w:rPr>
                <w:sz w:val="16"/>
                <w:szCs w:val="16"/>
              </w:rPr>
            </w:pPr>
            <w:r w:rsidRPr="001B532C">
              <w:rPr>
                <w:sz w:val="16"/>
                <w:szCs w:val="16"/>
              </w:rPr>
              <w:t>По ст. 229 УК РФ</w:t>
            </w:r>
          </w:p>
        </w:tc>
        <w:tc>
          <w:tcPr>
            <w:tcW w:w="569" w:type="dxa"/>
            <w:vMerge w:val="restart"/>
            <w:textDirection w:val="btLr"/>
          </w:tcPr>
          <w:p w:rsidR="001B532C" w:rsidRPr="001B532C" w:rsidRDefault="001B532C" w:rsidP="001B532C">
            <w:pPr>
              <w:ind w:left="113" w:right="113"/>
              <w:jc w:val="center"/>
              <w:rPr>
                <w:sz w:val="16"/>
                <w:szCs w:val="16"/>
              </w:rPr>
            </w:pPr>
            <w:r w:rsidRPr="001B532C">
              <w:rPr>
                <w:sz w:val="16"/>
                <w:szCs w:val="16"/>
              </w:rPr>
              <w:t>По ст. 229.1 УК РФ</w:t>
            </w:r>
          </w:p>
        </w:tc>
        <w:tc>
          <w:tcPr>
            <w:tcW w:w="569" w:type="dxa"/>
            <w:vMerge w:val="restart"/>
            <w:textDirection w:val="btLr"/>
          </w:tcPr>
          <w:p w:rsidR="001B532C" w:rsidRPr="001B532C" w:rsidRDefault="001B532C" w:rsidP="001B532C">
            <w:pPr>
              <w:ind w:left="113" w:right="113"/>
              <w:jc w:val="center"/>
              <w:rPr>
                <w:sz w:val="16"/>
                <w:szCs w:val="16"/>
              </w:rPr>
            </w:pPr>
            <w:r w:rsidRPr="001B532C">
              <w:rPr>
                <w:sz w:val="16"/>
                <w:szCs w:val="16"/>
              </w:rPr>
              <w:t>По ст. 230 УК РФ</w:t>
            </w:r>
          </w:p>
        </w:tc>
        <w:tc>
          <w:tcPr>
            <w:tcW w:w="569" w:type="dxa"/>
            <w:vMerge w:val="restart"/>
            <w:textDirection w:val="btLr"/>
          </w:tcPr>
          <w:p w:rsidR="001B532C" w:rsidRPr="001B532C" w:rsidRDefault="001B532C" w:rsidP="001B532C">
            <w:pPr>
              <w:ind w:left="113" w:right="113"/>
              <w:jc w:val="center"/>
              <w:rPr>
                <w:sz w:val="16"/>
                <w:szCs w:val="16"/>
              </w:rPr>
            </w:pPr>
            <w:r w:rsidRPr="001B532C">
              <w:rPr>
                <w:sz w:val="16"/>
                <w:szCs w:val="16"/>
              </w:rPr>
              <w:t>По ст. 231 УК РФ</w:t>
            </w:r>
          </w:p>
        </w:tc>
        <w:tc>
          <w:tcPr>
            <w:tcW w:w="569" w:type="dxa"/>
            <w:vMerge w:val="restart"/>
            <w:textDirection w:val="btLr"/>
          </w:tcPr>
          <w:p w:rsidR="001B532C" w:rsidRPr="001B532C" w:rsidRDefault="001B532C" w:rsidP="001B532C">
            <w:pPr>
              <w:ind w:left="113" w:right="113"/>
              <w:jc w:val="center"/>
              <w:rPr>
                <w:sz w:val="16"/>
                <w:szCs w:val="16"/>
              </w:rPr>
            </w:pPr>
            <w:r w:rsidRPr="001B532C">
              <w:rPr>
                <w:sz w:val="16"/>
                <w:szCs w:val="16"/>
              </w:rPr>
              <w:t>По ст. 232 УК РФ</w:t>
            </w:r>
          </w:p>
        </w:tc>
        <w:tc>
          <w:tcPr>
            <w:tcW w:w="569" w:type="dxa"/>
            <w:vMerge w:val="restart"/>
            <w:textDirection w:val="btLr"/>
          </w:tcPr>
          <w:p w:rsidR="001B532C" w:rsidRPr="001B532C" w:rsidRDefault="001B532C" w:rsidP="004B5500">
            <w:pPr>
              <w:ind w:left="113" w:right="113"/>
              <w:jc w:val="center"/>
              <w:rPr>
                <w:sz w:val="16"/>
                <w:szCs w:val="16"/>
              </w:rPr>
            </w:pPr>
            <w:r w:rsidRPr="001B532C">
              <w:rPr>
                <w:sz w:val="16"/>
                <w:szCs w:val="16"/>
              </w:rPr>
              <w:t>По ст. 233 УК РФ</w:t>
            </w:r>
          </w:p>
        </w:tc>
        <w:tc>
          <w:tcPr>
            <w:tcW w:w="569" w:type="dxa"/>
            <w:vMerge w:val="restart"/>
            <w:textDirection w:val="btLr"/>
          </w:tcPr>
          <w:p w:rsidR="001B532C" w:rsidRPr="001B532C" w:rsidRDefault="001B532C" w:rsidP="001B532C">
            <w:pPr>
              <w:ind w:left="113" w:right="113"/>
              <w:jc w:val="center"/>
              <w:rPr>
                <w:sz w:val="16"/>
                <w:szCs w:val="16"/>
              </w:rPr>
            </w:pPr>
            <w:r w:rsidRPr="001B532C">
              <w:rPr>
                <w:sz w:val="16"/>
                <w:szCs w:val="16"/>
              </w:rPr>
              <w:t>По ст. 234 УК РФ</w:t>
            </w:r>
          </w:p>
        </w:tc>
        <w:tc>
          <w:tcPr>
            <w:tcW w:w="569" w:type="dxa"/>
            <w:vMerge w:val="restart"/>
            <w:textDirection w:val="btLr"/>
          </w:tcPr>
          <w:p w:rsidR="001B532C" w:rsidRPr="001B532C" w:rsidRDefault="001B532C" w:rsidP="001B532C">
            <w:pPr>
              <w:ind w:left="113" w:right="113"/>
              <w:jc w:val="center"/>
              <w:rPr>
                <w:sz w:val="16"/>
                <w:szCs w:val="16"/>
              </w:rPr>
            </w:pPr>
            <w:r w:rsidRPr="001B532C">
              <w:rPr>
                <w:sz w:val="16"/>
                <w:szCs w:val="16"/>
              </w:rPr>
              <w:t>По ст. 234.1 УК РФ</w:t>
            </w:r>
          </w:p>
        </w:tc>
        <w:tc>
          <w:tcPr>
            <w:tcW w:w="569" w:type="dxa"/>
            <w:vMerge w:val="restart"/>
            <w:textDirection w:val="btLr"/>
          </w:tcPr>
          <w:p w:rsidR="001B532C" w:rsidRPr="001B532C" w:rsidRDefault="001B532C" w:rsidP="001B532C">
            <w:pPr>
              <w:ind w:left="113" w:right="113"/>
              <w:jc w:val="center"/>
              <w:rPr>
                <w:sz w:val="16"/>
                <w:szCs w:val="16"/>
              </w:rPr>
            </w:pPr>
            <w:r w:rsidRPr="001B532C">
              <w:rPr>
                <w:sz w:val="16"/>
                <w:szCs w:val="16"/>
              </w:rPr>
              <w:t>По ст. 174 УК РФ</w:t>
            </w:r>
          </w:p>
        </w:tc>
        <w:tc>
          <w:tcPr>
            <w:tcW w:w="569" w:type="dxa"/>
            <w:vMerge w:val="restart"/>
            <w:textDirection w:val="btLr"/>
          </w:tcPr>
          <w:p w:rsidR="001B532C" w:rsidRPr="001B532C" w:rsidRDefault="001B532C" w:rsidP="001B532C">
            <w:pPr>
              <w:ind w:left="113" w:right="113"/>
              <w:jc w:val="center"/>
              <w:rPr>
                <w:sz w:val="16"/>
                <w:szCs w:val="16"/>
              </w:rPr>
            </w:pPr>
            <w:r w:rsidRPr="001B532C">
              <w:rPr>
                <w:sz w:val="16"/>
                <w:szCs w:val="16"/>
              </w:rPr>
              <w:t>По ст. 174.1 УК РФ</w:t>
            </w:r>
          </w:p>
        </w:tc>
        <w:tc>
          <w:tcPr>
            <w:tcW w:w="569" w:type="dxa"/>
            <w:vMerge w:val="restart"/>
            <w:textDirection w:val="btLr"/>
          </w:tcPr>
          <w:p w:rsidR="001B532C" w:rsidRPr="001B532C" w:rsidRDefault="001B532C" w:rsidP="001B532C">
            <w:pPr>
              <w:ind w:left="113" w:right="113"/>
              <w:jc w:val="center"/>
              <w:rPr>
                <w:sz w:val="16"/>
                <w:szCs w:val="16"/>
              </w:rPr>
            </w:pPr>
            <w:r w:rsidRPr="001B532C">
              <w:rPr>
                <w:sz w:val="16"/>
                <w:szCs w:val="16"/>
              </w:rPr>
              <w:t>По ст. 210 УК РФ</w:t>
            </w:r>
          </w:p>
        </w:tc>
      </w:tr>
      <w:tr w:rsidR="001B532C" w:rsidRPr="001B532C" w:rsidTr="00FF69A1">
        <w:trPr>
          <w:cantSplit/>
          <w:trHeight w:val="2429"/>
        </w:trPr>
        <w:tc>
          <w:tcPr>
            <w:tcW w:w="2305" w:type="dxa"/>
            <w:vMerge/>
          </w:tcPr>
          <w:p w:rsidR="001B532C" w:rsidRPr="001B532C" w:rsidRDefault="001B532C" w:rsidP="001B532C">
            <w:pPr>
              <w:jc w:val="center"/>
              <w:rPr>
                <w:b/>
                <w:sz w:val="16"/>
                <w:szCs w:val="16"/>
              </w:rPr>
            </w:pPr>
          </w:p>
        </w:tc>
        <w:tc>
          <w:tcPr>
            <w:tcW w:w="459" w:type="dxa"/>
            <w:vMerge/>
            <w:textDirection w:val="btLr"/>
          </w:tcPr>
          <w:p w:rsidR="001B532C" w:rsidRPr="001B532C" w:rsidRDefault="001B532C" w:rsidP="001B532C">
            <w:pPr>
              <w:ind w:left="113" w:right="113"/>
              <w:jc w:val="center"/>
              <w:rPr>
                <w:sz w:val="16"/>
                <w:szCs w:val="16"/>
              </w:rPr>
            </w:pPr>
          </w:p>
        </w:tc>
        <w:tc>
          <w:tcPr>
            <w:tcW w:w="567" w:type="dxa"/>
            <w:vMerge/>
            <w:textDirection w:val="btLr"/>
          </w:tcPr>
          <w:p w:rsidR="001B532C" w:rsidRPr="001B532C" w:rsidRDefault="001B532C" w:rsidP="001B532C">
            <w:pPr>
              <w:ind w:left="113" w:right="113"/>
              <w:jc w:val="center"/>
              <w:rPr>
                <w:sz w:val="16"/>
                <w:szCs w:val="16"/>
              </w:rPr>
            </w:pPr>
          </w:p>
        </w:tc>
        <w:tc>
          <w:tcPr>
            <w:tcW w:w="425" w:type="dxa"/>
            <w:vMerge/>
            <w:textDirection w:val="btLr"/>
          </w:tcPr>
          <w:p w:rsidR="001B532C" w:rsidRPr="001B532C" w:rsidRDefault="001B532C" w:rsidP="001B532C">
            <w:pPr>
              <w:ind w:left="113" w:right="113"/>
              <w:jc w:val="center"/>
              <w:rPr>
                <w:sz w:val="16"/>
                <w:szCs w:val="16"/>
              </w:rPr>
            </w:pPr>
          </w:p>
        </w:tc>
        <w:tc>
          <w:tcPr>
            <w:tcW w:w="567" w:type="dxa"/>
            <w:vMerge/>
            <w:textDirection w:val="btLr"/>
          </w:tcPr>
          <w:p w:rsidR="001B532C" w:rsidRPr="001B532C" w:rsidRDefault="001B532C" w:rsidP="001B532C">
            <w:pPr>
              <w:ind w:left="113" w:right="113"/>
              <w:jc w:val="center"/>
              <w:rPr>
                <w:sz w:val="16"/>
                <w:szCs w:val="16"/>
              </w:rPr>
            </w:pPr>
          </w:p>
        </w:tc>
        <w:tc>
          <w:tcPr>
            <w:tcW w:w="851" w:type="dxa"/>
            <w:textDirection w:val="btLr"/>
          </w:tcPr>
          <w:p w:rsidR="001B532C" w:rsidRPr="001B532C" w:rsidRDefault="001B532C" w:rsidP="001B532C">
            <w:pPr>
              <w:ind w:left="113" w:right="113"/>
              <w:jc w:val="center"/>
              <w:rPr>
                <w:sz w:val="16"/>
                <w:szCs w:val="16"/>
              </w:rPr>
            </w:pPr>
            <w:r w:rsidRPr="001B532C">
              <w:rPr>
                <w:sz w:val="16"/>
                <w:szCs w:val="16"/>
              </w:rPr>
              <w:t>Связанных</w:t>
            </w:r>
            <w:r w:rsidR="004B5500">
              <w:rPr>
                <w:sz w:val="16"/>
                <w:szCs w:val="16"/>
              </w:rPr>
              <w:t xml:space="preserve"> с незаконным приобретением, хра</w:t>
            </w:r>
            <w:r w:rsidRPr="001B532C">
              <w:rPr>
                <w:sz w:val="16"/>
                <w:szCs w:val="16"/>
              </w:rPr>
              <w:t>нением наркотиков</w:t>
            </w:r>
          </w:p>
        </w:tc>
        <w:tc>
          <w:tcPr>
            <w:tcW w:w="614" w:type="dxa"/>
            <w:vMerge/>
            <w:textDirection w:val="btLr"/>
          </w:tcPr>
          <w:p w:rsidR="001B532C" w:rsidRPr="001B532C" w:rsidRDefault="001B532C" w:rsidP="001B532C">
            <w:pPr>
              <w:ind w:left="113" w:right="113"/>
              <w:jc w:val="center"/>
              <w:rPr>
                <w:sz w:val="16"/>
                <w:szCs w:val="16"/>
              </w:rPr>
            </w:pPr>
          </w:p>
        </w:tc>
        <w:tc>
          <w:tcPr>
            <w:tcW w:w="569" w:type="dxa"/>
            <w:textDirection w:val="btLr"/>
          </w:tcPr>
          <w:p w:rsidR="001B532C" w:rsidRPr="001B532C" w:rsidRDefault="001B532C" w:rsidP="001B532C">
            <w:pPr>
              <w:ind w:left="113" w:right="113"/>
              <w:jc w:val="center"/>
              <w:rPr>
                <w:sz w:val="16"/>
                <w:szCs w:val="16"/>
              </w:rPr>
            </w:pPr>
            <w:r w:rsidRPr="001B532C">
              <w:rPr>
                <w:sz w:val="16"/>
                <w:szCs w:val="16"/>
              </w:rPr>
              <w:t>Связанных со сбытом наркотиков</w:t>
            </w:r>
          </w:p>
        </w:tc>
        <w:tc>
          <w:tcPr>
            <w:tcW w:w="569" w:type="dxa"/>
            <w:vMerge/>
            <w:textDirection w:val="btLr"/>
          </w:tcPr>
          <w:p w:rsidR="001B532C" w:rsidRPr="001B532C" w:rsidRDefault="001B532C" w:rsidP="001B532C">
            <w:pPr>
              <w:ind w:left="113" w:right="113"/>
              <w:jc w:val="center"/>
              <w:rPr>
                <w:sz w:val="16"/>
                <w:szCs w:val="16"/>
              </w:rPr>
            </w:pPr>
          </w:p>
        </w:tc>
        <w:tc>
          <w:tcPr>
            <w:tcW w:w="569" w:type="dxa"/>
            <w:vMerge/>
            <w:textDirection w:val="btLr"/>
          </w:tcPr>
          <w:p w:rsidR="001B532C" w:rsidRPr="001B532C" w:rsidRDefault="001B532C" w:rsidP="001B532C">
            <w:pPr>
              <w:ind w:left="113" w:right="113"/>
              <w:jc w:val="center"/>
              <w:rPr>
                <w:sz w:val="16"/>
                <w:szCs w:val="16"/>
              </w:rPr>
            </w:pPr>
          </w:p>
        </w:tc>
        <w:tc>
          <w:tcPr>
            <w:tcW w:w="569" w:type="dxa"/>
            <w:vMerge/>
            <w:textDirection w:val="btLr"/>
          </w:tcPr>
          <w:p w:rsidR="001B532C" w:rsidRPr="001B532C" w:rsidRDefault="001B532C" w:rsidP="001B532C">
            <w:pPr>
              <w:ind w:left="113" w:right="113"/>
              <w:jc w:val="center"/>
              <w:rPr>
                <w:sz w:val="16"/>
                <w:szCs w:val="16"/>
              </w:rPr>
            </w:pPr>
          </w:p>
        </w:tc>
        <w:tc>
          <w:tcPr>
            <w:tcW w:w="569" w:type="dxa"/>
            <w:vMerge/>
            <w:textDirection w:val="btLr"/>
          </w:tcPr>
          <w:p w:rsidR="001B532C" w:rsidRPr="001B532C" w:rsidRDefault="001B532C" w:rsidP="001B532C">
            <w:pPr>
              <w:ind w:left="113" w:right="113"/>
              <w:jc w:val="center"/>
              <w:rPr>
                <w:sz w:val="16"/>
                <w:szCs w:val="16"/>
              </w:rPr>
            </w:pPr>
          </w:p>
        </w:tc>
        <w:tc>
          <w:tcPr>
            <w:tcW w:w="569" w:type="dxa"/>
            <w:vMerge/>
            <w:textDirection w:val="btLr"/>
          </w:tcPr>
          <w:p w:rsidR="001B532C" w:rsidRPr="001B532C" w:rsidRDefault="001B532C" w:rsidP="001B532C">
            <w:pPr>
              <w:ind w:left="113" w:right="113"/>
              <w:jc w:val="center"/>
              <w:rPr>
                <w:sz w:val="16"/>
                <w:szCs w:val="16"/>
              </w:rPr>
            </w:pPr>
          </w:p>
        </w:tc>
        <w:tc>
          <w:tcPr>
            <w:tcW w:w="569" w:type="dxa"/>
            <w:vMerge/>
            <w:textDirection w:val="btLr"/>
          </w:tcPr>
          <w:p w:rsidR="001B532C" w:rsidRPr="001B532C" w:rsidRDefault="001B532C" w:rsidP="001B532C">
            <w:pPr>
              <w:ind w:left="113" w:right="113"/>
              <w:jc w:val="center"/>
              <w:rPr>
                <w:sz w:val="16"/>
                <w:szCs w:val="16"/>
              </w:rPr>
            </w:pPr>
          </w:p>
        </w:tc>
        <w:tc>
          <w:tcPr>
            <w:tcW w:w="569" w:type="dxa"/>
            <w:vMerge/>
            <w:textDirection w:val="btLr"/>
          </w:tcPr>
          <w:p w:rsidR="001B532C" w:rsidRPr="001B532C" w:rsidRDefault="001B532C" w:rsidP="001B532C">
            <w:pPr>
              <w:ind w:left="113" w:right="113"/>
              <w:jc w:val="center"/>
              <w:rPr>
                <w:sz w:val="16"/>
                <w:szCs w:val="16"/>
              </w:rPr>
            </w:pPr>
          </w:p>
        </w:tc>
        <w:tc>
          <w:tcPr>
            <w:tcW w:w="569" w:type="dxa"/>
            <w:vMerge/>
            <w:textDirection w:val="btLr"/>
          </w:tcPr>
          <w:p w:rsidR="001B532C" w:rsidRPr="001B532C" w:rsidRDefault="001B532C" w:rsidP="001B532C">
            <w:pPr>
              <w:ind w:left="113" w:right="113"/>
              <w:jc w:val="center"/>
              <w:rPr>
                <w:sz w:val="16"/>
                <w:szCs w:val="16"/>
              </w:rPr>
            </w:pPr>
          </w:p>
        </w:tc>
        <w:tc>
          <w:tcPr>
            <w:tcW w:w="569" w:type="dxa"/>
            <w:vMerge/>
            <w:textDirection w:val="btLr"/>
          </w:tcPr>
          <w:p w:rsidR="001B532C" w:rsidRPr="001B532C" w:rsidRDefault="001B532C" w:rsidP="001B532C">
            <w:pPr>
              <w:ind w:left="113" w:right="113"/>
              <w:jc w:val="center"/>
              <w:rPr>
                <w:sz w:val="16"/>
                <w:szCs w:val="16"/>
              </w:rPr>
            </w:pPr>
          </w:p>
        </w:tc>
        <w:tc>
          <w:tcPr>
            <w:tcW w:w="569" w:type="dxa"/>
            <w:vMerge/>
            <w:textDirection w:val="btLr"/>
          </w:tcPr>
          <w:p w:rsidR="001B532C" w:rsidRPr="001B532C" w:rsidRDefault="001B532C" w:rsidP="001B532C">
            <w:pPr>
              <w:ind w:left="113" w:right="113"/>
              <w:jc w:val="center"/>
              <w:rPr>
                <w:sz w:val="16"/>
                <w:szCs w:val="16"/>
              </w:rPr>
            </w:pPr>
          </w:p>
        </w:tc>
        <w:tc>
          <w:tcPr>
            <w:tcW w:w="569" w:type="dxa"/>
            <w:vMerge/>
            <w:textDirection w:val="btLr"/>
          </w:tcPr>
          <w:p w:rsidR="001B532C" w:rsidRPr="001B532C" w:rsidRDefault="001B532C" w:rsidP="001B532C">
            <w:pPr>
              <w:ind w:left="113" w:right="113"/>
              <w:jc w:val="center"/>
              <w:rPr>
                <w:sz w:val="16"/>
                <w:szCs w:val="16"/>
              </w:rPr>
            </w:pPr>
          </w:p>
        </w:tc>
        <w:tc>
          <w:tcPr>
            <w:tcW w:w="569" w:type="dxa"/>
            <w:vMerge/>
            <w:textDirection w:val="btLr"/>
          </w:tcPr>
          <w:p w:rsidR="001B532C" w:rsidRPr="001B532C" w:rsidRDefault="001B532C" w:rsidP="001B532C">
            <w:pPr>
              <w:ind w:left="113" w:right="113"/>
              <w:jc w:val="center"/>
              <w:rPr>
                <w:sz w:val="16"/>
                <w:szCs w:val="16"/>
              </w:rPr>
            </w:pPr>
          </w:p>
        </w:tc>
        <w:tc>
          <w:tcPr>
            <w:tcW w:w="569" w:type="dxa"/>
            <w:vMerge/>
            <w:textDirection w:val="btLr"/>
          </w:tcPr>
          <w:p w:rsidR="001B532C" w:rsidRPr="001B532C" w:rsidRDefault="001B532C" w:rsidP="001B532C">
            <w:pPr>
              <w:ind w:left="113" w:right="113"/>
              <w:jc w:val="center"/>
              <w:rPr>
                <w:sz w:val="16"/>
                <w:szCs w:val="16"/>
              </w:rPr>
            </w:pPr>
          </w:p>
        </w:tc>
        <w:tc>
          <w:tcPr>
            <w:tcW w:w="569" w:type="dxa"/>
            <w:vMerge/>
            <w:textDirection w:val="btLr"/>
          </w:tcPr>
          <w:p w:rsidR="001B532C" w:rsidRPr="001B532C" w:rsidRDefault="001B532C" w:rsidP="001B532C">
            <w:pPr>
              <w:ind w:left="113" w:right="113"/>
              <w:jc w:val="center"/>
              <w:rPr>
                <w:sz w:val="16"/>
                <w:szCs w:val="16"/>
              </w:rPr>
            </w:pPr>
          </w:p>
        </w:tc>
      </w:tr>
      <w:tr w:rsidR="001B532C" w:rsidRPr="001B532C" w:rsidTr="00FF69A1">
        <w:trPr>
          <w:trHeight w:val="707"/>
        </w:trPr>
        <w:tc>
          <w:tcPr>
            <w:tcW w:w="2305" w:type="dxa"/>
            <w:vAlign w:val="center"/>
          </w:tcPr>
          <w:p w:rsidR="001B532C" w:rsidRPr="001B532C" w:rsidRDefault="001B532C" w:rsidP="001B532C">
            <w:pPr>
              <w:jc w:val="center"/>
              <w:rPr>
                <w:b/>
                <w:sz w:val="16"/>
                <w:szCs w:val="16"/>
              </w:rPr>
            </w:pPr>
            <w:r w:rsidRPr="001B532C">
              <w:rPr>
                <w:b/>
                <w:sz w:val="16"/>
                <w:szCs w:val="16"/>
              </w:rPr>
              <w:t>160</w:t>
            </w:r>
          </w:p>
        </w:tc>
        <w:tc>
          <w:tcPr>
            <w:tcW w:w="459" w:type="dxa"/>
            <w:vAlign w:val="center"/>
          </w:tcPr>
          <w:p w:rsidR="001B532C" w:rsidRPr="001B532C" w:rsidRDefault="001B532C" w:rsidP="001B532C">
            <w:pPr>
              <w:jc w:val="center"/>
              <w:rPr>
                <w:b/>
                <w:sz w:val="16"/>
                <w:szCs w:val="16"/>
              </w:rPr>
            </w:pPr>
            <w:r w:rsidRPr="001B532C">
              <w:rPr>
                <w:b/>
                <w:sz w:val="16"/>
                <w:szCs w:val="16"/>
              </w:rPr>
              <w:t>44</w:t>
            </w:r>
          </w:p>
        </w:tc>
        <w:tc>
          <w:tcPr>
            <w:tcW w:w="567" w:type="dxa"/>
            <w:vAlign w:val="center"/>
          </w:tcPr>
          <w:p w:rsidR="001B532C" w:rsidRPr="001B532C" w:rsidRDefault="001B532C" w:rsidP="001B532C">
            <w:pPr>
              <w:jc w:val="center"/>
              <w:rPr>
                <w:b/>
                <w:sz w:val="16"/>
                <w:szCs w:val="16"/>
              </w:rPr>
            </w:pPr>
            <w:r w:rsidRPr="001B532C">
              <w:rPr>
                <w:b/>
                <w:sz w:val="16"/>
                <w:szCs w:val="16"/>
              </w:rPr>
              <w:t>35</w:t>
            </w:r>
          </w:p>
        </w:tc>
        <w:tc>
          <w:tcPr>
            <w:tcW w:w="425" w:type="dxa"/>
            <w:vAlign w:val="center"/>
          </w:tcPr>
          <w:p w:rsidR="001B532C" w:rsidRPr="001B532C" w:rsidRDefault="001B532C" w:rsidP="001B532C">
            <w:pPr>
              <w:jc w:val="center"/>
              <w:rPr>
                <w:b/>
                <w:sz w:val="16"/>
                <w:szCs w:val="16"/>
              </w:rPr>
            </w:pPr>
            <w:r w:rsidRPr="001B532C">
              <w:rPr>
                <w:b/>
                <w:sz w:val="16"/>
                <w:szCs w:val="16"/>
              </w:rPr>
              <w:t>-</w:t>
            </w:r>
          </w:p>
        </w:tc>
        <w:tc>
          <w:tcPr>
            <w:tcW w:w="567" w:type="dxa"/>
            <w:vAlign w:val="center"/>
          </w:tcPr>
          <w:p w:rsidR="001B532C" w:rsidRPr="001B532C" w:rsidRDefault="001B532C" w:rsidP="001B532C">
            <w:pPr>
              <w:jc w:val="center"/>
              <w:rPr>
                <w:b/>
                <w:sz w:val="16"/>
                <w:szCs w:val="16"/>
              </w:rPr>
            </w:pPr>
            <w:r w:rsidRPr="001B532C">
              <w:rPr>
                <w:b/>
                <w:sz w:val="16"/>
                <w:szCs w:val="16"/>
              </w:rPr>
              <w:t>160</w:t>
            </w:r>
          </w:p>
        </w:tc>
        <w:tc>
          <w:tcPr>
            <w:tcW w:w="851" w:type="dxa"/>
            <w:vAlign w:val="center"/>
          </w:tcPr>
          <w:p w:rsidR="001B532C" w:rsidRPr="001B532C" w:rsidRDefault="001B532C" w:rsidP="001B532C">
            <w:pPr>
              <w:jc w:val="center"/>
              <w:rPr>
                <w:b/>
                <w:sz w:val="16"/>
                <w:szCs w:val="16"/>
              </w:rPr>
            </w:pPr>
            <w:r w:rsidRPr="001B532C">
              <w:rPr>
                <w:b/>
                <w:sz w:val="16"/>
                <w:szCs w:val="16"/>
              </w:rPr>
              <w:t>136</w:t>
            </w:r>
          </w:p>
        </w:tc>
        <w:tc>
          <w:tcPr>
            <w:tcW w:w="614" w:type="dxa"/>
            <w:vAlign w:val="center"/>
          </w:tcPr>
          <w:p w:rsidR="001B532C" w:rsidRPr="001B532C" w:rsidRDefault="001B532C" w:rsidP="001B532C">
            <w:pPr>
              <w:jc w:val="center"/>
              <w:rPr>
                <w:b/>
                <w:sz w:val="16"/>
                <w:szCs w:val="16"/>
              </w:rPr>
            </w:pPr>
            <w:r w:rsidRPr="001B532C">
              <w:rPr>
                <w:b/>
                <w:sz w:val="16"/>
                <w:szCs w:val="16"/>
              </w:rPr>
              <w:t>24</w:t>
            </w:r>
          </w:p>
        </w:tc>
        <w:tc>
          <w:tcPr>
            <w:tcW w:w="569" w:type="dxa"/>
            <w:vAlign w:val="center"/>
          </w:tcPr>
          <w:p w:rsidR="001B532C" w:rsidRPr="001B532C" w:rsidRDefault="001B532C" w:rsidP="001B532C">
            <w:pPr>
              <w:jc w:val="center"/>
              <w:rPr>
                <w:b/>
                <w:sz w:val="16"/>
                <w:szCs w:val="16"/>
              </w:rPr>
            </w:pPr>
            <w:r w:rsidRPr="001B532C">
              <w:rPr>
                <w:b/>
                <w:sz w:val="16"/>
                <w:szCs w:val="16"/>
              </w:rPr>
              <w:t>24</w:t>
            </w:r>
          </w:p>
        </w:tc>
        <w:tc>
          <w:tcPr>
            <w:tcW w:w="569" w:type="dxa"/>
            <w:vAlign w:val="center"/>
          </w:tcPr>
          <w:p w:rsidR="001B532C" w:rsidRPr="001B532C" w:rsidRDefault="001B532C" w:rsidP="001B532C">
            <w:pPr>
              <w:jc w:val="center"/>
              <w:rPr>
                <w:b/>
                <w:sz w:val="16"/>
                <w:szCs w:val="16"/>
              </w:rPr>
            </w:pPr>
            <w:r w:rsidRPr="001B532C">
              <w:rPr>
                <w:b/>
                <w:sz w:val="16"/>
                <w:szCs w:val="16"/>
              </w:rPr>
              <w:t>-</w:t>
            </w:r>
          </w:p>
        </w:tc>
        <w:tc>
          <w:tcPr>
            <w:tcW w:w="569" w:type="dxa"/>
            <w:vAlign w:val="center"/>
          </w:tcPr>
          <w:p w:rsidR="001B532C" w:rsidRPr="001B532C" w:rsidRDefault="001B532C" w:rsidP="001B532C">
            <w:pPr>
              <w:jc w:val="center"/>
              <w:rPr>
                <w:b/>
                <w:sz w:val="16"/>
                <w:szCs w:val="16"/>
              </w:rPr>
            </w:pPr>
            <w:r w:rsidRPr="001B532C">
              <w:rPr>
                <w:b/>
                <w:sz w:val="16"/>
                <w:szCs w:val="16"/>
              </w:rPr>
              <w:t>-</w:t>
            </w:r>
          </w:p>
        </w:tc>
        <w:tc>
          <w:tcPr>
            <w:tcW w:w="569" w:type="dxa"/>
            <w:vAlign w:val="center"/>
          </w:tcPr>
          <w:p w:rsidR="001B532C" w:rsidRPr="001B532C" w:rsidRDefault="001B532C" w:rsidP="001B532C">
            <w:pPr>
              <w:jc w:val="center"/>
              <w:rPr>
                <w:b/>
                <w:sz w:val="16"/>
                <w:szCs w:val="16"/>
              </w:rPr>
            </w:pPr>
            <w:r w:rsidRPr="001B532C">
              <w:rPr>
                <w:b/>
                <w:sz w:val="16"/>
                <w:szCs w:val="16"/>
              </w:rPr>
              <w:t>-</w:t>
            </w:r>
          </w:p>
        </w:tc>
        <w:tc>
          <w:tcPr>
            <w:tcW w:w="569" w:type="dxa"/>
            <w:vAlign w:val="center"/>
          </w:tcPr>
          <w:p w:rsidR="001B532C" w:rsidRPr="001B532C" w:rsidRDefault="001B532C" w:rsidP="001B532C">
            <w:pPr>
              <w:jc w:val="center"/>
              <w:rPr>
                <w:b/>
                <w:sz w:val="16"/>
                <w:szCs w:val="16"/>
              </w:rPr>
            </w:pPr>
            <w:r w:rsidRPr="001B532C">
              <w:rPr>
                <w:b/>
                <w:sz w:val="16"/>
                <w:szCs w:val="16"/>
              </w:rPr>
              <w:t>-</w:t>
            </w:r>
          </w:p>
        </w:tc>
        <w:tc>
          <w:tcPr>
            <w:tcW w:w="569" w:type="dxa"/>
            <w:vAlign w:val="center"/>
          </w:tcPr>
          <w:p w:rsidR="001B532C" w:rsidRPr="001B532C" w:rsidRDefault="001B532C" w:rsidP="001B532C">
            <w:pPr>
              <w:jc w:val="center"/>
              <w:rPr>
                <w:b/>
                <w:sz w:val="16"/>
                <w:szCs w:val="16"/>
              </w:rPr>
            </w:pPr>
            <w:r w:rsidRPr="001B532C">
              <w:rPr>
                <w:b/>
                <w:sz w:val="16"/>
                <w:szCs w:val="16"/>
              </w:rPr>
              <w:t>-</w:t>
            </w:r>
          </w:p>
        </w:tc>
        <w:tc>
          <w:tcPr>
            <w:tcW w:w="569" w:type="dxa"/>
            <w:vAlign w:val="center"/>
          </w:tcPr>
          <w:p w:rsidR="001B532C" w:rsidRPr="001B532C" w:rsidRDefault="001B532C" w:rsidP="001B532C">
            <w:pPr>
              <w:jc w:val="center"/>
              <w:rPr>
                <w:b/>
                <w:sz w:val="16"/>
                <w:szCs w:val="16"/>
              </w:rPr>
            </w:pPr>
            <w:r w:rsidRPr="001B532C">
              <w:rPr>
                <w:b/>
                <w:sz w:val="16"/>
                <w:szCs w:val="16"/>
              </w:rPr>
              <w:t>-</w:t>
            </w:r>
          </w:p>
        </w:tc>
        <w:tc>
          <w:tcPr>
            <w:tcW w:w="569" w:type="dxa"/>
            <w:vAlign w:val="center"/>
          </w:tcPr>
          <w:p w:rsidR="001B532C" w:rsidRPr="001B532C" w:rsidRDefault="001B532C" w:rsidP="001B532C">
            <w:pPr>
              <w:jc w:val="center"/>
              <w:rPr>
                <w:b/>
                <w:sz w:val="16"/>
                <w:szCs w:val="16"/>
              </w:rPr>
            </w:pPr>
            <w:r w:rsidRPr="001B532C">
              <w:rPr>
                <w:b/>
                <w:sz w:val="16"/>
                <w:szCs w:val="16"/>
              </w:rPr>
              <w:t>-</w:t>
            </w:r>
          </w:p>
        </w:tc>
        <w:tc>
          <w:tcPr>
            <w:tcW w:w="569" w:type="dxa"/>
            <w:vAlign w:val="center"/>
          </w:tcPr>
          <w:p w:rsidR="001B532C" w:rsidRPr="001B532C" w:rsidRDefault="001B532C" w:rsidP="001B532C">
            <w:pPr>
              <w:jc w:val="center"/>
              <w:rPr>
                <w:b/>
                <w:sz w:val="16"/>
                <w:szCs w:val="16"/>
              </w:rPr>
            </w:pPr>
            <w:r w:rsidRPr="001B532C">
              <w:rPr>
                <w:b/>
                <w:sz w:val="16"/>
                <w:szCs w:val="16"/>
              </w:rPr>
              <w:t>-</w:t>
            </w:r>
          </w:p>
        </w:tc>
        <w:tc>
          <w:tcPr>
            <w:tcW w:w="569" w:type="dxa"/>
            <w:vAlign w:val="center"/>
          </w:tcPr>
          <w:p w:rsidR="001B532C" w:rsidRPr="001B532C" w:rsidRDefault="001B532C" w:rsidP="001B532C">
            <w:pPr>
              <w:jc w:val="center"/>
              <w:rPr>
                <w:b/>
                <w:sz w:val="16"/>
                <w:szCs w:val="16"/>
              </w:rPr>
            </w:pPr>
            <w:r w:rsidRPr="001B532C">
              <w:rPr>
                <w:b/>
                <w:sz w:val="16"/>
                <w:szCs w:val="16"/>
              </w:rPr>
              <w:t>-</w:t>
            </w:r>
          </w:p>
        </w:tc>
        <w:tc>
          <w:tcPr>
            <w:tcW w:w="569" w:type="dxa"/>
            <w:vAlign w:val="center"/>
          </w:tcPr>
          <w:p w:rsidR="001B532C" w:rsidRPr="001B532C" w:rsidRDefault="001B532C" w:rsidP="001B532C">
            <w:pPr>
              <w:jc w:val="center"/>
              <w:rPr>
                <w:b/>
                <w:sz w:val="16"/>
                <w:szCs w:val="16"/>
              </w:rPr>
            </w:pPr>
            <w:r w:rsidRPr="001B532C">
              <w:rPr>
                <w:b/>
                <w:sz w:val="16"/>
                <w:szCs w:val="16"/>
              </w:rPr>
              <w:t>-</w:t>
            </w:r>
          </w:p>
        </w:tc>
        <w:tc>
          <w:tcPr>
            <w:tcW w:w="569" w:type="dxa"/>
            <w:vAlign w:val="center"/>
          </w:tcPr>
          <w:p w:rsidR="001B532C" w:rsidRPr="001B532C" w:rsidRDefault="001B532C" w:rsidP="001B532C">
            <w:pPr>
              <w:jc w:val="center"/>
              <w:rPr>
                <w:b/>
                <w:sz w:val="16"/>
                <w:szCs w:val="16"/>
              </w:rPr>
            </w:pPr>
            <w:r w:rsidRPr="001B532C">
              <w:rPr>
                <w:b/>
                <w:sz w:val="16"/>
                <w:szCs w:val="16"/>
              </w:rPr>
              <w:t>-</w:t>
            </w:r>
          </w:p>
        </w:tc>
        <w:tc>
          <w:tcPr>
            <w:tcW w:w="569" w:type="dxa"/>
            <w:vAlign w:val="center"/>
          </w:tcPr>
          <w:p w:rsidR="001B532C" w:rsidRPr="001B532C" w:rsidRDefault="001B532C" w:rsidP="001B532C">
            <w:pPr>
              <w:jc w:val="center"/>
              <w:rPr>
                <w:b/>
                <w:sz w:val="16"/>
                <w:szCs w:val="16"/>
              </w:rPr>
            </w:pPr>
            <w:r w:rsidRPr="001B532C">
              <w:rPr>
                <w:b/>
                <w:sz w:val="16"/>
                <w:szCs w:val="16"/>
              </w:rPr>
              <w:t>-</w:t>
            </w:r>
          </w:p>
        </w:tc>
        <w:tc>
          <w:tcPr>
            <w:tcW w:w="569" w:type="dxa"/>
            <w:vAlign w:val="center"/>
          </w:tcPr>
          <w:p w:rsidR="001B532C" w:rsidRPr="001B532C" w:rsidRDefault="001B532C" w:rsidP="001B532C">
            <w:pPr>
              <w:jc w:val="center"/>
              <w:rPr>
                <w:b/>
                <w:sz w:val="16"/>
                <w:szCs w:val="16"/>
              </w:rPr>
            </w:pPr>
            <w:r w:rsidRPr="001B532C">
              <w:rPr>
                <w:b/>
                <w:sz w:val="16"/>
                <w:szCs w:val="16"/>
              </w:rPr>
              <w:t>-</w:t>
            </w:r>
          </w:p>
        </w:tc>
        <w:tc>
          <w:tcPr>
            <w:tcW w:w="569" w:type="dxa"/>
            <w:vAlign w:val="center"/>
          </w:tcPr>
          <w:p w:rsidR="001B532C" w:rsidRPr="001B532C" w:rsidRDefault="001B532C" w:rsidP="001B532C">
            <w:pPr>
              <w:jc w:val="center"/>
              <w:rPr>
                <w:b/>
                <w:sz w:val="16"/>
                <w:szCs w:val="16"/>
              </w:rPr>
            </w:pPr>
            <w:r w:rsidRPr="001B532C">
              <w:rPr>
                <w:b/>
                <w:sz w:val="16"/>
                <w:szCs w:val="16"/>
              </w:rPr>
              <w:t>-</w:t>
            </w:r>
          </w:p>
        </w:tc>
      </w:tr>
    </w:tbl>
    <w:p w:rsidR="008A37E2" w:rsidRDefault="008A37E2" w:rsidP="0036515D">
      <w:pPr>
        <w:jc w:val="center"/>
        <w:rPr>
          <w:b/>
        </w:rPr>
      </w:pPr>
    </w:p>
    <w:p w:rsidR="00A52234" w:rsidRDefault="00A52234" w:rsidP="0036515D">
      <w:pPr>
        <w:jc w:val="center"/>
        <w:rPr>
          <w:b/>
        </w:rPr>
      </w:pPr>
    </w:p>
    <w:p w:rsidR="008A37E2" w:rsidRDefault="008A37E2" w:rsidP="0036515D">
      <w:pPr>
        <w:jc w:val="center"/>
        <w:rPr>
          <w:b/>
        </w:rPr>
      </w:pPr>
    </w:p>
    <w:p w:rsidR="00897C39" w:rsidRDefault="00897C39"/>
    <w:p w:rsidR="00897C39" w:rsidRDefault="00897C39">
      <w:r>
        <w:br w:type="page"/>
      </w:r>
    </w:p>
    <w:tbl>
      <w:tblPr>
        <w:tblW w:w="15417" w:type="dxa"/>
        <w:tblLayout w:type="fixed"/>
        <w:tblLook w:val="04A0" w:firstRow="1" w:lastRow="0" w:firstColumn="1" w:lastColumn="0" w:noHBand="0" w:noVBand="1"/>
      </w:tblPr>
      <w:tblGrid>
        <w:gridCol w:w="5070"/>
        <w:gridCol w:w="4110"/>
        <w:gridCol w:w="6237"/>
      </w:tblGrid>
      <w:tr w:rsidR="0036515D" w:rsidRPr="00061B0F" w:rsidTr="0036515D">
        <w:trPr>
          <w:trHeight w:val="1124"/>
        </w:trPr>
        <w:tc>
          <w:tcPr>
            <w:tcW w:w="5070" w:type="dxa"/>
            <w:shd w:val="clear" w:color="auto" w:fill="auto"/>
          </w:tcPr>
          <w:p w:rsidR="0036515D" w:rsidRPr="00061B0F" w:rsidRDefault="0036515D" w:rsidP="0036515D">
            <w:pPr>
              <w:tabs>
                <w:tab w:val="left" w:pos="4678"/>
              </w:tabs>
              <w:ind w:right="-107"/>
              <w:jc w:val="center"/>
              <w:rPr>
                <w:sz w:val="24"/>
                <w:szCs w:val="24"/>
              </w:rPr>
            </w:pPr>
            <w:r w:rsidRPr="00061B0F">
              <w:rPr>
                <w:sz w:val="24"/>
                <w:szCs w:val="24"/>
              </w:rPr>
              <w:t xml:space="preserve">Главное управление МВД России </w:t>
            </w:r>
          </w:p>
          <w:p w:rsidR="0036515D" w:rsidRPr="00061B0F" w:rsidRDefault="0036515D" w:rsidP="0036515D">
            <w:pPr>
              <w:tabs>
                <w:tab w:val="left" w:pos="4678"/>
              </w:tabs>
              <w:ind w:right="-107"/>
              <w:jc w:val="center"/>
              <w:rPr>
                <w:sz w:val="24"/>
                <w:szCs w:val="24"/>
              </w:rPr>
            </w:pPr>
            <w:r w:rsidRPr="00061B0F">
              <w:rPr>
                <w:sz w:val="24"/>
                <w:szCs w:val="24"/>
              </w:rPr>
              <w:t>по Самарской области</w:t>
            </w:r>
          </w:p>
          <w:p w:rsidR="0036515D" w:rsidRPr="00061B0F" w:rsidRDefault="0036515D" w:rsidP="0036515D">
            <w:pPr>
              <w:tabs>
                <w:tab w:val="left" w:pos="4678"/>
              </w:tabs>
              <w:ind w:right="-107"/>
              <w:jc w:val="center"/>
              <w:rPr>
                <w:sz w:val="24"/>
                <w:szCs w:val="24"/>
              </w:rPr>
            </w:pPr>
            <w:r w:rsidRPr="00061B0F">
              <w:rPr>
                <w:sz w:val="24"/>
                <w:szCs w:val="24"/>
              </w:rPr>
              <w:t>________________________________________</w:t>
            </w:r>
          </w:p>
          <w:p w:rsidR="0036515D" w:rsidRPr="00061B0F" w:rsidRDefault="0036515D" w:rsidP="0036515D">
            <w:pPr>
              <w:jc w:val="center"/>
              <w:rPr>
                <w:sz w:val="24"/>
                <w:szCs w:val="24"/>
              </w:rPr>
            </w:pPr>
            <w:r w:rsidRPr="00061B0F">
              <w:rPr>
                <w:sz w:val="20"/>
                <w:szCs w:val="20"/>
              </w:rPr>
              <w:t>(наименование органа, представляющего информацию)</w:t>
            </w:r>
          </w:p>
        </w:tc>
        <w:tc>
          <w:tcPr>
            <w:tcW w:w="4110" w:type="dxa"/>
            <w:shd w:val="clear" w:color="auto" w:fill="auto"/>
          </w:tcPr>
          <w:p w:rsidR="0036515D" w:rsidRPr="00061B0F" w:rsidRDefault="0036515D" w:rsidP="0036515D">
            <w:pPr>
              <w:rPr>
                <w:sz w:val="24"/>
                <w:szCs w:val="24"/>
              </w:rPr>
            </w:pPr>
          </w:p>
          <w:p w:rsidR="008C0E88" w:rsidRPr="00061B0F" w:rsidRDefault="008C0E88" w:rsidP="0036515D">
            <w:pPr>
              <w:rPr>
                <w:sz w:val="24"/>
                <w:szCs w:val="24"/>
              </w:rPr>
            </w:pPr>
          </w:p>
          <w:p w:rsidR="008C0E88" w:rsidRPr="00061B0F" w:rsidRDefault="008C0E88" w:rsidP="0036515D">
            <w:pPr>
              <w:rPr>
                <w:sz w:val="24"/>
                <w:szCs w:val="24"/>
              </w:rPr>
            </w:pPr>
          </w:p>
          <w:p w:rsidR="008C0E88" w:rsidRPr="00061B0F" w:rsidRDefault="008C0E88" w:rsidP="0036515D">
            <w:pPr>
              <w:rPr>
                <w:sz w:val="24"/>
                <w:szCs w:val="24"/>
              </w:rPr>
            </w:pPr>
          </w:p>
        </w:tc>
        <w:tc>
          <w:tcPr>
            <w:tcW w:w="6237" w:type="dxa"/>
            <w:shd w:val="clear" w:color="auto" w:fill="auto"/>
          </w:tcPr>
          <w:p w:rsidR="0036515D" w:rsidRPr="00061B0F" w:rsidRDefault="00A52234" w:rsidP="0036515D">
            <w:pPr>
              <w:ind w:left="34"/>
              <w:rPr>
                <w:sz w:val="24"/>
                <w:szCs w:val="24"/>
              </w:rPr>
            </w:pPr>
            <w:r>
              <w:rPr>
                <w:bCs/>
                <w:sz w:val="24"/>
                <w:szCs w:val="24"/>
              </w:rPr>
              <w:t xml:space="preserve">                                                                      </w:t>
            </w:r>
            <w:r w:rsidR="0036515D" w:rsidRPr="00061B0F">
              <w:rPr>
                <w:bCs/>
                <w:sz w:val="24"/>
                <w:szCs w:val="24"/>
              </w:rPr>
              <w:t>Приложение № 4</w:t>
            </w:r>
          </w:p>
          <w:p w:rsidR="0036515D" w:rsidRPr="00061B0F" w:rsidRDefault="00A52234" w:rsidP="0036515D">
            <w:pPr>
              <w:ind w:left="34"/>
              <w:rPr>
                <w:sz w:val="24"/>
                <w:szCs w:val="24"/>
              </w:rPr>
            </w:pPr>
            <w:r>
              <w:rPr>
                <w:sz w:val="24"/>
                <w:szCs w:val="24"/>
              </w:rPr>
              <w:t xml:space="preserve">     </w:t>
            </w:r>
            <w:r w:rsidR="0036515D" w:rsidRPr="00061B0F">
              <w:rPr>
                <w:sz w:val="24"/>
                <w:szCs w:val="24"/>
              </w:rPr>
              <w:t>к Порядку осуществления мониторинга наркоситуации</w:t>
            </w:r>
          </w:p>
        </w:tc>
      </w:tr>
    </w:tbl>
    <w:p w:rsidR="0036515D" w:rsidRPr="005211AD" w:rsidRDefault="0036515D" w:rsidP="008A37E2">
      <w:pPr>
        <w:jc w:val="center"/>
        <w:rPr>
          <w:b/>
        </w:rPr>
      </w:pPr>
      <w:r w:rsidRPr="005211AD">
        <w:rPr>
          <w:b/>
        </w:rPr>
        <w:t>Сведения о преступлениях, связанных с незаконным оборотом наркотических средств,</w:t>
      </w:r>
    </w:p>
    <w:p w:rsidR="0036515D" w:rsidRPr="005211AD" w:rsidRDefault="0036515D" w:rsidP="008A37E2">
      <w:pPr>
        <w:jc w:val="center"/>
        <w:rPr>
          <w:b/>
        </w:rPr>
      </w:pPr>
      <w:r w:rsidRPr="005211AD">
        <w:rPr>
          <w:b/>
        </w:rPr>
        <w:t xml:space="preserve">психотропных веществ и их </w:t>
      </w:r>
      <w:proofErr w:type="spellStart"/>
      <w:r w:rsidRPr="005211AD">
        <w:rPr>
          <w:b/>
        </w:rPr>
        <w:t>прекурсоров</w:t>
      </w:r>
      <w:proofErr w:type="spellEnd"/>
      <w:r w:rsidRPr="005211AD">
        <w:rPr>
          <w:b/>
        </w:rPr>
        <w:t xml:space="preserve"> или аналогов, сильнодействующих веществ,</w:t>
      </w:r>
    </w:p>
    <w:p w:rsidR="008A37E2" w:rsidRPr="005211AD" w:rsidRDefault="0036515D" w:rsidP="008A37E2">
      <w:pPr>
        <w:jc w:val="center"/>
        <w:rPr>
          <w:b/>
        </w:rPr>
      </w:pPr>
      <w:r w:rsidRPr="005211AD">
        <w:rPr>
          <w:b/>
        </w:rPr>
        <w:t>растений (либо их частей), содержащих наркотические средства или психотропные вещества либо их</w:t>
      </w:r>
    </w:p>
    <w:p w:rsidR="0036515D" w:rsidRPr="005211AD" w:rsidRDefault="0036515D" w:rsidP="008A37E2">
      <w:pPr>
        <w:jc w:val="center"/>
        <w:rPr>
          <w:b/>
        </w:rPr>
      </w:pPr>
      <w:proofErr w:type="spellStart"/>
      <w:r w:rsidRPr="005211AD">
        <w:rPr>
          <w:b/>
        </w:rPr>
        <w:t>прекурсоры</w:t>
      </w:r>
      <w:proofErr w:type="spellEnd"/>
      <w:r w:rsidRPr="005211AD">
        <w:rPr>
          <w:b/>
        </w:rPr>
        <w:t>, новых потенциально опасных психоактивных веществ, по характеристикам лиц, их совершивших</w:t>
      </w:r>
    </w:p>
    <w:p w:rsidR="0036515D" w:rsidRPr="005211AD" w:rsidRDefault="0036515D" w:rsidP="008A37E2">
      <w:pPr>
        <w:jc w:val="center"/>
        <w:rPr>
          <w:b/>
        </w:rPr>
      </w:pPr>
      <w:r w:rsidRPr="005211AD">
        <w:rPr>
          <w:b/>
        </w:rPr>
        <w:t>(по оконченным предварительным расследованием уголовным делам)</w:t>
      </w:r>
    </w:p>
    <w:tbl>
      <w:tblPr>
        <w:tblpPr w:leftFromText="180" w:rightFromText="180" w:vertAnchor="page" w:horzAnchor="margin" w:tblpY="4651"/>
        <w:tblW w:w="15559" w:type="dxa"/>
        <w:tblLayout w:type="fixed"/>
        <w:tblLook w:val="0000" w:firstRow="0" w:lastRow="0" w:firstColumn="0" w:lastColumn="0" w:noHBand="0" w:noVBand="0"/>
      </w:tblPr>
      <w:tblGrid>
        <w:gridCol w:w="3342"/>
        <w:gridCol w:w="1222"/>
        <w:gridCol w:w="7"/>
        <w:gridCol w:w="1537"/>
        <w:gridCol w:w="1535"/>
        <w:gridCol w:w="1383"/>
        <w:gridCol w:w="1689"/>
        <w:gridCol w:w="2151"/>
        <w:gridCol w:w="1382"/>
        <w:gridCol w:w="1311"/>
      </w:tblGrid>
      <w:tr w:rsidR="008A37E2" w:rsidRPr="008A37E2" w:rsidTr="001168EB">
        <w:trPr>
          <w:trHeight w:val="314"/>
        </w:trPr>
        <w:tc>
          <w:tcPr>
            <w:tcW w:w="33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Субъект Российской Федерации/</w:t>
            </w:r>
          </w:p>
          <w:p w:rsidR="008A37E2" w:rsidRPr="008A37E2" w:rsidRDefault="008A37E2" w:rsidP="008A37E2">
            <w:pPr>
              <w:jc w:val="center"/>
              <w:rPr>
                <w:sz w:val="16"/>
                <w:szCs w:val="16"/>
              </w:rPr>
            </w:pPr>
            <w:r w:rsidRPr="008A37E2">
              <w:rPr>
                <w:sz w:val="16"/>
                <w:szCs w:val="16"/>
              </w:rPr>
              <w:t>наименование муниципального образования</w:t>
            </w:r>
          </w:p>
        </w:tc>
        <w:tc>
          <w:tcPr>
            <w:tcW w:w="12217" w:type="dxa"/>
            <w:gridSpan w:val="9"/>
            <w:tcBorders>
              <w:top w:val="single" w:sz="4" w:space="0" w:color="auto"/>
              <w:bottom w:val="single" w:sz="4" w:space="0" w:color="auto"/>
              <w:right w:val="single" w:sz="4" w:space="0" w:color="auto"/>
            </w:tcBorders>
            <w:shd w:val="clear" w:color="auto" w:fill="auto"/>
            <w:vAlign w:val="center"/>
          </w:tcPr>
          <w:p w:rsidR="008A37E2" w:rsidRPr="008A37E2" w:rsidRDefault="008A37E2" w:rsidP="008A37E2">
            <w:pPr>
              <w:jc w:val="center"/>
              <w:rPr>
                <w:sz w:val="20"/>
                <w:szCs w:val="20"/>
              </w:rPr>
            </w:pPr>
            <w:r w:rsidRPr="008A37E2">
              <w:rPr>
                <w:sz w:val="20"/>
                <w:szCs w:val="20"/>
              </w:rPr>
              <w:t>Количество предварительно расследованных преступлений, совершенных:</w:t>
            </w:r>
          </w:p>
        </w:tc>
      </w:tr>
      <w:tr w:rsidR="008A37E2" w:rsidRPr="008A37E2" w:rsidTr="001168EB">
        <w:trPr>
          <w:trHeight w:val="380"/>
        </w:trPr>
        <w:tc>
          <w:tcPr>
            <w:tcW w:w="3342" w:type="dxa"/>
            <w:vMerge/>
            <w:tcBorders>
              <w:top w:val="single" w:sz="4" w:space="0" w:color="auto"/>
              <w:left w:val="single" w:sz="4" w:space="0" w:color="auto"/>
              <w:bottom w:val="single" w:sz="4" w:space="0" w:color="auto"/>
              <w:right w:val="single" w:sz="4" w:space="0" w:color="auto"/>
            </w:tcBorders>
            <w:vAlign w:val="center"/>
          </w:tcPr>
          <w:p w:rsidR="008A37E2" w:rsidRPr="008A37E2" w:rsidRDefault="008A37E2" w:rsidP="008A37E2">
            <w:pPr>
              <w:jc w:val="center"/>
              <w:rPr>
                <w:sz w:val="16"/>
                <w:szCs w:val="16"/>
              </w:rPr>
            </w:pPr>
          </w:p>
        </w:tc>
        <w:tc>
          <w:tcPr>
            <w:tcW w:w="1229"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группой лиц по предварительному сговору</w:t>
            </w:r>
          </w:p>
        </w:tc>
        <w:tc>
          <w:tcPr>
            <w:tcW w:w="153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организованной группой</w:t>
            </w:r>
          </w:p>
        </w:tc>
        <w:tc>
          <w:tcPr>
            <w:tcW w:w="15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преступным сообществом (преступной организацией)</w:t>
            </w:r>
          </w:p>
        </w:tc>
        <w:tc>
          <w:tcPr>
            <w:tcW w:w="138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иностранными гражданами и лицами без гражданства</w:t>
            </w:r>
          </w:p>
        </w:tc>
        <w:tc>
          <w:tcPr>
            <w:tcW w:w="168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 xml:space="preserve">лицами в </w:t>
            </w:r>
            <w:proofErr w:type="gramStart"/>
            <w:r w:rsidRPr="008A37E2">
              <w:rPr>
                <w:sz w:val="16"/>
                <w:szCs w:val="16"/>
              </w:rPr>
              <w:t>состоянии</w:t>
            </w:r>
            <w:proofErr w:type="gramEnd"/>
            <w:r w:rsidRPr="008A37E2">
              <w:rPr>
                <w:sz w:val="16"/>
                <w:szCs w:val="16"/>
              </w:rPr>
              <w:t xml:space="preserve"> наркотического опьянения</w:t>
            </w:r>
          </w:p>
        </w:tc>
        <w:tc>
          <w:tcPr>
            <w:tcW w:w="21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потребителями наркотиков</w:t>
            </w:r>
          </w:p>
        </w:tc>
        <w:tc>
          <w:tcPr>
            <w:tcW w:w="138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несовершеннолетними</w:t>
            </w:r>
          </w:p>
        </w:tc>
        <w:tc>
          <w:tcPr>
            <w:tcW w:w="13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на территории ЗАТО, особо важного и режимного объекта</w:t>
            </w:r>
          </w:p>
        </w:tc>
      </w:tr>
      <w:tr w:rsidR="008A37E2" w:rsidRPr="008A37E2" w:rsidTr="001168EB">
        <w:trPr>
          <w:trHeight w:val="964"/>
        </w:trPr>
        <w:tc>
          <w:tcPr>
            <w:tcW w:w="3342" w:type="dxa"/>
            <w:vMerge/>
            <w:tcBorders>
              <w:top w:val="single" w:sz="4" w:space="0" w:color="auto"/>
              <w:left w:val="single" w:sz="4" w:space="0" w:color="auto"/>
              <w:bottom w:val="single" w:sz="4" w:space="0" w:color="auto"/>
              <w:right w:val="single" w:sz="4" w:space="0" w:color="auto"/>
            </w:tcBorders>
            <w:vAlign w:val="center"/>
          </w:tcPr>
          <w:p w:rsidR="008A37E2" w:rsidRPr="008A37E2" w:rsidRDefault="008A37E2" w:rsidP="008A37E2">
            <w:pPr>
              <w:jc w:val="center"/>
              <w:rPr>
                <w:sz w:val="16"/>
                <w:szCs w:val="16"/>
              </w:rPr>
            </w:pPr>
          </w:p>
        </w:tc>
        <w:tc>
          <w:tcPr>
            <w:tcW w:w="1229" w:type="dxa"/>
            <w:gridSpan w:val="2"/>
            <w:vMerge/>
            <w:tcBorders>
              <w:top w:val="nil"/>
              <w:left w:val="single" w:sz="4" w:space="0" w:color="auto"/>
              <w:bottom w:val="single" w:sz="4" w:space="0" w:color="auto"/>
              <w:right w:val="single" w:sz="4" w:space="0" w:color="auto"/>
            </w:tcBorders>
            <w:vAlign w:val="center"/>
          </w:tcPr>
          <w:p w:rsidR="008A37E2" w:rsidRPr="008A37E2" w:rsidRDefault="008A37E2" w:rsidP="008A37E2">
            <w:pPr>
              <w:jc w:val="center"/>
              <w:rPr>
                <w:sz w:val="16"/>
                <w:szCs w:val="16"/>
              </w:rPr>
            </w:pPr>
          </w:p>
        </w:tc>
        <w:tc>
          <w:tcPr>
            <w:tcW w:w="1537" w:type="dxa"/>
            <w:vMerge/>
            <w:tcBorders>
              <w:top w:val="nil"/>
              <w:left w:val="single" w:sz="4" w:space="0" w:color="auto"/>
              <w:bottom w:val="single" w:sz="4" w:space="0" w:color="auto"/>
              <w:right w:val="single" w:sz="4" w:space="0" w:color="auto"/>
            </w:tcBorders>
            <w:vAlign w:val="center"/>
          </w:tcPr>
          <w:p w:rsidR="008A37E2" w:rsidRPr="008A37E2" w:rsidRDefault="008A37E2" w:rsidP="008A37E2">
            <w:pPr>
              <w:jc w:val="center"/>
              <w:rPr>
                <w:sz w:val="16"/>
                <w:szCs w:val="16"/>
              </w:rPr>
            </w:pPr>
          </w:p>
        </w:tc>
        <w:tc>
          <w:tcPr>
            <w:tcW w:w="1535" w:type="dxa"/>
            <w:vMerge/>
            <w:tcBorders>
              <w:top w:val="nil"/>
              <w:left w:val="single" w:sz="4" w:space="0" w:color="auto"/>
              <w:bottom w:val="single" w:sz="4" w:space="0" w:color="auto"/>
              <w:right w:val="single" w:sz="4" w:space="0" w:color="auto"/>
            </w:tcBorders>
            <w:vAlign w:val="center"/>
          </w:tcPr>
          <w:p w:rsidR="008A37E2" w:rsidRPr="008A37E2" w:rsidRDefault="008A37E2" w:rsidP="008A37E2">
            <w:pPr>
              <w:jc w:val="center"/>
              <w:rPr>
                <w:sz w:val="16"/>
                <w:szCs w:val="16"/>
              </w:rPr>
            </w:pPr>
          </w:p>
        </w:tc>
        <w:tc>
          <w:tcPr>
            <w:tcW w:w="1383" w:type="dxa"/>
            <w:vMerge/>
            <w:tcBorders>
              <w:top w:val="nil"/>
              <w:left w:val="single" w:sz="4" w:space="0" w:color="auto"/>
              <w:bottom w:val="single" w:sz="4" w:space="0" w:color="auto"/>
              <w:right w:val="single" w:sz="4" w:space="0" w:color="auto"/>
            </w:tcBorders>
            <w:vAlign w:val="center"/>
          </w:tcPr>
          <w:p w:rsidR="008A37E2" w:rsidRPr="008A37E2" w:rsidRDefault="008A37E2" w:rsidP="008A37E2">
            <w:pPr>
              <w:jc w:val="center"/>
              <w:rPr>
                <w:sz w:val="16"/>
                <w:szCs w:val="16"/>
              </w:rPr>
            </w:pPr>
          </w:p>
        </w:tc>
        <w:tc>
          <w:tcPr>
            <w:tcW w:w="1689" w:type="dxa"/>
            <w:vMerge/>
            <w:tcBorders>
              <w:top w:val="nil"/>
              <w:left w:val="single" w:sz="4" w:space="0" w:color="auto"/>
              <w:bottom w:val="single" w:sz="4" w:space="0" w:color="auto"/>
              <w:right w:val="single" w:sz="4" w:space="0" w:color="auto"/>
            </w:tcBorders>
            <w:vAlign w:val="center"/>
          </w:tcPr>
          <w:p w:rsidR="008A37E2" w:rsidRPr="008A37E2" w:rsidRDefault="008A37E2" w:rsidP="008A37E2">
            <w:pPr>
              <w:jc w:val="center"/>
              <w:rPr>
                <w:sz w:val="16"/>
                <w:szCs w:val="16"/>
              </w:rPr>
            </w:pPr>
          </w:p>
        </w:tc>
        <w:tc>
          <w:tcPr>
            <w:tcW w:w="2151" w:type="dxa"/>
            <w:vMerge/>
            <w:tcBorders>
              <w:top w:val="nil"/>
              <w:left w:val="single" w:sz="4" w:space="0" w:color="auto"/>
              <w:bottom w:val="single" w:sz="4" w:space="0" w:color="auto"/>
              <w:right w:val="single" w:sz="4" w:space="0" w:color="auto"/>
            </w:tcBorders>
            <w:vAlign w:val="center"/>
          </w:tcPr>
          <w:p w:rsidR="008A37E2" w:rsidRPr="008A37E2" w:rsidRDefault="008A37E2" w:rsidP="008A37E2">
            <w:pPr>
              <w:jc w:val="center"/>
              <w:rPr>
                <w:sz w:val="16"/>
                <w:szCs w:val="16"/>
              </w:rPr>
            </w:pPr>
          </w:p>
        </w:tc>
        <w:tc>
          <w:tcPr>
            <w:tcW w:w="1382" w:type="dxa"/>
            <w:vMerge/>
            <w:tcBorders>
              <w:top w:val="nil"/>
              <w:left w:val="single" w:sz="4" w:space="0" w:color="auto"/>
              <w:bottom w:val="single" w:sz="4" w:space="0" w:color="auto"/>
              <w:right w:val="single" w:sz="4" w:space="0" w:color="auto"/>
            </w:tcBorders>
            <w:vAlign w:val="center"/>
          </w:tcPr>
          <w:p w:rsidR="008A37E2" w:rsidRPr="008A37E2" w:rsidRDefault="008A37E2" w:rsidP="008A37E2">
            <w:pPr>
              <w:jc w:val="center"/>
              <w:rPr>
                <w:sz w:val="16"/>
                <w:szCs w:val="16"/>
              </w:rPr>
            </w:pPr>
          </w:p>
        </w:tc>
        <w:tc>
          <w:tcPr>
            <w:tcW w:w="1311" w:type="dxa"/>
            <w:vMerge/>
            <w:tcBorders>
              <w:top w:val="nil"/>
              <w:left w:val="single" w:sz="4" w:space="0" w:color="auto"/>
              <w:bottom w:val="single" w:sz="4" w:space="0" w:color="auto"/>
              <w:right w:val="single" w:sz="4" w:space="0" w:color="auto"/>
            </w:tcBorders>
            <w:vAlign w:val="center"/>
          </w:tcPr>
          <w:p w:rsidR="008A37E2" w:rsidRPr="008A37E2" w:rsidRDefault="008A37E2" w:rsidP="008A37E2">
            <w:pPr>
              <w:jc w:val="center"/>
              <w:rPr>
                <w:sz w:val="16"/>
                <w:szCs w:val="16"/>
              </w:rPr>
            </w:pPr>
          </w:p>
        </w:tc>
      </w:tr>
      <w:tr w:rsidR="008A37E2" w:rsidRPr="008A37E2" w:rsidTr="001168EB">
        <w:trPr>
          <w:trHeight w:val="197"/>
        </w:trPr>
        <w:tc>
          <w:tcPr>
            <w:tcW w:w="33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r w:rsidRPr="008A37E2">
              <w:rPr>
                <w:sz w:val="16"/>
                <w:szCs w:val="16"/>
                <w:lang w:val="en-US"/>
              </w:rPr>
              <w:t>1</w:t>
            </w:r>
          </w:p>
        </w:tc>
        <w:tc>
          <w:tcPr>
            <w:tcW w:w="122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r w:rsidRPr="008A37E2">
              <w:rPr>
                <w:sz w:val="16"/>
                <w:szCs w:val="16"/>
                <w:lang w:val="en-US"/>
              </w:rPr>
              <w:t>2</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r w:rsidRPr="008A37E2">
              <w:rPr>
                <w:sz w:val="16"/>
                <w:szCs w:val="16"/>
                <w:lang w:val="en-US"/>
              </w:rPr>
              <w:t>3</w:t>
            </w: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r w:rsidRPr="008A37E2">
              <w:rPr>
                <w:sz w:val="16"/>
                <w:szCs w:val="16"/>
                <w:lang w:val="en-US"/>
              </w:rPr>
              <w:t>4</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r w:rsidRPr="008A37E2">
              <w:rPr>
                <w:sz w:val="16"/>
                <w:szCs w:val="16"/>
                <w:lang w:val="en-US"/>
              </w:rPr>
              <w:t>5</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r w:rsidRPr="008A37E2">
              <w:rPr>
                <w:sz w:val="16"/>
                <w:szCs w:val="16"/>
                <w:lang w:val="en-US"/>
              </w:rPr>
              <w:t>6</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r w:rsidRPr="008A37E2">
              <w:rPr>
                <w:sz w:val="16"/>
                <w:szCs w:val="16"/>
                <w:lang w:val="en-US"/>
              </w:rPr>
              <w:t>7</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r w:rsidRPr="008A37E2">
              <w:rPr>
                <w:sz w:val="16"/>
                <w:szCs w:val="16"/>
                <w:lang w:val="en-US"/>
              </w:rPr>
              <w:t>8</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r w:rsidRPr="008A37E2">
              <w:rPr>
                <w:sz w:val="16"/>
                <w:szCs w:val="16"/>
                <w:lang w:val="en-US"/>
              </w:rPr>
              <w:t>9</w:t>
            </w:r>
          </w:p>
        </w:tc>
      </w:tr>
      <w:tr w:rsidR="008A37E2" w:rsidRPr="008A37E2" w:rsidTr="001168EB">
        <w:trPr>
          <w:trHeight w:val="197"/>
        </w:trPr>
        <w:tc>
          <w:tcPr>
            <w:tcW w:w="33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rPr>
                <w:b/>
                <w:bCs/>
                <w:sz w:val="16"/>
                <w:szCs w:val="16"/>
              </w:rPr>
            </w:pPr>
            <w:r w:rsidRPr="008A37E2">
              <w:rPr>
                <w:b/>
                <w:bCs/>
                <w:sz w:val="16"/>
                <w:szCs w:val="16"/>
              </w:rPr>
              <w:t>ВСЕГО ПО ОБЛАСТИ</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b/>
                <w:sz w:val="16"/>
                <w:szCs w:val="16"/>
              </w:rPr>
            </w:pPr>
            <w:r w:rsidRPr="008A37E2">
              <w:rPr>
                <w:b/>
                <w:sz w:val="16"/>
                <w:szCs w:val="16"/>
              </w:rPr>
              <w:t>534</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b/>
                <w:sz w:val="16"/>
                <w:szCs w:val="16"/>
              </w:rPr>
            </w:pPr>
            <w:r w:rsidRPr="008A37E2">
              <w:rPr>
                <w:b/>
                <w:sz w:val="16"/>
                <w:szCs w:val="16"/>
              </w:rPr>
              <w:t>138</w:t>
            </w: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b/>
                <w:sz w:val="16"/>
                <w:szCs w:val="16"/>
              </w:rPr>
            </w:pPr>
            <w:r w:rsidRPr="008A37E2">
              <w:rPr>
                <w:b/>
                <w:sz w:val="16"/>
                <w:szCs w:val="16"/>
              </w:rPr>
              <w:t>29</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b/>
                <w:sz w:val="16"/>
                <w:szCs w:val="16"/>
              </w:rPr>
            </w:pPr>
            <w:r w:rsidRPr="008A37E2">
              <w:rPr>
                <w:b/>
                <w:sz w:val="16"/>
                <w:szCs w:val="16"/>
              </w:rPr>
              <w:t>55</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b/>
                <w:sz w:val="16"/>
                <w:szCs w:val="16"/>
              </w:rPr>
            </w:pPr>
            <w:r w:rsidRPr="008A37E2">
              <w:rPr>
                <w:b/>
                <w:sz w:val="16"/>
                <w:szCs w:val="16"/>
              </w:rPr>
              <w:t>287</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b/>
                <w:sz w:val="16"/>
                <w:szCs w:val="16"/>
              </w:rPr>
            </w:pPr>
            <w:r w:rsidRPr="008A37E2">
              <w:rPr>
                <w:b/>
                <w:sz w:val="16"/>
                <w:szCs w:val="16"/>
              </w:rPr>
              <w:t>865</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b/>
                <w:sz w:val="16"/>
                <w:szCs w:val="16"/>
              </w:rPr>
            </w:pPr>
            <w:r w:rsidRPr="008A37E2">
              <w:rPr>
                <w:b/>
                <w:sz w:val="16"/>
                <w:szCs w:val="16"/>
              </w:rPr>
              <w:t>74</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b/>
                <w:sz w:val="16"/>
                <w:szCs w:val="16"/>
              </w:rPr>
            </w:pPr>
            <w:r w:rsidRPr="008A37E2">
              <w:rPr>
                <w:b/>
                <w:sz w:val="16"/>
                <w:szCs w:val="16"/>
              </w:rPr>
              <w:t>0</w:t>
            </w: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Всего по ОВД</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485</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ГСУ</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СУ СК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ФСБ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9</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ФССП</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ГПС МЧС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ТАМОЖНЯ</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УМВД по г. САМАРЕ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189</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ОНК по г.</w:t>
            </w:r>
            <w:r w:rsidR="001168EB">
              <w:rPr>
                <w:sz w:val="16"/>
                <w:szCs w:val="16"/>
              </w:rPr>
              <w:t xml:space="preserve"> </w:t>
            </w:r>
            <w:r w:rsidRPr="00897C39">
              <w:rPr>
                <w:sz w:val="16"/>
                <w:szCs w:val="16"/>
              </w:rPr>
              <w:t>Самаре</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3</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СУ УМВД по г. САМАРЕ</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25</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9</w:t>
            </w: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12</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3</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6</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26</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- 1</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31</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3</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3</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102</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75</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3</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- 2</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70</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63</w:t>
            </w: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65</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85</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4</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- 3</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59</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21</w:t>
            </w: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34</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23</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10</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- 4</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7</w:t>
            </w: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4</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46</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- 5</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19</w:t>
            </w: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4</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7</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6</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- 6</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5</w:t>
            </w: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4</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4</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12</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- 7</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4</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16</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- 8</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1</w:t>
            </w: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20</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- 9</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8</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24</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14</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УМВД по г. ТОЛЬЯТТИ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296</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ОНК по г.</w:t>
            </w:r>
            <w:r w:rsidR="001168EB">
              <w:rPr>
                <w:sz w:val="16"/>
                <w:szCs w:val="16"/>
              </w:rPr>
              <w:t xml:space="preserve"> </w:t>
            </w:r>
            <w:r w:rsidRPr="00897C39">
              <w:rPr>
                <w:sz w:val="16"/>
                <w:szCs w:val="16"/>
              </w:rPr>
              <w:t>Тольятти</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СУ УМВД по г. ТОЛЬЯТТИ</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92</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20</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АВТОЗАВОДСКИЙ</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47</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- 21 (АВТОЗАВОДСКИЙ)</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22</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84</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4</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- 22 (АВТОЗАВОДСКИЙ)</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25</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3</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45</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ОП - 23 (КОМСОМОЛЬСКИЙ)</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69</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25</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40</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ОП - 24 (ЦЕНТРАЛЬНЫЙ)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88</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1</w:t>
            </w: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14</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85</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14</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proofErr w:type="spellStart"/>
            <w:r w:rsidRPr="00897C39">
              <w:rPr>
                <w:bCs/>
                <w:sz w:val="16"/>
                <w:szCs w:val="16"/>
              </w:rPr>
              <w:t>м.у</w:t>
            </w:r>
            <w:proofErr w:type="spellEnd"/>
            <w:r w:rsidRPr="00897C39">
              <w:rPr>
                <w:bCs/>
                <w:sz w:val="16"/>
                <w:szCs w:val="16"/>
              </w:rPr>
              <w:t>. СЫЗРАНСКОЕ</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9</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3</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134</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г. СЫЗРАНЬ (в т.ч. ОП-32)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9</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99</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г. ОКТЯБРЬСК (ОП-33)</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9</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1168EB" w:rsidP="008A37E2">
            <w:pPr>
              <w:rPr>
                <w:sz w:val="16"/>
                <w:szCs w:val="16"/>
              </w:rPr>
            </w:pPr>
            <w:r>
              <w:rPr>
                <w:sz w:val="16"/>
                <w:szCs w:val="16"/>
              </w:rPr>
              <w:t xml:space="preserve">     </w:t>
            </w:r>
            <w:r w:rsidR="008A37E2" w:rsidRPr="00897C39">
              <w:rPr>
                <w:sz w:val="16"/>
                <w:szCs w:val="16"/>
              </w:rPr>
              <w:t xml:space="preserve">СЫЗРАНСКИЙ (ОП-34)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23</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1168EB" w:rsidP="008A37E2">
            <w:pPr>
              <w:rPr>
                <w:sz w:val="16"/>
                <w:szCs w:val="16"/>
              </w:rPr>
            </w:pPr>
            <w:r>
              <w:rPr>
                <w:sz w:val="16"/>
                <w:szCs w:val="16"/>
              </w:rPr>
              <w:t xml:space="preserve">     </w:t>
            </w:r>
            <w:r w:rsidR="008A37E2" w:rsidRPr="00897C39">
              <w:rPr>
                <w:sz w:val="16"/>
                <w:szCs w:val="16"/>
              </w:rPr>
              <w:t xml:space="preserve">ШИГОНСКИЙ (ОП-35)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3</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г. ЖИГУЛЕВСК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23</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г. НОВОКУЙБЫШЕВСК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r w:rsidRPr="008A37E2">
              <w:rPr>
                <w:sz w:val="16"/>
                <w:szCs w:val="16"/>
              </w:rPr>
              <w:t>1</w:t>
            </w: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3</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11</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г. ОТРАДНЫЙ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11</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г. ЧАПАЕВСК</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3</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12</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БЕЗЕНЧУКСКОМУ району</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3</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proofErr w:type="spellStart"/>
            <w:r w:rsidRPr="00897C39">
              <w:rPr>
                <w:bCs/>
                <w:sz w:val="16"/>
                <w:szCs w:val="16"/>
              </w:rPr>
              <w:t>м.о</w:t>
            </w:r>
            <w:proofErr w:type="spellEnd"/>
            <w:r w:rsidRPr="00897C39">
              <w:rPr>
                <w:bCs/>
                <w:sz w:val="16"/>
                <w:szCs w:val="16"/>
              </w:rPr>
              <w:t>. БОГАТОВСКИЙ</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БОГАТОВСКИЙ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БОРСКИЙ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Б-ГЛУШИЦКОМУ  району</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Б-ЧЕРНИГОВСКОМУ району</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ВОЛЖСКОМУ району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8</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ЕЛХОВСКОМУ району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ИСАКЛИНСКОМУ району</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proofErr w:type="spellStart"/>
            <w:r w:rsidRPr="00897C39">
              <w:rPr>
                <w:bCs/>
                <w:sz w:val="16"/>
                <w:szCs w:val="16"/>
              </w:rPr>
              <w:t>м.о</w:t>
            </w:r>
            <w:proofErr w:type="spellEnd"/>
            <w:r w:rsidRPr="00897C39">
              <w:rPr>
                <w:bCs/>
                <w:sz w:val="16"/>
                <w:szCs w:val="16"/>
              </w:rPr>
              <w:t xml:space="preserve">.  КИНЕЛЬСКИЙ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15</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w:t>
            </w:r>
            <w:proofErr w:type="gramStart"/>
            <w:r w:rsidRPr="00897C39">
              <w:rPr>
                <w:bCs/>
                <w:sz w:val="16"/>
                <w:szCs w:val="16"/>
              </w:rPr>
              <w:t>К-ЧЕРКАССКОМУ</w:t>
            </w:r>
            <w:proofErr w:type="gramEnd"/>
            <w:r w:rsidRPr="00897C39">
              <w:rPr>
                <w:bCs/>
                <w:sz w:val="16"/>
                <w:szCs w:val="16"/>
              </w:rPr>
              <w:t xml:space="preserve"> району</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5</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proofErr w:type="spellStart"/>
            <w:r w:rsidRPr="00897C39">
              <w:rPr>
                <w:bCs/>
                <w:sz w:val="16"/>
                <w:szCs w:val="16"/>
              </w:rPr>
              <w:t>м.о</w:t>
            </w:r>
            <w:proofErr w:type="spellEnd"/>
            <w:r w:rsidRPr="00897C39">
              <w:rPr>
                <w:bCs/>
                <w:sz w:val="16"/>
                <w:szCs w:val="16"/>
              </w:rPr>
              <w:t xml:space="preserve">.  КЛЯВЛИНСКИЙ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         </w:t>
            </w:r>
            <w:r w:rsidRPr="00897C39">
              <w:rPr>
                <w:sz w:val="16"/>
                <w:szCs w:val="16"/>
              </w:rPr>
              <w:t>КЛЯВЛИНСКИЙ</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КАМЫШЛИНСКИЙ</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КОШКИНСКОМУ району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КРАСНОАРМЕЙСКОМУ району</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КРАСНОЯРСКОМУ району</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6</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5</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1168EB" w:rsidP="008A37E2">
            <w:pPr>
              <w:rPr>
                <w:bCs/>
                <w:sz w:val="16"/>
                <w:szCs w:val="16"/>
              </w:rPr>
            </w:pPr>
            <w:proofErr w:type="spellStart"/>
            <w:r>
              <w:rPr>
                <w:bCs/>
                <w:sz w:val="16"/>
                <w:szCs w:val="16"/>
              </w:rPr>
              <w:t>м.о</w:t>
            </w:r>
            <w:proofErr w:type="spellEnd"/>
            <w:r>
              <w:rPr>
                <w:bCs/>
                <w:sz w:val="16"/>
                <w:szCs w:val="16"/>
              </w:rPr>
              <w:t xml:space="preserve">. </w:t>
            </w:r>
            <w:r w:rsidR="008A37E2" w:rsidRPr="00897C39">
              <w:rPr>
                <w:bCs/>
                <w:sz w:val="16"/>
                <w:szCs w:val="16"/>
              </w:rPr>
              <w:t>НЕФТЕГОРСКИЙ</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2</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АЛЕКСЕЕВСКИЙ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0</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sz w:val="16"/>
                <w:szCs w:val="16"/>
              </w:rPr>
            </w:pPr>
            <w:r w:rsidRPr="00897C39">
              <w:rPr>
                <w:sz w:val="16"/>
                <w:szCs w:val="16"/>
              </w:rPr>
              <w:t xml:space="preserve">         НЕФТЕГОРСКИЙ</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ПЕСТРАВСКОМУ району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proofErr w:type="spellStart"/>
            <w:r w:rsidRPr="00897C39">
              <w:rPr>
                <w:bCs/>
                <w:sz w:val="16"/>
                <w:szCs w:val="16"/>
              </w:rPr>
              <w:t>м.о</w:t>
            </w:r>
            <w:proofErr w:type="spellEnd"/>
            <w:r w:rsidRPr="00897C39">
              <w:rPr>
                <w:bCs/>
                <w:sz w:val="16"/>
                <w:szCs w:val="16"/>
              </w:rPr>
              <w:t>.  ПОХВИСТНЕВСКИЙ</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 xml:space="preserve">о. по ПРИВОЛЖСКОМУ району </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СЕРГИЕВСКОМУ району</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7</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7</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СТАВРОПОЛЬСКОМУ району</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18</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18</w:t>
            </w: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18</w:t>
            </w: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1</w:t>
            </w: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70"/>
        </w:trPr>
        <w:tc>
          <w:tcPr>
            <w:tcW w:w="3342" w:type="dxa"/>
            <w:tcBorders>
              <w:top w:val="nil"/>
              <w:left w:val="single" w:sz="4" w:space="0" w:color="auto"/>
              <w:bottom w:val="single" w:sz="4" w:space="0" w:color="auto"/>
              <w:right w:val="single" w:sz="4" w:space="0" w:color="auto"/>
            </w:tcBorders>
            <w:shd w:val="clear" w:color="auto" w:fill="auto"/>
            <w:noWrap/>
            <w:vAlign w:val="center"/>
          </w:tcPr>
          <w:p w:rsidR="008A37E2" w:rsidRPr="00897C39" w:rsidRDefault="008A37E2" w:rsidP="008A37E2">
            <w:pPr>
              <w:rPr>
                <w:bCs/>
                <w:sz w:val="16"/>
                <w:szCs w:val="16"/>
              </w:rPr>
            </w:pPr>
            <w:r w:rsidRPr="00897C39">
              <w:rPr>
                <w:bCs/>
                <w:sz w:val="16"/>
                <w:szCs w:val="16"/>
              </w:rPr>
              <w:t>о. по ХВОРОСТЯНСКОМУ району</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bottom"/>
          </w:tcPr>
          <w:p w:rsidR="008A37E2" w:rsidRPr="00897C39" w:rsidRDefault="008A37E2" w:rsidP="008A37E2">
            <w:pPr>
              <w:rPr>
                <w:bCs/>
                <w:sz w:val="16"/>
                <w:szCs w:val="16"/>
              </w:rPr>
            </w:pPr>
            <w:r w:rsidRPr="00897C39">
              <w:rPr>
                <w:bCs/>
                <w:sz w:val="16"/>
                <w:szCs w:val="16"/>
              </w:rPr>
              <w:t>о. по ЧЕЛНОВЕРШИНСКОМУ району</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r w:rsidR="008A37E2" w:rsidRPr="008A37E2" w:rsidTr="001168EB">
        <w:trPr>
          <w:trHeight w:val="197"/>
        </w:trPr>
        <w:tc>
          <w:tcPr>
            <w:tcW w:w="3342" w:type="dxa"/>
            <w:tcBorders>
              <w:top w:val="nil"/>
              <w:left w:val="single" w:sz="4" w:space="0" w:color="auto"/>
              <w:bottom w:val="single" w:sz="4" w:space="0" w:color="auto"/>
              <w:right w:val="single" w:sz="4" w:space="0" w:color="auto"/>
            </w:tcBorders>
            <w:shd w:val="clear" w:color="auto" w:fill="auto"/>
            <w:noWrap/>
            <w:vAlign w:val="bottom"/>
          </w:tcPr>
          <w:p w:rsidR="008A37E2" w:rsidRPr="00897C39" w:rsidRDefault="008A37E2" w:rsidP="008A37E2">
            <w:pPr>
              <w:rPr>
                <w:bCs/>
                <w:sz w:val="16"/>
                <w:szCs w:val="16"/>
              </w:rPr>
            </w:pPr>
            <w:r w:rsidRPr="00897C39">
              <w:rPr>
                <w:bCs/>
                <w:sz w:val="16"/>
                <w:szCs w:val="16"/>
              </w:rPr>
              <w:t>о. по ШЕНТАЛИНСКОМУ району</w:t>
            </w:r>
          </w:p>
        </w:tc>
        <w:tc>
          <w:tcPr>
            <w:tcW w:w="1222" w:type="dxa"/>
            <w:tcBorders>
              <w:top w:val="nil"/>
              <w:left w:val="single" w:sz="4" w:space="0" w:color="auto"/>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rPr>
            </w:pPr>
            <w:r w:rsidRPr="008A37E2">
              <w:rPr>
                <w:sz w:val="16"/>
                <w:szCs w:val="16"/>
              </w:rPr>
              <w:t> </w:t>
            </w:r>
          </w:p>
        </w:tc>
        <w:tc>
          <w:tcPr>
            <w:tcW w:w="1544" w:type="dxa"/>
            <w:gridSpan w:val="2"/>
            <w:tcBorders>
              <w:top w:val="single" w:sz="4" w:space="0" w:color="auto"/>
              <w:left w:val="nil"/>
              <w:bottom w:val="single" w:sz="4" w:space="0" w:color="auto"/>
              <w:right w:val="single" w:sz="4" w:space="0" w:color="auto"/>
            </w:tcBorders>
            <w:shd w:val="clear" w:color="auto" w:fill="auto"/>
            <w:vAlign w:val="center"/>
          </w:tcPr>
          <w:p w:rsidR="008A37E2" w:rsidRPr="008A37E2" w:rsidRDefault="008A37E2" w:rsidP="008A37E2">
            <w:pPr>
              <w:jc w:val="center"/>
              <w:rPr>
                <w:sz w:val="16"/>
                <w:szCs w:val="16"/>
                <w:lang w:val="en-US"/>
              </w:rPr>
            </w:pPr>
          </w:p>
        </w:tc>
        <w:tc>
          <w:tcPr>
            <w:tcW w:w="1535"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3"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689"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215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82"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c>
          <w:tcPr>
            <w:tcW w:w="1311" w:type="dxa"/>
            <w:tcBorders>
              <w:top w:val="single" w:sz="4" w:space="0" w:color="auto"/>
              <w:left w:val="nil"/>
              <w:bottom w:val="single" w:sz="4" w:space="0" w:color="auto"/>
              <w:right w:val="single" w:sz="4" w:space="0" w:color="auto"/>
            </w:tcBorders>
            <w:shd w:val="clear" w:color="auto" w:fill="auto"/>
            <w:noWrap/>
            <w:vAlign w:val="center"/>
          </w:tcPr>
          <w:p w:rsidR="008A37E2" w:rsidRPr="008A37E2" w:rsidRDefault="008A37E2" w:rsidP="008A37E2">
            <w:pPr>
              <w:jc w:val="center"/>
              <w:rPr>
                <w:sz w:val="16"/>
                <w:szCs w:val="16"/>
                <w:lang w:val="en-US"/>
              </w:rPr>
            </w:pPr>
          </w:p>
        </w:tc>
      </w:tr>
    </w:tbl>
    <w:tbl>
      <w:tblPr>
        <w:tblW w:w="14993" w:type="dxa"/>
        <w:tblLook w:val="04A0" w:firstRow="1" w:lastRow="0" w:firstColumn="1" w:lastColumn="0" w:noHBand="0" w:noVBand="1"/>
      </w:tblPr>
      <w:tblGrid>
        <w:gridCol w:w="5070"/>
        <w:gridCol w:w="3969"/>
        <w:gridCol w:w="5954"/>
      </w:tblGrid>
      <w:tr w:rsidR="008A37E2" w:rsidRPr="00061B0F" w:rsidTr="008A37E2">
        <w:trPr>
          <w:trHeight w:val="1124"/>
        </w:trPr>
        <w:tc>
          <w:tcPr>
            <w:tcW w:w="5070" w:type="dxa"/>
            <w:shd w:val="clear" w:color="auto" w:fill="auto"/>
          </w:tcPr>
          <w:p w:rsidR="008A37E2" w:rsidRDefault="008A37E2" w:rsidP="008A37E2">
            <w:pPr>
              <w:tabs>
                <w:tab w:val="left" w:pos="4678"/>
              </w:tabs>
              <w:ind w:right="-107"/>
              <w:jc w:val="center"/>
              <w:rPr>
                <w:sz w:val="24"/>
              </w:rPr>
            </w:pPr>
            <w:r w:rsidRPr="00F27C2E">
              <w:rPr>
                <w:sz w:val="24"/>
              </w:rPr>
              <w:t>Средневолжско</w:t>
            </w:r>
            <w:r>
              <w:rPr>
                <w:sz w:val="24"/>
              </w:rPr>
              <w:t>е</w:t>
            </w:r>
            <w:r w:rsidRPr="00F27C2E">
              <w:rPr>
                <w:sz w:val="24"/>
              </w:rPr>
              <w:t xml:space="preserve"> ЛУ МВД </w:t>
            </w:r>
          </w:p>
          <w:p w:rsidR="008A37E2" w:rsidRPr="00061B0F" w:rsidRDefault="008A37E2" w:rsidP="008A37E2">
            <w:pPr>
              <w:tabs>
                <w:tab w:val="left" w:pos="4678"/>
              </w:tabs>
              <w:ind w:right="-107"/>
              <w:jc w:val="center"/>
              <w:rPr>
                <w:sz w:val="24"/>
                <w:szCs w:val="24"/>
              </w:rPr>
            </w:pPr>
            <w:r w:rsidRPr="00F27C2E">
              <w:rPr>
                <w:sz w:val="24"/>
              </w:rPr>
              <w:t>России на транспорте</w:t>
            </w:r>
            <w:r w:rsidRPr="00061B0F">
              <w:rPr>
                <w:sz w:val="24"/>
                <w:szCs w:val="24"/>
              </w:rPr>
              <w:t xml:space="preserve"> ________________________________________</w:t>
            </w:r>
          </w:p>
          <w:p w:rsidR="008A37E2" w:rsidRPr="00061B0F" w:rsidRDefault="008A37E2" w:rsidP="008A37E2">
            <w:pPr>
              <w:jc w:val="center"/>
              <w:rPr>
                <w:sz w:val="24"/>
                <w:szCs w:val="24"/>
              </w:rPr>
            </w:pPr>
            <w:r w:rsidRPr="00061B0F">
              <w:rPr>
                <w:sz w:val="20"/>
                <w:szCs w:val="20"/>
              </w:rPr>
              <w:t>(наименование органа, представляющего информацию)</w:t>
            </w:r>
          </w:p>
        </w:tc>
        <w:tc>
          <w:tcPr>
            <w:tcW w:w="3969" w:type="dxa"/>
            <w:shd w:val="clear" w:color="auto" w:fill="auto"/>
          </w:tcPr>
          <w:p w:rsidR="008A37E2" w:rsidRPr="00061B0F" w:rsidRDefault="008A37E2" w:rsidP="008A37E2">
            <w:pPr>
              <w:rPr>
                <w:sz w:val="24"/>
                <w:szCs w:val="24"/>
              </w:rPr>
            </w:pPr>
          </w:p>
        </w:tc>
        <w:tc>
          <w:tcPr>
            <w:tcW w:w="5954" w:type="dxa"/>
            <w:shd w:val="clear" w:color="auto" w:fill="auto"/>
          </w:tcPr>
          <w:p w:rsidR="008A37E2" w:rsidRPr="00061B0F" w:rsidRDefault="00A52234" w:rsidP="008A37E2">
            <w:pPr>
              <w:rPr>
                <w:sz w:val="24"/>
                <w:szCs w:val="24"/>
              </w:rPr>
            </w:pPr>
            <w:r>
              <w:rPr>
                <w:bCs/>
                <w:sz w:val="24"/>
                <w:szCs w:val="24"/>
              </w:rPr>
              <w:t xml:space="preserve">                                                                  </w:t>
            </w:r>
            <w:r w:rsidR="008A37E2">
              <w:rPr>
                <w:bCs/>
                <w:sz w:val="24"/>
                <w:szCs w:val="24"/>
              </w:rPr>
              <w:t>Приложение № 4</w:t>
            </w:r>
          </w:p>
          <w:p w:rsidR="008A37E2" w:rsidRPr="00061B0F" w:rsidRDefault="00A52234" w:rsidP="008A37E2">
            <w:pPr>
              <w:rPr>
                <w:sz w:val="24"/>
                <w:szCs w:val="24"/>
              </w:rPr>
            </w:pPr>
            <w:r>
              <w:rPr>
                <w:sz w:val="24"/>
                <w:szCs w:val="24"/>
              </w:rPr>
              <w:t xml:space="preserve"> </w:t>
            </w:r>
            <w:r w:rsidR="008A37E2" w:rsidRPr="00061B0F">
              <w:rPr>
                <w:sz w:val="24"/>
                <w:szCs w:val="24"/>
              </w:rPr>
              <w:t>к Порядку осуществления мониторинга наркоситуации</w:t>
            </w:r>
          </w:p>
        </w:tc>
      </w:tr>
    </w:tbl>
    <w:p w:rsidR="008A37E2" w:rsidRPr="00206BC8" w:rsidRDefault="008A37E2" w:rsidP="008A37E2">
      <w:pPr>
        <w:jc w:val="center"/>
        <w:rPr>
          <w:b/>
          <w:color w:val="FF0000"/>
        </w:rPr>
      </w:pPr>
    </w:p>
    <w:p w:rsidR="008A37E2" w:rsidRPr="005211AD" w:rsidRDefault="008A37E2" w:rsidP="008A37E2">
      <w:pPr>
        <w:jc w:val="center"/>
        <w:rPr>
          <w:b/>
        </w:rPr>
      </w:pPr>
      <w:r w:rsidRPr="005211AD">
        <w:rPr>
          <w:b/>
        </w:rPr>
        <w:t xml:space="preserve">Сведения о преступлениях, связанных с незаконным оборотом наркотических средств, психотропных веществ и их </w:t>
      </w:r>
      <w:proofErr w:type="spellStart"/>
      <w:r w:rsidRPr="005211AD">
        <w:rPr>
          <w:b/>
        </w:rPr>
        <w:t>прекурсоров</w:t>
      </w:r>
      <w:proofErr w:type="spellEnd"/>
      <w:r w:rsidRPr="005211AD">
        <w:rPr>
          <w:b/>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5211AD">
        <w:rPr>
          <w:b/>
        </w:rPr>
        <w:t>прекурсоры</w:t>
      </w:r>
      <w:proofErr w:type="spellEnd"/>
      <w:r w:rsidRPr="005211AD">
        <w:rPr>
          <w:b/>
        </w:rPr>
        <w:t xml:space="preserve">, новых потенциально опасных психоактивных веществ, по характеристикам лиц, их совершивших </w:t>
      </w:r>
    </w:p>
    <w:p w:rsidR="00206BC8" w:rsidRPr="005211AD" w:rsidRDefault="00206BC8" w:rsidP="00206BC8">
      <w:pPr>
        <w:jc w:val="center"/>
        <w:rPr>
          <w:b/>
        </w:rPr>
      </w:pPr>
      <w:r w:rsidRPr="005211AD">
        <w:rPr>
          <w:b/>
        </w:rPr>
        <w:t>(по оконченным предварительным расследованием уголовным делам)</w:t>
      </w:r>
    </w:p>
    <w:p w:rsidR="008A37E2" w:rsidRPr="008A37E2" w:rsidRDefault="008A37E2" w:rsidP="008A37E2">
      <w:pPr>
        <w:jc w:val="cente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13"/>
        <w:gridCol w:w="1794"/>
        <w:gridCol w:w="1798"/>
        <w:gridCol w:w="1809"/>
        <w:gridCol w:w="1803"/>
        <w:gridCol w:w="2165"/>
        <w:gridCol w:w="1762"/>
      </w:tblGrid>
      <w:tr w:rsidR="008A37E2" w:rsidRPr="008A37E2" w:rsidTr="008A37E2">
        <w:tc>
          <w:tcPr>
            <w:tcW w:w="14786" w:type="dxa"/>
            <w:gridSpan w:val="8"/>
          </w:tcPr>
          <w:p w:rsidR="008A37E2" w:rsidRPr="008A37E2" w:rsidRDefault="008A37E2" w:rsidP="008A37E2">
            <w:pPr>
              <w:jc w:val="center"/>
              <w:rPr>
                <w:sz w:val="20"/>
                <w:szCs w:val="20"/>
              </w:rPr>
            </w:pPr>
            <w:r w:rsidRPr="008A37E2">
              <w:rPr>
                <w:sz w:val="20"/>
                <w:szCs w:val="20"/>
              </w:rPr>
              <w:t>Количество предварительно расследованных преступлений, совершенных:</w:t>
            </w:r>
          </w:p>
        </w:tc>
      </w:tr>
      <w:tr w:rsidR="008A37E2" w:rsidRPr="008A37E2" w:rsidTr="008A37E2">
        <w:tc>
          <w:tcPr>
            <w:tcW w:w="1848" w:type="dxa"/>
          </w:tcPr>
          <w:p w:rsidR="008A37E2" w:rsidRPr="008A37E2" w:rsidRDefault="008A37E2" w:rsidP="008A37E2">
            <w:pPr>
              <w:jc w:val="center"/>
              <w:rPr>
                <w:sz w:val="20"/>
                <w:szCs w:val="20"/>
              </w:rPr>
            </w:pPr>
            <w:r w:rsidRPr="008A37E2">
              <w:rPr>
                <w:sz w:val="20"/>
                <w:szCs w:val="20"/>
              </w:rPr>
              <w:t>группой лиц по предварительному сговору</w:t>
            </w:r>
          </w:p>
        </w:tc>
        <w:tc>
          <w:tcPr>
            <w:tcW w:w="1848" w:type="dxa"/>
          </w:tcPr>
          <w:p w:rsidR="008A37E2" w:rsidRPr="008A37E2" w:rsidRDefault="008A37E2" w:rsidP="008A37E2">
            <w:pPr>
              <w:jc w:val="center"/>
              <w:rPr>
                <w:sz w:val="20"/>
                <w:szCs w:val="20"/>
              </w:rPr>
            </w:pPr>
            <w:r w:rsidRPr="008A37E2">
              <w:rPr>
                <w:sz w:val="20"/>
                <w:szCs w:val="20"/>
              </w:rPr>
              <w:t>организованной группой</w:t>
            </w:r>
          </w:p>
        </w:tc>
        <w:tc>
          <w:tcPr>
            <w:tcW w:w="1848" w:type="dxa"/>
          </w:tcPr>
          <w:p w:rsidR="008A37E2" w:rsidRPr="008A37E2" w:rsidRDefault="008A37E2" w:rsidP="008A37E2">
            <w:pPr>
              <w:jc w:val="center"/>
              <w:rPr>
                <w:sz w:val="20"/>
                <w:szCs w:val="20"/>
              </w:rPr>
            </w:pPr>
            <w:r w:rsidRPr="008A37E2">
              <w:rPr>
                <w:sz w:val="20"/>
                <w:szCs w:val="20"/>
              </w:rPr>
              <w:t>преступным сообществом</w:t>
            </w:r>
          </w:p>
          <w:p w:rsidR="008A37E2" w:rsidRPr="008A37E2" w:rsidRDefault="008A37E2" w:rsidP="008A37E2">
            <w:pPr>
              <w:jc w:val="center"/>
              <w:rPr>
                <w:sz w:val="20"/>
                <w:szCs w:val="20"/>
              </w:rPr>
            </w:pPr>
            <w:r w:rsidRPr="008A37E2">
              <w:rPr>
                <w:sz w:val="20"/>
                <w:szCs w:val="20"/>
              </w:rPr>
              <w:t>(преступной организацией)</w:t>
            </w:r>
          </w:p>
        </w:tc>
        <w:tc>
          <w:tcPr>
            <w:tcW w:w="1848" w:type="dxa"/>
          </w:tcPr>
          <w:p w:rsidR="008A37E2" w:rsidRPr="008A37E2" w:rsidRDefault="008A37E2" w:rsidP="008A37E2">
            <w:pPr>
              <w:jc w:val="center"/>
              <w:rPr>
                <w:sz w:val="20"/>
                <w:szCs w:val="20"/>
              </w:rPr>
            </w:pPr>
            <w:r w:rsidRPr="008A37E2">
              <w:rPr>
                <w:sz w:val="20"/>
                <w:szCs w:val="20"/>
              </w:rPr>
              <w:t>иностранными гражданами и лицами без гражданства</w:t>
            </w:r>
          </w:p>
        </w:tc>
        <w:tc>
          <w:tcPr>
            <w:tcW w:w="1848" w:type="dxa"/>
          </w:tcPr>
          <w:p w:rsidR="008A37E2" w:rsidRPr="008A37E2" w:rsidRDefault="008A37E2" w:rsidP="008A37E2">
            <w:pPr>
              <w:jc w:val="center"/>
              <w:rPr>
                <w:sz w:val="20"/>
                <w:szCs w:val="20"/>
              </w:rPr>
            </w:pPr>
            <w:r w:rsidRPr="008A37E2">
              <w:rPr>
                <w:sz w:val="20"/>
                <w:szCs w:val="20"/>
              </w:rPr>
              <w:t xml:space="preserve">лицами в </w:t>
            </w:r>
            <w:proofErr w:type="gramStart"/>
            <w:r w:rsidRPr="008A37E2">
              <w:rPr>
                <w:sz w:val="20"/>
                <w:szCs w:val="20"/>
              </w:rPr>
              <w:t>состоянии</w:t>
            </w:r>
            <w:proofErr w:type="gramEnd"/>
            <w:r w:rsidRPr="008A37E2">
              <w:rPr>
                <w:sz w:val="20"/>
                <w:szCs w:val="20"/>
              </w:rPr>
              <w:t xml:space="preserve"> наркотического опьянения</w:t>
            </w:r>
          </w:p>
        </w:tc>
        <w:tc>
          <w:tcPr>
            <w:tcW w:w="1848" w:type="dxa"/>
          </w:tcPr>
          <w:p w:rsidR="008A37E2" w:rsidRPr="008A37E2" w:rsidRDefault="008A37E2" w:rsidP="008A37E2">
            <w:pPr>
              <w:jc w:val="center"/>
              <w:rPr>
                <w:sz w:val="20"/>
                <w:szCs w:val="20"/>
              </w:rPr>
            </w:pPr>
            <w:r w:rsidRPr="008A37E2">
              <w:rPr>
                <w:sz w:val="20"/>
                <w:szCs w:val="20"/>
              </w:rPr>
              <w:t>потребителями наркотиков</w:t>
            </w:r>
          </w:p>
        </w:tc>
        <w:tc>
          <w:tcPr>
            <w:tcW w:w="1849" w:type="dxa"/>
          </w:tcPr>
          <w:p w:rsidR="008A37E2" w:rsidRPr="008A37E2" w:rsidRDefault="008A37E2" w:rsidP="008A37E2">
            <w:pPr>
              <w:jc w:val="center"/>
              <w:rPr>
                <w:sz w:val="20"/>
                <w:szCs w:val="20"/>
              </w:rPr>
            </w:pPr>
            <w:r w:rsidRPr="008A37E2">
              <w:rPr>
                <w:sz w:val="20"/>
                <w:szCs w:val="20"/>
              </w:rPr>
              <w:t>несовершеннолетними</w:t>
            </w:r>
          </w:p>
        </w:tc>
        <w:tc>
          <w:tcPr>
            <w:tcW w:w="1849" w:type="dxa"/>
          </w:tcPr>
          <w:p w:rsidR="008A37E2" w:rsidRPr="008A37E2" w:rsidRDefault="008A37E2" w:rsidP="008A37E2">
            <w:pPr>
              <w:jc w:val="center"/>
              <w:rPr>
                <w:sz w:val="20"/>
                <w:szCs w:val="20"/>
              </w:rPr>
            </w:pPr>
            <w:r w:rsidRPr="008A37E2">
              <w:rPr>
                <w:sz w:val="20"/>
                <w:szCs w:val="20"/>
              </w:rPr>
              <w:t>на территории ЗАТО, особо важного и режимного объекта</w:t>
            </w:r>
          </w:p>
        </w:tc>
      </w:tr>
      <w:tr w:rsidR="008A37E2" w:rsidRPr="008A37E2" w:rsidTr="008A37E2">
        <w:tc>
          <w:tcPr>
            <w:tcW w:w="1848" w:type="dxa"/>
          </w:tcPr>
          <w:p w:rsidR="008A37E2" w:rsidRPr="008A37E2" w:rsidRDefault="008A37E2" w:rsidP="008A37E2">
            <w:pPr>
              <w:jc w:val="center"/>
              <w:rPr>
                <w:b/>
                <w:sz w:val="20"/>
                <w:szCs w:val="20"/>
              </w:rPr>
            </w:pPr>
          </w:p>
          <w:p w:rsidR="008A37E2" w:rsidRPr="008A37E2" w:rsidRDefault="008A37E2" w:rsidP="008A37E2">
            <w:pPr>
              <w:jc w:val="center"/>
              <w:rPr>
                <w:b/>
                <w:sz w:val="20"/>
                <w:szCs w:val="20"/>
              </w:rPr>
            </w:pPr>
            <w:r w:rsidRPr="008A37E2">
              <w:rPr>
                <w:b/>
                <w:sz w:val="20"/>
                <w:szCs w:val="20"/>
              </w:rPr>
              <w:t>2</w:t>
            </w:r>
          </w:p>
          <w:p w:rsidR="008A37E2" w:rsidRPr="008A37E2" w:rsidRDefault="008A37E2" w:rsidP="008A37E2">
            <w:pPr>
              <w:jc w:val="center"/>
              <w:rPr>
                <w:b/>
                <w:sz w:val="20"/>
                <w:szCs w:val="20"/>
              </w:rPr>
            </w:pPr>
          </w:p>
        </w:tc>
        <w:tc>
          <w:tcPr>
            <w:tcW w:w="1848" w:type="dxa"/>
          </w:tcPr>
          <w:p w:rsidR="008A37E2" w:rsidRPr="008A37E2" w:rsidRDefault="008A37E2" w:rsidP="008A37E2">
            <w:pPr>
              <w:jc w:val="center"/>
              <w:rPr>
                <w:b/>
                <w:sz w:val="20"/>
                <w:szCs w:val="20"/>
              </w:rPr>
            </w:pPr>
          </w:p>
          <w:p w:rsidR="008A37E2" w:rsidRPr="008A37E2" w:rsidRDefault="008A37E2" w:rsidP="008A37E2">
            <w:pPr>
              <w:jc w:val="center"/>
              <w:rPr>
                <w:b/>
                <w:sz w:val="20"/>
                <w:szCs w:val="20"/>
              </w:rPr>
            </w:pPr>
            <w:r w:rsidRPr="008A37E2">
              <w:rPr>
                <w:b/>
                <w:sz w:val="20"/>
                <w:szCs w:val="20"/>
              </w:rPr>
              <w:t>7</w:t>
            </w:r>
          </w:p>
        </w:tc>
        <w:tc>
          <w:tcPr>
            <w:tcW w:w="1848" w:type="dxa"/>
          </w:tcPr>
          <w:p w:rsidR="008A37E2" w:rsidRPr="008A37E2" w:rsidRDefault="008A37E2" w:rsidP="008A37E2">
            <w:pPr>
              <w:jc w:val="center"/>
              <w:rPr>
                <w:b/>
                <w:sz w:val="20"/>
                <w:szCs w:val="20"/>
              </w:rPr>
            </w:pPr>
          </w:p>
          <w:p w:rsidR="008A37E2" w:rsidRPr="008A37E2" w:rsidRDefault="008A37E2" w:rsidP="008A37E2">
            <w:pPr>
              <w:jc w:val="center"/>
              <w:rPr>
                <w:b/>
                <w:sz w:val="20"/>
                <w:szCs w:val="20"/>
              </w:rPr>
            </w:pPr>
            <w:r w:rsidRPr="008A37E2">
              <w:rPr>
                <w:b/>
                <w:sz w:val="20"/>
                <w:szCs w:val="20"/>
              </w:rPr>
              <w:t>-</w:t>
            </w:r>
          </w:p>
        </w:tc>
        <w:tc>
          <w:tcPr>
            <w:tcW w:w="1848" w:type="dxa"/>
          </w:tcPr>
          <w:p w:rsidR="008A37E2" w:rsidRPr="008A37E2" w:rsidRDefault="008A37E2" w:rsidP="008A37E2">
            <w:pPr>
              <w:jc w:val="center"/>
              <w:rPr>
                <w:b/>
                <w:sz w:val="20"/>
                <w:szCs w:val="20"/>
              </w:rPr>
            </w:pPr>
          </w:p>
          <w:p w:rsidR="008A37E2" w:rsidRPr="008A37E2" w:rsidRDefault="008A37E2" w:rsidP="008A37E2">
            <w:pPr>
              <w:jc w:val="center"/>
              <w:rPr>
                <w:b/>
                <w:sz w:val="20"/>
                <w:szCs w:val="20"/>
              </w:rPr>
            </w:pPr>
            <w:r w:rsidRPr="008A37E2">
              <w:rPr>
                <w:b/>
                <w:sz w:val="20"/>
                <w:szCs w:val="20"/>
              </w:rPr>
              <w:t>-</w:t>
            </w:r>
          </w:p>
        </w:tc>
        <w:tc>
          <w:tcPr>
            <w:tcW w:w="1848" w:type="dxa"/>
          </w:tcPr>
          <w:p w:rsidR="008A37E2" w:rsidRPr="008A37E2" w:rsidRDefault="008A37E2" w:rsidP="008A37E2">
            <w:pPr>
              <w:jc w:val="center"/>
              <w:rPr>
                <w:b/>
                <w:sz w:val="20"/>
                <w:szCs w:val="20"/>
              </w:rPr>
            </w:pPr>
          </w:p>
          <w:p w:rsidR="008A37E2" w:rsidRPr="008A37E2" w:rsidRDefault="008A37E2" w:rsidP="008A37E2">
            <w:pPr>
              <w:jc w:val="center"/>
              <w:rPr>
                <w:b/>
                <w:sz w:val="20"/>
                <w:szCs w:val="20"/>
              </w:rPr>
            </w:pPr>
            <w:r w:rsidRPr="008A37E2">
              <w:rPr>
                <w:b/>
                <w:sz w:val="20"/>
                <w:szCs w:val="20"/>
              </w:rPr>
              <w:t>2</w:t>
            </w:r>
          </w:p>
        </w:tc>
        <w:tc>
          <w:tcPr>
            <w:tcW w:w="1848" w:type="dxa"/>
          </w:tcPr>
          <w:p w:rsidR="008A37E2" w:rsidRPr="008A37E2" w:rsidRDefault="008A37E2" w:rsidP="008A37E2">
            <w:pPr>
              <w:jc w:val="center"/>
              <w:rPr>
                <w:b/>
                <w:sz w:val="20"/>
                <w:szCs w:val="20"/>
              </w:rPr>
            </w:pPr>
          </w:p>
          <w:p w:rsidR="008A37E2" w:rsidRPr="008A37E2" w:rsidRDefault="008A37E2" w:rsidP="008A37E2">
            <w:pPr>
              <w:jc w:val="center"/>
              <w:rPr>
                <w:b/>
                <w:sz w:val="20"/>
                <w:szCs w:val="20"/>
              </w:rPr>
            </w:pPr>
            <w:r w:rsidRPr="008A37E2">
              <w:rPr>
                <w:b/>
                <w:sz w:val="20"/>
                <w:szCs w:val="20"/>
              </w:rPr>
              <w:t>66</w:t>
            </w:r>
          </w:p>
        </w:tc>
        <w:tc>
          <w:tcPr>
            <w:tcW w:w="1849" w:type="dxa"/>
          </w:tcPr>
          <w:p w:rsidR="008A37E2" w:rsidRPr="008A37E2" w:rsidRDefault="008A37E2" w:rsidP="008A37E2">
            <w:pPr>
              <w:jc w:val="center"/>
              <w:rPr>
                <w:b/>
                <w:sz w:val="20"/>
                <w:szCs w:val="20"/>
              </w:rPr>
            </w:pPr>
          </w:p>
          <w:p w:rsidR="008A37E2" w:rsidRPr="008A37E2" w:rsidRDefault="008A37E2" w:rsidP="008A37E2">
            <w:pPr>
              <w:jc w:val="center"/>
              <w:rPr>
                <w:b/>
                <w:sz w:val="20"/>
                <w:szCs w:val="20"/>
              </w:rPr>
            </w:pPr>
            <w:r w:rsidRPr="008A37E2">
              <w:rPr>
                <w:b/>
                <w:sz w:val="20"/>
                <w:szCs w:val="20"/>
              </w:rPr>
              <w:t>1</w:t>
            </w:r>
          </w:p>
        </w:tc>
        <w:tc>
          <w:tcPr>
            <w:tcW w:w="1849" w:type="dxa"/>
          </w:tcPr>
          <w:p w:rsidR="008A37E2" w:rsidRPr="008A37E2" w:rsidRDefault="008A37E2" w:rsidP="008A37E2">
            <w:pPr>
              <w:jc w:val="center"/>
              <w:rPr>
                <w:b/>
                <w:sz w:val="20"/>
                <w:szCs w:val="20"/>
              </w:rPr>
            </w:pPr>
          </w:p>
          <w:p w:rsidR="008A37E2" w:rsidRPr="008A37E2" w:rsidRDefault="008A37E2" w:rsidP="008A37E2">
            <w:pPr>
              <w:jc w:val="center"/>
              <w:rPr>
                <w:b/>
                <w:sz w:val="20"/>
                <w:szCs w:val="20"/>
              </w:rPr>
            </w:pPr>
            <w:r w:rsidRPr="008A37E2">
              <w:rPr>
                <w:b/>
                <w:sz w:val="20"/>
                <w:szCs w:val="20"/>
              </w:rPr>
              <w:t>-</w:t>
            </w:r>
          </w:p>
        </w:tc>
      </w:tr>
    </w:tbl>
    <w:p w:rsidR="008A37E2" w:rsidRDefault="008A37E2" w:rsidP="008A37E2">
      <w:pPr>
        <w:jc w:val="center"/>
        <w:rPr>
          <w:b/>
        </w:rPr>
      </w:pPr>
    </w:p>
    <w:p w:rsidR="00604339" w:rsidRDefault="00604339" w:rsidP="008A37E2">
      <w:pPr>
        <w:jc w:val="center"/>
        <w:rPr>
          <w:b/>
        </w:rPr>
      </w:pPr>
    </w:p>
    <w:p w:rsidR="00A52234" w:rsidRDefault="00A52234" w:rsidP="008A37E2">
      <w:pPr>
        <w:jc w:val="center"/>
        <w:rPr>
          <w:b/>
        </w:rPr>
      </w:pPr>
    </w:p>
    <w:p w:rsidR="00A52234" w:rsidRDefault="00A52234" w:rsidP="008A37E2">
      <w:pPr>
        <w:jc w:val="center"/>
        <w:rPr>
          <w:b/>
        </w:rPr>
      </w:pPr>
    </w:p>
    <w:p w:rsidR="008A37E2" w:rsidRDefault="008A37E2" w:rsidP="008A37E2">
      <w:pPr>
        <w:jc w:val="center"/>
        <w:rPr>
          <w:b/>
        </w:rPr>
      </w:pPr>
    </w:p>
    <w:p w:rsidR="008A37E2" w:rsidRDefault="008A37E2" w:rsidP="008A37E2">
      <w:pPr>
        <w:jc w:val="center"/>
        <w:rPr>
          <w:b/>
        </w:rPr>
      </w:pPr>
    </w:p>
    <w:p w:rsidR="00206BC8" w:rsidRDefault="00206BC8" w:rsidP="008A37E2">
      <w:pPr>
        <w:jc w:val="center"/>
        <w:rPr>
          <w:b/>
        </w:rPr>
      </w:pPr>
    </w:p>
    <w:p w:rsidR="008A37E2" w:rsidRDefault="000078E8" w:rsidP="000078E8">
      <w:pPr>
        <w:rPr>
          <w:b/>
        </w:rPr>
      </w:pPr>
      <w:r>
        <w:rPr>
          <w:b/>
        </w:rPr>
        <w:br w:type="page"/>
      </w:r>
    </w:p>
    <w:tbl>
      <w:tblPr>
        <w:tblW w:w="15593" w:type="dxa"/>
        <w:tblInd w:w="-34" w:type="dxa"/>
        <w:tblLook w:val="04A0" w:firstRow="1" w:lastRow="0" w:firstColumn="1" w:lastColumn="0" w:noHBand="0" w:noVBand="1"/>
      </w:tblPr>
      <w:tblGrid>
        <w:gridCol w:w="5104"/>
        <w:gridCol w:w="3969"/>
        <w:gridCol w:w="6520"/>
      </w:tblGrid>
      <w:tr w:rsidR="0036515D" w:rsidRPr="00061B0F" w:rsidTr="00EB02E8">
        <w:trPr>
          <w:trHeight w:val="559"/>
        </w:trPr>
        <w:tc>
          <w:tcPr>
            <w:tcW w:w="5104" w:type="dxa"/>
            <w:tcBorders>
              <w:bottom w:val="single" w:sz="4" w:space="0" w:color="auto"/>
            </w:tcBorders>
            <w:shd w:val="clear" w:color="auto" w:fill="auto"/>
          </w:tcPr>
          <w:p w:rsidR="0036515D" w:rsidRPr="00061B0F" w:rsidRDefault="0036515D" w:rsidP="00EB02E8">
            <w:pPr>
              <w:ind w:left="318"/>
              <w:jc w:val="center"/>
              <w:rPr>
                <w:sz w:val="24"/>
                <w:szCs w:val="24"/>
              </w:rPr>
            </w:pPr>
            <w:r w:rsidRPr="00061B0F">
              <w:rPr>
                <w:sz w:val="24"/>
                <w:szCs w:val="24"/>
              </w:rPr>
              <w:t>Главное управление</w:t>
            </w:r>
            <w:r w:rsidR="00EB02E8">
              <w:rPr>
                <w:sz w:val="24"/>
                <w:szCs w:val="24"/>
              </w:rPr>
              <w:t xml:space="preserve"> МВД России                           по Самарской области</w:t>
            </w:r>
          </w:p>
        </w:tc>
        <w:tc>
          <w:tcPr>
            <w:tcW w:w="3969" w:type="dxa"/>
            <w:shd w:val="clear" w:color="auto" w:fill="auto"/>
          </w:tcPr>
          <w:p w:rsidR="0036515D" w:rsidRPr="00061B0F" w:rsidRDefault="0036515D" w:rsidP="0036515D">
            <w:pPr>
              <w:rPr>
                <w:sz w:val="24"/>
                <w:szCs w:val="24"/>
              </w:rPr>
            </w:pPr>
          </w:p>
        </w:tc>
        <w:tc>
          <w:tcPr>
            <w:tcW w:w="6520" w:type="dxa"/>
            <w:shd w:val="clear" w:color="auto" w:fill="auto"/>
          </w:tcPr>
          <w:p w:rsidR="0036515D" w:rsidRPr="00061B0F" w:rsidRDefault="00A52234" w:rsidP="0036515D">
            <w:pPr>
              <w:ind w:left="34"/>
              <w:rPr>
                <w:sz w:val="24"/>
                <w:szCs w:val="24"/>
              </w:rPr>
            </w:pPr>
            <w:r>
              <w:rPr>
                <w:bCs/>
                <w:sz w:val="24"/>
                <w:szCs w:val="24"/>
              </w:rPr>
              <w:t xml:space="preserve">                                                              </w:t>
            </w:r>
            <w:r w:rsidR="001168EB">
              <w:rPr>
                <w:bCs/>
                <w:sz w:val="24"/>
                <w:szCs w:val="24"/>
              </w:rPr>
              <w:t xml:space="preserve">   </w:t>
            </w:r>
            <w:r w:rsidR="0036515D" w:rsidRPr="00061B0F">
              <w:rPr>
                <w:bCs/>
                <w:sz w:val="24"/>
                <w:szCs w:val="24"/>
              </w:rPr>
              <w:t>Приложение № 5</w:t>
            </w:r>
          </w:p>
          <w:p w:rsidR="0036515D" w:rsidRPr="00061B0F" w:rsidRDefault="0036515D" w:rsidP="0036515D">
            <w:pPr>
              <w:ind w:left="34"/>
              <w:rPr>
                <w:sz w:val="24"/>
                <w:szCs w:val="24"/>
              </w:rPr>
            </w:pPr>
            <w:r w:rsidRPr="00061B0F">
              <w:rPr>
                <w:sz w:val="24"/>
                <w:szCs w:val="24"/>
              </w:rPr>
              <w:t>к Порядку осуществления мониторинга наркоситуации</w:t>
            </w:r>
          </w:p>
        </w:tc>
      </w:tr>
    </w:tbl>
    <w:p w:rsidR="00897C39" w:rsidRPr="00EB02E8" w:rsidRDefault="00EB02E8" w:rsidP="00EB02E8">
      <w:pPr>
        <w:rPr>
          <w:b/>
          <w:sz w:val="20"/>
          <w:szCs w:val="20"/>
        </w:rPr>
      </w:pPr>
      <w:r w:rsidRPr="00061B0F">
        <w:rPr>
          <w:sz w:val="20"/>
          <w:szCs w:val="20"/>
        </w:rPr>
        <w:t>(наименование органа, представляющего информацию)</w:t>
      </w:r>
    </w:p>
    <w:p w:rsidR="000A37CA" w:rsidRDefault="000A37CA" w:rsidP="000A37CA">
      <w:pPr>
        <w:jc w:val="center"/>
        <w:rPr>
          <w:b/>
        </w:rPr>
      </w:pPr>
      <w:r>
        <w:rPr>
          <w:b/>
        </w:rPr>
        <w:t>Сведения о преступлениях, совершенных в состоянии наркотического опьянения                                                           (по оконченным предварительным расследованием уголовным делам)</w:t>
      </w:r>
    </w:p>
    <w:tbl>
      <w:tblPr>
        <w:tblStyle w:val="afa"/>
        <w:tblW w:w="15559" w:type="dxa"/>
        <w:tblLayout w:type="fixed"/>
        <w:tblLook w:val="04A0" w:firstRow="1" w:lastRow="0" w:firstColumn="1" w:lastColumn="0" w:noHBand="0" w:noVBand="1"/>
      </w:tblPr>
      <w:tblGrid>
        <w:gridCol w:w="2943"/>
        <w:gridCol w:w="1418"/>
        <w:gridCol w:w="850"/>
        <w:gridCol w:w="622"/>
        <w:gridCol w:w="770"/>
        <w:gridCol w:w="1160"/>
        <w:gridCol w:w="1171"/>
        <w:gridCol w:w="568"/>
        <w:gridCol w:w="693"/>
        <w:gridCol w:w="566"/>
        <w:gridCol w:w="983"/>
        <w:gridCol w:w="843"/>
        <w:gridCol w:w="1272"/>
        <w:gridCol w:w="1700"/>
      </w:tblGrid>
      <w:tr w:rsidR="00897C39" w:rsidTr="00EB02E8">
        <w:tc>
          <w:tcPr>
            <w:tcW w:w="2943" w:type="dxa"/>
            <w:vMerge w:val="restart"/>
            <w:vAlign w:val="center"/>
          </w:tcPr>
          <w:p w:rsidR="00897C39" w:rsidRDefault="00897C39" w:rsidP="00897C39">
            <w:pPr>
              <w:jc w:val="center"/>
              <w:rPr>
                <w:sz w:val="16"/>
                <w:szCs w:val="16"/>
              </w:rPr>
            </w:pPr>
            <w:r w:rsidRPr="00BC6087">
              <w:rPr>
                <w:sz w:val="16"/>
                <w:szCs w:val="16"/>
              </w:rPr>
              <w:t>Субъект</w:t>
            </w:r>
          </w:p>
          <w:p w:rsidR="00897C39" w:rsidRDefault="00897C39" w:rsidP="00897C39">
            <w:pPr>
              <w:jc w:val="center"/>
              <w:rPr>
                <w:sz w:val="16"/>
                <w:szCs w:val="16"/>
              </w:rPr>
            </w:pPr>
            <w:r w:rsidRPr="00BC6087">
              <w:rPr>
                <w:sz w:val="16"/>
                <w:szCs w:val="16"/>
              </w:rPr>
              <w:t>Российской Федерации/</w:t>
            </w:r>
          </w:p>
          <w:p w:rsidR="00897C39" w:rsidRDefault="00897C39" w:rsidP="00897C39">
            <w:pPr>
              <w:jc w:val="center"/>
              <w:rPr>
                <w:b/>
              </w:rPr>
            </w:pPr>
            <w:r w:rsidRPr="00BC6087">
              <w:rPr>
                <w:sz w:val="16"/>
                <w:szCs w:val="16"/>
              </w:rPr>
              <w:t>наименование муниципального образования</w:t>
            </w:r>
          </w:p>
        </w:tc>
        <w:tc>
          <w:tcPr>
            <w:tcW w:w="1418" w:type="dxa"/>
            <w:vMerge w:val="restart"/>
            <w:vAlign w:val="center"/>
          </w:tcPr>
          <w:p w:rsidR="00897C39" w:rsidRPr="00655810" w:rsidRDefault="00897C39" w:rsidP="00897C39">
            <w:pPr>
              <w:jc w:val="center"/>
              <w:rPr>
                <w:sz w:val="16"/>
                <w:szCs w:val="16"/>
              </w:rPr>
            </w:pPr>
            <w:r w:rsidRPr="0016071D">
              <w:rPr>
                <w:sz w:val="16"/>
                <w:szCs w:val="16"/>
              </w:rPr>
              <w:t>Количес</w:t>
            </w:r>
            <w:r>
              <w:rPr>
                <w:sz w:val="16"/>
                <w:szCs w:val="16"/>
              </w:rPr>
              <w:t>тво предварительно расследованных преступлений, со</w:t>
            </w:r>
            <w:r w:rsidRPr="0016071D">
              <w:rPr>
                <w:sz w:val="16"/>
                <w:szCs w:val="16"/>
              </w:rPr>
              <w:t xml:space="preserve">вершенных  лицами, находившимися в </w:t>
            </w:r>
            <w:proofErr w:type="gramStart"/>
            <w:r w:rsidRPr="0016071D">
              <w:rPr>
                <w:sz w:val="16"/>
                <w:szCs w:val="16"/>
              </w:rPr>
              <w:t>сост</w:t>
            </w:r>
            <w:r>
              <w:rPr>
                <w:sz w:val="16"/>
                <w:szCs w:val="16"/>
              </w:rPr>
              <w:t>оянии</w:t>
            </w:r>
            <w:proofErr w:type="gramEnd"/>
            <w:r>
              <w:rPr>
                <w:sz w:val="16"/>
                <w:szCs w:val="16"/>
              </w:rPr>
              <w:t xml:space="preserve"> наркотического </w:t>
            </w:r>
            <w:r w:rsidRPr="0016071D">
              <w:rPr>
                <w:sz w:val="16"/>
                <w:szCs w:val="16"/>
              </w:rPr>
              <w:t>опьянения</w:t>
            </w:r>
          </w:p>
        </w:tc>
        <w:tc>
          <w:tcPr>
            <w:tcW w:w="11198" w:type="dxa"/>
            <w:gridSpan w:val="12"/>
            <w:vAlign w:val="center"/>
          </w:tcPr>
          <w:p w:rsidR="00897C39" w:rsidRPr="00655810" w:rsidRDefault="00897C39" w:rsidP="00897C39">
            <w:pPr>
              <w:jc w:val="center"/>
              <w:rPr>
                <w:sz w:val="16"/>
                <w:szCs w:val="16"/>
              </w:rPr>
            </w:pPr>
            <w:r w:rsidRPr="0016071D">
              <w:rPr>
                <w:sz w:val="16"/>
                <w:szCs w:val="16"/>
              </w:rPr>
              <w:t>В том числе:</w:t>
            </w:r>
          </w:p>
        </w:tc>
      </w:tr>
      <w:tr w:rsidR="00897C39" w:rsidTr="00EB02E8">
        <w:tc>
          <w:tcPr>
            <w:tcW w:w="2943" w:type="dxa"/>
            <w:vMerge/>
          </w:tcPr>
          <w:p w:rsidR="00897C39" w:rsidRDefault="00897C39" w:rsidP="000A37CA">
            <w:pPr>
              <w:jc w:val="center"/>
              <w:rPr>
                <w:b/>
              </w:rPr>
            </w:pPr>
          </w:p>
        </w:tc>
        <w:tc>
          <w:tcPr>
            <w:tcW w:w="1418" w:type="dxa"/>
            <w:vMerge/>
            <w:vAlign w:val="center"/>
          </w:tcPr>
          <w:p w:rsidR="00897C39" w:rsidRPr="00655810" w:rsidRDefault="00897C39" w:rsidP="00897C39">
            <w:pPr>
              <w:jc w:val="center"/>
              <w:rPr>
                <w:sz w:val="16"/>
                <w:szCs w:val="16"/>
              </w:rPr>
            </w:pPr>
          </w:p>
        </w:tc>
        <w:tc>
          <w:tcPr>
            <w:tcW w:w="850" w:type="dxa"/>
            <w:vMerge w:val="restart"/>
            <w:vAlign w:val="center"/>
          </w:tcPr>
          <w:p w:rsidR="00897C39" w:rsidRPr="00655810" w:rsidRDefault="00897C39" w:rsidP="00897C39">
            <w:pPr>
              <w:jc w:val="center"/>
              <w:rPr>
                <w:sz w:val="16"/>
                <w:szCs w:val="16"/>
              </w:rPr>
            </w:pPr>
            <w:r w:rsidRPr="0016071D">
              <w:rPr>
                <w:sz w:val="16"/>
                <w:szCs w:val="16"/>
              </w:rPr>
              <w:t>тяжких и     особо    тяжких</w:t>
            </w:r>
          </w:p>
        </w:tc>
        <w:tc>
          <w:tcPr>
            <w:tcW w:w="2552" w:type="dxa"/>
            <w:gridSpan w:val="3"/>
            <w:vAlign w:val="center"/>
          </w:tcPr>
          <w:p w:rsidR="00897C39" w:rsidRPr="00655810" w:rsidRDefault="00897C39" w:rsidP="00897C39">
            <w:pPr>
              <w:jc w:val="center"/>
              <w:rPr>
                <w:sz w:val="16"/>
                <w:szCs w:val="16"/>
              </w:rPr>
            </w:pPr>
            <w:r w:rsidRPr="0016071D">
              <w:rPr>
                <w:sz w:val="16"/>
                <w:szCs w:val="16"/>
              </w:rPr>
              <w:t>преступлений против жизни и здоровья</w:t>
            </w:r>
          </w:p>
        </w:tc>
        <w:tc>
          <w:tcPr>
            <w:tcW w:w="1171" w:type="dxa"/>
            <w:vMerge w:val="restart"/>
            <w:vAlign w:val="center"/>
          </w:tcPr>
          <w:p w:rsidR="00897C39" w:rsidRPr="00655810" w:rsidRDefault="00897C39" w:rsidP="001168EB">
            <w:pPr>
              <w:jc w:val="center"/>
              <w:rPr>
                <w:sz w:val="16"/>
                <w:szCs w:val="16"/>
              </w:rPr>
            </w:pPr>
            <w:r>
              <w:rPr>
                <w:sz w:val="16"/>
                <w:szCs w:val="16"/>
              </w:rPr>
              <w:t>против половой неприкосновенности и половой свободы личности</w:t>
            </w:r>
          </w:p>
        </w:tc>
        <w:tc>
          <w:tcPr>
            <w:tcW w:w="568" w:type="dxa"/>
          </w:tcPr>
          <w:p w:rsidR="00897C39" w:rsidRPr="00655810" w:rsidRDefault="00897C39" w:rsidP="000A37CA">
            <w:pPr>
              <w:jc w:val="center"/>
              <w:rPr>
                <w:sz w:val="16"/>
                <w:szCs w:val="16"/>
              </w:rPr>
            </w:pPr>
            <w:r>
              <w:rPr>
                <w:sz w:val="16"/>
                <w:szCs w:val="16"/>
              </w:rPr>
              <w:t>из них</w:t>
            </w:r>
          </w:p>
        </w:tc>
        <w:tc>
          <w:tcPr>
            <w:tcW w:w="3085" w:type="dxa"/>
            <w:gridSpan w:val="4"/>
          </w:tcPr>
          <w:p w:rsidR="00897C39" w:rsidRPr="00655810" w:rsidRDefault="00897C39" w:rsidP="000A37CA">
            <w:pPr>
              <w:jc w:val="center"/>
              <w:rPr>
                <w:sz w:val="16"/>
                <w:szCs w:val="16"/>
              </w:rPr>
            </w:pPr>
            <w:r w:rsidRPr="0016071D">
              <w:rPr>
                <w:sz w:val="16"/>
                <w:szCs w:val="16"/>
              </w:rPr>
              <w:t>преступлений против собственности</w:t>
            </w:r>
          </w:p>
        </w:tc>
        <w:tc>
          <w:tcPr>
            <w:tcW w:w="1272" w:type="dxa"/>
            <w:vMerge w:val="restart"/>
            <w:vAlign w:val="center"/>
          </w:tcPr>
          <w:p w:rsidR="00897C39" w:rsidRPr="00655810" w:rsidRDefault="00897C39" w:rsidP="00897C39">
            <w:pPr>
              <w:jc w:val="center"/>
              <w:rPr>
                <w:sz w:val="16"/>
                <w:szCs w:val="16"/>
              </w:rPr>
            </w:pPr>
            <w:r w:rsidRPr="0016071D">
              <w:rPr>
                <w:sz w:val="16"/>
                <w:szCs w:val="16"/>
              </w:rPr>
              <w:t xml:space="preserve">преступлений, связанных с незаконным оборотом </w:t>
            </w:r>
            <w:r>
              <w:rPr>
                <w:sz w:val="16"/>
                <w:szCs w:val="16"/>
              </w:rPr>
              <w:t>оружия</w:t>
            </w:r>
          </w:p>
        </w:tc>
        <w:tc>
          <w:tcPr>
            <w:tcW w:w="1700" w:type="dxa"/>
            <w:vMerge w:val="restart"/>
          </w:tcPr>
          <w:p w:rsidR="00897C39" w:rsidRPr="00655810" w:rsidRDefault="00897C39" w:rsidP="000A37CA">
            <w:pPr>
              <w:jc w:val="center"/>
              <w:rPr>
                <w:sz w:val="16"/>
                <w:szCs w:val="16"/>
              </w:rPr>
            </w:pPr>
            <w:r w:rsidRPr="00400A69">
              <w:rPr>
                <w:sz w:val="16"/>
                <w:szCs w:val="16"/>
              </w:rPr>
              <w:t>связанны</w:t>
            </w:r>
            <w:r>
              <w:rPr>
                <w:sz w:val="16"/>
                <w:szCs w:val="16"/>
              </w:rPr>
              <w:t>х</w:t>
            </w:r>
            <w:r w:rsidRPr="00400A69">
              <w:rPr>
                <w:sz w:val="16"/>
                <w:szCs w:val="16"/>
              </w:rPr>
              <w:t xml:space="preserve"> с незаконным оборотом наркотических средств, психотр</w:t>
            </w:r>
            <w:r w:rsidRPr="00E223B0">
              <w:rPr>
                <w:sz w:val="16"/>
                <w:szCs w:val="16"/>
              </w:rPr>
              <w:t xml:space="preserve">опных веществ </w:t>
            </w:r>
            <w:r w:rsidRPr="00400A69">
              <w:rPr>
                <w:sz w:val="16"/>
                <w:szCs w:val="16"/>
              </w:rPr>
              <w:t xml:space="preserve">и их </w:t>
            </w:r>
            <w:proofErr w:type="spellStart"/>
            <w:r w:rsidRPr="00400A69">
              <w:rPr>
                <w:sz w:val="16"/>
                <w:szCs w:val="16"/>
              </w:rPr>
              <w:t>прекурсоров</w:t>
            </w:r>
            <w:proofErr w:type="spellEnd"/>
            <w:r w:rsidRPr="00400A69">
              <w:rPr>
                <w:sz w:val="16"/>
                <w:szCs w:val="16"/>
              </w:rPr>
              <w:t xml:space="preserve"> или аналогов, сильнодействующих веществ, растений (либо их частей), содержащих на</w:t>
            </w:r>
            <w:r w:rsidRPr="00E223B0">
              <w:rPr>
                <w:sz w:val="16"/>
                <w:szCs w:val="16"/>
              </w:rPr>
              <w:t xml:space="preserve">ркотические средства </w:t>
            </w:r>
            <w:r w:rsidRPr="00400A69">
              <w:rPr>
                <w:sz w:val="16"/>
                <w:szCs w:val="16"/>
              </w:rPr>
              <w:t xml:space="preserve">или психотропные вещества либо их </w:t>
            </w:r>
            <w:proofErr w:type="spellStart"/>
            <w:r w:rsidRPr="00400A69">
              <w:rPr>
                <w:sz w:val="16"/>
                <w:szCs w:val="16"/>
              </w:rPr>
              <w:t>прекурсоры</w:t>
            </w:r>
            <w:proofErr w:type="spellEnd"/>
            <w:r w:rsidRPr="00400A69">
              <w:rPr>
                <w:sz w:val="16"/>
                <w:szCs w:val="16"/>
              </w:rPr>
              <w:t>, новых потенциально опасных психоактивных веществ</w:t>
            </w:r>
          </w:p>
        </w:tc>
      </w:tr>
      <w:tr w:rsidR="00897C39" w:rsidTr="00EB02E8">
        <w:trPr>
          <w:trHeight w:val="259"/>
        </w:trPr>
        <w:tc>
          <w:tcPr>
            <w:tcW w:w="2943" w:type="dxa"/>
            <w:vMerge/>
          </w:tcPr>
          <w:p w:rsidR="00897C39" w:rsidRDefault="00897C39" w:rsidP="000A37CA">
            <w:pPr>
              <w:jc w:val="center"/>
              <w:rPr>
                <w:b/>
              </w:rPr>
            </w:pPr>
          </w:p>
        </w:tc>
        <w:tc>
          <w:tcPr>
            <w:tcW w:w="1418" w:type="dxa"/>
            <w:vMerge/>
          </w:tcPr>
          <w:p w:rsidR="00897C39" w:rsidRPr="00655810" w:rsidRDefault="00897C39" w:rsidP="000A37CA">
            <w:pPr>
              <w:jc w:val="center"/>
              <w:rPr>
                <w:sz w:val="16"/>
                <w:szCs w:val="16"/>
              </w:rPr>
            </w:pPr>
          </w:p>
        </w:tc>
        <w:tc>
          <w:tcPr>
            <w:tcW w:w="850" w:type="dxa"/>
            <w:vMerge/>
          </w:tcPr>
          <w:p w:rsidR="00897C39" w:rsidRPr="00655810" w:rsidRDefault="00897C39" w:rsidP="000A37CA">
            <w:pPr>
              <w:jc w:val="center"/>
              <w:rPr>
                <w:sz w:val="16"/>
                <w:szCs w:val="16"/>
              </w:rPr>
            </w:pPr>
          </w:p>
        </w:tc>
        <w:tc>
          <w:tcPr>
            <w:tcW w:w="622" w:type="dxa"/>
            <w:vMerge w:val="restart"/>
            <w:vAlign w:val="center"/>
          </w:tcPr>
          <w:p w:rsidR="00897C39" w:rsidRPr="00655810" w:rsidRDefault="00897C39" w:rsidP="00897C39">
            <w:pPr>
              <w:jc w:val="center"/>
              <w:rPr>
                <w:sz w:val="16"/>
                <w:szCs w:val="16"/>
              </w:rPr>
            </w:pPr>
            <w:r>
              <w:rPr>
                <w:sz w:val="16"/>
                <w:szCs w:val="16"/>
              </w:rPr>
              <w:t>всего</w:t>
            </w:r>
          </w:p>
        </w:tc>
        <w:tc>
          <w:tcPr>
            <w:tcW w:w="1930" w:type="dxa"/>
            <w:gridSpan w:val="2"/>
            <w:vAlign w:val="center"/>
          </w:tcPr>
          <w:p w:rsidR="00897C39" w:rsidRPr="00655810" w:rsidRDefault="00897C39" w:rsidP="00897C39">
            <w:pPr>
              <w:jc w:val="center"/>
              <w:rPr>
                <w:sz w:val="16"/>
                <w:szCs w:val="16"/>
              </w:rPr>
            </w:pPr>
            <w:r>
              <w:rPr>
                <w:sz w:val="16"/>
                <w:szCs w:val="16"/>
              </w:rPr>
              <w:t>из них:</w:t>
            </w:r>
          </w:p>
        </w:tc>
        <w:tc>
          <w:tcPr>
            <w:tcW w:w="1171" w:type="dxa"/>
            <w:vMerge/>
          </w:tcPr>
          <w:p w:rsidR="00897C39" w:rsidRPr="00655810" w:rsidRDefault="00897C39" w:rsidP="000A37CA">
            <w:pPr>
              <w:jc w:val="center"/>
              <w:rPr>
                <w:sz w:val="16"/>
                <w:szCs w:val="16"/>
              </w:rPr>
            </w:pPr>
          </w:p>
        </w:tc>
        <w:tc>
          <w:tcPr>
            <w:tcW w:w="568" w:type="dxa"/>
            <w:vMerge w:val="restart"/>
            <w:textDirection w:val="btLr"/>
          </w:tcPr>
          <w:p w:rsidR="00897C39" w:rsidRPr="00655810" w:rsidRDefault="00897C39" w:rsidP="00897C39">
            <w:pPr>
              <w:ind w:left="113" w:right="113"/>
              <w:jc w:val="center"/>
              <w:rPr>
                <w:sz w:val="16"/>
                <w:szCs w:val="16"/>
              </w:rPr>
            </w:pPr>
            <w:r>
              <w:rPr>
                <w:sz w:val="16"/>
                <w:szCs w:val="16"/>
              </w:rPr>
              <w:t>изнасилований</w:t>
            </w:r>
          </w:p>
        </w:tc>
        <w:tc>
          <w:tcPr>
            <w:tcW w:w="693" w:type="dxa"/>
            <w:vMerge w:val="restart"/>
            <w:vAlign w:val="center"/>
          </w:tcPr>
          <w:p w:rsidR="00897C39" w:rsidRPr="00655810" w:rsidRDefault="00897C39" w:rsidP="00897C39">
            <w:pPr>
              <w:jc w:val="center"/>
              <w:rPr>
                <w:sz w:val="16"/>
                <w:szCs w:val="16"/>
              </w:rPr>
            </w:pPr>
            <w:r>
              <w:rPr>
                <w:sz w:val="16"/>
                <w:szCs w:val="16"/>
              </w:rPr>
              <w:t>всего</w:t>
            </w:r>
          </w:p>
        </w:tc>
        <w:tc>
          <w:tcPr>
            <w:tcW w:w="2392" w:type="dxa"/>
            <w:gridSpan w:val="3"/>
          </w:tcPr>
          <w:p w:rsidR="00897C39" w:rsidRPr="00655810" w:rsidRDefault="00897C39" w:rsidP="00897C39">
            <w:pPr>
              <w:jc w:val="center"/>
              <w:rPr>
                <w:sz w:val="16"/>
                <w:szCs w:val="16"/>
              </w:rPr>
            </w:pPr>
            <w:r>
              <w:rPr>
                <w:sz w:val="16"/>
                <w:szCs w:val="16"/>
              </w:rPr>
              <w:t>из них:</w:t>
            </w:r>
          </w:p>
        </w:tc>
        <w:tc>
          <w:tcPr>
            <w:tcW w:w="1272" w:type="dxa"/>
            <w:vMerge/>
          </w:tcPr>
          <w:p w:rsidR="00897C39" w:rsidRPr="00655810" w:rsidRDefault="00897C39" w:rsidP="000A37CA">
            <w:pPr>
              <w:jc w:val="center"/>
              <w:rPr>
                <w:sz w:val="16"/>
                <w:szCs w:val="16"/>
              </w:rPr>
            </w:pPr>
          </w:p>
        </w:tc>
        <w:tc>
          <w:tcPr>
            <w:tcW w:w="1700" w:type="dxa"/>
            <w:vMerge/>
          </w:tcPr>
          <w:p w:rsidR="00897C39" w:rsidRPr="00655810" w:rsidRDefault="00897C39" w:rsidP="000A37CA">
            <w:pPr>
              <w:jc w:val="center"/>
              <w:rPr>
                <w:sz w:val="16"/>
                <w:szCs w:val="16"/>
              </w:rPr>
            </w:pPr>
          </w:p>
        </w:tc>
      </w:tr>
      <w:tr w:rsidR="00897C39" w:rsidTr="00EB02E8">
        <w:trPr>
          <w:trHeight w:val="1160"/>
        </w:trPr>
        <w:tc>
          <w:tcPr>
            <w:tcW w:w="2943" w:type="dxa"/>
            <w:vMerge/>
          </w:tcPr>
          <w:p w:rsidR="00897C39" w:rsidRDefault="00897C39" w:rsidP="00897C39">
            <w:pPr>
              <w:jc w:val="center"/>
              <w:rPr>
                <w:b/>
              </w:rPr>
            </w:pPr>
          </w:p>
        </w:tc>
        <w:tc>
          <w:tcPr>
            <w:tcW w:w="1418" w:type="dxa"/>
            <w:vMerge/>
          </w:tcPr>
          <w:p w:rsidR="00897C39" w:rsidRPr="00655810" w:rsidRDefault="00897C39" w:rsidP="00897C39">
            <w:pPr>
              <w:jc w:val="center"/>
              <w:rPr>
                <w:sz w:val="16"/>
                <w:szCs w:val="16"/>
              </w:rPr>
            </w:pPr>
          </w:p>
        </w:tc>
        <w:tc>
          <w:tcPr>
            <w:tcW w:w="850" w:type="dxa"/>
            <w:vMerge/>
          </w:tcPr>
          <w:p w:rsidR="00897C39" w:rsidRPr="00655810" w:rsidRDefault="00897C39" w:rsidP="00897C39">
            <w:pPr>
              <w:jc w:val="center"/>
              <w:rPr>
                <w:sz w:val="16"/>
                <w:szCs w:val="16"/>
              </w:rPr>
            </w:pPr>
          </w:p>
        </w:tc>
        <w:tc>
          <w:tcPr>
            <w:tcW w:w="622" w:type="dxa"/>
            <w:vMerge/>
            <w:vAlign w:val="center"/>
          </w:tcPr>
          <w:p w:rsidR="00897C39" w:rsidRPr="00655810" w:rsidRDefault="00897C39" w:rsidP="00897C39">
            <w:pPr>
              <w:jc w:val="center"/>
              <w:rPr>
                <w:sz w:val="16"/>
                <w:szCs w:val="16"/>
              </w:rPr>
            </w:pPr>
          </w:p>
        </w:tc>
        <w:tc>
          <w:tcPr>
            <w:tcW w:w="770" w:type="dxa"/>
            <w:vAlign w:val="center"/>
          </w:tcPr>
          <w:p w:rsidR="00897C39" w:rsidRPr="0016071D" w:rsidRDefault="00897C39" w:rsidP="00897C39">
            <w:pPr>
              <w:jc w:val="center"/>
              <w:rPr>
                <w:sz w:val="16"/>
                <w:szCs w:val="16"/>
              </w:rPr>
            </w:pPr>
            <w:r w:rsidRPr="0016071D">
              <w:rPr>
                <w:sz w:val="16"/>
                <w:szCs w:val="16"/>
              </w:rPr>
              <w:t>убийств</w:t>
            </w:r>
          </w:p>
        </w:tc>
        <w:tc>
          <w:tcPr>
            <w:tcW w:w="1160" w:type="dxa"/>
            <w:vAlign w:val="center"/>
          </w:tcPr>
          <w:p w:rsidR="00897C39" w:rsidRPr="0016071D" w:rsidRDefault="00897C39" w:rsidP="00897C39">
            <w:pPr>
              <w:jc w:val="center"/>
              <w:rPr>
                <w:sz w:val="16"/>
                <w:szCs w:val="16"/>
              </w:rPr>
            </w:pPr>
            <w:r w:rsidRPr="0016071D">
              <w:rPr>
                <w:sz w:val="16"/>
                <w:szCs w:val="16"/>
              </w:rPr>
              <w:t>умышленных причинений тяжкого вреда здоровью</w:t>
            </w:r>
          </w:p>
        </w:tc>
        <w:tc>
          <w:tcPr>
            <w:tcW w:w="1171" w:type="dxa"/>
            <w:vMerge/>
          </w:tcPr>
          <w:p w:rsidR="00897C39" w:rsidRPr="00655810" w:rsidRDefault="00897C39" w:rsidP="00897C39">
            <w:pPr>
              <w:jc w:val="center"/>
              <w:rPr>
                <w:sz w:val="16"/>
                <w:szCs w:val="16"/>
              </w:rPr>
            </w:pPr>
          </w:p>
        </w:tc>
        <w:tc>
          <w:tcPr>
            <w:tcW w:w="568" w:type="dxa"/>
            <w:vMerge/>
          </w:tcPr>
          <w:p w:rsidR="00897C39" w:rsidRPr="00655810" w:rsidRDefault="00897C39" w:rsidP="00897C39">
            <w:pPr>
              <w:jc w:val="center"/>
              <w:rPr>
                <w:sz w:val="16"/>
                <w:szCs w:val="16"/>
              </w:rPr>
            </w:pPr>
          </w:p>
        </w:tc>
        <w:tc>
          <w:tcPr>
            <w:tcW w:w="693" w:type="dxa"/>
            <w:vMerge/>
          </w:tcPr>
          <w:p w:rsidR="00897C39" w:rsidRPr="00655810" w:rsidRDefault="00897C39" w:rsidP="00897C39">
            <w:pPr>
              <w:jc w:val="center"/>
              <w:rPr>
                <w:sz w:val="16"/>
                <w:szCs w:val="16"/>
              </w:rPr>
            </w:pPr>
          </w:p>
        </w:tc>
        <w:tc>
          <w:tcPr>
            <w:tcW w:w="566" w:type="dxa"/>
            <w:vAlign w:val="center"/>
          </w:tcPr>
          <w:p w:rsidR="00897C39" w:rsidRPr="0016071D" w:rsidRDefault="00897C39" w:rsidP="00897C39">
            <w:pPr>
              <w:jc w:val="center"/>
              <w:rPr>
                <w:sz w:val="16"/>
                <w:szCs w:val="16"/>
              </w:rPr>
            </w:pPr>
            <w:r w:rsidRPr="0016071D">
              <w:rPr>
                <w:sz w:val="16"/>
                <w:szCs w:val="16"/>
              </w:rPr>
              <w:t>краж</w:t>
            </w:r>
          </w:p>
        </w:tc>
        <w:tc>
          <w:tcPr>
            <w:tcW w:w="983" w:type="dxa"/>
            <w:vAlign w:val="center"/>
          </w:tcPr>
          <w:p w:rsidR="00897C39" w:rsidRPr="0016071D" w:rsidRDefault="00897C39" w:rsidP="00897C39">
            <w:pPr>
              <w:jc w:val="center"/>
              <w:rPr>
                <w:sz w:val="16"/>
                <w:szCs w:val="16"/>
              </w:rPr>
            </w:pPr>
            <w:r w:rsidRPr="0016071D">
              <w:rPr>
                <w:sz w:val="16"/>
                <w:szCs w:val="16"/>
              </w:rPr>
              <w:t>грабежей</w:t>
            </w:r>
          </w:p>
        </w:tc>
        <w:tc>
          <w:tcPr>
            <w:tcW w:w="843" w:type="dxa"/>
            <w:vAlign w:val="center"/>
          </w:tcPr>
          <w:p w:rsidR="00897C39" w:rsidRPr="0016071D" w:rsidRDefault="00897C39" w:rsidP="00897C39">
            <w:pPr>
              <w:jc w:val="center"/>
              <w:rPr>
                <w:sz w:val="16"/>
                <w:szCs w:val="16"/>
              </w:rPr>
            </w:pPr>
            <w:r w:rsidRPr="0016071D">
              <w:rPr>
                <w:sz w:val="16"/>
                <w:szCs w:val="16"/>
              </w:rPr>
              <w:t>разбоев</w:t>
            </w:r>
          </w:p>
        </w:tc>
        <w:tc>
          <w:tcPr>
            <w:tcW w:w="1272" w:type="dxa"/>
            <w:vMerge/>
          </w:tcPr>
          <w:p w:rsidR="00897C39" w:rsidRPr="00655810" w:rsidRDefault="00897C39" w:rsidP="00897C39">
            <w:pPr>
              <w:jc w:val="center"/>
              <w:rPr>
                <w:sz w:val="16"/>
                <w:szCs w:val="16"/>
              </w:rPr>
            </w:pPr>
          </w:p>
        </w:tc>
        <w:tc>
          <w:tcPr>
            <w:tcW w:w="1700" w:type="dxa"/>
            <w:vMerge/>
          </w:tcPr>
          <w:p w:rsidR="00897C39" w:rsidRPr="00655810" w:rsidRDefault="00897C39" w:rsidP="00897C39">
            <w:pPr>
              <w:jc w:val="center"/>
              <w:rPr>
                <w:sz w:val="16"/>
                <w:szCs w:val="16"/>
              </w:rPr>
            </w:pPr>
          </w:p>
        </w:tc>
      </w:tr>
      <w:tr w:rsidR="00897C39" w:rsidTr="00EB02E8">
        <w:tc>
          <w:tcPr>
            <w:tcW w:w="2943" w:type="dxa"/>
          </w:tcPr>
          <w:p w:rsidR="00897C39" w:rsidRPr="00655810" w:rsidRDefault="00897C39" w:rsidP="00897C39">
            <w:pPr>
              <w:jc w:val="center"/>
              <w:rPr>
                <w:sz w:val="16"/>
                <w:szCs w:val="16"/>
              </w:rPr>
            </w:pPr>
            <w:r w:rsidRPr="00655810">
              <w:rPr>
                <w:sz w:val="16"/>
                <w:szCs w:val="16"/>
              </w:rPr>
              <w:t>1</w:t>
            </w:r>
          </w:p>
        </w:tc>
        <w:tc>
          <w:tcPr>
            <w:tcW w:w="1418" w:type="dxa"/>
          </w:tcPr>
          <w:p w:rsidR="00897C39" w:rsidRPr="00655810" w:rsidRDefault="00897C39" w:rsidP="00897C39">
            <w:pPr>
              <w:jc w:val="center"/>
              <w:rPr>
                <w:sz w:val="16"/>
                <w:szCs w:val="16"/>
              </w:rPr>
            </w:pPr>
            <w:r w:rsidRPr="00655810">
              <w:rPr>
                <w:sz w:val="16"/>
                <w:szCs w:val="16"/>
              </w:rPr>
              <w:t>2</w:t>
            </w:r>
          </w:p>
        </w:tc>
        <w:tc>
          <w:tcPr>
            <w:tcW w:w="850" w:type="dxa"/>
          </w:tcPr>
          <w:p w:rsidR="00897C39" w:rsidRPr="00655810" w:rsidRDefault="00897C39" w:rsidP="00897C39">
            <w:pPr>
              <w:jc w:val="center"/>
              <w:rPr>
                <w:sz w:val="16"/>
                <w:szCs w:val="16"/>
              </w:rPr>
            </w:pPr>
            <w:r w:rsidRPr="00655810">
              <w:rPr>
                <w:sz w:val="16"/>
                <w:szCs w:val="16"/>
              </w:rPr>
              <w:t>3</w:t>
            </w:r>
          </w:p>
        </w:tc>
        <w:tc>
          <w:tcPr>
            <w:tcW w:w="622" w:type="dxa"/>
          </w:tcPr>
          <w:p w:rsidR="00897C39" w:rsidRPr="00655810" w:rsidRDefault="00897C39" w:rsidP="00897C39">
            <w:pPr>
              <w:jc w:val="center"/>
              <w:rPr>
                <w:sz w:val="16"/>
                <w:szCs w:val="16"/>
              </w:rPr>
            </w:pPr>
            <w:r w:rsidRPr="00655810">
              <w:rPr>
                <w:sz w:val="16"/>
                <w:szCs w:val="16"/>
              </w:rPr>
              <w:t>4</w:t>
            </w:r>
          </w:p>
        </w:tc>
        <w:tc>
          <w:tcPr>
            <w:tcW w:w="770" w:type="dxa"/>
          </w:tcPr>
          <w:p w:rsidR="00897C39" w:rsidRPr="00655810" w:rsidRDefault="00897C39" w:rsidP="00897C39">
            <w:pPr>
              <w:jc w:val="center"/>
              <w:rPr>
                <w:sz w:val="16"/>
                <w:szCs w:val="16"/>
              </w:rPr>
            </w:pPr>
            <w:r w:rsidRPr="00655810">
              <w:rPr>
                <w:sz w:val="16"/>
                <w:szCs w:val="16"/>
              </w:rPr>
              <w:t>5</w:t>
            </w:r>
          </w:p>
        </w:tc>
        <w:tc>
          <w:tcPr>
            <w:tcW w:w="1160" w:type="dxa"/>
          </w:tcPr>
          <w:p w:rsidR="00897C39" w:rsidRPr="00655810" w:rsidRDefault="00897C39" w:rsidP="00897C39">
            <w:pPr>
              <w:jc w:val="center"/>
              <w:rPr>
                <w:sz w:val="16"/>
                <w:szCs w:val="16"/>
              </w:rPr>
            </w:pPr>
            <w:r w:rsidRPr="00655810">
              <w:rPr>
                <w:sz w:val="16"/>
                <w:szCs w:val="16"/>
              </w:rPr>
              <w:t>6</w:t>
            </w:r>
          </w:p>
        </w:tc>
        <w:tc>
          <w:tcPr>
            <w:tcW w:w="1171" w:type="dxa"/>
          </w:tcPr>
          <w:p w:rsidR="00897C39" w:rsidRPr="00655810" w:rsidRDefault="00897C39" w:rsidP="00897C39">
            <w:pPr>
              <w:jc w:val="center"/>
              <w:rPr>
                <w:sz w:val="16"/>
                <w:szCs w:val="16"/>
              </w:rPr>
            </w:pPr>
            <w:r w:rsidRPr="00655810">
              <w:rPr>
                <w:sz w:val="16"/>
                <w:szCs w:val="16"/>
              </w:rPr>
              <w:t>7</w:t>
            </w:r>
          </w:p>
        </w:tc>
        <w:tc>
          <w:tcPr>
            <w:tcW w:w="568" w:type="dxa"/>
          </w:tcPr>
          <w:p w:rsidR="00897C39" w:rsidRPr="00655810" w:rsidRDefault="00897C39" w:rsidP="00897C39">
            <w:pPr>
              <w:jc w:val="center"/>
              <w:rPr>
                <w:sz w:val="16"/>
                <w:szCs w:val="16"/>
              </w:rPr>
            </w:pPr>
            <w:r w:rsidRPr="00655810">
              <w:rPr>
                <w:sz w:val="16"/>
                <w:szCs w:val="16"/>
              </w:rPr>
              <w:t>8</w:t>
            </w:r>
          </w:p>
        </w:tc>
        <w:tc>
          <w:tcPr>
            <w:tcW w:w="693" w:type="dxa"/>
          </w:tcPr>
          <w:p w:rsidR="00897C39" w:rsidRPr="00655810" w:rsidRDefault="00897C39" w:rsidP="00897C39">
            <w:pPr>
              <w:jc w:val="center"/>
              <w:rPr>
                <w:sz w:val="16"/>
                <w:szCs w:val="16"/>
              </w:rPr>
            </w:pPr>
            <w:r w:rsidRPr="00655810">
              <w:rPr>
                <w:sz w:val="16"/>
                <w:szCs w:val="16"/>
              </w:rPr>
              <w:t>9</w:t>
            </w:r>
          </w:p>
        </w:tc>
        <w:tc>
          <w:tcPr>
            <w:tcW w:w="566" w:type="dxa"/>
          </w:tcPr>
          <w:p w:rsidR="00897C39" w:rsidRPr="00655810" w:rsidRDefault="00897C39" w:rsidP="00897C39">
            <w:pPr>
              <w:jc w:val="center"/>
              <w:rPr>
                <w:sz w:val="16"/>
                <w:szCs w:val="16"/>
              </w:rPr>
            </w:pPr>
            <w:r w:rsidRPr="00655810">
              <w:rPr>
                <w:sz w:val="16"/>
                <w:szCs w:val="16"/>
              </w:rPr>
              <w:t>10</w:t>
            </w:r>
          </w:p>
        </w:tc>
        <w:tc>
          <w:tcPr>
            <w:tcW w:w="983" w:type="dxa"/>
          </w:tcPr>
          <w:p w:rsidR="00897C39" w:rsidRPr="00655810" w:rsidRDefault="00897C39" w:rsidP="00897C39">
            <w:pPr>
              <w:jc w:val="center"/>
              <w:rPr>
                <w:sz w:val="16"/>
                <w:szCs w:val="16"/>
              </w:rPr>
            </w:pPr>
            <w:r w:rsidRPr="00655810">
              <w:rPr>
                <w:sz w:val="16"/>
                <w:szCs w:val="16"/>
              </w:rPr>
              <w:t>11</w:t>
            </w:r>
          </w:p>
        </w:tc>
        <w:tc>
          <w:tcPr>
            <w:tcW w:w="843" w:type="dxa"/>
          </w:tcPr>
          <w:p w:rsidR="00897C39" w:rsidRPr="00655810" w:rsidRDefault="00897C39" w:rsidP="00897C39">
            <w:pPr>
              <w:jc w:val="center"/>
              <w:rPr>
                <w:sz w:val="16"/>
                <w:szCs w:val="16"/>
              </w:rPr>
            </w:pPr>
            <w:r w:rsidRPr="00655810">
              <w:rPr>
                <w:sz w:val="16"/>
                <w:szCs w:val="16"/>
              </w:rPr>
              <w:t>12</w:t>
            </w:r>
          </w:p>
        </w:tc>
        <w:tc>
          <w:tcPr>
            <w:tcW w:w="1272" w:type="dxa"/>
          </w:tcPr>
          <w:p w:rsidR="00897C39" w:rsidRPr="00655810" w:rsidRDefault="00897C39" w:rsidP="00897C39">
            <w:pPr>
              <w:jc w:val="center"/>
              <w:rPr>
                <w:sz w:val="16"/>
                <w:szCs w:val="16"/>
              </w:rPr>
            </w:pPr>
            <w:r w:rsidRPr="00655810">
              <w:rPr>
                <w:sz w:val="16"/>
                <w:szCs w:val="16"/>
              </w:rPr>
              <w:t>13</w:t>
            </w:r>
          </w:p>
        </w:tc>
        <w:tc>
          <w:tcPr>
            <w:tcW w:w="1700" w:type="dxa"/>
          </w:tcPr>
          <w:p w:rsidR="00897C39" w:rsidRPr="00655810" w:rsidRDefault="00897C39" w:rsidP="00897C39">
            <w:pPr>
              <w:jc w:val="center"/>
              <w:rPr>
                <w:sz w:val="16"/>
                <w:szCs w:val="16"/>
              </w:rPr>
            </w:pPr>
            <w:r w:rsidRPr="00655810">
              <w:rPr>
                <w:sz w:val="16"/>
                <w:szCs w:val="16"/>
              </w:rPr>
              <w:t>14</w:t>
            </w:r>
          </w:p>
        </w:tc>
      </w:tr>
      <w:tr w:rsidR="00897C39" w:rsidTr="00EB02E8">
        <w:tc>
          <w:tcPr>
            <w:tcW w:w="2943" w:type="dxa"/>
            <w:vAlign w:val="center"/>
          </w:tcPr>
          <w:p w:rsidR="00897C39" w:rsidRPr="00E73471" w:rsidRDefault="00897C39" w:rsidP="00897C39">
            <w:pPr>
              <w:rPr>
                <w:b/>
                <w:sz w:val="16"/>
                <w:szCs w:val="16"/>
              </w:rPr>
            </w:pPr>
            <w:r w:rsidRPr="00E73471">
              <w:rPr>
                <w:b/>
                <w:sz w:val="16"/>
                <w:szCs w:val="16"/>
              </w:rPr>
              <w:t>ВСЕГО ПО ОБЛАСТИ</w:t>
            </w:r>
          </w:p>
        </w:tc>
        <w:tc>
          <w:tcPr>
            <w:tcW w:w="1418" w:type="dxa"/>
            <w:vAlign w:val="center"/>
          </w:tcPr>
          <w:p w:rsidR="00897C39" w:rsidRPr="00E73471" w:rsidRDefault="00897C39" w:rsidP="00897C39">
            <w:pPr>
              <w:jc w:val="center"/>
              <w:rPr>
                <w:b/>
                <w:sz w:val="16"/>
                <w:szCs w:val="16"/>
              </w:rPr>
            </w:pPr>
            <w:r w:rsidRPr="00E73471">
              <w:rPr>
                <w:b/>
                <w:sz w:val="16"/>
                <w:szCs w:val="16"/>
              </w:rPr>
              <w:t>330</w:t>
            </w:r>
          </w:p>
        </w:tc>
        <w:tc>
          <w:tcPr>
            <w:tcW w:w="850" w:type="dxa"/>
            <w:vAlign w:val="center"/>
          </w:tcPr>
          <w:p w:rsidR="00897C39" w:rsidRPr="00E73471" w:rsidRDefault="00897C39" w:rsidP="00897C39">
            <w:pPr>
              <w:jc w:val="center"/>
              <w:rPr>
                <w:b/>
                <w:sz w:val="16"/>
                <w:szCs w:val="16"/>
              </w:rPr>
            </w:pPr>
            <w:r w:rsidRPr="00E73471">
              <w:rPr>
                <w:b/>
                <w:sz w:val="16"/>
                <w:szCs w:val="16"/>
              </w:rPr>
              <w:t>254</w:t>
            </w:r>
          </w:p>
        </w:tc>
        <w:tc>
          <w:tcPr>
            <w:tcW w:w="622" w:type="dxa"/>
            <w:vAlign w:val="center"/>
          </w:tcPr>
          <w:p w:rsidR="00897C39" w:rsidRPr="00E73471" w:rsidRDefault="00897C39" w:rsidP="00897C39">
            <w:pPr>
              <w:jc w:val="center"/>
              <w:rPr>
                <w:b/>
                <w:sz w:val="16"/>
                <w:szCs w:val="16"/>
              </w:rPr>
            </w:pPr>
            <w:r w:rsidRPr="00E73471">
              <w:rPr>
                <w:b/>
                <w:sz w:val="16"/>
                <w:szCs w:val="16"/>
              </w:rPr>
              <w:t>2</w:t>
            </w:r>
          </w:p>
        </w:tc>
        <w:tc>
          <w:tcPr>
            <w:tcW w:w="770" w:type="dxa"/>
            <w:vAlign w:val="center"/>
          </w:tcPr>
          <w:p w:rsidR="00897C39" w:rsidRPr="00E73471" w:rsidRDefault="00897C39" w:rsidP="00897C39">
            <w:pPr>
              <w:jc w:val="center"/>
              <w:rPr>
                <w:b/>
                <w:sz w:val="16"/>
                <w:szCs w:val="16"/>
              </w:rPr>
            </w:pPr>
            <w:r w:rsidRPr="00E73471">
              <w:rPr>
                <w:b/>
                <w:sz w:val="16"/>
                <w:szCs w:val="16"/>
              </w:rPr>
              <w:t>1</w:t>
            </w:r>
          </w:p>
        </w:tc>
        <w:tc>
          <w:tcPr>
            <w:tcW w:w="1160" w:type="dxa"/>
            <w:vAlign w:val="center"/>
          </w:tcPr>
          <w:p w:rsidR="00897C39" w:rsidRPr="00E73471" w:rsidRDefault="00897C39" w:rsidP="00897C39">
            <w:pPr>
              <w:jc w:val="center"/>
              <w:rPr>
                <w:b/>
                <w:sz w:val="16"/>
                <w:szCs w:val="16"/>
              </w:rPr>
            </w:pPr>
            <w:r w:rsidRPr="00E73471">
              <w:rPr>
                <w:b/>
                <w:sz w:val="16"/>
                <w:szCs w:val="16"/>
              </w:rPr>
              <w:t>0</w:t>
            </w:r>
          </w:p>
        </w:tc>
        <w:tc>
          <w:tcPr>
            <w:tcW w:w="1171" w:type="dxa"/>
            <w:vAlign w:val="center"/>
          </w:tcPr>
          <w:p w:rsidR="00897C39" w:rsidRPr="00E73471" w:rsidRDefault="00897C39" w:rsidP="00897C39">
            <w:pPr>
              <w:jc w:val="center"/>
              <w:rPr>
                <w:b/>
                <w:sz w:val="16"/>
                <w:szCs w:val="16"/>
              </w:rPr>
            </w:pPr>
            <w:r w:rsidRPr="00E73471">
              <w:rPr>
                <w:b/>
                <w:sz w:val="16"/>
                <w:szCs w:val="16"/>
              </w:rPr>
              <w:t>0</w:t>
            </w:r>
          </w:p>
        </w:tc>
        <w:tc>
          <w:tcPr>
            <w:tcW w:w="568" w:type="dxa"/>
            <w:vAlign w:val="center"/>
          </w:tcPr>
          <w:p w:rsidR="00897C39" w:rsidRPr="00E73471" w:rsidRDefault="00897C39" w:rsidP="00897C39">
            <w:pPr>
              <w:jc w:val="center"/>
              <w:rPr>
                <w:b/>
                <w:sz w:val="16"/>
                <w:szCs w:val="16"/>
              </w:rPr>
            </w:pPr>
            <w:r w:rsidRPr="00E73471">
              <w:rPr>
                <w:b/>
                <w:sz w:val="16"/>
                <w:szCs w:val="16"/>
              </w:rPr>
              <w:t>0</w:t>
            </w:r>
          </w:p>
        </w:tc>
        <w:tc>
          <w:tcPr>
            <w:tcW w:w="693" w:type="dxa"/>
            <w:vAlign w:val="center"/>
          </w:tcPr>
          <w:p w:rsidR="00897C39" w:rsidRPr="00E73471" w:rsidRDefault="00897C39" w:rsidP="00897C39">
            <w:pPr>
              <w:jc w:val="center"/>
              <w:rPr>
                <w:b/>
                <w:sz w:val="16"/>
                <w:szCs w:val="16"/>
              </w:rPr>
            </w:pPr>
            <w:r w:rsidRPr="00E73471">
              <w:rPr>
                <w:b/>
                <w:sz w:val="16"/>
                <w:szCs w:val="16"/>
              </w:rPr>
              <w:t>6</w:t>
            </w:r>
          </w:p>
        </w:tc>
        <w:tc>
          <w:tcPr>
            <w:tcW w:w="566" w:type="dxa"/>
            <w:vAlign w:val="center"/>
          </w:tcPr>
          <w:p w:rsidR="00897C39" w:rsidRPr="00E73471" w:rsidRDefault="00897C39" w:rsidP="00897C39">
            <w:pPr>
              <w:jc w:val="center"/>
              <w:rPr>
                <w:b/>
                <w:sz w:val="16"/>
                <w:szCs w:val="16"/>
              </w:rPr>
            </w:pPr>
            <w:r w:rsidRPr="00E73471">
              <w:rPr>
                <w:b/>
                <w:sz w:val="16"/>
                <w:szCs w:val="16"/>
              </w:rPr>
              <w:t>3</w:t>
            </w:r>
          </w:p>
        </w:tc>
        <w:tc>
          <w:tcPr>
            <w:tcW w:w="983" w:type="dxa"/>
            <w:vAlign w:val="center"/>
          </w:tcPr>
          <w:p w:rsidR="00897C39" w:rsidRPr="00E73471" w:rsidRDefault="00897C39" w:rsidP="00897C39">
            <w:pPr>
              <w:jc w:val="center"/>
              <w:rPr>
                <w:b/>
                <w:sz w:val="16"/>
                <w:szCs w:val="16"/>
              </w:rPr>
            </w:pPr>
            <w:r w:rsidRPr="00E73471">
              <w:rPr>
                <w:b/>
                <w:sz w:val="16"/>
                <w:szCs w:val="16"/>
              </w:rPr>
              <w:t>0</w:t>
            </w:r>
          </w:p>
        </w:tc>
        <w:tc>
          <w:tcPr>
            <w:tcW w:w="843" w:type="dxa"/>
            <w:vAlign w:val="center"/>
          </w:tcPr>
          <w:p w:rsidR="00897C39" w:rsidRPr="00E73471" w:rsidRDefault="00897C39" w:rsidP="00897C39">
            <w:pPr>
              <w:jc w:val="center"/>
              <w:rPr>
                <w:b/>
                <w:sz w:val="16"/>
                <w:szCs w:val="16"/>
              </w:rPr>
            </w:pPr>
            <w:r w:rsidRPr="00E73471">
              <w:rPr>
                <w:b/>
                <w:sz w:val="16"/>
                <w:szCs w:val="16"/>
              </w:rPr>
              <w:t>1</w:t>
            </w:r>
          </w:p>
        </w:tc>
        <w:tc>
          <w:tcPr>
            <w:tcW w:w="1272" w:type="dxa"/>
            <w:vAlign w:val="center"/>
          </w:tcPr>
          <w:p w:rsidR="00897C39" w:rsidRPr="00E73471" w:rsidRDefault="00897C39" w:rsidP="00897C39">
            <w:pPr>
              <w:jc w:val="center"/>
              <w:rPr>
                <w:b/>
                <w:sz w:val="16"/>
                <w:szCs w:val="16"/>
              </w:rPr>
            </w:pPr>
            <w:r w:rsidRPr="00E73471">
              <w:rPr>
                <w:b/>
                <w:sz w:val="16"/>
                <w:szCs w:val="16"/>
              </w:rPr>
              <w:t>0</w:t>
            </w:r>
          </w:p>
        </w:tc>
        <w:tc>
          <w:tcPr>
            <w:tcW w:w="1700" w:type="dxa"/>
            <w:vAlign w:val="center"/>
          </w:tcPr>
          <w:p w:rsidR="00897C39" w:rsidRPr="00E73471" w:rsidRDefault="00897C39" w:rsidP="00897C39">
            <w:pPr>
              <w:jc w:val="center"/>
              <w:rPr>
                <w:b/>
                <w:sz w:val="16"/>
                <w:szCs w:val="16"/>
              </w:rPr>
            </w:pPr>
            <w:r w:rsidRPr="00E73471">
              <w:rPr>
                <w:b/>
                <w:sz w:val="16"/>
                <w:szCs w:val="16"/>
              </w:rPr>
              <w:t>287</w:t>
            </w: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Всего по г. Самаре</w:t>
            </w:r>
          </w:p>
        </w:tc>
        <w:tc>
          <w:tcPr>
            <w:tcW w:w="1418" w:type="dxa"/>
            <w:vAlign w:val="center"/>
          </w:tcPr>
          <w:p w:rsidR="00897C39" w:rsidRPr="004B4669" w:rsidRDefault="00897C39" w:rsidP="00897C39">
            <w:pPr>
              <w:jc w:val="center"/>
              <w:rPr>
                <w:sz w:val="16"/>
                <w:szCs w:val="16"/>
              </w:rPr>
            </w:pPr>
            <w:r w:rsidRPr="004B4669">
              <w:rPr>
                <w:sz w:val="16"/>
                <w:szCs w:val="16"/>
              </w:rPr>
              <w:t>328</w:t>
            </w:r>
          </w:p>
        </w:tc>
        <w:tc>
          <w:tcPr>
            <w:tcW w:w="850" w:type="dxa"/>
            <w:vAlign w:val="center"/>
          </w:tcPr>
          <w:p w:rsidR="00897C39" w:rsidRPr="004B4669" w:rsidRDefault="00897C39" w:rsidP="00897C39">
            <w:pPr>
              <w:jc w:val="center"/>
              <w:rPr>
                <w:sz w:val="16"/>
                <w:szCs w:val="16"/>
              </w:rPr>
            </w:pPr>
            <w:r w:rsidRPr="004B4669">
              <w:rPr>
                <w:sz w:val="16"/>
                <w:szCs w:val="16"/>
              </w:rPr>
              <w:t>252</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sidRPr="004B4669">
              <w:rPr>
                <w:sz w:val="16"/>
                <w:szCs w:val="16"/>
              </w:rPr>
              <w:t>285</w:t>
            </w: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 xml:space="preserve">УМВД по г. САМАРЕ  </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СУ СК</w:t>
            </w:r>
          </w:p>
        </w:tc>
        <w:tc>
          <w:tcPr>
            <w:tcW w:w="1418" w:type="dxa"/>
            <w:vAlign w:val="center"/>
          </w:tcPr>
          <w:p w:rsidR="00897C39" w:rsidRPr="004B4669" w:rsidRDefault="00897C39" w:rsidP="00897C39">
            <w:pPr>
              <w:jc w:val="center"/>
              <w:rPr>
                <w:sz w:val="16"/>
                <w:szCs w:val="16"/>
              </w:rPr>
            </w:pPr>
            <w:r w:rsidRPr="004B4669">
              <w:rPr>
                <w:sz w:val="16"/>
                <w:szCs w:val="16"/>
              </w:rPr>
              <w:t>1</w:t>
            </w:r>
          </w:p>
        </w:tc>
        <w:tc>
          <w:tcPr>
            <w:tcW w:w="850" w:type="dxa"/>
            <w:vAlign w:val="center"/>
          </w:tcPr>
          <w:p w:rsidR="00897C39" w:rsidRPr="004B4669" w:rsidRDefault="00897C39" w:rsidP="00897C39">
            <w:pPr>
              <w:jc w:val="center"/>
              <w:rPr>
                <w:sz w:val="16"/>
                <w:szCs w:val="16"/>
              </w:rPr>
            </w:pPr>
            <w:r>
              <w:rPr>
                <w:sz w:val="16"/>
                <w:szCs w:val="16"/>
              </w:rPr>
              <w:t>1</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ФСБ</w:t>
            </w:r>
          </w:p>
        </w:tc>
        <w:tc>
          <w:tcPr>
            <w:tcW w:w="1418" w:type="dxa"/>
            <w:vAlign w:val="center"/>
          </w:tcPr>
          <w:p w:rsidR="00897C39" w:rsidRPr="004B4669" w:rsidRDefault="00897C39" w:rsidP="00897C39">
            <w:pPr>
              <w:jc w:val="center"/>
              <w:rPr>
                <w:sz w:val="16"/>
                <w:szCs w:val="16"/>
              </w:rPr>
            </w:pPr>
            <w:r>
              <w:rPr>
                <w:sz w:val="16"/>
                <w:szCs w:val="16"/>
              </w:rPr>
              <w:t>1</w:t>
            </w:r>
          </w:p>
        </w:tc>
        <w:tc>
          <w:tcPr>
            <w:tcW w:w="850" w:type="dxa"/>
            <w:vAlign w:val="center"/>
          </w:tcPr>
          <w:p w:rsidR="00897C39" w:rsidRDefault="00897C39" w:rsidP="00897C39">
            <w:pPr>
              <w:jc w:val="center"/>
              <w:rPr>
                <w:sz w:val="16"/>
                <w:szCs w:val="16"/>
              </w:rPr>
            </w:pPr>
            <w:r>
              <w:rPr>
                <w:sz w:val="16"/>
                <w:szCs w:val="16"/>
              </w:rPr>
              <w:t>1</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1</w:t>
            </w: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ФССП</w:t>
            </w:r>
          </w:p>
        </w:tc>
        <w:tc>
          <w:tcPr>
            <w:tcW w:w="1418" w:type="dxa"/>
            <w:vAlign w:val="center"/>
          </w:tcPr>
          <w:p w:rsidR="00897C39" w:rsidRDefault="00897C39" w:rsidP="00897C39">
            <w:pPr>
              <w:jc w:val="center"/>
              <w:rPr>
                <w:sz w:val="16"/>
                <w:szCs w:val="16"/>
              </w:rPr>
            </w:pPr>
          </w:p>
        </w:tc>
        <w:tc>
          <w:tcPr>
            <w:tcW w:w="850" w:type="dxa"/>
            <w:vAlign w:val="center"/>
          </w:tcPr>
          <w:p w:rsidR="00897C3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Default="00897C39" w:rsidP="00897C39">
            <w:pPr>
              <w:jc w:val="center"/>
              <w:rPr>
                <w:sz w:val="16"/>
                <w:szCs w:val="16"/>
              </w:rPr>
            </w:pPr>
            <w:r>
              <w:rPr>
                <w:sz w:val="16"/>
                <w:szCs w:val="16"/>
              </w:rPr>
              <w:t>1</w:t>
            </w: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УМВД ПО г. САМАРЕ</w:t>
            </w:r>
          </w:p>
        </w:tc>
        <w:tc>
          <w:tcPr>
            <w:tcW w:w="1418" w:type="dxa"/>
            <w:vAlign w:val="center"/>
          </w:tcPr>
          <w:p w:rsidR="00897C39" w:rsidRDefault="00897C39" w:rsidP="00897C39">
            <w:pPr>
              <w:jc w:val="center"/>
              <w:rPr>
                <w:sz w:val="16"/>
                <w:szCs w:val="16"/>
              </w:rPr>
            </w:pPr>
            <w:r>
              <w:rPr>
                <w:sz w:val="16"/>
                <w:szCs w:val="16"/>
              </w:rPr>
              <w:t>250</w:t>
            </w:r>
          </w:p>
        </w:tc>
        <w:tc>
          <w:tcPr>
            <w:tcW w:w="850" w:type="dxa"/>
            <w:vAlign w:val="center"/>
          </w:tcPr>
          <w:p w:rsidR="00897C39" w:rsidRDefault="00897C39" w:rsidP="00897C39">
            <w:pPr>
              <w:jc w:val="center"/>
              <w:rPr>
                <w:sz w:val="16"/>
                <w:szCs w:val="16"/>
              </w:rPr>
            </w:pPr>
            <w:r>
              <w:rPr>
                <w:sz w:val="16"/>
                <w:szCs w:val="16"/>
              </w:rPr>
              <w:t>207</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Default="00897C39" w:rsidP="00897C39">
            <w:pPr>
              <w:jc w:val="center"/>
              <w:rPr>
                <w:sz w:val="16"/>
                <w:szCs w:val="16"/>
              </w:rPr>
            </w:pPr>
            <w:r>
              <w:rPr>
                <w:sz w:val="16"/>
                <w:szCs w:val="16"/>
              </w:rPr>
              <w:t>231</w:t>
            </w: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СУ УМВД по г. САМАРЕ</w:t>
            </w:r>
          </w:p>
        </w:tc>
        <w:tc>
          <w:tcPr>
            <w:tcW w:w="1418" w:type="dxa"/>
            <w:vAlign w:val="center"/>
          </w:tcPr>
          <w:p w:rsidR="00897C39" w:rsidRDefault="00897C39" w:rsidP="00897C39">
            <w:pPr>
              <w:jc w:val="center"/>
              <w:rPr>
                <w:sz w:val="16"/>
                <w:szCs w:val="16"/>
              </w:rPr>
            </w:pPr>
            <w:r>
              <w:rPr>
                <w:sz w:val="16"/>
                <w:szCs w:val="16"/>
              </w:rPr>
              <w:t>6</w:t>
            </w:r>
          </w:p>
        </w:tc>
        <w:tc>
          <w:tcPr>
            <w:tcW w:w="850" w:type="dxa"/>
            <w:vAlign w:val="center"/>
          </w:tcPr>
          <w:p w:rsidR="00897C39" w:rsidRDefault="00897C39" w:rsidP="00897C39">
            <w:pPr>
              <w:jc w:val="center"/>
              <w:rPr>
                <w:sz w:val="16"/>
                <w:szCs w:val="16"/>
              </w:rPr>
            </w:pPr>
            <w:r>
              <w:rPr>
                <w:sz w:val="16"/>
                <w:szCs w:val="16"/>
              </w:rPr>
              <w:t>6</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Default="00897C39" w:rsidP="00897C39">
            <w:pPr>
              <w:jc w:val="center"/>
              <w:rPr>
                <w:sz w:val="16"/>
                <w:szCs w:val="16"/>
              </w:rPr>
            </w:pPr>
            <w:r>
              <w:rPr>
                <w:sz w:val="16"/>
                <w:szCs w:val="16"/>
              </w:rPr>
              <w:t>6</w:t>
            </w:r>
          </w:p>
        </w:tc>
      </w:tr>
      <w:tr w:rsidR="00897C39" w:rsidTr="00EB02E8">
        <w:tc>
          <w:tcPr>
            <w:tcW w:w="2943" w:type="dxa"/>
            <w:vAlign w:val="center"/>
          </w:tcPr>
          <w:p w:rsidR="00897C39" w:rsidRPr="00897C39" w:rsidRDefault="00897C39" w:rsidP="00897C39">
            <w:pPr>
              <w:rPr>
                <w:sz w:val="16"/>
                <w:szCs w:val="16"/>
              </w:rPr>
            </w:pPr>
            <w:r w:rsidRPr="00897C39">
              <w:rPr>
                <w:sz w:val="16"/>
                <w:szCs w:val="16"/>
              </w:rPr>
              <w:t>ОП - 1</w:t>
            </w:r>
          </w:p>
        </w:tc>
        <w:tc>
          <w:tcPr>
            <w:tcW w:w="1418" w:type="dxa"/>
            <w:vAlign w:val="center"/>
          </w:tcPr>
          <w:p w:rsidR="00897C39" w:rsidRPr="004B4669" w:rsidRDefault="00897C39" w:rsidP="00897C39">
            <w:pPr>
              <w:jc w:val="center"/>
              <w:rPr>
                <w:sz w:val="16"/>
                <w:szCs w:val="16"/>
              </w:rPr>
            </w:pPr>
            <w:r>
              <w:rPr>
                <w:sz w:val="16"/>
                <w:szCs w:val="16"/>
              </w:rPr>
              <w:t>108</w:t>
            </w:r>
          </w:p>
        </w:tc>
        <w:tc>
          <w:tcPr>
            <w:tcW w:w="850" w:type="dxa"/>
            <w:vAlign w:val="center"/>
          </w:tcPr>
          <w:p w:rsidR="00897C39" w:rsidRPr="004B4669" w:rsidRDefault="00897C39" w:rsidP="00897C39">
            <w:pPr>
              <w:jc w:val="center"/>
              <w:rPr>
                <w:sz w:val="16"/>
                <w:szCs w:val="16"/>
              </w:rPr>
            </w:pPr>
            <w:r>
              <w:rPr>
                <w:sz w:val="16"/>
                <w:szCs w:val="16"/>
              </w:rPr>
              <w:t>85</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r>
              <w:rPr>
                <w:sz w:val="16"/>
                <w:szCs w:val="16"/>
              </w:rPr>
              <w:t>2</w:t>
            </w:r>
          </w:p>
        </w:tc>
        <w:tc>
          <w:tcPr>
            <w:tcW w:w="566" w:type="dxa"/>
            <w:vAlign w:val="center"/>
          </w:tcPr>
          <w:p w:rsidR="00897C39" w:rsidRPr="004B4669" w:rsidRDefault="00897C39" w:rsidP="00897C39">
            <w:pPr>
              <w:jc w:val="center"/>
              <w:rPr>
                <w:sz w:val="16"/>
                <w:szCs w:val="16"/>
              </w:rPr>
            </w:pPr>
            <w:r>
              <w:rPr>
                <w:sz w:val="16"/>
                <w:szCs w:val="16"/>
              </w:rPr>
              <w:t>2</w:t>
            </w: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102</w:t>
            </w:r>
          </w:p>
        </w:tc>
      </w:tr>
      <w:tr w:rsidR="00897C39" w:rsidTr="00EB02E8">
        <w:tc>
          <w:tcPr>
            <w:tcW w:w="2943" w:type="dxa"/>
            <w:vAlign w:val="center"/>
          </w:tcPr>
          <w:p w:rsidR="00897C39" w:rsidRPr="00897C39" w:rsidRDefault="00897C39" w:rsidP="00897C39">
            <w:pPr>
              <w:rPr>
                <w:sz w:val="16"/>
                <w:szCs w:val="16"/>
              </w:rPr>
            </w:pPr>
            <w:r w:rsidRPr="00897C39">
              <w:rPr>
                <w:sz w:val="16"/>
                <w:szCs w:val="16"/>
              </w:rPr>
              <w:t>ОП - 2</w:t>
            </w:r>
          </w:p>
        </w:tc>
        <w:tc>
          <w:tcPr>
            <w:tcW w:w="1418" w:type="dxa"/>
            <w:vAlign w:val="center"/>
          </w:tcPr>
          <w:p w:rsidR="00897C39" w:rsidRPr="004B4669" w:rsidRDefault="00897C39" w:rsidP="00897C39">
            <w:pPr>
              <w:jc w:val="center"/>
              <w:rPr>
                <w:sz w:val="16"/>
                <w:szCs w:val="16"/>
              </w:rPr>
            </w:pPr>
            <w:r>
              <w:rPr>
                <w:sz w:val="16"/>
                <w:szCs w:val="16"/>
              </w:rPr>
              <w:t>70</w:t>
            </w:r>
          </w:p>
        </w:tc>
        <w:tc>
          <w:tcPr>
            <w:tcW w:w="850" w:type="dxa"/>
            <w:vAlign w:val="center"/>
          </w:tcPr>
          <w:p w:rsidR="00897C39" w:rsidRPr="004B4669" w:rsidRDefault="00897C39" w:rsidP="00897C39">
            <w:pPr>
              <w:jc w:val="center"/>
              <w:rPr>
                <w:sz w:val="16"/>
                <w:szCs w:val="16"/>
              </w:rPr>
            </w:pPr>
            <w:r>
              <w:rPr>
                <w:sz w:val="16"/>
                <w:szCs w:val="16"/>
              </w:rPr>
              <w:t>63</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r>
              <w:rPr>
                <w:sz w:val="16"/>
                <w:szCs w:val="16"/>
              </w:rPr>
              <w:t>3</w:t>
            </w:r>
          </w:p>
        </w:tc>
        <w:tc>
          <w:tcPr>
            <w:tcW w:w="566" w:type="dxa"/>
            <w:vAlign w:val="center"/>
          </w:tcPr>
          <w:p w:rsidR="00897C39" w:rsidRPr="004B4669" w:rsidRDefault="00897C39" w:rsidP="00897C39">
            <w:pPr>
              <w:jc w:val="center"/>
              <w:rPr>
                <w:sz w:val="16"/>
                <w:szCs w:val="16"/>
              </w:rPr>
            </w:pPr>
            <w:r>
              <w:rPr>
                <w:sz w:val="16"/>
                <w:szCs w:val="16"/>
              </w:rPr>
              <w:t>1</w:t>
            </w: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r>
              <w:rPr>
                <w:sz w:val="16"/>
                <w:szCs w:val="16"/>
              </w:rPr>
              <w:t>1</w:t>
            </w: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65</w:t>
            </w:r>
          </w:p>
        </w:tc>
      </w:tr>
      <w:tr w:rsidR="00897C39" w:rsidTr="00EB02E8">
        <w:tc>
          <w:tcPr>
            <w:tcW w:w="2943" w:type="dxa"/>
            <w:vAlign w:val="center"/>
          </w:tcPr>
          <w:p w:rsidR="00897C39" w:rsidRPr="00897C39" w:rsidRDefault="00897C39" w:rsidP="00897C39">
            <w:pPr>
              <w:rPr>
                <w:sz w:val="16"/>
                <w:szCs w:val="16"/>
              </w:rPr>
            </w:pPr>
            <w:r w:rsidRPr="00897C39">
              <w:rPr>
                <w:sz w:val="16"/>
                <w:szCs w:val="16"/>
              </w:rPr>
              <w:t>ОП - 3</w:t>
            </w:r>
          </w:p>
        </w:tc>
        <w:tc>
          <w:tcPr>
            <w:tcW w:w="1418" w:type="dxa"/>
            <w:vAlign w:val="center"/>
          </w:tcPr>
          <w:p w:rsidR="00897C39" w:rsidRPr="004B4669" w:rsidRDefault="00897C39" w:rsidP="00897C39">
            <w:pPr>
              <w:jc w:val="center"/>
              <w:rPr>
                <w:sz w:val="16"/>
                <w:szCs w:val="16"/>
              </w:rPr>
            </w:pPr>
            <w:r>
              <w:rPr>
                <w:sz w:val="16"/>
                <w:szCs w:val="16"/>
              </w:rPr>
              <w:t>38</w:t>
            </w:r>
          </w:p>
        </w:tc>
        <w:tc>
          <w:tcPr>
            <w:tcW w:w="850" w:type="dxa"/>
            <w:vAlign w:val="center"/>
          </w:tcPr>
          <w:p w:rsidR="00897C39" w:rsidRPr="004B4669" w:rsidRDefault="00897C39" w:rsidP="00897C39">
            <w:pPr>
              <w:jc w:val="center"/>
              <w:rPr>
                <w:sz w:val="16"/>
                <w:szCs w:val="16"/>
              </w:rPr>
            </w:pPr>
            <w:r>
              <w:rPr>
                <w:sz w:val="16"/>
                <w:szCs w:val="16"/>
              </w:rPr>
              <w:t>33</w:t>
            </w:r>
          </w:p>
        </w:tc>
        <w:tc>
          <w:tcPr>
            <w:tcW w:w="622" w:type="dxa"/>
            <w:vAlign w:val="center"/>
          </w:tcPr>
          <w:p w:rsidR="00897C39" w:rsidRPr="004B4669" w:rsidRDefault="00897C39" w:rsidP="00897C39">
            <w:pPr>
              <w:jc w:val="center"/>
              <w:rPr>
                <w:sz w:val="16"/>
                <w:szCs w:val="16"/>
              </w:rPr>
            </w:pPr>
            <w:r>
              <w:rPr>
                <w:sz w:val="16"/>
                <w:szCs w:val="16"/>
              </w:rPr>
              <w:t>1</w:t>
            </w:r>
          </w:p>
        </w:tc>
        <w:tc>
          <w:tcPr>
            <w:tcW w:w="770" w:type="dxa"/>
            <w:vAlign w:val="center"/>
          </w:tcPr>
          <w:p w:rsidR="00897C39" w:rsidRPr="004B4669" w:rsidRDefault="00897C39" w:rsidP="00897C39">
            <w:pPr>
              <w:jc w:val="center"/>
              <w:rPr>
                <w:sz w:val="16"/>
                <w:szCs w:val="16"/>
              </w:rPr>
            </w:pPr>
            <w:r>
              <w:rPr>
                <w:sz w:val="16"/>
                <w:szCs w:val="16"/>
              </w:rPr>
              <w:t>1</w:t>
            </w: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34</w:t>
            </w:r>
          </w:p>
        </w:tc>
      </w:tr>
      <w:tr w:rsidR="00897C39" w:rsidTr="00EB02E8">
        <w:tc>
          <w:tcPr>
            <w:tcW w:w="2943" w:type="dxa"/>
            <w:vAlign w:val="center"/>
          </w:tcPr>
          <w:p w:rsidR="00897C39" w:rsidRPr="00897C39" w:rsidRDefault="00897C39" w:rsidP="00897C39">
            <w:pPr>
              <w:rPr>
                <w:sz w:val="16"/>
                <w:szCs w:val="16"/>
              </w:rPr>
            </w:pPr>
            <w:r w:rsidRPr="00897C39">
              <w:rPr>
                <w:sz w:val="16"/>
                <w:szCs w:val="16"/>
              </w:rPr>
              <w:t>ОП - 4</w:t>
            </w:r>
          </w:p>
        </w:tc>
        <w:tc>
          <w:tcPr>
            <w:tcW w:w="1418" w:type="dxa"/>
            <w:vAlign w:val="center"/>
          </w:tcPr>
          <w:p w:rsidR="00897C39" w:rsidRPr="004B4669" w:rsidRDefault="00897C39" w:rsidP="00897C39">
            <w:pPr>
              <w:jc w:val="center"/>
              <w:rPr>
                <w:sz w:val="16"/>
                <w:szCs w:val="16"/>
              </w:rPr>
            </w:pPr>
            <w:r>
              <w:rPr>
                <w:sz w:val="16"/>
                <w:szCs w:val="16"/>
              </w:rPr>
              <w:t>6</w:t>
            </w:r>
          </w:p>
        </w:tc>
        <w:tc>
          <w:tcPr>
            <w:tcW w:w="850" w:type="dxa"/>
            <w:vAlign w:val="center"/>
          </w:tcPr>
          <w:p w:rsidR="00897C39" w:rsidRPr="004B4669" w:rsidRDefault="00897C39" w:rsidP="00897C39">
            <w:pPr>
              <w:jc w:val="center"/>
              <w:rPr>
                <w:sz w:val="16"/>
                <w:szCs w:val="16"/>
              </w:rPr>
            </w:pPr>
            <w:r>
              <w:rPr>
                <w:sz w:val="16"/>
                <w:szCs w:val="16"/>
              </w:rPr>
              <w:t>2</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4</w:t>
            </w:r>
          </w:p>
        </w:tc>
      </w:tr>
      <w:tr w:rsidR="00897C39" w:rsidTr="00EB02E8">
        <w:tc>
          <w:tcPr>
            <w:tcW w:w="2943" w:type="dxa"/>
            <w:vAlign w:val="center"/>
          </w:tcPr>
          <w:p w:rsidR="00897C39" w:rsidRPr="00897C39" w:rsidRDefault="00897C39" w:rsidP="00897C39">
            <w:pPr>
              <w:rPr>
                <w:sz w:val="16"/>
                <w:szCs w:val="16"/>
              </w:rPr>
            </w:pPr>
            <w:r w:rsidRPr="00897C39">
              <w:rPr>
                <w:sz w:val="16"/>
                <w:szCs w:val="16"/>
              </w:rPr>
              <w:t>ОП - 5</w:t>
            </w:r>
          </w:p>
        </w:tc>
        <w:tc>
          <w:tcPr>
            <w:tcW w:w="1418" w:type="dxa"/>
            <w:vAlign w:val="center"/>
          </w:tcPr>
          <w:p w:rsidR="00897C39" w:rsidRPr="004B4669" w:rsidRDefault="00897C39" w:rsidP="00897C39">
            <w:pPr>
              <w:jc w:val="center"/>
              <w:rPr>
                <w:sz w:val="16"/>
                <w:szCs w:val="16"/>
              </w:rPr>
            </w:pPr>
            <w:r>
              <w:rPr>
                <w:sz w:val="16"/>
                <w:szCs w:val="16"/>
              </w:rPr>
              <w:t>4</w:t>
            </w:r>
          </w:p>
        </w:tc>
        <w:tc>
          <w:tcPr>
            <w:tcW w:w="850" w:type="dxa"/>
            <w:vAlign w:val="center"/>
          </w:tcPr>
          <w:p w:rsidR="00897C39" w:rsidRPr="004B4669" w:rsidRDefault="00897C39" w:rsidP="00897C39">
            <w:pPr>
              <w:jc w:val="center"/>
              <w:rPr>
                <w:sz w:val="16"/>
                <w:szCs w:val="16"/>
              </w:rPr>
            </w:pPr>
            <w:r>
              <w:rPr>
                <w:sz w:val="16"/>
                <w:szCs w:val="16"/>
              </w:rPr>
              <w:t>4</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4</w:t>
            </w:r>
          </w:p>
        </w:tc>
      </w:tr>
      <w:tr w:rsidR="00897C39" w:rsidTr="00EB02E8">
        <w:tc>
          <w:tcPr>
            <w:tcW w:w="2943" w:type="dxa"/>
            <w:vAlign w:val="center"/>
          </w:tcPr>
          <w:p w:rsidR="00897C39" w:rsidRPr="00897C39" w:rsidRDefault="00897C39" w:rsidP="00897C39">
            <w:pPr>
              <w:rPr>
                <w:sz w:val="16"/>
                <w:szCs w:val="16"/>
              </w:rPr>
            </w:pPr>
            <w:r w:rsidRPr="00897C39">
              <w:rPr>
                <w:sz w:val="16"/>
                <w:szCs w:val="16"/>
              </w:rPr>
              <w:t>ОП - 6</w:t>
            </w:r>
          </w:p>
        </w:tc>
        <w:tc>
          <w:tcPr>
            <w:tcW w:w="1418" w:type="dxa"/>
            <w:vAlign w:val="center"/>
          </w:tcPr>
          <w:p w:rsidR="00897C39" w:rsidRPr="004B4669" w:rsidRDefault="00897C39" w:rsidP="00897C39">
            <w:pPr>
              <w:jc w:val="center"/>
              <w:rPr>
                <w:sz w:val="16"/>
                <w:szCs w:val="16"/>
              </w:rPr>
            </w:pPr>
            <w:r>
              <w:rPr>
                <w:sz w:val="16"/>
                <w:szCs w:val="16"/>
              </w:rPr>
              <w:t>5</w:t>
            </w:r>
          </w:p>
        </w:tc>
        <w:tc>
          <w:tcPr>
            <w:tcW w:w="850" w:type="dxa"/>
            <w:vAlign w:val="center"/>
          </w:tcPr>
          <w:p w:rsidR="00897C39" w:rsidRPr="004B4669" w:rsidRDefault="00897C39" w:rsidP="00897C39">
            <w:pPr>
              <w:jc w:val="center"/>
              <w:rPr>
                <w:sz w:val="16"/>
                <w:szCs w:val="16"/>
              </w:rPr>
            </w:pPr>
            <w:r>
              <w:rPr>
                <w:sz w:val="16"/>
                <w:szCs w:val="16"/>
              </w:rPr>
              <w:t>4</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4</w:t>
            </w:r>
          </w:p>
        </w:tc>
      </w:tr>
      <w:tr w:rsidR="00897C39" w:rsidTr="00EB02E8">
        <w:tc>
          <w:tcPr>
            <w:tcW w:w="2943" w:type="dxa"/>
            <w:vAlign w:val="center"/>
          </w:tcPr>
          <w:p w:rsidR="00897C39" w:rsidRPr="00897C39" w:rsidRDefault="00897C39" w:rsidP="00897C39">
            <w:pPr>
              <w:rPr>
                <w:sz w:val="16"/>
                <w:szCs w:val="16"/>
              </w:rPr>
            </w:pPr>
            <w:r w:rsidRPr="00897C39">
              <w:rPr>
                <w:sz w:val="16"/>
                <w:szCs w:val="16"/>
              </w:rPr>
              <w:t>ОП - 7</w:t>
            </w:r>
          </w:p>
        </w:tc>
        <w:tc>
          <w:tcPr>
            <w:tcW w:w="1418" w:type="dxa"/>
            <w:vAlign w:val="center"/>
          </w:tcPr>
          <w:p w:rsidR="00897C39" w:rsidRPr="004B4669" w:rsidRDefault="00897C39" w:rsidP="00897C39">
            <w:pPr>
              <w:jc w:val="center"/>
              <w:rPr>
                <w:sz w:val="16"/>
                <w:szCs w:val="16"/>
              </w:rPr>
            </w:pPr>
            <w:r>
              <w:rPr>
                <w:sz w:val="16"/>
                <w:szCs w:val="16"/>
              </w:rPr>
              <w:t>5</w:t>
            </w:r>
          </w:p>
        </w:tc>
        <w:tc>
          <w:tcPr>
            <w:tcW w:w="850" w:type="dxa"/>
            <w:vAlign w:val="center"/>
          </w:tcPr>
          <w:p w:rsidR="00897C39" w:rsidRPr="004B4669" w:rsidRDefault="00897C39" w:rsidP="00897C39">
            <w:pPr>
              <w:jc w:val="center"/>
              <w:rPr>
                <w:sz w:val="16"/>
                <w:szCs w:val="16"/>
              </w:rPr>
            </w:pPr>
            <w:r>
              <w:rPr>
                <w:sz w:val="16"/>
                <w:szCs w:val="16"/>
              </w:rPr>
              <w:t>2</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4</w:t>
            </w:r>
          </w:p>
        </w:tc>
      </w:tr>
      <w:tr w:rsidR="00897C39" w:rsidTr="00EB02E8">
        <w:tc>
          <w:tcPr>
            <w:tcW w:w="2943" w:type="dxa"/>
            <w:vAlign w:val="center"/>
          </w:tcPr>
          <w:p w:rsidR="00897C39" w:rsidRPr="00897C39" w:rsidRDefault="00897C39" w:rsidP="00897C39">
            <w:pPr>
              <w:rPr>
                <w:sz w:val="16"/>
                <w:szCs w:val="16"/>
              </w:rPr>
            </w:pPr>
            <w:r w:rsidRPr="00897C39">
              <w:rPr>
                <w:sz w:val="16"/>
                <w:szCs w:val="16"/>
              </w:rPr>
              <w:t>ОП - 8</w:t>
            </w:r>
          </w:p>
        </w:tc>
        <w:tc>
          <w:tcPr>
            <w:tcW w:w="1418" w:type="dxa"/>
            <w:vAlign w:val="center"/>
          </w:tcPr>
          <w:p w:rsidR="00897C39" w:rsidRPr="004B4669" w:rsidRDefault="00897C39" w:rsidP="00897C39">
            <w:pPr>
              <w:jc w:val="center"/>
              <w:rPr>
                <w:sz w:val="16"/>
                <w:szCs w:val="16"/>
              </w:rPr>
            </w:pP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sz w:val="16"/>
                <w:szCs w:val="16"/>
              </w:rPr>
            </w:pPr>
            <w:r w:rsidRPr="00897C39">
              <w:rPr>
                <w:sz w:val="16"/>
                <w:szCs w:val="16"/>
              </w:rPr>
              <w:t>ОП - 9</w:t>
            </w:r>
          </w:p>
        </w:tc>
        <w:tc>
          <w:tcPr>
            <w:tcW w:w="1418" w:type="dxa"/>
            <w:vAlign w:val="center"/>
          </w:tcPr>
          <w:p w:rsidR="00897C39" w:rsidRPr="004B4669" w:rsidRDefault="00897C39" w:rsidP="00897C39">
            <w:pPr>
              <w:jc w:val="center"/>
              <w:rPr>
                <w:sz w:val="16"/>
                <w:szCs w:val="16"/>
              </w:rPr>
            </w:pPr>
            <w:r>
              <w:rPr>
                <w:sz w:val="16"/>
                <w:szCs w:val="16"/>
              </w:rPr>
              <w:t>8</w:t>
            </w:r>
          </w:p>
        </w:tc>
        <w:tc>
          <w:tcPr>
            <w:tcW w:w="850" w:type="dxa"/>
            <w:vAlign w:val="center"/>
          </w:tcPr>
          <w:p w:rsidR="00897C39" w:rsidRPr="004B4669" w:rsidRDefault="00897C39" w:rsidP="00897C39">
            <w:pPr>
              <w:jc w:val="center"/>
              <w:rPr>
                <w:sz w:val="16"/>
                <w:szCs w:val="16"/>
              </w:rPr>
            </w:pPr>
            <w:r>
              <w:rPr>
                <w:sz w:val="16"/>
                <w:szCs w:val="16"/>
              </w:rPr>
              <w:t>8</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8</w:t>
            </w: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 xml:space="preserve">УМВД по г. ТОЛЬЯТТИ  </w:t>
            </w:r>
          </w:p>
        </w:tc>
        <w:tc>
          <w:tcPr>
            <w:tcW w:w="1418" w:type="dxa"/>
            <w:vAlign w:val="center"/>
          </w:tcPr>
          <w:p w:rsidR="00897C39" w:rsidRPr="004B4669" w:rsidRDefault="00897C39" w:rsidP="00897C39">
            <w:pPr>
              <w:jc w:val="center"/>
              <w:rPr>
                <w:sz w:val="16"/>
                <w:szCs w:val="16"/>
              </w:rPr>
            </w:pPr>
            <w:r>
              <w:rPr>
                <w:sz w:val="16"/>
                <w:szCs w:val="16"/>
              </w:rPr>
              <w:t>31</w:t>
            </w:r>
          </w:p>
        </w:tc>
        <w:tc>
          <w:tcPr>
            <w:tcW w:w="850" w:type="dxa"/>
            <w:vAlign w:val="center"/>
          </w:tcPr>
          <w:p w:rsidR="00897C39" w:rsidRPr="004B4669" w:rsidRDefault="00897C39" w:rsidP="00897C39">
            <w:pPr>
              <w:jc w:val="center"/>
              <w:rPr>
                <w:sz w:val="16"/>
                <w:szCs w:val="16"/>
              </w:rPr>
            </w:pPr>
            <w:r>
              <w:rPr>
                <w:sz w:val="16"/>
                <w:szCs w:val="16"/>
              </w:rPr>
              <w:t>12</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16</w:t>
            </w:r>
          </w:p>
        </w:tc>
      </w:tr>
      <w:tr w:rsidR="00897C39" w:rsidTr="00EB02E8">
        <w:tc>
          <w:tcPr>
            <w:tcW w:w="2943" w:type="dxa"/>
            <w:vAlign w:val="center"/>
          </w:tcPr>
          <w:p w:rsidR="00897C39" w:rsidRPr="00897C39" w:rsidRDefault="00897C39" w:rsidP="00897C39">
            <w:pPr>
              <w:rPr>
                <w:sz w:val="16"/>
                <w:szCs w:val="16"/>
              </w:rPr>
            </w:pPr>
            <w:r w:rsidRPr="00897C39">
              <w:rPr>
                <w:sz w:val="16"/>
                <w:szCs w:val="16"/>
              </w:rPr>
              <w:t>АВТОЗАВОДСКИЙ</w:t>
            </w:r>
          </w:p>
        </w:tc>
        <w:tc>
          <w:tcPr>
            <w:tcW w:w="1418" w:type="dxa"/>
            <w:vAlign w:val="center"/>
          </w:tcPr>
          <w:p w:rsidR="00897C39" w:rsidRPr="004B4669" w:rsidRDefault="00897C39" w:rsidP="00897C39">
            <w:pPr>
              <w:jc w:val="center"/>
              <w:rPr>
                <w:sz w:val="16"/>
                <w:szCs w:val="16"/>
              </w:rPr>
            </w:pPr>
            <w:r>
              <w:rPr>
                <w:sz w:val="16"/>
                <w:szCs w:val="16"/>
              </w:rPr>
              <w:t>8</w:t>
            </w: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sz w:val="16"/>
                <w:szCs w:val="16"/>
              </w:rPr>
            </w:pPr>
            <w:r w:rsidRPr="00897C39">
              <w:rPr>
                <w:sz w:val="16"/>
                <w:szCs w:val="16"/>
              </w:rPr>
              <w:t xml:space="preserve">    ОП - 21 (АВТОЗАВОДСКИЙ)</w:t>
            </w:r>
          </w:p>
        </w:tc>
        <w:tc>
          <w:tcPr>
            <w:tcW w:w="1418" w:type="dxa"/>
            <w:vAlign w:val="center"/>
          </w:tcPr>
          <w:p w:rsidR="00897C39" w:rsidRPr="004B4669" w:rsidRDefault="00897C39" w:rsidP="00897C39">
            <w:pPr>
              <w:jc w:val="center"/>
              <w:rPr>
                <w:sz w:val="16"/>
                <w:szCs w:val="16"/>
              </w:rPr>
            </w:pPr>
            <w:r>
              <w:rPr>
                <w:sz w:val="16"/>
                <w:szCs w:val="16"/>
              </w:rPr>
              <w:t>5</w:t>
            </w: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sz w:val="16"/>
                <w:szCs w:val="16"/>
              </w:rPr>
            </w:pPr>
            <w:r w:rsidRPr="00897C39">
              <w:rPr>
                <w:sz w:val="16"/>
                <w:szCs w:val="16"/>
              </w:rPr>
              <w:t xml:space="preserve">    ОП - 22 (АВТОЗАВОДСКИЙ)</w:t>
            </w:r>
          </w:p>
        </w:tc>
        <w:tc>
          <w:tcPr>
            <w:tcW w:w="1418" w:type="dxa"/>
            <w:vAlign w:val="center"/>
          </w:tcPr>
          <w:p w:rsidR="00897C39" w:rsidRPr="004B4669" w:rsidRDefault="00897C39" w:rsidP="00897C39">
            <w:pPr>
              <w:jc w:val="center"/>
              <w:rPr>
                <w:sz w:val="16"/>
                <w:szCs w:val="16"/>
              </w:rPr>
            </w:pPr>
            <w:r>
              <w:rPr>
                <w:sz w:val="16"/>
                <w:szCs w:val="16"/>
              </w:rPr>
              <w:t>3</w:t>
            </w: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sz w:val="16"/>
                <w:szCs w:val="16"/>
              </w:rPr>
            </w:pPr>
            <w:r w:rsidRPr="00897C39">
              <w:rPr>
                <w:sz w:val="16"/>
                <w:szCs w:val="16"/>
              </w:rPr>
              <w:t>ОП - 23 (КОМСОМОЛЬСКИЙ)</w:t>
            </w:r>
          </w:p>
        </w:tc>
        <w:tc>
          <w:tcPr>
            <w:tcW w:w="1418" w:type="dxa"/>
            <w:vAlign w:val="center"/>
          </w:tcPr>
          <w:p w:rsidR="00897C39" w:rsidRPr="004B4669" w:rsidRDefault="00897C39" w:rsidP="00897C39">
            <w:pPr>
              <w:jc w:val="center"/>
              <w:rPr>
                <w:sz w:val="16"/>
                <w:szCs w:val="16"/>
              </w:rPr>
            </w:pPr>
            <w:r>
              <w:rPr>
                <w:sz w:val="16"/>
                <w:szCs w:val="16"/>
              </w:rPr>
              <w:t>2</w:t>
            </w:r>
          </w:p>
        </w:tc>
        <w:tc>
          <w:tcPr>
            <w:tcW w:w="850" w:type="dxa"/>
            <w:vAlign w:val="center"/>
          </w:tcPr>
          <w:p w:rsidR="00897C39" w:rsidRPr="004B4669" w:rsidRDefault="00897C39" w:rsidP="00897C39">
            <w:pPr>
              <w:jc w:val="center"/>
              <w:rPr>
                <w:sz w:val="16"/>
                <w:szCs w:val="16"/>
              </w:rPr>
            </w:pPr>
            <w:r>
              <w:rPr>
                <w:sz w:val="16"/>
                <w:szCs w:val="16"/>
              </w:rPr>
              <w:t>1</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2</w:t>
            </w:r>
          </w:p>
        </w:tc>
      </w:tr>
      <w:tr w:rsidR="00897C39" w:rsidTr="00EB02E8">
        <w:tc>
          <w:tcPr>
            <w:tcW w:w="2943" w:type="dxa"/>
            <w:vAlign w:val="center"/>
          </w:tcPr>
          <w:p w:rsidR="00897C39" w:rsidRPr="00897C39" w:rsidRDefault="00897C39" w:rsidP="00897C39">
            <w:pPr>
              <w:rPr>
                <w:sz w:val="16"/>
                <w:szCs w:val="16"/>
              </w:rPr>
            </w:pPr>
            <w:r w:rsidRPr="00897C39">
              <w:rPr>
                <w:sz w:val="16"/>
                <w:szCs w:val="16"/>
              </w:rPr>
              <w:t xml:space="preserve">ОП - 24 (ЦЕНТРАЛЬНЫЙ) </w:t>
            </w:r>
          </w:p>
        </w:tc>
        <w:tc>
          <w:tcPr>
            <w:tcW w:w="1418" w:type="dxa"/>
            <w:vAlign w:val="center"/>
          </w:tcPr>
          <w:p w:rsidR="00897C39" w:rsidRPr="004B4669" w:rsidRDefault="00897C39" w:rsidP="00897C39">
            <w:pPr>
              <w:jc w:val="center"/>
              <w:rPr>
                <w:sz w:val="16"/>
                <w:szCs w:val="16"/>
              </w:rPr>
            </w:pPr>
            <w:r>
              <w:rPr>
                <w:sz w:val="16"/>
                <w:szCs w:val="16"/>
              </w:rPr>
              <w:t>21</w:t>
            </w:r>
          </w:p>
        </w:tc>
        <w:tc>
          <w:tcPr>
            <w:tcW w:w="850" w:type="dxa"/>
            <w:vAlign w:val="center"/>
          </w:tcPr>
          <w:p w:rsidR="00897C39" w:rsidRPr="004B4669" w:rsidRDefault="00897C39" w:rsidP="00897C39">
            <w:pPr>
              <w:jc w:val="center"/>
              <w:rPr>
                <w:sz w:val="16"/>
                <w:szCs w:val="16"/>
              </w:rPr>
            </w:pPr>
            <w:r>
              <w:rPr>
                <w:sz w:val="16"/>
                <w:szCs w:val="16"/>
              </w:rPr>
              <w:t>11</w:t>
            </w:r>
          </w:p>
        </w:tc>
        <w:tc>
          <w:tcPr>
            <w:tcW w:w="622" w:type="dxa"/>
            <w:vAlign w:val="center"/>
          </w:tcPr>
          <w:p w:rsidR="00897C39" w:rsidRPr="004B4669" w:rsidRDefault="00897C39" w:rsidP="00897C39">
            <w:pPr>
              <w:jc w:val="center"/>
              <w:rPr>
                <w:sz w:val="16"/>
                <w:szCs w:val="16"/>
              </w:rPr>
            </w:pPr>
            <w:r>
              <w:rPr>
                <w:sz w:val="16"/>
                <w:szCs w:val="16"/>
              </w:rPr>
              <w:t>1</w:t>
            </w: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r>
              <w:rPr>
                <w:sz w:val="16"/>
                <w:szCs w:val="16"/>
              </w:rPr>
              <w:t>1</w:t>
            </w:r>
          </w:p>
        </w:tc>
        <w:tc>
          <w:tcPr>
            <w:tcW w:w="566" w:type="dxa"/>
            <w:vAlign w:val="center"/>
          </w:tcPr>
          <w:p w:rsidR="00897C39" w:rsidRPr="004B4669" w:rsidRDefault="00897C39" w:rsidP="00897C39">
            <w:pPr>
              <w:jc w:val="center"/>
              <w:rPr>
                <w:sz w:val="16"/>
                <w:szCs w:val="16"/>
              </w:rPr>
            </w:pPr>
            <w:r>
              <w:rPr>
                <w:sz w:val="16"/>
                <w:szCs w:val="16"/>
              </w:rPr>
              <w:t>1</w:t>
            </w: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14</w:t>
            </w:r>
          </w:p>
        </w:tc>
      </w:tr>
      <w:tr w:rsidR="00897C39" w:rsidTr="00EB02E8">
        <w:tc>
          <w:tcPr>
            <w:tcW w:w="2943" w:type="dxa"/>
            <w:vAlign w:val="center"/>
          </w:tcPr>
          <w:p w:rsidR="00897C39" w:rsidRPr="00897C39" w:rsidRDefault="00897C39" w:rsidP="00897C39">
            <w:pPr>
              <w:rPr>
                <w:sz w:val="16"/>
                <w:szCs w:val="16"/>
              </w:rPr>
            </w:pPr>
            <w:proofErr w:type="spellStart"/>
            <w:r w:rsidRPr="00897C39">
              <w:rPr>
                <w:sz w:val="16"/>
                <w:szCs w:val="16"/>
              </w:rPr>
              <w:t>м.у</w:t>
            </w:r>
            <w:proofErr w:type="spellEnd"/>
            <w:r w:rsidRPr="00897C39">
              <w:rPr>
                <w:sz w:val="16"/>
                <w:szCs w:val="16"/>
              </w:rPr>
              <w:t>. СЫЗРАНСКОЕ</w:t>
            </w:r>
          </w:p>
        </w:tc>
        <w:tc>
          <w:tcPr>
            <w:tcW w:w="1418" w:type="dxa"/>
            <w:vAlign w:val="center"/>
          </w:tcPr>
          <w:p w:rsidR="00897C39" w:rsidRDefault="00897C39" w:rsidP="00897C39">
            <w:pPr>
              <w:jc w:val="center"/>
              <w:rPr>
                <w:sz w:val="16"/>
                <w:szCs w:val="16"/>
              </w:rPr>
            </w:pPr>
            <w:r>
              <w:rPr>
                <w:sz w:val="16"/>
                <w:szCs w:val="16"/>
              </w:rPr>
              <w:t>5</w:t>
            </w:r>
          </w:p>
        </w:tc>
        <w:tc>
          <w:tcPr>
            <w:tcW w:w="850" w:type="dxa"/>
            <w:vAlign w:val="center"/>
          </w:tcPr>
          <w:p w:rsidR="00897C39" w:rsidRDefault="00897C39" w:rsidP="00897C39">
            <w:pPr>
              <w:jc w:val="center"/>
              <w:rPr>
                <w:sz w:val="16"/>
                <w:szCs w:val="16"/>
              </w:rPr>
            </w:pPr>
            <w:r>
              <w:rPr>
                <w:sz w:val="16"/>
                <w:szCs w:val="16"/>
              </w:rPr>
              <w:t>3</w:t>
            </w:r>
          </w:p>
        </w:tc>
        <w:tc>
          <w:tcPr>
            <w:tcW w:w="622" w:type="dxa"/>
            <w:vAlign w:val="center"/>
          </w:tcPr>
          <w:p w:rsidR="00897C3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Default="00897C39" w:rsidP="00897C39">
            <w:pPr>
              <w:jc w:val="center"/>
              <w:rPr>
                <w:sz w:val="16"/>
                <w:szCs w:val="16"/>
              </w:rPr>
            </w:pPr>
          </w:p>
        </w:tc>
        <w:tc>
          <w:tcPr>
            <w:tcW w:w="566" w:type="dxa"/>
            <w:vAlign w:val="center"/>
          </w:tcPr>
          <w:p w:rsidR="00897C3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Default="00897C39" w:rsidP="00897C39">
            <w:pPr>
              <w:jc w:val="center"/>
              <w:rPr>
                <w:sz w:val="16"/>
                <w:szCs w:val="16"/>
              </w:rPr>
            </w:pPr>
            <w:r>
              <w:rPr>
                <w:sz w:val="16"/>
                <w:szCs w:val="16"/>
              </w:rPr>
              <w:t>3</w:t>
            </w:r>
          </w:p>
        </w:tc>
      </w:tr>
      <w:tr w:rsidR="00897C39" w:rsidTr="00EB02E8">
        <w:tc>
          <w:tcPr>
            <w:tcW w:w="2943" w:type="dxa"/>
            <w:vAlign w:val="center"/>
          </w:tcPr>
          <w:p w:rsidR="00897C39" w:rsidRPr="00897C39" w:rsidRDefault="00897C39" w:rsidP="00897C39">
            <w:pPr>
              <w:rPr>
                <w:sz w:val="16"/>
                <w:szCs w:val="16"/>
              </w:rPr>
            </w:pPr>
            <w:r w:rsidRPr="00897C39">
              <w:rPr>
                <w:sz w:val="16"/>
                <w:szCs w:val="16"/>
              </w:rPr>
              <w:t xml:space="preserve">     г. СЫЗРАНЬ (ОП-31, ОП- 32)   </w:t>
            </w:r>
          </w:p>
        </w:tc>
        <w:tc>
          <w:tcPr>
            <w:tcW w:w="1418" w:type="dxa"/>
            <w:vAlign w:val="center"/>
          </w:tcPr>
          <w:p w:rsidR="00897C39" w:rsidRPr="004B4669" w:rsidRDefault="00897C39" w:rsidP="00897C39">
            <w:pPr>
              <w:jc w:val="center"/>
              <w:rPr>
                <w:sz w:val="16"/>
                <w:szCs w:val="16"/>
              </w:rPr>
            </w:pPr>
            <w:r>
              <w:rPr>
                <w:sz w:val="16"/>
                <w:szCs w:val="16"/>
              </w:rPr>
              <w:t>3</w:t>
            </w:r>
          </w:p>
        </w:tc>
        <w:tc>
          <w:tcPr>
            <w:tcW w:w="850" w:type="dxa"/>
            <w:vAlign w:val="center"/>
          </w:tcPr>
          <w:p w:rsidR="00897C39" w:rsidRPr="004B4669" w:rsidRDefault="00897C39" w:rsidP="00897C39">
            <w:pPr>
              <w:jc w:val="center"/>
              <w:rPr>
                <w:sz w:val="16"/>
                <w:szCs w:val="16"/>
              </w:rPr>
            </w:pPr>
            <w:r>
              <w:rPr>
                <w:sz w:val="16"/>
                <w:szCs w:val="16"/>
              </w:rPr>
              <w:t>1</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1</w:t>
            </w:r>
          </w:p>
        </w:tc>
      </w:tr>
      <w:tr w:rsidR="00897C39" w:rsidTr="00EB02E8">
        <w:tc>
          <w:tcPr>
            <w:tcW w:w="2943" w:type="dxa"/>
            <w:vAlign w:val="center"/>
          </w:tcPr>
          <w:p w:rsidR="00897C39" w:rsidRPr="00897C39" w:rsidRDefault="00897C39" w:rsidP="00897C39">
            <w:pPr>
              <w:rPr>
                <w:sz w:val="16"/>
                <w:szCs w:val="16"/>
              </w:rPr>
            </w:pPr>
            <w:r w:rsidRPr="00897C39">
              <w:rPr>
                <w:sz w:val="16"/>
                <w:szCs w:val="16"/>
              </w:rPr>
              <w:t xml:space="preserve">     г. ОКТЯБРЬСК (ОП-33)</w:t>
            </w:r>
          </w:p>
        </w:tc>
        <w:tc>
          <w:tcPr>
            <w:tcW w:w="1418" w:type="dxa"/>
            <w:vAlign w:val="center"/>
          </w:tcPr>
          <w:p w:rsidR="00897C39" w:rsidRPr="004B4669" w:rsidRDefault="00897C39" w:rsidP="00897C39">
            <w:pPr>
              <w:jc w:val="center"/>
              <w:rPr>
                <w:sz w:val="16"/>
                <w:szCs w:val="16"/>
              </w:rPr>
            </w:pPr>
            <w:r>
              <w:rPr>
                <w:sz w:val="16"/>
                <w:szCs w:val="16"/>
              </w:rPr>
              <w:t>2</w:t>
            </w:r>
          </w:p>
        </w:tc>
        <w:tc>
          <w:tcPr>
            <w:tcW w:w="850" w:type="dxa"/>
            <w:vAlign w:val="center"/>
          </w:tcPr>
          <w:p w:rsidR="00897C39" w:rsidRPr="004B4669" w:rsidRDefault="00897C39" w:rsidP="00897C39">
            <w:pPr>
              <w:jc w:val="center"/>
              <w:rPr>
                <w:sz w:val="16"/>
                <w:szCs w:val="16"/>
              </w:rPr>
            </w:pPr>
            <w:r>
              <w:rPr>
                <w:sz w:val="16"/>
                <w:szCs w:val="16"/>
              </w:rPr>
              <w:t>2</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2</w:t>
            </w:r>
          </w:p>
        </w:tc>
      </w:tr>
      <w:tr w:rsidR="00897C39" w:rsidTr="00EB02E8">
        <w:tc>
          <w:tcPr>
            <w:tcW w:w="2943" w:type="dxa"/>
            <w:vAlign w:val="center"/>
          </w:tcPr>
          <w:p w:rsidR="00897C39" w:rsidRPr="00897C39" w:rsidRDefault="00897C39" w:rsidP="00897C39">
            <w:pPr>
              <w:rPr>
                <w:sz w:val="16"/>
                <w:szCs w:val="16"/>
              </w:rPr>
            </w:pPr>
            <w:r w:rsidRPr="00897C39">
              <w:rPr>
                <w:sz w:val="16"/>
                <w:szCs w:val="16"/>
              </w:rPr>
              <w:t xml:space="preserve">         СЫЗРАНСКИЙ (ОП-34)  </w:t>
            </w:r>
          </w:p>
        </w:tc>
        <w:tc>
          <w:tcPr>
            <w:tcW w:w="1418" w:type="dxa"/>
            <w:vAlign w:val="center"/>
          </w:tcPr>
          <w:p w:rsidR="00897C39" w:rsidRPr="004B4669" w:rsidRDefault="00897C39" w:rsidP="00897C39">
            <w:pPr>
              <w:jc w:val="center"/>
              <w:rPr>
                <w:sz w:val="16"/>
                <w:szCs w:val="16"/>
              </w:rPr>
            </w:pP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sz w:val="16"/>
                <w:szCs w:val="16"/>
              </w:rPr>
            </w:pPr>
            <w:r w:rsidRPr="00897C39">
              <w:rPr>
                <w:sz w:val="16"/>
                <w:szCs w:val="16"/>
              </w:rPr>
              <w:t xml:space="preserve">         ШИГОНСКИЙ (ОП-35)   </w:t>
            </w:r>
          </w:p>
        </w:tc>
        <w:tc>
          <w:tcPr>
            <w:tcW w:w="1418" w:type="dxa"/>
            <w:vAlign w:val="center"/>
          </w:tcPr>
          <w:p w:rsidR="00897C39" w:rsidRPr="004B4669" w:rsidRDefault="00897C39" w:rsidP="00897C39">
            <w:pPr>
              <w:jc w:val="center"/>
              <w:rPr>
                <w:sz w:val="16"/>
                <w:szCs w:val="16"/>
              </w:rPr>
            </w:pP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sz w:val="16"/>
                <w:szCs w:val="16"/>
              </w:rPr>
            </w:pPr>
            <w:r w:rsidRPr="00897C39">
              <w:rPr>
                <w:sz w:val="16"/>
                <w:szCs w:val="16"/>
              </w:rPr>
              <w:t>ВСЕГО по МУ «СЫЗРАНСКОЕ»</w:t>
            </w:r>
          </w:p>
        </w:tc>
        <w:tc>
          <w:tcPr>
            <w:tcW w:w="1418" w:type="dxa"/>
            <w:vAlign w:val="center"/>
          </w:tcPr>
          <w:p w:rsidR="00897C39" w:rsidRPr="004B4669" w:rsidRDefault="00897C39" w:rsidP="00897C39">
            <w:pPr>
              <w:jc w:val="center"/>
              <w:rPr>
                <w:sz w:val="16"/>
                <w:szCs w:val="16"/>
              </w:rPr>
            </w:pP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 xml:space="preserve">о. по г. ЖИГУЛЕВСК </w:t>
            </w:r>
          </w:p>
        </w:tc>
        <w:tc>
          <w:tcPr>
            <w:tcW w:w="1418" w:type="dxa"/>
            <w:vAlign w:val="center"/>
          </w:tcPr>
          <w:p w:rsidR="00897C39" w:rsidRPr="004B4669" w:rsidRDefault="00897C39" w:rsidP="00897C39">
            <w:pPr>
              <w:jc w:val="center"/>
              <w:rPr>
                <w:sz w:val="16"/>
                <w:szCs w:val="16"/>
              </w:rPr>
            </w:pP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 xml:space="preserve">о. по г. НОВОКУЙБЫШЕВСК </w:t>
            </w:r>
          </w:p>
        </w:tc>
        <w:tc>
          <w:tcPr>
            <w:tcW w:w="1418" w:type="dxa"/>
            <w:vAlign w:val="center"/>
          </w:tcPr>
          <w:p w:rsidR="00897C39" w:rsidRPr="004B4669" w:rsidRDefault="00897C39" w:rsidP="00897C39">
            <w:pPr>
              <w:jc w:val="center"/>
              <w:rPr>
                <w:sz w:val="16"/>
                <w:szCs w:val="16"/>
              </w:rPr>
            </w:pPr>
            <w:r>
              <w:rPr>
                <w:sz w:val="16"/>
                <w:szCs w:val="16"/>
              </w:rPr>
              <w:t>3</w:t>
            </w: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1</w:t>
            </w: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 xml:space="preserve">о. по г. ОТРАДНЫЙ </w:t>
            </w:r>
          </w:p>
        </w:tc>
        <w:tc>
          <w:tcPr>
            <w:tcW w:w="1418" w:type="dxa"/>
            <w:vAlign w:val="center"/>
          </w:tcPr>
          <w:p w:rsidR="00897C39" w:rsidRPr="004B4669" w:rsidRDefault="00897C39" w:rsidP="00897C39">
            <w:pPr>
              <w:jc w:val="center"/>
              <w:rPr>
                <w:sz w:val="16"/>
                <w:szCs w:val="16"/>
              </w:rPr>
            </w:pP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о. по г. ЧАПАЕВСК</w:t>
            </w:r>
          </w:p>
        </w:tc>
        <w:tc>
          <w:tcPr>
            <w:tcW w:w="1418" w:type="dxa"/>
            <w:vAlign w:val="center"/>
          </w:tcPr>
          <w:p w:rsidR="00897C39" w:rsidRPr="004B4669" w:rsidRDefault="00897C39" w:rsidP="00897C39">
            <w:pPr>
              <w:jc w:val="center"/>
              <w:rPr>
                <w:sz w:val="16"/>
                <w:szCs w:val="16"/>
              </w:rPr>
            </w:pPr>
            <w:r>
              <w:rPr>
                <w:sz w:val="16"/>
                <w:szCs w:val="16"/>
              </w:rPr>
              <w:t>3</w:t>
            </w: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1</w:t>
            </w: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о. по БЕЗЕНЧУКСКОМУ району</w:t>
            </w:r>
          </w:p>
        </w:tc>
        <w:tc>
          <w:tcPr>
            <w:tcW w:w="1418" w:type="dxa"/>
            <w:vAlign w:val="center"/>
          </w:tcPr>
          <w:p w:rsidR="00897C39" w:rsidRPr="004B4669" w:rsidRDefault="00897C39" w:rsidP="00897C39">
            <w:pPr>
              <w:jc w:val="center"/>
              <w:rPr>
                <w:sz w:val="16"/>
                <w:szCs w:val="16"/>
              </w:rPr>
            </w:pPr>
            <w:r>
              <w:rPr>
                <w:sz w:val="16"/>
                <w:szCs w:val="16"/>
              </w:rPr>
              <w:t>1</w:t>
            </w: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bCs/>
                <w:sz w:val="16"/>
                <w:szCs w:val="16"/>
              </w:rPr>
            </w:pPr>
            <w:proofErr w:type="spellStart"/>
            <w:r w:rsidRPr="00897C39">
              <w:rPr>
                <w:bCs/>
                <w:sz w:val="16"/>
                <w:szCs w:val="16"/>
              </w:rPr>
              <w:t>м.о</w:t>
            </w:r>
            <w:proofErr w:type="spellEnd"/>
            <w:r w:rsidRPr="00897C39">
              <w:rPr>
                <w:bCs/>
                <w:sz w:val="16"/>
                <w:szCs w:val="16"/>
              </w:rPr>
              <w:t>. БОГАТОВСКИЙ</w:t>
            </w:r>
          </w:p>
        </w:tc>
        <w:tc>
          <w:tcPr>
            <w:tcW w:w="1418" w:type="dxa"/>
            <w:vAlign w:val="center"/>
          </w:tcPr>
          <w:p w:rsidR="00897C39" w:rsidRPr="004B4669" w:rsidRDefault="00897C39" w:rsidP="00897C39">
            <w:pPr>
              <w:jc w:val="center"/>
              <w:rPr>
                <w:sz w:val="16"/>
                <w:szCs w:val="16"/>
              </w:rPr>
            </w:pP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sz w:val="16"/>
                <w:szCs w:val="16"/>
              </w:rPr>
            </w:pPr>
            <w:r w:rsidRPr="00897C39">
              <w:rPr>
                <w:sz w:val="16"/>
                <w:szCs w:val="16"/>
              </w:rPr>
              <w:t xml:space="preserve">         БОГАТОВСКИЙ </w:t>
            </w:r>
          </w:p>
        </w:tc>
        <w:tc>
          <w:tcPr>
            <w:tcW w:w="1418" w:type="dxa"/>
            <w:vAlign w:val="center"/>
          </w:tcPr>
          <w:p w:rsidR="00897C39" w:rsidRPr="004B4669" w:rsidRDefault="00897C39" w:rsidP="00897C39">
            <w:pPr>
              <w:jc w:val="center"/>
              <w:rPr>
                <w:sz w:val="16"/>
                <w:szCs w:val="16"/>
              </w:rPr>
            </w:pP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sz w:val="16"/>
                <w:szCs w:val="16"/>
              </w:rPr>
            </w:pPr>
            <w:r w:rsidRPr="00897C39">
              <w:rPr>
                <w:sz w:val="16"/>
                <w:szCs w:val="16"/>
              </w:rPr>
              <w:t xml:space="preserve">         БОРСКИЙ    </w:t>
            </w:r>
          </w:p>
        </w:tc>
        <w:tc>
          <w:tcPr>
            <w:tcW w:w="1418" w:type="dxa"/>
            <w:vAlign w:val="center"/>
          </w:tcPr>
          <w:p w:rsidR="00897C39" w:rsidRPr="004B4669" w:rsidRDefault="00897C39" w:rsidP="00897C39">
            <w:pPr>
              <w:jc w:val="center"/>
              <w:rPr>
                <w:sz w:val="16"/>
                <w:szCs w:val="16"/>
              </w:rPr>
            </w:pP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о. по Б-ГЛУШИЦКОМУ  району</w:t>
            </w:r>
          </w:p>
        </w:tc>
        <w:tc>
          <w:tcPr>
            <w:tcW w:w="1418" w:type="dxa"/>
            <w:vAlign w:val="center"/>
          </w:tcPr>
          <w:p w:rsidR="00897C39" w:rsidRPr="004B4669" w:rsidRDefault="00897C39" w:rsidP="00897C39">
            <w:pPr>
              <w:jc w:val="center"/>
              <w:rPr>
                <w:sz w:val="16"/>
                <w:szCs w:val="16"/>
              </w:rPr>
            </w:pP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о. по Б-ЧЕРНИГОВСКОМУ району</w:t>
            </w:r>
          </w:p>
        </w:tc>
        <w:tc>
          <w:tcPr>
            <w:tcW w:w="1418" w:type="dxa"/>
            <w:vAlign w:val="center"/>
          </w:tcPr>
          <w:p w:rsidR="00897C39" w:rsidRPr="004B4669" w:rsidRDefault="00897C39" w:rsidP="00897C39">
            <w:pPr>
              <w:jc w:val="center"/>
              <w:rPr>
                <w:sz w:val="16"/>
                <w:szCs w:val="16"/>
              </w:rPr>
            </w:pPr>
          </w:p>
        </w:tc>
        <w:tc>
          <w:tcPr>
            <w:tcW w:w="850" w:type="dxa"/>
            <w:vAlign w:val="center"/>
          </w:tcPr>
          <w:p w:rsidR="00897C39" w:rsidRPr="004B4669" w:rsidRDefault="00897C39" w:rsidP="00897C39">
            <w:pPr>
              <w:jc w:val="center"/>
              <w:rPr>
                <w:sz w:val="16"/>
                <w:szCs w:val="16"/>
              </w:rPr>
            </w:pP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 xml:space="preserve">о. по ВОЛЖСКОМУ району  </w:t>
            </w:r>
          </w:p>
        </w:tc>
        <w:tc>
          <w:tcPr>
            <w:tcW w:w="1418" w:type="dxa"/>
            <w:vAlign w:val="center"/>
          </w:tcPr>
          <w:p w:rsidR="00897C39" w:rsidRPr="004B4669" w:rsidRDefault="00897C39" w:rsidP="00897C39">
            <w:pPr>
              <w:jc w:val="center"/>
              <w:rPr>
                <w:sz w:val="16"/>
                <w:szCs w:val="16"/>
              </w:rPr>
            </w:pPr>
            <w:r>
              <w:rPr>
                <w:sz w:val="16"/>
                <w:szCs w:val="16"/>
              </w:rPr>
              <w:t>2</w:t>
            </w:r>
          </w:p>
        </w:tc>
        <w:tc>
          <w:tcPr>
            <w:tcW w:w="850" w:type="dxa"/>
            <w:vAlign w:val="center"/>
          </w:tcPr>
          <w:p w:rsidR="00897C39" w:rsidRPr="004B4669" w:rsidRDefault="00897C39" w:rsidP="00897C39">
            <w:pPr>
              <w:jc w:val="center"/>
              <w:rPr>
                <w:sz w:val="16"/>
                <w:szCs w:val="16"/>
              </w:rPr>
            </w:pPr>
            <w:r>
              <w:rPr>
                <w:sz w:val="16"/>
                <w:szCs w:val="16"/>
              </w:rPr>
              <w:t>2</w:t>
            </w:r>
          </w:p>
        </w:tc>
        <w:tc>
          <w:tcPr>
            <w:tcW w:w="622" w:type="dxa"/>
            <w:vAlign w:val="center"/>
          </w:tcPr>
          <w:p w:rsidR="00897C39" w:rsidRPr="004B4669" w:rsidRDefault="00897C39" w:rsidP="00897C39">
            <w:pPr>
              <w:jc w:val="center"/>
              <w:rPr>
                <w:sz w:val="16"/>
                <w:szCs w:val="16"/>
              </w:rPr>
            </w:pPr>
          </w:p>
        </w:tc>
        <w:tc>
          <w:tcPr>
            <w:tcW w:w="770" w:type="dxa"/>
            <w:vAlign w:val="center"/>
          </w:tcPr>
          <w:p w:rsidR="00897C39" w:rsidRPr="004B4669" w:rsidRDefault="00897C39" w:rsidP="00897C39">
            <w:pPr>
              <w:jc w:val="center"/>
              <w:rPr>
                <w:sz w:val="16"/>
                <w:szCs w:val="16"/>
              </w:rPr>
            </w:pPr>
          </w:p>
        </w:tc>
        <w:tc>
          <w:tcPr>
            <w:tcW w:w="1160" w:type="dxa"/>
            <w:vAlign w:val="center"/>
          </w:tcPr>
          <w:p w:rsidR="00897C39" w:rsidRPr="004B4669" w:rsidRDefault="00897C39" w:rsidP="00897C39">
            <w:pPr>
              <w:jc w:val="center"/>
              <w:rPr>
                <w:sz w:val="16"/>
                <w:szCs w:val="16"/>
              </w:rPr>
            </w:pPr>
          </w:p>
        </w:tc>
        <w:tc>
          <w:tcPr>
            <w:tcW w:w="1171" w:type="dxa"/>
            <w:vAlign w:val="center"/>
          </w:tcPr>
          <w:p w:rsidR="00897C39" w:rsidRPr="004B4669" w:rsidRDefault="00897C39" w:rsidP="00897C39">
            <w:pPr>
              <w:jc w:val="center"/>
              <w:rPr>
                <w:sz w:val="16"/>
                <w:szCs w:val="16"/>
              </w:rPr>
            </w:pPr>
          </w:p>
        </w:tc>
        <w:tc>
          <w:tcPr>
            <w:tcW w:w="568" w:type="dxa"/>
            <w:vAlign w:val="center"/>
          </w:tcPr>
          <w:p w:rsidR="00897C39" w:rsidRPr="004B4669" w:rsidRDefault="00897C39" w:rsidP="00897C39">
            <w:pPr>
              <w:jc w:val="center"/>
              <w:rPr>
                <w:sz w:val="16"/>
                <w:szCs w:val="16"/>
              </w:rPr>
            </w:pPr>
          </w:p>
        </w:tc>
        <w:tc>
          <w:tcPr>
            <w:tcW w:w="693" w:type="dxa"/>
            <w:vAlign w:val="center"/>
          </w:tcPr>
          <w:p w:rsidR="00897C39" w:rsidRPr="004B4669" w:rsidRDefault="00897C39" w:rsidP="00897C39">
            <w:pPr>
              <w:jc w:val="center"/>
              <w:rPr>
                <w:sz w:val="16"/>
                <w:szCs w:val="16"/>
              </w:rPr>
            </w:pPr>
          </w:p>
        </w:tc>
        <w:tc>
          <w:tcPr>
            <w:tcW w:w="566" w:type="dxa"/>
            <w:vAlign w:val="center"/>
          </w:tcPr>
          <w:p w:rsidR="00897C39" w:rsidRPr="004B4669" w:rsidRDefault="00897C39" w:rsidP="00897C39">
            <w:pPr>
              <w:jc w:val="center"/>
              <w:rPr>
                <w:sz w:val="16"/>
                <w:szCs w:val="16"/>
              </w:rPr>
            </w:pPr>
          </w:p>
        </w:tc>
        <w:tc>
          <w:tcPr>
            <w:tcW w:w="983" w:type="dxa"/>
            <w:vAlign w:val="center"/>
          </w:tcPr>
          <w:p w:rsidR="00897C39" w:rsidRPr="004B4669" w:rsidRDefault="00897C39" w:rsidP="00897C39">
            <w:pPr>
              <w:jc w:val="center"/>
              <w:rPr>
                <w:sz w:val="16"/>
                <w:szCs w:val="16"/>
              </w:rPr>
            </w:pPr>
          </w:p>
        </w:tc>
        <w:tc>
          <w:tcPr>
            <w:tcW w:w="843" w:type="dxa"/>
            <w:vAlign w:val="center"/>
          </w:tcPr>
          <w:p w:rsidR="00897C39" w:rsidRPr="004B4669" w:rsidRDefault="00897C39" w:rsidP="00897C39">
            <w:pPr>
              <w:jc w:val="center"/>
              <w:rPr>
                <w:sz w:val="16"/>
                <w:szCs w:val="16"/>
              </w:rPr>
            </w:pPr>
          </w:p>
        </w:tc>
        <w:tc>
          <w:tcPr>
            <w:tcW w:w="1272" w:type="dxa"/>
            <w:vAlign w:val="center"/>
          </w:tcPr>
          <w:p w:rsidR="00897C39" w:rsidRPr="004B4669" w:rsidRDefault="00897C39" w:rsidP="00897C39">
            <w:pPr>
              <w:jc w:val="center"/>
              <w:rPr>
                <w:sz w:val="16"/>
                <w:szCs w:val="16"/>
              </w:rPr>
            </w:pPr>
          </w:p>
        </w:tc>
        <w:tc>
          <w:tcPr>
            <w:tcW w:w="1700" w:type="dxa"/>
            <w:vAlign w:val="center"/>
          </w:tcPr>
          <w:p w:rsidR="00897C39" w:rsidRPr="004B4669" w:rsidRDefault="00897C39" w:rsidP="00897C39">
            <w:pPr>
              <w:jc w:val="center"/>
              <w:rPr>
                <w:sz w:val="16"/>
                <w:szCs w:val="16"/>
              </w:rPr>
            </w:pPr>
            <w:r>
              <w:rPr>
                <w:sz w:val="16"/>
                <w:szCs w:val="16"/>
              </w:rPr>
              <w:t>2</w:t>
            </w: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 xml:space="preserve">о. по ЕЛХОВСКОМУ району  </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о. по ИСАКЛИНСКОМУ району</w:t>
            </w:r>
          </w:p>
        </w:tc>
        <w:tc>
          <w:tcPr>
            <w:tcW w:w="1418" w:type="dxa"/>
            <w:vAlign w:val="center"/>
          </w:tcPr>
          <w:p w:rsidR="00897C39" w:rsidRPr="008521A2" w:rsidRDefault="00897C39" w:rsidP="00897C39">
            <w:pPr>
              <w:jc w:val="center"/>
              <w:rPr>
                <w:sz w:val="16"/>
                <w:szCs w:val="16"/>
              </w:rPr>
            </w:pPr>
            <w:r w:rsidRPr="008521A2">
              <w:rPr>
                <w:sz w:val="16"/>
                <w:szCs w:val="16"/>
              </w:rPr>
              <w:t>1</w:t>
            </w: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center"/>
          </w:tcPr>
          <w:p w:rsidR="00897C39" w:rsidRPr="00897C39" w:rsidRDefault="00897C39" w:rsidP="00897C39">
            <w:pPr>
              <w:rPr>
                <w:bCs/>
                <w:sz w:val="16"/>
                <w:szCs w:val="16"/>
              </w:rPr>
            </w:pPr>
            <w:proofErr w:type="spellStart"/>
            <w:r w:rsidRPr="00897C39">
              <w:rPr>
                <w:bCs/>
                <w:sz w:val="16"/>
                <w:szCs w:val="16"/>
              </w:rPr>
              <w:t>м.о</w:t>
            </w:r>
            <w:proofErr w:type="spellEnd"/>
            <w:r w:rsidRPr="00897C39">
              <w:rPr>
                <w:bCs/>
                <w:sz w:val="16"/>
                <w:szCs w:val="16"/>
              </w:rPr>
              <w:t xml:space="preserve">.  КИНЕЛЬСКИЙ  </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 xml:space="preserve">о. по </w:t>
            </w:r>
            <w:proofErr w:type="gramStart"/>
            <w:r w:rsidRPr="00897C39">
              <w:rPr>
                <w:bCs/>
                <w:sz w:val="16"/>
                <w:szCs w:val="16"/>
              </w:rPr>
              <w:t>К-ЧЕРКАССКОМУ</w:t>
            </w:r>
            <w:proofErr w:type="gramEnd"/>
            <w:r w:rsidRPr="00897C39">
              <w:rPr>
                <w:bCs/>
                <w:sz w:val="16"/>
                <w:szCs w:val="16"/>
              </w:rPr>
              <w:t xml:space="preserve"> району</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center"/>
          </w:tcPr>
          <w:p w:rsidR="00897C39" w:rsidRPr="00897C39" w:rsidRDefault="00897C39" w:rsidP="00897C39">
            <w:pPr>
              <w:rPr>
                <w:bCs/>
                <w:sz w:val="16"/>
                <w:szCs w:val="16"/>
              </w:rPr>
            </w:pPr>
            <w:proofErr w:type="spellStart"/>
            <w:r w:rsidRPr="00897C39">
              <w:rPr>
                <w:bCs/>
                <w:sz w:val="16"/>
                <w:szCs w:val="16"/>
              </w:rPr>
              <w:t>м.о</w:t>
            </w:r>
            <w:proofErr w:type="spellEnd"/>
            <w:r w:rsidRPr="00897C39">
              <w:rPr>
                <w:bCs/>
                <w:sz w:val="16"/>
                <w:szCs w:val="16"/>
              </w:rPr>
              <w:t xml:space="preserve">.  КЛЯВЛИНСКИЙ </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 xml:space="preserve">         </w:t>
            </w:r>
            <w:r w:rsidRPr="00897C39">
              <w:rPr>
                <w:sz w:val="16"/>
                <w:szCs w:val="16"/>
              </w:rPr>
              <w:t>КЛЯВЛИНСКИЙ</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center"/>
          </w:tcPr>
          <w:p w:rsidR="00897C39" w:rsidRPr="00897C39" w:rsidRDefault="00897C39" w:rsidP="00897C39">
            <w:pPr>
              <w:rPr>
                <w:sz w:val="16"/>
                <w:szCs w:val="16"/>
              </w:rPr>
            </w:pPr>
            <w:r w:rsidRPr="00897C39">
              <w:rPr>
                <w:sz w:val="16"/>
                <w:szCs w:val="16"/>
              </w:rPr>
              <w:t xml:space="preserve">         КАМЫШЛИНСКИЙ</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 xml:space="preserve">о. по КОШКИНСКОМУ району  </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о. по КРАСНОАРМЕЙСКОМУ району</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о. по КРАСНОЯРСКОМУ району</w:t>
            </w:r>
          </w:p>
        </w:tc>
        <w:tc>
          <w:tcPr>
            <w:tcW w:w="1418" w:type="dxa"/>
            <w:vAlign w:val="center"/>
          </w:tcPr>
          <w:p w:rsidR="00897C39" w:rsidRPr="006B27AC" w:rsidRDefault="00897C39" w:rsidP="00897C39">
            <w:pPr>
              <w:jc w:val="center"/>
              <w:rPr>
                <w:sz w:val="16"/>
                <w:szCs w:val="16"/>
              </w:rPr>
            </w:pPr>
            <w:r w:rsidRPr="006B27AC">
              <w:rPr>
                <w:sz w:val="16"/>
                <w:szCs w:val="16"/>
              </w:rPr>
              <w:t>5</w:t>
            </w:r>
          </w:p>
        </w:tc>
        <w:tc>
          <w:tcPr>
            <w:tcW w:w="850" w:type="dxa"/>
            <w:vAlign w:val="center"/>
          </w:tcPr>
          <w:p w:rsidR="00897C39" w:rsidRPr="006B27AC" w:rsidRDefault="00897C39" w:rsidP="00897C39">
            <w:pPr>
              <w:jc w:val="center"/>
              <w:rPr>
                <w:sz w:val="16"/>
                <w:szCs w:val="16"/>
              </w:rPr>
            </w:pPr>
            <w:r w:rsidRPr="006B27AC">
              <w:rPr>
                <w:sz w:val="16"/>
                <w:szCs w:val="16"/>
              </w:rPr>
              <w:t>4</w:t>
            </w: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6B27AC" w:rsidRDefault="00897C39" w:rsidP="00897C39">
            <w:pPr>
              <w:jc w:val="center"/>
              <w:rPr>
                <w:sz w:val="16"/>
                <w:szCs w:val="16"/>
              </w:rPr>
            </w:pPr>
            <w:r w:rsidRPr="006B27AC">
              <w:rPr>
                <w:sz w:val="16"/>
                <w:szCs w:val="16"/>
              </w:rPr>
              <w:t>5</w:t>
            </w:r>
          </w:p>
        </w:tc>
      </w:tr>
      <w:tr w:rsidR="00897C39" w:rsidTr="00EB02E8">
        <w:tc>
          <w:tcPr>
            <w:tcW w:w="2943" w:type="dxa"/>
            <w:vAlign w:val="center"/>
          </w:tcPr>
          <w:p w:rsidR="00897C39" w:rsidRPr="00897C39" w:rsidRDefault="00897C39" w:rsidP="00897C39">
            <w:pPr>
              <w:rPr>
                <w:bCs/>
                <w:sz w:val="16"/>
                <w:szCs w:val="16"/>
              </w:rPr>
            </w:pPr>
            <w:proofErr w:type="spellStart"/>
            <w:r w:rsidRPr="00897C39">
              <w:rPr>
                <w:bCs/>
                <w:sz w:val="16"/>
                <w:szCs w:val="16"/>
              </w:rPr>
              <w:t>м.о</w:t>
            </w:r>
            <w:proofErr w:type="spellEnd"/>
            <w:r w:rsidRPr="00897C39">
              <w:rPr>
                <w:bCs/>
                <w:sz w:val="16"/>
                <w:szCs w:val="16"/>
              </w:rPr>
              <w:t>.  НЕФТЕГОРСКИЙ</w:t>
            </w:r>
          </w:p>
        </w:tc>
        <w:tc>
          <w:tcPr>
            <w:tcW w:w="1418" w:type="dxa"/>
            <w:vAlign w:val="center"/>
          </w:tcPr>
          <w:p w:rsidR="00897C39" w:rsidRPr="006B27AC" w:rsidRDefault="00897C39" w:rsidP="00897C39">
            <w:pPr>
              <w:jc w:val="center"/>
              <w:rPr>
                <w:sz w:val="16"/>
                <w:szCs w:val="16"/>
              </w:rPr>
            </w:pPr>
            <w:r w:rsidRPr="006B27AC">
              <w:rPr>
                <w:sz w:val="16"/>
                <w:szCs w:val="16"/>
              </w:rPr>
              <w:t>1</w:t>
            </w:r>
          </w:p>
        </w:tc>
        <w:tc>
          <w:tcPr>
            <w:tcW w:w="850" w:type="dxa"/>
            <w:vAlign w:val="center"/>
          </w:tcPr>
          <w:p w:rsidR="00897C39" w:rsidRPr="006B27AC" w:rsidRDefault="00897C39" w:rsidP="00897C39">
            <w:pPr>
              <w:jc w:val="center"/>
              <w:rPr>
                <w:sz w:val="16"/>
                <w:szCs w:val="16"/>
              </w:rPr>
            </w:pPr>
            <w:r w:rsidRPr="006B27AC">
              <w:rPr>
                <w:sz w:val="16"/>
                <w:szCs w:val="16"/>
              </w:rPr>
              <w:t>1</w:t>
            </w:r>
          </w:p>
        </w:tc>
        <w:tc>
          <w:tcPr>
            <w:tcW w:w="622" w:type="dxa"/>
            <w:vAlign w:val="center"/>
          </w:tcPr>
          <w:p w:rsidR="00897C39" w:rsidRPr="006B27AC" w:rsidRDefault="00897C39" w:rsidP="00897C39">
            <w:pPr>
              <w:jc w:val="center"/>
              <w:rPr>
                <w:sz w:val="16"/>
                <w:szCs w:val="16"/>
              </w:rPr>
            </w:pPr>
          </w:p>
        </w:tc>
        <w:tc>
          <w:tcPr>
            <w:tcW w:w="770" w:type="dxa"/>
            <w:vAlign w:val="center"/>
          </w:tcPr>
          <w:p w:rsidR="00897C39" w:rsidRPr="006B27AC" w:rsidRDefault="00897C39" w:rsidP="00897C39">
            <w:pPr>
              <w:jc w:val="center"/>
              <w:rPr>
                <w:sz w:val="16"/>
                <w:szCs w:val="16"/>
              </w:rPr>
            </w:pPr>
          </w:p>
        </w:tc>
        <w:tc>
          <w:tcPr>
            <w:tcW w:w="1160" w:type="dxa"/>
            <w:vAlign w:val="center"/>
          </w:tcPr>
          <w:p w:rsidR="00897C39" w:rsidRPr="006B27AC" w:rsidRDefault="00897C39" w:rsidP="00897C39">
            <w:pPr>
              <w:jc w:val="center"/>
              <w:rPr>
                <w:sz w:val="16"/>
                <w:szCs w:val="16"/>
              </w:rPr>
            </w:pPr>
          </w:p>
        </w:tc>
        <w:tc>
          <w:tcPr>
            <w:tcW w:w="1171" w:type="dxa"/>
            <w:vAlign w:val="center"/>
          </w:tcPr>
          <w:p w:rsidR="00897C39" w:rsidRPr="006B27AC" w:rsidRDefault="00897C39" w:rsidP="00897C39">
            <w:pPr>
              <w:jc w:val="center"/>
              <w:rPr>
                <w:sz w:val="16"/>
                <w:szCs w:val="16"/>
              </w:rPr>
            </w:pPr>
          </w:p>
        </w:tc>
        <w:tc>
          <w:tcPr>
            <w:tcW w:w="568" w:type="dxa"/>
            <w:vAlign w:val="center"/>
          </w:tcPr>
          <w:p w:rsidR="00897C39" w:rsidRPr="006B27AC" w:rsidRDefault="00897C39" w:rsidP="00897C39">
            <w:pPr>
              <w:jc w:val="center"/>
              <w:rPr>
                <w:sz w:val="16"/>
                <w:szCs w:val="16"/>
              </w:rPr>
            </w:pPr>
          </w:p>
        </w:tc>
        <w:tc>
          <w:tcPr>
            <w:tcW w:w="693" w:type="dxa"/>
            <w:vAlign w:val="center"/>
          </w:tcPr>
          <w:p w:rsidR="00897C39" w:rsidRPr="006B27AC" w:rsidRDefault="00897C39" w:rsidP="00897C39">
            <w:pPr>
              <w:jc w:val="center"/>
              <w:rPr>
                <w:sz w:val="16"/>
                <w:szCs w:val="16"/>
              </w:rPr>
            </w:pPr>
          </w:p>
        </w:tc>
        <w:tc>
          <w:tcPr>
            <w:tcW w:w="566" w:type="dxa"/>
            <w:vAlign w:val="center"/>
          </w:tcPr>
          <w:p w:rsidR="00897C39" w:rsidRPr="006B27AC" w:rsidRDefault="00897C39" w:rsidP="00897C39">
            <w:pPr>
              <w:jc w:val="center"/>
              <w:rPr>
                <w:sz w:val="16"/>
                <w:szCs w:val="16"/>
              </w:rPr>
            </w:pPr>
          </w:p>
        </w:tc>
        <w:tc>
          <w:tcPr>
            <w:tcW w:w="983" w:type="dxa"/>
            <w:vAlign w:val="center"/>
          </w:tcPr>
          <w:p w:rsidR="00897C39" w:rsidRPr="006B27AC" w:rsidRDefault="00897C39" w:rsidP="00897C39">
            <w:pPr>
              <w:jc w:val="center"/>
              <w:rPr>
                <w:sz w:val="16"/>
                <w:szCs w:val="16"/>
              </w:rPr>
            </w:pPr>
          </w:p>
        </w:tc>
        <w:tc>
          <w:tcPr>
            <w:tcW w:w="843" w:type="dxa"/>
            <w:vAlign w:val="center"/>
          </w:tcPr>
          <w:p w:rsidR="00897C39" w:rsidRPr="006B27AC" w:rsidRDefault="00897C39" w:rsidP="00897C39">
            <w:pPr>
              <w:jc w:val="center"/>
              <w:rPr>
                <w:sz w:val="16"/>
                <w:szCs w:val="16"/>
              </w:rPr>
            </w:pPr>
          </w:p>
        </w:tc>
        <w:tc>
          <w:tcPr>
            <w:tcW w:w="1272" w:type="dxa"/>
            <w:vAlign w:val="center"/>
          </w:tcPr>
          <w:p w:rsidR="00897C39" w:rsidRPr="006B27AC" w:rsidRDefault="00897C39" w:rsidP="00897C39">
            <w:pPr>
              <w:jc w:val="center"/>
              <w:rPr>
                <w:sz w:val="16"/>
                <w:szCs w:val="16"/>
              </w:rPr>
            </w:pPr>
          </w:p>
        </w:tc>
        <w:tc>
          <w:tcPr>
            <w:tcW w:w="1700" w:type="dxa"/>
            <w:vAlign w:val="center"/>
          </w:tcPr>
          <w:p w:rsidR="00897C39" w:rsidRPr="006B27AC" w:rsidRDefault="00897C39" w:rsidP="00897C39">
            <w:pPr>
              <w:jc w:val="center"/>
              <w:rPr>
                <w:sz w:val="16"/>
                <w:szCs w:val="16"/>
              </w:rPr>
            </w:pPr>
            <w:r w:rsidRPr="006B27AC">
              <w:rPr>
                <w:sz w:val="16"/>
                <w:szCs w:val="16"/>
              </w:rPr>
              <w:t>1</w:t>
            </w:r>
          </w:p>
        </w:tc>
      </w:tr>
      <w:tr w:rsidR="00897C39" w:rsidTr="00EB02E8">
        <w:tc>
          <w:tcPr>
            <w:tcW w:w="2943" w:type="dxa"/>
            <w:vAlign w:val="center"/>
          </w:tcPr>
          <w:p w:rsidR="00897C39" w:rsidRPr="00897C39" w:rsidRDefault="00897C39" w:rsidP="00897C39">
            <w:pPr>
              <w:rPr>
                <w:sz w:val="16"/>
                <w:szCs w:val="16"/>
              </w:rPr>
            </w:pPr>
            <w:r w:rsidRPr="00897C39">
              <w:rPr>
                <w:sz w:val="16"/>
                <w:szCs w:val="16"/>
              </w:rPr>
              <w:t xml:space="preserve">         АЛЕКСЕЕВСКИЙ </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center"/>
          </w:tcPr>
          <w:p w:rsidR="00897C39" w:rsidRPr="00897C39" w:rsidRDefault="00897C39" w:rsidP="00897C39">
            <w:pPr>
              <w:rPr>
                <w:sz w:val="16"/>
                <w:szCs w:val="16"/>
              </w:rPr>
            </w:pPr>
            <w:r w:rsidRPr="00897C39">
              <w:rPr>
                <w:sz w:val="16"/>
                <w:szCs w:val="16"/>
              </w:rPr>
              <w:t xml:space="preserve">         НЕФТЕГОРСКИЙ</w:t>
            </w:r>
          </w:p>
        </w:tc>
        <w:tc>
          <w:tcPr>
            <w:tcW w:w="1418" w:type="dxa"/>
            <w:vAlign w:val="center"/>
          </w:tcPr>
          <w:p w:rsidR="00897C39" w:rsidRPr="006B27AC" w:rsidRDefault="00897C39" w:rsidP="00897C39">
            <w:pPr>
              <w:jc w:val="center"/>
              <w:rPr>
                <w:sz w:val="16"/>
                <w:szCs w:val="16"/>
              </w:rPr>
            </w:pPr>
            <w:r w:rsidRPr="006B27AC">
              <w:rPr>
                <w:sz w:val="16"/>
                <w:szCs w:val="16"/>
              </w:rPr>
              <w:t>1</w:t>
            </w:r>
          </w:p>
        </w:tc>
        <w:tc>
          <w:tcPr>
            <w:tcW w:w="850" w:type="dxa"/>
            <w:vAlign w:val="center"/>
          </w:tcPr>
          <w:p w:rsidR="00897C39" w:rsidRPr="006B27AC" w:rsidRDefault="00897C39" w:rsidP="00897C39">
            <w:pPr>
              <w:jc w:val="center"/>
              <w:rPr>
                <w:sz w:val="16"/>
                <w:szCs w:val="16"/>
              </w:rPr>
            </w:pPr>
            <w:r w:rsidRPr="006B27AC">
              <w:rPr>
                <w:sz w:val="16"/>
                <w:szCs w:val="16"/>
              </w:rPr>
              <w:t>1</w:t>
            </w:r>
          </w:p>
        </w:tc>
        <w:tc>
          <w:tcPr>
            <w:tcW w:w="622" w:type="dxa"/>
            <w:vAlign w:val="center"/>
          </w:tcPr>
          <w:p w:rsidR="00897C39" w:rsidRPr="006B27AC" w:rsidRDefault="00897C39" w:rsidP="00897C39">
            <w:pPr>
              <w:jc w:val="center"/>
              <w:rPr>
                <w:sz w:val="16"/>
                <w:szCs w:val="16"/>
              </w:rPr>
            </w:pPr>
          </w:p>
        </w:tc>
        <w:tc>
          <w:tcPr>
            <w:tcW w:w="770" w:type="dxa"/>
            <w:vAlign w:val="center"/>
          </w:tcPr>
          <w:p w:rsidR="00897C39" w:rsidRPr="006B27AC" w:rsidRDefault="00897C39" w:rsidP="00897C39">
            <w:pPr>
              <w:jc w:val="center"/>
              <w:rPr>
                <w:sz w:val="16"/>
                <w:szCs w:val="16"/>
              </w:rPr>
            </w:pPr>
          </w:p>
        </w:tc>
        <w:tc>
          <w:tcPr>
            <w:tcW w:w="1160" w:type="dxa"/>
            <w:vAlign w:val="center"/>
          </w:tcPr>
          <w:p w:rsidR="00897C39" w:rsidRPr="006B27AC" w:rsidRDefault="00897C39" w:rsidP="00897C39">
            <w:pPr>
              <w:jc w:val="center"/>
              <w:rPr>
                <w:sz w:val="16"/>
                <w:szCs w:val="16"/>
              </w:rPr>
            </w:pPr>
          </w:p>
        </w:tc>
        <w:tc>
          <w:tcPr>
            <w:tcW w:w="1171" w:type="dxa"/>
            <w:vAlign w:val="center"/>
          </w:tcPr>
          <w:p w:rsidR="00897C39" w:rsidRPr="006B27AC" w:rsidRDefault="00897C39" w:rsidP="00897C39">
            <w:pPr>
              <w:jc w:val="center"/>
              <w:rPr>
                <w:sz w:val="16"/>
                <w:szCs w:val="16"/>
              </w:rPr>
            </w:pPr>
          </w:p>
        </w:tc>
        <w:tc>
          <w:tcPr>
            <w:tcW w:w="568" w:type="dxa"/>
            <w:vAlign w:val="center"/>
          </w:tcPr>
          <w:p w:rsidR="00897C39" w:rsidRPr="006B27AC" w:rsidRDefault="00897C39" w:rsidP="00897C39">
            <w:pPr>
              <w:jc w:val="center"/>
              <w:rPr>
                <w:sz w:val="16"/>
                <w:szCs w:val="16"/>
              </w:rPr>
            </w:pPr>
          </w:p>
        </w:tc>
        <w:tc>
          <w:tcPr>
            <w:tcW w:w="693" w:type="dxa"/>
            <w:vAlign w:val="center"/>
          </w:tcPr>
          <w:p w:rsidR="00897C39" w:rsidRPr="006B27AC" w:rsidRDefault="00897C39" w:rsidP="00897C39">
            <w:pPr>
              <w:jc w:val="center"/>
              <w:rPr>
                <w:sz w:val="16"/>
                <w:szCs w:val="16"/>
              </w:rPr>
            </w:pPr>
          </w:p>
        </w:tc>
        <w:tc>
          <w:tcPr>
            <w:tcW w:w="566" w:type="dxa"/>
            <w:vAlign w:val="center"/>
          </w:tcPr>
          <w:p w:rsidR="00897C39" w:rsidRPr="006B27AC" w:rsidRDefault="00897C39" w:rsidP="00897C39">
            <w:pPr>
              <w:jc w:val="center"/>
              <w:rPr>
                <w:sz w:val="16"/>
                <w:szCs w:val="16"/>
              </w:rPr>
            </w:pPr>
          </w:p>
        </w:tc>
        <w:tc>
          <w:tcPr>
            <w:tcW w:w="983" w:type="dxa"/>
            <w:vAlign w:val="center"/>
          </w:tcPr>
          <w:p w:rsidR="00897C39" w:rsidRPr="006B27AC" w:rsidRDefault="00897C39" w:rsidP="00897C39">
            <w:pPr>
              <w:jc w:val="center"/>
              <w:rPr>
                <w:sz w:val="16"/>
                <w:szCs w:val="16"/>
              </w:rPr>
            </w:pPr>
          </w:p>
        </w:tc>
        <w:tc>
          <w:tcPr>
            <w:tcW w:w="843" w:type="dxa"/>
            <w:vAlign w:val="center"/>
          </w:tcPr>
          <w:p w:rsidR="00897C39" w:rsidRPr="006B27AC" w:rsidRDefault="00897C39" w:rsidP="00897C39">
            <w:pPr>
              <w:jc w:val="center"/>
              <w:rPr>
                <w:sz w:val="16"/>
                <w:szCs w:val="16"/>
              </w:rPr>
            </w:pPr>
          </w:p>
        </w:tc>
        <w:tc>
          <w:tcPr>
            <w:tcW w:w="1272" w:type="dxa"/>
            <w:vAlign w:val="center"/>
          </w:tcPr>
          <w:p w:rsidR="00897C39" w:rsidRPr="006B27AC" w:rsidRDefault="00897C39" w:rsidP="00897C39">
            <w:pPr>
              <w:jc w:val="center"/>
              <w:rPr>
                <w:sz w:val="16"/>
                <w:szCs w:val="16"/>
              </w:rPr>
            </w:pPr>
          </w:p>
        </w:tc>
        <w:tc>
          <w:tcPr>
            <w:tcW w:w="1700" w:type="dxa"/>
            <w:vAlign w:val="center"/>
          </w:tcPr>
          <w:p w:rsidR="00897C39" w:rsidRPr="006B27AC" w:rsidRDefault="00897C39" w:rsidP="00897C39">
            <w:pPr>
              <w:jc w:val="center"/>
              <w:rPr>
                <w:sz w:val="16"/>
                <w:szCs w:val="16"/>
              </w:rPr>
            </w:pPr>
            <w:r w:rsidRPr="006B27AC">
              <w:rPr>
                <w:sz w:val="16"/>
                <w:szCs w:val="16"/>
              </w:rPr>
              <w:t>1</w:t>
            </w: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 xml:space="preserve">о. по ПЕСТРАВСКОМУ району </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center"/>
          </w:tcPr>
          <w:p w:rsidR="00897C39" w:rsidRPr="00897C39" w:rsidRDefault="00897C39" w:rsidP="00897C39">
            <w:pPr>
              <w:rPr>
                <w:bCs/>
                <w:sz w:val="16"/>
                <w:szCs w:val="16"/>
              </w:rPr>
            </w:pPr>
            <w:proofErr w:type="spellStart"/>
            <w:r w:rsidRPr="00897C39">
              <w:rPr>
                <w:bCs/>
                <w:sz w:val="16"/>
                <w:szCs w:val="16"/>
              </w:rPr>
              <w:t>м.о</w:t>
            </w:r>
            <w:proofErr w:type="spellEnd"/>
            <w:r w:rsidRPr="00897C39">
              <w:rPr>
                <w:bCs/>
                <w:sz w:val="16"/>
                <w:szCs w:val="16"/>
              </w:rPr>
              <w:t>.  ПОХВИСТНЕВСКИЙ</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 xml:space="preserve">о. по ПРИВОЛЖСКОМУ району </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о. по СЕРГИЕВСКОМУ району</w:t>
            </w:r>
          </w:p>
        </w:tc>
        <w:tc>
          <w:tcPr>
            <w:tcW w:w="1418" w:type="dxa"/>
            <w:vAlign w:val="center"/>
          </w:tcPr>
          <w:p w:rsidR="00897C39" w:rsidRPr="006B27AC" w:rsidRDefault="00897C39" w:rsidP="00897C39">
            <w:pPr>
              <w:jc w:val="center"/>
              <w:rPr>
                <w:sz w:val="16"/>
                <w:szCs w:val="16"/>
              </w:rPr>
            </w:pPr>
            <w:r w:rsidRPr="006B27AC">
              <w:rPr>
                <w:sz w:val="16"/>
                <w:szCs w:val="16"/>
              </w:rPr>
              <w:t>7</w:t>
            </w:r>
          </w:p>
        </w:tc>
        <w:tc>
          <w:tcPr>
            <w:tcW w:w="850" w:type="dxa"/>
            <w:vAlign w:val="center"/>
          </w:tcPr>
          <w:p w:rsidR="00897C39" w:rsidRPr="006B27AC" w:rsidRDefault="00897C39" w:rsidP="00897C39">
            <w:pPr>
              <w:jc w:val="center"/>
              <w:rPr>
                <w:sz w:val="16"/>
                <w:szCs w:val="16"/>
              </w:rPr>
            </w:pPr>
            <w:r w:rsidRPr="006B27AC">
              <w:rPr>
                <w:sz w:val="16"/>
                <w:szCs w:val="16"/>
              </w:rPr>
              <w:t>5</w:t>
            </w:r>
          </w:p>
        </w:tc>
        <w:tc>
          <w:tcPr>
            <w:tcW w:w="622" w:type="dxa"/>
            <w:vAlign w:val="center"/>
          </w:tcPr>
          <w:p w:rsidR="00897C39" w:rsidRPr="006B27AC" w:rsidRDefault="00897C39" w:rsidP="00897C39">
            <w:pPr>
              <w:jc w:val="center"/>
              <w:rPr>
                <w:sz w:val="16"/>
                <w:szCs w:val="16"/>
              </w:rPr>
            </w:pPr>
          </w:p>
        </w:tc>
        <w:tc>
          <w:tcPr>
            <w:tcW w:w="770" w:type="dxa"/>
            <w:vAlign w:val="center"/>
          </w:tcPr>
          <w:p w:rsidR="00897C39" w:rsidRPr="006B27AC" w:rsidRDefault="00897C39" w:rsidP="00897C39">
            <w:pPr>
              <w:jc w:val="center"/>
              <w:rPr>
                <w:sz w:val="16"/>
                <w:szCs w:val="16"/>
              </w:rPr>
            </w:pPr>
          </w:p>
        </w:tc>
        <w:tc>
          <w:tcPr>
            <w:tcW w:w="1160" w:type="dxa"/>
            <w:vAlign w:val="center"/>
          </w:tcPr>
          <w:p w:rsidR="00897C39" w:rsidRPr="006B27AC" w:rsidRDefault="00897C39" w:rsidP="00897C39">
            <w:pPr>
              <w:jc w:val="center"/>
              <w:rPr>
                <w:sz w:val="16"/>
                <w:szCs w:val="16"/>
              </w:rPr>
            </w:pPr>
          </w:p>
        </w:tc>
        <w:tc>
          <w:tcPr>
            <w:tcW w:w="1171" w:type="dxa"/>
            <w:vAlign w:val="center"/>
          </w:tcPr>
          <w:p w:rsidR="00897C39" w:rsidRPr="006B27AC" w:rsidRDefault="00897C39" w:rsidP="00897C39">
            <w:pPr>
              <w:jc w:val="center"/>
              <w:rPr>
                <w:sz w:val="16"/>
                <w:szCs w:val="16"/>
              </w:rPr>
            </w:pPr>
          </w:p>
        </w:tc>
        <w:tc>
          <w:tcPr>
            <w:tcW w:w="568" w:type="dxa"/>
            <w:vAlign w:val="center"/>
          </w:tcPr>
          <w:p w:rsidR="00897C39" w:rsidRPr="006B27AC" w:rsidRDefault="00897C39" w:rsidP="00897C39">
            <w:pPr>
              <w:jc w:val="center"/>
              <w:rPr>
                <w:sz w:val="16"/>
                <w:szCs w:val="16"/>
              </w:rPr>
            </w:pPr>
          </w:p>
        </w:tc>
        <w:tc>
          <w:tcPr>
            <w:tcW w:w="693" w:type="dxa"/>
            <w:vAlign w:val="center"/>
          </w:tcPr>
          <w:p w:rsidR="00897C39" w:rsidRPr="006B27AC" w:rsidRDefault="00897C39" w:rsidP="00897C39">
            <w:pPr>
              <w:jc w:val="center"/>
              <w:rPr>
                <w:sz w:val="16"/>
                <w:szCs w:val="16"/>
              </w:rPr>
            </w:pPr>
          </w:p>
        </w:tc>
        <w:tc>
          <w:tcPr>
            <w:tcW w:w="566" w:type="dxa"/>
            <w:vAlign w:val="center"/>
          </w:tcPr>
          <w:p w:rsidR="00897C39" w:rsidRPr="006B27AC" w:rsidRDefault="00897C39" w:rsidP="00897C39">
            <w:pPr>
              <w:jc w:val="center"/>
              <w:rPr>
                <w:sz w:val="16"/>
                <w:szCs w:val="16"/>
              </w:rPr>
            </w:pPr>
          </w:p>
        </w:tc>
        <w:tc>
          <w:tcPr>
            <w:tcW w:w="983" w:type="dxa"/>
            <w:vAlign w:val="center"/>
          </w:tcPr>
          <w:p w:rsidR="00897C39" w:rsidRPr="006B27AC" w:rsidRDefault="00897C39" w:rsidP="00897C39">
            <w:pPr>
              <w:jc w:val="center"/>
              <w:rPr>
                <w:sz w:val="16"/>
                <w:szCs w:val="16"/>
              </w:rPr>
            </w:pPr>
          </w:p>
        </w:tc>
        <w:tc>
          <w:tcPr>
            <w:tcW w:w="843" w:type="dxa"/>
            <w:vAlign w:val="center"/>
          </w:tcPr>
          <w:p w:rsidR="00897C39" w:rsidRPr="006B27AC" w:rsidRDefault="00897C39" w:rsidP="00897C39">
            <w:pPr>
              <w:jc w:val="center"/>
              <w:rPr>
                <w:sz w:val="16"/>
                <w:szCs w:val="16"/>
              </w:rPr>
            </w:pPr>
          </w:p>
        </w:tc>
        <w:tc>
          <w:tcPr>
            <w:tcW w:w="1272" w:type="dxa"/>
            <w:vAlign w:val="center"/>
          </w:tcPr>
          <w:p w:rsidR="00897C39" w:rsidRPr="006B27AC" w:rsidRDefault="00897C39" w:rsidP="00897C39">
            <w:pPr>
              <w:jc w:val="center"/>
              <w:rPr>
                <w:sz w:val="16"/>
                <w:szCs w:val="16"/>
              </w:rPr>
            </w:pPr>
          </w:p>
        </w:tc>
        <w:tc>
          <w:tcPr>
            <w:tcW w:w="1700" w:type="dxa"/>
            <w:vAlign w:val="center"/>
          </w:tcPr>
          <w:p w:rsidR="00897C39" w:rsidRPr="006B27AC" w:rsidRDefault="00897C39" w:rsidP="00897C39">
            <w:pPr>
              <w:jc w:val="center"/>
              <w:rPr>
                <w:sz w:val="16"/>
                <w:szCs w:val="16"/>
              </w:rPr>
            </w:pPr>
            <w:r w:rsidRPr="006B27AC">
              <w:rPr>
                <w:sz w:val="16"/>
                <w:szCs w:val="16"/>
              </w:rPr>
              <w:t>7</w:t>
            </w: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о. по СТАВРОПОЛЬСКОМУ району</w:t>
            </w:r>
          </w:p>
        </w:tc>
        <w:tc>
          <w:tcPr>
            <w:tcW w:w="1418" w:type="dxa"/>
            <w:vAlign w:val="center"/>
          </w:tcPr>
          <w:p w:rsidR="00897C39" w:rsidRPr="006B27AC" w:rsidRDefault="00897C39" w:rsidP="00897C39">
            <w:pPr>
              <w:jc w:val="center"/>
              <w:rPr>
                <w:sz w:val="16"/>
                <w:szCs w:val="16"/>
              </w:rPr>
            </w:pPr>
            <w:r w:rsidRPr="006B27AC">
              <w:rPr>
                <w:sz w:val="16"/>
                <w:szCs w:val="16"/>
              </w:rPr>
              <w:t>19</w:t>
            </w:r>
          </w:p>
        </w:tc>
        <w:tc>
          <w:tcPr>
            <w:tcW w:w="850" w:type="dxa"/>
            <w:vAlign w:val="center"/>
          </w:tcPr>
          <w:p w:rsidR="00897C39" w:rsidRPr="006B27AC" w:rsidRDefault="00897C39" w:rsidP="00897C39">
            <w:pPr>
              <w:jc w:val="center"/>
              <w:rPr>
                <w:sz w:val="16"/>
                <w:szCs w:val="16"/>
              </w:rPr>
            </w:pPr>
            <w:r w:rsidRPr="006B27AC">
              <w:rPr>
                <w:sz w:val="16"/>
                <w:szCs w:val="16"/>
              </w:rPr>
              <w:t>18</w:t>
            </w:r>
          </w:p>
        </w:tc>
        <w:tc>
          <w:tcPr>
            <w:tcW w:w="622" w:type="dxa"/>
            <w:vAlign w:val="center"/>
          </w:tcPr>
          <w:p w:rsidR="00897C39" w:rsidRPr="006B27AC" w:rsidRDefault="00897C39" w:rsidP="00897C39">
            <w:pPr>
              <w:jc w:val="center"/>
              <w:rPr>
                <w:sz w:val="16"/>
                <w:szCs w:val="16"/>
              </w:rPr>
            </w:pPr>
          </w:p>
        </w:tc>
        <w:tc>
          <w:tcPr>
            <w:tcW w:w="770" w:type="dxa"/>
            <w:vAlign w:val="center"/>
          </w:tcPr>
          <w:p w:rsidR="00897C39" w:rsidRPr="006B27AC" w:rsidRDefault="00897C39" w:rsidP="00897C39">
            <w:pPr>
              <w:jc w:val="center"/>
              <w:rPr>
                <w:sz w:val="16"/>
                <w:szCs w:val="16"/>
              </w:rPr>
            </w:pPr>
          </w:p>
        </w:tc>
        <w:tc>
          <w:tcPr>
            <w:tcW w:w="1160" w:type="dxa"/>
            <w:vAlign w:val="center"/>
          </w:tcPr>
          <w:p w:rsidR="00897C39" w:rsidRPr="006B27AC" w:rsidRDefault="00897C39" w:rsidP="00897C39">
            <w:pPr>
              <w:jc w:val="center"/>
              <w:rPr>
                <w:sz w:val="16"/>
                <w:szCs w:val="16"/>
              </w:rPr>
            </w:pPr>
          </w:p>
        </w:tc>
        <w:tc>
          <w:tcPr>
            <w:tcW w:w="1171" w:type="dxa"/>
            <w:vAlign w:val="center"/>
          </w:tcPr>
          <w:p w:rsidR="00897C39" w:rsidRPr="006B27AC" w:rsidRDefault="00897C39" w:rsidP="00897C39">
            <w:pPr>
              <w:jc w:val="center"/>
              <w:rPr>
                <w:sz w:val="16"/>
                <w:szCs w:val="16"/>
              </w:rPr>
            </w:pPr>
          </w:p>
        </w:tc>
        <w:tc>
          <w:tcPr>
            <w:tcW w:w="568" w:type="dxa"/>
            <w:vAlign w:val="center"/>
          </w:tcPr>
          <w:p w:rsidR="00897C39" w:rsidRPr="006B27AC" w:rsidRDefault="00897C39" w:rsidP="00897C39">
            <w:pPr>
              <w:jc w:val="center"/>
              <w:rPr>
                <w:sz w:val="16"/>
                <w:szCs w:val="16"/>
              </w:rPr>
            </w:pPr>
          </w:p>
        </w:tc>
        <w:tc>
          <w:tcPr>
            <w:tcW w:w="693" w:type="dxa"/>
            <w:vAlign w:val="center"/>
          </w:tcPr>
          <w:p w:rsidR="00897C39" w:rsidRPr="006B27AC" w:rsidRDefault="00897C39" w:rsidP="00897C39">
            <w:pPr>
              <w:jc w:val="center"/>
              <w:rPr>
                <w:sz w:val="16"/>
                <w:szCs w:val="16"/>
              </w:rPr>
            </w:pPr>
          </w:p>
        </w:tc>
        <w:tc>
          <w:tcPr>
            <w:tcW w:w="566" w:type="dxa"/>
            <w:vAlign w:val="center"/>
          </w:tcPr>
          <w:p w:rsidR="00897C39" w:rsidRPr="006B27AC" w:rsidRDefault="00897C39" w:rsidP="00897C39">
            <w:pPr>
              <w:jc w:val="center"/>
              <w:rPr>
                <w:sz w:val="16"/>
                <w:szCs w:val="16"/>
              </w:rPr>
            </w:pPr>
          </w:p>
        </w:tc>
        <w:tc>
          <w:tcPr>
            <w:tcW w:w="983" w:type="dxa"/>
            <w:vAlign w:val="center"/>
          </w:tcPr>
          <w:p w:rsidR="00897C39" w:rsidRPr="006B27AC" w:rsidRDefault="00897C39" w:rsidP="00897C39">
            <w:pPr>
              <w:jc w:val="center"/>
              <w:rPr>
                <w:sz w:val="16"/>
                <w:szCs w:val="16"/>
              </w:rPr>
            </w:pPr>
          </w:p>
        </w:tc>
        <w:tc>
          <w:tcPr>
            <w:tcW w:w="843" w:type="dxa"/>
            <w:vAlign w:val="center"/>
          </w:tcPr>
          <w:p w:rsidR="00897C39" w:rsidRPr="006B27AC" w:rsidRDefault="00897C39" w:rsidP="00897C39">
            <w:pPr>
              <w:jc w:val="center"/>
              <w:rPr>
                <w:sz w:val="16"/>
                <w:szCs w:val="16"/>
              </w:rPr>
            </w:pPr>
          </w:p>
        </w:tc>
        <w:tc>
          <w:tcPr>
            <w:tcW w:w="1272" w:type="dxa"/>
            <w:vAlign w:val="center"/>
          </w:tcPr>
          <w:p w:rsidR="00897C39" w:rsidRPr="006B27AC" w:rsidRDefault="00897C39" w:rsidP="00897C39">
            <w:pPr>
              <w:jc w:val="center"/>
              <w:rPr>
                <w:sz w:val="16"/>
                <w:szCs w:val="16"/>
              </w:rPr>
            </w:pPr>
          </w:p>
        </w:tc>
        <w:tc>
          <w:tcPr>
            <w:tcW w:w="1700" w:type="dxa"/>
            <w:vAlign w:val="center"/>
          </w:tcPr>
          <w:p w:rsidR="00897C39" w:rsidRPr="006B27AC" w:rsidRDefault="00897C39" w:rsidP="00897C39">
            <w:pPr>
              <w:jc w:val="center"/>
              <w:rPr>
                <w:sz w:val="16"/>
                <w:szCs w:val="16"/>
              </w:rPr>
            </w:pPr>
            <w:r w:rsidRPr="006B27AC">
              <w:rPr>
                <w:sz w:val="16"/>
                <w:szCs w:val="16"/>
              </w:rPr>
              <w:t>18</w:t>
            </w:r>
          </w:p>
        </w:tc>
      </w:tr>
      <w:tr w:rsidR="00897C39" w:rsidTr="00EB02E8">
        <w:tc>
          <w:tcPr>
            <w:tcW w:w="2943" w:type="dxa"/>
            <w:vAlign w:val="center"/>
          </w:tcPr>
          <w:p w:rsidR="00897C39" w:rsidRPr="00897C39" w:rsidRDefault="00897C39" w:rsidP="00897C39">
            <w:pPr>
              <w:rPr>
                <w:bCs/>
                <w:sz w:val="16"/>
                <w:szCs w:val="16"/>
              </w:rPr>
            </w:pPr>
            <w:r w:rsidRPr="00897C39">
              <w:rPr>
                <w:bCs/>
                <w:sz w:val="16"/>
                <w:szCs w:val="16"/>
              </w:rPr>
              <w:t>о. по ХВОРОСТЯНСКОМУ району</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bottom"/>
          </w:tcPr>
          <w:p w:rsidR="00897C39" w:rsidRPr="00897C39" w:rsidRDefault="00897C39" w:rsidP="00897C39">
            <w:pPr>
              <w:rPr>
                <w:bCs/>
                <w:sz w:val="16"/>
                <w:szCs w:val="16"/>
              </w:rPr>
            </w:pPr>
            <w:r w:rsidRPr="00897C39">
              <w:rPr>
                <w:bCs/>
                <w:sz w:val="16"/>
                <w:szCs w:val="16"/>
              </w:rPr>
              <w:t>о. по ЧЕЛНОВЕРШИНСКОМУ району</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r w:rsidR="00897C39" w:rsidTr="00EB02E8">
        <w:tc>
          <w:tcPr>
            <w:tcW w:w="2943" w:type="dxa"/>
            <w:vAlign w:val="bottom"/>
          </w:tcPr>
          <w:p w:rsidR="00897C39" w:rsidRPr="00897C39" w:rsidRDefault="00897C39" w:rsidP="00897C39">
            <w:pPr>
              <w:rPr>
                <w:bCs/>
                <w:sz w:val="16"/>
                <w:szCs w:val="16"/>
              </w:rPr>
            </w:pPr>
            <w:r w:rsidRPr="00897C39">
              <w:rPr>
                <w:bCs/>
                <w:sz w:val="16"/>
                <w:szCs w:val="16"/>
              </w:rPr>
              <w:t>о. по ШЕНТАЛИНСКОМУ району</w:t>
            </w:r>
          </w:p>
        </w:tc>
        <w:tc>
          <w:tcPr>
            <w:tcW w:w="1418" w:type="dxa"/>
            <w:vAlign w:val="center"/>
          </w:tcPr>
          <w:p w:rsidR="00897C39" w:rsidRPr="00E73471" w:rsidRDefault="00897C39" w:rsidP="00897C39">
            <w:pPr>
              <w:jc w:val="center"/>
              <w:rPr>
                <w:b/>
                <w:sz w:val="16"/>
                <w:szCs w:val="16"/>
              </w:rPr>
            </w:pPr>
          </w:p>
        </w:tc>
        <w:tc>
          <w:tcPr>
            <w:tcW w:w="850" w:type="dxa"/>
            <w:vAlign w:val="center"/>
          </w:tcPr>
          <w:p w:rsidR="00897C39" w:rsidRPr="00E73471" w:rsidRDefault="00897C39" w:rsidP="00897C39">
            <w:pPr>
              <w:jc w:val="center"/>
              <w:rPr>
                <w:b/>
                <w:sz w:val="16"/>
                <w:szCs w:val="16"/>
              </w:rPr>
            </w:pPr>
          </w:p>
        </w:tc>
        <w:tc>
          <w:tcPr>
            <w:tcW w:w="622" w:type="dxa"/>
            <w:vAlign w:val="center"/>
          </w:tcPr>
          <w:p w:rsidR="00897C39" w:rsidRPr="00E73471" w:rsidRDefault="00897C39" w:rsidP="00897C39">
            <w:pPr>
              <w:jc w:val="center"/>
              <w:rPr>
                <w:b/>
                <w:sz w:val="16"/>
                <w:szCs w:val="16"/>
              </w:rPr>
            </w:pPr>
          </w:p>
        </w:tc>
        <w:tc>
          <w:tcPr>
            <w:tcW w:w="770" w:type="dxa"/>
            <w:vAlign w:val="center"/>
          </w:tcPr>
          <w:p w:rsidR="00897C39" w:rsidRPr="00E73471" w:rsidRDefault="00897C39" w:rsidP="00897C39">
            <w:pPr>
              <w:jc w:val="center"/>
              <w:rPr>
                <w:b/>
                <w:sz w:val="16"/>
                <w:szCs w:val="16"/>
              </w:rPr>
            </w:pPr>
          </w:p>
        </w:tc>
        <w:tc>
          <w:tcPr>
            <w:tcW w:w="1160" w:type="dxa"/>
            <w:vAlign w:val="center"/>
          </w:tcPr>
          <w:p w:rsidR="00897C39" w:rsidRPr="00E73471" w:rsidRDefault="00897C39" w:rsidP="00897C39">
            <w:pPr>
              <w:jc w:val="center"/>
              <w:rPr>
                <w:b/>
                <w:sz w:val="16"/>
                <w:szCs w:val="16"/>
              </w:rPr>
            </w:pPr>
          </w:p>
        </w:tc>
        <w:tc>
          <w:tcPr>
            <w:tcW w:w="1171" w:type="dxa"/>
            <w:vAlign w:val="center"/>
          </w:tcPr>
          <w:p w:rsidR="00897C39" w:rsidRPr="00E73471" w:rsidRDefault="00897C39" w:rsidP="00897C39">
            <w:pPr>
              <w:jc w:val="center"/>
              <w:rPr>
                <w:b/>
                <w:sz w:val="16"/>
                <w:szCs w:val="16"/>
              </w:rPr>
            </w:pPr>
          </w:p>
        </w:tc>
        <w:tc>
          <w:tcPr>
            <w:tcW w:w="568" w:type="dxa"/>
            <w:vAlign w:val="center"/>
          </w:tcPr>
          <w:p w:rsidR="00897C39" w:rsidRPr="00E73471" w:rsidRDefault="00897C39" w:rsidP="00897C39">
            <w:pPr>
              <w:jc w:val="center"/>
              <w:rPr>
                <w:b/>
                <w:sz w:val="16"/>
                <w:szCs w:val="16"/>
              </w:rPr>
            </w:pPr>
          </w:p>
        </w:tc>
        <w:tc>
          <w:tcPr>
            <w:tcW w:w="693" w:type="dxa"/>
            <w:vAlign w:val="center"/>
          </w:tcPr>
          <w:p w:rsidR="00897C39" w:rsidRPr="00E73471" w:rsidRDefault="00897C39" w:rsidP="00897C39">
            <w:pPr>
              <w:jc w:val="center"/>
              <w:rPr>
                <w:b/>
                <w:sz w:val="16"/>
                <w:szCs w:val="16"/>
              </w:rPr>
            </w:pPr>
          </w:p>
        </w:tc>
        <w:tc>
          <w:tcPr>
            <w:tcW w:w="566" w:type="dxa"/>
            <w:vAlign w:val="center"/>
          </w:tcPr>
          <w:p w:rsidR="00897C39" w:rsidRPr="00E73471" w:rsidRDefault="00897C39" w:rsidP="00897C39">
            <w:pPr>
              <w:jc w:val="center"/>
              <w:rPr>
                <w:b/>
                <w:sz w:val="16"/>
                <w:szCs w:val="16"/>
              </w:rPr>
            </w:pPr>
          </w:p>
        </w:tc>
        <w:tc>
          <w:tcPr>
            <w:tcW w:w="983" w:type="dxa"/>
            <w:vAlign w:val="center"/>
          </w:tcPr>
          <w:p w:rsidR="00897C39" w:rsidRPr="00E73471" w:rsidRDefault="00897C39" w:rsidP="00897C39">
            <w:pPr>
              <w:jc w:val="center"/>
              <w:rPr>
                <w:b/>
                <w:sz w:val="16"/>
                <w:szCs w:val="16"/>
              </w:rPr>
            </w:pPr>
          </w:p>
        </w:tc>
        <w:tc>
          <w:tcPr>
            <w:tcW w:w="843" w:type="dxa"/>
            <w:vAlign w:val="center"/>
          </w:tcPr>
          <w:p w:rsidR="00897C39" w:rsidRPr="00E73471" w:rsidRDefault="00897C39" w:rsidP="00897C39">
            <w:pPr>
              <w:jc w:val="center"/>
              <w:rPr>
                <w:b/>
                <w:sz w:val="16"/>
                <w:szCs w:val="16"/>
              </w:rPr>
            </w:pPr>
          </w:p>
        </w:tc>
        <w:tc>
          <w:tcPr>
            <w:tcW w:w="1272" w:type="dxa"/>
            <w:vAlign w:val="center"/>
          </w:tcPr>
          <w:p w:rsidR="00897C39" w:rsidRPr="00E73471" w:rsidRDefault="00897C39" w:rsidP="00897C39">
            <w:pPr>
              <w:jc w:val="center"/>
              <w:rPr>
                <w:b/>
                <w:sz w:val="16"/>
                <w:szCs w:val="16"/>
              </w:rPr>
            </w:pPr>
          </w:p>
        </w:tc>
        <w:tc>
          <w:tcPr>
            <w:tcW w:w="1700" w:type="dxa"/>
            <w:vAlign w:val="center"/>
          </w:tcPr>
          <w:p w:rsidR="00897C39" w:rsidRPr="00E73471" w:rsidRDefault="00897C39" w:rsidP="00897C39">
            <w:pPr>
              <w:jc w:val="center"/>
              <w:rPr>
                <w:b/>
                <w:sz w:val="16"/>
                <w:szCs w:val="16"/>
              </w:rPr>
            </w:pPr>
          </w:p>
        </w:tc>
      </w:tr>
    </w:tbl>
    <w:p w:rsidR="00EB02E8" w:rsidRDefault="00EB02E8"/>
    <w:tbl>
      <w:tblPr>
        <w:tblW w:w="15276" w:type="dxa"/>
        <w:tblLayout w:type="fixed"/>
        <w:tblLook w:val="04A0" w:firstRow="1" w:lastRow="0" w:firstColumn="1" w:lastColumn="0" w:noHBand="0" w:noVBand="1"/>
      </w:tblPr>
      <w:tblGrid>
        <w:gridCol w:w="5070"/>
        <w:gridCol w:w="4252"/>
        <w:gridCol w:w="5954"/>
      </w:tblGrid>
      <w:tr w:rsidR="0036515D" w:rsidRPr="00061B0F" w:rsidTr="00B75941">
        <w:trPr>
          <w:trHeight w:val="548"/>
        </w:trPr>
        <w:tc>
          <w:tcPr>
            <w:tcW w:w="5070" w:type="dxa"/>
            <w:tcBorders>
              <w:bottom w:val="single" w:sz="4" w:space="0" w:color="auto"/>
            </w:tcBorders>
            <w:shd w:val="clear" w:color="auto" w:fill="auto"/>
          </w:tcPr>
          <w:p w:rsidR="0036515D" w:rsidRPr="00061B0F" w:rsidRDefault="00EB02E8" w:rsidP="0036515D">
            <w:pPr>
              <w:tabs>
                <w:tab w:val="left" w:pos="4678"/>
              </w:tabs>
              <w:ind w:right="-107"/>
              <w:jc w:val="center"/>
              <w:rPr>
                <w:sz w:val="24"/>
                <w:szCs w:val="24"/>
              </w:rPr>
            </w:pPr>
            <w:r>
              <w:br w:type="page"/>
            </w:r>
            <w:r w:rsidR="0036515D" w:rsidRPr="00061B0F">
              <w:rPr>
                <w:sz w:val="24"/>
                <w:szCs w:val="24"/>
              </w:rPr>
              <w:t>Главное управление МВД России</w:t>
            </w:r>
          </w:p>
          <w:p w:rsidR="0036515D" w:rsidRPr="00061B0F" w:rsidRDefault="0036515D" w:rsidP="00EB02E8">
            <w:pPr>
              <w:tabs>
                <w:tab w:val="left" w:pos="4678"/>
              </w:tabs>
              <w:ind w:right="-107"/>
              <w:jc w:val="center"/>
              <w:rPr>
                <w:sz w:val="24"/>
                <w:szCs w:val="24"/>
              </w:rPr>
            </w:pPr>
            <w:r w:rsidRPr="00061B0F">
              <w:rPr>
                <w:sz w:val="24"/>
                <w:szCs w:val="24"/>
              </w:rPr>
              <w:t xml:space="preserve"> по Самарской области</w:t>
            </w:r>
          </w:p>
        </w:tc>
        <w:tc>
          <w:tcPr>
            <w:tcW w:w="4252" w:type="dxa"/>
            <w:shd w:val="clear" w:color="auto" w:fill="auto"/>
          </w:tcPr>
          <w:p w:rsidR="0036515D" w:rsidRDefault="0036515D" w:rsidP="0036515D">
            <w:pPr>
              <w:rPr>
                <w:sz w:val="24"/>
                <w:szCs w:val="24"/>
              </w:rPr>
            </w:pPr>
          </w:p>
          <w:p w:rsidR="00EB02E8" w:rsidRPr="00061B0F" w:rsidRDefault="00EB02E8" w:rsidP="0036515D">
            <w:pPr>
              <w:rPr>
                <w:sz w:val="24"/>
                <w:szCs w:val="24"/>
              </w:rPr>
            </w:pPr>
          </w:p>
        </w:tc>
        <w:tc>
          <w:tcPr>
            <w:tcW w:w="5954" w:type="dxa"/>
            <w:shd w:val="clear" w:color="auto" w:fill="auto"/>
          </w:tcPr>
          <w:p w:rsidR="0036515D" w:rsidRPr="00061B0F" w:rsidRDefault="00A52234" w:rsidP="0036515D">
            <w:pPr>
              <w:rPr>
                <w:sz w:val="24"/>
                <w:szCs w:val="24"/>
              </w:rPr>
            </w:pPr>
            <w:r>
              <w:rPr>
                <w:bCs/>
                <w:sz w:val="24"/>
                <w:szCs w:val="24"/>
              </w:rPr>
              <w:t xml:space="preserve">                                  </w:t>
            </w:r>
            <w:r w:rsidR="001168EB">
              <w:rPr>
                <w:bCs/>
                <w:sz w:val="24"/>
                <w:szCs w:val="24"/>
              </w:rPr>
              <w:t xml:space="preserve">                                </w:t>
            </w:r>
            <w:r w:rsidR="0036515D" w:rsidRPr="00061B0F">
              <w:rPr>
                <w:bCs/>
                <w:sz w:val="24"/>
                <w:szCs w:val="24"/>
              </w:rPr>
              <w:t>Приложение № 6</w:t>
            </w:r>
          </w:p>
          <w:p w:rsidR="0036515D" w:rsidRPr="00061B0F" w:rsidRDefault="00A52234" w:rsidP="0036515D">
            <w:pPr>
              <w:rPr>
                <w:sz w:val="24"/>
                <w:szCs w:val="24"/>
              </w:rPr>
            </w:pPr>
            <w:r>
              <w:rPr>
                <w:sz w:val="24"/>
                <w:szCs w:val="24"/>
              </w:rPr>
              <w:t xml:space="preserve"> </w:t>
            </w:r>
            <w:r w:rsidR="0036515D" w:rsidRPr="00061B0F">
              <w:rPr>
                <w:sz w:val="24"/>
                <w:szCs w:val="24"/>
              </w:rPr>
              <w:t>к Порядку осуществления мониторинга наркоситуации</w:t>
            </w:r>
          </w:p>
        </w:tc>
      </w:tr>
      <w:tr w:rsidR="00EB02E8" w:rsidRPr="00061B0F" w:rsidTr="00B75941">
        <w:trPr>
          <w:trHeight w:val="286"/>
        </w:trPr>
        <w:tc>
          <w:tcPr>
            <w:tcW w:w="5070" w:type="dxa"/>
            <w:tcBorders>
              <w:top w:val="single" w:sz="4" w:space="0" w:color="auto"/>
            </w:tcBorders>
            <w:shd w:val="clear" w:color="auto" w:fill="auto"/>
          </w:tcPr>
          <w:p w:rsidR="00EB02E8" w:rsidRDefault="00EB02E8" w:rsidP="0036515D">
            <w:pPr>
              <w:tabs>
                <w:tab w:val="left" w:pos="4678"/>
              </w:tabs>
              <w:ind w:right="-107"/>
              <w:jc w:val="center"/>
              <w:rPr>
                <w:sz w:val="24"/>
                <w:szCs w:val="24"/>
              </w:rPr>
            </w:pPr>
            <w:r w:rsidRPr="00061B0F">
              <w:rPr>
                <w:sz w:val="20"/>
                <w:szCs w:val="20"/>
              </w:rPr>
              <w:t>(наименование органа, представляющего информацию)</w:t>
            </w:r>
          </w:p>
        </w:tc>
        <w:tc>
          <w:tcPr>
            <w:tcW w:w="4252" w:type="dxa"/>
            <w:shd w:val="clear" w:color="auto" w:fill="auto"/>
          </w:tcPr>
          <w:p w:rsidR="00EB02E8" w:rsidRDefault="00EB02E8" w:rsidP="0036515D">
            <w:pPr>
              <w:rPr>
                <w:sz w:val="24"/>
                <w:szCs w:val="24"/>
              </w:rPr>
            </w:pPr>
          </w:p>
        </w:tc>
        <w:tc>
          <w:tcPr>
            <w:tcW w:w="5954" w:type="dxa"/>
            <w:shd w:val="clear" w:color="auto" w:fill="auto"/>
          </w:tcPr>
          <w:p w:rsidR="00EB02E8" w:rsidRDefault="00EB02E8" w:rsidP="0036515D">
            <w:pPr>
              <w:rPr>
                <w:bCs/>
                <w:sz w:val="24"/>
                <w:szCs w:val="24"/>
              </w:rPr>
            </w:pPr>
          </w:p>
        </w:tc>
      </w:tr>
      <w:tr w:rsidR="00EB02E8" w:rsidRPr="00061B0F" w:rsidTr="00B75941">
        <w:trPr>
          <w:trHeight w:val="286"/>
        </w:trPr>
        <w:tc>
          <w:tcPr>
            <w:tcW w:w="15276" w:type="dxa"/>
            <w:gridSpan w:val="3"/>
            <w:shd w:val="clear" w:color="auto" w:fill="auto"/>
          </w:tcPr>
          <w:p w:rsidR="00EB02E8" w:rsidRDefault="00EB02E8" w:rsidP="00EB02E8">
            <w:pPr>
              <w:jc w:val="center"/>
              <w:rPr>
                <w:b/>
              </w:rPr>
            </w:pPr>
            <w:r w:rsidRPr="00B14FD9">
              <w:rPr>
                <w:b/>
              </w:rPr>
              <w:t xml:space="preserve">Сведения о лицах, совершивших преступления, </w:t>
            </w:r>
            <w:r w:rsidRPr="00400A69">
              <w:rPr>
                <w:b/>
              </w:rPr>
              <w:t>связанны</w:t>
            </w:r>
            <w:r>
              <w:rPr>
                <w:b/>
              </w:rPr>
              <w:t>е</w:t>
            </w:r>
            <w:r w:rsidRPr="00400A69">
              <w:rPr>
                <w:b/>
              </w:rPr>
              <w:t xml:space="preserve"> с незаконным оборотом </w:t>
            </w:r>
          </w:p>
          <w:p w:rsidR="00EB02E8" w:rsidRPr="00B14FD9" w:rsidRDefault="00EB02E8" w:rsidP="00EB02E8">
            <w:pPr>
              <w:jc w:val="center"/>
              <w:rPr>
                <w:b/>
              </w:rPr>
            </w:pPr>
            <w:r w:rsidRPr="00400A69">
              <w:rPr>
                <w:b/>
              </w:rPr>
              <w:t>наркотических средств, психотр</w:t>
            </w:r>
            <w:r w:rsidRPr="00B14FD9">
              <w:rPr>
                <w:b/>
              </w:rPr>
              <w:t xml:space="preserve">опных веществ </w:t>
            </w:r>
            <w:r w:rsidRPr="00400A69">
              <w:rPr>
                <w:b/>
              </w:rPr>
              <w:t xml:space="preserve">и их </w:t>
            </w:r>
            <w:proofErr w:type="spellStart"/>
            <w:r w:rsidRPr="00400A69">
              <w:rPr>
                <w:b/>
              </w:rPr>
              <w:t>прекурсоров</w:t>
            </w:r>
            <w:proofErr w:type="spellEnd"/>
            <w:r w:rsidRPr="00400A69">
              <w:rPr>
                <w:b/>
              </w:rPr>
              <w:t xml:space="preserve"> или аналогов, сильнодействующих веществ, растений (либо их частей), содержащих на</w:t>
            </w:r>
            <w:r w:rsidRPr="00B14FD9">
              <w:rPr>
                <w:b/>
              </w:rPr>
              <w:t xml:space="preserve">ркотические средства </w:t>
            </w:r>
            <w:r w:rsidRPr="00400A69">
              <w:rPr>
                <w:b/>
              </w:rPr>
              <w:t xml:space="preserve">или психотропные вещества либо их </w:t>
            </w:r>
            <w:proofErr w:type="spellStart"/>
            <w:r w:rsidRPr="00400A69">
              <w:rPr>
                <w:b/>
              </w:rPr>
              <w:t>прекурсоры</w:t>
            </w:r>
            <w:proofErr w:type="spellEnd"/>
            <w:r w:rsidRPr="00400A69">
              <w:rPr>
                <w:b/>
              </w:rPr>
              <w:t>, новых потенциально опасных психоактивных веществ</w:t>
            </w:r>
          </w:p>
          <w:p w:rsidR="00EB02E8" w:rsidRDefault="00EB02E8" w:rsidP="00EB02E8">
            <w:pPr>
              <w:jc w:val="center"/>
              <w:rPr>
                <w:b/>
              </w:rPr>
            </w:pPr>
            <w:r w:rsidRPr="00B14FD9">
              <w:rPr>
                <w:b/>
              </w:rPr>
              <w:t>(по оконченным предварительным расследование уголовным делам)</w:t>
            </w:r>
          </w:p>
          <w:tbl>
            <w:tblPr>
              <w:tblStyle w:val="afa"/>
              <w:tblW w:w="0" w:type="auto"/>
              <w:tblLayout w:type="fixed"/>
              <w:tblLook w:val="04A0" w:firstRow="1" w:lastRow="0" w:firstColumn="1" w:lastColumn="0" w:noHBand="0" w:noVBand="1"/>
            </w:tblPr>
            <w:tblGrid>
              <w:gridCol w:w="2547"/>
              <w:gridCol w:w="1408"/>
              <w:gridCol w:w="461"/>
              <w:gridCol w:w="462"/>
              <w:gridCol w:w="455"/>
              <w:gridCol w:w="454"/>
              <w:gridCol w:w="454"/>
              <w:gridCol w:w="454"/>
              <w:gridCol w:w="536"/>
              <w:gridCol w:w="536"/>
              <w:gridCol w:w="459"/>
              <w:gridCol w:w="469"/>
              <w:gridCol w:w="453"/>
              <w:gridCol w:w="454"/>
              <w:gridCol w:w="454"/>
              <w:gridCol w:w="454"/>
              <w:gridCol w:w="454"/>
              <w:gridCol w:w="454"/>
              <w:gridCol w:w="454"/>
              <w:gridCol w:w="454"/>
              <w:gridCol w:w="454"/>
              <w:gridCol w:w="454"/>
              <w:gridCol w:w="454"/>
              <w:gridCol w:w="454"/>
              <w:gridCol w:w="454"/>
              <w:gridCol w:w="454"/>
            </w:tblGrid>
            <w:tr w:rsidR="00B75941" w:rsidTr="00B75941">
              <w:tc>
                <w:tcPr>
                  <w:tcW w:w="2547" w:type="dxa"/>
                  <w:vMerge w:val="restart"/>
                  <w:vAlign w:val="center"/>
                </w:tcPr>
                <w:p w:rsidR="00B75941" w:rsidRDefault="00B75941" w:rsidP="00B75941">
                  <w:pPr>
                    <w:jc w:val="center"/>
                    <w:rPr>
                      <w:sz w:val="16"/>
                      <w:szCs w:val="16"/>
                    </w:rPr>
                  </w:pPr>
                  <w:r>
                    <w:rPr>
                      <w:sz w:val="16"/>
                      <w:szCs w:val="16"/>
                    </w:rPr>
                    <w:t xml:space="preserve">Субъект </w:t>
                  </w:r>
                </w:p>
                <w:p w:rsidR="00B75941" w:rsidRDefault="00B75941" w:rsidP="00B75941">
                  <w:pPr>
                    <w:jc w:val="center"/>
                    <w:rPr>
                      <w:sz w:val="16"/>
                      <w:szCs w:val="16"/>
                    </w:rPr>
                  </w:pPr>
                  <w:r>
                    <w:rPr>
                      <w:sz w:val="16"/>
                      <w:szCs w:val="16"/>
                    </w:rPr>
                    <w:t>Российской Федерации/</w:t>
                  </w:r>
                </w:p>
                <w:p w:rsidR="00B75941" w:rsidRDefault="00B75941" w:rsidP="00B75941">
                  <w:pPr>
                    <w:jc w:val="center"/>
                    <w:rPr>
                      <w:sz w:val="16"/>
                      <w:szCs w:val="16"/>
                    </w:rPr>
                  </w:pPr>
                  <w:r>
                    <w:rPr>
                      <w:sz w:val="16"/>
                      <w:szCs w:val="16"/>
                    </w:rPr>
                    <w:t>наименование муниципального образования</w:t>
                  </w:r>
                </w:p>
              </w:tc>
              <w:tc>
                <w:tcPr>
                  <w:tcW w:w="1408" w:type="dxa"/>
                  <w:vMerge w:val="restart"/>
                  <w:vAlign w:val="center"/>
                </w:tcPr>
                <w:p w:rsidR="00B75941" w:rsidRDefault="00B75941" w:rsidP="00B75941">
                  <w:pPr>
                    <w:jc w:val="center"/>
                    <w:rPr>
                      <w:sz w:val="16"/>
                      <w:szCs w:val="16"/>
                    </w:rPr>
                  </w:pPr>
                  <w:proofErr w:type="gramStart"/>
                  <w:r>
                    <w:rPr>
                      <w:sz w:val="16"/>
                      <w:szCs w:val="16"/>
                    </w:rPr>
                    <w:t xml:space="preserve">Число лиц, совершивших преступления, </w:t>
                  </w:r>
                  <w:r w:rsidRPr="00400A69">
                    <w:rPr>
                      <w:sz w:val="16"/>
                      <w:szCs w:val="16"/>
                    </w:rPr>
                    <w:t>связанны</w:t>
                  </w:r>
                  <w:r>
                    <w:rPr>
                      <w:sz w:val="16"/>
                      <w:szCs w:val="16"/>
                    </w:rPr>
                    <w:t>е</w:t>
                  </w:r>
                  <w:r w:rsidRPr="00400A69">
                    <w:rPr>
                      <w:sz w:val="16"/>
                      <w:szCs w:val="16"/>
                    </w:rPr>
                    <w:t xml:space="preserve"> с незаконным оборотом наркотических средств, психотр</w:t>
                  </w:r>
                  <w:r w:rsidRPr="00E223B0">
                    <w:rPr>
                      <w:sz w:val="16"/>
                      <w:szCs w:val="16"/>
                    </w:rPr>
                    <w:t xml:space="preserve">опных веществ </w:t>
                  </w:r>
                  <w:r w:rsidRPr="00400A69">
                    <w:rPr>
                      <w:sz w:val="16"/>
                      <w:szCs w:val="16"/>
                    </w:rPr>
                    <w:t xml:space="preserve">и их </w:t>
                  </w:r>
                  <w:proofErr w:type="spellStart"/>
                  <w:r w:rsidRPr="00400A69">
                    <w:rPr>
                      <w:sz w:val="16"/>
                      <w:szCs w:val="16"/>
                    </w:rPr>
                    <w:t>прекурсоров</w:t>
                  </w:r>
                  <w:proofErr w:type="spellEnd"/>
                  <w:r w:rsidRPr="00400A69">
                    <w:rPr>
                      <w:sz w:val="16"/>
                      <w:szCs w:val="16"/>
                    </w:rPr>
                    <w:t xml:space="preserve"> или аналогов, сильнодействующих веществ, растений (либо их частей), содержащих на</w:t>
                  </w:r>
                  <w:r w:rsidRPr="00E223B0">
                    <w:rPr>
                      <w:sz w:val="16"/>
                      <w:szCs w:val="16"/>
                    </w:rPr>
                    <w:t xml:space="preserve">ркотические средства </w:t>
                  </w:r>
                  <w:r w:rsidRPr="00400A69">
                    <w:rPr>
                      <w:sz w:val="16"/>
                      <w:szCs w:val="16"/>
                    </w:rPr>
                    <w:t xml:space="preserve">или психотропные вещества либо их </w:t>
                  </w:r>
                  <w:proofErr w:type="spellStart"/>
                  <w:r w:rsidRPr="00400A69">
                    <w:rPr>
                      <w:sz w:val="16"/>
                      <w:szCs w:val="16"/>
                    </w:rPr>
                    <w:t>прекурсоры</w:t>
                  </w:r>
                  <w:proofErr w:type="spellEnd"/>
                  <w:r w:rsidRPr="00400A69">
                    <w:rPr>
                      <w:sz w:val="16"/>
                      <w:szCs w:val="16"/>
                    </w:rPr>
                    <w:t>, новых потенциально опасных психоактивных веществ</w:t>
                  </w:r>
                  <w:r>
                    <w:rPr>
                      <w:sz w:val="16"/>
                      <w:szCs w:val="16"/>
                    </w:rPr>
                    <w:t xml:space="preserve"> </w:t>
                  </w:r>
                  <w:proofErr w:type="gramEnd"/>
                </w:p>
              </w:tc>
              <w:tc>
                <w:tcPr>
                  <w:tcW w:w="11095" w:type="dxa"/>
                  <w:gridSpan w:val="24"/>
                </w:tcPr>
                <w:p w:rsidR="00B75941" w:rsidRPr="00B75941" w:rsidRDefault="00B75941" w:rsidP="00B75941">
                  <w:pPr>
                    <w:jc w:val="center"/>
                    <w:rPr>
                      <w:b/>
                      <w:sz w:val="16"/>
                      <w:szCs w:val="16"/>
                    </w:rPr>
                  </w:pPr>
                </w:p>
              </w:tc>
            </w:tr>
            <w:tr w:rsidR="00B75941" w:rsidTr="00B75941">
              <w:trPr>
                <w:trHeight w:val="203"/>
              </w:trPr>
              <w:tc>
                <w:tcPr>
                  <w:tcW w:w="2547" w:type="dxa"/>
                  <w:vMerge/>
                  <w:vAlign w:val="center"/>
                </w:tcPr>
                <w:p w:rsidR="00B75941" w:rsidRPr="00B75941" w:rsidRDefault="00B75941" w:rsidP="00B75941">
                  <w:pPr>
                    <w:jc w:val="center"/>
                    <w:rPr>
                      <w:b/>
                      <w:sz w:val="16"/>
                      <w:szCs w:val="16"/>
                    </w:rPr>
                  </w:pPr>
                </w:p>
              </w:tc>
              <w:tc>
                <w:tcPr>
                  <w:tcW w:w="1408" w:type="dxa"/>
                  <w:vMerge/>
                  <w:vAlign w:val="center"/>
                </w:tcPr>
                <w:p w:rsidR="00B75941" w:rsidRPr="00B75941" w:rsidRDefault="00B75941" w:rsidP="00B75941">
                  <w:pPr>
                    <w:jc w:val="center"/>
                    <w:rPr>
                      <w:b/>
                      <w:sz w:val="16"/>
                      <w:szCs w:val="16"/>
                    </w:rPr>
                  </w:pPr>
                </w:p>
              </w:tc>
              <w:tc>
                <w:tcPr>
                  <w:tcW w:w="461" w:type="dxa"/>
                  <w:vMerge w:val="restart"/>
                  <w:textDirection w:val="btLr"/>
                  <w:vAlign w:val="center"/>
                </w:tcPr>
                <w:p w:rsidR="00B75941" w:rsidRDefault="00B75941" w:rsidP="00B75941">
                  <w:pPr>
                    <w:ind w:left="113" w:right="113"/>
                    <w:jc w:val="center"/>
                    <w:rPr>
                      <w:sz w:val="16"/>
                      <w:szCs w:val="16"/>
                    </w:rPr>
                  </w:pPr>
                  <w:r>
                    <w:rPr>
                      <w:sz w:val="16"/>
                      <w:szCs w:val="16"/>
                    </w:rPr>
                    <w:t>тяжких и особо тяжких</w:t>
                  </w:r>
                </w:p>
              </w:tc>
              <w:tc>
                <w:tcPr>
                  <w:tcW w:w="462" w:type="dxa"/>
                  <w:vMerge w:val="restart"/>
                  <w:textDirection w:val="btLr"/>
                  <w:vAlign w:val="center"/>
                </w:tcPr>
                <w:p w:rsidR="00B75941" w:rsidRDefault="00B75941" w:rsidP="00B75941">
                  <w:pPr>
                    <w:ind w:left="113" w:right="113"/>
                    <w:jc w:val="center"/>
                    <w:rPr>
                      <w:sz w:val="16"/>
                      <w:szCs w:val="16"/>
                    </w:rPr>
                  </w:pPr>
                  <w:r>
                    <w:rPr>
                      <w:sz w:val="16"/>
                      <w:szCs w:val="16"/>
                    </w:rPr>
                    <w:t xml:space="preserve">в </w:t>
                  </w:r>
                  <w:proofErr w:type="gramStart"/>
                  <w:r>
                    <w:rPr>
                      <w:sz w:val="16"/>
                      <w:szCs w:val="16"/>
                    </w:rPr>
                    <w:t>крупном</w:t>
                  </w:r>
                  <w:proofErr w:type="gramEnd"/>
                  <w:r>
                    <w:rPr>
                      <w:sz w:val="16"/>
                      <w:szCs w:val="16"/>
                    </w:rPr>
                    <w:t xml:space="preserve"> и особо крупном размерах</w:t>
                  </w:r>
                </w:p>
              </w:tc>
              <w:tc>
                <w:tcPr>
                  <w:tcW w:w="455" w:type="dxa"/>
                  <w:vMerge w:val="restart"/>
                  <w:textDirection w:val="btLr"/>
                  <w:vAlign w:val="center"/>
                </w:tcPr>
                <w:p w:rsidR="00B75941" w:rsidRDefault="00B75941" w:rsidP="00B75941">
                  <w:pPr>
                    <w:ind w:left="113" w:right="113"/>
                    <w:jc w:val="center"/>
                    <w:rPr>
                      <w:sz w:val="16"/>
                      <w:szCs w:val="16"/>
                    </w:rPr>
                  </w:pPr>
                  <w:r>
                    <w:rPr>
                      <w:sz w:val="16"/>
                      <w:szCs w:val="16"/>
                    </w:rPr>
                    <w:t>группой лиц по предварительному сговору</w:t>
                  </w:r>
                </w:p>
              </w:tc>
              <w:tc>
                <w:tcPr>
                  <w:tcW w:w="454" w:type="dxa"/>
                  <w:vMerge w:val="restart"/>
                  <w:textDirection w:val="btLr"/>
                  <w:vAlign w:val="center"/>
                </w:tcPr>
                <w:p w:rsidR="00B75941" w:rsidRDefault="00B75941" w:rsidP="00B75941">
                  <w:pPr>
                    <w:ind w:left="113" w:right="113"/>
                    <w:jc w:val="center"/>
                    <w:rPr>
                      <w:sz w:val="16"/>
                      <w:szCs w:val="16"/>
                    </w:rPr>
                  </w:pPr>
                  <w:r>
                    <w:rPr>
                      <w:sz w:val="16"/>
                      <w:szCs w:val="16"/>
                    </w:rPr>
                    <w:t>организованной группой</w:t>
                  </w:r>
                </w:p>
              </w:tc>
              <w:tc>
                <w:tcPr>
                  <w:tcW w:w="454" w:type="dxa"/>
                  <w:vMerge w:val="restart"/>
                  <w:textDirection w:val="btLr"/>
                  <w:vAlign w:val="center"/>
                </w:tcPr>
                <w:p w:rsidR="00B75941" w:rsidRDefault="00B75941" w:rsidP="00B75941">
                  <w:pPr>
                    <w:ind w:left="113" w:right="113"/>
                    <w:jc w:val="center"/>
                    <w:rPr>
                      <w:sz w:val="16"/>
                      <w:szCs w:val="16"/>
                    </w:rPr>
                  </w:pPr>
                  <w:r w:rsidRPr="009D3485">
                    <w:rPr>
                      <w:sz w:val="16"/>
                      <w:szCs w:val="16"/>
                    </w:rPr>
                    <w:t>преступн</w:t>
                  </w:r>
                  <w:r>
                    <w:rPr>
                      <w:sz w:val="16"/>
                      <w:szCs w:val="16"/>
                    </w:rPr>
                    <w:t>ым</w:t>
                  </w:r>
                  <w:r w:rsidRPr="009D3485">
                    <w:rPr>
                      <w:sz w:val="16"/>
                      <w:szCs w:val="16"/>
                    </w:rPr>
                    <w:t xml:space="preserve"> сообществ</w:t>
                  </w:r>
                  <w:r>
                    <w:rPr>
                      <w:sz w:val="16"/>
                      <w:szCs w:val="16"/>
                    </w:rPr>
                    <w:t>ом (преступной организацией)</w:t>
                  </w:r>
                </w:p>
              </w:tc>
              <w:tc>
                <w:tcPr>
                  <w:tcW w:w="454" w:type="dxa"/>
                  <w:vMerge w:val="restart"/>
                  <w:textDirection w:val="btLr"/>
                  <w:vAlign w:val="center"/>
                </w:tcPr>
                <w:p w:rsidR="00B75941" w:rsidRDefault="00B75941" w:rsidP="00B75941">
                  <w:pPr>
                    <w:ind w:left="113" w:right="113"/>
                    <w:jc w:val="center"/>
                    <w:rPr>
                      <w:sz w:val="16"/>
                      <w:szCs w:val="16"/>
                    </w:rPr>
                  </w:pPr>
                  <w:r>
                    <w:rPr>
                      <w:sz w:val="16"/>
                      <w:szCs w:val="16"/>
                    </w:rPr>
                    <w:t>по ст.226.1 УК РФ</w:t>
                  </w:r>
                </w:p>
              </w:tc>
              <w:tc>
                <w:tcPr>
                  <w:tcW w:w="536" w:type="dxa"/>
                  <w:vMerge w:val="restart"/>
                  <w:textDirection w:val="btLr"/>
                  <w:vAlign w:val="center"/>
                </w:tcPr>
                <w:p w:rsidR="00B75941" w:rsidRDefault="00B75941" w:rsidP="00B75941">
                  <w:pPr>
                    <w:ind w:left="113" w:right="113"/>
                    <w:jc w:val="center"/>
                    <w:rPr>
                      <w:sz w:val="16"/>
                      <w:szCs w:val="16"/>
                    </w:rPr>
                  </w:pPr>
                  <w:r>
                    <w:rPr>
                      <w:sz w:val="16"/>
                      <w:szCs w:val="16"/>
                    </w:rPr>
                    <w:t>по ст.228 УК РФ</w:t>
                  </w:r>
                </w:p>
              </w:tc>
              <w:tc>
                <w:tcPr>
                  <w:tcW w:w="536" w:type="dxa"/>
                  <w:vAlign w:val="center"/>
                </w:tcPr>
                <w:p w:rsidR="00B75941" w:rsidRDefault="00B75941" w:rsidP="00B75941">
                  <w:pPr>
                    <w:jc w:val="center"/>
                    <w:rPr>
                      <w:sz w:val="16"/>
                      <w:szCs w:val="16"/>
                    </w:rPr>
                  </w:pPr>
                  <w:r>
                    <w:rPr>
                      <w:sz w:val="16"/>
                      <w:szCs w:val="16"/>
                    </w:rPr>
                    <w:t>из них</w:t>
                  </w:r>
                </w:p>
              </w:tc>
              <w:tc>
                <w:tcPr>
                  <w:tcW w:w="459" w:type="dxa"/>
                  <w:vMerge w:val="restart"/>
                  <w:textDirection w:val="btLr"/>
                </w:tcPr>
                <w:p w:rsidR="00B75941" w:rsidRPr="00B75941" w:rsidRDefault="00B75941" w:rsidP="00B75941">
                  <w:pPr>
                    <w:ind w:left="113" w:right="113"/>
                    <w:jc w:val="center"/>
                    <w:rPr>
                      <w:b/>
                      <w:sz w:val="16"/>
                      <w:szCs w:val="16"/>
                    </w:rPr>
                  </w:pPr>
                  <w:r>
                    <w:rPr>
                      <w:sz w:val="16"/>
                      <w:szCs w:val="16"/>
                    </w:rPr>
                    <w:t>по ст. 228.1 УК РФ</w:t>
                  </w:r>
                </w:p>
              </w:tc>
              <w:tc>
                <w:tcPr>
                  <w:tcW w:w="469" w:type="dxa"/>
                </w:tcPr>
                <w:p w:rsidR="00B75941" w:rsidRPr="00B75941" w:rsidRDefault="00B75941" w:rsidP="00B75941">
                  <w:pPr>
                    <w:jc w:val="center"/>
                    <w:rPr>
                      <w:sz w:val="16"/>
                      <w:szCs w:val="16"/>
                    </w:rPr>
                  </w:pPr>
                  <w:r w:rsidRPr="00B75941">
                    <w:rPr>
                      <w:sz w:val="16"/>
                      <w:szCs w:val="16"/>
                    </w:rPr>
                    <w:t>Из них</w:t>
                  </w:r>
                </w:p>
              </w:tc>
              <w:tc>
                <w:tcPr>
                  <w:tcW w:w="453" w:type="dxa"/>
                  <w:vMerge w:val="restart"/>
                  <w:textDirection w:val="btLr"/>
                  <w:vAlign w:val="center"/>
                </w:tcPr>
                <w:p w:rsidR="00B75941" w:rsidRDefault="00B75941" w:rsidP="00B75941">
                  <w:pPr>
                    <w:ind w:left="113" w:right="113"/>
                    <w:jc w:val="center"/>
                    <w:rPr>
                      <w:sz w:val="16"/>
                      <w:szCs w:val="16"/>
                    </w:rPr>
                  </w:pPr>
                  <w:r>
                    <w:rPr>
                      <w:sz w:val="16"/>
                      <w:szCs w:val="16"/>
                    </w:rPr>
                    <w:t>по ст.228.2 УК РФ</w:t>
                  </w:r>
                </w:p>
              </w:tc>
              <w:tc>
                <w:tcPr>
                  <w:tcW w:w="454" w:type="dxa"/>
                  <w:vMerge w:val="restart"/>
                  <w:textDirection w:val="btLr"/>
                  <w:vAlign w:val="center"/>
                </w:tcPr>
                <w:p w:rsidR="00B75941" w:rsidRDefault="00B75941" w:rsidP="00B75941">
                  <w:pPr>
                    <w:ind w:left="113" w:right="113"/>
                    <w:jc w:val="center"/>
                    <w:rPr>
                      <w:sz w:val="16"/>
                      <w:szCs w:val="16"/>
                    </w:rPr>
                  </w:pPr>
                  <w:r>
                    <w:rPr>
                      <w:sz w:val="16"/>
                      <w:szCs w:val="16"/>
                    </w:rPr>
                    <w:t>по ст.228.3 УК РФ</w:t>
                  </w:r>
                </w:p>
              </w:tc>
              <w:tc>
                <w:tcPr>
                  <w:tcW w:w="454" w:type="dxa"/>
                  <w:vMerge w:val="restart"/>
                  <w:textDirection w:val="btLr"/>
                  <w:vAlign w:val="center"/>
                </w:tcPr>
                <w:p w:rsidR="00B75941" w:rsidRDefault="00B75941" w:rsidP="00B75941">
                  <w:pPr>
                    <w:ind w:left="113" w:right="113"/>
                    <w:jc w:val="center"/>
                    <w:rPr>
                      <w:sz w:val="16"/>
                      <w:szCs w:val="16"/>
                    </w:rPr>
                  </w:pPr>
                  <w:r>
                    <w:rPr>
                      <w:sz w:val="16"/>
                      <w:szCs w:val="16"/>
                    </w:rPr>
                    <w:t>по ст.228.4 УК РФ</w:t>
                  </w:r>
                </w:p>
              </w:tc>
              <w:tc>
                <w:tcPr>
                  <w:tcW w:w="454" w:type="dxa"/>
                  <w:vMerge w:val="restart"/>
                  <w:textDirection w:val="btLr"/>
                  <w:vAlign w:val="center"/>
                </w:tcPr>
                <w:p w:rsidR="00B75941" w:rsidRDefault="00B75941" w:rsidP="00B75941">
                  <w:pPr>
                    <w:ind w:left="113" w:right="113"/>
                    <w:jc w:val="center"/>
                    <w:rPr>
                      <w:sz w:val="16"/>
                      <w:szCs w:val="16"/>
                    </w:rPr>
                  </w:pPr>
                  <w:r>
                    <w:rPr>
                      <w:sz w:val="16"/>
                      <w:szCs w:val="16"/>
                    </w:rPr>
                    <w:t>по ст.229 УК РФ</w:t>
                  </w:r>
                </w:p>
              </w:tc>
              <w:tc>
                <w:tcPr>
                  <w:tcW w:w="454" w:type="dxa"/>
                  <w:vMerge w:val="restart"/>
                  <w:textDirection w:val="btLr"/>
                  <w:vAlign w:val="center"/>
                </w:tcPr>
                <w:p w:rsidR="00B75941" w:rsidRDefault="00B75941" w:rsidP="00B75941">
                  <w:pPr>
                    <w:ind w:left="113" w:right="113"/>
                    <w:jc w:val="center"/>
                    <w:rPr>
                      <w:sz w:val="16"/>
                      <w:szCs w:val="16"/>
                    </w:rPr>
                  </w:pPr>
                  <w:r>
                    <w:rPr>
                      <w:sz w:val="16"/>
                      <w:szCs w:val="16"/>
                    </w:rPr>
                    <w:t>по ст.229.1 УК РФ</w:t>
                  </w:r>
                </w:p>
              </w:tc>
              <w:tc>
                <w:tcPr>
                  <w:tcW w:w="454" w:type="dxa"/>
                  <w:vMerge w:val="restart"/>
                  <w:textDirection w:val="btLr"/>
                  <w:vAlign w:val="center"/>
                </w:tcPr>
                <w:p w:rsidR="00B75941" w:rsidRDefault="00B75941" w:rsidP="00B75941">
                  <w:pPr>
                    <w:ind w:left="113" w:right="113"/>
                    <w:jc w:val="center"/>
                    <w:rPr>
                      <w:sz w:val="16"/>
                      <w:szCs w:val="16"/>
                    </w:rPr>
                  </w:pPr>
                  <w:r>
                    <w:rPr>
                      <w:sz w:val="16"/>
                      <w:szCs w:val="16"/>
                    </w:rPr>
                    <w:t>по ст.230 УК РФ</w:t>
                  </w:r>
                </w:p>
              </w:tc>
              <w:tc>
                <w:tcPr>
                  <w:tcW w:w="454" w:type="dxa"/>
                  <w:vMerge w:val="restart"/>
                  <w:textDirection w:val="btLr"/>
                  <w:vAlign w:val="center"/>
                </w:tcPr>
                <w:p w:rsidR="00B75941" w:rsidRDefault="00B75941" w:rsidP="00B75941">
                  <w:pPr>
                    <w:ind w:left="113" w:right="113"/>
                    <w:jc w:val="center"/>
                    <w:rPr>
                      <w:sz w:val="16"/>
                      <w:szCs w:val="16"/>
                    </w:rPr>
                  </w:pPr>
                  <w:r>
                    <w:rPr>
                      <w:sz w:val="16"/>
                      <w:szCs w:val="16"/>
                    </w:rPr>
                    <w:t>по ст.231 УК РФ</w:t>
                  </w:r>
                </w:p>
              </w:tc>
              <w:tc>
                <w:tcPr>
                  <w:tcW w:w="454" w:type="dxa"/>
                  <w:vMerge w:val="restart"/>
                  <w:textDirection w:val="btLr"/>
                  <w:vAlign w:val="center"/>
                </w:tcPr>
                <w:p w:rsidR="00B75941" w:rsidRDefault="00B75941" w:rsidP="00B75941">
                  <w:pPr>
                    <w:ind w:left="113" w:right="113"/>
                    <w:jc w:val="center"/>
                    <w:rPr>
                      <w:sz w:val="16"/>
                      <w:szCs w:val="16"/>
                    </w:rPr>
                  </w:pPr>
                  <w:r>
                    <w:rPr>
                      <w:sz w:val="16"/>
                      <w:szCs w:val="16"/>
                    </w:rPr>
                    <w:t>по ст.232 УК РФ</w:t>
                  </w:r>
                </w:p>
              </w:tc>
              <w:tc>
                <w:tcPr>
                  <w:tcW w:w="454" w:type="dxa"/>
                  <w:vMerge w:val="restart"/>
                  <w:textDirection w:val="btLr"/>
                  <w:vAlign w:val="center"/>
                </w:tcPr>
                <w:p w:rsidR="00B75941" w:rsidRDefault="00B75941" w:rsidP="00B75941">
                  <w:pPr>
                    <w:ind w:left="113" w:right="113"/>
                    <w:jc w:val="center"/>
                    <w:rPr>
                      <w:sz w:val="16"/>
                      <w:szCs w:val="16"/>
                    </w:rPr>
                  </w:pPr>
                  <w:r>
                    <w:rPr>
                      <w:sz w:val="16"/>
                      <w:szCs w:val="16"/>
                    </w:rPr>
                    <w:t>по ст.233 УК РФ</w:t>
                  </w:r>
                </w:p>
              </w:tc>
              <w:tc>
                <w:tcPr>
                  <w:tcW w:w="454" w:type="dxa"/>
                  <w:vMerge w:val="restart"/>
                  <w:textDirection w:val="btLr"/>
                </w:tcPr>
                <w:p w:rsidR="00B75941" w:rsidRDefault="00B75941" w:rsidP="00B75941">
                  <w:pPr>
                    <w:jc w:val="center"/>
                    <w:rPr>
                      <w:sz w:val="16"/>
                      <w:szCs w:val="16"/>
                    </w:rPr>
                  </w:pPr>
                  <w:r>
                    <w:rPr>
                      <w:sz w:val="16"/>
                      <w:szCs w:val="16"/>
                    </w:rPr>
                    <w:t>по ст.234 УК РФ</w:t>
                  </w:r>
                </w:p>
              </w:tc>
              <w:tc>
                <w:tcPr>
                  <w:tcW w:w="454" w:type="dxa"/>
                  <w:vMerge w:val="restart"/>
                  <w:textDirection w:val="btLr"/>
                </w:tcPr>
                <w:p w:rsidR="00B75941" w:rsidRDefault="00B75941" w:rsidP="00B75941">
                  <w:pPr>
                    <w:ind w:left="113" w:right="113"/>
                    <w:jc w:val="center"/>
                    <w:rPr>
                      <w:sz w:val="16"/>
                      <w:szCs w:val="16"/>
                    </w:rPr>
                  </w:pPr>
                  <w:r>
                    <w:rPr>
                      <w:sz w:val="16"/>
                      <w:szCs w:val="16"/>
                    </w:rPr>
                    <w:t>по ст.234.1 УК РФ</w:t>
                  </w:r>
                </w:p>
              </w:tc>
              <w:tc>
                <w:tcPr>
                  <w:tcW w:w="454" w:type="dxa"/>
                  <w:vMerge w:val="restart"/>
                  <w:textDirection w:val="btLr"/>
                </w:tcPr>
                <w:p w:rsidR="00B75941" w:rsidRDefault="00B75941" w:rsidP="00B75941">
                  <w:pPr>
                    <w:ind w:left="113" w:right="113"/>
                    <w:jc w:val="center"/>
                    <w:rPr>
                      <w:sz w:val="16"/>
                      <w:szCs w:val="16"/>
                    </w:rPr>
                  </w:pPr>
                  <w:r>
                    <w:rPr>
                      <w:sz w:val="16"/>
                      <w:szCs w:val="16"/>
                    </w:rPr>
                    <w:t>по ст.174 УК РФ</w:t>
                  </w:r>
                </w:p>
              </w:tc>
              <w:tc>
                <w:tcPr>
                  <w:tcW w:w="454" w:type="dxa"/>
                  <w:vMerge w:val="restart"/>
                  <w:textDirection w:val="btLr"/>
                </w:tcPr>
                <w:p w:rsidR="00B75941" w:rsidRDefault="00B75941" w:rsidP="00B75941">
                  <w:pPr>
                    <w:ind w:left="113" w:right="113"/>
                    <w:jc w:val="center"/>
                    <w:rPr>
                      <w:sz w:val="16"/>
                      <w:szCs w:val="16"/>
                    </w:rPr>
                  </w:pPr>
                  <w:r>
                    <w:rPr>
                      <w:sz w:val="16"/>
                      <w:szCs w:val="16"/>
                    </w:rPr>
                    <w:t>по ст.174.1 УК РФ</w:t>
                  </w:r>
                </w:p>
              </w:tc>
              <w:tc>
                <w:tcPr>
                  <w:tcW w:w="454" w:type="dxa"/>
                  <w:vMerge w:val="restart"/>
                  <w:textDirection w:val="btLr"/>
                </w:tcPr>
                <w:p w:rsidR="00B75941" w:rsidRDefault="00B75941" w:rsidP="00B75941">
                  <w:pPr>
                    <w:jc w:val="center"/>
                    <w:rPr>
                      <w:sz w:val="16"/>
                      <w:szCs w:val="16"/>
                    </w:rPr>
                  </w:pPr>
                  <w:r>
                    <w:rPr>
                      <w:sz w:val="16"/>
                      <w:szCs w:val="16"/>
                    </w:rPr>
                    <w:t>по ст. 210 УК РФ</w:t>
                  </w:r>
                </w:p>
              </w:tc>
            </w:tr>
            <w:tr w:rsidR="00B75941" w:rsidTr="00B75941">
              <w:trPr>
                <w:cantSplit/>
                <w:trHeight w:val="2064"/>
              </w:trPr>
              <w:tc>
                <w:tcPr>
                  <w:tcW w:w="2547" w:type="dxa"/>
                  <w:vMerge/>
                  <w:vAlign w:val="center"/>
                </w:tcPr>
                <w:p w:rsidR="00B75941" w:rsidRPr="00B75941" w:rsidRDefault="00B75941" w:rsidP="00B75941">
                  <w:pPr>
                    <w:jc w:val="center"/>
                    <w:rPr>
                      <w:b/>
                      <w:sz w:val="16"/>
                      <w:szCs w:val="16"/>
                    </w:rPr>
                  </w:pPr>
                </w:p>
              </w:tc>
              <w:tc>
                <w:tcPr>
                  <w:tcW w:w="1408" w:type="dxa"/>
                  <w:vMerge/>
                  <w:vAlign w:val="center"/>
                </w:tcPr>
                <w:p w:rsidR="00B75941" w:rsidRPr="00B75941" w:rsidRDefault="00B75941" w:rsidP="00B75941">
                  <w:pPr>
                    <w:jc w:val="center"/>
                    <w:rPr>
                      <w:b/>
                      <w:sz w:val="16"/>
                      <w:szCs w:val="16"/>
                    </w:rPr>
                  </w:pPr>
                </w:p>
              </w:tc>
              <w:tc>
                <w:tcPr>
                  <w:tcW w:w="461" w:type="dxa"/>
                  <w:vMerge/>
                  <w:vAlign w:val="center"/>
                </w:tcPr>
                <w:p w:rsidR="00B75941" w:rsidRPr="00B75941" w:rsidRDefault="00B75941" w:rsidP="00B75941">
                  <w:pPr>
                    <w:jc w:val="center"/>
                    <w:rPr>
                      <w:b/>
                      <w:sz w:val="16"/>
                      <w:szCs w:val="16"/>
                    </w:rPr>
                  </w:pPr>
                </w:p>
              </w:tc>
              <w:tc>
                <w:tcPr>
                  <w:tcW w:w="462" w:type="dxa"/>
                  <w:vMerge/>
                  <w:vAlign w:val="center"/>
                </w:tcPr>
                <w:p w:rsidR="00B75941" w:rsidRPr="00B75941" w:rsidRDefault="00B75941" w:rsidP="00B75941">
                  <w:pPr>
                    <w:jc w:val="center"/>
                    <w:rPr>
                      <w:b/>
                      <w:sz w:val="16"/>
                      <w:szCs w:val="16"/>
                    </w:rPr>
                  </w:pPr>
                </w:p>
              </w:tc>
              <w:tc>
                <w:tcPr>
                  <w:tcW w:w="455" w:type="dxa"/>
                  <w:vMerge/>
                  <w:vAlign w:val="center"/>
                </w:tcPr>
                <w:p w:rsidR="00B75941" w:rsidRPr="00B75941" w:rsidRDefault="00B75941" w:rsidP="00B75941">
                  <w:pPr>
                    <w:jc w:val="center"/>
                    <w:rPr>
                      <w:b/>
                      <w:sz w:val="16"/>
                      <w:szCs w:val="16"/>
                    </w:rPr>
                  </w:pPr>
                </w:p>
              </w:tc>
              <w:tc>
                <w:tcPr>
                  <w:tcW w:w="454" w:type="dxa"/>
                  <w:vMerge/>
                  <w:vAlign w:val="center"/>
                </w:tcPr>
                <w:p w:rsidR="00B75941" w:rsidRPr="00B75941" w:rsidRDefault="00B75941" w:rsidP="00B75941">
                  <w:pPr>
                    <w:jc w:val="center"/>
                    <w:rPr>
                      <w:b/>
                      <w:sz w:val="16"/>
                      <w:szCs w:val="16"/>
                    </w:rPr>
                  </w:pPr>
                </w:p>
              </w:tc>
              <w:tc>
                <w:tcPr>
                  <w:tcW w:w="454" w:type="dxa"/>
                  <w:vMerge/>
                  <w:vAlign w:val="center"/>
                </w:tcPr>
                <w:p w:rsidR="00B75941" w:rsidRPr="00B75941" w:rsidRDefault="00B75941" w:rsidP="00B75941">
                  <w:pPr>
                    <w:jc w:val="center"/>
                    <w:rPr>
                      <w:b/>
                      <w:sz w:val="16"/>
                      <w:szCs w:val="16"/>
                    </w:rPr>
                  </w:pPr>
                </w:p>
              </w:tc>
              <w:tc>
                <w:tcPr>
                  <w:tcW w:w="454" w:type="dxa"/>
                  <w:vMerge/>
                  <w:vAlign w:val="center"/>
                </w:tcPr>
                <w:p w:rsidR="00B75941" w:rsidRPr="00B75941" w:rsidRDefault="00B75941" w:rsidP="00B75941">
                  <w:pPr>
                    <w:jc w:val="center"/>
                    <w:rPr>
                      <w:b/>
                      <w:sz w:val="16"/>
                      <w:szCs w:val="16"/>
                    </w:rPr>
                  </w:pPr>
                </w:p>
              </w:tc>
              <w:tc>
                <w:tcPr>
                  <w:tcW w:w="536" w:type="dxa"/>
                  <w:vMerge/>
                  <w:vAlign w:val="center"/>
                </w:tcPr>
                <w:p w:rsidR="00B75941" w:rsidRPr="00B75941" w:rsidRDefault="00B75941" w:rsidP="00B75941">
                  <w:pPr>
                    <w:jc w:val="center"/>
                    <w:rPr>
                      <w:b/>
                      <w:sz w:val="16"/>
                      <w:szCs w:val="16"/>
                    </w:rPr>
                  </w:pPr>
                </w:p>
              </w:tc>
              <w:tc>
                <w:tcPr>
                  <w:tcW w:w="536" w:type="dxa"/>
                  <w:textDirection w:val="btLr"/>
                  <w:vAlign w:val="center"/>
                </w:tcPr>
                <w:p w:rsidR="00B75941" w:rsidRDefault="00B75941" w:rsidP="00B75941">
                  <w:pPr>
                    <w:ind w:left="113" w:right="113"/>
                    <w:rPr>
                      <w:sz w:val="16"/>
                      <w:szCs w:val="16"/>
                    </w:rPr>
                  </w:pPr>
                  <w:r>
                    <w:rPr>
                      <w:sz w:val="16"/>
                      <w:szCs w:val="16"/>
                    </w:rPr>
                    <w:t>связанных с незаконным хранением наркотиков</w:t>
                  </w:r>
                </w:p>
              </w:tc>
              <w:tc>
                <w:tcPr>
                  <w:tcW w:w="459" w:type="dxa"/>
                  <w:vMerge/>
                </w:tcPr>
                <w:p w:rsidR="00B75941" w:rsidRPr="00B75941" w:rsidRDefault="00B75941" w:rsidP="00B75941">
                  <w:pPr>
                    <w:jc w:val="center"/>
                    <w:rPr>
                      <w:b/>
                      <w:sz w:val="16"/>
                      <w:szCs w:val="16"/>
                    </w:rPr>
                  </w:pPr>
                </w:p>
              </w:tc>
              <w:tc>
                <w:tcPr>
                  <w:tcW w:w="469" w:type="dxa"/>
                  <w:textDirection w:val="btLr"/>
                </w:tcPr>
                <w:p w:rsidR="00B75941" w:rsidRPr="00B75941" w:rsidRDefault="00B75941" w:rsidP="00B75941">
                  <w:pPr>
                    <w:ind w:left="113" w:right="113"/>
                    <w:jc w:val="center"/>
                    <w:rPr>
                      <w:b/>
                      <w:sz w:val="16"/>
                      <w:szCs w:val="16"/>
                    </w:rPr>
                  </w:pPr>
                  <w:r>
                    <w:rPr>
                      <w:sz w:val="16"/>
                      <w:szCs w:val="16"/>
                    </w:rPr>
                    <w:t>связанных со сбытом наркотиков</w:t>
                  </w:r>
                </w:p>
              </w:tc>
              <w:tc>
                <w:tcPr>
                  <w:tcW w:w="453" w:type="dxa"/>
                  <w:vMerge/>
                  <w:vAlign w:val="center"/>
                </w:tcPr>
                <w:p w:rsidR="00B75941" w:rsidRPr="00B75941" w:rsidRDefault="00B75941" w:rsidP="00B75941">
                  <w:pPr>
                    <w:jc w:val="center"/>
                    <w:rPr>
                      <w:b/>
                      <w:sz w:val="16"/>
                      <w:szCs w:val="16"/>
                    </w:rPr>
                  </w:pPr>
                </w:p>
              </w:tc>
              <w:tc>
                <w:tcPr>
                  <w:tcW w:w="454" w:type="dxa"/>
                  <w:vMerge/>
                  <w:vAlign w:val="center"/>
                </w:tcPr>
                <w:p w:rsidR="00B75941" w:rsidRPr="00B75941" w:rsidRDefault="00B75941" w:rsidP="00B75941">
                  <w:pPr>
                    <w:jc w:val="center"/>
                    <w:rPr>
                      <w:b/>
                      <w:sz w:val="16"/>
                      <w:szCs w:val="16"/>
                    </w:rPr>
                  </w:pPr>
                </w:p>
              </w:tc>
              <w:tc>
                <w:tcPr>
                  <w:tcW w:w="454" w:type="dxa"/>
                  <w:vMerge/>
                  <w:vAlign w:val="center"/>
                </w:tcPr>
                <w:p w:rsidR="00B75941" w:rsidRPr="00B75941" w:rsidRDefault="00B75941" w:rsidP="00B75941">
                  <w:pPr>
                    <w:jc w:val="center"/>
                    <w:rPr>
                      <w:b/>
                      <w:sz w:val="16"/>
                      <w:szCs w:val="16"/>
                    </w:rPr>
                  </w:pPr>
                </w:p>
              </w:tc>
              <w:tc>
                <w:tcPr>
                  <w:tcW w:w="454" w:type="dxa"/>
                  <w:vMerge/>
                  <w:vAlign w:val="center"/>
                </w:tcPr>
                <w:p w:rsidR="00B75941" w:rsidRPr="00B75941" w:rsidRDefault="00B75941" w:rsidP="00B75941">
                  <w:pPr>
                    <w:jc w:val="center"/>
                    <w:rPr>
                      <w:b/>
                      <w:sz w:val="16"/>
                      <w:szCs w:val="16"/>
                    </w:rPr>
                  </w:pPr>
                </w:p>
              </w:tc>
              <w:tc>
                <w:tcPr>
                  <w:tcW w:w="454" w:type="dxa"/>
                  <w:vMerge/>
                  <w:vAlign w:val="center"/>
                </w:tcPr>
                <w:p w:rsidR="00B75941" w:rsidRPr="00B75941" w:rsidRDefault="00B75941" w:rsidP="00B75941">
                  <w:pPr>
                    <w:jc w:val="center"/>
                    <w:rPr>
                      <w:b/>
                      <w:sz w:val="16"/>
                      <w:szCs w:val="16"/>
                    </w:rPr>
                  </w:pPr>
                </w:p>
              </w:tc>
              <w:tc>
                <w:tcPr>
                  <w:tcW w:w="454" w:type="dxa"/>
                  <w:vMerge/>
                  <w:vAlign w:val="center"/>
                </w:tcPr>
                <w:p w:rsidR="00B75941" w:rsidRPr="00B75941" w:rsidRDefault="00B75941" w:rsidP="00B75941">
                  <w:pPr>
                    <w:jc w:val="center"/>
                    <w:rPr>
                      <w:b/>
                      <w:sz w:val="16"/>
                      <w:szCs w:val="16"/>
                    </w:rPr>
                  </w:pPr>
                </w:p>
              </w:tc>
              <w:tc>
                <w:tcPr>
                  <w:tcW w:w="454" w:type="dxa"/>
                  <w:vMerge/>
                  <w:vAlign w:val="center"/>
                </w:tcPr>
                <w:p w:rsidR="00B75941" w:rsidRPr="00B75941" w:rsidRDefault="00B75941" w:rsidP="00B75941">
                  <w:pPr>
                    <w:jc w:val="center"/>
                    <w:rPr>
                      <w:b/>
                      <w:sz w:val="16"/>
                      <w:szCs w:val="16"/>
                    </w:rPr>
                  </w:pPr>
                </w:p>
              </w:tc>
              <w:tc>
                <w:tcPr>
                  <w:tcW w:w="454" w:type="dxa"/>
                  <w:vMerge/>
                  <w:vAlign w:val="center"/>
                </w:tcPr>
                <w:p w:rsidR="00B75941" w:rsidRPr="00B75941" w:rsidRDefault="00B75941" w:rsidP="00B75941">
                  <w:pPr>
                    <w:jc w:val="center"/>
                    <w:rPr>
                      <w:b/>
                      <w:sz w:val="16"/>
                      <w:szCs w:val="16"/>
                    </w:rPr>
                  </w:pPr>
                </w:p>
              </w:tc>
              <w:tc>
                <w:tcPr>
                  <w:tcW w:w="454" w:type="dxa"/>
                  <w:vMerge/>
                  <w:vAlign w:val="center"/>
                </w:tcPr>
                <w:p w:rsidR="00B75941" w:rsidRPr="00B75941" w:rsidRDefault="00B75941" w:rsidP="00B75941">
                  <w:pPr>
                    <w:jc w:val="center"/>
                    <w:rPr>
                      <w:b/>
                      <w:sz w:val="16"/>
                      <w:szCs w:val="16"/>
                    </w:rPr>
                  </w:pPr>
                </w:p>
              </w:tc>
              <w:tc>
                <w:tcPr>
                  <w:tcW w:w="454" w:type="dxa"/>
                  <w:vMerge/>
                </w:tcPr>
                <w:p w:rsidR="00B75941" w:rsidRPr="00B75941" w:rsidRDefault="00B75941" w:rsidP="00B75941">
                  <w:pPr>
                    <w:jc w:val="center"/>
                    <w:rPr>
                      <w:b/>
                      <w:sz w:val="16"/>
                      <w:szCs w:val="16"/>
                    </w:rPr>
                  </w:pPr>
                </w:p>
              </w:tc>
              <w:tc>
                <w:tcPr>
                  <w:tcW w:w="454" w:type="dxa"/>
                  <w:vMerge/>
                </w:tcPr>
                <w:p w:rsidR="00B75941" w:rsidRPr="00B75941" w:rsidRDefault="00B75941" w:rsidP="00B75941">
                  <w:pPr>
                    <w:jc w:val="center"/>
                    <w:rPr>
                      <w:b/>
                      <w:sz w:val="16"/>
                      <w:szCs w:val="16"/>
                    </w:rPr>
                  </w:pPr>
                </w:p>
              </w:tc>
              <w:tc>
                <w:tcPr>
                  <w:tcW w:w="454" w:type="dxa"/>
                  <w:vMerge/>
                </w:tcPr>
                <w:p w:rsidR="00B75941" w:rsidRPr="00B75941" w:rsidRDefault="00B75941" w:rsidP="00B75941">
                  <w:pPr>
                    <w:jc w:val="center"/>
                    <w:rPr>
                      <w:b/>
                      <w:sz w:val="16"/>
                      <w:szCs w:val="16"/>
                    </w:rPr>
                  </w:pPr>
                </w:p>
              </w:tc>
              <w:tc>
                <w:tcPr>
                  <w:tcW w:w="454" w:type="dxa"/>
                  <w:vMerge/>
                </w:tcPr>
                <w:p w:rsidR="00B75941" w:rsidRPr="00B75941" w:rsidRDefault="00B75941" w:rsidP="00B75941">
                  <w:pPr>
                    <w:jc w:val="center"/>
                    <w:rPr>
                      <w:b/>
                      <w:sz w:val="16"/>
                      <w:szCs w:val="16"/>
                    </w:rPr>
                  </w:pPr>
                </w:p>
              </w:tc>
              <w:tc>
                <w:tcPr>
                  <w:tcW w:w="454" w:type="dxa"/>
                  <w:vMerge/>
                </w:tcPr>
                <w:p w:rsidR="00B75941" w:rsidRPr="00B75941" w:rsidRDefault="00B75941" w:rsidP="00B75941">
                  <w:pPr>
                    <w:jc w:val="center"/>
                    <w:rPr>
                      <w:b/>
                      <w:sz w:val="16"/>
                      <w:szCs w:val="16"/>
                    </w:rPr>
                  </w:pPr>
                </w:p>
              </w:tc>
            </w:tr>
            <w:tr w:rsidR="00B75941" w:rsidTr="00B75941">
              <w:tc>
                <w:tcPr>
                  <w:tcW w:w="2547" w:type="dxa"/>
                </w:tcPr>
                <w:p w:rsidR="00B75941" w:rsidRPr="00B75941" w:rsidRDefault="00B75941" w:rsidP="00B75941">
                  <w:pPr>
                    <w:jc w:val="center"/>
                    <w:rPr>
                      <w:sz w:val="16"/>
                      <w:szCs w:val="16"/>
                    </w:rPr>
                  </w:pPr>
                  <w:r w:rsidRPr="00B75941">
                    <w:rPr>
                      <w:sz w:val="16"/>
                      <w:szCs w:val="16"/>
                    </w:rPr>
                    <w:t>1</w:t>
                  </w:r>
                </w:p>
              </w:tc>
              <w:tc>
                <w:tcPr>
                  <w:tcW w:w="1408" w:type="dxa"/>
                </w:tcPr>
                <w:p w:rsidR="00B75941" w:rsidRPr="00B75941" w:rsidRDefault="00B75941" w:rsidP="00B75941">
                  <w:pPr>
                    <w:jc w:val="center"/>
                    <w:rPr>
                      <w:sz w:val="16"/>
                      <w:szCs w:val="16"/>
                    </w:rPr>
                  </w:pPr>
                  <w:r w:rsidRPr="00B75941">
                    <w:rPr>
                      <w:sz w:val="16"/>
                      <w:szCs w:val="16"/>
                    </w:rPr>
                    <w:t>2</w:t>
                  </w:r>
                </w:p>
              </w:tc>
              <w:tc>
                <w:tcPr>
                  <w:tcW w:w="461" w:type="dxa"/>
                </w:tcPr>
                <w:p w:rsidR="00B75941" w:rsidRPr="00B75941" w:rsidRDefault="00B75941" w:rsidP="00B75941">
                  <w:pPr>
                    <w:jc w:val="center"/>
                    <w:rPr>
                      <w:sz w:val="16"/>
                      <w:szCs w:val="16"/>
                    </w:rPr>
                  </w:pPr>
                  <w:r w:rsidRPr="00B75941">
                    <w:rPr>
                      <w:sz w:val="16"/>
                      <w:szCs w:val="16"/>
                    </w:rPr>
                    <w:t>3</w:t>
                  </w:r>
                </w:p>
              </w:tc>
              <w:tc>
                <w:tcPr>
                  <w:tcW w:w="462" w:type="dxa"/>
                </w:tcPr>
                <w:p w:rsidR="00B75941" w:rsidRPr="00B75941" w:rsidRDefault="00B75941" w:rsidP="00B75941">
                  <w:pPr>
                    <w:jc w:val="center"/>
                    <w:rPr>
                      <w:sz w:val="16"/>
                      <w:szCs w:val="16"/>
                    </w:rPr>
                  </w:pPr>
                  <w:r w:rsidRPr="00B75941">
                    <w:rPr>
                      <w:sz w:val="16"/>
                      <w:szCs w:val="16"/>
                    </w:rPr>
                    <w:t>4</w:t>
                  </w:r>
                </w:p>
              </w:tc>
              <w:tc>
                <w:tcPr>
                  <w:tcW w:w="455" w:type="dxa"/>
                </w:tcPr>
                <w:p w:rsidR="00B75941" w:rsidRPr="00B75941" w:rsidRDefault="00B75941" w:rsidP="00B75941">
                  <w:pPr>
                    <w:jc w:val="center"/>
                    <w:rPr>
                      <w:sz w:val="16"/>
                      <w:szCs w:val="16"/>
                    </w:rPr>
                  </w:pPr>
                  <w:r w:rsidRPr="00B75941">
                    <w:rPr>
                      <w:sz w:val="16"/>
                      <w:szCs w:val="16"/>
                    </w:rPr>
                    <w:t>5</w:t>
                  </w:r>
                </w:p>
              </w:tc>
              <w:tc>
                <w:tcPr>
                  <w:tcW w:w="454" w:type="dxa"/>
                </w:tcPr>
                <w:p w:rsidR="00B75941" w:rsidRPr="00B75941" w:rsidRDefault="00B75941" w:rsidP="00B75941">
                  <w:pPr>
                    <w:jc w:val="center"/>
                    <w:rPr>
                      <w:sz w:val="16"/>
                      <w:szCs w:val="16"/>
                    </w:rPr>
                  </w:pPr>
                  <w:r w:rsidRPr="00B75941">
                    <w:rPr>
                      <w:sz w:val="16"/>
                      <w:szCs w:val="16"/>
                    </w:rPr>
                    <w:t>6</w:t>
                  </w:r>
                </w:p>
              </w:tc>
              <w:tc>
                <w:tcPr>
                  <w:tcW w:w="454" w:type="dxa"/>
                </w:tcPr>
                <w:p w:rsidR="00B75941" w:rsidRPr="00B75941" w:rsidRDefault="00B75941" w:rsidP="00B75941">
                  <w:pPr>
                    <w:jc w:val="center"/>
                    <w:rPr>
                      <w:sz w:val="16"/>
                      <w:szCs w:val="16"/>
                    </w:rPr>
                  </w:pPr>
                  <w:r w:rsidRPr="00B75941">
                    <w:rPr>
                      <w:sz w:val="16"/>
                      <w:szCs w:val="16"/>
                    </w:rPr>
                    <w:t>7</w:t>
                  </w:r>
                </w:p>
              </w:tc>
              <w:tc>
                <w:tcPr>
                  <w:tcW w:w="454" w:type="dxa"/>
                </w:tcPr>
                <w:p w:rsidR="00B75941" w:rsidRPr="00B75941" w:rsidRDefault="00B75941" w:rsidP="00B75941">
                  <w:pPr>
                    <w:jc w:val="center"/>
                    <w:rPr>
                      <w:sz w:val="16"/>
                      <w:szCs w:val="16"/>
                    </w:rPr>
                  </w:pPr>
                  <w:r w:rsidRPr="00B75941">
                    <w:rPr>
                      <w:sz w:val="16"/>
                      <w:szCs w:val="16"/>
                    </w:rPr>
                    <w:t>8</w:t>
                  </w:r>
                </w:p>
              </w:tc>
              <w:tc>
                <w:tcPr>
                  <w:tcW w:w="536" w:type="dxa"/>
                </w:tcPr>
                <w:p w:rsidR="00B75941" w:rsidRPr="00B75941" w:rsidRDefault="00B75941" w:rsidP="00B75941">
                  <w:pPr>
                    <w:jc w:val="center"/>
                    <w:rPr>
                      <w:sz w:val="16"/>
                      <w:szCs w:val="16"/>
                    </w:rPr>
                  </w:pPr>
                  <w:r w:rsidRPr="00B75941">
                    <w:rPr>
                      <w:sz w:val="16"/>
                      <w:szCs w:val="16"/>
                    </w:rPr>
                    <w:t>9</w:t>
                  </w:r>
                </w:p>
              </w:tc>
              <w:tc>
                <w:tcPr>
                  <w:tcW w:w="536" w:type="dxa"/>
                </w:tcPr>
                <w:p w:rsidR="00B75941" w:rsidRPr="00B75941" w:rsidRDefault="00B75941" w:rsidP="00B75941">
                  <w:pPr>
                    <w:jc w:val="center"/>
                    <w:rPr>
                      <w:sz w:val="16"/>
                      <w:szCs w:val="16"/>
                    </w:rPr>
                  </w:pPr>
                  <w:r w:rsidRPr="00B75941">
                    <w:rPr>
                      <w:sz w:val="16"/>
                      <w:szCs w:val="16"/>
                    </w:rPr>
                    <w:t>10</w:t>
                  </w:r>
                </w:p>
              </w:tc>
              <w:tc>
                <w:tcPr>
                  <w:tcW w:w="459" w:type="dxa"/>
                </w:tcPr>
                <w:p w:rsidR="00B75941" w:rsidRPr="00B75941" w:rsidRDefault="00B75941" w:rsidP="00B75941">
                  <w:pPr>
                    <w:jc w:val="center"/>
                    <w:rPr>
                      <w:sz w:val="16"/>
                      <w:szCs w:val="16"/>
                    </w:rPr>
                  </w:pPr>
                  <w:r w:rsidRPr="00B75941">
                    <w:rPr>
                      <w:sz w:val="16"/>
                      <w:szCs w:val="16"/>
                    </w:rPr>
                    <w:t>11</w:t>
                  </w:r>
                </w:p>
              </w:tc>
              <w:tc>
                <w:tcPr>
                  <w:tcW w:w="469" w:type="dxa"/>
                </w:tcPr>
                <w:p w:rsidR="00B75941" w:rsidRPr="00B75941" w:rsidRDefault="00B75941" w:rsidP="00B75941">
                  <w:pPr>
                    <w:jc w:val="center"/>
                    <w:rPr>
                      <w:sz w:val="16"/>
                      <w:szCs w:val="16"/>
                    </w:rPr>
                  </w:pPr>
                  <w:r w:rsidRPr="00B75941">
                    <w:rPr>
                      <w:sz w:val="16"/>
                      <w:szCs w:val="16"/>
                    </w:rPr>
                    <w:t>12</w:t>
                  </w:r>
                </w:p>
              </w:tc>
              <w:tc>
                <w:tcPr>
                  <w:tcW w:w="453" w:type="dxa"/>
                </w:tcPr>
                <w:p w:rsidR="00B75941" w:rsidRPr="00B75941" w:rsidRDefault="00B75941" w:rsidP="00B75941">
                  <w:pPr>
                    <w:jc w:val="center"/>
                    <w:rPr>
                      <w:sz w:val="16"/>
                      <w:szCs w:val="16"/>
                    </w:rPr>
                  </w:pPr>
                  <w:r w:rsidRPr="00B75941">
                    <w:rPr>
                      <w:sz w:val="16"/>
                      <w:szCs w:val="16"/>
                    </w:rPr>
                    <w:t>13</w:t>
                  </w:r>
                </w:p>
              </w:tc>
              <w:tc>
                <w:tcPr>
                  <w:tcW w:w="454" w:type="dxa"/>
                </w:tcPr>
                <w:p w:rsidR="00B75941" w:rsidRPr="00B75941" w:rsidRDefault="00B75941" w:rsidP="00B75941">
                  <w:pPr>
                    <w:jc w:val="center"/>
                    <w:rPr>
                      <w:sz w:val="16"/>
                      <w:szCs w:val="16"/>
                    </w:rPr>
                  </w:pPr>
                  <w:r w:rsidRPr="00B75941">
                    <w:rPr>
                      <w:sz w:val="16"/>
                      <w:szCs w:val="16"/>
                    </w:rPr>
                    <w:t>14</w:t>
                  </w:r>
                </w:p>
              </w:tc>
              <w:tc>
                <w:tcPr>
                  <w:tcW w:w="454" w:type="dxa"/>
                </w:tcPr>
                <w:p w:rsidR="00B75941" w:rsidRPr="00B75941" w:rsidRDefault="00B75941" w:rsidP="00B75941">
                  <w:pPr>
                    <w:jc w:val="center"/>
                    <w:rPr>
                      <w:sz w:val="16"/>
                      <w:szCs w:val="16"/>
                    </w:rPr>
                  </w:pPr>
                  <w:r w:rsidRPr="00B75941">
                    <w:rPr>
                      <w:sz w:val="16"/>
                      <w:szCs w:val="16"/>
                    </w:rPr>
                    <w:t>15</w:t>
                  </w:r>
                </w:p>
              </w:tc>
              <w:tc>
                <w:tcPr>
                  <w:tcW w:w="454" w:type="dxa"/>
                </w:tcPr>
                <w:p w:rsidR="00B75941" w:rsidRPr="00B75941" w:rsidRDefault="00B75941" w:rsidP="00B75941">
                  <w:pPr>
                    <w:jc w:val="center"/>
                    <w:rPr>
                      <w:sz w:val="16"/>
                      <w:szCs w:val="16"/>
                    </w:rPr>
                  </w:pPr>
                  <w:r w:rsidRPr="00B75941">
                    <w:rPr>
                      <w:sz w:val="16"/>
                      <w:szCs w:val="16"/>
                    </w:rPr>
                    <w:t>16</w:t>
                  </w:r>
                </w:p>
              </w:tc>
              <w:tc>
                <w:tcPr>
                  <w:tcW w:w="454" w:type="dxa"/>
                </w:tcPr>
                <w:p w:rsidR="00B75941" w:rsidRPr="00B75941" w:rsidRDefault="00B75941" w:rsidP="00B75941">
                  <w:pPr>
                    <w:jc w:val="center"/>
                    <w:rPr>
                      <w:sz w:val="16"/>
                      <w:szCs w:val="16"/>
                    </w:rPr>
                  </w:pPr>
                  <w:r w:rsidRPr="00B75941">
                    <w:rPr>
                      <w:sz w:val="16"/>
                      <w:szCs w:val="16"/>
                    </w:rPr>
                    <w:t>17</w:t>
                  </w:r>
                </w:p>
              </w:tc>
              <w:tc>
                <w:tcPr>
                  <w:tcW w:w="454" w:type="dxa"/>
                </w:tcPr>
                <w:p w:rsidR="00B75941" w:rsidRPr="00B75941" w:rsidRDefault="00B75941" w:rsidP="00B75941">
                  <w:pPr>
                    <w:jc w:val="center"/>
                    <w:rPr>
                      <w:sz w:val="16"/>
                      <w:szCs w:val="16"/>
                    </w:rPr>
                  </w:pPr>
                  <w:r w:rsidRPr="00B75941">
                    <w:rPr>
                      <w:sz w:val="16"/>
                      <w:szCs w:val="16"/>
                    </w:rPr>
                    <w:t>18</w:t>
                  </w:r>
                </w:p>
              </w:tc>
              <w:tc>
                <w:tcPr>
                  <w:tcW w:w="454" w:type="dxa"/>
                </w:tcPr>
                <w:p w:rsidR="00B75941" w:rsidRPr="00B75941" w:rsidRDefault="00B75941" w:rsidP="00B75941">
                  <w:pPr>
                    <w:jc w:val="center"/>
                    <w:rPr>
                      <w:sz w:val="16"/>
                      <w:szCs w:val="16"/>
                    </w:rPr>
                  </w:pPr>
                  <w:r w:rsidRPr="00B75941">
                    <w:rPr>
                      <w:sz w:val="16"/>
                      <w:szCs w:val="16"/>
                    </w:rPr>
                    <w:t>19</w:t>
                  </w:r>
                </w:p>
              </w:tc>
              <w:tc>
                <w:tcPr>
                  <w:tcW w:w="454" w:type="dxa"/>
                </w:tcPr>
                <w:p w:rsidR="00B75941" w:rsidRPr="00B75941" w:rsidRDefault="00B75941" w:rsidP="00B75941">
                  <w:pPr>
                    <w:jc w:val="center"/>
                    <w:rPr>
                      <w:sz w:val="16"/>
                      <w:szCs w:val="16"/>
                    </w:rPr>
                  </w:pPr>
                  <w:r w:rsidRPr="00B75941">
                    <w:rPr>
                      <w:sz w:val="16"/>
                      <w:szCs w:val="16"/>
                    </w:rPr>
                    <w:t>20</w:t>
                  </w:r>
                </w:p>
              </w:tc>
              <w:tc>
                <w:tcPr>
                  <w:tcW w:w="454" w:type="dxa"/>
                </w:tcPr>
                <w:p w:rsidR="00B75941" w:rsidRPr="00B75941" w:rsidRDefault="00B75941" w:rsidP="00B75941">
                  <w:pPr>
                    <w:jc w:val="center"/>
                    <w:rPr>
                      <w:sz w:val="16"/>
                      <w:szCs w:val="16"/>
                    </w:rPr>
                  </w:pPr>
                  <w:r w:rsidRPr="00B75941">
                    <w:rPr>
                      <w:sz w:val="16"/>
                      <w:szCs w:val="16"/>
                    </w:rPr>
                    <w:t>21</w:t>
                  </w:r>
                </w:p>
              </w:tc>
              <w:tc>
                <w:tcPr>
                  <w:tcW w:w="454" w:type="dxa"/>
                </w:tcPr>
                <w:p w:rsidR="00B75941" w:rsidRPr="00B75941" w:rsidRDefault="00B75941" w:rsidP="00B75941">
                  <w:pPr>
                    <w:jc w:val="center"/>
                    <w:rPr>
                      <w:sz w:val="16"/>
                      <w:szCs w:val="16"/>
                    </w:rPr>
                  </w:pPr>
                  <w:r w:rsidRPr="00B75941">
                    <w:rPr>
                      <w:sz w:val="16"/>
                      <w:szCs w:val="16"/>
                    </w:rPr>
                    <w:t>22</w:t>
                  </w:r>
                </w:p>
              </w:tc>
              <w:tc>
                <w:tcPr>
                  <w:tcW w:w="454" w:type="dxa"/>
                </w:tcPr>
                <w:p w:rsidR="00B75941" w:rsidRPr="00B75941" w:rsidRDefault="00B75941" w:rsidP="00B75941">
                  <w:pPr>
                    <w:jc w:val="center"/>
                    <w:rPr>
                      <w:sz w:val="16"/>
                      <w:szCs w:val="16"/>
                    </w:rPr>
                  </w:pPr>
                  <w:r w:rsidRPr="00B75941">
                    <w:rPr>
                      <w:sz w:val="16"/>
                      <w:szCs w:val="16"/>
                    </w:rPr>
                    <w:t>23</w:t>
                  </w:r>
                </w:p>
              </w:tc>
              <w:tc>
                <w:tcPr>
                  <w:tcW w:w="454" w:type="dxa"/>
                </w:tcPr>
                <w:p w:rsidR="00B75941" w:rsidRPr="00B75941" w:rsidRDefault="00B75941" w:rsidP="00B75941">
                  <w:pPr>
                    <w:jc w:val="center"/>
                    <w:rPr>
                      <w:sz w:val="16"/>
                      <w:szCs w:val="16"/>
                    </w:rPr>
                  </w:pPr>
                  <w:r w:rsidRPr="00B75941">
                    <w:rPr>
                      <w:sz w:val="16"/>
                      <w:szCs w:val="16"/>
                    </w:rPr>
                    <w:t>24</w:t>
                  </w:r>
                </w:p>
              </w:tc>
              <w:tc>
                <w:tcPr>
                  <w:tcW w:w="454" w:type="dxa"/>
                </w:tcPr>
                <w:p w:rsidR="00B75941" w:rsidRPr="00B75941" w:rsidRDefault="00B75941" w:rsidP="00B75941">
                  <w:pPr>
                    <w:jc w:val="center"/>
                    <w:rPr>
                      <w:sz w:val="16"/>
                      <w:szCs w:val="16"/>
                    </w:rPr>
                  </w:pPr>
                  <w:r w:rsidRPr="00B75941">
                    <w:rPr>
                      <w:sz w:val="16"/>
                      <w:szCs w:val="16"/>
                    </w:rPr>
                    <w:t>25</w:t>
                  </w:r>
                </w:p>
              </w:tc>
              <w:tc>
                <w:tcPr>
                  <w:tcW w:w="454" w:type="dxa"/>
                </w:tcPr>
                <w:p w:rsidR="00B75941" w:rsidRPr="00B75941" w:rsidRDefault="00B75941" w:rsidP="00B75941">
                  <w:pPr>
                    <w:jc w:val="center"/>
                    <w:rPr>
                      <w:sz w:val="16"/>
                      <w:szCs w:val="16"/>
                    </w:rPr>
                  </w:pPr>
                  <w:r w:rsidRPr="00B75941">
                    <w:rPr>
                      <w:sz w:val="16"/>
                      <w:szCs w:val="16"/>
                    </w:rPr>
                    <w:t>26</w:t>
                  </w:r>
                </w:p>
              </w:tc>
            </w:tr>
            <w:tr w:rsidR="00B75941" w:rsidTr="00B75941">
              <w:tc>
                <w:tcPr>
                  <w:tcW w:w="2547" w:type="dxa"/>
                  <w:vAlign w:val="center"/>
                </w:tcPr>
                <w:p w:rsidR="00B75941" w:rsidRPr="00104739" w:rsidRDefault="00B75941" w:rsidP="00B75941">
                  <w:pPr>
                    <w:rPr>
                      <w:b/>
                      <w:bCs/>
                      <w:sz w:val="16"/>
                      <w:szCs w:val="16"/>
                    </w:rPr>
                  </w:pPr>
                  <w:r w:rsidRPr="00104739">
                    <w:rPr>
                      <w:b/>
                      <w:bCs/>
                      <w:sz w:val="16"/>
                      <w:szCs w:val="16"/>
                    </w:rPr>
                    <w:t>ВСЕГО ПО ОБЛАСТИ</w:t>
                  </w:r>
                </w:p>
              </w:tc>
              <w:tc>
                <w:tcPr>
                  <w:tcW w:w="1408" w:type="dxa"/>
                  <w:vAlign w:val="center"/>
                </w:tcPr>
                <w:p w:rsidR="00B75941" w:rsidRPr="001811AD" w:rsidRDefault="00B75941" w:rsidP="00B75941">
                  <w:pPr>
                    <w:jc w:val="center"/>
                    <w:rPr>
                      <w:b/>
                      <w:sz w:val="16"/>
                      <w:szCs w:val="16"/>
                    </w:rPr>
                  </w:pPr>
                  <w:r w:rsidRPr="001811AD">
                    <w:rPr>
                      <w:b/>
                      <w:sz w:val="16"/>
                      <w:szCs w:val="16"/>
                    </w:rPr>
                    <w:t>1702</w:t>
                  </w:r>
                </w:p>
              </w:tc>
              <w:tc>
                <w:tcPr>
                  <w:tcW w:w="461" w:type="dxa"/>
                  <w:vAlign w:val="center"/>
                </w:tcPr>
                <w:p w:rsidR="00B75941" w:rsidRPr="001811AD" w:rsidRDefault="00B75941" w:rsidP="00B75941">
                  <w:pPr>
                    <w:jc w:val="center"/>
                    <w:rPr>
                      <w:b/>
                      <w:sz w:val="16"/>
                      <w:szCs w:val="16"/>
                    </w:rPr>
                  </w:pPr>
                  <w:r w:rsidRPr="001811AD">
                    <w:rPr>
                      <w:b/>
                      <w:sz w:val="16"/>
                      <w:szCs w:val="16"/>
                    </w:rPr>
                    <w:t>903</w:t>
                  </w:r>
                </w:p>
              </w:tc>
              <w:tc>
                <w:tcPr>
                  <w:tcW w:w="462" w:type="dxa"/>
                  <w:vAlign w:val="center"/>
                </w:tcPr>
                <w:p w:rsidR="00B75941" w:rsidRPr="001811AD" w:rsidRDefault="00B75941" w:rsidP="00B75941">
                  <w:pPr>
                    <w:jc w:val="center"/>
                    <w:rPr>
                      <w:b/>
                      <w:sz w:val="16"/>
                      <w:szCs w:val="16"/>
                    </w:rPr>
                  </w:pPr>
                  <w:r w:rsidRPr="001811AD">
                    <w:rPr>
                      <w:b/>
                      <w:sz w:val="16"/>
                      <w:szCs w:val="16"/>
                    </w:rPr>
                    <w:t>730</w:t>
                  </w:r>
                </w:p>
              </w:tc>
              <w:tc>
                <w:tcPr>
                  <w:tcW w:w="455" w:type="dxa"/>
                  <w:vAlign w:val="center"/>
                </w:tcPr>
                <w:p w:rsidR="00B75941" w:rsidRPr="001811AD" w:rsidRDefault="00B75941" w:rsidP="00B75941">
                  <w:pPr>
                    <w:jc w:val="center"/>
                    <w:rPr>
                      <w:b/>
                      <w:sz w:val="16"/>
                      <w:szCs w:val="16"/>
                    </w:rPr>
                  </w:pPr>
                </w:p>
              </w:tc>
              <w:tc>
                <w:tcPr>
                  <w:tcW w:w="454" w:type="dxa"/>
                  <w:vAlign w:val="center"/>
                </w:tcPr>
                <w:p w:rsidR="00B75941" w:rsidRPr="001811AD" w:rsidRDefault="00B75941" w:rsidP="00B75941">
                  <w:pPr>
                    <w:jc w:val="center"/>
                    <w:rPr>
                      <w:b/>
                      <w:sz w:val="16"/>
                      <w:szCs w:val="16"/>
                    </w:rPr>
                  </w:pPr>
                </w:p>
              </w:tc>
              <w:tc>
                <w:tcPr>
                  <w:tcW w:w="454" w:type="dxa"/>
                  <w:vAlign w:val="center"/>
                </w:tcPr>
                <w:p w:rsidR="00B75941" w:rsidRPr="001811AD" w:rsidRDefault="00B75941" w:rsidP="00B75941">
                  <w:pPr>
                    <w:jc w:val="center"/>
                    <w:rPr>
                      <w:b/>
                      <w:sz w:val="16"/>
                      <w:szCs w:val="16"/>
                    </w:rPr>
                  </w:pPr>
                </w:p>
              </w:tc>
              <w:tc>
                <w:tcPr>
                  <w:tcW w:w="454" w:type="dxa"/>
                  <w:vAlign w:val="center"/>
                </w:tcPr>
                <w:p w:rsidR="00B75941" w:rsidRPr="001811AD" w:rsidRDefault="00B75941" w:rsidP="00B75941">
                  <w:pPr>
                    <w:jc w:val="center"/>
                    <w:rPr>
                      <w:b/>
                      <w:sz w:val="16"/>
                      <w:szCs w:val="16"/>
                    </w:rPr>
                  </w:pPr>
                  <w:r w:rsidRPr="001811AD">
                    <w:rPr>
                      <w:b/>
                      <w:sz w:val="16"/>
                      <w:szCs w:val="16"/>
                    </w:rPr>
                    <w:t>1</w:t>
                  </w:r>
                </w:p>
              </w:tc>
              <w:tc>
                <w:tcPr>
                  <w:tcW w:w="536" w:type="dxa"/>
                  <w:vAlign w:val="center"/>
                </w:tcPr>
                <w:p w:rsidR="00B75941" w:rsidRPr="001811AD" w:rsidRDefault="00B75941" w:rsidP="00B75941">
                  <w:pPr>
                    <w:jc w:val="center"/>
                    <w:rPr>
                      <w:b/>
                      <w:sz w:val="16"/>
                      <w:szCs w:val="16"/>
                    </w:rPr>
                  </w:pPr>
                  <w:r w:rsidRPr="001811AD">
                    <w:rPr>
                      <w:b/>
                      <w:sz w:val="16"/>
                      <w:szCs w:val="16"/>
                    </w:rPr>
                    <w:t>1252</w:t>
                  </w:r>
                </w:p>
              </w:tc>
              <w:tc>
                <w:tcPr>
                  <w:tcW w:w="536" w:type="dxa"/>
                  <w:vAlign w:val="center"/>
                </w:tcPr>
                <w:p w:rsidR="00B75941" w:rsidRPr="001811AD" w:rsidRDefault="00B75941" w:rsidP="00B75941">
                  <w:pPr>
                    <w:jc w:val="center"/>
                    <w:rPr>
                      <w:b/>
                      <w:sz w:val="16"/>
                      <w:szCs w:val="16"/>
                    </w:rPr>
                  </w:pPr>
                  <w:r w:rsidRPr="001811AD">
                    <w:rPr>
                      <w:b/>
                      <w:sz w:val="16"/>
                      <w:szCs w:val="16"/>
                    </w:rPr>
                    <w:t>1251</w:t>
                  </w:r>
                </w:p>
              </w:tc>
              <w:tc>
                <w:tcPr>
                  <w:tcW w:w="459" w:type="dxa"/>
                  <w:vAlign w:val="center"/>
                </w:tcPr>
                <w:p w:rsidR="00B75941" w:rsidRPr="001811AD" w:rsidRDefault="00B75941" w:rsidP="00B75941">
                  <w:pPr>
                    <w:jc w:val="center"/>
                    <w:rPr>
                      <w:b/>
                      <w:sz w:val="16"/>
                      <w:szCs w:val="16"/>
                    </w:rPr>
                  </w:pPr>
                  <w:r w:rsidRPr="001811AD">
                    <w:rPr>
                      <w:b/>
                      <w:sz w:val="16"/>
                      <w:szCs w:val="16"/>
                    </w:rPr>
                    <w:t>415</w:t>
                  </w:r>
                </w:p>
              </w:tc>
              <w:tc>
                <w:tcPr>
                  <w:tcW w:w="469" w:type="dxa"/>
                  <w:vAlign w:val="center"/>
                </w:tcPr>
                <w:p w:rsidR="00B75941" w:rsidRPr="001811AD" w:rsidRDefault="00B75941" w:rsidP="00B75941">
                  <w:pPr>
                    <w:jc w:val="center"/>
                    <w:rPr>
                      <w:b/>
                      <w:sz w:val="16"/>
                      <w:szCs w:val="16"/>
                    </w:rPr>
                  </w:pPr>
                  <w:r w:rsidRPr="001811AD">
                    <w:rPr>
                      <w:b/>
                      <w:sz w:val="16"/>
                      <w:szCs w:val="16"/>
                    </w:rPr>
                    <w:t>409</w:t>
                  </w:r>
                </w:p>
              </w:tc>
              <w:tc>
                <w:tcPr>
                  <w:tcW w:w="453" w:type="dxa"/>
                  <w:vAlign w:val="center"/>
                </w:tcPr>
                <w:p w:rsidR="00B75941" w:rsidRPr="001811AD" w:rsidRDefault="00B75941" w:rsidP="00B75941">
                  <w:pPr>
                    <w:jc w:val="center"/>
                    <w:rPr>
                      <w:b/>
                      <w:sz w:val="16"/>
                      <w:szCs w:val="16"/>
                    </w:rPr>
                  </w:pPr>
                  <w:r w:rsidRPr="001811AD">
                    <w:rPr>
                      <w:b/>
                      <w:sz w:val="16"/>
                      <w:szCs w:val="16"/>
                    </w:rPr>
                    <w:t>0</w:t>
                  </w:r>
                </w:p>
              </w:tc>
              <w:tc>
                <w:tcPr>
                  <w:tcW w:w="454" w:type="dxa"/>
                  <w:vAlign w:val="center"/>
                </w:tcPr>
                <w:p w:rsidR="00B75941" w:rsidRPr="001811AD" w:rsidRDefault="00B75941" w:rsidP="00B75941">
                  <w:pPr>
                    <w:jc w:val="center"/>
                    <w:rPr>
                      <w:b/>
                      <w:sz w:val="16"/>
                      <w:szCs w:val="16"/>
                    </w:rPr>
                  </w:pPr>
                  <w:r w:rsidRPr="001811AD">
                    <w:rPr>
                      <w:b/>
                      <w:sz w:val="16"/>
                      <w:szCs w:val="16"/>
                    </w:rPr>
                    <w:t>0</w:t>
                  </w:r>
                </w:p>
              </w:tc>
              <w:tc>
                <w:tcPr>
                  <w:tcW w:w="454" w:type="dxa"/>
                  <w:vAlign w:val="center"/>
                </w:tcPr>
                <w:p w:rsidR="00B75941" w:rsidRPr="001811AD" w:rsidRDefault="00B75941" w:rsidP="00B75941">
                  <w:pPr>
                    <w:jc w:val="center"/>
                    <w:rPr>
                      <w:b/>
                      <w:sz w:val="16"/>
                      <w:szCs w:val="16"/>
                    </w:rPr>
                  </w:pPr>
                  <w:r w:rsidRPr="001811AD">
                    <w:rPr>
                      <w:b/>
                      <w:sz w:val="16"/>
                      <w:szCs w:val="16"/>
                    </w:rPr>
                    <w:t>0</w:t>
                  </w:r>
                </w:p>
              </w:tc>
              <w:tc>
                <w:tcPr>
                  <w:tcW w:w="454" w:type="dxa"/>
                  <w:vAlign w:val="center"/>
                </w:tcPr>
                <w:p w:rsidR="00B75941" w:rsidRPr="001811AD" w:rsidRDefault="00B75941" w:rsidP="00B75941">
                  <w:pPr>
                    <w:jc w:val="center"/>
                    <w:rPr>
                      <w:b/>
                      <w:sz w:val="16"/>
                      <w:szCs w:val="16"/>
                    </w:rPr>
                  </w:pPr>
                  <w:r w:rsidRPr="001811AD">
                    <w:rPr>
                      <w:b/>
                      <w:sz w:val="16"/>
                      <w:szCs w:val="16"/>
                    </w:rPr>
                    <w:t>1</w:t>
                  </w:r>
                </w:p>
              </w:tc>
              <w:tc>
                <w:tcPr>
                  <w:tcW w:w="454" w:type="dxa"/>
                  <w:vAlign w:val="center"/>
                </w:tcPr>
                <w:p w:rsidR="00B75941" w:rsidRPr="001811AD" w:rsidRDefault="00B75941" w:rsidP="00B75941">
                  <w:pPr>
                    <w:jc w:val="center"/>
                    <w:rPr>
                      <w:b/>
                      <w:sz w:val="16"/>
                      <w:szCs w:val="16"/>
                    </w:rPr>
                  </w:pPr>
                  <w:r w:rsidRPr="001811AD">
                    <w:rPr>
                      <w:b/>
                      <w:sz w:val="16"/>
                      <w:szCs w:val="16"/>
                    </w:rPr>
                    <w:t>0</w:t>
                  </w:r>
                </w:p>
              </w:tc>
              <w:tc>
                <w:tcPr>
                  <w:tcW w:w="454" w:type="dxa"/>
                  <w:vAlign w:val="center"/>
                </w:tcPr>
                <w:p w:rsidR="00B75941" w:rsidRPr="001811AD" w:rsidRDefault="00B75941" w:rsidP="00B75941">
                  <w:pPr>
                    <w:jc w:val="center"/>
                    <w:rPr>
                      <w:b/>
                      <w:sz w:val="16"/>
                      <w:szCs w:val="16"/>
                    </w:rPr>
                  </w:pPr>
                  <w:r w:rsidRPr="001811AD">
                    <w:rPr>
                      <w:b/>
                      <w:sz w:val="16"/>
                      <w:szCs w:val="16"/>
                    </w:rPr>
                    <w:t>0</w:t>
                  </w:r>
                </w:p>
              </w:tc>
              <w:tc>
                <w:tcPr>
                  <w:tcW w:w="454" w:type="dxa"/>
                  <w:vAlign w:val="center"/>
                </w:tcPr>
                <w:p w:rsidR="00B75941" w:rsidRPr="001811AD" w:rsidRDefault="00B75941" w:rsidP="00B75941">
                  <w:pPr>
                    <w:jc w:val="center"/>
                    <w:rPr>
                      <w:b/>
                      <w:sz w:val="16"/>
                      <w:szCs w:val="16"/>
                    </w:rPr>
                  </w:pPr>
                  <w:r w:rsidRPr="001811AD">
                    <w:rPr>
                      <w:b/>
                      <w:sz w:val="16"/>
                      <w:szCs w:val="16"/>
                    </w:rPr>
                    <w:t>9</w:t>
                  </w:r>
                </w:p>
              </w:tc>
              <w:tc>
                <w:tcPr>
                  <w:tcW w:w="454" w:type="dxa"/>
                  <w:vAlign w:val="center"/>
                </w:tcPr>
                <w:p w:rsidR="00B75941" w:rsidRPr="001811AD" w:rsidRDefault="00B75941" w:rsidP="00B75941">
                  <w:pPr>
                    <w:jc w:val="center"/>
                    <w:rPr>
                      <w:b/>
                      <w:sz w:val="16"/>
                      <w:szCs w:val="16"/>
                    </w:rPr>
                  </w:pPr>
                  <w:r w:rsidRPr="001811AD">
                    <w:rPr>
                      <w:b/>
                      <w:sz w:val="16"/>
                      <w:szCs w:val="16"/>
                    </w:rPr>
                    <w:t>14</w:t>
                  </w:r>
                </w:p>
              </w:tc>
              <w:tc>
                <w:tcPr>
                  <w:tcW w:w="454" w:type="dxa"/>
                  <w:vAlign w:val="center"/>
                </w:tcPr>
                <w:p w:rsidR="00B75941" w:rsidRPr="001811AD" w:rsidRDefault="00B75941" w:rsidP="00B75941">
                  <w:pPr>
                    <w:jc w:val="center"/>
                    <w:rPr>
                      <w:b/>
                      <w:sz w:val="16"/>
                      <w:szCs w:val="16"/>
                    </w:rPr>
                  </w:pPr>
                  <w:r w:rsidRPr="001811AD">
                    <w:rPr>
                      <w:b/>
                      <w:sz w:val="16"/>
                      <w:szCs w:val="16"/>
                    </w:rPr>
                    <w:t>0</w:t>
                  </w:r>
                </w:p>
              </w:tc>
              <w:tc>
                <w:tcPr>
                  <w:tcW w:w="454" w:type="dxa"/>
                  <w:vAlign w:val="center"/>
                </w:tcPr>
                <w:p w:rsidR="00B75941" w:rsidRPr="001811AD" w:rsidRDefault="00B75941" w:rsidP="00B75941">
                  <w:pPr>
                    <w:jc w:val="center"/>
                    <w:rPr>
                      <w:b/>
                      <w:sz w:val="16"/>
                      <w:szCs w:val="16"/>
                    </w:rPr>
                  </w:pPr>
                  <w:r w:rsidRPr="001811AD">
                    <w:rPr>
                      <w:b/>
                      <w:sz w:val="16"/>
                      <w:szCs w:val="16"/>
                    </w:rPr>
                    <w:t>5</w:t>
                  </w:r>
                </w:p>
              </w:tc>
              <w:tc>
                <w:tcPr>
                  <w:tcW w:w="454" w:type="dxa"/>
                  <w:vAlign w:val="center"/>
                </w:tcPr>
                <w:p w:rsidR="00B75941" w:rsidRPr="001811AD" w:rsidRDefault="00B75941" w:rsidP="00B75941">
                  <w:pPr>
                    <w:jc w:val="center"/>
                    <w:rPr>
                      <w:b/>
                      <w:sz w:val="16"/>
                      <w:szCs w:val="16"/>
                    </w:rPr>
                  </w:pPr>
                  <w:r w:rsidRPr="001811AD">
                    <w:rPr>
                      <w:b/>
                      <w:sz w:val="16"/>
                      <w:szCs w:val="16"/>
                    </w:rPr>
                    <w:t>0</w:t>
                  </w:r>
                </w:p>
              </w:tc>
              <w:tc>
                <w:tcPr>
                  <w:tcW w:w="454" w:type="dxa"/>
                  <w:vAlign w:val="center"/>
                </w:tcPr>
                <w:p w:rsidR="00B75941" w:rsidRPr="001811AD" w:rsidRDefault="00B75941" w:rsidP="00B75941">
                  <w:pPr>
                    <w:jc w:val="center"/>
                    <w:rPr>
                      <w:b/>
                      <w:sz w:val="16"/>
                      <w:szCs w:val="16"/>
                    </w:rPr>
                  </w:pPr>
                  <w:r w:rsidRPr="001811AD">
                    <w:rPr>
                      <w:b/>
                      <w:sz w:val="16"/>
                      <w:szCs w:val="16"/>
                    </w:rPr>
                    <w:t>0</w:t>
                  </w:r>
                </w:p>
              </w:tc>
              <w:tc>
                <w:tcPr>
                  <w:tcW w:w="454" w:type="dxa"/>
                  <w:vAlign w:val="center"/>
                </w:tcPr>
                <w:p w:rsidR="00B75941" w:rsidRPr="001811AD" w:rsidRDefault="00B75941" w:rsidP="00B75941">
                  <w:pPr>
                    <w:jc w:val="center"/>
                    <w:rPr>
                      <w:b/>
                      <w:sz w:val="16"/>
                      <w:szCs w:val="16"/>
                    </w:rPr>
                  </w:pPr>
                  <w:r w:rsidRPr="001811AD">
                    <w:rPr>
                      <w:b/>
                      <w:sz w:val="16"/>
                      <w:szCs w:val="16"/>
                    </w:rPr>
                    <w:t>0</w:t>
                  </w:r>
                </w:p>
              </w:tc>
              <w:tc>
                <w:tcPr>
                  <w:tcW w:w="454" w:type="dxa"/>
                  <w:vAlign w:val="center"/>
                </w:tcPr>
                <w:p w:rsidR="00B75941" w:rsidRPr="001811AD" w:rsidRDefault="00B75941" w:rsidP="00B75941">
                  <w:pPr>
                    <w:jc w:val="center"/>
                    <w:rPr>
                      <w:b/>
                      <w:sz w:val="16"/>
                      <w:szCs w:val="16"/>
                    </w:rPr>
                  </w:pPr>
                  <w:r w:rsidRPr="001811AD">
                    <w:rPr>
                      <w:b/>
                      <w:sz w:val="16"/>
                      <w:szCs w:val="16"/>
                    </w:rPr>
                    <w:t>4</w:t>
                  </w: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Всего по ОВД</w:t>
                  </w:r>
                </w:p>
              </w:tc>
              <w:tc>
                <w:tcPr>
                  <w:tcW w:w="1408" w:type="dxa"/>
                  <w:vAlign w:val="center"/>
                </w:tcPr>
                <w:p w:rsidR="00B75941" w:rsidRDefault="00B75941" w:rsidP="00B75941">
                  <w:pPr>
                    <w:jc w:val="center"/>
                    <w:rPr>
                      <w:sz w:val="16"/>
                      <w:szCs w:val="16"/>
                    </w:rPr>
                  </w:pPr>
                  <w:r>
                    <w:rPr>
                      <w:sz w:val="16"/>
                      <w:szCs w:val="16"/>
                    </w:rPr>
                    <w:t>1565</w:t>
                  </w: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 xml:space="preserve">СУ СК   </w:t>
                  </w:r>
                </w:p>
              </w:tc>
              <w:tc>
                <w:tcPr>
                  <w:tcW w:w="1408" w:type="dxa"/>
                  <w:vAlign w:val="center"/>
                </w:tcPr>
                <w:p w:rsidR="00B75941" w:rsidRDefault="00B75941" w:rsidP="00B75941">
                  <w:pPr>
                    <w:jc w:val="center"/>
                    <w:rPr>
                      <w:sz w:val="16"/>
                      <w:szCs w:val="16"/>
                    </w:rPr>
                  </w:pP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 xml:space="preserve">ФСБ        </w:t>
                  </w:r>
                </w:p>
              </w:tc>
              <w:tc>
                <w:tcPr>
                  <w:tcW w:w="1408" w:type="dxa"/>
                  <w:vAlign w:val="center"/>
                </w:tcPr>
                <w:p w:rsidR="00B75941" w:rsidRDefault="00B75941" w:rsidP="00B75941">
                  <w:pPr>
                    <w:jc w:val="center"/>
                    <w:rPr>
                      <w:sz w:val="16"/>
                      <w:szCs w:val="16"/>
                    </w:rPr>
                  </w:pPr>
                  <w:r>
                    <w:rPr>
                      <w:sz w:val="16"/>
                      <w:szCs w:val="16"/>
                    </w:rPr>
                    <w:t>26</w:t>
                  </w: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ФССП</w:t>
                  </w:r>
                </w:p>
              </w:tc>
              <w:tc>
                <w:tcPr>
                  <w:tcW w:w="1408" w:type="dxa"/>
                  <w:vAlign w:val="center"/>
                </w:tcPr>
                <w:p w:rsidR="00B75941" w:rsidRDefault="00B75941" w:rsidP="00B75941">
                  <w:pPr>
                    <w:jc w:val="center"/>
                    <w:rPr>
                      <w:sz w:val="16"/>
                      <w:szCs w:val="16"/>
                    </w:rPr>
                  </w:pP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 xml:space="preserve">ГПС МЧС    </w:t>
                  </w:r>
                </w:p>
              </w:tc>
              <w:tc>
                <w:tcPr>
                  <w:tcW w:w="1408" w:type="dxa"/>
                  <w:vAlign w:val="center"/>
                </w:tcPr>
                <w:p w:rsidR="00B75941" w:rsidRDefault="00B75941" w:rsidP="00B75941">
                  <w:pPr>
                    <w:jc w:val="center"/>
                    <w:rPr>
                      <w:sz w:val="16"/>
                      <w:szCs w:val="16"/>
                    </w:rPr>
                  </w:pP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ТАМОЖНЯ</w:t>
                  </w:r>
                </w:p>
              </w:tc>
              <w:tc>
                <w:tcPr>
                  <w:tcW w:w="1408" w:type="dxa"/>
                  <w:vAlign w:val="center"/>
                </w:tcPr>
                <w:p w:rsidR="00B75941" w:rsidRDefault="00B75941" w:rsidP="00B75941">
                  <w:pPr>
                    <w:jc w:val="center"/>
                    <w:rPr>
                      <w:sz w:val="16"/>
                      <w:szCs w:val="16"/>
                    </w:rPr>
                  </w:pPr>
                  <w:r>
                    <w:rPr>
                      <w:sz w:val="16"/>
                      <w:szCs w:val="16"/>
                    </w:rPr>
                    <w:t>1</w:t>
                  </w: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 xml:space="preserve">УМВД по г. САМАРЕ  </w:t>
                  </w:r>
                </w:p>
              </w:tc>
              <w:tc>
                <w:tcPr>
                  <w:tcW w:w="1408" w:type="dxa"/>
                  <w:vAlign w:val="center"/>
                </w:tcPr>
                <w:p w:rsidR="00B75941" w:rsidRDefault="00B75941" w:rsidP="00B75941">
                  <w:pPr>
                    <w:jc w:val="center"/>
                    <w:rPr>
                      <w:sz w:val="16"/>
                      <w:szCs w:val="16"/>
                    </w:rPr>
                  </w:pP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ОНК по г.</w:t>
                  </w:r>
                  <w:r w:rsidR="001168EB">
                    <w:rPr>
                      <w:sz w:val="16"/>
                      <w:szCs w:val="16"/>
                    </w:rPr>
                    <w:t xml:space="preserve"> </w:t>
                  </w:r>
                  <w:r w:rsidRPr="00B75941">
                    <w:rPr>
                      <w:sz w:val="16"/>
                      <w:szCs w:val="16"/>
                    </w:rPr>
                    <w:t>Самаре</w:t>
                  </w:r>
                </w:p>
              </w:tc>
              <w:tc>
                <w:tcPr>
                  <w:tcW w:w="1408" w:type="dxa"/>
                  <w:vAlign w:val="center"/>
                </w:tcPr>
                <w:p w:rsidR="00B75941" w:rsidRDefault="00B75941" w:rsidP="00B75941">
                  <w:pPr>
                    <w:jc w:val="center"/>
                    <w:rPr>
                      <w:sz w:val="16"/>
                      <w:szCs w:val="16"/>
                    </w:rPr>
                  </w:pP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СУ УМВД по г. САМАРЕ</w:t>
                  </w:r>
                </w:p>
              </w:tc>
              <w:tc>
                <w:tcPr>
                  <w:tcW w:w="1408" w:type="dxa"/>
                  <w:vAlign w:val="center"/>
                </w:tcPr>
                <w:p w:rsidR="00B75941" w:rsidRDefault="00B75941" w:rsidP="00B75941">
                  <w:pPr>
                    <w:jc w:val="center"/>
                    <w:rPr>
                      <w:sz w:val="16"/>
                      <w:szCs w:val="16"/>
                    </w:rPr>
                  </w:pPr>
                  <w:r>
                    <w:rPr>
                      <w:sz w:val="16"/>
                      <w:szCs w:val="16"/>
                    </w:rPr>
                    <w:t>74</w:t>
                  </w:r>
                </w:p>
              </w:tc>
              <w:tc>
                <w:tcPr>
                  <w:tcW w:w="461" w:type="dxa"/>
                  <w:vAlign w:val="center"/>
                </w:tcPr>
                <w:p w:rsidR="00B75941" w:rsidRDefault="00B75941" w:rsidP="00B75941">
                  <w:pPr>
                    <w:jc w:val="center"/>
                    <w:rPr>
                      <w:sz w:val="16"/>
                      <w:szCs w:val="16"/>
                    </w:rPr>
                  </w:pPr>
                  <w:r>
                    <w:rPr>
                      <w:sz w:val="16"/>
                      <w:szCs w:val="16"/>
                    </w:rPr>
                    <w:t>59</w:t>
                  </w:r>
                </w:p>
              </w:tc>
              <w:tc>
                <w:tcPr>
                  <w:tcW w:w="462" w:type="dxa"/>
                  <w:vAlign w:val="center"/>
                </w:tcPr>
                <w:p w:rsidR="00B75941" w:rsidRDefault="00B75941" w:rsidP="00B75941">
                  <w:pPr>
                    <w:jc w:val="center"/>
                    <w:rPr>
                      <w:sz w:val="16"/>
                      <w:szCs w:val="16"/>
                    </w:rPr>
                  </w:pPr>
                  <w:r>
                    <w:rPr>
                      <w:sz w:val="16"/>
                      <w:szCs w:val="16"/>
                    </w:rPr>
                    <w:t>28</w:t>
                  </w:r>
                </w:p>
              </w:tc>
              <w:tc>
                <w:tcPr>
                  <w:tcW w:w="455" w:type="dxa"/>
                  <w:vAlign w:val="center"/>
                </w:tcPr>
                <w:p w:rsidR="00B75941" w:rsidRDefault="00B75941" w:rsidP="00B75941">
                  <w:pPr>
                    <w:jc w:val="center"/>
                    <w:rPr>
                      <w:sz w:val="16"/>
                      <w:szCs w:val="16"/>
                    </w:rPr>
                  </w:pPr>
                  <w:r>
                    <w:rPr>
                      <w:sz w:val="16"/>
                      <w:szCs w:val="16"/>
                    </w:rPr>
                    <w:t>20</w:t>
                  </w:r>
                </w:p>
              </w:tc>
              <w:tc>
                <w:tcPr>
                  <w:tcW w:w="454" w:type="dxa"/>
                  <w:vAlign w:val="center"/>
                </w:tcPr>
                <w:p w:rsidR="00B75941" w:rsidRDefault="00B75941" w:rsidP="00B75941">
                  <w:pPr>
                    <w:jc w:val="center"/>
                    <w:rPr>
                      <w:sz w:val="16"/>
                      <w:szCs w:val="16"/>
                    </w:rPr>
                  </w:pPr>
                  <w:r>
                    <w:rPr>
                      <w:sz w:val="16"/>
                      <w:szCs w:val="16"/>
                    </w:rPr>
                    <w:t>10</w:t>
                  </w:r>
                </w:p>
              </w:tc>
              <w:tc>
                <w:tcPr>
                  <w:tcW w:w="454" w:type="dxa"/>
                  <w:vAlign w:val="center"/>
                </w:tcPr>
                <w:p w:rsidR="00B75941" w:rsidRDefault="00B75941" w:rsidP="00B75941">
                  <w:pPr>
                    <w:jc w:val="center"/>
                    <w:rPr>
                      <w:sz w:val="16"/>
                      <w:szCs w:val="16"/>
                    </w:rPr>
                  </w:pPr>
                  <w:r>
                    <w:rPr>
                      <w:sz w:val="16"/>
                      <w:szCs w:val="16"/>
                    </w:rPr>
                    <w:t>15</w:t>
                  </w: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20</w:t>
                  </w:r>
                </w:p>
              </w:tc>
              <w:tc>
                <w:tcPr>
                  <w:tcW w:w="536" w:type="dxa"/>
                  <w:vAlign w:val="center"/>
                </w:tcPr>
                <w:p w:rsidR="00B75941" w:rsidRDefault="00B75941" w:rsidP="00B75941">
                  <w:pPr>
                    <w:jc w:val="center"/>
                    <w:rPr>
                      <w:sz w:val="16"/>
                      <w:szCs w:val="16"/>
                    </w:rPr>
                  </w:pPr>
                  <w:r>
                    <w:rPr>
                      <w:sz w:val="16"/>
                      <w:szCs w:val="16"/>
                    </w:rPr>
                    <w:t>20</w:t>
                  </w:r>
                </w:p>
              </w:tc>
              <w:tc>
                <w:tcPr>
                  <w:tcW w:w="459" w:type="dxa"/>
                  <w:vAlign w:val="center"/>
                </w:tcPr>
                <w:p w:rsidR="00B75941" w:rsidRDefault="00B75941" w:rsidP="00B75941">
                  <w:pPr>
                    <w:jc w:val="center"/>
                    <w:rPr>
                      <w:sz w:val="16"/>
                      <w:szCs w:val="16"/>
                    </w:rPr>
                  </w:pPr>
                  <w:r>
                    <w:rPr>
                      <w:sz w:val="16"/>
                      <w:szCs w:val="16"/>
                    </w:rPr>
                    <w:t>54</w:t>
                  </w:r>
                </w:p>
              </w:tc>
              <w:tc>
                <w:tcPr>
                  <w:tcW w:w="469" w:type="dxa"/>
                  <w:vAlign w:val="center"/>
                </w:tcPr>
                <w:p w:rsidR="00B75941" w:rsidRDefault="00B75941" w:rsidP="00B75941">
                  <w:pPr>
                    <w:jc w:val="center"/>
                    <w:rPr>
                      <w:sz w:val="16"/>
                      <w:szCs w:val="16"/>
                    </w:rPr>
                  </w:pPr>
                  <w:r>
                    <w:rPr>
                      <w:sz w:val="16"/>
                      <w:szCs w:val="16"/>
                    </w:rPr>
                    <w:t>54</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ОП - 1</w:t>
                  </w:r>
                </w:p>
              </w:tc>
              <w:tc>
                <w:tcPr>
                  <w:tcW w:w="1408" w:type="dxa"/>
                  <w:vAlign w:val="center"/>
                </w:tcPr>
                <w:p w:rsidR="00B75941" w:rsidRDefault="00B75941" w:rsidP="00B75941">
                  <w:pPr>
                    <w:jc w:val="center"/>
                    <w:rPr>
                      <w:sz w:val="16"/>
                      <w:szCs w:val="16"/>
                    </w:rPr>
                  </w:pPr>
                  <w:r>
                    <w:rPr>
                      <w:sz w:val="16"/>
                      <w:szCs w:val="16"/>
                    </w:rPr>
                    <w:t>147</w:t>
                  </w:r>
                </w:p>
              </w:tc>
              <w:tc>
                <w:tcPr>
                  <w:tcW w:w="461" w:type="dxa"/>
                  <w:vAlign w:val="center"/>
                </w:tcPr>
                <w:p w:rsidR="00B75941" w:rsidRDefault="00B75941" w:rsidP="00B75941">
                  <w:pPr>
                    <w:jc w:val="center"/>
                    <w:rPr>
                      <w:sz w:val="16"/>
                      <w:szCs w:val="16"/>
                    </w:rPr>
                  </w:pPr>
                  <w:r>
                    <w:rPr>
                      <w:sz w:val="16"/>
                      <w:szCs w:val="16"/>
                    </w:rPr>
                    <w:t>94</w:t>
                  </w:r>
                </w:p>
              </w:tc>
              <w:tc>
                <w:tcPr>
                  <w:tcW w:w="462" w:type="dxa"/>
                  <w:vAlign w:val="center"/>
                </w:tcPr>
                <w:p w:rsidR="00B75941" w:rsidRDefault="00B75941" w:rsidP="00B75941">
                  <w:pPr>
                    <w:jc w:val="center"/>
                    <w:rPr>
                      <w:sz w:val="16"/>
                      <w:szCs w:val="16"/>
                    </w:rPr>
                  </w:pPr>
                  <w:r>
                    <w:rPr>
                      <w:sz w:val="16"/>
                      <w:szCs w:val="16"/>
                    </w:rPr>
                    <w:t>59</w:t>
                  </w:r>
                </w:p>
              </w:tc>
              <w:tc>
                <w:tcPr>
                  <w:tcW w:w="455" w:type="dxa"/>
                  <w:vAlign w:val="center"/>
                </w:tcPr>
                <w:p w:rsidR="00B75941" w:rsidRDefault="00B75941" w:rsidP="00B75941">
                  <w:pPr>
                    <w:jc w:val="center"/>
                    <w:rPr>
                      <w:sz w:val="16"/>
                      <w:szCs w:val="16"/>
                    </w:rPr>
                  </w:pPr>
                  <w:r>
                    <w:rPr>
                      <w:sz w:val="16"/>
                      <w:szCs w:val="16"/>
                    </w:rPr>
                    <w:t>7</w:t>
                  </w:r>
                </w:p>
              </w:tc>
              <w:tc>
                <w:tcPr>
                  <w:tcW w:w="454" w:type="dxa"/>
                  <w:vAlign w:val="center"/>
                </w:tcPr>
                <w:p w:rsidR="00B75941" w:rsidRDefault="00B75941" w:rsidP="00B75941">
                  <w:pPr>
                    <w:jc w:val="center"/>
                    <w:rPr>
                      <w:sz w:val="16"/>
                      <w:szCs w:val="16"/>
                    </w:rPr>
                  </w:pPr>
                  <w:r>
                    <w:rPr>
                      <w:sz w:val="16"/>
                      <w:szCs w:val="16"/>
                    </w:rPr>
                    <w:t>8</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93</w:t>
                  </w:r>
                </w:p>
              </w:tc>
              <w:tc>
                <w:tcPr>
                  <w:tcW w:w="536" w:type="dxa"/>
                  <w:vAlign w:val="center"/>
                </w:tcPr>
                <w:p w:rsidR="00B75941" w:rsidRDefault="00B75941" w:rsidP="00B75941">
                  <w:pPr>
                    <w:jc w:val="center"/>
                    <w:rPr>
                      <w:sz w:val="16"/>
                      <w:szCs w:val="16"/>
                    </w:rPr>
                  </w:pPr>
                  <w:r>
                    <w:rPr>
                      <w:sz w:val="16"/>
                      <w:szCs w:val="16"/>
                    </w:rPr>
                    <w:t>93</w:t>
                  </w:r>
                </w:p>
              </w:tc>
              <w:tc>
                <w:tcPr>
                  <w:tcW w:w="459" w:type="dxa"/>
                  <w:vAlign w:val="center"/>
                </w:tcPr>
                <w:p w:rsidR="00B75941" w:rsidRDefault="00B75941" w:rsidP="00B75941">
                  <w:pPr>
                    <w:jc w:val="center"/>
                    <w:rPr>
                      <w:sz w:val="16"/>
                      <w:szCs w:val="16"/>
                    </w:rPr>
                  </w:pPr>
                  <w:r>
                    <w:rPr>
                      <w:sz w:val="16"/>
                      <w:szCs w:val="16"/>
                    </w:rPr>
                    <w:t>53</w:t>
                  </w:r>
                </w:p>
              </w:tc>
              <w:tc>
                <w:tcPr>
                  <w:tcW w:w="469" w:type="dxa"/>
                  <w:vAlign w:val="center"/>
                </w:tcPr>
                <w:p w:rsidR="00B75941" w:rsidRDefault="00B75941" w:rsidP="00B75941">
                  <w:pPr>
                    <w:jc w:val="center"/>
                    <w:rPr>
                      <w:sz w:val="16"/>
                      <w:szCs w:val="16"/>
                    </w:rPr>
                  </w:pPr>
                  <w:r>
                    <w:rPr>
                      <w:sz w:val="16"/>
                      <w:szCs w:val="16"/>
                    </w:rPr>
                    <w:t>53</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ОП - 2</w:t>
                  </w:r>
                </w:p>
              </w:tc>
              <w:tc>
                <w:tcPr>
                  <w:tcW w:w="1408" w:type="dxa"/>
                  <w:vAlign w:val="center"/>
                </w:tcPr>
                <w:p w:rsidR="00B75941" w:rsidRDefault="00B75941" w:rsidP="00B75941">
                  <w:pPr>
                    <w:jc w:val="center"/>
                    <w:rPr>
                      <w:sz w:val="16"/>
                      <w:szCs w:val="16"/>
                    </w:rPr>
                  </w:pPr>
                  <w:r>
                    <w:rPr>
                      <w:sz w:val="16"/>
                      <w:szCs w:val="16"/>
                    </w:rPr>
                    <w:t>79</w:t>
                  </w:r>
                </w:p>
              </w:tc>
              <w:tc>
                <w:tcPr>
                  <w:tcW w:w="461" w:type="dxa"/>
                  <w:vAlign w:val="center"/>
                </w:tcPr>
                <w:p w:rsidR="00B75941" w:rsidRDefault="00B75941" w:rsidP="00B75941">
                  <w:pPr>
                    <w:jc w:val="center"/>
                    <w:rPr>
                      <w:sz w:val="16"/>
                      <w:szCs w:val="16"/>
                    </w:rPr>
                  </w:pPr>
                  <w:r>
                    <w:rPr>
                      <w:sz w:val="16"/>
                      <w:szCs w:val="16"/>
                    </w:rPr>
                    <w:t>59</w:t>
                  </w:r>
                </w:p>
              </w:tc>
              <w:tc>
                <w:tcPr>
                  <w:tcW w:w="462" w:type="dxa"/>
                  <w:vAlign w:val="center"/>
                </w:tcPr>
                <w:p w:rsidR="00B75941" w:rsidRDefault="00B75941" w:rsidP="00B75941">
                  <w:pPr>
                    <w:jc w:val="center"/>
                    <w:rPr>
                      <w:sz w:val="16"/>
                      <w:szCs w:val="16"/>
                    </w:rPr>
                  </w:pPr>
                  <w:r>
                    <w:rPr>
                      <w:sz w:val="16"/>
                      <w:szCs w:val="16"/>
                    </w:rPr>
                    <w:t>38</w:t>
                  </w:r>
                </w:p>
              </w:tc>
              <w:tc>
                <w:tcPr>
                  <w:tcW w:w="455" w:type="dxa"/>
                  <w:vAlign w:val="center"/>
                </w:tcPr>
                <w:p w:rsidR="00B75941" w:rsidRDefault="00B75941" w:rsidP="00B75941">
                  <w:pPr>
                    <w:jc w:val="center"/>
                    <w:rPr>
                      <w:sz w:val="16"/>
                      <w:szCs w:val="16"/>
                    </w:rPr>
                  </w:pPr>
                  <w:r>
                    <w:rPr>
                      <w:sz w:val="16"/>
                      <w:szCs w:val="16"/>
                    </w:rPr>
                    <w:t>11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44</w:t>
                  </w:r>
                </w:p>
              </w:tc>
              <w:tc>
                <w:tcPr>
                  <w:tcW w:w="536" w:type="dxa"/>
                  <w:vAlign w:val="center"/>
                </w:tcPr>
                <w:p w:rsidR="00B75941" w:rsidRDefault="00B75941" w:rsidP="00B75941">
                  <w:pPr>
                    <w:jc w:val="center"/>
                    <w:rPr>
                      <w:sz w:val="16"/>
                      <w:szCs w:val="16"/>
                    </w:rPr>
                  </w:pPr>
                  <w:r>
                    <w:rPr>
                      <w:sz w:val="16"/>
                      <w:szCs w:val="16"/>
                    </w:rPr>
                    <w:t>44</w:t>
                  </w:r>
                </w:p>
              </w:tc>
              <w:tc>
                <w:tcPr>
                  <w:tcW w:w="459" w:type="dxa"/>
                  <w:vAlign w:val="center"/>
                </w:tcPr>
                <w:p w:rsidR="00B75941" w:rsidRDefault="00B75941" w:rsidP="00B75941">
                  <w:pPr>
                    <w:jc w:val="center"/>
                    <w:rPr>
                      <w:sz w:val="16"/>
                      <w:szCs w:val="16"/>
                    </w:rPr>
                  </w:pPr>
                  <w:r>
                    <w:rPr>
                      <w:sz w:val="16"/>
                      <w:szCs w:val="16"/>
                    </w:rPr>
                    <w:t>35</w:t>
                  </w:r>
                </w:p>
              </w:tc>
              <w:tc>
                <w:tcPr>
                  <w:tcW w:w="469" w:type="dxa"/>
                  <w:vAlign w:val="center"/>
                </w:tcPr>
                <w:p w:rsidR="00B75941" w:rsidRDefault="00B75941" w:rsidP="00B75941">
                  <w:pPr>
                    <w:jc w:val="center"/>
                    <w:rPr>
                      <w:sz w:val="16"/>
                      <w:szCs w:val="16"/>
                    </w:rPr>
                  </w:pPr>
                  <w:r>
                    <w:rPr>
                      <w:sz w:val="16"/>
                      <w:szCs w:val="16"/>
                    </w:rPr>
                    <w:t>35</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ОП - 3</w:t>
                  </w:r>
                </w:p>
              </w:tc>
              <w:tc>
                <w:tcPr>
                  <w:tcW w:w="1408" w:type="dxa"/>
                  <w:vAlign w:val="center"/>
                </w:tcPr>
                <w:p w:rsidR="00B75941" w:rsidRDefault="00B75941" w:rsidP="00B75941">
                  <w:pPr>
                    <w:jc w:val="center"/>
                    <w:rPr>
                      <w:sz w:val="16"/>
                      <w:szCs w:val="16"/>
                    </w:rPr>
                  </w:pPr>
                  <w:r>
                    <w:rPr>
                      <w:sz w:val="16"/>
                      <w:szCs w:val="16"/>
                    </w:rPr>
                    <w:t>76</w:t>
                  </w:r>
                </w:p>
              </w:tc>
              <w:tc>
                <w:tcPr>
                  <w:tcW w:w="461" w:type="dxa"/>
                  <w:vAlign w:val="center"/>
                </w:tcPr>
                <w:p w:rsidR="00B75941" w:rsidRDefault="00B75941" w:rsidP="00B75941">
                  <w:pPr>
                    <w:jc w:val="center"/>
                    <w:rPr>
                      <w:sz w:val="16"/>
                      <w:szCs w:val="16"/>
                    </w:rPr>
                  </w:pPr>
                  <w:r>
                    <w:rPr>
                      <w:sz w:val="16"/>
                      <w:szCs w:val="16"/>
                    </w:rPr>
                    <w:t>60</w:t>
                  </w:r>
                </w:p>
              </w:tc>
              <w:tc>
                <w:tcPr>
                  <w:tcW w:w="462" w:type="dxa"/>
                  <w:vAlign w:val="center"/>
                </w:tcPr>
                <w:p w:rsidR="00B75941" w:rsidRDefault="00B75941" w:rsidP="00B75941">
                  <w:pPr>
                    <w:jc w:val="center"/>
                    <w:rPr>
                      <w:sz w:val="16"/>
                      <w:szCs w:val="16"/>
                    </w:rPr>
                  </w:pPr>
                  <w:r>
                    <w:rPr>
                      <w:sz w:val="16"/>
                      <w:szCs w:val="16"/>
                    </w:rPr>
                    <w:t>55</w:t>
                  </w:r>
                </w:p>
              </w:tc>
              <w:tc>
                <w:tcPr>
                  <w:tcW w:w="455" w:type="dxa"/>
                  <w:vAlign w:val="center"/>
                </w:tcPr>
                <w:p w:rsidR="00B75941" w:rsidRDefault="00B75941" w:rsidP="00B75941">
                  <w:pPr>
                    <w:jc w:val="center"/>
                    <w:rPr>
                      <w:sz w:val="16"/>
                      <w:szCs w:val="16"/>
                    </w:rPr>
                  </w:pPr>
                  <w:r>
                    <w:rPr>
                      <w:sz w:val="16"/>
                      <w:szCs w:val="16"/>
                    </w:rPr>
                    <w:t>11</w:t>
                  </w:r>
                </w:p>
              </w:tc>
              <w:tc>
                <w:tcPr>
                  <w:tcW w:w="454" w:type="dxa"/>
                  <w:vAlign w:val="center"/>
                </w:tcPr>
                <w:p w:rsidR="00B75941" w:rsidRDefault="00B75941" w:rsidP="00B75941">
                  <w:pPr>
                    <w:jc w:val="center"/>
                    <w:rPr>
                      <w:sz w:val="16"/>
                      <w:szCs w:val="16"/>
                    </w:rPr>
                  </w:pPr>
                  <w:r>
                    <w:rPr>
                      <w:sz w:val="16"/>
                      <w:szCs w:val="16"/>
                    </w:rPr>
                    <w:t>2</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50</w:t>
                  </w:r>
                </w:p>
              </w:tc>
              <w:tc>
                <w:tcPr>
                  <w:tcW w:w="536" w:type="dxa"/>
                  <w:vAlign w:val="center"/>
                </w:tcPr>
                <w:p w:rsidR="00B75941" w:rsidRDefault="00B75941" w:rsidP="00B75941">
                  <w:pPr>
                    <w:jc w:val="center"/>
                    <w:rPr>
                      <w:sz w:val="16"/>
                      <w:szCs w:val="16"/>
                    </w:rPr>
                  </w:pPr>
                  <w:r>
                    <w:rPr>
                      <w:sz w:val="16"/>
                      <w:szCs w:val="16"/>
                    </w:rPr>
                    <w:t>50</w:t>
                  </w:r>
                </w:p>
              </w:tc>
              <w:tc>
                <w:tcPr>
                  <w:tcW w:w="459" w:type="dxa"/>
                  <w:vAlign w:val="center"/>
                </w:tcPr>
                <w:p w:rsidR="00B75941" w:rsidRDefault="00B75941" w:rsidP="00B75941">
                  <w:pPr>
                    <w:jc w:val="center"/>
                    <w:rPr>
                      <w:sz w:val="16"/>
                      <w:szCs w:val="16"/>
                    </w:rPr>
                  </w:pPr>
                  <w:r>
                    <w:rPr>
                      <w:sz w:val="16"/>
                      <w:szCs w:val="16"/>
                    </w:rPr>
                    <w:t>24</w:t>
                  </w:r>
                </w:p>
              </w:tc>
              <w:tc>
                <w:tcPr>
                  <w:tcW w:w="469" w:type="dxa"/>
                  <w:vAlign w:val="center"/>
                </w:tcPr>
                <w:p w:rsidR="00B75941" w:rsidRDefault="00B75941" w:rsidP="00B75941">
                  <w:pPr>
                    <w:jc w:val="center"/>
                    <w:rPr>
                      <w:sz w:val="16"/>
                      <w:szCs w:val="16"/>
                    </w:rPr>
                  </w:pPr>
                  <w:r>
                    <w:rPr>
                      <w:sz w:val="16"/>
                      <w:szCs w:val="16"/>
                    </w:rPr>
                    <w:t>23</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ОП - 4</w:t>
                  </w:r>
                </w:p>
              </w:tc>
              <w:tc>
                <w:tcPr>
                  <w:tcW w:w="1408" w:type="dxa"/>
                  <w:vAlign w:val="center"/>
                </w:tcPr>
                <w:p w:rsidR="00B75941" w:rsidRDefault="00B75941" w:rsidP="00B75941">
                  <w:pPr>
                    <w:jc w:val="center"/>
                    <w:rPr>
                      <w:sz w:val="16"/>
                      <w:szCs w:val="16"/>
                    </w:rPr>
                  </w:pPr>
                  <w:r>
                    <w:rPr>
                      <w:sz w:val="16"/>
                      <w:szCs w:val="16"/>
                    </w:rPr>
                    <w:t>56</w:t>
                  </w:r>
                </w:p>
              </w:tc>
              <w:tc>
                <w:tcPr>
                  <w:tcW w:w="461" w:type="dxa"/>
                  <w:vAlign w:val="center"/>
                </w:tcPr>
                <w:p w:rsidR="00B75941" w:rsidRDefault="00B75941" w:rsidP="00B75941">
                  <w:pPr>
                    <w:jc w:val="center"/>
                    <w:rPr>
                      <w:sz w:val="16"/>
                      <w:szCs w:val="16"/>
                    </w:rPr>
                  </w:pPr>
                  <w:r>
                    <w:rPr>
                      <w:sz w:val="16"/>
                      <w:szCs w:val="16"/>
                    </w:rPr>
                    <w:t>49</w:t>
                  </w:r>
                </w:p>
              </w:tc>
              <w:tc>
                <w:tcPr>
                  <w:tcW w:w="462" w:type="dxa"/>
                  <w:vAlign w:val="center"/>
                </w:tcPr>
                <w:p w:rsidR="00B75941" w:rsidRDefault="00B75941" w:rsidP="00B75941">
                  <w:pPr>
                    <w:jc w:val="center"/>
                    <w:rPr>
                      <w:sz w:val="16"/>
                      <w:szCs w:val="16"/>
                    </w:rPr>
                  </w:pPr>
                  <w:r>
                    <w:rPr>
                      <w:sz w:val="16"/>
                      <w:szCs w:val="16"/>
                    </w:rPr>
                    <w:t>40</w:t>
                  </w:r>
                </w:p>
              </w:tc>
              <w:tc>
                <w:tcPr>
                  <w:tcW w:w="455" w:type="dxa"/>
                  <w:vAlign w:val="center"/>
                </w:tcPr>
                <w:p w:rsidR="00B75941" w:rsidRDefault="00B75941" w:rsidP="00B75941">
                  <w:pPr>
                    <w:jc w:val="center"/>
                    <w:rPr>
                      <w:sz w:val="16"/>
                      <w:szCs w:val="16"/>
                    </w:rPr>
                  </w:pPr>
                  <w:r>
                    <w:rPr>
                      <w:sz w:val="16"/>
                      <w:szCs w:val="16"/>
                    </w:rPr>
                    <w:t>2</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46</w:t>
                  </w:r>
                </w:p>
              </w:tc>
              <w:tc>
                <w:tcPr>
                  <w:tcW w:w="536" w:type="dxa"/>
                  <w:vAlign w:val="center"/>
                </w:tcPr>
                <w:p w:rsidR="00B75941" w:rsidRDefault="00B75941" w:rsidP="00B75941">
                  <w:pPr>
                    <w:jc w:val="center"/>
                    <w:rPr>
                      <w:sz w:val="16"/>
                      <w:szCs w:val="16"/>
                    </w:rPr>
                  </w:pPr>
                  <w:r>
                    <w:rPr>
                      <w:sz w:val="16"/>
                      <w:szCs w:val="16"/>
                    </w:rPr>
                    <w:t>46</w:t>
                  </w:r>
                </w:p>
              </w:tc>
              <w:tc>
                <w:tcPr>
                  <w:tcW w:w="459" w:type="dxa"/>
                  <w:vAlign w:val="center"/>
                </w:tcPr>
                <w:p w:rsidR="00B75941" w:rsidRDefault="00B75941" w:rsidP="00B75941">
                  <w:pPr>
                    <w:jc w:val="center"/>
                    <w:rPr>
                      <w:sz w:val="16"/>
                      <w:szCs w:val="16"/>
                    </w:rPr>
                  </w:pPr>
                  <w:r>
                    <w:rPr>
                      <w:sz w:val="16"/>
                      <w:szCs w:val="16"/>
                    </w:rPr>
                    <w:t>9</w:t>
                  </w:r>
                </w:p>
              </w:tc>
              <w:tc>
                <w:tcPr>
                  <w:tcW w:w="469" w:type="dxa"/>
                  <w:vAlign w:val="center"/>
                </w:tcPr>
                <w:p w:rsidR="00B75941" w:rsidRDefault="00B75941" w:rsidP="00B75941">
                  <w:pPr>
                    <w:jc w:val="center"/>
                    <w:rPr>
                      <w:sz w:val="16"/>
                      <w:szCs w:val="16"/>
                    </w:rPr>
                  </w:pPr>
                  <w:r>
                    <w:rPr>
                      <w:sz w:val="16"/>
                      <w:szCs w:val="16"/>
                    </w:rPr>
                    <w:t>9</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ОП - 5</w:t>
                  </w:r>
                </w:p>
              </w:tc>
              <w:tc>
                <w:tcPr>
                  <w:tcW w:w="1408" w:type="dxa"/>
                  <w:vAlign w:val="center"/>
                </w:tcPr>
                <w:p w:rsidR="00B75941" w:rsidRDefault="00B75941" w:rsidP="00B75941">
                  <w:pPr>
                    <w:jc w:val="center"/>
                    <w:rPr>
                      <w:sz w:val="16"/>
                      <w:szCs w:val="16"/>
                    </w:rPr>
                  </w:pPr>
                  <w:r>
                    <w:rPr>
                      <w:sz w:val="16"/>
                      <w:szCs w:val="16"/>
                    </w:rPr>
                    <w:t>26</w:t>
                  </w:r>
                </w:p>
              </w:tc>
              <w:tc>
                <w:tcPr>
                  <w:tcW w:w="461" w:type="dxa"/>
                  <w:vAlign w:val="center"/>
                </w:tcPr>
                <w:p w:rsidR="00B75941" w:rsidRDefault="00B75941" w:rsidP="00B75941">
                  <w:pPr>
                    <w:jc w:val="center"/>
                    <w:rPr>
                      <w:sz w:val="16"/>
                      <w:szCs w:val="16"/>
                    </w:rPr>
                  </w:pPr>
                  <w:r>
                    <w:rPr>
                      <w:sz w:val="16"/>
                      <w:szCs w:val="16"/>
                    </w:rPr>
                    <w:t>22</w:t>
                  </w:r>
                </w:p>
              </w:tc>
              <w:tc>
                <w:tcPr>
                  <w:tcW w:w="462" w:type="dxa"/>
                  <w:vAlign w:val="center"/>
                </w:tcPr>
                <w:p w:rsidR="00B75941" w:rsidRDefault="00B75941" w:rsidP="00B75941">
                  <w:pPr>
                    <w:jc w:val="center"/>
                    <w:rPr>
                      <w:sz w:val="16"/>
                      <w:szCs w:val="16"/>
                    </w:rPr>
                  </w:pPr>
                  <w:r>
                    <w:rPr>
                      <w:sz w:val="16"/>
                      <w:szCs w:val="16"/>
                    </w:rPr>
                    <w:t>21</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21</w:t>
                  </w:r>
                </w:p>
              </w:tc>
              <w:tc>
                <w:tcPr>
                  <w:tcW w:w="536" w:type="dxa"/>
                  <w:vAlign w:val="center"/>
                </w:tcPr>
                <w:p w:rsidR="00B75941" w:rsidRDefault="00B75941" w:rsidP="00B75941">
                  <w:pPr>
                    <w:jc w:val="center"/>
                    <w:rPr>
                      <w:sz w:val="16"/>
                      <w:szCs w:val="16"/>
                    </w:rPr>
                  </w:pPr>
                  <w:r>
                    <w:rPr>
                      <w:sz w:val="16"/>
                      <w:szCs w:val="16"/>
                    </w:rPr>
                    <w:t>21</w:t>
                  </w:r>
                </w:p>
              </w:tc>
              <w:tc>
                <w:tcPr>
                  <w:tcW w:w="459" w:type="dxa"/>
                  <w:vAlign w:val="center"/>
                </w:tcPr>
                <w:p w:rsidR="00B75941" w:rsidRDefault="00B75941" w:rsidP="00B75941">
                  <w:pPr>
                    <w:jc w:val="center"/>
                    <w:rPr>
                      <w:sz w:val="16"/>
                      <w:szCs w:val="16"/>
                    </w:rPr>
                  </w:pPr>
                  <w:r>
                    <w:rPr>
                      <w:sz w:val="16"/>
                      <w:szCs w:val="16"/>
                    </w:rPr>
                    <w:t>5</w:t>
                  </w:r>
                </w:p>
              </w:tc>
              <w:tc>
                <w:tcPr>
                  <w:tcW w:w="469" w:type="dxa"/>
                  <w:vAlign w:val="center"/>
                </w:tcPr>
                <w:p w:rsidR="00B75941" w:rsidRDefault="00B75941" w:rsidP="00B75941">
                  <w:pPr>
                    <w:jc w:val="center"/>
                    <w:rPr>
                      <w:sz w:val="16"/>
                      <w:szCs w:val="16"/>
                    </w:rPr>
                  </w:pPr>
                  <w:r>
                    <w:rPr>
                      <w:sz w:val="16"/>
                      <w:szCs w:val="16"/>
                    </w:rPr>
                    <w:t>3</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ОП - 6</w:t>
                  </w:r>
                </w:p>
              </w:tc>
              <w:tc>
                <w:tcPr>
                  <w:tcW w:w="1408" w:type="dxa"/>
                  <w:vAlign w:val="center"/>
                </w:tcPr>
                <w:p w:rsidR="00B75941" w:rsidRDefault="00B75941" w:rsidP="00B75941">
                  <w:pPr>
                    <w:jc w:val="center"/>
                    <w:rPr>
                      <w:sz w:val="16"/>
                      <w:szCs w:val="16"/>
                    </w:rPr>
                  </w:pPr>
                  <w:r>
                    <w:rPr>
                      <w:sz w:val="16"/>
                      <w:szCs w:val="16"/>
                    </w:rPr>
                    <w:t>21</w:t>
                  </w:r>
                </w:p>
              </w:tc>
              <w:tc>
                <w:tcPr>
                  <w:tcW w:w="461" w:type="dxa"/>
                  <w:vAlign w:val="center"/>
                </w:tcPr>
                <w:p w:rsidR="00B75941" w:rsidRDefault="00B75941" w:rsidP="00B75941">
                  <w:pPr>
                    <w:jc w:val="center"/>
                    <w:rPr>
                      <w:sz w:val="16"/>
                      <w:szCs w:val="16"/>
                    </w:rPr>
                  </w:pPr>
                  <w:r>
                    <w:rPr>
                      <w:sz w:val="16"/>
                      <w:szCs w:val="16"/>
                    </w:rPr>
                    <w:t>18</w:t>
                  </w:r>
                </w:p>
              </w:tc>
              <w:tc>
                <w:tcPr>
                  <w:tcW w:w="462" w:type="dxa"/>
                  <w:vAlign w:val="center"/>
                </w:tcPr>
                <w:p w:rsidR="00B75941" w:rsidRDefault="00B75941" w:rsidP="00B75941">
                  <w:pPr>
                    <w:jc w:val="center"/>
                    <w:rPr>
                      <w:sz w:val="16"/>
                      <w:szCs w:val="16"/>
                    </w:rPr>
                  </w:pPr>
                  <w:r>
                    <w:rPr>
                      <w:sz w:val="16"/>
                      <w:szCs w:val="16"/>
                    </w:rPr>
                    <w:t>16</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2</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15</w:t>
                  </w:r>
                </w:p>
              </w:tc>
              <w:tc>
                <w:tcPr>
                  <w:tcW w:w="536" w:type="dxa"/>
                  <w:vAlign w:val="center"/>
                </w:tcPr>
                <w:p w:rsidR="00B75941" w:rsidRDefault="00B75941" w:rsidP="00B75941">
                  <w:pPr>
                    <w:jc w:val="center"/>
                    <w:rPr>
                      <w:sz w:val="16"/>
                      <w:szCs w:val="16"/>
                    </w:rPr>
                  </w:pPr>
                  <w:r>
                    <w:rPr>
                      <w:sz w:val="16"/>
                      <w:szCs w:val="16"/>
                    </w:rPr>
                    <w:t>15</w:t>
                  </w:r>
                </w:p>
              </w:tc>
              <w:tc>
                <w:tcPr>
                  <w:tcW w:w="459" w:type="dxa"/>
                  <w:vAlign w:val="center"/>
                </w:tcPr>
                <w:p w:rsidR="00B75941" w:rsidRDefault="00B75941" w:rsidP="00B75941">
                  <w:pPr>
                    <w:jc w:val="center"/>
                    <w:rPr>
                      <w:sz w:val="16"/>
                      <w:szCs w:val="16"/>
                    </w:rPr>
                  </w:pPr>
                  <w:r>
                    <w:rPr>
                      <w:sz w:val="16"/>
                      <w:szCs w:val="16"/>
                    </w:rPr>
                    <w:t>6</w:t>
                  </w:r>
                </w:p>
              </w:tc>
              <w:tc>
                <w:tcPr>
                  <w:tcW w:w="469" w:type="dxa"/>
                  <w:vAlign w:val="center"/>
                </w:tcPr>
                <w:p w:rsidR="00B75941" w:rsidRDefault="00B75941" w:rsidP="00B75941">
                  <w:pPr>
                    <w:jc w:val="center"/>
                    <w:rPr>
                      <w:sz w:val="16"/>
                      <w:szCs w:val="16"/>
                    </w:rPr>
                  </w:pPr>
                  <w:r>
                    <w:rPr>
                      <w:sz w:val="16"/>
                      <w:szCs w:val="16"/>
                    </w:rPr>
                    <w:t>6</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ОП - 7</w:t>
                  </w:r>
                </w:p>
              </w:tc>
              <w:tc>
                <w:tcPr>
                  <w:tcW w:w="1408" w:type="dxa"/>
                  <w:vAlign w:val="center"/>
                </w:tcPr>
                <w:p w:rsidR="00B75941" w:rsidRDefault="00B75941" w:rsidP="00B75941">
                  <w:pPr>
                    <w:jc w:val="center"/>
                    <w:rPr>
                      <w:sz w:val="16"/>
                      <w:szCs w:val="16"/>
                    </w:rPr>
                  </w:pPr>
                  <w:r>
                    <w:rPr>
                      <w:sz w:val="16"/>
                      <w:szCs w:val="16"/>
                    </w:rPr>
                    <w:t>60</w:t>
                  </w:r>
                </w:p>
              </w:tc>
              <w:tc>
                <w:tcPr>
                  <w:tcW w:w="461" w:type="dxa"/>
                  <w:vAlign w:val="center"/>
                </w:tcPr>
                <w:p w:rsidR="00B75941" w:rsidRDefault="00B75941" w:rsidP="00B75941">
                  <w:pPr>
                    <w:jc w:val="center"/>
                    <w:rPr>
                      <w:sz w:val="16"/>
                      <w:szCs w:val="16"/>
                    </w:rPr>
                  </w:pPr>
                  <w:r>
                    <w:rPr>
                      <w:sz w:val="16"/>
                      <w:szCs w:val="16"/>
                    </w:rPr>
                    <w:t>46</w:t>
                  </w:r>
                </w:p>
              </w:tc>
              <w:tc>
                <w:tcPr>
                  <w:tcW w:w="462" w:type="dxa"/>
                  <w:vAlign w:val="center"/>
                </w:tcPr>
                <w:p w:rsidR="00B75941" w:rsidRDefault="00B75941" w:rsidP="00B75941">
                  <w:pPr>
                    <w:jc w:val="center"/>
                    <w:rPr>
                      <w:sz w:val="16"/>
                      <w:szCs w:val="16"/>
                    </w:rPr>
                  </w:pPr>
                  <w:r>
                    <w:rPr>
                      <w:sz w:val="16"/>
                      <w:szCs w:val="16"/>
                    </w:rPr>
                    <w:t>28</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53</w:t>
                  </w:r>
                </w:p>
              </w:tc>
              <w:tc>
                <w:tcPr>
                  <w:tcW w:w="536" w:type="dxa"/>
                  <w:vAlign w:val="center"/>
                </w:tcPr>
                <w:p w:rsidR="00B75941" w:rsidRDefault="00B75941" w:rsidP="00B75941">
                  <w:pPr>
                    <w:jc w:val="center"/>
                    <w:rPr>
                      <w:sz w:val="16"/>
                      <w:szCs w:val="16"/>
                    </w:rPr>
                  </w:pPr>
                  <w:r>
                    <w:rPr>
                      <w:sz w:val="16"/>
                      <w:szCs w:val="16"/>
                    </w:rPr>
                    <w:t>53</w:t>
                  </w:r>
                </w:p>
              </w:tc>
              <w:tc>
                <w:tcPr>
                  <w:tcW w:w="459" w:type="dxa"/>
                  <w:vAlign w:val="center"/>
                </w:tcPr>
                <w:p w:rsidR="00B75941" w:rsidRDefault="00B75941" w:rsidP="00B75941">
                  <w:pPr>
                    <w:jc w:val="center"/>
                    <w:rPr>
                      <w:sz w:val="16"/>
                      <w:szCs w:val="16"/>
                    </w:rPr>
                  </w:pPr>
                  <w:r>
                    <w:rPr>
                      <w:sz w:val="16"/>
                      <w:szCs w:val="16"/>
                    </w:rPr>
                    <w:t>6</w:t>
                  </w:r>
                </w:p>
              </w:tc>
              <w:tc>
                <w:tcPr>
                  <w:tcW w:w="469" w:type="dxa"/>
                  <w:vAlign w:val="center"/>
                </w:tcPr>
                <w:p w:rsidR="00B75941" w:rsidRDefault="00B75941" w:rsidP="00B75941">
                  <w:pPr>
                    <w:jc w:val="center"/>
                    <w:rPr>
                      <w:sz w:val="16"/>
                      <w:szCs w:val="16"/>
                    </w:rPr>
                  </w:pPr>
                  <w:r>
                    <w:rPr>
                      <w:sz w:val="16"/>
                      <w:szCs w:val="16"/>
                    </w:rPr>
                    <w:t>6</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ОП - 8</w:t>
                  </w:r>
                </w:p>
              </w:tc>
              <w:tc>
                <w:tcPr>
                  <w:tcW w:w="1408" w:type="dxa"/>
                  <w:vAlign w:val="center"/>
                </w:tcPr>
                <w:p w:rsidR="00B75941" w:rsidRDefault="00B75941" w:rsidP="00B75941">
                  <w:pPr>
                    <w:jc w:val="center"/>
                    <w:rPr>
                      <w:sz w:val="16"/>
                      <w:szCs w:val="16"/>
                    </w:rPr>
                  </w:pPr>
                  <w:r>
                    <w:rPr>
                      <w:sz w:val="16"/>
                      <w:szCs w:val="16"/>
                    </w:rPr>
                    <w:t>36</w:t>
                  </w:r>
                </w:p>
              </w:tc>
              <w:tc>
                <w:tcPr>
                  <w:tcW w:w="461" w:type="dxa"/>
                  <w:vAlign w:val="center"/>
                </w:tcPr>
                <w:p w:rsidR="00B75941" w:rsidRDefault="00B75941" w:rsidP="00B75941">
                  <w:pPr>
                    <w:jc w:val="center"/>
                    <w:rPr>
                      <w:sz w:val="16"/>
                      <w:szCs w:val="16"/>
                    </w:rPr>
                  </w:pPr>
                  <w:r>
                    <w:rPr>
                      <w:sz w:val="16"/>
                      <w:szCs w:val="16"/>
                    </w:rPr>
                    <w:t>28</w:t>
                  </w:r>
                </w:p>
              </w:tc>
              <w:tc>
                <w:tcPr>
                  <w:tcW w:w="462" w:type="dxa"/>
                  <w:vAlign w:val="center"/>
                </w:tcPr>
                <w:p w:rsidR="00B75941" w:rsidRDefault="00B75941" w:rsidP="00B75941">
                  <w:pPr>
                    <w:jc w:val="center"/>
                    <w:rPr>
                      <w:sz w:val="16"/>
                      <w:szCs w:val="16"/>
                    </w:rPr>
                  </w:pPr>
                  <w:r>
                    <w:rPr>
                      <w:sz w:val="16"/>
                      <w:szCs w:val="16"/>
                    </w:rPr>
                    <w:t>28</w:t>
                  </w:r>
                </w:p>
              </w:tc>
              <w:tc>
                <w:tcPr>
                  <w:tcW w:w="455"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33</w:t>
                  </w:r>
                </w:p>
              </w:tc>
              <w:tc>
                <w:tcPr>
                  <w:tcW w:w="536" w:type="dxa"/>
                  <w:vAlign w:val="center"/>
                </w:tcPr>
                <w:p w:rsidR="00B75941" w:rsidRDefault="00B75941" w:rsidP="00B75941">
                  <w:pPr>
                    <w:jc w:val="center"/>
                    <w:rPr>
                      <w:sz w:val="16"/>
                      <w:szCs w:val="16"/>
                    </w:rPr>
                  </w:pPr>
                  <w:r>
                    <w:rPr>
                      <w:sz w:val="16"/>
                      <w:szCs w:val="16"/>
                    </w:rPr>
                    <w:t>33</w:t>
                  </w:r>
                </w:p>
              </w:tc>
              <w:tc>
                <w:tcPr>
                  <w:tcW w:w="459" w:type="dxa"/>
                  <w:vAlign w:val="center"/>
                </w:tcPr>
                <w:p w:rsidR="00B75941" w:rsidRDefault="00B75941" w:rsidP="00B75941">
                  <w:pPr>
                    <w:jc w:val="center"/>
                    <w:rPr>
                      <w:sz w:val="16"/>
                      <w:szCs w:val="16"/>
                    </w:rPr>
                  </w:pPr>
                  <w:r>
                    <w:rPr>
                      <w:sz w:val="16"/>
                      <w:szCs w:val="16"/>
                    </w:rPr>
                    <w:t>3</w:t>
                  </w:r>
                </w:p>
              </w:tc>
              <w:tc>
                <w:tcPr>
                  <w:tcW w:w="469" w:type="dxa"/>
                  <w:vAlign w:val="center"/>
                </w:tcPr>
                <w:p w:rsidR="00B75941" w:rsidRDefault="00B75941" w:rsidP="00B75941">
                  <w:pPr>
                    <w:jc w:val="center"/>
                    <w:rPr>
                      <w:sz w:val="16"/>
                      <w:szCs w:val="16"/>
                    </w:rPr>
                  </w:pPr>
                  <w:r>
                    <w:rPr>
                      <w:sz w:val="16"/>
                      <w:szCs w:val="16"/>
                    </w:rPr>
                    <w:t>3</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ОП - 9</w:t>
                  </w:r>
                </w:p>
              </w:tc>
              <w:tc>
                <w:tcPr>
                  <w:tcW w:w="1408" w:type="dxa"/>
                  <w:vAlign w:val="center"/>
                </w:tcPr>
                <w:p w:rsidR="00B75941" w:rsidRDefault="00B75941" w:rsidP="00B75941">
                  <w:pPr>
                    <w:jc w:val="center"/>
                    <w:rPr>
                      <w:sz w:val="16"/>
                      <w:szCs w:val="16"/>
                    </w:rPr>
                  </w:pPr>
                  <w:r>
                    <w:rPr>
                      <w:sz w:val="16"/>
                      <w:szCs w:val="16"/>
                    </w:rPr>
                    <w:t>35</w:t>
                  </w:r>
                </w:p>
              </w:tc>
              <w:tc>
                <w:tcPr>
                  <w:tcW w:w="461" w:type="dxa"/>
                  <w:vAlign w:val="center"/>
                </w:tcPr>
                <w:p w:rsidR="00B75941" w:rsidRDefault="00B75941" w:rsidP="00B75941">
                  <w:pPr>
                    <w:jc w:val="center"/>
                    <w:rPr>
                      <w:sz w:val="16"/>
                      <w:szCs w:val="16"/>
                    </w:rPr>
                  </w:pPr>
                  <w:r>
                    <w:rPr>
                      <w:sz w:val="16"/>
                      <w:szCs w:val="16"/>
                    </w:rPr>
                    <w:t>32</w:t>
                  </w:r>
                </w:p>
              </w:tc>
              <w:tc>
                <w:tcPr>
                  <w:tcW w:w="462" w:type="dxa"/>
                  <w:vAlign w:val="center"/>
                </w:tcPr>
                <w:p w:rsidR="00B75941" w:rsidRDefault="00B75941" w:rsidP="00B75941">
                  <w:pPr>
                    <w:jc w:val="center"/>
                    <w:rPr>
                      <w:sz w:val="16"/>
                      <w:szCs w:val="16"/>
                    </w:rPr>
                  </w:pPr>
                  <w:r>
                    <w:rPr>
                      <w:sz w:val="16"/>
                      <w:szCs w:val="16"/>
                    </w:rPr>
                    <w:t>2</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30</w:t>
                  </w:r>
                </w:p>
              </w:tc>
              <w:tc>
                <w:tcPr>
                  <w:tcW w:w="536" w:type="dxa"/>
                  <w:vAlign w:val="center"/>
                </w:tcPr>
                <w:p w:rsidR="00B75941" w:rsidRDefault="00B75941" w:rsidP="00B75941">
                  <w:pPr>
                    <w:jc w:val="center"/>
                    <w:rPr>
                      <w:sz w:val="16"/>
                      <w:szCs w:val="16"/>
                    </w:rPr>
                  </w:pPr>
                  <w:r>
                    <w:rPr>
                      <w:sz w:val="16"/>
                      <w:szCs w:val="16"/>
                    </w:rPr>
                    <w:t>30</w:t>
                  </w:r>
                </w:p>
              </w:tc>
              <w:tc>
                <w:tcPr>
                  <w:tcW w:w="459" w:type="dxa"/>
                  <w:vAlign w:val="center"/>
                </w:tcPr>
                <w:p w:rsidR="00B75941" w:rsidRDefault="00B75941" w:rsidP="00B75941">
                  <w:pPr>
                    <w:jc w:val="center"/>
                    <w:rPr>
                      <w:sz w:val="16"/>
                      <w:szCs w:val="16"/>
                    </w:rPr>
                  </w:pPr>
                  <w:r>
                    <w:rPr>
                      <w:sz w:val="16"/>
                      <w:szCs w:val="16"/>
                    </w:rPr>
                    <w:t>4</w:t>
                  </w:r>
                </w:p>
              </w:tc>
              <w:tc>
                <w:tcPr>
                  <w:tcW w:w="469" w:type="dxa"/>
                  <w:vAlign w:val="center"/>
                </w:tcPr>
                <w:p w:rsidR="00B75941" w:rsidRDefault="00B75941" w:rsidP="00B75941">
                  <w:pPr>
                    <w:jc w:val="center"/>
                    <w:rPr>
                      <w:sz w:val="16"/>
                      <w:szCs w:val="16"/>
                    </w:rPr>
                  </w:pPr>
                  <w:r>
                    <w:rPr>
                      <w:sz w:val="16"/>
                      <w:szCs w:val="16"/>
                    </w:rPr>
                    <w:t>4</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 xml:space="preserve">УМВД по г. ТОЛЬЯТТИ  </w:t>
                  </w:r>
                </w:p>
              </w:tc>
              <w:tc>
                <w:tcPr>
                  <w:tcW w:w="1408" w:type="dxa"/>
                  <w:vAlign w:val="center"/>
                </w:tcPr>
                <w:p w:rsidR="00B75941" w:rsidRDefault="00B75941" w:rsidP="00B75941">
                  <w:pPr>
                    <w:jc w:val="center"/>
                    <w:rPr>
                      <w:sz w:val="16"/>
                      <w:szCs w:val="16"/>
                    </w:rPr>
                  </w:pP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ОНК по г.</w:t>
                  </w:r>
                  <w:r w:rsidR="001168EB">
                    <w:rPr>
                      <w:sz w:val="16"/>
                      <w:szCs w:val="16"/>
                    </w:rPr>
                    <w:t xml:space="preserve"> </w:t>
                  </w:r>
                  <w:r w:rsidRPr="00B75941">
                    <w:rPr>
                      <w:sz w:val="16"/>
                      <w:szCs w:val="16"/>
                    </w:rPr>
                    <w:t>Тольятти</w:t>
                  </w:r>
                </w:p>
              </w:tc>
              <w:tc>
                <w:tcPr>
                  <w:tcW w:w="1408" w:type="dxa"/>
                  <w:vAlign w:val="center"/>
                </w:tcPr>
                <w:p w:rsidR="00B75941" w:rsidRDefault="00B75941" w:rsidP="00B75941">
                  <w:pPr>
                    <w:jc w:val="center"/>
                    <w:rPr>
                      <w:sz w:val="16"/>
                      <w:szCs w:val="16"/>
                    </w:rPr>
                  </w:pP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СУ УМВД по г. ТОЛЬЯТТИ</w:t>
                  </w:r>
                </w:p>
              </w:tc>
              <w:tc>
                <w:tcPr>
                  <w:tcW w:w="1408" w:type="dxa"/>
                  <w:vAlign w:val="center"/>
                </w:tcPr>
                <w:p w:rsidR="00B75941" w:rsidRDefault="00B75941" w:rsidP="00B75941">
                  <w:pPr>
                    <w:jc w:val="center"/>
                    <w:rPr>
                      <w:sz w:val="16"/>
                      <w:szCs w:val="16"/>
                    </w:rPr>
                  </w:pPr>
                  <w:r>
                    <w:rPr>
                      <w:sz w:val="16"/>
                      <w:szCs w:val="16"/>
                    </w:rPr>
                    <w:t>27</w:t>
                  </w:r>
                </w:p>
              </w:tc>
              <w:tc>
                <w:tcPr>
                  <w:tcW w:w="461" w:type="dxa"/>
                  <w:vAlign w:val="center"/>
                </w:tcPr>
                <w:p w:rsidR="00B75941" w:rsidRDefault="00B75941" w:rsidP="00B75941">
                  <w:pPr>
                    <w:jc w:val="center"/>
                    <w:rPr>
                      <w:sz w:val="16"/>
                      <w:szCs w:val="16"/>
                    </w:rPr>
                  </w:pPr>
                  <w:r>
                    <w:rPr>
                      <w:sz w:val="16"/>
                      <w:szCs w:val="16"/>
                    </w:rPr>
                    <w:t>26</w:t>
                  </w:r>
                </w:p>
              </w:tc>
              <w:tc>
                <w:tcPr>
                  <w:tcW w:w="462" w:type="dxa"/>
                  <w:vAlign w:val="center"/>
                </w:tcPr>
                <w:p w:rsidR="00B75941" w:rsidRDefault="00B75941" w:rsidP="00B75941">
                  <w:pPr>
                    <w:jc w:val="center"/>
                    <w:rPr>
                      <w:sz w:val="16"/>
                      <w:szCs w:val="16"/>
                    </w:rPr>
                  </w:pPr>
                  <w:r>
                    <w:rPr>
                      <w:sz w:val="16"/>
                      <w:szCs w:val="16"/>
                    </w:rPr>
                    <w:t>23</w:t>
                  </w:r>
                </w:p>
              </w:tc>
              <w:tc>
                <w:tcPr>
                  <w:tcW w:w="455" w:type="dxa"/>
                  <w:vAlign w:val="center"/>
                </w:tcPr>
                <w:p w:rsidR="00B75941" w:rsidRDefault="00B75941" w:rsidP="00B75941">
                  <w:pPr>
                    <w:jc w:val="center"/>
                    <w:rPr>
                      <w:sz w:val="16"/>
                      <w:szCs w:val="16"/>
                    </w:rPr>
                  </w:pPr>
                  <w:r>
                    <w:rPr>
                      <w:sz w:val="16"/>
                      <w:szCs w:val="16"/>
                    </w:rPr>
                    <w:t>16</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9</w:t>
                  </w:r>
                </w:p>
              </w:tc>
              <w:tc>
                <w:tcPr>
                  <w:tcW w:w="536" w:type="dxa"/>
                  <w:vAlign w:val="center"/>
                </w:tcPr>
                <w:p w:rsidR="00B75941" w:rsidRDefault="00B75941" w:rsidP="00B75941">
                  <w:pPr>
                    <w:jc w:val="center"/>
                    <w:rPr>
                      <w:sz w:val="16"/>
                      <w:szCs w:val="16"/>
                    </w:rPr>
                  </w:pPr>
                  <w:r>
                    <w:rPr>
                      <w:sz w:val="16"/>
                      <w:szCs w:val="16"/>
                    </w:rPr>
                    <w:t>9</w:t>
                  </w:r>
                </w:p>
              </w:tc>
              <w:tc>
                <w:tcPr>
                  <w:tcW w:w="459" w:type="dxa"/>
                  <w:vAlign w:val="center"/>
                </w:tcPr>
                <w:p w:rsidR="00B75941" w:rsidRDefault="00B75941" w:rsidP="00B75941">
                  <w:pPr>
                    <w:jc w:val="center"/>
                    <w:rPr>
                      <w:sz w:val="16"/>
                      <w:szCs w:val="16"/>
                    </w:rPr>
                  </w:pPr>
                  <w:r>
                    <w:rPr>
                      <w:sz w:val="16"/>
                      <w:szCs w:val="16"/>
                    </w:rPr>
                    <w:t>17</w:t>
                  </w:r>
                </w:p>
              </w:tc>
              <w:tc>
                <w:tcPr>
                  <w:tcW w:w="469" w:type="dxa"/>
                  <w:vAlign w:val="center"/>
                </w:tcPr>
                <w:p w:rsidR="00B75941" w:rsidRDefault="00B75941" w:rsidP="00B75941">
                  <w:pPr>
                    <w:jc w:val="center"/>
                    <w:rPr>
                      <w:sz w:val="16"/>
                      <w:szCs w:val="16"/>
                    </w:rPr>
                  </w:pPr>
                  <w:r>
                    <w:rPr>
                      <w:sz w:val="16"/>
                      <w:szCs w:val="16"/>
                    </w:rPr>
                    <w:t>17</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АВТОЗАВОДСКИЙ</w:t>
                  </w:r>
                </w:p>
              </w:tc>
              <w:tc>
                <w:tcPr>
                  <w:tcW w:w="1408" w:type="dxa"/>
                  <w:vAlign w:val="center"/>
                </w:tcPr>
                <w:p w:rsidR="00B75941" w:rsidRDefault="00B75941" w:rsidP="00B75941">
                  <w:pPr>
                    <w:jc w:val="center"/>
                    <w:rPr>
                      <w:sz w:val="16"/>
                      <w:szCs w:val="16"/>
                    </w:rPr>
                  </w:pP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ОП - 21 (АВТОЗАВОДСКИЙ)</w:t>
                  </w:r>
                </w:p>
              </w:tc>
              <w:tc>
                <w:tcPr>
                  <w:tcW w:w="1408" w:type="dxa"/>
                  <w:vAlign w:val="center"/>
                </w:tcPr>
                <w:p w:rsidR="00B75941" w:rsidRDefault="00B75941" w:rsidP="00B75941">
                  <w:pPr>
                    <w:jc w:val="center"/>
                    <w:rPr>
                      <w:sz w:val="16"/>
                      <w:szCs w:val="16"/>
                    </w:rPr>
                  </w:pPr>
                  <w:r>
                    <w:rPr>
                      <w:sz w:val="16"/>
                      <w:szCs w:val="16"/>
                    </w:rPr>
                    <w:t>125</w:t>
                  </w:r>
                </w:p>
              </w:tc>
              <w:tc>
                <w:tcPr>
                  <w:tcW w:w="461" w:type="dxa"/>
                  <w:vAlign w:val="center"/>
                </w:tcPr>
                <w:p w:rsidR="00B75941" w:rsidRDefault="00B75941" w:rsidP="00B75941">
                  <w:pPr>
                    <w:jc w:val="center"/>
                    <w:rPr>
                      <w:sz w:val="16"/>
                      <w:szCs w:val="16"/>
                    </w:rPr>
                  </w:pPr>
                  <w:r>
                    <w:rPr>
                      <w:sz w:val="16"/>
                      <w:szCs w:val="16"/>
                    </w:rPr>
                    <w:t>29</w:t>
                  </w:r>
                </w:p>
              </w:tc>
              <w:tc>
                <w:tcPr>
                  <w:tcW w:w="462" w:type="dxa"/>
                  <w:vAlign w:val="center"/>
                </w:tcPr>
                <w:p w:rsidR="00B75941" w:rsidRDefault="00B75941" w:rsidP="00B75941">
                  <w:pPr>
                    <w:jc w:val="center"/>
                    <w:rPr>
                      <w:sz w:val="16"/>
                      <w:szCs w:val="16"/>
                    </w:rPr>
                  </w:pPr>
                  <w:r>
                    <w:rPr>
                      <w:sz w:val="16"/>
                      <w:szCs w:val="16"/>
                    </w:rPr>
                    <w:t>25</w:t>
                  </w:r>
                </w:p>
              </w:tc>
              <w:tc>
                <w:tcPr>
                  <w:tcW w:w="455" w:type="dxa"/>
                  <w:vAlign w:val="center"/>
                </w:tcPr>
                <w:p w:rsidR="00B75941" w:rsidRDefault="00B75941" w:rsidP="00B75941">
                  <w:pPr>
                    <w:jc w:val="center"/>
                    <w:rPr>
                      <w:sz w:val="16"/>
                      <w:szCs w:val="16"/>
                    </w:rPr>
                  </w:pPr>
                  <w:r>
                    <w:rPr>
                      <w:sz w:val="16"/>
                      <w:szCs w:val="16"/>
                    </w:rPr>
                    <w:t>5</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116</w:t>
                  </w:r>
                </w:p>
              </w:tc>
              <w:tc>
                <w:tcPr>
                  <w:tcW w:w="536" w:type="dxa"/>
                  <w:vAlign w:val="center"/>
                </w:tcPr>
                <w:p w:rsidR="00B75941" w:rsidRDefault="00B75941" w:rsidP="00B75941">
                  <w:pPr>
                    <w:jc w:val="center"/>
                    <w:rPr>
                      <w:sz w:val="16"/>
                      <w:szCs w:val="16"/>
                    </w:rPr>
                  </w:pPr>
                  <w:r>
                    <w:rPr>
                      <w:sz w:val="16"/>
                      <w:szCs w:val="16"/>
                    </w:rPr>
                    <w:t>116</w:t>
                  </w:r>
                </w:p>
              </w:tc>
              <w:tc>
                <w:tcPr>
                  <w:tcW w:w="459" w:type="dxa"/>
                  <w:vAlign w:val="center"/>
                </w:tcPr>
                <w:p w:rsidR="00B75941" w:rsidRDefault="00B75941" w:rsidP="00B75941">
                  <w:pPr>
                    <w:jc w:val="center"/>
                    <w:rPr>
                      <w:sz w:val="16"/>
                      <w:szCs w:val="16"/>
                    </w:rPr>
                  </w:pPr>
                  <w:r>
                    <w:rPr>
                      <w:sz w:val="16"/>
                      <w:szCs w:val="16"/>
                    </w:rPr>
                    <w:t>8</w:t>
                  </w:r>
                </w:p>
              </w:tc>
              <w:tc>
                <w:tcPr>
                  <w:tcW w:w="469" w:type="dxa"/>
                  <w:vAlign w:val="center"/>
                </w:tcPr>
                <w:p w:rsidR="00B75941" w:rsidRDefault="00B75941" w:rsidP="00B75941">
                  <w:pPr>
                    <w:jc w:val="center"/>
                    <w:rPr>
                      <w:sz w:val="16"/>
                      <w:szCs w:val="16"/>
                    </w:rPr>
                  </w:pPr>
                  <w:r>
                    <w:rPr>
                      <w:sz w:val="16"/>
                      <w:szCs w:val="16"/>
                    </w:rPr>
                    <w:t>8</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ОП - 22 (АВТОЗАВОДСКИЙ)</w:t>
                  </w:r>
                </w:p>
              </w:tc>
              <w:tc>
                <w:tcPr>
                  <w:tcW w:w="1408" w:type="dxa"/>
                  <w:vAlign w:val="center"/>
                </w:tcPr>
                <w:p w:rsidR="00B75941" w:rsidRDefault="00B75941" w:rsidP="00B75941">
                  <w:pPr>
                    <w:jc w:val="center"/>
                    <w:rPr>
                      <w:sz w:val="16"/>
                      <w:szCs w:val="16"/>
                    </w:rPr>
                  </w:pPr>
                  <w:r>
                    <w:rPr>
                      <w:sz w:val="16"/>
                      <w:szCs w:val="16"/>
                    </w:rPr>
                    <w:t>75</w:t>
                  </w:r>
                </w:p>
              </w:tc>
              <w:tc>
                <w:tcPr>
                  <w:tcW w:w="461" w:type="dxa"/>
                  <w:vAlign w:val="center"/>
                </w:tcPr>
                <w:p w:rsidR="00B75941" w:rsidRDefault="00B75941" w:rsidP="00B75941">
                  <w:pPr>
                    <w:jc w:val="center"/>
                    <w:rPr>
                      <w:sz w:val="16"/>
                      <w:szCs w:val="16"/>
                    </w:rPr>
                  </w:pPr>
                  <w:r>
                    <w:rPr>
                      <w:sz w:val="16"/>
                      <w:szCs w:val="16"/>
                    </w:rPr>
                    <w:t>22</w:t>
                  </w:r>
                </w:p>
              </w:tc>
              <w:tc>
                <w:tcPr>
                  <w:tcW w:w="462" w:type="dxa"/>
                  <w:vAlign w:val="center"/>
                </w:tcPr>
                <w:p w:rsidR="00B75941" w:rsidRDefault="00B75941" w:rsidP="00B75941">
                  <w:pPr>
                    <w:jc w:val="center"/>
                    <w:rPr>
                      <w:sz w:val="16"/>
                      <w:szCs w:val="16"/>
                    </w:rPr>
                  </w:pPr>
                  <w:r>
                    <w:rPr>
                      <w:sz w:val="16"/>
                      <w:szCs w:val="16"/>
                    </w:rPr>
                    <w:t>21</w:t>
                  </w:r>
                </w:p>
              </w:tc>
              <w:tc>
                <w:tcPr>
                  <w:tcW w:w="455" w:type="dxa"/>
                  <w:vAlign w:val="center"/>
                </w:tcPr>
                <w:p w:rsidR="00B75941" w:rsidRDefault="00B75941" w:rsidP="00B75941">
                  <w:pPr>
                    <w:jc w:val="center"/>
                    <w:rPr>
                      <w:sz w:val="16"/>
                      <w:szCs w:val="16"/>
                    </w:rPr>
                  </w:pPr>
                  <w:r>
                    <w:rPr>
                      <w:sz w:val="16"/>
                      <w:szCs w:val="16"/>
                    </w:rPr>
                    <w:t>5</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66</w:t>
                  </w:r>
                </w:p>
              </w:tc>
              <w:tc>
                <w:tcPr>
                  <w:tcW w:w="536" w:type="dxa"/>
                  <w:vAlign w:val="center"/>
                </w:tcPr>
                <w:p w:rsidR="00B75941" w:rsidRDefault="00B75941" w:rsidP="00B75941">
                  <w:pPr>
                    <w:jc w:val="center"/>
                    <w:rPr>
                      <w:sz w:val="16"/>
                      <w:szCs w:val="16"/>
                    </w:rPr>
                  </w:pPr>
                  <w:r>
                    <w:rPr>
                      <w:sz w:val="16"/>
                      <w:szCs w:val="16"/>
                    </w:rPr>
                    <w:t>66</w:t>
                  </w:r>
                </w:p>
              </w:tc>
              <w:tc>
                <w:tcPr>
                  <w:tcW w:w="459" w:type="dxa"/>
                  <w:vAlign w:val="center"/>
                </w:tcPr>
                <w:p w:rsidR="00B75941" w:rsidRDefault="00B75941" w:rsidP="00B75941">
                  <w:pPr>
                    <w:jc w:val="center"/>
                    <w:rPr>
                      <w:sz w:val="16"/>
                      <w:szCs w:val="16"/>
                    </w:rPr>
                  </w:pPr>
                  <w:r>
                    <w:rPr>
                      <w:sz w:val="16"/>
                      <w:szCs w:val="16"/>
                    </w:rPr>
                    <w:t>9</w:t>
                  </w:r>
                </w:p>
              </w:tc>
              <w:tc>
                <w:tcPr>
                  <w:tcW w:w="469" w:type="dxa"/>
                  <w:vAlign w:val="center"/>
                </w:tcPr>
                <w:p w:rsidR="00B75941" w:rsidRDefault="00B75941" w:rsidP="00B75941">
                  <w:pPr>
                    <w:jc w:val="center"/>
                    <w:rPr>
                      <w:sz w:val="16"/>
                      <w:szCs w:val="16"/>
                    </w:rPr>
                  </w:pPr>
                  <w:r>
                    <w:rPr>
                      <w:sz w:val="16"/>
                      <w:szCs w:val="16"/>
                    </w:rPr>
                    <w:t>9</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ОП - 23 (КОМСОМОЛЬСКИЙ)</w:t>
                  </w:r>
                </w:p>
              </w:tc>
              <w:tc>
                <w:tcPr>
                  <w:tcW w:w="1408" w:type="dxa"/>
                  <w:vAlign w:val="center"/>
                </w:tcPr>
                <w:p w:rsidR="00B75941" w:rsidRDefault="00B75941" w:rsidP="00B75941">
                  <w:pPr>
                    <w:jc w:val="center"/>
                    <w:rPr>
                      <w:sz w:val="16"/>
                      <w:szCs w:val="16"/>
                    </w:rPr>
                  </w:pPr>
                  <w:r>
                    <w:rPr>
                      <w:sz w:val="16"/>
                      <w:szCs w:val="16"/>
                    </w:rPr>
                    <w:t>195</w:t>
                  </w:r>
                </w:p>
              </w:tc>
              <w:tc>
                <w:tcPr>
                  <w:tcW w:w="461" w:type="dxa"/>
                  <w:vAlign w:val="center"/>
                </w:tcPr>
                <w:p w:rsidR="00B75941" w:rsidRDefault="00B75941" w:rsidP="00B75941">
                  <w:pPr>
                    <w:jc w:val="center"/>
                    <w:rPr>
                      <w:sz w:val="16"/>
                      <w:szCs w:val="16"/>
                    </w:rPr>
                  </w:pPr>
                  <w:r>
                    <w:rPr>
                      <w:sz w:val="16"/>
                      <w:szCs w:val="16"/>
                    </w:rPr>
                    <w:t>59</w:t>
                  </w:r>
                </w:p>
              </w:tc>
              <w:tc>
                <w:tcPr>
                  <w:tcW w:w="462" w:type="dxa"/>
                  <w:vAlign w:val="center"/>
                </w:tcPr>
                <w:p w:rsidR="00B75941" w:rsidRDefault="00B75941" w:rsidP="00B75941">
                  <w:pPr>
                    <w:jc w:val="center"/>
                    <w:rPr>
                      <w:sz w:val="16"/>
                      <w:szCs w:val="16"/>
                    </w:rPr>
                  </w:pPr>
                  <w:r>
                    <w:rPr>
                      <w:sz w:val="16"/>
                      <w:szCs w:val="16"/>
                    </w:rPr>
                    <w:t>58</w:t>
                  </w:r>
                </w:p>
              </w:tc>
              <w:tc>
                <w:tcPr>
                  <w:tcW w:w="455" w:type="dxa"/>
                  <w:vAlign w:val="center"/>
                </w:tcPr>
                <w:p w:rsidR="00B75941" w:rsidRDefault="00B75941" w:rsidP="00B75941">
                  <w:pPr>
                    <w:jc w:val="center"/>
                    <w:rPr>
                      <w:sz w:val="16"/>
                      <w:szCs w:val="16"/>
                    </w:rPr>
                  </w:pPr>
                  <w:r>
                    <w:rPr>
                      <w:sz w:val="16"/>
                      <w:szCs w:val="16"/>
                    </w:rPr>
                    <w:t>11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170</w:t>
                  </w:r>
                </w:p>
              </w:tc>
              <w:tc>
                <w:tcPr>
                  <w:tcW w:w="536" w:type="dxa"/>
                  <w:vAlign w:val="center"/>
                </w:tcPr>
                <w:p w:rsidR="00B75941" w:rsidRDefault="00B75941" w:rsidP="00B75941">
                  <w:pPr>
                    <w:jc w:val="center"/>
                    <w:rPr>
                      <w:sz w:val="16"/>
                      <w:szCs w:val="16"/>
                    </w:rPr>
                  </w:pPr>
                  <w:r>
                    <w:rPr>
                      <w:sz w:val="16"/>
                      <w:szCs w:val="16"/>
                    </w:rPr>
                    <w:t>170</w:t>
                  </w:r>
                </w:p>
              </w:tc>
              <w:tc>
                <w:tcPr>
                  <w:tcW w:w="459" w:type="dxa"/>
                  <w:vAlign w:val="center"/>
                </w:tcPr>
                <w:p w:rsidR="00B75941" w:rsidRDefault="00B75941" w:rsidP="00B75941">
                  <w:pPr>
                    <w:jc w:val="center"/>
                    <w:rPr>
                      <w:sz w:val="16"/>
                      <w:szCs w:val="16"/>
                    </w:rPr>
                  </w:pPr>
                  <w:r>
                    <w:rPr>
                      <w:sz w:val="16"/>
                      <w:szCs w:val="16"/>
                    </w:rPr>
                    <w:t>23</w:t>
                  </w:r>
                </w:p>
              </w:tc>
              <w:tc>
                <w:tcPr>
                  <w:tcW w:w="469" w:type="dxa"/>
                  <w:vAlign w:val="center"/>
                </w:tcPr>
                <w:p w:rsidR="00B75941" w:rsidRDefault="00B75941" w:rsidP="00B75941">
                  <w:pPr>
                    <w:jc w:val="center"/>
                    <w:rPr>
                      <w:sz w:val="16"/>
                      <w:szCs w:val="16"/>
                    </w:rPr>
                  </w:pPr>
                  <w:r>
                    <w:rPr>
                      <w:sz w:val="16"/>
                      <w:szCs w:val="16"/>
                    </w:rPr>
                    <w:t>23</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2</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 xml:space="preserve">ОП - 24 (ЦЕНТРАЛЬНЫЙ) </w:t>
                  </w:r>
                </w:p>
              </w:tc>
              <w:tc>
                <w:tcPr>
                  <w:tcW w:w="1408" w:type="dxa"/>
                  <w:vAlign w:val="center"/>
                </w:tcPr>
                <w:p w:rsidR="00B75941" w:rsidRDefault="00B75941" w:rsidP="00B75941">
                  <w:pPr>
                    <w:jc w:val="center"/>
                    <w:rPr>
                      <w:sz w:val="16"/>
                      <w:szCs w:val="16"/>
                    </w:rPr>
                  </w:pPr>
                  <w:r>
                    <w:rPr>
                      <w:sz w:val="16"/>
                      <w:szCs w:val="16"/>
                    </w:rPr>
                    <w:t>152</w:t>
                  </w:r>
                </w:p>
              </w:tc>
              <w:tc>
                <w:tcPr>
                  <w:tcW w:w="461" w:type="dxa"/>
                  <w:vAlign w:val="center"/>
                </w:tcPr>
                <w:p w:rsidR="00B75941" w:rsidRDefault="00B75941" w:rsidP="00B75941">
                  <w:pPr>
                    <w:jc w:val="center"/>
                    <w:rPr>
                      <w:sz w:val="16"/>
                      <w:szCs w:val="16"/>
                    </w:rPr>
                  </w:pPr>
                  <w:r>
                    <w:rPr>
                      <w:sz w:val="16"/>
                      <w:szCs w:val="16"/>
                    </w:rPr>
                    <w:t>65</w:t>
                  </w:r>
                </w:p>
              </w:tc>
              <w:tc>
                <w:tcPr>
                  <w:tcW w:w="462" w:type="dxa"/>
                  <w:vAlign w:val="center"/>
                </w:tcPr>
                <w:p w:rsidR="00B75941" w:rsidRDefault="00B75941" w:rsidP="00B75941">
                  <w:pPr>
                    <w:jc w:val="center"/>
                    <w:rPr>
                      <w:sz w:val="16"/>
                      <w:szCs w:val="16"/>
                    </w:rPr>
                  </w:pPr>
                  <w:r>
                    <w:rPr>
                      <w:sz w:val="16"/>
                      <w:szCs w:val="16"/>
                    </w:rPr>
                    <w:t>51</w:t>
                  </w:r>
                </w:p>
              </w:tc>
              <w:tc>
                <w:tcPr>
                  <w:tcW w:w="455" w:type="dxa"/>
                  <w:vAlign w:val="center"/>
                </w:tcPr>
                <w:p w:rsidR="00B75941" w:rsidRDefault="00B75941" w:rsidP="00B75941">
                  <w:pPr>
                    <w:jc w:val="center"/>
                    <w:rPr>
                      <w:sz w:val="16"/>
                      <w:szCs w:val="16"/>
                    </w:rPr>
                  </w:pPr>
                  <w:r>
                    <w:rPr>
                      <w:sz w:val="16"/>
                      <w:szCs w:val="16"/>
                    </w:rPr>
                    <w:t>11</w:t>
                  </w: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115</w:t>
                  </w:r>
                </w:p>
              </w:tc>
              <w:tc>
                <w:tcPr>
                  <w:tcW w:w="536" w:type="dxa"/>
                  <w:vAlign w:val="center"/>
                </w:tcPr>
                <w:p w:rsidR="00B75941" w:rsidRDefault="00B75941" w:rsidP="00B75941">
                  <w:pPr>
                    <w:jc w:val="center"/>
                    <w:rPr>
                      <w:sz w:val="16"/>
                      <w:szCs w:val="16"/>
                    </w:rPr>
                  </w:pPr>
                  <w:r>
                    <w:rPr>
                      <w:sz w:val="16"/>
                      <w:szCs w:val="16"/>
                    </w:rPr>
                    <w:t>115</w:t>
                  </w:r>
                </w:p>
              </w:tc>
              <w:tc>
                <w:tcPr>
                  <w:tcW w:w="459" w:type="dxa"/>
                  <w:vAlign w:val="center"/>
                </w:tcPr>
                <w:p w:rsidR="00B75941" w:rsidRDefault="00B75941" w:rsidP="00B75941">
                  <w:pPr>
                    <w:jc w:val="center"/>
                    <w:rPr>
                      <w:sz w:val="16"/>
                      <w:szCs w:val="16"/>
                    </w:rPr>
                  </w:pPr>
                  <w:r>
                    <w:rPr>
                      <w:sz w:val="16"/>
                      <w:szCs w:val="16"/>
                    </w:rPr>
                    <w:t>34</w:t>
                  </w:r>
                </w:p>
              </w:tc>
              <w:tc>
                <w:tcPr>
                  <w:tcW w:w="469" w:type="dxa"/>
                  <w:vAlign w:val="center"/>
                </w:tcPr>
                <w:p w:rsidR="00B75941" w:rsidRDefault="00B75941" w:rsidP="00B75941">
                  <w:pPr>
                    <w:jc w:val="center"/>
                    <w:rPr>
                      <w:sz w:val="16"/>
                      <w:szCs w:val="16"/>
                    </w:rPr>
                  </w:pPr>
                  <w:r>
                    <w:rPr>
                      <w:sz w:val="16"/>
                      <w:szCs w:val="16"/>
                    </w:rPr>
                    <w:t>34</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2</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proofErr w:type="spellStart"/>
                  <w:r w:rsidRPr="00B75941">
                    <w:rPr>
                      <w:bCs/>
                      <w:sz w:val="16"/>
                      <w:szCs w:val="16"/>
                    </w:rPr>
                    <w:t>м.у</w:t>
                  </w:r>
                  <w:proofErr w:type="spellEnd"/>
                  <w:r w:rsidRPr="00B75941">
                    <w:rPr>
                      <w:bCs/>
                      <w:sz w:val="16"/>
                      <w:szCs w:val="16"/>
                    </w:rPr>
                    <w:t>. СЫЗРАНСКОЕ</w:t>
                  </w:r>
                </w:p>
              </w:tc>
              <w:tc>
                <w:tcPr>
                  <w:tcW w:w="1408" w:type="dxa"/>
                  <w:vAlign w:val="center"/>
                </w:tcPr>
                <w:p w:rsidR="00B75941" w:rsidRDefault="00B75941" w:rsidP="00B75941">
                  <w:pPr>
                    <w:jc w:val="center"/>
                    <w:rPr>
                      <w:sz w:val="16"/>
                      <w:szCs w:val="16"/>
                    </w:rPr>
                  </w:pPr>
                  <w:r>
                    <w:rPr>
                      <w:sz w:val="16"/>
                      <w:szCs w:val="16"/>
                    </w:rPr>
                    <w:t>157</w:t>
                  </w:r>
                </w:p>
              </w:tc>
              <w:tc>
                <w:tcPr>
                  <w:tcW w:w="461" w:type="dxa"/>
                  <w:vAlign w:val="center"/>
                </w:tcPr>
                <w:p w:rsidR="00B75941" w:rsidRDefault="00B75941" w:rsidP="00B75941">
                  <w:pPr>
                    <w:jc w:val="center"/>
                    <w:rPr>
                      <w:sz w:val="16"/>
                      <w:szCs w:val="16"/>
                    </w:rPr>
                  </w:pPr>
                  <w:r>
                    <w:rPr>
                      <w:sz w:val="16"/>
                      <w:szCs w:val="16"/>
                    </w:rPr>
                    <w:t>75</w:t>
                  </w:r>
                </w:p>
              </w:tc>
              <w:tc>
                <w:tcPr>
                  <w:tcW w:w="462" w:type="dxa"/>
                  <w:vAlign w:val="center"/>
                </w:tcPr>
                <w:p w:rsidR="00B75941" w:rsidRDefault="00B75941" w:rsidP="00B75941">
                  <w:pPr>
                    <w:jc w:val="center"/>
                    <w:rPr>
                      <w:sz w:val="16"/>
                      <w:szCs w:val="16"/>
                    </w:rPr>
                  </w:pPr>
                  <w:r>
                    <w:rPr>
                      <w:sz w:val="16"/>
                      <w:szCs w:val="16"/>
                    </w:rPr>
                    <w:t>54</w:t>
                  </w:r>
                </w:p>
              </w:tc>
              <w:tc>
                <w:tcPr>
                  <w:tcW w:w="455" w:type="dxa"/>
                  <w:vAlign w:val="center"/>
                </w:tcPr>
                <w:p w:rsidR="00B75941" w:rsidRDefault="00B75941" w:rsidP="00B75941">
                  <w:pPr>
                    <w:jc w:val="center"/>
                    <w:rPr>
                      <w:sz w:val="16"/>
                      <w:szCs w:val="16"/>
                    </w:rPr>
                  </w:pPr>
                  <w:r>
                    <w:rPr>
                      <w:sz w:val="16"/>
                      <w:szCs w:val="16"/>
                    </w:rPr>
                    <w:t>12</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108</w:t>
                  </w:r>
                </w:p>
              </w:tc>
              <w:tc>
                <w:tcPr>
                  <w:tcW w:w="536" w:type="dxa"/>
                  <w:vAlign w:val="center"/>
                </w:tcPr>
                <w:p w:rsidR="00B75941" w:rsidRDefault="00B75941" w:rsidP="00B75941">
                  <w:pPr>
                    <w:rPr>
                      <w:sz w:val="16"/>
                      <w:szCs w:val="16"/>
                    </w:rPr>
                  </w:pPr>
                  <w:r>
                    <w:rPr>
                      <w:sz w:val="16"/>
                      <w:szCs w:val="16"/>
                    </w:rPr>
                    <w:t>108</w:t>
                  </w:r>
                </w:p>
              </w:tc>
              <w:tc>
                <w:tcPr>
                  <w:tcW w:w="459" w:type="dxa"/>
                  <w:vAlign w:val="center"/>
                </w:tcPr>
                <w:p w:rsidR="00B75941" w:rsidRDefault="00B75941" w:rsidP="00B75941">
                  <w:pPr>
                    <w:jc w:val="center"/>
                    <w:rPr>
                      <w:sz w:val="16"/>
                      <w:szCs w:val="16"/>
                    </w:rPr>
                  </w:pPr>
                  <w:r>
                    <w:rPr>
                      <w:sz w:val="16"/>
                      <w:szCs w:val="16"/>
                    </w:rPr>
                    <w:t>41</w:t>
                  </w:r>
                </w:p>
              </w:tc>
              <w:tc>
                <w:tcPr>
                  <w:tcW w:w="469" w:type="dxa"/>
                  <w:vAlign w:val="center"/>
                </w:tcPr>
                <w:p w:rsidR="00B75941" w:rsidRDefault="00B75941" w:rsidP="00B75941">
                  <w:pPr>
                    <w:jc w:val="center"/>
                    <w:rPr>
                      <w:sz w:val="16"/>
                      <w:szCs w:val="16"/>
                    </w:rPr>
                  </w:pPr>
                  <w:r>
                    <w:rPr>
                      <w:sz w:val="16"/>
                      <w:szCs w:val="16"/>
                    </w:rPr>
                    <w:t>40</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5</w:t>
                  </w: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2</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 xml:space="preserve">     г. СЫЗРАНЬ (в т.ч. ОП-32)   </w:t>
                  </w:r>
                </w:p>
              </w:tc>
              <w:tc>
                <w:tcPr>
                  <w:tcW w:w="1408" w:type="dxa"/>
                  <w:vAlign w:val="center"/>
                </w:tcPr>
                <w:p w:rsidR="00B75941" w:rsidRDefault="00B75941" w:rsidP="00B75941">
                  <w:pPr>
                    <w:jc w:val="center"/>
                    <w:rPr>
                      <w:sz w:val="16"/>
                      <w:szCs w:val="16"/>
                    </w:rPr>
                  </w:pPr>
                  <w:r>
                    <w:rPr>
                      <w:sz w:val="16"/>
                      <w:szCs w:val="16"/>
                    </w:rPr>
                    <w:t>106</w:t>
                  </w:r>
                </w:p>
              </w:tc>
              <w:tc>
                <w:tcPr>
                  <w:tcW w:w="461" w:type="dxa"/>
                  <w:vAlign w:val="center"/>
                </w:tcPr>
                <w:p w:rsidR="00B75941" w:rsidRDefault="00B75941" w:rsidP="00B75941">
                  <w:pPr>
                    <w:jc w:val="center"/>
                    <w:rPr>
                      <w:sz w:val="16"/>
                      <w:szCs w:val="16"/>
                    </w:rPr>
                  </w:pPr>
                  <w:r>
                    <w:rPr>
                      <w:sz w:val="16"/>
                      <w:szCs w:val="16"/>
                    </w:rPr>
                    <w:t>60</w:t>
                  </w:r>
                </w:p>
              </w:tc>
              <w:tc>
                <w:tcPr>
                  <w:tcW w:w="462" w:type="dxa"/>
                  <w:vAlign w:val="center"/>
                </w:tcPr>
                <w:p w:rsidR="00B75941" w:rsidRDefault="00B75941" w:rsidP="00B75941">
                  <w:pPr>
                    <w:jc w:val="center"/>
                    <w:rPr>
                      <w:sz w:val="16"/>
                      <w:szCs w:val="16"/>
                    </w:rPr>
                  </w:pPr>
                  <w:r>
                    <w:rPr>
                      <w:sz w:val="16"/>
                      <w:szCs w:val="16"/>
                    </w:rPr>
                    <w:t>5</w:t>
                  </w:r>
                </w:p>
              </w:tc>
              <w:tc>
                <w:tcPr>
                  <w:tcW w:w="455" w:type="dxa"/>
                  <w:vAlign w:val="center"/>
                </w:tcPr>
                <w:p w:rsidR="00B75941" w:rsidRDefault="00B75941" w:rsidP="00B75941">
                  <w:pPr>
                    <w:jc w:val="center"/>
                    <w:rPr>
                      <w:sz w:val="16"/>
                      <w:szCs w:val="16"/>
                    </w:rPr>
                  </w:pPr>
                  <w:r>
                    <w:rPr>
                      <w:sz w:val="16"/>
                      <w:szCs w:val="16"/>
                    </w:rPr>
                    <w:t>12</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65</w:t>
                  </w:r>
                </w:p>
              </w:tc>
              <w:tc>
                <w:tcPr>
                  <w:tcW w:w="536" w:type="dxa"/>
                  <w:vAlign w:val="center"/>
                </w:tcPr>
                <w:p w:rsidR="00B75941" w:rsidRDefault="00B75941" w:rsidP="00B75941">
                  <w:pPr>
                    <w:jc w:val="center"/>
                    <w:rPr>
                      <w:sz w:val="16"/>
                      <w:szCs w:val="16"/>
                    </w:rPr>
                  </w:pPr>
                  <w:r>
                    <w:rPr>
                      <w:sz w:val="16"/>
                      <w:szCs w:val="16"/>
                    </w:rPr>
                    <w:t>65</w:t>
                  </w:r>
                </w:p>
              </w:tc>
              <w:tc>
                <w:tcPr>
                  <w:tcW w:w="459" w:type="dxa"/>
                  <w:vAlign w:val="center"/>
                </w:tcPr>
                <w:p w:rsidR="00B75941" w:rsidRDefault="00B75941" w:rsidP="00B75941">
                  <w:pPr>
                    <w:jc w:val="center"/>
                    <w:rPr>
                      <w:sz w:val="16"/>
                      <w:szCs w:val="16"/>
                    </w:rPr>
                  </w:pPr>
                  <w:r>
                    <w:rPr>
                      <w:sz w:val="16"/>
                      <w:szCs w:val="16"/>
                    </w:rPr>
                    <w:t>38</w:t>
                  </w:r>
                </w:p>
              </w:tc>
              <w:tc>
                <w:tcPr>
                  <w:tcW w:w="469" w:type="dxa"/>
                  <w:vAlign w:val="center"/>
                </w:tcPr>
                <w:p w:rsidR="00B75941" w:rsidRDefault="00B75941" w:rsidP="00B75941">
                  <w:pPr>
                    <w:jc w:val="center"/>
                    <w:rPr>
                      <w:sz w:val="16"/>
                      <w:szCs w:val="16"/>
                    </w:rPr>
                  </w:pPr>
                  <w:r>
                    <w:rPr>
                      <w:sz w:val="16"/>
                      <w:szCs w:val="16"/>
                    </w:rPr>
                    <w:t>37</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2</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 xml:space="preserve">     г. ОКТЯБРЬСК (ОП-33)</w:t>
                  </w:r>
                </w:p>
              </w:tc>
              <w:tc>
                <w:tcPr>
                  <w:tcW w:w="1408" w:type="dxa"/>
                  <w:vAlign w:val="center"/>
                </w:tcPr>
                <w:p w:rsidR="00B75941" w:rsidRDefault="00B75941" w:rsidP="00B75941">
                  <w:pPr>
                    <w:jc w:val="center"/>
                    <w:rPr>
                      <w:sz w:val="16"/>
                      <w:szCs w:val="16"/>
                    </w:rPr>
                  </w:pPr>
                  <w:r>
                    <w:rPr>
                      <w:sz w:val="16"/>
                      <w:szCs w:val="16"/>
                    </w:rPr>
                    <w:t>15</w:t>
                  </w:r>
                </w:p>
              </w:tc>
              <w:tc>
                <w:tcPr>
                  <w:tcW w:w="461" w:type="dxa"/>
                  <w:vAlign w:val="center"/>
                </w:tcPr>
                <w:p w:rsidR="00B75941" w:rsidRDefault="00B75941" w:rsidP="00B75941">
                  <w:pPr>
                    <w:jc w:val="center"/>
                    <w:rPr>
                      <w:sz w:val="16"/>
                      <w:szCs w:val="16"/>
                    </w:rPr>
                  </w:pPr>
                  <w:r>
                    <w:rPr>
                      <w:sz w:val="16"/>
                      <w:szCs w:val="16"/>
                    </w:rPr>
                    <w:t>7</w:t>
                  </w:r>
                </w:p>
              </w:tc>
              <w:tc>
                <w:tcPr>
                  <w:tcW w:w="462" w:type="dxa"/>
                  <w:vAlign w:val="center"/>
                </w:tcPr>
                <w:p w:rsidR="00B75941" w:rsidRDefault="00B75941" w:rsidP="00B75941">
                  <w:pPr>
                    <w:jc w:val="center"/>
                    <w:rPr>
                      <w:sz w:val="16"/>
                      <w:szCs w:val="16"/>
                    </w:rPr>
                  </w:pPr>
                  <w:r>
                    <w:rPr>
                      <w:sz w:val="16"/>
                      <w:szCs w:val="16"/>
                    </w:rPr>
                    <w:t>5</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13</w:t>
                  </w:r>
                </w:p>
              </w:tc>
              <w:tc>
                <w:tcPr>
                  <w:tcW w:w="536" w:type="dxa"/>
                  <w:vAlign w:val="center"/>
                </w:tcPr>
                <w:p w:rsidR="00B75941" w:rsidRDefault="00B75941" w:rsidP="00B75941">
                  <w:pPr>
                    <w:jc w:val="center"/>
                    <w:rPr>
                      <w:sz w:val="16"/>
                      <w:szCs w:val="16"/>
                    </w:rPr>
                  </w:pPr>
                  <w:r>
                    <w:rPr>
                      <w:sz w:val="16"/>
                      <w:szCs w:val="16"/>
                    </w:rPr>
                    <w:t>13</w:t>
                  </w:r>
                </w:p>
              </w:tc>
              <w:tc>
                <w:tcPr>
                  <w:tcW w:w="459" w:type="dxa"/>
                  <w:vAlign w:val="center"/>
                </w:tcPr>
                <w:p w:rsidR="00B75941" w:rsidRDefault="00B75941" w:rsidP="00B75941">
                  <w:pPr>
                    <w:jc w:val="center"/>
                    <w:rPr>
                      <w:sz w:val="16"/>
                      <w:szCs w:val="16"/>
                    </w:rPr>
                  </w:pPr>
                  <w:r>
                    <w:rPr>
                      <w:sz w:val="16"/>
                      <w:szCs w:val="16"/>
                    </w:rPr>
                    <w:t>2</w:t>
                  </w:r>
                </w:p>
              </w:tc>
              <w:tc>
                <w:tcPr>
                  <w:tcW w:w="469" w:type="dxa"/>
                  <w:vAlign w:val="center"/>
                </w:tcPr>
                <w:p w:rsidR="00B75941" w:rsidRDefault="00B75941" w:rsidP="00B75941">
                  <w:pPr>
                    <w:jc w:val="center"/>
                    <w:rPr>
                      <w:sz w:val="16"/>
                      <w:szCs w:val="16"/>
                    </w:rPr>
                  </w:pPr>
                  <w:r>
                    <w:rPr>
                      <w:sz w:val="16"/>
                      <w:szCs w:val="16"/>
                    </w:rPr>
                    <w:t>2</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1168EB" w:rsidP="00B75941">
                  <w:pPr>
                    <w:rPr>
                      <w:sz w:val="16"/>
                      <w:szCs w:val="16"/>
                    </w:rPr>
                  </w:pPr>
                  <w:r>
                    <w:rPr>
                      <w:sz w:val="16"/>
                      <w:szCs w:val="16"/>
                    </w:rPr>
                    <w:t xml:space="preserve">     </w:t>
                  </w:r>
                  <w:r w:rsidR="00B75941" w:rsidRPr="00B75941">
                    <w:rPr>
                      <w:sz w:val="16"/>
                      <w:szCs w:val="16"/>
                    </w:rPr>
                    <w:t xml:space="preserve">СЫЗРАНСКИЙ (ОП-34)  </w:t>
                  </w:r>
                </w:p>
              </w:tc>
              <w:tc>
                <w:tcPr>
                  <w:tcW w:w="1408" w:type="dxa"/>
                  <w:vAlign w:val="center"/>
                </w:tcPr>
                <w:p w:rsidR="00B75941" w:rsidRDefault="00B75941" w:rsidP="00B75941">
                  <w:pPr>
                    <w:jc w:val="center"/>
                    <w:rPr>
                      <w:sz w:val="16"/>
                      <w:szCs w:val="16"/>
                    </w:rPr>
                  </w:pPr>
                  <w:r>
                    <w:rPr>
                      <w:sz w:val="16"/>
                      <w:szCs w:val="16"/>
                    </w:rPr>
                    <w:t>30</w:t>
                  </w:r>
                </w:p>
              </w:tc>
              <w:tc>
                <w:tcPr>
                  <w:tcW w:w="461" w:type="dxa"/>
                  <w:vAlign w:val="center"/>
                </w:tcPr>
                <w:p w:rsidR="00B75941" w:rsidRDefault="00B75941" w:rsidP="00B75941">
                  <w:pPr>
                    <w:jc w:val="center"/>
                    <w:rPr>
                      <w:sz w:val="16"/>
                      <w:szCs w:val="16"/>
                    </w:rPr>
                  </w:pPr>
                  <w:r>
                    <w:rPr>
                      <w:sz w:val="16"/>
                      <w:szCs w:val="16"/>
                    </w:rPr>
                    <w:t>5</w:t>
                  </w:r>
                </w:p>
              </w:tc>
              <w:tc>
                <w:tcPr>
                  <w:tcW w:w="462" w:type="dxa"/>
                  <w:vAlign w:val="center"/>
                </w:tcPr>
                <w:p w:rsidR="00B75941" w:rsidRDefault="00B75941" w:rsidP="00B75941">
                  <w:pPr>
                    <w:jc w:val="center"/>
                    <w:rPr>
                      <w:sz w:val="16"/>
                      <w:szCs w:val="16"/>
                    </w:rPr>
                  </w:pPr>
                  <w:r>
                    <w:rPr>
                      <w:sz w:val="16"/>
                      <w:szCs w:val="16"/>
                    </w:rPr>
                    <w:t>5</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25</w:t>
                  </w:r>
                </w:p>
              </w:tc>
              <w:tc>
                <w:tcPr>
                  <w:tcW w:w="536" w:type="dxa"/>
                  <w:vAlign w:val="center"/>
                </w:tcPr>
                <w:p w:rsidR="00B75941" w:rsidRDefault="00B75941" w:rsidP="00B75941">
                  <w:pPr>
                    <w:jc w:val="center"/>
                    <w:rPr>
                      <w:sz w:val="16"/>
                      <w:szCs w:val="16"/>
                    </w:rPr>
                  </w:pPr>
                  <w:r>
                    <w:rPr>
                      <w:sz w:val="16"/>
                      <w:szCs w:val="16"/>
                    </w:rPr>
                    <w:t>25</w:t>
                  </w:r>
                </w:p>
              </w:tc>
              <w:tc>
                <w:tcPr>
                  <w:tcW w:w="459" w:type="dxa"/>
                  <w:vAlign w:val="center"/>
                </w:tcPr>
                <w:p w:rsidR="00B75941" w:rsidRDefault="00B75941" w:rsidP="00B75941">
                  <w:pPr>
                    <w:jc w:val="center"/>
                    <w:rPr>
                      <w:sz w:val="16"/>
                      <w:szCs w:val="16"/>
                    </w:rPr>
                  </w:pPr>
                  <w:r>
                    <w:rPr>
                      <w:sz w:val="16"/>
                      <w:szCs w:val="16"/>
                    </w:rPr>
                    <w:t>1</w:t>
                  </w:r>
                </w:p>
              </w:tc>
              <w:tc>
                <w:tcPr>
                  <w:tcW w:w="469" w:type="dxa"/>
                  <w:vAlign w:val="center"/>
                </w:tcPr>
                <w:p w:rsidR="00B75941" w:rsidRDefault="00B75941" w:rsidP="00B75941">
                  <w:pPr>
                    <w:jc w:val="center"/>
                    <w:rPr>
                      <w:sz w:val="16"/>
                      <w:szCs w:val="16"/>
                    </w:rPr>
                  </w:pPr>
                  <w:r>
                    <w:rPr>
                      <w:sz w:val="16"/>
                      <w:szCs w:val="16"/>
                    </w:rPr>
                    <w:t>1</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2</w:t>
                  </w: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1168EB" w:rsidP="00B75941">
                  <w:pPr>
                    <w:rPr>
                      <w:sz w:val="16"/>
                      <w:szCs w:val="16"/>
                    </w:rPr>
                  </w:pPr>
                  <w:r>
                    <w:rPr>
                      <w:sz w:val="16"/>
                      <w:szCs w:val="16"/>
                    </w:rPr>
                    <w:t xml:space="preserve">     </w:t>
                  </w:r>
                  <w:r w:rsidR="00B75941" w:rsidRPr="00B75941">
                    <w:rPr>
                      <w:sz w:val="16"/>
                      <w:szCs w:val="16"/>
                    </w:rPr>
                    <w:t xml:space="preserve">ШИГОНСКИЙ (ОП-35)   </w:t>
                  </w:r>
                </w:p>
              </w:tc>
              <w:tc>
                <w:tcPr>
                  <w:tcW w:w="1408" w:type="dxa"/>
                  <w:vAlign w:val="center"/>
                </w:tcPr>
                <w:p w:rsidR="00B75941" w:rsidRDefault="00B75941" w:rsidP="00B75941">
                  <w:pPr>
                    <w:jc w:val="center"/>
                    <w:rPr>
                      <w:sz w:val="16"/>
                      <w:szCs w:val="16"/>
                    </w:rPr>
                  </w:pPr>
                  <w:r>
                    <w:rPr>
                      <w:sz w:val="16"/>
                      <w:szCs w:val="16"/>
                    </w:rPr>
                    <w:t>6</w:t>
                  </w:r>
                </w:p>
              </w:tc>
              <w:tc>
                <w:tcPr>
                  <w:tcW w:w="461" w:type="dxa"/>
                  <w:vAlign w:val="center"/>
                </w:tcPr>
                <w:p w:rsidR="00B75941" w:rsidRDefault="00B75941" w:rsidP="00B75941">
                  <w:pPr>
                    <w:jc w:val="center"/>
                    <w:rPr>
                      <w:sz w:val="16"/>
                      <w:szCs w:val="16"/>
                    </w:rPr>
                  </w:pPr>
                  <w:r>
                    <w:rPr>
                      <w:sz w:val="16"/>
                      <w:szCs w:val="16"/>
                    </w:rPr>
                    <w:t>3</w:t>
                  </w:r>
                </w:p>
              </w:tc>
              <w:tc>
                <w:tcPr>
                  <w:tcW w:w="462" w:type="dxa"/>
                  <w:vAlign w:val="center"/>
                </w:tcPr>
                <w:p w:rsidR="00B75941" w:rsidRDefault="00B75941" w:rsidP="00B75941">
                  <w:pPr>
                    <w:jc w:val="center"/>
                    <w:rPr>
                      <w:sz w:val="16"/>
                      <w:szCs w:val="16"/>
                    </w:rPr>
                  </w:pPr>
                  <w:r>
                    <w:rPr>
                      <w:sz w:val="16"/>
                      <w:szCs w:val="16"/>
                    </w:rPr>
                    <w:t>3</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5</w:t>
                  </w:r>
                </w:p>
              </w:tc>
              <w:tc>
                <w:tcPr>
                  <w:tcW w:w="536" w:type="dxa"/>
                  <w:vAlign w:val="center"/>
                </w:tcPr>
                <w:p w:rsidR="00B75941" w:rsidRDefault="00B75941" w:rsidP="00B75941">
                  <w:pPr>
                    <w:jc w:val="center"/>
                    <w:rPr>
                      <w:sz w:val="16"/>
                      <w:szCs w:val="16"/>
                    </w:rPr>
                  </w:pPr>
                  <w:r>
                    <w:rPr>
                      <w:sz w:val="16"/>
                      <w:szCs w:val="16"/>
                    </w:rPr>
                    <w:t>5</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 xml:space="preserve">о. по г. ЖИГУЛЕВСК </w:t>
                  </w:r>
                </w:p>
              </w:tc>
              <w:tc>
                <w:tcPr>
                  <w:tcW w:w="1408" w:type="dxa"/>
                  <w:vAlign w:val="center"/>
                </w:tcPr>
                <w:p w:rsidR="00B75941" w:rsidRDefault="00B75941" w:rsidP="00B75941">
                  <w:pPr>
                    <w:jc w:val="center"/>
                    <w:rPr>
                      <w:sz w:val="16"/>
                      <w:szCs w:val="16"/>
                    </w:rPr>
                  </w:pPr>
                  <w:r>
                    <w:rPr>
                      <w:sz w:val="16"/>
                      <w:szCs w:val="16"/>
                    </w:rPr>
                    <w:t>39</w:t>
                  </w:r>
                </w:p>
              </w:tc>
              <w:tc>
                <w:tcPr>
                  <w:tcW w:w="461" w:type="dxa"/>
                  <w:vAlign w:val="center"/>
                </w:tcPr>
                <w:p w:rsidR="00B75941" w:rsidRDefault="00B75941" w:rsidP="00B75941">
                  <w:pPr>
                    <w:jc w:val="center"/>
                    <w:rPr>
                      <w:sz w:val="16"/>
                      <w:szCs w:val="16"/>
                    </w:rPr>
                  </w:pPr>
                  <w:r>
                    <w:rPr>
                      <w:sz w:val="16"/>
                      <w:szCs w:val="16"/>
                    </w:rPr>
                    <w:t>6</w:t>
                  </w:r>
                </w:p>
              </w:tc>
              <w:tc>
                <w:tcPr>
                  <w:tcW w:w="462" w:type="dxa"/>
                  <w:vAlign w:val="center"/>
                </w:tcPr>
                <w:p w:rsidR="00B75941" w:rsidRDefault="00B75941" w:rsidP="00B75941">
                  <w:pPr>
                    <w:jc w:val="center"/>
                    <w:rPr>
                      <w:sz w:val="16"/>
                      <w:szCs w:val="16"/>
                    </w:rPr>
                  </w:pPr>
                  <w:r>
                    <w:rPr>
                      <w:sz w:val="16"/>
                      <w:szCs w:val="16"/>
                    </w:rPr>
                    <w:t>5</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36</w:t>
                  </w:r>
                </w:p>
              </w:tc>
              <w:tc>
                <w:tcPr>
                  <w:tcW w:w="536" w:type="dxa"/>
                  <w:vAlign w:val="center"/>
                </w:tcPr>
                <w:p w:rsidR="00B75941" w:rsidRDefault="00B75941" w:rsidP="00B75941">
                  <w:pPr>
                    <w:jc w:val="center"/>
                    <w:rPr>
                      <w:sz w:val="16"/>
                      <w:szCs w:val="16"/>
                    </w:rPr>
                  </w:pPr>
                  <w:r>
                    <w:rPr>
                      <w:sz w:val="16"/>
                      <w:szCs w:val="16"/>
                    </w:rPr>
                    <w:t>36</w:t>
                  </w:r>
                </w:p>
              </w:tc>
              <w:tc>
                <w:tcPr>
                  <w:tcW w:w="459" w:type="dxa"/>
                  <w:vAlign w:val="center"/>
                </w:tcPr>
                <w:p w:rsidR="00B75941" w:rsidRDefault="00B75941" w:rsidP="00B75941">
                  <w:pPr>
                    <w:jc w:val="center"/>
                    <w:rPr>
                      <w:sz w:val="16"/>
                      <w:szCs w:val="16"/>
                    </w:rPr>
                  </w:pPr>
                  <w:r>
                    <w:rPr>
                      <w:sz w:val="16"/>
                      <w:szCs w:val="16"/>
                    </w:rPr>
                    <w:t>1</w:t>
                  </w:r>
                </w:p>
              </w:tc>
              <w:tc>
                <w:tcPr>
                  <w:tcW w:w="469" w:type="dxa"/>
                  <w:vAlign w:val="center"/>
                </w:tcPr>
                <w:p w:rsidR="00B75941" w:rsidRDefault="00B75941" w:rsidP="00B75941">
                  <w:pPr>
                    <w:jc w:val="center"/>
                    <w:rPr>
                      <w:sz w:val="16"/>
                      <w:szCs w:val="16"/>
                    </w:rPr>
                  </w:pPr>
                  <w:r>
                    <w:rPr>
                      <w:sz w:val="16"/>
                      <w:szCs w:val="16"/>
                    </w:rPr>
                    <w:t>1</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 xml:space="preserve">о. по г. НОВОКУЙБЫШЕВСК </w:t>
                  </w:r>
                </w:p>
              </w:tc>
              <w:tc>
                <w:tcPr>
                  <w:tcW w:w="1408" w:type="dxa"/>
                  <w:vAlign w:val="center"/>
                </w:tcPr>
                <w:p w:rsidR="00B75941" w:rsidRDefault="00B75941" w:rsidP="00B75941">
                  <w:pPr>
                    <w:jc w:val="center"/>
                    <w:rPr>
                      <w:sz w:val="16"/>
                      <w:szCs w:val="16"/>
                    </w:rPr>
                  </w:pPr>
                  <w:r>
                    <w:rPr>
                      <w:sz w:val="16"/>
                      <w:szCs w:val="16"/>
                    </w:rPr>
                    <w:t>53</w:t>
                  </w:r>
                </w:p>
              </w:tc>
              <w:tc>
                <w:tcPr>
                  <w:tcW w:w="461" w:type="dxa"/>
                  <w:vAlign w:val="center"/>
                </w:tcPr>
                <w:p w:rsidR="00B75941" w:rsidRDefault="00B75941" w:rsidP="00B75941">
                  <w:pPr>
                    <w:jc w:val="center"/>
                    <w:rPr>
                      <w:sz w:val="16"/>
                      <w:szCs w:val="16"/>
                    </w:rPr>
                  </w:pPr>
                  <w:r>
                    <w:rPr>
                      <w:sz w:val="16"/>
                      <w:szCs w:val="16"/>
                    </w:rPr>
                    <w:t>25</w:t>
                  </w:r>
                </w:p>
              </w:tc>
              <w:tc>
                <w:tcPr>
                  <w:tcW w:w="462" w:type="dxa"/>
                  <w:vAlign w:val="center"/>
                </w:tcPr>
                <w:p w:rsidR="00B75941" w:rsidRDefault="00B75941" w:rsidP="00B75941">
                  <w:pPr>
                    <w:jc w:val="center"/>
                    <w:rPr>
                      <w:sz w:val="16"/>
                      <w:szCs w:val="16"/>
                    </w:rPr>
                  </w:pPr>
                  <w:r>
                    <w:rPr>
                      <w:sz w:val="16"/>
                      <w:szCs w:val="16"/>
                    </w:rPr>
                    <w:t>18</w:t>
                  </w:r>
                </w:p>
              </w:tc>
              <w:tc>
                <w:tcPr>
                  <w:tcW w:w="455" w:type="dxa"/>
                  <w:vAlign w:val="center"/>
                </w:tcPr>
                <w:p w:rsidR="00B75941" w:rsidRDefault="00B75941" w:rsidP="00B75941">
                  <w:pPr>
                    <w:jc w:val="center"/>
                    <w:rPr>
                      <w:sz w:val="16"/>
                      <w:szCs w:val="16"/>
                    </w:rPr>
                  </w:pPr>
                  <w:r>
                    <w:rPr>
                      <w:sz w:val="16"/>
                      <w:szCs w:val="16"/>
                    </w:rPr>
                    <w:t>4</w:t>
                  </w:r>
                </w:p>
              </w:tc>
              <w:tc>
                <w:tcPr>
                  <w:tcW w:w="454" w:type="dxa"/>
                  <w:vAlign w:val="center"/>
                </w:tcPr>
                <w:p w:rsidR="00B75941" w:rsidRDefault="00B75941" w:rsidP="00B75941">
                  <w:pPr>
                    <w:jc w:val="center"/>
                    <w:rPr>
                      <w:sz w:val="16"/>
                      <w:szCs w:val="16"/>
                    </w:rPr>
                  </w:pPr>
                  <w:r>
                    <w:rPr>
                      <w:sz w:val="16"/>
                      <w:szCs w:val="16"/>
                    </w:rPr>
                    <w:t>2</w:t>
                  </w:r>
                </w:p>
              </w:tc>
              <w:tc>
                <w:tcPr>
                  <w:tcW w:w="454" w:type="dxa"/>
                  <w:vAlign w:val="center"/>
                </w:tcPr>
                <w:p w:rsidR="00B75941" w:rsidRDefault="00B75941" w:rsidP="00B75941">
                  <w:pPr>
                    <w:jc w:val="center"/>
                    <w:rPr>
                      <w:sz w:val="16"/>
                      <w:szCs w:val="16"/>
                    </w:rPr>
                  </w:pPr>
                  <w:r>
                    <w:rPr>
                      <w:sz w:val="16"/>
                      <w:szCs w:val="16"/>
                    </w:rPr>
                    <w:t>4</w:t>
                  </w: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33</w:t>
                  </w:r>
                </w:p>
              </w:tc>
              <w:tc>
                <w:tcPr>
                  <w:tcW w:w="536" w:type="dxa"/>
                  <w:vAlign w:val="center"/>
                </w:tcPr>
                <w:p w:rsidR="00B75941" w:rsidRDefault="00B75941" w:rsidP="00B75941">
                  <w:pPr>
                    <w:jc w:val="center"/>
                    <w:rPr>
                      <w:sz w:val="16"/>
                      <w:szCs w:val="16"/>
                    </w:rPr>
                  </w:pPr>
                  <w:r>
                    <w:rPr>
                      <w:sz w:val="16"/>
                      <w:szCs w:val="16"/>
                    </w:rPr>
                    <w:t>33</w:t>
                  </w:r>
                </w:p>
              </w:tc>
              <w:tc>
                <w:tcPr>
                  <w:tcW w:w="459" w:type="dxa"/>
                  <w:vAlign w:val="center"/>
                </w:tcPr>
                <w:p w:rsidR="00B75941" w:rsidRDefault="00B75941" w:rsidP="00B75941">
                  <w:pPr>
                    <w:jc w:val="center"/>
                    <w:rPr>
                      <w:sz w:val="16"/>
                      <w:szCs w:val="16"/>
                    </w:rPr>
                  </w:pPr>
                  <w:r>
                    <w:rPr>
                      <w:sz w:val="16"/>
                      <w:szCs w:val="16"/>
                    </w:rPr>
                    <w:t>19</w:t>
                  </w:r>
                </w:p>
              </w:tc>
              <w:tc>
                <w:tcPr>
                  <w:tcW w:w="469" w:type="dxa"/>
                  <w:vAlign w:val="center"/>
                </w:tcPr>
                <w:p w:rsidR="00B75941" w:rsidRDefault="00B75941" w:rsidP="00B75941">
                  <w:pPr>
                    <w:jc w:val="center"/>
                    <w:rPr>
                      <w:sz w:val="16"/>
                      <w:szCs w:val="16"/>
                    </w:rPr>
                  </w:pPr>
                  <w:r>
                    <w:rPr>
                      <w:sz w:val="16"/>
                      <w:szCs w:val="16"/>
                    </w:rPr>
                    <w:t>19</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 xml:space="preserve">о. по г. ОТРАДНЫЙ </w:t>
                  </w:r>
                </w:p>
              </w:tc>
              <w:tc>
                <w:tcPr>
                  <w:tcW w:w="1408" w:type="dxa"/>
                  <w:vAlign w:val="center"/>
                </w:tcPr>
                <w:p w:rsidR="00B75941" w:rsidRDefault="00B75941" w:rsidP="00B75941">
                  <w:pPr>
                    <w:jc w:val="center"/>
                    <w:rPr>
                      <w:sz w:val="16"/>
                      <w:szCs w:val="16"/>
                    </w:rPr>
                  </w:pPr>
                  <w:r>
                    <w:rPr>
                      <w:sz w:val="16"/>
                      <w:szCs w:val="16"/>
                    </w:rPr>
                    <w:t>14</w:t>
                  </w:r>
                </w:p>
              </w:tc>
              <w:tc>
                <w:tcPr>
                  <w:tcW w:w="461" w:type="dxa"/>
                  <w:vAlign w:val="center"/>
                </w:tcPr>
                <w:p w:rsidR="00B75941" w:rsidRDefault="00B75941" w:rsidP="00B75941">
                  <w:pPr>
                    <w:jc w:val="center"/>
                    <w:rPr>
                      <w:sz w:val="16"/>
                      <w:szCs w:val="16"/>
                    </w:rPr>
                  </w:pPr>
                  <w:r>
                    <w:rPr>
                      <w:sz w:val="16"/>
                      <w:szCs w:val="16"/>
                    </w:rPr>
                    <w:t>5</w:t>
                  </w:r>
                </w:p>
              </w:tc>
              <w:tc>
                <w:tcPr>
                  <w:tcW w:w="462" w:type="dxa"/>
                  <w:vAlign w:val="center"/>
                </w:tcPr>
                <w:p w:rsidR="00B75941" w:rsidRDefault="00B75941" w:rsidP="00B75941">
                  <w:pPr>
                    <w:jc w:val="center"/>
                    <w:rPr>
                      <w:sz w:val="16"/>
                      <w:szCs w:val="16"/>
                    </w:rPr>
                  </w:pPr>
                  <w:r>
                    <w:rPr>
                      <w:sz w:val="16"/>
                      <w:szCs w:val="16"/>
                    </w:rPr>
                    <w:t>4</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12</w:t>
                  </w:r>
                </w:p>
              </w:tc>
              <w:tc>
                <w:tcPr>
                  <w:tcW w:w="536" w:type="dxa"/>
                  <w:vAlign w:val="center"/>
                </w:tcPr>
                <w:p w:rsidR="00B75941" w:rsidRDefault="00B75941" w:rsidP="00B75941">
                  <w:pPr>
                    <w:jc w:val="center"/>
                    <w:rPr>
                      <w:sz w:val="16"/>
                      <w:szCs w:val="16"/>
                    </w:rPr>
                  </w:pPr>
                  <w:r>
                    <w:rPr>
                      <w:sz w:val="16"/>
                      <w:szCs w:val="16"/>
                    </w:rPr>
                    <w:t>12</w:t>
                  </w:r>
                </w:p>
              </w:tc>
              <w:tc>
                <w:tcPr>
                  <w:tcW w:w="459" w:type="dxa"/>
                  <w:vAlign w:val="center"/>
                </w:tcPr>
                <w:p w:rsidR="00B75941" w:rsidRDefault="00B75941" w:rsidP="00B75941">
                  <w:pPr>
                    <w:jc w:val="center"/>
                    <w:rPr>
                      <w:sz w:val="16"/>
                      <w:szCs w:val="16"/>
                    </w:rPr>
                  </w:pPr>
                  <w:r>
                    <w:rPr>
                      <w:sz w:val="16"/>
                      <w:szCs w:val="16"/>
                    </w:rPr>
                    <w:t>1</w:t>
                  </w:r>
                </w:p>
              </w:tc>
              <w:tc>
                <w:tcPr>
                  <w:tcW w:w="469" w:type="dxa"/>
                  <w:vAlign w:val="center"/>
                </w:tcPr>
                <w:p w:rsidR="00B75941" w:rsidRDefault="00B75941" w:rsidP="00B75941">
                  <w:pPr>
                    <w:jc w:val="center"/>
                    <w:rPr>
                      <w:sz w:val="16"/>
                      <w:szCs w:val="16"/>
                    </w:rPr>
                  </w:pPr>
                  <w:r>
                    <w:rPr>
                      <w:sz w:val="16"/>
                      <w:szCs w:val="16"/>
                    </w:rPr>
                    <w:t>1</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о. по г. ЧАПАЕВСК</w:t>
                  </w:r>
                </w:p>
              </w:tc>
              <w:tc>
                <w:tcPr>
                  <w:tcW w:w="1408" w:type="dxa"/>
                  <w:vAlign w:val="center"/>
                </w:tcPr>
                <w:p w:rsidR="00B75941" w:rsidRDefault="00B75941" w:rsidP="00B75941">
                  <w:pPr>
                    <w:jc w:val="center"/>
                    <w:rPr>
                      <w:sz w:val="16"/>
                      <w:szCs w:val="16"/>
                    </w:rPr>
                  </w:pPr>
                  <w:r>
                    <w:rPr>
                      <w:sz w:val="16"/>
                      <w:szCs w:val="16"/>
                    </w:rPr>
                    <w:t>19</w:t>
                  </w:r>
                </w:p>
              </w:tc>
              <w:tc>
                <w:tcPr>
                  <w:tcW w:w="461" w:type="dxa"/>
                  <w:vAlign w:val="center"/>
                </w:tcPr>
                <w:p w:rsidR="00B75941" w:rsidRDefault="00B75941" w:rsidP="00B75941">
                  <w:pPr>
                    <w:jc w:val="center"/>
                    <w:rPr>
                      <w:sz w:val="16"/>
                      <w:szCs w:val="16"/>
                    </w:rPr>
                  </w:pPr>
                  <w:r>
                    <w:rPr>
                      <w:sz w:val="16"/>
                      <w:szCs w:val="16"/>
                    </w:rPr>
                    <w:t>8</w:t>
                  </w:r>
                </w:p>
              </w:tc>
              <w:tc>
                <w:tcPr>
                  <w:tcW w:w="462" w:type="dxa"/>
                  <w:vAlign w:val="center"/>
                </w:tcPr>
                <w:p w:rsidR="00B75941" w:rsidRDefault="00B75941" w:rsidP="00B75941">
                  <w:pPr>
                    <w:jc w:val="center"/>
                    <w:rPr>
                      <w:sz w:val="16"/>
                      <w:szCs w:val="16"/>
                    </w:rPr>
                  </w:pPr>
                  <w:r>
                    <w:rPr>
                      <w:sz w:val="16"/>
                      <w:szCs w:val="16"/>
                    </w:rPr>
                    <w:t>8</w:t>
                  </w:r>
                </w:p>
              </w:tc>
              <w:tc>
                <w:tcPr>
                  <w:tcW w:w="455" w:type="dxa"/>
                  <w:vAlign w:val="center"/>
                </w:tcPr>
                <w:p w:rsidR="00B75941" w:rsidRDefault="00B75941" w:rsidP="00B75941">
                  <w:pPr>
                    <w:jc w:val="center"/>
                    <w:rPr>
                      <w:sz w:val="16"/>
                      <w:szCs w:val="16"/>
                    </w:rPr>
                  </w:pPr>
                  <w:r>
                    <w:rPr>
                      <w:sz w:val="16"/>
                      <w:szCs w:val="16"/>
                    </w:rPr>
                    <w:t>3</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14</w:t>
                  </w:r>
                </w:p>
              </w:tc>
              <w:tc>
                <w:tcPr>
                  <w:tcW w:w="536" w:type="dxa"/>
                  <w:vAlign w:val="center"/>
                </w:tcPr>
                <w:p w:rsidR="00B75941" w:rsidRDefault="00B75941" w:rsidP="00B75941">
                  <w:pPr>
                    <w:jc w:val="center"/>
                    <w:rPr>
                      <w:sz w:val="16"/>
                      <w:szCs w:val="16"/>
                    </w:rPr>
                  </w:pPr>
                  <w:r>
                    <w:rPr>
                      <w:sz w:val="16"/>
                      <w:szCs w:val="16"/>
                    </w:rPr>
                    <w:t>14</w:t>
                  </w:r>
                </w:p>
              </w:tc>
              <w:tc>
                <w:tcPr>
                  <w:tcW w:w="459" w:type="dxa"/>
                  <w:vAlign w:val="center"/>
                </w:tcPr>
                <w:p w:rsidR="00B75941" w:rsidRDefault="00B75941" w:rsidP="00B75941">
                  <w:pPr>
                    <w:jc w:val="center"/>
                    <w:rPr>
                      <w:sz w:val="16"/>
                      <w:szCs w:val="16"/>
                    </w:rPr>
                  </w:pPr>
                  <w:r>
                    <w:rPr>
                      <w:sz w:val="16"/>
                      <w:szCs w:val="16"/>
                    </w:rPr>
                    <w:t>4</w:t>
                  </w:r>
                </w:p>
              </w:tc>
              <w:tc>
                <w:tcPr>
                  <w:tcW w:w="469" w:type="dxa"/>
                  <w:vAlign w:val="center"/>
                </w:tcPr>
                <w:p w:rsidR="00B75941" w:rsidRDefault="00B75941" w:rsidP="00B75941">
                  <w:pPr>
                    <w:jc w:val="center"/>
                    <w:rPr>
                      <w:sz w:val="16"/>
                      <w:szCs w:val="16"/>
                    </w:rPr>
                  </w:pPr>
                  <w:r>
                    <w:rPr>
                      <w:sz w:val="16"/>
                      <w:szCs w:val="16"/>
                    </w:rPr>
                    <w:t>4</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о. по БЕЗЕНЧУКСКОМУ району</w:t>
                  </w:r>
                </w:p>
              </w:tc>
              <w:tc>
                <w:tcPr>
                  <w:tcW w:w="1408" w:type="dxa"/>
                  <w:vAlign w:val="center"/>
                </w:tcPr>
                <w:p w:rsidR="00B75941" w:rsidRDefault="00B75941" w:rsidP="00B75941">
                  <w:pPr>
                    <w:jc w:val="center"/>
                    <w:rPr>
                      <w:sz w:val="16"/>
                      <w:szCs w:val="16"/>
                    </w:rPr>
                  </w:pPr>
                  <w:r>
                    <w:rPr>
                      <w:sz w:val="16"/>
                      <w:szCs w:val="16"/>
                    </w:rPr>
                    <w:t>12</w:t>
                  </w:r>
                </w:p>
              </w:tc>
              <w:tc>
                <w:tcPr>
                  <w:tcW w:w="461" w:type="dxa"/>
                  <w:vAlign w:val="center"/>
                </w:tcPr>
                <w:p w:rsidR="00B75941" w:rsidRDefault="00B75941" w:rsidP="00B75941">
                  <w:pPr>
                    <w:jc w:val="center"/>
                    <w:rPr>
                      <w:sz w:val="16"/>
                      <w:szCs w:val="16"/>
                    </w:rPr>
                  </w:pPr>
                  <w:r>
                    <w:rPr>
                      <w:sz w:val="16"/>
                      <w:szCs w:val="16"/>
                    </w:rPr>
                    <w:t>8</w:t>
                  </w:r>
                </w:p>
              </w:tc>
              <w:tc>
                <w:tcPr>
                  <w:tcW w:w="462" w:type="dxa"/>
                  <w:vAlign w:val="center"/>
                </w:tcPr>
                <w:p w:rsidR="00B75941" w:rsidRDefault="00B75941" w:rsidP="00B75941">
                  <w:pPr>
                    <w:jc w:val="center"/>
                    <w:rPr>
                      <w:sz w:val="16"/>
                      <w:szCs w:val="16"/>
                    </w:rPr>
                  </w:pPr>
                  <w:r>
                    <w:rPr>
                      <w:sz w:val="16"/>
                      <w:szCs w:val="16"/>
                    </w:rPr>
                    <w:t>7</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11</w:t>
                  </w:r>
                </w:p>
              </w:tc>
              <w:tc>
                <w:tcPr>
                  <w:tcW w:w="536" w:type="dxa"/>
                  <w:vAlign w:val="center"/>
                </w:tcPr>
                <w:p w:rsidR="00B75941" w:rsidRDefault="00B75941" w:rsidP="00B75941">
                  <w:pPr>
                    <w:jc w:val="center"/>
                    <w:rPr>
                      <w:sz w:val="16"/>
                      <w:szCs w:val="16"/>
                    </w:rPr>
                  </w:pPr>
                  <w:r>
                    <w:rPr>
                      <w:sz w:val="16"/>
                      <w:szCs w:val="16"/>
                    </w:rPr>
                    <w:t>11</w:t>
                  </w:r>
                </w:p>
              </w:tc>
              <w:tc>
                <w:tcPr>
                  <w:tcW w:w="459" w:type="dxa"/>
                  <w:vAlign w:val="center"/>
                </w:tcPr>
                <w:p w:rsidR="00B75941" w:rsidRDefault="00B75941" w:rsidP="00B75941">
                  <w:pPr>
                    <w:jc w:val="center"/>
                    <w:rPr>
                      <w:sz w:val="16"/>
                      <w:szCs w:val="16"/>
                    </w:rPr>
                  </w:pPr>
                  <w:r>
                    <w:rPr>
                      <w:sz w:val="16"/>
                      <w:szCs w:val="16"/>
                    </w:rPr>
                    <w:t>1</w:t>
                  </w:r>
                </w:p>
              </w:tc>
              <w:tc>
                <w:tcPr>
                  <w:tcW w:w="469" w:type="dxa"/>
                  <w:vAlign w:val="center"/>
                </w:tcPr>
                <w:p w:rsidR="00B75941" w:rsidRDefault="00B75941" w:rsidP="00B75941">
                  <w:pPr>
                    <w:jc w:val="center"/>
                    <w:rPr>
                      <w:sz w:val="16"/>
                      <w:szCs w:val="16"/>
                    </w:rPr>
                  </w:pPr>
                  <w:r>
                    <w:rPr>
                      <w:sz w:val="16"/>
                      <w:szCs w:val="16"/>
                    </w:rPr>
                    <w:t>1</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proofErr w:type="spellStart"/>
                  <w:r w:rsidRPr="00B75941">
                    <w:rPr>
                      <w:bCs/>
                      <w:sz w:val="16"/>
                      <w:szCs w:val="16"/>
                    </w:rPr>
                    <w:t>м.о</w:t>
                  </w:r>
                  <w:proofErr w:type="spellEnd"/>
                  <w:r w:rsidRPr="00B75941">
                    <w:rPr>
                      <w:bCs/>
                      <w:sz w:val="16"/>
                      <w:szCs w:val="16"/>
                    </w:rPr>
                    <w:t>. БОГАТОВСКИЙ</w:t>
                  </w:r>
                </w:p>
              </w:tc>
              <w:tc>
                <w:tcPr>
                  <w:tcW w:w="1408" w:type="dxa"/>
                  <w:vAlign w:val="center"/>
                </w:tcPr>
                <w:p w:rsidR="00B75941" w:rsidRDefault="00B75941" w:rsidP="00B75941">
                  <w:pPr>
                    <w:jc w:val="center"/>
                    <w:rPr>
                      <w:sz w:val="16"/>
                      <w:szCs w:val="16"/>
                    </w:rPr>
                  </w:pPr>
                  <w:r>
                    <w:rPr>
                      <w:sz w:val="16"/>
                      <w:szCs w:val="16"/>
                    </w:rPr>
                    <w:t>8</w:t>
                  </w:r>
                </w:p>
              </w:tc>
              <w:tc>
                <w:tcPr>
                  <w:tcW w:w="461" w:type="dxa"/>
                  <w:vAlign w:val="center"/>
                </w:tcPr>
                <w:p w:rsidR="00B75941" w:rsidRDefault="00B75941" w:rsidP="00B75941">
                  <w:pPr>
                    <w:jc w:val="center"/>
                    <w:rPr>
                      <w:sz w:val="16"/>
                      <w:szCs w:val="16"/>
                    </w:rPr>
                  </w:pPr>
                  <w:r>
                    <w:rPr>
                      <w:sz w:val="16"/>
                      <w:szCs w:val="16"/>
                    </w:rPr>
                    <w:t>4</w:t>
                  </w: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4</w:t>
                  </w:r>
                </w:p>
              </w:tc>
              <w:tc>
                <w:tcPr>
                  <w:tcW w:w="536" w:type="dxa"/>
                  <w:vAlign w:val="center"/>
                </w:tcPr>
                <w:p w:rsidR="00B75941" w:rsidRDefault="00B75941" w:rsidP="00B75941">
                  <w:pPr>
                    <w:jc w:val="center"/>
                    <w:rPr>
                      <w:sz w:val="16"/>
                      <w:szCs w:val="16"/>
                    </w:rPr>
                  </w:pPr>
                  <w:r>
                    <w:rPr>
                      <w:sz w:val="16"/>
                      <w:szCs w:val="16"/>
                    </w:rPr>
                    <w:t>4</w:t>
                  </w:r>
                </w:p>
              </w:tc>
              <w:tc>
                <w:tcPr>
                  <w:tcW w:w="459" w:type="dxa"/>
                  <w:vAlign w:val="center"/>
                </w:tcPr>
                <w:p w:rsidR="00B75941" w:rsidRDefault="00B75941" w:rsidP="00B75941">
                  <w:pPr>
                    <w:jc w:val="center"/>
                    <w:rPr>
                      <w:sz w:val="16"/>
                      <w:szCs w:val="16"/>
                    </w:rPr>
                  </w:pPr>
                  <w:r>
                    <w:rPr>
                      <w:sz w:val="16"/>
                      <w:szCs w:val="16"/>
                    </w:rPr>
                    <w:t>3</w:t>
                  </w:r>
                </w:p>
              </w:tc>
              <w:tc>
                <w:tcPr>
                  <w:tcW w:w="469" w:type="dxa"/>
                  <w:vAlign w:val="center"/>
                </w:tcPr>
                <w:p w:rsidR="00B75941" w:rsidRDefault="00B75941" w:rsidP="00B75941">
                  <w:pPr>
                    <w:jc w:val="center"/>
                    <w:rPr>
                      <w:sz w:val="16"/>
                      <w:szCs w:val="16"/>
                    </w:rPr>
                  </w:pPr>
                  <w:r>
                    <w:rPr>
                      <w:sz w:val="16"/>
                      <w:szCs w:val="16"/>
                    </w:rPr>
                    <w:t>2</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 xml:space="preserve">         БОГАТОВСКИЙ </w:t>
                  </w:r>
                </w:p>
              </w:tc>
              <w:tc>
                <w:tcPr>
                  <w:tcW w:w="1408" w:type="dxa"/>
                  <w:vAlign w:val="center"/>
                </w:tcPr>
                <w:p w:rsidR="00B75941" w:rsidRDefault="00B75941" w:rsidP="00B75941">
                  <w:pPr>
                    <w:jc w:val="center"/>
                    <w:rPr>
                      <w:sz w:val="16"/>
                      <w:szCs w:val="16"/>
                    </w:rPr>
                  </w:pPr>
                  <w:r>
                    <w:rPr>
                      <w:sz w:val="16"/>
                      <w:szCs w:val="16"/>
                    </w:rPr>
                    <w:t>1</w:t>
                  </w: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w:t>
                  </w:r>
                </w:p>
              </w:tc>
              <w:tc>
                <w:tcPr>
                  <w:tcW w:w="536" w:type="dxa"/>
                  <w:vAlign w:val="center"/>
                </w:tcPr>
                <w:p w:rsidR="00B75941" w:rsidRDefault="00B75941" w:rsidP="00B75941">
                  <w:pPr>
                    <w:jc w:val="center"/>
                    <w:rPr>
                      <w:sz w:val="16"/>
                      <w:szCs w:val="16"/>
                    </w:rPr>
                  </w:pPr>
                  <w:r>
                    <w:rPr>
                      <w:sz w:val="16"/>
                      <w:szCs w:val="16"/>
                    </w:rPr>
                    <w:t>1</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 xml:space="preserve">         БОРСКИЙ    </w:t>
                  </w:r>
                </w:p>
              </w:tc>
              <w:tc>
                <w:tcPr>
                  <w:tcW w:w="1408" w:type="dxa"/>
                  <w:vAlign w:val="center"/>
                </w:tcPr>
                <w:p w:rsidR="00B75941" w:rsidRDefault="00B75941" w:rsidP="00B75941">
                  <w:pPr>
                    <w:jc w:val="center"/>
                    <w:rPr>
                      <w:sz w:val="16"/>
                      <w:szCs w:val="16"/>
                    </w:rPr>
                  </w:pPr>
                  <w:r>
                    <w:rPr>
                      <w:sz w:val="16"/>
                      <w:szCs w:val="16"/>
                    </w:rPr>
                    <w:t>7</w:t>
                  </w:r>
                </w:p>
              </w:tc>
              <w:tc>
                <w:tcPr>
                  <w:tcW w:w="461" w:type="dxa"/>
                  <w:vAlign w:val="center"/>
                </w:tcPr>
                <w:p w:rsidR="00B75941" w:rsidRDefault="00B75941" w:rsidP="00B75941">
                  <w:pPr>
                    <w:jc w:val="center"/>
                    <w:rPr>
                      <w:sz w:val="16"/>
                      <w:szCs w:val="16"/>
                    </w:rPr>
                  </w:pPr>
                  <w:r>
                    <w:rPr>
                      <w:sz w:val="16"/>
                      <w:szCs w:val="16"/>
                    </w:rPr>
                    <w:t>4</w:t>
                  </w: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3</w:t>
                  </w:r>
                </w:p>
              </w:tc>
              <w:tc>
                <w:tcPr>
                  <w:tcW w:w="536" w:type="dxa"/>
                  <w:vAlign w:val="center"/>
                </w:tcPr>
                <w:p w:rsidR="00B75941" w:rsidRDefault="00B75941" w:rsidP="00B75941">
                  <w:pPr>
                    <w:jc w:val="center"/>
                    <w:rPr>
                      <w:sz w:val="16"/>
                      <w:szCs w:val="16"/>
                    </w:rPr>
                  </w:pPr>
                  <w:r>
                    <w:rPr>
                      <w:sz w:val="16"/>
                      <w:szCs w:val="16"/>
                    </w:rPr>
                    <w:t>3</w:t>
                  </w:r>
                </w:p>
              </w:tc>
              <w:tc>
                <w:tcPr>
                  <w:tcW w:w="459" w:type="dxa"/>
                  <w:vAlign w:val="center"/>
                </w:tcPr>
                <w:p w:rsidR="00B75941" w:rsidRDefault="00B75941" w:rsidP="00B75941">
                  <w:pPr>
                    <w:jc w:val="center"/>
                    <w:rPr>
                      <w:sz w:val="16"/>
                      <w:szCs w:val="16"/>
                    </w:rPr>
                  </w:pPr>
                  <w:r>
                    <w:rPr>
                      <w:sz w:val="16"/>
                      <w:szCs w:val="16"/>
                    </w:rPr>
                    <w:t>3</w:t>
                  </w:r>
                </w:p>
              </w:tc>
              <w:tc>
                <w:tcPr>
                  <w:tcW w:w="469" w:type="dxa"/>
                  <w:vAlign w:val="center"/>
                </w:tcPr>
                <w:p w:rsidR="00B75941" w:rsidRDefault="00B75941" w:rsidP="00B75941">
                  <w:pPr>
                    <w:jc w:val="center"/>
                    <w:rPr>
                      <w:sz w:val="16"/>
                      <w:szCs w:val="16"/>
                    </w:rPr>
                  </w:pPr>
                  <w:r>
                    <w:rPr>
                      <w:sz w:val="16"/>
                      <w:szCs w:val="16"/>
                    </w:rPr>
                    <w:t>2</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о. по Б-ГЛУШИЦКОМУ  району</w:t>
                  </w:r>
                </w:p>
              </w:tc>
              <w:tc>
                <w:tcPr>
                  <w:tcW w:w="1408" w:type="dxa"/>
                  <w:vAlign w:val="center"/>
                </w:tcPr>
                <w:p w:rsidR="00B75941" w:rsidRDefault="00B75941" w:rsidP="00B75941">
                  <w:pPr>
                    <w:jc w:val="center"/>
                    <w:rPr>
                      <w:sz w:val="16"/>
                      <w:szCs w:val="16"/>
                    </w:rPr>
                  </w:pPr>
                  <w:r>
                    <w:rPr>
                      <w:sz w:val="16"/>
                      <w:szCs w:val="16"/>
                    </w:rPr>
                    <w:t>1</w:t>
                  </w:r>
                </w:p>
              </w:tc>
              <w:tc>
                <w:tcPr>
                  <w:tcW w:w="461" w:type="dxa"/>
                  <w:vAlign w:val="center"/>
                </w:tcPr>
                <w:p w:rsidR="00B75941" w:rsidRDefault="00B75941" w:rsidP="00B75941">
                  <w:pPr>
                    <w:jc w:val="center"/>
                    <w:rPr>
                      <w:sz w:val="16"/>
                      <w:szCs w:val="16"/>
                    </w:rPr>
                  </w:pPr>
                  <w:r>
                    <w:rPr>
                      <w:sz w:val="16"/>
                      <w:szCs w:val="16"/>
                    </w:rPr>
                    <w:t>1</w:t>
                  </w: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w:t>
                  </w:r>
                </w:p>
              </w:tc>
              <w:tc>
                <w:tcPr>
                  <w:tcW w:w="536" w:type="dxa"/>
                  <w:vAlign w:val="center"/>
                </w:tcPr>
                <w:p w:rsidR="00B75941" w:rsidRDefault="00B75941" w:rsidP="00B75941">
                  <w:pPr>
                    <w:jc w:val="center"/>
                    <w:rPr>
                      <w:sz w:val="16"/>
                      <w:szCs w:val="16"/>
                    </w:rPr>
                  </w:pPr>
                  <w:r>
                    <w:rPr>
                      <w:sz w:val="16"/>
                      <w:szCs w:val="16"/>
                    </w:rPr>
                    <w:t>1</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о. по Б-ЧЕРНИГОВСКОМУ району</w:t>
                  </w:r>
                </w:p>
              </w:tc>
              <w:tc>
                <w:tcPr>
                  <w:tcW w:w="1408" w:type="dxa"/>
                  <w:vAlign w:val="center"/>
                </w:tcPr>
                <w:p w:rsidR="00B75941" w:rsidRDefault="00B75941" w:rsidP="00B75941">
                  <w:pPr>
                    <w:jc w:val="center"/>
                    <w:rPr>
                      <w:sz w:val="16"/>
                      <w:szCs w:val="16"/>
                    </w:rPr>
                  </w:pPr>
                  <w:r>
                    <w:rPr>
                      <w:sz w:val="16"/>
                      <w:szCs w:val="16"/>
                    </w:rPr>
                    <w:t>2</w:t>
                  </w:r>
                </w:p>
              </w:tc>
              <w:tc>
                <w:tcPr>
                  <w:tcW w:w="461" w:type="dxa"/>
                  <w:vAlign w:val="center"/>
                </w:tcPr>
                <w:p w:rsidR="00B75941" w:rsidRDefault="00B75941" w:rsidP="00B75941">
                  <w:pPr>
                    <w:jc w:val="center"/>
                    <w:rPr>
                      <w:sz w:val="16"/>
                      <w:szCs w:val="16"/>
                    </w:rPr>
                  </w:pPr>
                  <w:r>
                    <w:rPr>
                      <w:sz w:val="16"/>
                      <w:szCs w:val="16"/>
                    </w:rPr>
                    <w:t>1</w:t>
                  </w: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2</w:t>
                  </w:r>
                </w:p>
              </w:tc>
              <w:tc>
                <w:tcPr>
                  <w:tcW w:w="536" w:type="dxa"/>
                  <w:vAlign w:val="center"/>
                </w:tcPr>
                <w:p w:rsidR="00B75941" w:rsidRDefault="00B75941" w:rsidP="00B75941">
                  <w:pPr>
                    <w:jc w:val="center"/>
                    <w:rPr>
                      <w:sz w:val="16"/>
                      <w:szCs w:val="16"/>
                    </w:rPr>
                  </w:pPr>
                  <w:r>
                    <w:rPr>
                      <w:sz w:val="16"/>
                      <w:szCs w:val="16"/>
                    </w:rPr>
                    <w:t>2</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 xml:space="preserve">о. по ВОЛЖСКОМУ району  </w:t>
                  </w:r>
                </w:p>
              </w:tc>
              <w:tc>
                <w:tcPr>
                  <w:tcW w:w="1408" w:type="dxa"/>
                  <w:vAlign w:val="center"/>
                </w:tcPr>
                <w:p w:rsidR="00B75941" w:rsidRDefault="00B75941" w:rsidP="00B75941">
                  <w:pPr>
                    <w:jc w:val="center"/>
                    <w:rPr>
                      <w:sz w:val="16"/>
                      <w:szCs w:val="16"/>
                    </w:rPr>
                  </w:pPr>
                  <w:r>
                    <w:rPr>
                      <w:sz w:val="16"/>
                      <w:szCs w:val="16"/>
                    </w:rPr>
                    <w:t>31</w:t>
                  </w:r>
                </w:p>
              </w:tc>
              <w:tc>
                <w:tcPr>
                  <w:tcW w:w="461" w:type="dxa"/>
                  <w:vAlign w:val="center"/>
                </w:tcPr>
                <w:p w:rsidR="00B75941" w:rsidRDefault="00B75941" w:rsidP="00B75941">
                  <w:pPr>
                    <w:jc w:val="center"/>
                    <w:rPr>
                      <w:sz w:val="16"/>
                      <w:szCs w:val="16"/>
                    </w:rPr>
                  </w:pPr>
                  <w:r>
                    <w:rPr>
                      <w:sz w:val="16"/>
                      <w:szCs w:val="16"/>
                    </w:rPr>
                    <w:t>10</w:t>
                  </w:r>
                </w:p>
              </w:tc>
              <w:tc>
                <w:tcPr>
                  <w:tcW w:w="462" w:type="dxa"/>
                  <w:vAlign w:val="center"/>
                </w:tcPr>
                <w:p w:rsidR="00B75941" w:rsidRDefault="00B75941" w:rsidP="00B75941">
                  <w:pPr>
                    <w:jc w:val="center"/>
                    <w:rPr>
                      <w:sz w:val="16"/>
                      <w:szCs w:val="16"/>
                    </w:rPr>
                  </w:pPr>
                  <w:r>
                    <w:rPr>
                      <w:sz w:val="16"/>
                      <w:szCs w:val="16"/>
                    </w:rPr>
                    <w:t>9</w:t>
                  </w:r>
                </w:p>
              </w:tc>
              <w:tc>
                <w:tcPr>
                  <w:tcW w:w="455" w:type="dxa"/>
                  <w:vAlign w:val="center"/>
                </w:tcPr>
                <w:p w:rsidR="00B75941" w:rsidRDefault="00B75941" w:rsidP="00B75941">
                  <w:pPr>
                    <w:jc w:val="center"/>
                    <w:rPr>
                      <w:sz w:val="16"/>
                      <w:szCs w:val="16"/>
                    </w:rPr>
                  </w:pPr>
                  <w:r>
                    <w:rPr>
                      <w:sz w:val="16"/>
                      <w:szCs w:val="16"/>
                    </w:rPr>
                    <w:t>4</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22</w:t>
                  </w:r>
                </w:p>
              </w:tc>
              <w:tc>
                <w:tcPr>
                  <w:tcW w:w="536" w:type="dxa"/>
                  <w:vAlign w:val="center"/>
                </w:tcPr>
                <w:p w:rsidR="00B75941" w:rsidRDefault="00B75941" w:rsidP="00B75941">
                  <w:pPr>
                    <w:jc w:val="center"/>
                    <w:rPr>
                      <w:sz w:val="16"/>
                      <w:szCs w:val="16"/>
                    </w:rPr>
                  </w:pPr>
                  <w:r>
                    <w:rPr>
                      <w:sz w:val="16"/>
                      <w:szCs w:val="16"/>
                    </w:rPr>
                    <w:t>22</w:t>
                  </w:r>
                </w:p>
              </w:tc>
              <w:tc>
                <w:tcPr>
                  <w:tcW w:w="459" w:type="dxa"/>
                  <w:vAlign w:val="center"/>
                </w:tcPr>
                <w:p w:rsidR="00B75941" w:rsidRDefault="00B75941" w:rsidP="00B75941">
                  <w:pPr>
                    <w:jc w:val="center"/>
                    <w:rPr>
                      <w:sz w:val="16"/>
                      <w:szCs w:val="16"/>
                    </w:rPr>
                  </w:pPr>
                  <w:r>
                    <w:rPr>
                      <w:sz w:val="16"/>
                      <w:szCs w:val="16"/>
                    </w:rPr>
                    <w:t>8</w:t>
                  </w:r>
                </w:p>
              </w:tc>
              <w:tc>
                <w:tcPr>
                  <w:tcW w:w="469" w:type="dxa"/>
                  <w:vAlign w:val="center"/>
                </w:tcPr>
                <w:p w:rsidR="00B75941" w:rsidRDefault="00B75941" w:rsidP="00B75941">
                  <w:pPr>
                    <w:jc w:val="center"/>
                    <w:rPr>
                      <w:sz w:val="16"/>
                      <w:szCs w:val="16"/>
                    </w:rPr>
                  </w:pPr>
                  <w:r>
                    <w:rPr>
                      <w:sz w:val="16"/>
                      <w:szCs w:val="16"/>
                    </w:rPr>
                    <w:t>8</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 xml:space="preserve">о. по ЕЛХОВСКОМУ району  </w:t>
                  </w:r>
                </w:p>
              </w:tc>
              <w:tc>
                <w:tcPr>
                  <w:tcW w:w="1408" w:type="dxa"/>
                  <w:vAlign w:val="center"/>
                </w:tcPr>
                <w:p w:rsidR="00B75941" w:rsidRDefault="00B75941" w:rsidP="00B75941">
                  <w:pPr>
                    <w:jc w:val="center"/>
                    <w:rPr>
                      <w:sz w:val="16"/>
                      <w:szCs w:val="16"/>
                    </w:rPr>
                  </w:pP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о. по ИСАКЛИНСКОМУ району</w:t>
                  </w:r>
                </w:p>
              </w:tc>
              <w:tc>
                <w:tcPr>
                  <w:tcW w:w="1408" w:type="dxa"/>
                  <w:vAlign w:val="center"/>
                </w:tcPr>
                <w:p w:rsidR="00B75941" w:rsidRDefault="00B75941" w:rsidP="00B75941">
                  <w:pPr>
                    <w:jc w:val="center"/>
                    <w:rPr>
                      <w:sz w:val="16"/>
                      <w:szCs w:val="16"/>
                    </w:rPr>
                  </w:pPr>
                  <w:r>
                    <w:rPr>
                      <w:sz w:val="16"/>
                      <w:szCs w:val="16"/>
                    </w:rPr>
                    <w:t>1</w:t>
                  </w: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w:t>
                  </w:r>
                </w:p>
              </w:tc>
              <w:tc>
                <w:tcPr>
                  <w:tcW w:w="536" w:type="dxa"/>
                  <w:vAlign w:val="center"/>
                </w:tcPr>
                <w:p w:rsidR="00B75941" w:rsidRDefault="00B75941" w:rsidP="00B75941">
                  <w:pPr>
                    <w:jc w:val="center"/>
                    <w:rPr>
                      <w:sz w:val="16"/>
                      <w:szCs w:val="16"/>
                    </w:rPr>
                  </w:pPr>
                  <w:r>
                    <w:rPr>
                      <w:sz w:val="16"/>
                      <w:szCs w:val="16"/>
                    </w:rPr>
                    <w:t>1</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proofErr w:type="spellStart"/>
                  <w:r w:rsidRPr="00B75941">
                    <w:rPr>
                      <w:bCs/>
                      <w:sz w:val="16"/>
                      <w:szCs w:val="16"/>
                    </w:rPr>
                    <w:t>м.о</w:t>
                  </w:r>
                  <w:proofErr w:type="spellEnd"/>
                  <w:r w:rsidRPr="00B75941">
                    <w:rPr>
                      <w:bCs/>
                      <w:sz w:val="16"/>
                      <w:szCs w:val="16"/>
                    </w:rPr>
                    <w:t xml:space="preserve">.  КИНЕЛЬСКИЙ  </w:t>
                  </w:r>
                </w:p>
              </w:tc>
              <w:tc>
                <w:tcPr>
                  <w:tcW w:w="1408" w:type="dxa"/>
                  <w:vAlign w:val="center"/>
                </w:tcPr>
                <w:p w:rsidR="00B75941" w:rsidRDefault="00B75941" w:rsidP="00B75941">
                  <w:pPr>
                    <w:jc w:val="center"/>
                    <w:rPr>
                      <w:sz w:val="16"/>
                      <w:szCs w:val="16"/>
                    </w:rPr>
                  </w:pPr>
                  <w:r>
                    <w:rPr>
                      <w:sz w:val="16"/>
                      <w:szCs w:val="16"/>
                    </w:rPr>
                    <w:t>43</w:t>
                  </w:r>
                </w:p>
              </w:tc>
              <w:tc>
                <w:tcPr>
                  <w:tcW w:w="461" w:type="dxa"/>
                  <w:vAlign w:val="center"/>
                </w:tcPr>
                <w:p w:rsidR="00B75941" w:rsidRDefault="00B75941" w:rsidP="00B75941">
                  <w:pPr>
                    <w:jc w:val="center"/>
                    <w:rPr>
                      <w:sz w:val="16"/>
                      <w:szCs w:val="16"/>
                    </w:rPr>
                  </w:pPr>
                  <w:r>
                    <w:rPr>
                      <w:sz w:val="16"/>
                      <w:szCs w:val="16"/>
                    </w:rPr>
                    <w:t>4</w:t>
                  </w:r>
                </w:p>
              </w:tc>
              <w:tc>
                <w:tcPr>
                  <w:tcW w:w="462" w:type="dxa"/>
                  <w:vAlign w:val="center"/>
                </w:tcPr>
                <w:p w:rsidR="00B75941" w:rsidRDefault="00B75941" w:rsidP="00B75941">
                  <w:pPr>
                    <w:jc w:val="center"/>
                    <w:rPr>
                      <w:sz w:val="16"/>
                      <w:szCs w:val="16"/>
                    </w:rPr>
                  </w:pPr>
                  <w:r>
                    <w:rPr>
                      <w:sz w:val="16"/>
                      <w:szCs w:val="16"/>
                    </w:rPr>
                    <w:t>1</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40</w:t>
                  </w:r>
                </w:p>
              </w:tc>
              <w:tc>
                <w:tcPr>
                  <w:tcW w:w="536" w:type="dxa"/>
                  <w:vAlign w:val="center"/>
                </w:tcPr>
                <w:p w:rsidR="00B75941" w:rsidRDefault="00B75941" w:rsidP="00B75941">
                  <w:pPr>
                    <w:jc w:val="center"/>
                    <w:rPr>
                      <w:sz w:val="16"/>
                      <w:szCs w:val="16"/>
                    </w:rPr>
                  </w:pPr>
                  <w:r>
                    <w:rPr>
                      <w:sz w:val="16"/>
                      <w:szCs w:val="16"/>
                    </w:rPr>
                    <w:t>40</w:t>
                  </w:r>
                </w:p>
              </w:tc>
              <w:tc>
                <w:tcPr>
                  <w:tcW w:w="459" w:type="dxa"/>
                  <w:vAlign w:val="center"/>
                </w:tcPr>
                <w:p w:rsidR="00B75941" w:rsidRDefault="00B75941" w:rsidP="00B75941">
                  <w:pPr>
                    <w:jc w:val="center"/>
                    <w:rPr>
                      <w:sz w:val="16"/>
                      <w:szCs w:val="16"/>
                    </w:rPr>
                  </w:pPr>
                  <w:r>
                    <w:rPr>
                      <w:sz w:val="16"/>
                      <w:szCs w:val="16"/>
                    </w:rPr>
                    <w:t>3</w:t>
                  </w:r>
                </w:p>
              </w:tc>
              <w:tc>
                <w:tcPr>
                  <w:tcW w:w="469" w:type="dxa"/>
                  <w:vAlign w:val="center"/>
                </w:tcPr>
                <w:p w:rsidR="00B75941" w:rsidRDefault="00B75941" w:rsidP="00B75941">
                  <w:pPr>
                    <w:jc w:val="center"/>
                    <w:rPr>
                      <w:sz w:val="16"/>
                      <w:szCs w:val="16"/>
                    </w:rPr>
                  </w:pPr>
                  <w:r>
                    <w:rPr>
                      <w:sz w:val="16"/>
                      <w:szCs w:val="16"/>
                    </w:rPr>
                    <w:t>3</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 xml:space="preserve">о. по </w:t>
                  </w:r>
                  <w:proofErr w:type="gramStart"/>
                  <w:r w:rsidRPr="00B75941">
                    <w:rPr>
                      <w:bCs/>
                      <w:sz w:val="16"/>
                      <w:szCs w:val="16"/>
                    </w:rPr>
                    <w:t>К-ЧЕРКАССКОМУ</w:t>
                  </w:r>
                  <w:proofErr w:type="gramEnd"/>
                  <w:r w:rsidRPr="00B75941">
                    <w:rPr>
                      <w:bCs/>
                      <w:sz w:val="16"/>
                      <w:szCs w:val="16"/>
                    </w:rPr>
                    <w:t xml:space="preserve"> району</w:t>
                  </w:r>
                </w:p>
              </w:tc>
              <w:tc>
                <w:tcPr>
                  <w:tcW w:w="1408" w:type="dxa"/>
                  <w:vAlign w:val="center"/>
                </w:tcPr>
                <w:p w:rsidR="00B75941" w:rsidRDefault="00B75941" w:rsidP="00B75941">
                  <w:pPr>
                    <w:jc w:val="center"/>
                    <w:rPr>
                      <w:sz w:val="16"/>
                      <w:szCs w:val="16"/>
                    </w:rPr>
                  </w:pPr>
                  <w:r>
                    <w:rPr>
                      <w:sz w:val="16"/>
                      <w:szCs w:val="16"/>
                    </w:rPr>
                    <w:t>5</w:t>
                  </w:r>
                </w:p>
              </w:tc>
              <w:tc>
                <w:tcPr>
                  <w:tcW w:w="461" w:type="dxa"/>
                  <w:vAlign w:val="center"/>
                </w:tcPr>
                <w:p w:rsidR="00B75941" w:rsidRDefault="00B75941" w:rsidP="00B75941">
                  <w:pPr>
                    <w:jc w:val="center"/>
                    <w:rPr>
                      <w:sz w:val="16"/>
                      <w:szCs w:val="16"/>
                    </w:rPr>
                  </w:pPr>
                  <w:r>
                    <w:rPr>
                      <w:sz w:val="16"/>
                      <w:szCs w:val="16"/>
                    </w:rPr>
                    <w:t>1</w:t>
                  </w:r>
                </w:p>
              </w:tc>
              <w:tc>
                <w:tcPr>
                  <w:tcW w:w="462" w:type="dxa"/>
                  <w:vAlign w:val="center"/>
                </w:tcPr>
                <w:p w:rsidR="00B75941" w:rsidRDefault="00B75941" w:rsidP="00B75941">
                  <w:pPr>
                    <w:jc w:val="center"/>
                    <w:rPr>
                      <w:sz w:val="16"/>
                      <w:szCs w:val="16"/>
                    </w:rPr>
                  </w:pPr>
                  <w:r>
                    <w:rPr>
                      <w:sz w:val="16"/>
                      <w:szCs w:val="16"/>
                    </w:rPr>
                    <w:t>1</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4</w:t>
                  </w:r>
                </w:p>
              </w:tc>
              <w:tc>
                <w:tcPr>
                  <w:tcW w:w="536" w:type="dxa"/>
                  <w:vAlign w:val="center"/>
                </w:tcPr>
                <w:p w:rsidR="00B75941" w:rsidRDefault="00B75941" w:rsidP="00B75941">
                  <w:pPr>
                    <w:jc w:val="center"/>
                    <w:rPr>
                      <w:sz w:val="16"/>
                      <w:szCs w:val="16"/>
                    </w:rPr>
                  </w:pPr>
                  <w:r>
                    <w:rPr>
                      <w:sz w:val="16"/>
                      <w:szCs w:val="16"/>
                    </w:rPr>
                    <w:t>4</w:t>
                  </w:r>
                </w:p>
              </w:tc>
              <w:tc>
                <w:tcPr>
                  <w:tcW w:w="459" w:type="dxa"/>
                  <w:vAlign w:val="center"/>
                </w:tcPr>
                <w:p w:rsidR="00B75941" w:rsidRDefault="00B75941" w:rsidP="00B75941">
                  <w:pPr>
                    <w:jc w:val="center"/>
                    <w:rPr>
                      <w:sz w:val="16"/>
                      <w:szCs w:val="16"/>
                    </w:rPr>
                  </w:pPr>
                  <w:r>
                    <w:rPr>
                      <w:sz w:val="16"/>
                      <w:szCs w:val="16"/>
                    </w:rPr>
                    <w:t>1</w:t>
                  </w:r>
                </w:p>
              </w:tc>
              <w:tc>
                <w:tcPr>
                  <w:tcW w:w="469" w:type="dxa"/>
                  <w:vAlign w:val="center"/>
                </w:tcPr>
                <w:p w:rsidR="00B75941" w:rsidRDefault="00B75941" w:rsidP="00B75941">
                  <w:pPr>
                    <w:jc w:val="center"/>
                    <w:rPr>
                      <w:sz w:val="16"/>
                      <w:szCs w:val="16"/>
                    </w:rPr>
                  </w:pPr>
                  <w:r>
                    <w:rPr>
                      <w:sz w:val="16"/>
                      <w:szCs w:val="16"/>
                    </w:rPr>
                    <w:t>1</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proofErr w:type="spellStart"/>
                  <w:r w:rsidRPr="00B75941">
                    <w:rPr>
                      <w:bCs/>
                      <w:sz w:val="16"/>
                      <w:szCs w:val="16"/>
                    </w:rPr>
                    <w:t>м.о</w:t>
                  </w:r>
                  <w:proofErr w:type="spellEnd"/>
                  <w:r w:rsidRPr="00B75941">
                    <w:rPr>
                      <w:bCs/>
                      <w:sz w:val="16"/>
                      <w:szCs w:val="16"/>
                    </w:rPr>
                    <w:t xml:space="preserve">.  КЛЯВЛИНСКИЙ </w:t>
                  </w:r>
                </w:p>
              </w:tc>
              <w:tc>
                <w:tcPr>
                  <w:tcW w:w="1408" w:type="dxa"/>
                  <w:vAlign w:val="center"/>
                </w:tcPr>
                <w:p w:rsidR="00B75941" w:rsidRDefault="00B75941" w:rsidP="00B75941">
                  <w:pPr>
                    <w:jc w:val="center"/>
                    <w:rPr>
                      <w:sz w:val="16"/>
                      <w:szCs w:val="16"/>
                    </w:rPr>
                  </w:pP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 xml:space="preserve">         </w:t>
                  </w:r>
                  <w:r w:rsidRPr="00B75941">
                    <w:rPr>
                      <w:sz w:val="16"/>
                      <w:szCs w:val="16"/>
                    </w:rPr>
                    <w:t>КЛЯВЛИНСКИЙ</w:t>
                  </w:r>
                </w:p>
              </w:tc>
              <w:tc>
                <w:tcPr>
                  <w:tcW w:w="1408" w:type="dxa"/>
                  <w:vAlign w:val="center"/>
                </w:tcPr>
                <w:p w:rsidR="00B75941" w:rsidRDefault="00B75941" w:rsidP="00B75941">
                  <w:pPr>
                    <w:jc w:val="center"/>
                    <w:rPr>
                      <w:sz w:val="16"/>
                      <w:szCs w:val="16"/>
                    </w:rPr>
                  </w:pPr>
                  <w:r>
                    <w:rPr>
                      <w:sz w:val="16"/>
                      <w:szCs w:val="16"/>
                    </w:rPr>
                    <w:t>1</w:t>
                  </w:r>
                </w:p>
              </w:tc>
              <w:tc>
                <w:tcPr>
                  <w:tcW w:w="461" w:type="dxa"/>
                  <w:vAlign w:val="center"/>
                </w:tcPr>
                <w:p w:rsidR="00B75941" w:rsidRDefault="00B75941" w:rsidP="00B75941">
                  <w:pPr>
                    <w:jc w:val="center"/>
                    <w:rPr>
                      <w:sz w:val="16"/>
                      <w:szCs w:val="16"/>
                    </w:rPr>
                  </w:pPr>
                  <w:r>
                    <w:rPr>
                      <w:sz w:val="16"/>
                      <w:szCs w:val="16"/>
                    </w:rPr>
                    <w:t>1</w:t>
                  </w:r>
                </w:p>
              </w:tc>
              <w:tc>
                <w:tcPr>
                  <w:tcW w:w="462" w:type="dxa"/>
                  <w:vAlign w:val="center"/>
                </w:tcPr>
                <w:p w:rsidR="00B75941" w:rsidRDefault="00B75941" w:rsidP="00B75941">
                  <w:pPr>
                    <w:jc w:val="center"/>
                    <w:rPr>
                      <w:sz w:val="16"/>
                      <w:szCs w:val="16"/>
                    </w:rPr>
                  </w:pPr>
                  <w:r>
                    <w:rPr>
                      <w:sz w:val="16"/>
                      <w:szCs w:val="16"/>
                    </w:rPr>
                    <w:t>1</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w:t>
                  </w:r>
                </w:p>
              </w:tc>
              <w:tc>
                <w:tcPr>
                  <w:tcW w:w="536" w:type="dxa"/>
                  <w:vAlign w:val="center"/>
                </w:tcPr>
                <w:p w:rsidR="00B75941" w:rsidRDefault="00B75941" w:rsidP="00B75941">
                  <w:pPr>
                    <w:jc w:val="center"/>
                    <w:rPr>
                      <w:sz w:val="16"/>
                      <w:szCs w:val="16"/>
                    </w:rPr>
                  </w:pPr>
                  <w:r>
                    <w:rPr>
                      <w:sz w:val="16"/>
                      <w:szCs w:val="16"/>
                    </w:rPr>
                    <w:t>1</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 xml:space="preserve">         КАМЫШЛИНСКИЙ</w:t>
                  </w:r>
                </w:p>
              </w:tc>
              <w:tc>
                <w:tcPr>
                  <w:tcW w:w="1408" w:type="dxa"/>
                  <w:vAlign w:val="center"/>
                </w:tcPr>
                <w:p w:rsidR="00B75941" w:rsidRDefault="00B75941" w:rsidP="00B75941">
                  <w:pPr>
                    <w:jc w:val="center"/>
                    <w:rPr>
                      <w:sz w:val="16"/>
                      <w:szCs w:val="16"/>
                    </w:rPr>
                  </w:pPr>
                  <w:r>
                    <w:rPr>
                      <w:sz w:val="16"/>
                      <w:szCs w:val="16"/>
                    </w:rPr>
                    <w:t>1</w:t>
                  </w: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w:t>
                  </w:r>
                </w:p>
              </w:tc>
              <w:tc>
                <w:tcPr>
                  <w:tcW w:w="536" w:type="dxa"/>
                  <w:vAlign w:val="center"/>
                </w:tcPr>
                <w:p w:rsidR="00B75941" w:rsidRDefault="00B75941" w:rsidP="00B75941">
                  <w:pPr>
                    <w:jc w:val="center"/>
                    <w:rPr>
                      <w:sz w:val="16"/>
                      <w:szCs w:val="16"/>
                    </w:rPr>
                  </w:pPr>
                  <w:r>
                    <w:rPr>
                      <w:sz w:val="16"/>
                      <w:szCs w:val="16"/>
                    </w:rPr>
                    <w:t>1</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 xml:space="preserve">о. по КОШКИНСКОМУ району  </w:t>
                  </w:r>
                </w:p>
              </w:tc>
              <w:tc>
                <w:tcPr>
                  <w:tcW w:w="1408" w:type="dxa"/>
                  <w:vAlign w:val="center"/>
                </w:tcPr>
                <w:p w:rsidR="00B75941" w:rsidRDefault="00B75941" w:rsidP="00B75941">
                  <w:pPr>
                    <w:jc w:val="center"/>
                    <w:rPr>
                      <w:sz w:val="16"/>
                      <w:szCs w:val="16"/>
                    </w:rPr>
                  </w:pPr>
                  <w:r>
                    <w:rPr>
                      <w:sz w:val="16"/>
                      <w:szCs w:val="16"/>
                    </w:rPr>
                    <w:t>2</w:t>
                  </w:r>
                </w:p>
              </w:tc>
              <w:tc>
                <w:tcPr>
                  <w:tcW w:w="461" w:type="dxa"/>
                  <w:vAlign w:val="center"/>
                </w:tcPr>
                <w:p w:rsidR="00B75941" w:rsidRDefault="00B75941" w:rsidP="00B75941">
                  <w:pPr>
                    <w:jc w:val="center"/>
                    <w:rPr>
                      <w:sz w:val="16"/>
                      <w:szCs w:val="16"/>
                    </w:rPr>
                  </w:pPr>
                  <w:r>
                    <w:rPr>
                      <w:sz w:val="16"/>
                      <w:szCs w:val="16"/>
                    </w:rPr>
                    <w:t>1</w:t>
                  </w: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2</w:t>
                  </w:r>
                </w:p>
              </w:tc>
              <w:tc>
                <w:tcPr>
                  <w:tcW w:w="536" w:type="dxa"/>
                  <w:vAlign w:val="center"/>
                </w:tcPr>
                <w:p w:rsidR="00B75941" w:rsidRDefault="00B75941" w:rsidP="00B75941">
                  <w:pPr>
                    <w:jc w:val="center"/>
                    <w:rPr>
                      <w:sz w:val="16"/>
                      <w:szCs w:val="16"/>
                    </w:rPr>
                  </w:pPr>
                  <w:r>
                    <w:rPr>
                      <w:sz w:val="16"/>
                      <w:szCs w:val="16"/>
                    </w:rPr>
                    <w:t>2</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о. по КРАСНОАРМЕЙСКОМУ району</w:t>
                  </w:r>
                </w:p>
              </w:tc>
              <w:tc>
                <w:tcPr>
                  <w:tcW w:w="1408" w:type="dxa"/>
                  <w:vAlign w:val="center"/>
                </w:tcPr>
                <w:p w:rsidR="00B75941" w:rsidRDefault="00B75941" w:rsidP="00B75941">
                  <w:pPr>
                    <w:jc w:val="center"/>
                    <w:rPr>
                      <w:sz w:val="16"/>
                      <w:szCs w:val="16"/>
                    </w:rPr>
                  </w:pPr>
                  <w:r>
                    <w:rPr>
                      <w:sz w:val="16"/>
                      <w:szCs w:val="16"/>
                    </w:rPr>
                    <w:t>1</w:t>
                  </w: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w:t>
                  </w:r>
                </w:p>
              </w:tc>
              <w:tc>
                <w:tcPr>
                  <w:tcW w:w="536" w:type="dxa"/>
                  <w:vAlign w:val="center"/>
                </w:tcPr>
                <w:p w:rsidR="00B75941" w:rsidRDefault="00B75941" w:rsidP="00B75941">
                  <w:pPr>
                    <w:jc w:val="center"/>
                    <w:rPr>
                      <w:sz w:val="16"/>
                      <w:szCs w:val="16"/>
                    </w:rPr>
                  </w:pPr>
                  <w:r>
                    <w:rPr>
                      <w:sz w:val="16"/>
                      <w:szCs w:val="16"/>
                    </w:rPr>
                    <w:t>1</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о. по КРАСНОЯРСКОМУ району</w:t>
                  </w:r>
                </w:p>
              </w:tc>
              <w:tc>
                <w:tcPr>
                  <w:tcW w:w="1408" w:type="dxa"/>
                  <w:vAlign w:val="center"/>
                </w:tcPr>
                <w:p w:rsidR="00B75941" w:rsidRDefault="00B75941" w:rsidP="00B75941">
                  <w:pPr>
                    <w:jc w:val="center"/>
                    <w:rPr>
                      <w:sz w:val="16"/>
                      <w:szCs w:val="16"/>
                    </w:rPr>
                  </w:pPr>
                  <w:r>
                    <w:rPr>
                      <w:sz w:val="16"/>
                      <w:szCs w:val="16"/>
                    </w:rPr>
                    <w:t>17</w:t>
                  </w:r>
                </w:p>
              </w:tc>
              <w:tc>
                <w:tcPr>
                  <w:tcW w:w="461" w:type="dxa"/>
                  <w:vAlign w:val="center"/>
                </w:tcPr>
                <w:p w:rsidR="00B75941" w:rsidRDefault="00B75941" w:rsidP="00B75941">
                  <w:pPr>
                    <w:jc w:val="center"/>
                    <w:rPr>
                      <w:sz w:val="16"/>
                      <w:szCs w:val="16"/>
                    </w:rPr>
                  </w:pPr>
                  <w:r>
                    <w:rPr>
                      <w:sz w:val="16"/>
                      <w:szCs w:val="16"/>
                    </w:rPr>
                    <w:t>16</w:t>
                  </w:r>
                </w:p>
              </w:tc>
              <w:tc>
                <w:tcPr>
                  <w:tcW w:w="462" w:type="dxa"/>
                  <w:vAlign w:val="center"/>
                </w:tcPr>
                <w:p w:rsidR="00B75941" w:rsidRDefault="00B75941" w:rsidP="00B75941">
                  <w:pPr>
                    <w:jc w:val="center"/>
                    <w:rPr>
                      <w:sz w:val="16"/>
                      <w:szCs w:val="16"/>
                    </w:rPr>
                  </w:pPr>
                  <w:r>
                    <w:rPr>
                      <w:sz w:val="16"/>
                      <w:szCs w:val="16"/>
                    </w:rPr>
                    <w:t>14</w:t>
                  </w:r>
                </w:p>
              </w:tc>
              <w:tc>
                <w:tcPr>
                  <w:tcW w:w="455" w:type="dxa"/>
                  <w:vAlign w:val="center"/>
                </w:tcPr>
                <w:p w:rsidR="00B75941" w:rsidRDefault="00B75941" w:rsidP="00B75941">
                  <w:pPr>
                    <w:jc w:val="center"/>
                    <w:rPr>
                      <w:sz w:val="16"/>
                      <w:szCs w:val="16"/>
                    </w:rPr>
                  </w:pPr>
                  <w:r>
                    <w:rPr>
                      <w:sz w:val="16"/>
                      <w:szCs w:val="16"/>
                    </w:rPr>
                    <w:t>6</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7</w:t>
                  </w:r>
                </w:p>
              </w:tc>
              <w:tc>
                <w:tcPr>
                  <w:tcW w:w="536" w:type="dxa"/>
                  <w:vAlign w:val="center"/>
                </w:tcPr>
                <w:p w:rsidR="00B75941" w:rsidRDefault="00B75941" w:rsidP="00B75941">
                  <w:pPr>
                    <w:jc w:val="center"/>
                    <w:rPr>
                      <w:sz w:val="16"/>
                      <w:szCs w:val="16"/>
                    </w:rPr>
                  </w:pPr>
                  <w:r>
                    <w:rPr>
                      <w:sz w:val="16"/>
                      <w:szCs w:val="16"/>
                    </w:rPr>
                    <w:t>7</w:t>
                  </w:r>
                </w:p>
              </w:tc>
              <w:tc>
                <w:tcPr>
                  <w:tcW w:w="459" w:type="dxa"/>
                  <w:vAlign w:val="center"/>
                </w:tcPr>
                <w:p w:rsidR="00B75941" w:rsidRDefault="00B75941" w:rsidP="00B75941">
                  <w:pPr>
                    <w:jc w:val="center"/>
                    <w:rPr>
                      <w:sz w:val="16"/>
                      <w:szCs w:val="16"/>
                    </w:rPr>
                  </w:pPr>
                  <w:r>
                    <w:rPr>
                      <w:sz w:val="16"/>
                      <w:szCs w:val="16"/>
                    </w:rPr>
                    <w:t>10</w:t>
                  </w:r>
                </w:p>
              </w:tc>
              <w:tc>
                <w:tcPr>
                  <w:tcW w:w="469" w:type="dxa"/>
                  <w:vAlign w:val="center"/>
                </w:tcPr>
                <w:p w:rsidR="00B75941" w:rsidRDefault="00B75941" w:rsidP="00B75941">
                  <w:pPr>
                    <w:jc w:val="center"/>
                    <w:rPr>
                      <w:sz w:val="16"/>
                      <w:szCs w:val="16"/>
                    </w:rPr>
                  </w:pPr>
                  <w:r>
                    <w:rPr>
                      <w:sz w:val="16"/>
                      <w:szCs w:val="16"/>
                    </w:rPr>
                    <w:t>10</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proofErr w:type="spellStart"/>
                  <w:r w:rsidRPr="00B75941">
                    <w:rPr>
                      <w:bCs/>
                      <w:sz w:val="16"/>
                      <w:szCs w:val="16"/>
                    </w:rPr>
                    <w:t>м.о</w:t>
                  </w:r>
                  <w:proofErr w:type="spellEnd"/>
                  <w:r w:rsidRPr="00B75941">
                    <w:rPr>
                      <w:bCs/>
                      <w:sz w:val="16"/>
                      <w:szCs w:val="16"/>
                    </w:rPr>
                    <w:t>.  НЕФТЕГОРСКИЙ</w:t>
                  </w:r>
                </w:p>
              </w:tc>
              <w:tc>
                <w:tcPr>
                  <w:tcW w:w="1408" w:type="dxa"/>
                  <w:vAlign w:val="center"/>
                </w:tcPr>
                <w:p w:rsidR="00B75941" w:rsidRDefault="00B75941" w:rsidP="00B75941">
                  <w:pPr>
                    <w:jc w:val="center"/>
                    <w:rPr>
                      <w:sz w:val="16"/>
                      <w:szCs w:val="16"/>
                    </w:rPr>
                  </w:pPr>
                  <w:r>
                    <w:rPr>
                      <w:sz w:val="16"/>
                      <w:szCs w:val="16"/>
                    </w:rPr>
                    <w:t>3</w:t>
                  </w:r>
                </w:p>
              </w:tc>
              <w:tc>
                <w:tcPr>
                  <w:tcW w:w="461" w:type="dxa"/>
                  <w:vAlign w:val="center"/>
                </w:tcPr>
                <w:p w:rsidR="00B75941" w:rsidRDefault="00B75941" w:rsidP="00B75941">
                  <w:pPr>
                    <w:jc w:val="center"/>
                    <w:rPr>
                      <w:sz w:val="16"/>
                      <w:szCs w:val="16"/>
                    </w:rPr>
                  </w:pPr>
                  <w:r>
                    <w:rPr>
                      <w:sz w:val="16"/>
                      <w:szCs w:val="16"/>
                    </w:rPr>
                    <w:t>2</w:t>
                  </w:r>
                </w:p>
              </w:tc>
              <w:tc>
                <w:tcPr>
                  <w:tcW w:w="462" w:type="dxa"/>
                  <w:vAlign w:val="center"/>
                </w:tcPr>
                <w:p w:rsidR="00B75941" w:rsidRDefault="00B75941" w:rsidP="00B75941">
                  <w:pPr>
                    <w:jc w:val="center"/>
                    <w:rPr>
                      <w:sz w:val="16"/>
                      <w:szCs w:val="16"/>
                    </w:rPr>
                  </w:pPr>
                  <w:r>
                    <w:rPr>
                      <w:sz w:val="16"/>
                      <w:szCs w:val="16"/>
                    </w:rPr>
                    <w:t>2</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3</w:t>
                  </w:r>
                </w:p>
              </w:tc>
              <w:tc>
                <w:tcPr>
                  <w:tcW w:w="536" w:type="dxa"/>
                  <w:vAlign w:val="center"/>
                </w:tcPr>
                <w:p w:rsidR="00B75941" w:rsidRDefault="00B75941" w:rsidP="00B75941">
                  <w:pPr>
                    <w:jc w:val="center"/>
                    <w:rPr>
                      <w:sz w:val="16"/>
                      <w:szCs w:val="16"/>
                    </w:rPr>
                  </w:pPr>
                  <w:r>
                    <w:rPr>
                      <w:sz w:val="16"/>
                      <w:szCs w:val="16"/>
                    </w:rPr>
                    <w:t>3</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 xml:space="preserve">         АЛЕКСЕЕВСКИЙ </w:t>
                  </w:r>
                </w:p>
              </w:tc>
              <w:tc>
                <w:tcPr>
                  <w:tcW w:w="1408" w:type="dxa"/>
                  <w:vAlign w:val="center"/>
                </w:tcPr>
                <w:p w:rsidR="00B75941" w:rsidRDefault="00B75941" w:rsidP="00B75941">
                  <w:pPr>
                    <w:jc w:val="center"/>
                    <w:rPr>
                      <w:sz w:val="16"/>
                      <w:szCs w:val="16"/>
                    </w:rPr>
                  </w:pPr>
                  <w:r>
                    <w:rPr>
                      <w:sz w:val="16"/>
                      <w:szCs w:val="16"/>
                    </w:rPr>
                    <w:t>2</w:t>
                  </w:r>
                </w:p>
              </w:tc>
              <w:tc>
                <w:tcPr>
                  <w:tcW w:w="461" w:type="dxa"/>
                  <w:vAlign w:val="center"/>
                </w:tcPr>
                <w:p w:rsidR="00B75941" w:rsidRDefault="00B75941" w:rsidP="00B75941">
                  <w:pPr>
                    <w:jc w:val="center"/>
                    <w:rPr>
                      <w:sz w:val="16"/>
                      <w:szCs w:val="16"/>
                    </w:rPr>
                  </w:pPr>
                  <w:r>
                    <w:rPr>
                      <w:sz w:val="16"/>
                      <w:szCs w:val="16"/>
                    </w:rPr>
                    <w:t>1</w:t>
                  </w:r>
                </w:p>
              </w:tc>
              <w:tc>
                <w:tcPr>
                  <w:tcW w:w="462" w:type="dxa"/>
                  <w:vAlign w:val="center"/>
                </w:tcPr>
                <w:p w:rsidR="00B75941" w:rsidRDefault="00B75941" w:rsidP="00B75941">
                  <w:pPr>
                    <w:jc w:val="center"/>
                    <w:rPr>
                      <w:sz w:val="16"/>
                      <w:szCs w:val="16"/>
                    </w:rPr>
                  </w:pPr>
                  <w:r>
                    <w:rPr>
                      <w:sz w:val="16"/>
                      <w:szCs w:val="16"/>
                    </w:rPr>
                    <w:t>1</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2</w:t>
                  </w:r>
                </w:p>
              </w:tc>
              <w:tc>
                <w:tcPr>
                  <w:tcW w:w="536" w:type="dxa"/>
                  <w:vAlign w:val="center"/>
                </w:tcPr>
                <w:p w:rsidR="00B75941" w:rsidRDefault="00B75941" w:rsidP="00B75941">
                  <w:pPr>
                    <w:jc w:val="center"/>
                    <w:rPr>
                      <w:sz w:val="16"/>
                      <w:szCs w:val="16"/>
                    </w:rPr>
                  </w:pPr>
                  <w:r>
                    <w:rPr>
                      <w:sz w:val="16"/>
                      <w:szCs w:val="16"/>
                    </w:rPr>
                    <w:t>2</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sz w:val="16"/>
                      <w:szCs w:val="16"/>
                    </w:rPr>
                  </w:pPr>
                  <w:r w:rsidRPr="00B75941">
                    <w:rPr>
                      <w:sz w:val="16"/>
                      <w:szCs w:val="16"/>
                    </w:rPr>
                    <w:t xml:space="preserve">         НЕФТЕГОРСКИЙ</w:t>
                  </w:r>
                </w:p>
              </w:tc>
              <w:tc>
                <w:tcPr>
                  <w:tcW w:w="1408" w:type="dxa"/>
                  <w:vAlign w:val="center"/>
                </w:tcPr>
                <w:p w:rsidR="00B75941" w:rsidRDefault="00B75941" w:rsidP="00B75941">
                  <w:pPr>
                    <w:jc w:val="center"/>
                    <w:rPr>
                      <w:sz w:val="16"/>
                      <w:szCs w:val="16"/>
                    </w:rPr>
                  </w:pPr>
                  <w:r>
                    <w:rPr>
                      <w:sz w:val="16"/>
                      <w:szCs w:val="16"/>
                    </w:rPr>
                    <w:t>1</w:t>
                  </w:r>
                </w:p>
              </w:tc>
              <w:tc>
                <w:tcPr>
                  <w:tcW w:w="461" w:type="dxa"/>
                  <w:vAlign w:val="center"/>
                </w:tcPr>
                <w:p w:rsidR="00B75941" w:rsidRDefault="00B75941" w:rsidP="00B75941">
                  <w:pPr>
                    <w:jc w:val="center"/>
                    <w:rPr>
                      <w:sz w:val="16"/>
                      <w:szCs w:val="16"/>
                    </w:rPr>
                  </w:pPr>
                  <w:r>
                    <w:rPr>
                      <w:sz w:val="16"/>
                      <w:szCs w:val="16"/>
                    </w:rPr>
                    <w:t>1</w:t>
                  </w:r>
                </w:p>
              </w:tc>
              <w:tc>
                <w:tcPr>
                  <w:tcW w:w="462" w:type="dxa"/>
                  <w:vAlign w:val="center"/>
                </w:tcPr>
                <w:p w:rsidR="00B75941" w:rsidRDefault="00B75941" w:rsidP="00B75941">
                  <w:pPr>
                    <w:jc w:val="center"/>
                    <w:rPr>
                      <w:sz w:val="16"/>
                      <w:szCs w:val="16"/>
                    </w:rPr>
                  </w:pPr>
                  <w:r>
                    <w:rPr>
                      <w:sz w:val="16"/>
                      <w:szCs w:val="16"/>
                    </w:rPr>
                    <w:t>1</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w:t>
                  </w:r>
                </w:p>
              </w:tc>
              <w:tc>
                <w:tcPr>
                  <w:tcW w:w="536" w:type="dxa"/>
                  <w:vAlign w:val="center"/>
                </w:tcPr>
                <w:p w:rsidR="00B75941" w:rsidRDefault="00B75941" w:rsidP="00B75941">
                  <w:pPr>
                    <w:jc w:val="center"/>
                    <w:rPr>
                      <w:sz w:val="16"/>
                      <w:szCs w:val="16"/>
                    </w:rPr>
                  </w:pPr>
                  <w:r>
                    <w:rPr>
                      <w:sz w:val="16"/>
                      <w:szCs w:val="16"/>
                    </w:rPr>
                    <w:t>1</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 xml:space="preserve">о. по ПЕСТРАВСКОМУ району </w:t>
                  </w:r>
                </w:p>
              </w:tc>
              <w:tc>
                <w:tcPr>
                  <w:tcW w:w="1408" w:type="dxa"/>
                  <w:vAlign w:val="center"/>
                </w:tcPr>
                <w:p w:rsidR="00B75941" w:rsidRDefault="00B75941" w:rsidP="00B75941">
                  <w:pPr>
                    <w:jc w:val="center"/>
                    <w:rPr>
                      <w:sz w:val="16"/>
                      <w:szCs w:val="16"/>
                    </w:rPr>
                  </w:pPr>
                  <w:r>
                    <w:rPr>
                      <w:sz w:val="16"/>
                      <w:szCs w:val="16"/>
                    </w:rPr>
                    <w:t>1</w:t>
                  </w: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w:t>
                  </w:r>
                </w:p>
              </w:tc>
              <w:tc>
                <w:tcPr>
                  <w:tcW w:w="536" w:type="dxa"/>
                  <w:vAlign w:val="center"/>
                </w:tcPr>
                <w:p w:rsidR="00B75941" w:rsidRDefault="00B75941" w:rsidP="00B75941">
                  <w:pPr>
                    <w:jc w:val="center"/>
                    <w:rPr>
                      <w:sz w:val="16"/>
                      <w:szCs w:val="16"/>
                    </w:rPr>
                  </w:pPr>
                  <w:r>
                    <w:rPr>
                      <w:sz w:val="16"/>
                      <w:szCs w:val="16"/>
                    </w:rPr>
                    <w:t>1</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proofErr w:type="spellStart"/>
                  <w:r w:rsidRPr="00B75941">
                    <w:rPr>
                      <w:bCs/>
                      <w:sz w:val="16"/>
                      <w:szCs w:val="16"/>
                    </w:rPr>
                    <w:t>м.о</w:t>
                  </w:r>
                  <w:proofErr w:type="spellEnd"/>
                  <w:r w:rsidRPr="00B75941">
                    <w:rPr>
                      <w:bCs/>
                      <w:sz w:val="16"/>
                      <w:szCs w:val="16"/>
                    </w:rPr>
                    <w:t>.  ПОХВИСТНЕВСКИЙ</w:t>
                  </w:r>
                </w:p>
              </w:tc>
              <w:tc>
                <w:tcPr>
                  <w:tcW w:w="1408" w:type="dxa"/>
                  <w:vAlign w:val="center"/>
                </w:tcPr>
                <w:p w:rsidR="00B75941" w:rsidRDefault="00B75941" w:rsidP="00B75941">
                  <w:pPr>
                    <w:jc w:val="center"/>
                    <w:rPr>
                      <w:sz w:val="16"/>
                      <w:szCs w:val="16"/>
                    </w:rPr>
                  </w:pPr>
                  <w:r>
                    <w:rPr>
                      <w:sz w:val="16"/>
                      <w:szCs w:val="16"/>
                    </w:rPr>
                    <w:t>21</w:t>
                  </w:r>
                </w:p>
              </w:tc>
              <w:tc>
                <w:tcPr>
                  <w:tcW w:w="461" w:type="dxa"/>
                  <w:vAlign w:val="center"/>
                </w:tcPr>
                <w:p w:rsidR="00B75941" w:rsidRDefault="00B75941" w:rsidP="00B75941">
                  <w:pPr>
                    <w:jc w:val="center"/>
                    <w:rPr>
                      <w:sz w:val="16"/>
                      <w:szCs w:val="16"/>
                    </w:rPr>
                  </w:pPr>
                  <w:r>
                    <w:rPr>
                      <w:sz w:val="16"/>
                      <w:szCs w:val="16"/>
                    </w:rPr>
                    <w:t>8</w:t>
                  </w:r>
                </w:p>
              </w:tc>
              <w:tc>
                <w:tcPr>
                  <w:tcW w:w="462" w:type="dxa"/>
                  <w:vAlign w:val="center"/>
                </w:tcPr>
                <w:p w:rsidR="00B75941" w:rsidRDefault="00B75941" w:rsidP="00B75941">
                  <w:pPr>
                    <w:jc w:val="center"/>
                    <w:rPr>
                      <w:sz w:val="16"/>
                      <w:szCs w:val="16"/>
                    </w:rPr>
                  </w:pPr>
                  <w:r>
                    <w:rPr>
                      <w:sz w:val="16"/>
                      <w:szCs w:val="16"/>
                    </w:rPr>
                    <w:t>8</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3</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14</w:t>
                  </w:r>
                </w:p>
              </w:tc>
              <w:tc>
                <w:tcPr>
                  <w:tcW w:w="536" w:type="dxa"/>
                  <w:vAlign w:val="center"/>
                </w:tcPr>
                <w:p w:rsidR="00B75941" w:rsidRDefault="00B75941" w:rsidP="00B75941">
                  <w:pPr>
                    <w:jc w:val="center"/>
                    <w:rPr>
                      <w:sz w:val="16"/>
                      <w:szCs w:val="16"/>
                    </w:rPr>
                  </w:pPr>
                  <w:r>
                    <w:rPr>
                      <w:sz w:val="16"/>
                      <w:szCs w:val="16"/>
                    </w:rPr>
                    <w:t>14</w:t>
                  </w:r>
                </w:p>
              </w:tc>
              <w:tc>
                <w:tcPr>
                  <w:tcW w:w="459" w:type="dxa"/>
                  <w:vAlign w:val="center"/>
                </w:tcPr>
                <w:p w:rsidR="00B75941" w:rsidRDefault="00B75941" w:rsidP="00B75941">
                  <w:pPr>
                    <w:jc w:val="center"/>
                    <w:rPr>
                      <w:sz w:val="16"/>
                      <w:szCs w:val="16"/>
                    </w:rPr>
                  </w:pPr>
                  <w:r>
                    <w:rPr>
                      <w:sz w:val="16"/>
                      <w:szCs w:val="16"/>
                    </w:rPr>
                    <w:t>5</w:t>
                  </w:r>
                </w:p>
              </w:tc>
              <w:tc>
                <w:tcPr>
                  <w:tcW w:w="469" w:type="dxa"/>
                  <w:vAlign w:val="center"/>
                </w:tcPr>
                <w:p w:rsidR="00B75941" w:rsidRDefault="00B75941" w:rsidP="00B75941">
                  <w:pPr>
                    <w:jc w:val="center"/>
                    <w:rPr>
                      <w:sz w:val="16"/>
                      <w:szCs w:val="16"/>
                    </w:rPr>
                  </w:pPr>
                  <w:r>
                    <w:rPr>
                      <w:sz w:val="16"/>
                      <w:szCs w:val="16"/>
                    </w:rPr>
                    <w:t>5</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r>
                    <w:rPr>
                      <w:sz w:val="16"/>
                      <w:szCs w:val="16"/>
                    </w:rPr>
                    <w:t>1</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 xml:space="preserve">о. по ПРИВОЛЖСКОМУ району </w:t>
                  </w:r>
                </w:p>
              </w:tc>
              <w:tc>
                <w:tcPr>
                  <w:tcW w:w="1408" w:type="dxa"/>
                  <w:vAlign w:val="center"/>
                </w:tcPr>
                <w:p w:rsidR="00B75941" w:rsidRDefault="00B75941" w:rsidP="00B75941">
                  <w:pPr>
                    <w:jc w:val="center"/>
                    <w:rPr>
                      <w:sz w:val="16"/>
                      <w:szCs w:val="16"/>
                    </w:rPr>
                  </w:pPr>
                  <w:r>
                    <w:rPr>
                      <w:sz w:val="16"/>
                      <w:szCs w:val="16"/>
                    </w:rPr>
                    <w:t>1</w:t>
                  </w:r>
                </w:p>
              </w:tc>
              <w:tc>
                <w:tcPr>
                  <w:tcW w:w="461" w:type="dxa"/>
                  <w:vAlign w:val="center"/>
                </w:tcPr>
                <w:p w:rsidR="00B75941" w:rsidRDefault="00B75941" w:rsidP="00B75941">
                  <w:pPr>
                    <w:jc w:val="center"/>
                    <w:rPr>
                      <w:sz w:val="16"/>
                      <w:szCs w:val="16"/>
                    </w:rPr>
                  </w:pPr>
                  <w:r>
                    <w:rPr>
                      <w:sz w:val="16"/>
                      <w:szCs w:val="16"/>
                    </w:rPr>
                    <w:t>1</w:t>
                  </w:r>
                </w:p>
              </w:tc>
              <w:tc>
                <w:tcPr>
                  <w:tcW w:w="462" w:type="dxa"/>
                  <w:vAlign w:val="center"/>
                </w:tcPr>
                <w:p w:rsidR="00B75941" w:rsidRDefault="00B75941" w:rsidP="00B75941">
                  <w:pPr>
                    <w:jc w:val="center"/>
                    <w:rPr>
                      <w:sz w:val="16"/>
                      <w:szCs w:val="16"/>
                    </w:rPr>
                  </w:pPr>
                  <w:r>
                    <w:rPr>
                      <w:sz w:val="16"/>
                      <w:szCs w:val="16"/>
                    </w:rPr>
                    <w:t>1</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w:t>
                  </w:r>
                </w:p>
              </w:tc>
              <w:tc>
                <w:tcPr>
                  <w:tcW w:w="536" w:type="dxa"/>
                  <w:vAlign w:val="center"/>
                </w:tcPr>
                <w:p w:rsidR="00B75941" w:rsidRDefault="00B75941" w:rsidP="00B75941">
                  <w:pPr>
                    <w:jc w:val="center"/>
                    <w:rPr>
                      <w:sz w:val="16"/>
                      <w:szCs w:val="16"/>
                    </w:rPr>
                  </w:pPr>
                  <w:r>
                    <w:rPr>
                      <w:sz w:val="16"/>
                      <w:szCs w:val="16"/>
                    </w:rPr>
                    <w:t>1</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о. по СЕРГИЕВСКОМУ району</w:t>
                  </w:r>
                </w:p>
              </w:tc>
              <w:tc>
                <w:tcPr>
                  <w:tcW w:w="1408" w:type="dxa"/>
                  <w:vAlign w:val="center"/>
                </w:tcPr>
                <w:p w:rsidR="00B75941" w:rsidRDefault="00B75941" w:rsidP="00B75941">
                  <w:pPr>
                    <w:jc w:val="center"/>
                    <w:rPr>
                      <w:sz w:val="16"/>
                      <w:szCs w:val="16"/>
                    </w:rPr>
                  </w:pPr>
                  <w:r>
                    <w:rPr>
                      <w:sz w:val="16"/>
                      <w:szCs w:val="16"/>
                    </w:rPr>
                    <w:t>14</w:t>
                  </w:r>
                </w:p>
              </w:tc>
              <w:tc>
                <w:tcPr>
                  <w:tcW w:w="461" w:type="dxa"/>
                  <w:vAlign w:val="center"/>
                </w:tcPr>
                <w:p w:rsidR="00B75941" w:rsidRDefault="00B75941" w:rsidP="00B75941">
                  <w:pPr>
                    <w:jc w:val="center"/>
                    <w:rPr>
                      <w:sz w:val="16"/>
                      <w:szCs w:val="16"/>
                    </w:rPr>
                  </w:pPr>
                  <w:r>
                    <w:rPr>
                      <w:sz w:val="16"/>
                      <w:szCs w:val="16"/>
                    </w:rPr>
                    <w:t>8</w:t>
                  </w:r>
                </w:p>
              </w:tc>
              <w:tc>
                <w:tcPr>
                  <w:tcW w:w="462" w:type="dxa"/>
                  <w:vAlign w:val="center"/>
                </w:tcPr>
                <w:p w:rsidR="00B75941" w:rsidRDefault="00B75941" w:rsidP="00B75941">
                  <w:pPr>
                    <w:jc w:val="center"/>
                    <w:rPr>
                      <w:sz w:val="16"/>
                      <w:szCs w:val="16"/>
                    </w:rPr>
                  </w:pPr>
                  <w:r>
                    <w:rPr>
                      <w:sz w:val="16"/>
                      <w:szCs w:val="16"/>
                    </w:rPr>
                    <w:t>6</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13</w:t>
                  </w:r>
                </w:p>
              </w:tc>
              <w:tc>
                <w:tcPr>
                  <w:tcW w:w="536" w:type="dxa"/>
                  <w:vAlign w:val="center"/>
                </w:tcPr>
                <w:p w:rsidR="00B75941" w:rsidRDefault="00B75941" w:rsidP="00B75941">
                  <w:pPr>
                    <w:jc w:val="center"/>
                    <w:rPr>
                      <w:sz w:val="16"/>
                      <w:szCs w:val="16"/>
                    </w:rPr>
                  </w:pPr>
                  <w:r>
                    <w:rPr>
                      <w:sz w:val="16"/>
                      <w:szCs w:val="16"/>
                    </w:rPr>
                    <w:t>13</w:t>
                  </w:r>
                </w:p>
              </w:tc>
              <w:tc>
                <w:tcPr>
                  <w:tcW w:w="459" w:type="dxa"/>
                  <w:vAlign w:val="center"/>
                </w:tcPr>
                <w:p w:rsidR="00B75941" w:rsidRDefault="00B75941" w:rsidP="00B75941">
                  <w:pPr>
                    <w:jc w:val="center"/>
                    <w:rPr>
                      <w:sz w:val="16"/>
                      <w:szCs w:val="16"/>
                    </w:rPr>
                  </w:pPr>
                  <w:r>
                    <w:rPr>
                      <w:sz w:val="16"/>
                      <w:szCs w:val="16"/>
                    </w:rPr>
                    <w:t>1</w:t>
                  </w:r>
                </w:p>
              </w:tc>
              <w:tc>
                <w:tcPr>
                  <w:tcW w:w="469" w:type="dxa"/>
                  <w:vAlign w:val="center"/>
                </w:tcPr>
                <w:p w:rsidR="00B75941" w:rsidRDefault="00B75941" w:rsidP="00B75941">
                  <w:pPr>
                    <w:jc w:val="center"/>
                    <w:rPr>
                      <w:sz w:val="16"/>
                      <w:szCs w:val="16"/>
                    </w:rPr>
                  </w:pPr>
                  <w:r>
                    <w:rPr>
                      <w:sz w:val="16"/>
                      <w:szCs w:val="16"/>
                    </w:rPr>
                    <w:t>1</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о. по СТАВРОПОЛЬСКОМУ району</w:t>
                  </w:r>
                </w:p>
              </w:tc>
              <w:tc>
                <w:tcPr>
                  <w:tcW w:w="1408" w:type="dxa"/>
                  <w:vAlign w:val="center"/>
                </w:tcPr>
                <w:p w:rsidR="00B75941" w:rsidRDefault="00B75941" w:rsidP="00B75941">
                  <w:pPr>
                    <w:jc w:val="center"/>
                    <w:rPr>
                      <w:sz w:val="16"/>
                      <w:szCs w:val="16"/>
                    </w:rPr>
                  </w:pPr>
                  <w:r>
                    <w:rPr>
                      <w:sz w:val="16"/>
                      <w:szCs w:val="16"/>
                    </w:rPr>
                    <w:t>27</w:t>
                  </w:r>
                </w:p>
              </w:tc>
              <w:tc>
                <w:tcPr>
                  <w:tcW w:w="461" w:type="dxa"/>
                  <w:vAlign w:val="center"/>
                </w:tcPr>
                <w:p w:rsidR="00B75941" w:rsidRDefault="00B75941" w:rsidP="00B75941">
                  <w:pPr>
                    <w:jc w:val="center"/>
                    <w:rPr>
                      <w:sz w:val="16"/>
                      <w:szCs w:val="16"/>
                    </w:rPr>
                  </w:pPr>
                  <w:r>
                    <w:rPr>
                      <w:sz w:val="16"/>
                      <w:szCs w:val="16"/>
                    </w:rPr>
                    <w:t>10</w:t>
                  </w:r>
                </w:p>
              </w:tc>
              <w:tc>
                <w:tcPr>
                  <w:tcW w:w="462" w:type="dxa"/>
                  <w:vAlign w:val="center"/>
                </w:tcPr>
                <w:p w:rsidR="00B75941" w:rsidRDefault="00B75941" w:rsidP="00B75941">
                  <w:pPr>
                    <w:jc w:val="center"/>
                    <w:rPr>
                      <w:sz w:val="16"/>
                      <w:szCs w:val="16"/>
                    </w:rPr>
                  </w:pPr>
                  <w:r>
                    <w:rPr>
                      <w:sz w:val="16"/>
                      <w:szCs w:val="16"/>
                    </w:rPr>
                    <w:t>10</w:t>
                  </w:r>
                </w:p>
              </w:tc>
              <w:tc>
                <w:tcPr>
                  <w:tcW w:w="455" w:type="dxa"/>
                  <w:vAlign w:val="center"/>
                </w:tcPr>
                <w:p w:rsidR="00B75941" w:rsidRDefault="00B75941" w:rsidP="00B75941">
                  <w:pPr>
                    <w:jc w:val="center"/>
                    <w:rPr>
                      <w:sz w:val="16"/>
                      <w:szCs w:val="16"/>
                    </w:rPr>
                  </w:pPr>
                  <w:r>
                    <w:rPr>
                      <w:sz w:val="16"/>
                      <w:szCs w:val="16"/>
                    </w:rPr>
                    <w:t>4</w:t>
                  </w: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23</w:t>
                  </w:r>
                </w:p>
              </w:tc>
              <w:tc>
                <w:tcPr>
                  <w:tcW w:w="536" w:type="dxa"/>
                  <w:vAlign w:val="center"/>
                </w:tcPr>
                <w:p w:rsidR="00B75941" w:rsidRDefault="00B75941" w:rsidP="00B75941">
                  <w:pPr>
                    <w:jc w:val="center"/>
                    <w:rPr>
                      <w:sz w:val="16"/>
                      <w:szCs w:val="16"/>
                    </w:rPr>
                  </w:pPr>
                  <w:r>
                    <w:rPr>
                      <w:sz w:val="16"/>
                      <w:szCs w:val="16"/>
                    </w:rPr>
                    <w:t>23</w:t>
                  </w:r>
                </w:p>
              </w:tc>
              <w:tc>
                <w:tcPr>
                  <w:tcW w:w="459" w:type="dxa"/>
                  <w:vAlign w:val="center"/>
                </w:tcPr>
                <w:p w:rsidR="00B75941" w:rsidRDefault="00B75941" w:rsidP="00B75941">
                  <w:pPr>
                    <w:jc w:val="center"/>
                    <w:rPr>
                      <w:sz w:val="16"/>
                      <w:szCs w:val="16"/>
                    </w:rPr>
                  </w:pPr>
                  <w:r>
                    <w:rPr>
                      <w:sz w:val="16"/>
                      <w:szCs w:val="16"/>
                    </w:rPr>
                    <w:t>4</w:t>
                  </w:r>
                </w:p>
              </w:tc>
              <w:tc>
                <w:tcPr>
                  <w:tcW w:w="469" w:type="dxa"/>
                  <w:vAlign w:val="center"/>
                </w:tcPr>
                <w:p w:rsidR="00B75941" w:rsidRDefault="00B75941" w:rsidP="00B75941">
                  <w:pPr>
                    <w:jc w:val="center"/>
                    <w:rPr>
                      <w:sz w:val="16"/>
                      <w:szCs w:val="16"/>
                    </w:rPr>
                  </w:pPr>
                  <w:r>
                    <w:rPr>
                      <w:sz w:val="16"/>
                      <w:szCs w:val="16"/>
                    </w:rPr>
                    <w:t>4</w:t>
                  </w: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center"/>
                </w:tcPr>
                <w:p w:rsidR="00B75941" w:rsidRPr="00B75941" w:rsidRDefault="00B75941" w:rsidP="00B75941">
                  <w:pPr>
                    <w:rPr>
                      <w:bCs/>
                      <w:sz w:val="16"/>
                      <w:szCs w:val="16"/>
                    </w:rPr>
                  </w:pPr>
                  <w:r w:rsidRPr="00B75941">
                    <w:rPr>
                      <w:bCs/>
                      <w:sz w:val="16"/>
                      <w:szCs w:val="16"/>
                    </w:rPr>
                    <w:t>о. по ХВОРОСТЯНСКОМУ району</w:t>
                  </w:r>
                </w:p>
              </w:tc>
              <w:tc>
                <w:tcPr>
                  <w:tcW w:w="1408" w:type="dxa"/>
                  <w:vAlign w:val="center"/>
                </w:tcPr>
                <w:p w:rsidR="00B75941" w:rsidRDefault="00B75941" w:rsidP="00B75941">
                  <w:pPr>
                    <w:jc w:val="center"/>
                    <w:rPr>
                      <w:sz w:val="16"/>
                      <w:szCs w:val="16"/>
                    </w:rPr>
                  </w:pPr>
                  <w:r>
                    <w:rPr>
                      <w:sz w:val="16"/>
                      <w:szCs w:val="16"/>
                    </w:rPr>
                    <w:t>1</w:t>
                  </w:r>
                </w:p>
              </w:tc>
              <w:tc>
                <w:tcPr>
                  <w:tcW w:w="461" w:type="dxa"/>
                  <w:vAlign w:val="center"/>
                </w:tcPr>
                <w:p w:rsidR="00B75941" w:rsidRDefault="00B75941" w:rsidP="00B75941">
                  <w:pPr>
                    <w:jc w:val="center"/>
                    <w:rPr>
                      <w:sz w:val="16"/>
                      <w:szCs w:val="16"/>
                    </w:rPr>
                  </w:pPr>
                </w:p>
              </w:tc>
              <w:tc>
                <w:tcPr>
                  <w:tcW w:w="462" w:type="dxa"/>
                  <w:vAlign w:val="center"/>
                </w:tcPr>
                <w:p w:rsidR="00B75941" w:rsidRDefault="00B75941" w:rsidP="00B75941">
                  <w:pPr>
                    <w:jc w:val="center"/>
                    <w:rPr>
                      <w:sz w:val="16"/>
                      <w:szCs w:val="16"/>
                    </w:rPr>
                  </w:pP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w:t>
                  </w:r>
                </w:p>
              </w:tc>
              <w:tc>
                <w:tcPr>
                  <w:tcW w:w="536" w:type="dxa"/>
                  <w:vAlign w:val="center"/>
                </w:tcPr>
                <w:p w:rsidR="00B75941" w:rsidRDefault="00B75941" w:rsidP="00B75941">
                  <w:pPr>
                    <w:jc w:val="center"/>
                    <w:rPr>
                      <w:sz w:val="16"/>
                      <w:szCs w:val="16"/>
                    </w:rPr>
                  </w:pPr>
                  <w:r>
                    <w:rPr>
                      <w:sz w:val="16"/>
                      <w:szCs w:val="16"/>
                    </w:rPr>
                    <w:t>1</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bottom"/>
                </w:tcPr>
                <w:p w:rsidR="00B75941" w:rsidRPr="00B75941" w:rsidRDefault="00B75941" w:rsidP="00B75941">
                  <w:pPr>
                    <w:rPr>
                      <w:bCs/>
                      <w:sz w:val="16"/>
                      <w:szCs w:val="16"/>
                    </w:rPr>
                  </w:pPr>
                  <w:r w:rsidRPr="00B75941">
                    <w:rPr>
                      <w:bCs/>
                      <w:sz w:val="16"/>
                      <w:szCs w:val="16"/>
                    </w:rPr>
                    <w:t>о. по ЧЕЛНОВЕРШИНСКОМУ району</w:t>
                  </w:r>
                </w:p>
              </w:tc>
              <w:tc>
                <w:tcPr>
                  <w:tcW w:w="1408" w:type="dxa"/>
                  <w:vAlign w:val="center"/>
                </w:tcPr>
                <w:p w:rsidR="00B75941" w:rsidRDefault="00B75941" w:rsidP="00B75941">
                  <w:pPr>
                    <w:jc w:val="center"/>
                    <w:rPr>
                      <w:sz w:val="16"/>
                      <w:szCs w:val="16"/>
                    </w:rPr>
                  </w:pPr>
                  <w:r>
                    <w:rPr>
                      <w:sz w:val="16"/>
                      <w:szCs w:val="16"/>
                    </w:rPr>
                    <w:t>1</w:t>
                  </w:r>
                </w:p>
              </w:tc>
              <w:tc>
                <w:tcPr>
                  <w:tcW w:w="461" w:type="dxa"/>
                  <w:vAlign w:val="center"/>
                </w:tcPr>
                <w:p w:rsidR="00B75941" w:rsidRDefault="00B75941" w:rsidP="00B75941">
                  <w:pPr>
                    <w:jc w:val="center"/>
                    <w:rPr>
                      <w:sz w:val="16"/>
                      <w:szCs w:val="16"/>
                    </w:rPr>
                  </w:pPr>
                  <w:r>
                    <w:rPr>
                      <w:sz w:val="16"/>
                      <w:szCs w:val="16"/>
                    </w:rPr>
                    <w:t>1</w:t>
                  </w:r>
                </w:p>
              </w:tc>
              <w:tc>
                <w:tcPr>
                  <w:tcW w:w="462" w:type="dxa"/>
                  <w:vAlign w:val="center"/>
                </w:tcPr>
                <w:p w:rsidR="00B75941" w:rsidRDefault="00B75941" w:rsidP="00B75941">
                  <w:pPr>
                    <w:jc w:val="center"/>
                    <w:rPr>
                      <w:sz w:val="16"/>
                      <w:szCs w:val="16"/>
                    </w:rPr>
                  </w:pPr>
                  <w:r>
                    <w:rPr>
                      <w:sz w:val="16"/>
                      <w:szCs w:val="16"/>
                    </w:rPr>
                    <w:t>1</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1</w:t>
                  </w:r>
                </w:p>
              </w:tc>
              <w:tc>
                <w:tcPr>
                  <w:tcW w:w="536" w:type="dxa"/>
                  <w:vAlign w:val="center"/>
                </w:tcPr>
                <w:p w:rsidR="00B75941" w:rsidRDefault="00B75941" w:rsidP="00B75941">
                  <w:pPr>
                    <w:jc w:val="center"/>
                    <w:rPr>
                      <w:sz w:val="16"/>
                      <w:szCs w:val="16"/>
                    </w:rPr>
                  </w:pPr>
                  <w:r>
                    <w:rPr>
                      <w:sz w:val="16"/>
                      <w:szCs w:val="16"/>
                    </w:rPr>
                    <w:t>1</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r w:rsidR="00B75941" w:rsidTr="00B75941">
              <w:tc>
                <w:tcPr>
                  <w:tcW w:w="2547" w:type="dxa"/>
                  <w:vAlign w:val="bottom"/>
                </w:tcPr>
                <w:p w:rsidR="00B75941" w:rsidRPr="00B75941" w:rsidRDefault="00B75941" w:rsidP="00B75941">
                  <w:pPr>
                    <w:rPr>
                      <w:bCs/>
                      <w:sz w:val="16"/>
                      <w:szCs w:val="16"/>
                    </w:rPr>
                  </w:pPr>
                  <w:r w:rsidRPr="00B75941">
                    <w:rPr>
                      <w:bCs/>
                      <w:sz w:val="16"/>
                      <w:szCs w:val="16"/>
                    </w:rPr>
                    <w:t>о. по ШЕНТАЛИНСКОМУ району</w:t>
                  </w:r>
                </w:p>
              </w:tc>
              <w:tc>
                <w:tcPr>
                  <w:tcW w:w="1408" w:type="dxa"/>
                  <w:vAlign w:val="center"/>
                </w:tcPr>
                <w:p w:rsidR="00B75941" w:rsidRDefault="00B75941" w:rsidP="00B75941">
                  <w:pPr>
                    <w:jc w:val="center"/>
                    <w:rPr>
                      <w:sz w:val="16"/>
                      <w:szCs w:val="16"/>
                    </w:rPr>
                  </w:pPr>
                  <w:r>
                    <w:rPr>
                      <w:sz w:val="16"/>
                      <w:szCs w:val="16"/>
                    </w:rPr>
                    <w:t>2</w:t>
                  </w:r>
                </w:p>
              </w:tc>
              <w:tc>
                <w:tcPr>
                  <w:tcW w:w="461" w:type="dxa"/>
                  <w:vAlign w:val="center"/>
                </w:tcPr>
                <w:p w:rsidR="00B75941" w:rsidRDefault="00B75941" w:rsidP="00B75941">
                  <w:pPr>
                    <w:jc w:val="center"/>
                    <w:rPr>
                      <w:sz w:val="16"/>
                      <w:szCs w:val="16"/>
                    </w:rPr>
                  </w:pPr>
                  <w:r>
                    <w:rPr>
                      <w:sz w:val="16"/>
                      <w:szCs w:val="16"/>
                    </w:rPr>
                    <w:t>2</w:t>
                  </w:r>
                </w:p>
              </w:tc>
              <w:tc>
                <w:tcPr>
                  <w:tcW w:w="462" w:type="dxa"/>
                  <w:vAlign w:val="center"/>
                </w:tcPr>
                <w:p w:rsidR="00B75941" w:rsidRDefault="00B75941" w:rsidP="00B75941">
                  <w:pPr>
                    <w:jc w:val="center"/>
                    <w:rPr>
                      <w:sz w:val="16"/>
                      <w:szCs w:val="16"/>
                    </w:rPr>
                  </w:pPr>
                  <w:r>
                    <w:rPr>
                      <w:sz w:val="16"/>
                      <w:szCs w:val="16"/>
                    </w:rPr>
                    <w:t>2</w:t>
                  </w:r>
                </w:p>
              </w:tc>
              <w:tc>
                <w:tcPr>
                  <w:tcW w:w="455"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536" w:type="dxa"/>
                  <w:vAlign w:val="center"/>
                </w:tcPr>
                <w:p w:rsidR="00B75941" w:rsidRDefault="00B75941" w:rsidP="00B75941">
                  <w:pPr>
                    <w:jc w:val="center"/>
                    <w:rPr>
                      <w:sz w:val="16"/>
                      <w:szCs w:val="16"/>
                    </w:rPr>
                  </w:pPr>
                  <w:r>
                    <w:rPr>
                      <w:sz w:val="16"/>
                      <w:szCs w:val="16"/>
                    </w:rPr>
                    <w:t>2</w:t>
                  </w:r>
                </w:p>
              </w:tc>
              <w:tc>
                <w:tcPr>
                  <w:tcW w:w="536" w:type="dxa"/>
                  <w:vAlign w:val="center"/>
                </w:tcPr>
                <w:p w:rsidR="00B75941" w:rsidRDefault="00B75941" w:rsidP="00B75941">
                  <w:pPr>
                    <w:jc w:val="center"/>
                    <w:rPr>
                      <w:sz w:val="16"/>
                      <w:szCs w:val="16"/>
                    </w:rPr>
                  </w:pPr>
                  <w:r>
                    <w:rPr>
                      <w:sz w:val="16"/>
                      <w:szCs w:val="16"/>
                    </w:rPr>
                    <w:t>2</w:t>
                  </w:r>
                </w:p>
              </w:tc>
              <w:tc>
                <w:tcPr>
                  <w:tcW w:w="459" w:type="dxa"/>
                  <w:vAlign w:val="center"/>
                </w:tcPr>
                <w:p w:rsidR="00B75941" w:rsidRDefault="00B75941" w:rsidP="00B75941">
                  <w:pPr>
                    <w:jc w:val="center"/>
                    <w:rPr>
                      <w:sz w:val="16"/>
                      <w:szCs w:val="16"/>
                    </w:rPr>
                  </w:pPr>
                </w:p>
              </w:tc>
              <w:tc>
                <w:tcPr>
                  <w:tcW w:w="469" w:type="dxa"/>
                  <w:vAlign w:val="center"/>
                </w:tcPr>
                <w:p w:rsidR="00B75941" w:rsidRDefault="00B75941" w:rsidP="00B75941">
                  <w:pPr>
                    <w:jc w:val="center"/>
                    <w:rPr>
                      <w:sz w:val="16"/>
                      <w:szCs w:val="16"/>
                    </w:rPr>
                  </w:pPr>
                </w:p>
              </w:tc>
              <w:tc>
                <w:tcPr>
                  <w:tcW w:w="453"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c>
                <w:tcPr>
                  <w:tcW w:w="454" w:type="dxa"/>
                  <w:vAlign w:val="center"/>
                </w:tcPr>
                <w:p w:rsidR="00B75941" w:rsidRDefault="00B75941" w:rsidP="00B75941">
                  <w:pPr>
                    <w:jc w:val="center"/>
                    <w:rPr>
                      <w:sz w:val="16"/>
                      <w:szCs w:val="16"/>
                    </w:rPr>
                  </w:pPr>
                </w:p>
              </w:tc>
            </w:tr>
          </w:tbl>
          <w:p w:rsidR="00EB02E8" w:rsidRPr="00EB02E8" w:rsidRDefault="00EB02E8" w:rsidP="00EB02E8">
            <w:pPr>
              <w:jc w:val="center"/>
              <w:rPr>
                <w:b/>
              </w:rPr>
            </w:pPr>
          </w:p>
        </w:tc>
      </w:tr>
    </w:tbl>
    <w:p w:rsidR="00EB02E8" w:rsidRPr="00061B0F" w:rsidRDefault="00EB02E8" w:rsidP="00EB02E8">
      <w:pPr>
        <w:rPr>
          <w:vanish/>
          <w:sz w:val="24"/>
          <w:szCs w:val="24"/>
        </w:rPr>
      </w:pPr>
    </w:p>
    <w:p w:rsidR="00EB02E8" w:rsidRDefault="00EB02E8"/>
    <w:p w:rsidR="00EB02E8" w:rsidRDefault="00EB02E8">
      <w:r>
        <w:br w:type="page"/>
      </w:r>
    </w:p>
    <w:tbl>
      <w:tblPr>
        <w:tblW w:w="14709" w:type="dxa"/>
        <w:tblLook w:val="04A0" w:firstRow="1" w:lastRow="0" w:firstColumn="1" w:lastColumn="0" w:noHBand="0" w:noVBand="1"/>
      </w:tblPr>
      <w:tblGrid>
        <w:gridCol w:w="5070"/>
        <w:gridCol w:w="3685"/>
        <w:gridCol w:w="5954"/>
      </w:tblGrid>
      <w:tr w:rsidR="0036515D" w:rsidRPr="00061B0F" w:rsidTr="004A6EE4">
        <w:trPr>
          <w:trHeight w:val="1124"/>
        </w:trPr>
        <w:tc>
          <w:tcPr>
            <w:tcW w:w="5070" w:type="dxa"/>
            <w:shd w:val="clear" w:color="auto" w:fill="auto"/>
          </w:tcPr>
          <w:p w:rsidR="0036515D" w:rsidRPr="00061B0F" w:rsidRDefault="0036515D" w:rsidP="0036515D">
            <w:pPr>
              <w:tabs>
                <w:tab w:val="left" w:pos="4678"/>
              </w:tabs>
              <w:ind w:right="-107"/>
              <w:jc w:val="center"/>
              <w:rPr>
                <w:sz w:val="24"/>
                <w:szCs w:val="24"/>
              </w:rPr>
            </w:pPr>
            <w:r w:rsidRPr="00061B0F">
              <w:rPr>
                <w:sz w:val="24"/>
                <w:szCs w:val="24"/>
              </w:rPr>
              <w:t>Главное управление МВД России</w:t>
            </w:r>
          </w:p>
          <w:p w:rsidR="0036515D" w:rsidRPr="00061B0F" w:rsidRDefault="0036515D" w:rsidP="0036515D">
            <w:pPr>
              <w:tabs>
                <w:tab w:val="left" w:pos="4678"/>
              </w:tabs>
              <w:ind w:right="-107"/>
              <w:jc w:val="center"/>
              <w:rPr>
                <w:sz w:val="24"/>
                <w:szCs w:val="24"/>
              </w:rPr>
            </w:pPr>
            <w:r w:rsidRPr="00061B0F">
              <w:rPr>
                <w:sz w:val="24"/>
                <w:szCs w:val="24"/>
              </w:rPr>
              <w:t xml:space="preserve"> по Самарской области</w:t>
            </w:r>
          </w:p>
          <w:p w:rsidR="0036515D" w:rsidRPr="00061B0F" w:rsidRDefault="0036515D" w:rsidP="0036515D">
            <w:pPr>
              <w:tabs>
                <w:tab w:val="left" w:pos="4678"/>
              </w:tabs>
              <w:ind w:right="-107"/>
              <w:jc w:val="center"/>
              <w:rPr>
                <w:sz w:val="24"/>
                <w:szCs w:val="24"/>
              </w:rPr>
            </w:pPr>
            <w:r w:rsidRPr="00061B0F">
              <w:rPr>
                <w:sz w:val="24"/>
                <w:szCs w:val="24"/>
              </w:rPr>
              <w:t>________________________________________</w:t>
            </w:r>
          </w:p>
          <w:p w:rsidR="0036515D" w:rsidRPr="00061B0F" w:rsidRDefault="0036515D" w:rsidP="0036515D">
            <w:pPr>
              <w:jc w:val="center"/>
              <w:rPr>
                <w:sz w:val="24"/>
                <w:szCs w:val="24"/>
              </w:rPr>
            </w:pPr>
            <w:r w:rsidRPr="00061B0F">
              <w:rPr>
                <w:sz w:val="20"/>
                <w:szCs w:val="20"/>
              </w:rPr>
              <w:t>(наименование органа, представляющего информацию)</w:t>
            </w:r>
          </w:p>
        </w:tc>
        <w:tc>
          <w:tcPr>
            <w:tcW w:w="3685" w:type="dxa"/>
            <w:shd w:val="clear" w:color="auto" w:fill="auto"/>
          </w:tcPr>
          <w:p w:rsidR="0036515D" w:rsidRPr="00061B0F" w:rsidRDefault="0036515D" w:rsidP="0036515D">
            <w:pPr>
              <w:rPr>
                <w:sz w:val="24"/>
                <w:szCs w:val="24"/>
              </w:rPr>
            </w:pPr>
          </w:p>
        </w:tc>
        <w:tc>
          <w:tcPr>
            <w:tcW w:w="5954" w:type="dxa"/>
            <w:shd w:val="clear" w:color="auto" w:fill="auto"/>
          </w:tcPr>
          <w:p w:rsidR="0036515D" w:rsidRPr="00061B0F" w:rsidRDefault="00A52234" w:rsidP="0036515D">
            <w:pPr>
              <w:rPr>
                <w:sz w:val="24"/>
                <w:szCs w:val="24"/>
              </w:rPr>
            </w:pPr>
            <w:r>
              <w:rPr>
                <w:bCs/>
                <w:sz w:val="24"/>
                <w:szCs w:val="24"/>
              </w:rPr>
              <w:t xml:space="preserve">                                                                  </w:t>
            </w:r>
            <w:r w:rsidR="0036515D" w:rsidRPr="00061B0F">
              <w:rPr>
                <w:bCs/>
                <w:sz w:val="24"/>
                <w:szCs w:val="24"/>
              </w:rPr>
              <w:t>Приложение № 7</w:t>
            </w:r>
          </w:p>
          <w:p w:rsidR="0036515D" w:rsidRPr="00061B0F" w:rsidRDefault="00A52234" w:rsidP="0036515D">
            <w:pPr>
              <w:rPr>
                <w:sz w:val="24"/>
                <w:szCs w:val="24"/>
              </w:rPr>
            </w:pPr>
            <w:r>
              <w:rPr>
                <w:sz w:val="24"/>
                <w:szCs w:val="24"/>
              </w:rPr>
              <w:t xml:space="preserve"> </w:t>
            </w:r>
            <w:r w:rsidR="0036515D" w:rsidRPr="00061B0F">
              <w:rPr>
                <w:sz w:val="24"/>
                <w:szCs w:val="24"/>
              </w:rPr>
              <w:t>к Порядку осуществления мониторинга наркоситуации</w:t>
            </w:r>
          </w:p>
        </w:tc>
      </w:tr>
    </w:tbl>
    <w:p w:rsidR="0036515D" w:rsidRPr="00061B0F" w:rsidRDefault="0036515D" w:rsidP="0036515D">
      <w:pPr>
        <w:rPr>
          <w:sz w:val="18"/>
          <w:szCs w:val="18"/>
        </w:rPr>
      </w:pPr>
    </w:p>
    <w:p w:rsidR="0036515D" w:rsidRPr="005211AD" w:rsidRDefault="0036515D" w:rsidP="0036515D">
      <w:pPr>
        <w:jc w:val="center"/>
        <w:rPr>
          <w:b/>
        </w:rPr>
      </w:pPr>
      <w:r w:rsidRPr="005211AD">
        <w:rPr>
          <w:b/>
        </w:rPr>
        <w:t xml:space="preserve">Характеристика лиц, совершивших преступления, связанные с незаконным оборотом </w:t>
      </w:r>
    </w:p>
    <w:p w:rsidR="0036515D" w:rsidRPr="005211AD" w:rsidRDefault="0036515D" w:rsidP="0036515D">
      <w:pPr>
        <w:jc w:val="center"/>
        <w:rPr>
          <w:b/>
        </w:rPr>
      </w:pPr>
      <w:r w:rsidRPr="005211AD">
        <w:rPr>
          <w:b/>
        </w:rPr>
        <w:t xml:space="preserve">наркотических средств, психотропных веществ и их </w:t>
      </w:r>
      <w:proofErr w:type="spellStart"/>
      <w:r w:rsidRPr="005211AD">
        <w:rPr>
          <w:b/>
        </w:rPr>
        <w:t>прекурсоров</w:t>
      </w:r>
      <w:proofErr w:type="spellEnd"/>
      <w:r w:rsidRPr="005211AD">
        <w:rPr>
          <w:b/>
        </w:rPr>
        <w:t xml:space="preserve"> или аналогов, сильнодействующих веществ, растений (либо их частей), содержащих наркотические средства или психотропные вещества </w:t>
      </w:r>
    </w:p>
    <w:p w:rsidR="0036515D" w:rsidRPr="005211AD" w:rsidRDefault="0036515D" w:rsidP="0036515D">
      <w:pPr>
        <w:jc w:val="center"/>
        <w:rPr>
          <w:b/>
        </w:rPr>
      </w:pPr>
      <w:r w:rsidRPr="005211AD">
        <w:rPr>
          <w:b/>
        </w:rPr>
        <w:t xml:space="preserve">либо их </w:t>
      </w:r>
      <w:proofErr w:type="spellStart"/>
      <w:r w:rsidRPr="005211AD">
        <w:rPr>
          <w:b/>
        </w:rPr>
        <w:t>прекурсоры</w:t>
      </w:r>
      <w:proofErr w:type="spellEnd"/>
      <w:r w:rsidRPr="005211AD">
        <w:rPr>
          <w:b/>
        </w:rPr>
        <w:t>, новых потенциально опасных психоактивных веществ,</w:t>
      </w:r>
    </w:p>
    <w:p w:rsidR="0036515D" w:rsidRPr="005211AD" w:rsidRDefault="0036515D" w:rsidP="0036515D">
      <w:pPr>
        <w:jc w:val="center"/>
        <w:rPr>
          <w:b/>
        </w:rPr>
      </w:pPr>
      <w:r w:rsidRPr="005211AD">
        <w:rPr>
          <w:b/>
        </w:rPr>
        <w:t>(по оконченным предварительным расследованием уголовным делам)</w:t>
      </w:r>
    </w:p>
    <w:p w:rsidR="00206BC8" w:rsidRDefault="00206BC8" w:rsidP="0036515D">
      <w:pPr>
        <w:jc w:val="center"/>
        <w:rPr>
          <w:b/>
        </w:rPr>
      </w:pPr>
    </w:p>
    <w:tbl>
      <w:tblPr>
        <w:tblpPr w:leftFromText="180" w:rightFromText="180" w:vertAnchor="page" w:horzAnchor="margin" w:tblpXSpec="center" w:tblpY="5106"/>
        <w:tblW w:w="15134" w:type="dxa"/>
        <w:tblLayout w:type="fixed"/>
        <w:tblLook w:val="0000" w:firstRow="0" w:lastRow="0" w:firstColumn="0" w:lastColumn="0" w:noHBand="0" w:noVBand="0"/>
      </w:tblPr>
      <w:tblGrid>
        <w:gridCol w:w="2518"/>
        <w:gridCol w:w="1701"/>
        <w:gridCol w:w="582"/>
        <w:gridCol w:w="583"/>
        <w:gridCol w:w="583"/>
        <w:gridCol w:w="583"/>
        <w:gridCol w:w="582"/>
        <w:gridCol w:w="583"/>
        <w:gridCol w:w="583"/>
        <w:gridCol w:w="583"/>
        <w:gridCol w:w="583"/>
        <w:gridCol w:w="582"/>
        <w:gridCol w:w="583"/>
        <w:gridCol w:w="583"/>
        <w:gridCol w:w="583"/>
        <w:gridCol w:w="582"/>
        <w:gridCol w:w="583"/>
        <w:gridCol w:w="583"/>
        <w:gridCol w:w="583"/>
        <w:gridCol w:w="1008"/>
      </w:tblGrid>
      <w:tr w:rsidR="00525C05" w:rsidRPr="00206BC8" w:rsidTr="00525C05">
        <w:trPr>
          <w:trHeight w:val="191"/>
        </w:trPr>
        <w:tc>
          <w:tcPr>
            <w:tcW w:w="2518" w:type="dxa"/>
            <w:vMerge w:val="restart"/>
            <w:tcBorders>
              <w:top w:val="single" w:sz="4" w:space="0" w:color="auto"/>
              <w:left w:val="single" w:sz="4" w:space="0" w:color="auto"/>
              <w:right w:val="single" w:sz="4" w:space="0" w:color="auto"/>
            </w:tcBorders>
            <w:shd w:val="clear" w:color="auto" w:fill="auto"/>
            <w:noWrap/>
            <w:vAlign w:val="center"/>
          </w:tcPr>
          <w:p w:rsidR="00525C05" w:rsidRDefault="00525C05" w:rsidP="00525C05">
            <w:pPr>
              <w:jc w:val="center"/>
              <w:rPr>
                <w:sz w:val="16"/>
                <w:szCs w:val="16"/>
              </w:rPr>
            </w:pPr>
            <w:r>
              <w:rPr>
                <w:sz w:val="16"/>
                <w:szCs w:val="16"/>
              </w:rPr>
              <w:t>Субъект Российской Федерации/</w:t>
            </w:r>
          </w:p>
          <w:p w:rsidR="00525C05" w:rsidRDefault="00525C05" w:rsidP="00525C05">
            <w:pPr>
              <w:jc w:val="center"/>
              <w:rPr>
                <w:sz w:val="16"/>
                <w:szCs w:val="16"/>
              </w:rPr>
            </w:pPr>
            <w:r>
              <w:rPr>
                <w:sz w:val="16"/>
                <w:szCs w:val="16"/>
              </w:rPr>
              <w:t>наименование муниципального образования</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525C05" w:rsidRDefault="00525C05" w:rsidP="00525C05">
            <w:pPr>
              <w:jc w:val="center"/>
              <w:rPr>
                <w:sz w:val="16"/>
                <w:szCs w:val="16"/>
              </w:rPr>
            </w:pPr>
            <w:proofErr w:type="gramStart"/>
            <w:r>
              <w:rPr>
                <w:sz w:val="16"/>
                <w:szCs w:val="16"/>
              </w:rPr>
              <w:t xml:space="preserve">Число лиц, совершивших преступления, </w:t>
            </w:r>
            <w:r w:rsidRPr="00400A69">
              <w:rPr>
                <w:sz w:val="16"/>
                <w:szCs w:val="16"/>
              </w:rPr>
              <w:t>связанны</w:t>
            </w:r>
            <w:r>
              <w:rPr>
                <w:sz w:val="16"/>
                <w:szCs w:val="16"/>
              </w:rPr>
              <w:t>е</w:t>
            </w:r>
            <w:r w:rsidRPr="00400A69">
              <w:rPr>
                <w:sz w:val="16"/>
                <w:szCs w:val="16"/>
              </w:rPr>
              <w:t xml:space="preserve"> с незаконным оборотом наркотических средств, психотр</w:t>
            </w:r>
            <w:r w:rsidRPr="00E223B0">
              <w:rPr>
                <w:sz w:val="16"/>
                <w:szCs w:val="16"/>
              </w:rPr>
              <w:t xml:space="preserve">опных веществ </w:t>
            </w:r>
            <w:r w:rsidRPr="00400A69">
              <w:rPr>
                <w:sz w:val="16"/>
                <w:szCs w:val="16"/>
              </w:rPr>
              <w:t xml:space="preserve">и их </w:t>
            </w:r>
            <w:proofErr w:type="spellStart"/>
            <w:r w:rsidRPr="00400A69">
              <w:rPr>
                <w:sz w:val="16"/>
                <w:szCs w:val="16"/>
              </w:rPr>
              <w:t>прекурсоров</w:t>
            </w:r>
            <w:proofErr w:type="spellEnd"/>
            <w:r w:rsidRPr="00400A69">
              <w:rPr>
                <w:sz w:val="16"/>
                <w:szCs w:val="16"/>
              </w:rPr>
              <w:t xml:space="preserve"> или аналогов, сильнодействующих веществ, растений (либо их частей), содержащих на</w:t>
            </w:r>
            <w:r w:rsidRPr="00E223B0">
              <w:rPr>
                <w:sz w:val="16"/>
                <w:szCs w:val="16"/>
              </w:rPr>
              <w:t xml:space="preserve">ркотические средства </w:t>
            </w:r>
            <w:r w:rsidRPr="00400A69">
              <w:rPr>
                <w:sz w:val="16"/>
                <w:szCs w:val="16"/>
              </w:rPr>
              <w:t xml:space="preserve">или психотропные вещества либо их </w:t>
            </w:r>
            <w:proofErr w:type="spellStart"/>
            <w:r w:rsidRPr="00400A69">
              <w:rPr>
                <w:sz w:val="16"/>
                <w:szCs w:val="16"/>
              </w:rPr>
              <w:t>прекурсоры</w:t>
            </w:r>
            <w:proofErr w:type="spellEnd"/>
            <w:r w:rsidRPr="00400A69">
              <w:rPr>
                <w:sz w:val="16"/>
                <w:szCs w:val="16"/>
              </w:rPr>
              <w:t>, новых потенциально опасных психоактивных веществ</w:t>
            </w:r>
            <w:proofErr w:type="gramEnd"/>
          </w:p>
        </w:tc>
        <w:tc>
          <w:tcPr>
            <w:tcW w:w="10915" w:type="dxa"/>
            <w:gridSpan w:val="18"/>
            <w:tcBorders>
              <w:top w:val="single" w:sz="4" w:space="0" w:color="auto"/>
              <w:left w:val="nil"/>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Pr>
                <w:sz w:val="16"/>
                <w:szCs w:val="16"/>
              </w:rPr>
              <w:t>В том числе:</w:t>
            </w:r>
          </w:p>
        </w:tc>
      </w:tr>
      <w:tr w:rsidR="00525C05" w:rsidRPr="00206BC8" w:rsidTr="00525C05">
        <w:trPr>
          <w:trHeight w:val="62"/>
        </w:trPr>
        <w:tc>
          <w:tcPr>
            <w:tcW w:w="2518" w:type="dxa"/>
            <w:vMerge/>
            <w:tcBorders>
              <w:left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1701" w:type="dxa"/>
            <w:vMerge/>
            <w:tcBorders>
              <w:left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2" w:type="dxa"/>
            <w:vMerge w:val="restart"/>
            <w:tcBorders>
              <w:top w:val="single" w:sz="4" w:space="0" w:color="auto"/>
              <w:left w:val="nil"/>
              <w:right w:val="single" w:sz="4" w:space="0" w:color="auto"/>
            </w:tcBorders>
            <w:shd w:val="clear" w:color="auto" w:fill="auto"/>
            <w:noWrap/>
            <w:textDirection w:val="btLr"/>
            <w:vAlign w:val="center"/>
          </w:tcPr>
          <w:p w:rsidR="00525C05" w:rsidRPr="00545F30" w:rsidRDefault="00525C05" w:rsidP="00525C05">
            <w:pPr>
              <w:ind w:left="113" w:right="113"/>
              <w:jc w:val="center"/>
              <w:rPr>
                <w:sz w:val="16"/>
                <w:szCs w:val="16"/>
              </w:rPr>
            </w:pPr>
            <w:r w:rsidRPr="00545F30">
              <w:rPr>
                <w:sz w:val="16"/>
                <w:szCs w:val="16"/>
              </w:rPr>
              <w:t>несовершеннолетних</w:t>
            </w:r>
          </w:p>
        </w:tc>
        <w:tc>
          <w:tcPr>
            <w:tcW w:w="583" w:type="dxa"/>
            <w:vMerge w:val="restart"/>
            <w:tcBorders>
              <w:top w:val="single" w:sz="4" w:space="0" w:color="auto"/>
              <w:left w:val="nil"/>
              <w:right w:val="single" w:sz="4" w:space="0" w:color="auto"/>
            </w:tcBorders>
            <w:shd w:val="clear" w:color="auto" w:fill="auto"/>
            <w:noWrap/>
            <w:textDirection w:val="btLr"/>
            <w:vAlign w:val="center"/>
          </w:tcPr>
          <w:p w:rsidR="00525C05" w:rsidRPr="00545F30" w:rsidRDefault="00525C05" w:rsidP="00525C05">
            <w:pPr>
              <w:pStyle w:val="aff4"/>
              <w:ind w:left="113" w:right="113"/>
              <w:jc w:val="center"/>
              <w:rPr>
                <w:rFonts w:ascii="Times New Roman" w:hAnsi="Times New Roman"/>
                <w:sz w:val="16"/>
                <w:szCs w:val="16"/>
              </w:rPr>
            </w:pPr>
            <w:r w:rsidRPr="00545F30">
              <w:rPr>
                <w:rFonts w:ascii="Times New Roman" w:hAnsi="Times New Roman"/>
                <w:sz w:val="16"/>
                <w:szCs w:val="16"/>
              </w:rPr>
              <w:t xml:space="preserve">лиц в </w:t>
            </w:r>
            <w:proofErr w:type="gramStart"/>
            <w:r w:rsidRPr="00545F30">
              <w:rPr>
                <w:rFonts w:ascii="Times New Roman" w:hAnsi="Times New Roman"/>
                <w:sz w:val="16"/>
                <w:szCs w:val="16"/>
              </w:rPr>
              <w:t>возрасте</w:t>
            </w:r>
            <w:proofErr w:type="gramEnd"/>
            <w:r w:rsidRPr="00545F30">
              <w:rPr>
                <w:rFonts w:ascii="Times New Roman" w:hAnsi="Times New Roman"/>
                <w:sz w:val="16"/>
                <w:szCs w:val="16"/>
              </w:rPr>
              <w:t xml:space="preserve"> 18-29 лет</w:t>
            </w:r>
          </w:p>
        </w:tc>
        <w:tc>
          <w:tcPr>
            <w:tcW w:w="583" w:type="dxa"/>
            <w:vMerge w:val="restart"/>
            <w:tcBorders>
              <w:top w:val="single" w:sz="4" w:space="0" w:color="auto"/>
              <w:left w:val="nil"/>
              <w:right w:val="single" w:sz="4" w:space="0" w:color="auto"/>
            </w:tcBorders>
            <w:shd w:val="clear" w:color="auto" w:fill="auto"/>
            <w:noWrap/>
            <w:textDirection w:val="btLr"/>
            <w:vAlign w:val="center"/>
          </w:tcPr>
          <w:p w:rsidR="00525C05" w:rsidRPr="00545F30" w:rsidRDefault="00525C05" w:rsidP="00525C05">
            <w:pPr>
              <w:pStyle w:val="aff4"/>
              <w:ind w:left="113" w:right="113"/>
              <w:jc w:val="center"/>
              <w:rPr>
                <w:rFonts w:ascii="Times New Roman" w:hAnsi="Times New Roman"/>
                <w:sz w:val="16"/>
                <w:szCs w:val="16"/>
              </w:rPr>
            </w:pPr>
            <w:r w:rsidRPr="00545F30">
              <w:rPr>
                <w:rFonts w:ascii="Times New Roman" w:hAnsi="Times New Roman"/>
                <w:sz w:val="16"/>
                <w:szCs w:val="16"/>
              </w:rPr>
              <w:t xml:space="preserve">лиц в </w:t>
            </w:r>
            <w:proofErr w:type="gramStart"/>
            <w:r w:rsidRPr="00545F30">
              <w:rPr>
                <w:rFonts w:ascii="Times New Roman" w:hAnsi="Times New Roman"/>
                <w:sz w:val="16"/>
                <w:szCs w:val="16"/>
              </w:rPr>
              <w:t>возрасте</w:t>
            </w:r>
            <w:proofErr w:type="gramEnd"/>
            <w:r w:rsidRPr="00545F30">
              <w:rPr>
                <w:rFonts w:ascii="Times New Roman" w:hAnsi="Times New Roman"/>
                <w:sz w:val="16"/>
                <w:szCs w:val="16"/>
              </w:rPr>
              <w:t xml:space="preserve"> 30-39 лет</w:t>
            </w:r>
          </w:p>
        </w:tc>
        <w:tc>
          <w:tcPr>
            <w:tcW w:w="583" w:type="dxa"/>
            <w:vMerge w:val="restart"/>
            <w:tcBorders>
              <w:top w:val="single" w:sz="4" w:space="0" w:color="auto"/>
              <w:left w:val="nil"/>
              <w:right w:val="single" w:sz="4" w:space="0" w:color="auto"/>
            </w:tcBorders>
            <w:shd w:val="clear" w:color="auto" w:fill="auto"/>
            <w:noWrap/>
            <w:textDirection w:val="btLr"/>
            <w:vAlign w:val="center"/>
          </w:tcPr>
          <w:p w:rsidR="00525C05" w:rsidRPr="00545F30" w:rsidRDefault="00525C05" w:rsidP="00525C05">
            <w:pPr>
              <w:ind w:left="113" w:right="113"/>
              <w:jc w:val="center"/>
              <w:rPr>
                <w:sz w:val="16"/>
                <w:szCs w:val="16"/>
              </w:rPr>
            </w:pPr>
            <w:r w:rsidRPr="00545F30">
              <w:rPr>
                <w:sz w:val="16"/>
                <w:szCs w:val="16"/>
              </w:rPr>
              <w:t xml:space="preserve">лиц в </w:t>
            </w:r>
            <w:proofErr w:type="gramStart"/>
            <w:r w:rsidRPr="00545F30">
              <w:rPr>
                <w:sz w:val="16"/>
                <w:szCs w:val="16"/>
              </w:rPr>
              <w:t>возрасте</w:t>
            </w:r>
            <w:proofErr w:type="gramEnd"/>
            <w:r w:rsidRPr="00545F30">
              <w:rPr>
                <w:sz w:val="16"/>
                <w:szCs w:val="16"/>
              </w:rPr>
              <w:t xml:space="preserve"> от 40 лет и старше</w:t>
            </w:r>
          </w:p>
        </w:tc>
        <w:tc>
          <w:tcPr>
            <w:tcW w:w="582" w:type="dxa"/>
            <w:vMerge w:val="restart"/>
            <w:tcBorders>
              <w:top w:val="single" w:sz="4" w:space="0" w:color="auto"/>
              <w:left w:val="nil"/>
              <w:right w:val="single" w:sz="4" w:space="0" w:color="auto"/>
            </w:tcBorders>
            <w:textDirection w:val="btLr"/>
            <w:vAlign w:val="center"/>
          </w:tcPr>
          <w:p w:rsidR="00525C05" w:rsidRPr="00545F30" w:rsidRDefault="00525C05" w:rsidP="00525C05">
            <w:pPr>
              <w:ind w:left="113" w:right="113"/>
              <w:jc w:val="center"/>
              <w:rPr>
                <w:sz w:val="16"/>
                <w:szCs w:val="16"/>
              </w:rPr>
            </w:pPr>
            <w:r w:rsidRPr="00545F30">
              <w:rPr>
                <w:sz w:val="16"/>
                <w:szCs w:val="16"/>
              </w:rPr>
              <w:t>женщин</w:t>
            </w:r>
          </w:p>
        </w:tc>
        <w:tc>
          <w:tcPr>
            <w:tcW w:w="583" w:type="dxa"/>
            <w:vMerge w:val="restart"/>
            <w:tcBorders>
              <w:top w:val="single" w:sz="4" w:space="0" w:color="auto"/>
              <w:left w:val="single" w:sz="4" w:space="0" w:color="auto"/>
              <w:right w:val="single" w:sz="4" w:space="0" w:color="auto"/>
            </w:tcBorders>
            <w:textDirection w:val="btLr"/>
            <w:vAlign w:val="center"/>
          </w:tcPr>
          <w:p w:rsidR="00525C05" w:rsidRPr="00545F30" w:rsidRDefault="00525C05" w:rsidP="00525C05">
            <w:pPr>
              <w:ind w:left="113" w:right="113"/>
              <w:jc w:val="center"/>
              <w:rPr>
                <w:sz w:val="16"/>
                <w:szCs w:val="16"/>
              </w:rPr>
            </w:pPr>
            <w:proofErr w:type="gramStart"/>
            <w:r w:rsidRPr="00545F30">
              <w:rPr>
                <w:sz w:val="16"/>
                <w:szCs w:val="16"/>
              </w:rPr>
              <w:t>сотрудников (работников</w:t>
            </w:r>
            <w:r>
              <w:rPr>
                <w:sz w:val="16"/>
                <w:szCs w:val="16"/>
              </w:rPr>
              <w:t>,</w:t>
            </w:r>
            <w:proofErr w:type="gramEnd"/>
          </w:p>
          <w:p w:rsidR="00525C05" w:rsidRPr="00545F30" w:rsidRDefault="00525C05" w:rsidP="00525C05">
            <w:pPr>
              <w:ind w:left="113" w:right="113"/>
              <w:jc w:val="center"/>
              <w:rPr>
                <w:sz w:val="16"/>
                <w:szCs w:val="16"/>
              </w:rPr>
            </w:pPr>
            <w:r w:rsidRPr="00545F30">
              <w:rPr>
                <w:sz w:val="16"/>
                <w:szCs w:val="16"/>
              </w:rPr>
              <w:t>служащих) органов государственной власти</w:t>
            </w:r>
          </w:p>
        </w:tc>
        <w:tc>
          <w:tcPr>
            <w:tcW w:w="583" w:type="dxa"/>
            <w:vMerge w:val="restart"/>
            <w:tcBorders>
              <w:top w:val="single" w:sz="4" w:space="0" w:color="auto"/>
              <w:left w:val="nil"/>
              <w:right w:val="single" w:sz="4" w:space="0" w:color="auto"/>
            </w:tcBorders>
            <w:shd w:val="clear" w:color="auto" w:fill="auto"/>
            <w:textDirection w:val="btLr"/>
            <w:vAlign w:val="center"/>
          </w:tcPr>
          <w:p w:rsidR="00525C05" w:rsidRPr="00545F30" w:rsidRDefault="00525C05" w:rsidP="00525C05">
            <w:pPr>
              <w:ind w:left="113" w:right="113"/>
              <w:jc w:val="center"/>
              <w:rPr>
                <w:sz w:val="16"/>
                <w:szCs w:val="16"/>
              </w:rPr>
            </w:pPr>
            <w:r w:rsidRPr="00545F30">
              <w:rPr>
                <w:sz w:val="16"/>
                <w:szCs w:val="16"/>
              </w:rPr>
              <w:t>предпринимателей без образования юридического лица</w:t>
            </w:r>
          </w:p>
        </w:tc>
        <w:tc>
          <w:tcPr>
            <w:tcW w:w="583" w:type="dxa"/>
            <w:vMerge w:val="restart"/>
            <w:tcBorders>
              <w:top w:val="single" w:sz="4" w:space="0" w:color="auto"/>
              <w:left w:val="nil"/>
              <w:right w:val="single" w:sz="4" w:space="0" w:color="auto"/>
            </w:tcBorders>
            <w:shd w:val="clear" w:color="auto" w:fill="auto"/>
            <w:noWrap/>
            <w:textDirection w:val="btLr"/>
            <w:vAlign w:val="center"/>
          </w:tcPr>
          <w:p w:rsidR="00525C05" w:rsidRPr="00545F30" w:rsidRDefault="00525C05" w:rsidP="00525C05">
            <w:pPr>
              <w:ind w:left="113" w:right="113"/>
              <w:jc w:val="center"/>
              <w:rPr>
                <w:sz w:val="16"/>
                <w:szCs w:val="16"/>
              </w:rPr>
            </w:pPr>
            <w:r w:rsidRPr="00545F30">
              <w:rPr>
                <w:sz w:val="16"/>
                <w:szCs w:val="16"/>
              </w:rPr>
              <w:t xml:space="preserve">обучающихся в общеобразовательных </w:t>
            </w:r>
            <w:proofErr w:type="gramStart"/>
            <w:r w:rsidRPr="00545F30">
              <w:rPr>
                <w:sz w:val="16"/>
                <w:szCs w:val="16"/>
              </w:rPr>
              <w:t>учреждениях</w:t>
            </w:r>
            <w:proofErr w:type="gramEnd"/>
          </w:p>
        </w:tc>
        <w:tc>
          <w:tcPr>
            <w:tcW w:w="583" w:type="dxa"/>
            <w:vMerge w:val="restart"/>
            <w:tcBorders>
              <w:top w:val="single" w:sz="4" w:space="0" w:color="auto"/>
              <w:left w:val="nil"/>
              <w:right w:val="single" w:sz="4" w:space="0" w:color="auto"/>
            </w:tcBorders>
            <w:textDirection w:val="btLr"/>
            <w:vAlign w:val="center"/>
          </w:tcPr>
          <w:p w:rsidR="00525C05" w:rsidRPr="00545F30" w:rsidRDefault="00525C05" w:rsidP="00525C05">
            <w:pPr>
              <w:ind w:left="113" w:right="113"/>
              <w:jc w:val="center"/>
              <w:rPr>
                <w:sz w:val="16"/>
                <w:szCs w:val="16"/>
              </w:rPr>
            </w:pPr>
            <w:r w:rsidRPr="00545F30">
              <w:rPr>
                <w:sz w:val="16"/>
                <w:szCs w:val="16"/>
              </w:rPr>
              <w:t xml:space="preserve">обучающихся в образовательных </w:t>
            </w:r>
            <w:proofErr w:type="gramStart"/>
            <w:r w:rsidRPr="00545F30">
              <w:rPr>
                <w:sz w:val="16"/>
                <w:szCs w:val="16"/>
              </w:rPr>
              <w:t>учреждениях</w:t>
            </w:r>
            <w:proofErr w:type="gramEnd"/>
            <w:r w:rsidRPr="00545F30">
              <w:rPr>
                <w:sz w:val="16"/>
                <w:szCs w:val="16"/>
              </w:rPr>
              <w:t xml:space="preserve"> начального и среднего профессионального образования</w:t>
            </w:r>
          </w:p>
        </w:tc>
        <w:tc>
          <w:tcPr>
            <w:tcW w:w="582" w:type="dxa"/>
            <w:vMerge w:val="restart"/>
            <w:tcBorders>
              <w:top w:val="single" w:sz="4" w:space="0" w:color="auto"/>
              <w:left w:val="single" w:sz="4" w:space="0" w:color="auto"/>
              <w:right w:val="single" w:sz="4" w:space="0" w:color="auto"/>
            </w:tcBorders>
            <w:textDirection w:val="btLr"/>
            <w:vAlign w:val="center"/>
          </w:tcPr>
          <w:p w:rsidR="00525C05" w:rsidRPr="00545F30" w:rsidRDefault="00525C05" w:rsidP="00525C05">
            <w:pPr>
              <w:ind w:left="113" w:right="113"/>
              <w:jc w:val="center"/>
              <w:rPr>
                <w:sz w:val="16"/>
                <w:szCs w:val="16"/>
              </w:rPr>
            </w:pPr>
            <w:r w:rsidRPr="00545F30">
              <w:rPr>
                <w:sz w:val="16"/>
                <w:szCs w:val="16"/>
              </w:rPr>
              <w:t xml:space="preserve">обучающихся в образовательных </w:t>
            </w:r>
            <w:proofErr w:type="gramStart"/>
            <w:r w:rsidRPr="00545F30">
              <w:rPr>
                <w:sz w:val="16"/>
                <w:szCs w:val="16"/>
              </w:rPr>
              <w:t>учреждениях</w:t>
            </w:r>
            <w:proofErr w:type="gramEnd"/>
            <w:r w:rsidRPr="00545F30">
              <w:rPr>
                <w:sz w:val="16"/>
                <w:szCs w:val="16"/>
              </w:rPr>
              <w:t xml:space="preserve"> высшего профессионального образования</w:t>
            </w:r>
          </w:p>
        </w:tc>
        <w:tc>
          <w:tcPr>
            <w:tcW w:w="583" w:type="dxa"/>
            <w:vMerge w:val="restart"/>
            <w:tcBorders>
              <w:top w:val="single" w:sz="4" w:space="0" w:color="auto"/>
              <w:left w:val="single" w:sz="4" w:space="0" w:color="auto"/>
              <w:right w:val="single" w:sz="4" w:space="0" w:color="auto"/>
            </w:tcBorders>
            <w:shd w:val="clear" w:color="auto" w:fill="auto"/>
            <w:noWrap/>
            <w:textDirection w:val="btLr"/>
            <w:vAlign w:val="center"/>
          </w:tcPr>
          <w:p w:rsidR="00525C05" w:rsidRPr="00545F30" w:rsidRDefault="00525C05" w:rsidP="00525C05">
            <w:pPr>
              <w:ind w:left="113" w:right="113"/>
              <w:jc w:val="center"/>
              <w:rPr>
                <w:sz w:val="16"/>
                <w:szCs w:val="16"/>
              </w:rPr>
            </w:pPr>
            <w:r w:rsidRPr="00545F30">
              <w:rPr>
                <w:sz w:val="16"/>
                <w:szCs w:val="16"/>
              </w:rPr>
              <w:t>лиц без постоянного источника доходов</w:t>
            </w:r>
          </w:p>
        </w:tc>
        <w:tc>
          <w:tcPr>
            <w:tcW w:w="583" w:type="dxa"/>
            <w:tcBorders>
              <w:top w:val="single" w:sz="4" w:space="0" w:color="auto"/>
              <w:left w:val="nil"/>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Pr>
                <w:sz w:val="16"/>
                <w:szCs w:val="16"/>
              </w:rPr>
              <w:t>Из них:</w:t>
            </w:r>
          </w:p>
        </w:tc>
        <w:tc>
          <w:tcPr>
            <w:tcW w:w="583" w:type="dxa"/>
            <w:vMerge w:val="restart"/>
            <w:tcBorders>
              <w:top w:val="single" w:sz="4" w:space="0" w:color="auto"/>
              <w:left w:val="nil"/>
              <w:right w:val="single" w:sz="4" w:space="0" w:color="auto"/>
            </w:tcBorders>
            <w:shd w:val="clear" w:color="auto" w:fill="auto"/>
            <w:noWrap/>
            <w:textDirection w:val="btLr"/>
            <w:vAlign w:val="center"/>
          </w:tcPr>
          <w:p w:rsidR="00525C05" w:rsidRPr="00545F30" w:rsidRDefault="00525C05" w:rsidP="00525C05">
            <w:pPr>
              <w:ind w:left="113" w:right="113"/>
              <w:jc w:val="center"/>
              <w:rPr>
                <w:sz w:val="16"/>
                <w:szCs w:val="16"/>
              </w:rPr>
            </w:pPr>
            <w:r w:rsidRPr="00545F30">
              <w:rPr>
                <w:sz w:val="16"/>
                <w:szCs w:val="16"/>
              </w:rPr>
              <w:t>граждан России</w:t>
            </w:r>
          </w:p>
        </w:tc>
        <w:tc>
          <w:tcPr>
            <w:tcW w:w="582" w:type="dxa"/>
            <w:vMerge w:val="restart"/>
            <w:tcBorders>
              <w:top w:val="single" w:sz="4" w:space="0" w:color="auto"/>
              <w:left w:val="nil"/>
              <w:right w:val="single" w:sz="4" w:space="0" w:color="auto"/>
            </w:tcBorders>
            <w:shd w:val="clear" w:color="auto" w:fill="auto"/>
            <w:noWrap/>
            <w:textDirection w:val="btLr"/>
            <w:vAlign w:val="center"/>
          </w:tcPr>
          <w:p w:rsidR="00525C05" w:rsidRPr="00545F30" w:rsidRDefault="00525C05" w:rsidP="00525C05">
            <w:pPr>
              <w:ind w:left="113" w:right="113"/>
              <w:jc w:val="center"/>
              <w:rPr>
                <w:sz w:val="16"/>
                <w:szCs w:val="16"/>
              </w:rPr>
            </w:pPr>
            <w:r w:rsidRPr="00545F30">
              <w:rPr>
                <w:sz w:val="16"/>
                <w:szCs w:val="16"/>
              </w:rPr>
              <w:t>граждан других государств – членов СНГ</w:t>
            </w:r>
          </w:p>
        </w:tc>
        <w:tc>
          <w:tcPr>
            <w:tcW w:w="583" w:type="dxa"/>
            <w:vMerge w:val="restart"/>
            <w:tcBorders>
              <w:top w:val="single" w:sz="4" w:space="0" w:color="auto"/>
              <w:left w:val="nil"/>
              <w:right w:val="single" w:sz="4" w:space="0" w:color="auto"/>
            </w:tcBorders>
            <w:textDirection w:val="btLr"/>
            <w:vAlign w:val="center"/>
          </w:tcPr>
          <w:p w:rsidR="00525C05" w:rsidRPr="00545F30" w:rsidRDefault="00525C05" w:rsidP="00525C05">
            <w:pPr>
              <w:ind w:left="113" w:right="113"/>
              <w:jc w:val="center"/>
              <w:rPr>
                <w:sz w:val="16"/>
                <w:szCs w:val="16"/>
              </w:rPr>
            </w:pPr>
            <w:r>
              <w:rPr>
                <w:sz w:val="16"/>
                <w:szCs w:val="16"/>
              </w:rPr>
              <w:t>граждан Грузии</w:t>
            </w:r>
          </w:p>
        </w:tc>
        <w:tc>
          <w:tcPr>
            <w:tcW w:w="583" w:type="dxa"/>
            <w:vMerge w:val="restart"/>
            <w:tcBorders>
              <w:top w:val="single" w:sz="4" w:space="0" w:color="auto"/>
              <w:left w:val="single" w:sz="4" w:space="0" w:color="auto"/>
              <w:right w:val="single" w:sz="4" w:space="0" w:color="auto"/>
            </w:tcBorders>
            <w:textDirection w:val="btLr"/>
            <w:vAlign w:val="center"/>
          </w:tcPr>
          <w:p w:rsidR="00525C05" w:rsidRPr="00545F30" w:rsidRDefault="00525C05" w:rsidP="00525C05">
            <w:pPr>
              <w:ind w:left="113" w:right="113"/>
              <w:jc w:val="center"/>
              <w:rPr>
                <w:sz w:val="16"/>
                <w:szCs w:val="16"/>
              </w:rPr>
            </w:pPr>
            <w:r>
              <w:rPr>
                <w:sz w:val="16"/>
                <w:szCs w:val="16"/>
              </w:rPr>
              <w:t>граждан государств Балтии</w:t>
            </w:r>
          </w:p>
        </w:tc>
        <w:tc>
          <w:tcPr>
            <w:tcW w:w="583" w:type="dxa"/>
            <w:vMerge w:val="restart"/>
            <w:tcBorders>
              <w:top w:val="single" w:sz="4" w:space="0" w:color="auto"/>
              <w:left w:val="single" w:sz="4" w:space="0" w:color="auto"/>
              <w:right w:val="single" w:sz="4" w:space="0" w:color="auto"/>
            </w:tcBorders>
            <w:textDirection w:val="btLr"/>
            <w:vAlign w:val="center"/>
          </w:tcPr>
          <w:p w:rsidR="00525C05" w:rsidRPr="00545F30" w:rsidRDefault="00525C05" w:rsidP="00525C05">
            <w:pPr>
              <w:ind w:left="113" w:right="113"/>
              <w:jc w:val="center"/>
              <w:rPr>
                <w:sz w:val="16"/>
                <w:szCs w:val="16"/>
              </w:rPr>
            </w:pPr>
            <w:r>
              <w:rPr>
                <w:sz w:val="16"/>
                <w:szCs w:val="16"/>
              </w:rPr>
              <w:t>граждан иных государств</w:t>
            </w:r>
          </w:p>
        </w:tc>
        <w:tc>
          <w:tcPr>
            <w:tcW w:w="1008" w:type="dxa"/>
            <w:vMerge w:val="restart"/>
            <w:tcBorders>
              <w:top w:val="single" w:sz="4" w:space="0" w:color="auto"/>
              <w:left w:val="single" w:sz="4" w:space="0" w:color="auto"/>
              <w:right w:val="single" w:sz="4" w:space="0" w:color="auto"/>
            </w:tcBorders>
            <w:shd w:val="clear" w:color="auto" w:fill="auto"/>
            <w:noWrap/>
            <w:textDirection w:val="btLr"/>
            <w:vAlign w:val="center"/>
          </w:tcPr>
          <w:p w:rsidR="00525C05" w:rsidRPr="00545F30" w:rsidRDefault="00525C05" w:rsidP="00525C05">
            <w:pPr>
              <w:ind w:left="113" w:right="113"/>
              <w:jc w:val="center"/>
              <w:rPr>
                <w:sz w:val="16"/>
                <w:szCs w:val="16"/>
              </w:rPr>
            </w:pPr>
            <w:r w:rsidRPr="00545F30">
              <w:rPr>
                <w:sz w:val="16"/>
                <w:szCs w:val="16"/>
              </w:rPr>
              <w:t>лиц без гражданства</w:t>
            </w:r>
          </w:p>
        </w:tc>
      </w:tr>
      <w:tr w:rsidR="00525C05" w:rsidRPr="00206BC8" w:rsidTr="00525C05">
        <w:trPr>
          <w:cantSplit/>
          <w:trHeight w:val="1134"/>
        </w:trPr>
        <w:tc>
          <w:tcPr>
            <w:tcW w:w="2518" w:type="dxa"/>
            <w:vMerge/>
            <w:tcBorders>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1701" w:type="dxa"/>
            <w:vMerge/>
            <w:tcBorders>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2" w:type="dxa"/>
            <w:vMerge/>
            <w:tcBorders>
              <w:left w:val="nil"/>
              <w:bottom w:val="single" w:sz="4" w:space="0" w:color="auto"/>
              <w:right w:val="single" w:sz="4" w:space="0" w:color="auto"/>
            </w:tcBorders>
            <w:shd w:val="clear" w:color="auto" w:fill="auto"/>
            <w:noWrap/>
            <w:textDirection w:val="btLr"/>
            <w:vAlign w:val="center"/>
          </w:tcPr>
          <w:p w:rsidR="00525C05" w:rsidRPr="00206BC8" w:rsidRDefault="00525C05" w:rsidP="00525C05">
            <w:pPr>
              <w:jc w:val="center"/>
              <w:rPr>
                <w:sz w:val="16"/>
                <w:szCs w:val="16"/>
              </w:rPr>
            </w:pPr>
          </w:p>
        </w:tc>
        <w:tc>
          <w:tcPr>
            <w:tcW w:w="583" w:type="dxa"/>
            <w:vMerge/>
            <w:tcBorders>
              <w:left w:val="nil"/>
              <w:bottom w:val="single" w:sz="4" w:space="0" w:color="auto"/>
              <w:right w:val="single" w:sz="4" w:space="0" w:color="auto"/>
            </w:tcBorders>
            <w:shd w:val="clear" w:color="auto" w:fill="auto"/>
            <w:noWrap/>
            <w:textDirection w:val="btLr"/>
            <w:vAlign w:val="center"/>
          </w:tcPr>
          <w:p w:rsidR="00525C05" w:rsidRPr="00206BC8" w:rsidRDefault="00525C05" w:rsidP="00525C05">
            <w:pPr>
              <w:jc w:val="center"/>
              <w:rPr>
                <w:sz w:val="16"/>
                <w:szCs w:val="16"/>
              </w:rPr>
            </w:pPr>
          </w:p>
        </w:tc>
        <w:tc>
          <w:tcPr>
            <w:tcW w:w="583" w:type="dxa"/>
            <w:vMerge/>
            <w:tcBorders>
              <w:left w:val="nil"/>
              <w:bottom w:val="single" w:sz="4" w:space="0" w:color="auto"/>
              <w:right w:val="single" w:sz="4" w:space="0" w:color="auto"/>
            </w:tcBorders>
            <w:shd w:val="clear" w:color="auto" w:fill="auto"/>
            <w:noWrap/>
            <w:textDirection w:val="btLr"/>
            <w:vAlign w:val="center"/>
          </w:tcPr>
          <w:p w:rsidR="00525C05" w:rsidRPr="00206BC8" w:rsidRDefault="00525C05" w:rsidP="00525C05">
            <w:pPr>
              <w:jc w:val="center"/>
              <w:rPr>
                <w:sz w:val="16"/>
                <w:szCs w:val="16"/>
              </w:rPr>
            </w:pPr>
          </w:p>
        </w:tc>
        <w:tc>
          <w:tcPr>
            <w:tcW w:w="583" w:type="dxa"/>
            <w:vMerge/>
            <w:tcBorders>
              <w:left w:val="nil"/>
              <w:bottom w:val="single" w:sz="4" w:space="0" w:color="auto"/>
              <w:right w:val="single" w:sz="4" w:space="0" w:color="auto"/>
            </w:tcBorders>
            <w:shd w:val="clear" w:color="auto" w:fill="auto"/>
            <w:noWrap/>
            <w:textDirection w:val="btLr"/>
            <w:vAlign w:val="center"/>
          </w:tcPr>
          <w:p w:rsidR="00525C05" w:rsidRPr="00206BC8" w:rsidRDefault="00525C05" w:rsidP="00525C05">
            <w:pPr>
              <w:jc w:val="center"/>
              <w:rPr>
                <w:sz w:val="16"/>
                <w:szCs w:val="16"/>
              </w:rPr>
            </w:pPr>
          </w:p>
        </w:tc>
        <w:tc>
          <w:tcPr>
            <w:tcW w:w="582" w:type="dxa"/>
            <w:vMerge/>
            <w:tcBorders>
              <w:left w:val="nil"/>
              <w:bottom w:val="single" w:sz="4" w:space="0" w:color="auto"/>
              <w:right w:val="single" w:sz="4" w:space="0" w:color="auto"/>
            </w:tcBorders>
            <w:textDirection w:val="btLr"/>
            <w:vAlign w:val="center"/>
          </w:tcPr>
          <w:p w:rsidR="00525C05" w:rsidRPr="00206BC8" w:rsidRDefault="00525C05" w:rsidP="00525C05">
            <w:pPr>
              <w:jc w:val="center"/>
              <w:rPr>
                <w:sz w:val="16"/>
                <w:szCs w:val="16"/>
              </w:rPr>
            </w:pPr>
          </w:p>
        </w:tc>
        <w:tc>
          <w:tcPr>
            <w:tcW w:w="583" w:type="dxa"/>
            <w:vMerge/>
            <w:tcBorders>
              <w:left w:val="single" w:sz="4" w:space="0" w:color="auto"/>
              <w:bottom w:val="single" w:sz="4" w:space="0" w:color="auto"/>
              <w:right w:val="single" w:sz="4" w:space="0" w:color="auto"/>
            </w:tcBorders>
            <w:textDirection w:val="btLr"/>
            <w:vAlign w:val="center"/>
          </w:tcPr>
          <w:p w:rsidR="00525C05" w:rsidRPr="00206BC8" w:rsidRDefault="00525C05" w:rsidP="00525C05">
            <w:pPr>
              <w:jc w:val="center"/>
              <w:rPr>
                <w:sz w:val="16"/>
                <w:szCs w:val="16"/>
              </w:rPr>
            </w:pPr>
          </w:p>
        </w:tc>
        <w:tc>
          <w:tcPr>
            <w:tcW w:w="583" w:type="dxa"/>
            <w:vMerge/>
            <w:tcBorders>
              <w:left w:val="nil"/>
              <w:bottom w:val="single" w:sz="4" w:space="0" w:color="auto"/>
              <w:right w:val="single" w:sz="4" w:space="0" w:color="auto"/>
            </w:tcBorders>
            <w:shd w:val="clear" w:color="auto" w:fill="auto"/>
            <w:textDirection w:val="btLr"/>
            <w:vAlign w:val="center"/>
          </w:tcPr>
          <w:p w:rsidR="00525C05" w:rsidRPr="00206BC8" w:rsidRDefault="00525C05" w:rsidP="00525C05">
            <w:pPr>
              <w:jc w:val="center"/>
              <w:rPr>
                <w:sz w:val="16"/>
                <w:szCs w:val="16"/>
              </w:rPr>
            </w:pPr>
          </w:p>
        </w:tc>
        <w:tc>
          <w:tcPr>
            <w:tcW w:w="583" w:type="dxa"/>
            <w:vMerge/>
            <w:tcBorders>
              <w:left w:val="nil"/>
              <w:bottom w:val="single" w:sz="4" w:space="0" w:color="auto"/>
              <w:right w:val="single" w:sz="4" w:space="0" w:color="auto"/>
            </w:tcBorders>
            <w:shd w:val="clear" w:color="auto" w:fill="auto"/>
            <w:noWrap/>
            <w:textDirection w:val="btLr"/>
            <w:vAlign w:val="center"/>
          </w:tcPr>
          <w:p w:rsidR="00525C05" w:rsidRPr="00206BC8" w:rsidRDefault="00525C05" w:rsidP="00525C05">
            <w:pPr>
              <w:jc w:val="center"/>
              <w:rPr>
                <w:sz w:val="16"/>
                <w:szCs w:val="16"/>
              </w:rPr>
            </w:pPr>
          </w:p>
        </w:tc>
        <w:tc>
          <w:tcPr>
            <w:tcW w:w="583" w:type="dxa"/>
            <w:vMerge/>
            <w:tcBorders>
              <w:left w:val="nil"/>
              <w:bottom w:val="single" w:sz="4" w:space="0" w:color="auto"/>
              <w:right w:val="single" w:sz="4" w:space="0" w:color="auto"/>
            </w:tcBorders>
            <w:textDirection w:val="btLr"/>
            <w:vAlign w:val="center"/>
          </w:tcPr>
          <w:p w:rsidR="00525C05" w:rsidRPr="00206BC8" w:rsidRDefault="00525C05" w:rsidP="00525C05">
            <w:pPr>
              <w:jc w:val="center"/>
              <w:rPr>
                <w:sz w:val="16"/>
                <w:szCs w:val="16"/>
              </w:rPr>
            </w:pPr>
          </w:p>
        </w:tc>
        <w:tc>
          <w:tcPr>
            <w:tcW w:w="582" w:type="dxa"/>
            <w:vMerge/>
            <w:tcBorders>
              <w:left w:val="single" w:sz="4" w:space="0" w:color="auto"/>
              <w:bottom w:val="single" w:sz="4" w:space="0" w:color="auto"/>
              <w:right w:val="single" w:sz="4" w:space="0" w:color="auto"/>
            </w:tcBorders>
            <w:textDirection w:val="btLr"/>
            <w:vAlign w:val="center"/>
          </w:tcPr>
          <w:p w:rsidR="00525C05" w:rsidRPr="00206BC8" w:rsidRDefault="00525C05" w:rsidP="00525C05">
            <w:pPr>
              <w:jc w:val="center"/>
              <w:rPr>
                <w:sz w:val="16"/>
                <w:szCs w:val="16"/>
              </w:rPr>
            </w:pPr>
          </w:p>
        </w:tc>
        <w:tc>
          <w:tcPr>
            <w:tcW w:w="583" w:type="dxa"/>
            <w:vMerge/>
            <w:tcBorders>
              <w:left w:val="single" w:sz="4" w:space="0" w:color="auto"/>
              <w:bottom w:val="single" w:sz="4" w:space="0" w:color="auto"/>
              <w:right w:val="single" w:sz="4" w:space="0" w:color="auto"/>
            </w:tcBorders>
            <w:shd w:val="clear" w:color="auto" w:fill="auto"/>
            <w:noWrap/>
            <w:textDirection w:val="btLr"/>
            <w:vAlign w:val="center"/>
          </w:tcPr>
          <w:p w:rsidR="00525C05" w:rsidRPr="00206BC8" w:rsidRDefault="00525C05" w:rsidP="00525C05">
            <w:pPr>
              <w:jc w:val="center"/>
              <w:rPr>
                <w:sz w:val="16"/>
                <w:szCs w:val="16"/>
              </w:rPr>
            </w:pPr>
          </w:p>
        </w:tc>
        <w:tc>
          <w:tcPr>
            <w:tcW w:w="583" w:type="dxa"/>
            <w:tcBorders>
              <w:top w:val="single" w:sz="4" w:space="0" w:color="auto"/>
              <w:left w:val="nil"/>
              <w:bottom w:val="single" w:sz="4" w:space="0" w:color="auto"/>
              <w:right w:val="single" w:sz="4" w:space="0" w:color="auto"/>
            </w:tcBorders>
            <w:shd w:val="clear" w:color="auto" w:fill="auto"/>
            <w:noWrap/>
            <w:textDirection w:val="btLr"/>
            <w:vAlign w:val="center"/>
          </w:tcPr>
          <w:p w:rsidR="00525C05" w:rsidRPr="00206BC8" w:rsidRDefault="00525C05" w:rsidP="00525C05">
            <w:pPr>
              <w:ind w:left="113" w:right="113"/>
              <w:jc w:val="center"/>
              <w:rPr>
                <w:sz w:val="16"/>
                <w:szCs w:val="16"/>
              </w:rPr>
            </w:pPr>
            <w:r w:rsidRPr="00545F30">
              <w:rPr>
                <w:sz w:val="16"/>
                <w:szCs w:val="16"/>
              </w:rPr>
              <w:t>безработных</w:t>
            </w:r>
          </w:p>
        </w:tc>
        <w:tc>
          <w:tcPr>
            <w:tcW w:w="583" w:type="dxa"/>
            <w:vMerge/>
            <w:tcBorders>
              <w:left w:val="nil"/>
              <w:bottom w:val="single" w:sz="4" w:space="0" w:color="auto"/>
              <w:right w:val="single" w:sz="4" w:space="0" w:color="auto"/>
            </w:tcBorders>
            <w:shd w:val="clear" w:color="auto" w:fill="auto"/>
            <w:noWrap/>
            <w:textDirection w:val="btLr"/>
            <w:vAlign w:val="center"/>
          </w:tcPr>
          <w:p w:rsidR="00525C05" w:rsidRPr="00206BC8" w:rsidRDefault="00525C05" w:rsidP="00525C05">
            <w:pPr>
              <w:jc w:val="center"/>
              <w:rPr>
                <w:sz w:val="16"/>
                <w:szCs w:val="16"/>
              </w:rPr>
            </w:pPr>
          </w:p>
        </w:tc>
        <w:tc>
          <w:tcPr>
            <w:tcW w:w="582" w:type="dxa"/>
            <w:vMerge/>
            <w:tcBorders>
              <w:left w:val="nil"/>
              <w:bottom w:val="single" w:sz="4" w:space="0" w:color="auto"/>
              <w:right w:val="single" w:sz="4" w:space="0" w:color="auto"/>
            </w:tcBorders>
            <w:shd w:val="clear" w:color="auto" w:fill="auto"/>
            <w:noWrap/>
            <w:textDirection w:val="btLr"/>
            <w:vAlign w:val="center"/>
          </w:tcPr>
          <w:p w:rsidR="00525C05" w:rsidRPr="00206BC8" w:rsidRDefault="00525C05" w:rsidP="00525C05">
            <w:pPr>
              <w:jc w:val="center"/>
              <w:rPr>
                <w:sz w:val="16"/>
                <w:szCs w:val="16"/>
              </w:rPr>
            </w:pPr>
          </w:p>
        </w:tc>
        <w:tc>
          <w:tcPr>
            <w:tcW w:w="583" w:type="dxa"/>
            <w:vMerge/>
            <w:tcBorders>
              <w:left w:val="nil"/>
              <w:bottom w:val="single" w:sz="4" w:space="0" w:color="auto"/>
              <w:right w:val="single" w:sz="4" w:space="0" w:color="auto"/>
            </w:tcBorders>
            <w:textDirection w:val="btLr"/>
          </w:tcPr>
          <w:p w:rsidR="00525C05" w:rsidRPr="00206BC8" w:rsidRDefault="00525C05" w:rsidP="00525C05">
            <w:pPr>
              <w:jc w:val="center"/>
              <w:rPr>
                <w:sz w:val="16"/>
                <w:szCs w:val="16"/>
              </w:rPr>
            </w:pPr>
          </w:p>
        </w:tc>
        <w:tc>
          <w:tcPr>
            <w:tcW w:w="583" w:type="dxa"/>
            <w:vMerge/>
            <w:tcBorders>
              <w:left w:val="single" w:sz="4" w:space="0" w:color="auto"/>
              <w:bottom w:val="single" w:sz="4" w:space="0" w:color="auto"/>
              <w:right w:val="single" w:sz="4" w:space="0" w:color="auto"/>
            </w:tcBorders>
            <w:textDirection w:val="btLr"/>
          </w:tcPr>
          <w:p w:rsidR="00525C05" w:rsidRPr="00206BC8" w:rsidRDefault="00525C05" w:rsidP="00525C05">
            <w:pPr>
              <w:jc w:val="center"/>
              <w:rPr>
                <w:sz w:val="16"/>
                <w:szCs w:val="16"/>
              </w:rPr>
            </w:pPr>
          </w:p>
        </w:tc>
        <w:tc>
          <w:tcPr>
            <w:tcW w:w="583" w:type="dxa"/>
            <w:vMerge/>
            <w:tcBorders>
              <w:left w:val="single" w:sz="4" w:space="0" w:color="auto"/>
              <w:bottom w:val="single" w:sz="4" w:space="0" w:color="auto"/>
              <w:right w:val="single" w:sz="4" w:space="0" w:color="auto"/>
            </w:tcBorders>
            <w:textDirection w:val="btLr"/>
          </w:tcPr>
          <w:p w:rsidR="00525C05" w:rsidRPr="00206BC8" w:rsidRDefault="00525C05" w:rsidP="00525C05">
            <w:pPr>
              <w:jc w:val="center"/>
              <w:rPr>
                <w:sz w:val="16"/>
                <w:szCs w:val="16"/>
              </w:rPr>
            </w:pPr>
          </w:p>
        </w:tc>
        <w:tc>
          <w:tcPr>
            <w:tcW w:w="1008" w:type="dxa"/>
            <w:vMerge/>
            <w:tcBorders>
              <w:left w:val="single" w:sz="4" w:space="0" w:color="auto"/>
              <w:bottom w:val="single" w:sz="4" w:space="0" w:color="auto"/>
              <w:right w:val="single" w:sz="4" w:space="0" w:color="auto"/>
            </w:tcBorders>
            <w:shd w:val="clear" w:color="auto" w:fill="auto"/>
            <w:noWrap/>
            <w:textDirection w:val="btLr"/>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2</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w:t>
            </w:r>
          </w:p>
        </w:tc>
        <w:tc>
          <w:tcPr>
            <w:tcW w:w="583" w:type="dxa"/>
            <w:tcBorders>
              <w:top w:val="single" w:sz="4" w:space="0" w:color="auto"/>
              <w:left w:val="nil"/>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w:t>
            </w:r>
          </w:p>
        </w:tc>
        <w:tc>
          <w:tcPr>
            <w:tcW w:w="583" w:type="dxa"/>
            <w:tcBorders>
              <w:top w:val="single" w:sz="4" w:space="0" w:color="auto"/>
              <w:left w:val="nil"/>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w:t>
            </w:r>
          </w:p>
        </w:tc>
        <w:tc>
          <w:tcPr>
            <w:tcW w:w="583" w:type="dxa"/>
            <w:tcBorders>
              <w:top w:val="single" w:sz="4" w:space="0" w:color="auto"/>
              <w:left w:val="nil"/>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6</w:t>
            </w:r>
          </w:p>
        </w:tc>
        <w:tc>
          <w:tcPr>
            <w:tcW w:w="582" w:type="dxa"/>
            <w:tcBorders>
              <w:top w:val="single" w:sz="4" w:space="0" w:color="auto"/>
              <w:left w:val="nil"/>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7</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8</w:t>
            </w:r>
          </w:p>
        </w:tc>
        <w:tc>
          <w:tcPr>
            <w:tcW w:w="583" w:type="dxa"/>
            <w:tcBorders>
              <w:top w:val="single" w:sz="4" w:space="0" w:color="auto"/>
              <w:left w:val="nil"/>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9</w:t>
            </w:r>
          </w:p>
        </w:tc>
        <w:tc>
          <w:tcPr>
            <w:tcW w:w="583" w:type="dxa"/>
            <w:tcBorders>
              <w:top w:val="single" w:sz="4" w:space="0" w:color="auto"/>
              <w:left w:val="nil"/>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10</w:t>
            </w:r>
          </w:p>
        </w:tc>
        <w:tc>
          <w:tcPr>
            <w:tcW w:w="583" w:type="dxa"/>
            <w:tcBorders>
              <w:top w:val="single" w:sz="4" w:space="0" w:color="auto"/>
              <w:left w:val="nil"/>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13</w:t>
            </w:r>
          </w:p>
        </w:tc>
        <w:tc>
          <w:tcPr>
            <w:tcW w:w="583" w:type="dxa"/>
            <w:tcBorders>
              <w:top w:val="single" w:sz="4" w:space="0" w:color="auto"/>
              <w:left w:val="nil"/>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14</w:t>
            </w:r>
          </w:p>
        </w:tc>
        <w:tc>
          <w:tcPr>
            <w:tcW w:w="583" w:type="dxa"/>
            <w:tcBorders>
              <w:top w:val="single" w:sz="4" w:space="0" w:color="auto"/>
              <w:left w:val="nil"/>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15</w:t>
            </w:r>
          </w:p>
        </w:tc>
        <w:tc>
          <w:tcPr>
            <w:tcW w:w="582" w:type="dxa"/>
            <w:tcBorders>
              <w:top w:val="single" w:sz="4" w:space="0" w:color="auto"/>
              <w:left w:val="nil"/>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16</w:t>
            </w:r>
          </w:p>
        </w:tc>
        <w:tc>
          <w:tcPr>
            <w:tcW w:w="583" w:type="dxa"/>
            <w:tcBorders>
              <w:top w:val="single" w:sz="4" w:space="0" w:color="auto"/>
              <w:left w:val="nil"/>
              <w:bottom w:val="single" w:sz="4" w:space="0" w:color="auto"/>
              <w:right w:val="single" w:sz="4" w:space="0" w:color="auto"/>
            </w:tcBorders>
          </w:tcPr>
          <w:p w:rsidR="00525C05" w:rsidRPr="00206BC8" w:rsidRDefault="00525C05" w:rsidP="00525C05">
            <w:pPr>
              <w:jc w:val="center"/>
              <w:rPr>
                <w:sz w:val="16"/>
                <w:szCs w:val="16"/>
              </w:rPr>
            </w:pPr>
            <w:r w:rsidRPr="00206BC8">
              <w:rPr>
                <w:sz w:val="16"/>
                <w:szCs w:val="16"/>
              </w:rPr>
              <w:t>17</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r w:rsidRPr="00206BC8">
              <w:rPr>
                <w:sz w:val="16"/>
                <w:szCs w:val="16"/>
              </w:rPr>
              <w:t>18</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r w:rsidRPr="00206BC8">
              <w:rPr>
                <w:sz w:val="16"/>
                <w:szCs w:val="16"/>
              </w:rPr>
              <w:t>19</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20</w:t>
            </w: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rPr>
                <w:b/>
                <w:bCs/>
                <w:sz w:val="16"/>
                <w:szCs w:val="16"/>
              </w:rPr>
            </w:pPr>
            <w:r w:rsidRPr="00206BC8">
              <w:rPr>
                <w:b/>
                <w:bCs/>
                <w:sz w:val="16"/>
                <w:szCs w:val="16"/>
              </w:rPr>
              <w:t>ВСЕГО ПО ОБЛАСТИ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1702</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512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732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439</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272</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0</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25</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1264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1676</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19</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r w:rsidRPr="00206BC8">
              <w:rPr>
                <w:sz w:val="16"/>
                <w:szCs w:val="16"/>
              </w:rPr>
              <w:t>0</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r w:rsidRPr="00206BC8">
              <w:rPr>
                <w:sz w:val="16"/>
                <w:szCs w:val="16"/>
              </w:rPr>
              <w:t>1</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w:t>
            </w: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Всего по ОВД</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СУ УМВД по г. САМАРЕ</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74</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45</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8</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18</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55</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74</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ОП - 1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147</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56</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69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19</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22</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5</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3</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105</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145</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ОП - 2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79</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16</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15</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62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78</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ОП - 3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76</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25</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36</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14</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10</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2</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55</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74</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ОП - 4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56</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18</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15</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11</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38</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54</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ОП - 5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26</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0</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6</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13</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7</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3</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25</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ОП - 6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21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8</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4</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0</w:t>
            </w: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0</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0</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0</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16</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0</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20</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243"/>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ОП - 7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60</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12</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8</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46</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57</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ОП - 8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36</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23</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9</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26</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36</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ОП - 9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35</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8</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7</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35</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 xml:space="preserve">УМВД по г. ТОЛЬЯТТИ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ОНК по г.</w:t>
            </w:r>
            <w:r w:rsidR="001168EB">
              <w:rPr>
                <w:sz w:val="16"/>
                <w:szCs w:val="16"/>
              </w:rPr>
              <w:t xml:space="preserve"> </w:t>
            </w:r>
            <w:r w:rsidRPr="00FD5F68">
              <w:rPr>
                <w:sz w:val="16"/>
                <w:szCs w:val="16"/>
              </w:rPr>
              <w:t>Тольятти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СУ УМВД по г. ТОЛЬЯТТИ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27</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15</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10</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4</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27</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АВТОЗАВОДСКИЙ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ОП - 21 (АВТОЗАВОДСКИЙ)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ОП - 22 (АВТОЗАВОДСКИЙ)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125</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64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27</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27</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2</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93</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124</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ОП - 23 (КОМСОМОЛЬСКИЙ)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195</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99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43</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11</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3</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145</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191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 xml:space="preserve">ОП - 24 (ЦЕНТРАЛЬНЫЙ)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152</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45</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66</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40</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30</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4</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106</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151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proofErr w:type="spellStart"/>
            <w:r w:rsidRPr="00FD5F68">
              <w:rPr>
                <w:bCs/>
                <w:sz w:val="16"/>
                <w:szCs w:val="16"/>
              </w:rPr>
              <w:t>м.у</w:t>
            </w:r>
            <w:proofErr w:type="spellEnd"/>
            <w:r w:rsidRPr="00FD5F68">
              <w:rPr>
                <w:bCs/>
                <w:sz w:val="16"/>
                <w:szCs w:val="16"/>
              </w:rPr>
              <w:t>. СЫЗРАНСКОЕ</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157</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17</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53</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87</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20</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121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156</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 xml:space="preserve">     г. СЫЗРАНЬ (в т.ч. ОП-32)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106</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13</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59</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17</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81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105</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 xml:space="preserve">     г. ОКТЯБРЬСК (ОП-33)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15</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6</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7</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15</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1168EB" w:rsidP="00525C05">
            <w:pPr>
              <w:rPr>
                <w:sz w:val="16"/>
                <w:szCs w:val="16"/>
              </w:rPr>
            </w:pPr>
            <w:r>
              <w:rPr>
                <w:sz w:val="16"/>
                <w:szCs w:val="16"/>
              </w:rPr>
              <w:t xml:space="preserve">     </w:t>
            </w:r>
            <w:r w:rsidR="00525C05" w:rsidRPr="00FD5F68">
              <w:rPr>
                <w:sz w:val="16"/>
                <w:szCs w:val="16"/>
              </w:rPr>
              <w:t xml:space="preserve">СЫЗРАНСКИЙ (ОП-34)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30</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18</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3</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30</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1168EB" w:rsidP="00525C05">
            <w:pPr>
              <w:rPr>
                <w:sz w:val="16"/>
                <w:szCs w:val="16"/>
              </w:rPr>
            </w:pPr>
            <w:r>
              <w:rPr>
                <w:sz w:val="16"/>
                <w:szCs w:val="16"/>
              </w:rPr>
              <w:t xml:space="preserve">     </w:t>
            </w:r>
            <w:r w:rsidR="00525C05" w:rsidRPr="00FD5F68">
              <w:rPr>
                <w:sz w:val="16"/>
                <w:szCs w:val="16"/>
              </w:rPr>
              <w:t xml:space="preserve">ШИГОНСКИЙ (ОП-35)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6</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6</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6</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 xml:space="preserve">о. по г. ЖИГУЛЕВСК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39</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20</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7</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39</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 xml:space="preserve">о. по г. НОВОКУЙБЫШЕВСК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53</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23</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10</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38</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 xml:space="preserve">о. по г. ОТРАДНЫЙ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14</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6</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14</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о. по г. ЧАПАЕВСК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19</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10</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9</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19</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о. по БЕЗЕНЧУКСКОМУ району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12</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12</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proofErr w:type="spellStart"/>
            <w:r w:rsidRPr="00FD5F68">
              <w:rPr>
                <w:bCs/>
                <w:sz w:val="16"/>
                <w:szCs w:val="16"/>
              </w:rPr>
              <w:t>м.о</w:t>
            </w:r>
            <w:proofErr w:type="spellEnd"/>
            <w:r w:rsidRPr="00FD5F68">
              <w:rPr>
                <w:bCs/>
                <w:sz w:val="16"/>
                <w:szCs w:val="16"/>
              </w:rPr>
              <w:t>. БОГАТОВСКИЙ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8</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8</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 xml:space="preserve">         БОГАТОВСКИЙ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 xml:space="preserve">         БОРСКИЙ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7</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6</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7</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о. по Б-ГЛУШИЦКОМУ  району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о. по Б-ЧЕРНИГОВСКОМУ району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2</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 xml:space="preserve">о. по ВОЛЖСКОМУ району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31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6</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12</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3</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2</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25</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30</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p w:rsidR="00525C05" w:rsidRPr="00206BC8" w:rsidRDefault="00525C05" w:rsidP="00525C05">
            <w:pPr>
              <w:jc w:val="center"/>
              <w:rPr>
                <w:sz w:val="16"/>
                <w:szCs w:val="16"/>
              </w:rPr>
            </w:pPr>
            <w:r w:rsidRPr="00206BC8">
              <w:rPr>
                <w:sz w:val="16"/>
                <w:szCs w:val="16"/>
              </w:rPr>
              <w:t>1</w:t>
            </w: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 xml:space="preserve">о. по ЕЛХОВСКОМУ району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о. по ИСАКЛИНСКОМУ району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proofErr w:type="spellStart"/>
            <w:r w:rsidRPr="00FD5F68">
              <w:rPr>
                <w:bCs/>
                <w:sz w:val="16"/>
                <w:szCs w:val="16"/>
              </w:rPr>
              <w:t>м.о</w:t>
            </w:r>
            <w:proofErr w:type="spellEnd"/>
            <w:r w:rsidRPr="00FD5F68">
              <w:rPr>
                <w:bCs/>
                <w:sz w:val="16"/>
                <w:szCs w:val="16"/>
              </w:rPr>
              <w:t xml:space="preserve">.  КИНЕЛЬСКИЙ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43</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15</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17</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8</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38</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43</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 xml:space="preserve">о. по </w:t>
            </w:r>
            <w:proofErr w:type="gramStart"/>
            <w:r w:rsidRPr="00FD5F68">
              <w:rPr>
                <w:bCs/>
                <w:sz w:val="16"/>
                <w:szCs w:val="16"/>
              </w:rPr>
              <w:t>К-ЧЕРКАССКОМУ</w:t>
            </w:r>
            <w:proofErr w:type="gramEnd"/>
            <w:r w:rsidRPr="00FD5F68">
              <w:rPr>
                <w:bCs/>
                <w:sz w:val="16"/>
                <w:szCs w:val="16"/>
              </w:rPr>
              <w:t xml:space="preserve"> району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5</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proofErr w:type="spellStart"/>
            <w:r w:rsidRPr="00FD5F68">
              <w:rPr>
                <w:bCs/>
                <w:sz w:val="16"/>
                <w:szCs w:val="16"/>
              </w:rPr>
              <w:t>м.о</w:t>
            </w:r>
            <w:proofErr w:type="spellEnd"/>
            <w:r w:rsidRPr="00FD5F68">
              <w:rPr>
                <w:bCs/>
                <w:sz w:val="16"/>
                <w:szCs w:val="16"/>
              </w:rPr>
              <w:t xml:space="preserve">.  КЛЯВЛИНСКИЙ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 xml:space="preserve">         </w:t>
            </w:r>
            <w:r w:rsidRPr="00FD5F68">
              <w:rPr>
                <w:sz w:val="16"/>
                <w:szCs w:val="16"/>
              </w:rPr>
              <w:t>КЛЯВЛИНСКИЙ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 xml:space="preserve">         КАМЫШЛИНСКИЙ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 xml:space="preserve">о. по КОШКИНСКОМУ району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2</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о. по КРАСНОАРМЕЙСКОМУ району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о. по КРАСНОЯРСКОМУ району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17</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8</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5</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16</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proofErr w:type="spellStart"/>
            <w:r w:rsidRPr="00FD5F68">
              <w:rPr>
                <w:bCs/>
                <w:sz w:val="16"/>
                <w:szCs w:val="16"/>
              </w:rPr>
              <w:t>м.о</w:t>
            </w:r>
            <w:proofErr w:type="spellEnd"/>
            <w:r w:rsidRPr="00FD5F68">
              <w:rPr>
                <w:bCs/>
                <w:sz w:val="16"/>
                <w:szCs w:val="16"/>
              </w:rPr>
              <w:t>.  НЕФТЕГОРСКИЙ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 xml:space="preserve">         АЛЕКСЕЕВСКИЙ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2</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sz w:val="16"/>
                <w:szCs w:val="16"/>
              </w:rPr>
            </w:pPr>
            <w:r w:rsidRPr="00FD5F68">
              <w:rPr>
                <w:sz w:val="16"/>
                <w:szCs w:val="16"/>
              </w:rPr>
              <w:t xml:space="preserve">         НЕФТЕГОРСКИЙ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3</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3</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 xml:space="preserve">о. по ПЕСТРАВСКОМУ району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proofErr w:type="spellStart"/>
            <w:r w:rsidRPr="00FD5F68">
              <w:rPr>
                <w:bCs/>
                <w:sz w:val="16"/>
                <w:szCs w:val="16"/>
              </w:rPr>
              <w:t>м.о</w:t>
            </w:r>
            <w:proofErr w:type="spellEnd"/>
            <w:r w:rsidRPr="00FD5F68">
              <w:rPr>
                <w:bCs/>
                <w:sz w:val="16"/>
                <w:szCs w:val="16"/>
              </w:rPr>
              <w:t>.  ПОХВИСТНЕВСКИЙ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21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10</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9</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4</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20</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 xml:space="preserve">о. по ПРИВОЛЖСКОМУ району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о. по СЕРГИЕВСКОМУ району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14</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7</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6</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7</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14</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о. по СТАВРОПОЛЬСКОМУ району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27</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5</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14</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7</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19</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27</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FD5F68" w:rsidRDefault="00525C05" w:rsidP="00525C05">
            <w:pPr>
              <w:rPr>
                <w:bCs/>
                <w:sz w:val="16"/>
                <w:szCs w:val="16"/>
              </w:rPr>
            </w:pPr>
            <w:r w:rsidRPr="00FD5F68">
              <w:rPr>
                <w:bCs/>
                <w:sz w:val="16"/>
                <w:szCs w:val="16"/>
              </w:rPr>
              <w:t>о. по ХВОРОСТЯНСКОМУ району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5C05" w:rsidRPr="00FD5F68" w:rsidRDefault="00525C05" w:rsidP="00525C05">
            <w:pPr>
              <w:rPr>
                <w:bCs/>
                <w:sz w:val="16"/>
                <w:szCs w:val="16"/>
              </w:rPr>
            </w:pPr>
            <w:r w:rsidRPr="00FD5F68">
              <w:rPr>
                <w:bCs/>
                <w:sz w:val="16"/>
                <w:szCs w:val="16"/>
              </w:rPr>
              <w:t>о. по ЧЕЛНОВЕРШИНСКОМУ району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r w:rsidR="00525C05" w:rsidRPr="00206BC8" w:rsidTr="00525C05">
        <w:trPr>
          <w:trHeight w:val="191"/>
        </w:trPr>
        <w:tc>
          <w:tcPr>
            <w:tcW w:w="25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5C05" w:rsidRPr="00FD5F68" w:rsidRDefault="00525C05" w:rsidP="00525C05">
            <w:pPr>
              <w:rPr>
                <w:bCs/>
                <w:sz w:val="16"/>
                <w:szCs w:val="16"/>
              </w:rPr>
            </w:pPr>
            <w:r w:rsidRPr="00FD5F68">
              <w:rPr>
                <w:bCs/>
                <w:sz w:val="16"/>
                <w:szCs w:val="16"/>
              </w:rPr>
              <w:t>о. по ШЕНТАЛИНСКОМУ району</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r w:rsidRPr="00206BC8">
              <w:rPr>
                <w:sz w:val="16"/>
                <w:szCs w:val="16"/>
              </w:rPr>
              <w:t>2</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1</w:t>
            </w: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2" w:type="dxa"/>
            <w:tcBorders>
              <w:top w:val="single" w:sz="4" w:space="0" w:color="auto"/>
              <w:left w:val="single" w:sz="4" w:space="0" w:color="auto"/>
              <w:bottom w:val="single" w:sz="4" w:space="0" w:color="auto"/>
              <w:right w:val="single" w:sz="4" w:space="0" w:color="auto"/>
            </w:tcBorders>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r w:rsidRPr="00206BC8">
              <w:rPr>
                <w:sz w:val="16"/>
                <w:szCs w:val="16"/>
              </w:rPr>
              <w:t>2</w:t>
            </w:r>
          </w:p>
        </w:tc>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583" w:type="dxa"/>
            <w:tcBorders>
              <w:top w:val="single" w:sz="4" w:space="0" w:color="auto"/>
              <w:left w:val="single" w:sz="4" w:space="0" w:color="auto"/>
              <w:bottom w:val="single" w:sz="4" w:space="0" w:color="auto"/>
              <w:right w:val="single" w:sz="4" w:space="0" w:color="auto"/>
            </w:tcBorders>
          </w:tcPr>
          <w:p w:rsidR="00525C05" w:rsidRPr="00206BC8" w:rsidRDefault="00525C05" w:rsidP="00525C05">
            <w:pPr>
              <w:jc w:val="center"/>
              <w:rPr>
                <w:sz w:val="16"/>
                <w:szCs w:val="16"/>
              </w:rPr>
            </w:pPr>
          </w:p>
        </w:tc>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25C05" w:rsidRPr="00206BC8" w:rsidRDefault="00525C05" w:rsidP="00525C05">
            <w:pPr>
              <w:jc w:val="center"/>
              <w:rPr>
                <w:sz w:val="16"/>
                <w:szCs w:val="16"/>
              </w:rPr>
            </w:pPr>
          </w:p>
        </w:tc>
      </w:tr>
    </w:tbl>
    <w:p w:rsidR="00206BC8" w:rsidRDefault="00206BC8" w:rsidP="0036515D">
      <w:pPr>
        <w:jc w:val="center"/>
        <w:rPr>
          <w:b/>
        </w:rPr>
      </w:pPr>
    </w:p>
    <w:p w:rsidR="00206BC8" w:rsidRDefault="00206BC8" w:rsidP="0036515D">
      <w:pPr>
        <w:jc w:val="center"/>
        <w:rPr>
          <w:b/>
        </w:rPr>
      </w:pPr>
    </w:p>
    <w:p w:rsidR="00206BC8" w:rsidRDefault="00206BC8" w:rsidP="0036515D">
      <w:pPr>
        <w:jc w:val="center"/>
        <w:rPr>
          <w:b/>
        </w:rPr>
      </w:pPr>
    </w:p>
    <w:p w:rsidR="00206BC8" w:rsidRDefault="00206BC8" w:rsidP="0036515D">
      <w:pPr>
        <w:jc w:val="center"/>
        <w:rPr>
          <w:b/>
        </w:rPr>
      </w:pPr>
    </w:p>
    <w:p w:rsidR="00206BC8" w:rsidRDefault="00206BC8" w:rsidP="0036515D">
      <w:pPr>
        <w:jc w:val="center"/>
        <w:rPr>
          <w:b/>
        </w:rPr>
      </w:pPr>
    </w:p>
    <w:p w:rsidR="00206BC8" w:rsidRDefault="00206BC8" w:rsidP="0036515D">
      <w:pPr>
        <w:jc w:val="center"/>
        <w:rPr>
          <w:b/>
        </w:rPr>
      </w:pPr>
    </w:p>
    <w:p w:rsidR="00206BC8" w:rsidRDefault="00206BC8" w:rsidP="0036515D">
      <w:pPr>
        <w:jc w:val="center"/>
        <w:rPr>
          <w:b/>
        </w:rPr>
      </w:pPr>
    </w:p>
    <w:p w:rsidR="00206BC8" w:rsidRDefault="00206BC8" w:rsidP="0036515D">
      <w:pPr>
        <w:jc w:val="center"/>
        <w:rPr>
          <w:b/>
        </w:rPr>
      </w:pPr>
    </w:p>
    <w:p w:rsidR="00206BC8" w:rsidRDefault="00206BC8" w:rsidP="0036515D">
      <w:pPr>
        <w:jc w:val="center"/>
        <w:rPr>
          <w:b/>
        </w:rPr>
      </w:pPr>
    </w:p>
    <w:p w:rsidR="00FD5F68" w:rsidRDefault="00FD5F68">
      <w:r>
        <w:br w:type="page"/>
      </w:r>
    </w:p>
    <w:tbl>
      <w:tblPr>
        <w:tblW w:w="15276" w:type="dxa"/>
        <w:tblLook w:val="04A0" w:firstRow="1" w:lastRow="0" w:firstColumn="1" w:lastColumn="0" w:noHBand="0" w:noVBand="1"/>
      </w:tblPr>
      <w:tblGrid>
        <w:gridCol w:w="5070"/>
        <w:gridCol w:w="4252"/>
        <w:gridCol w:w="5954"/>
      </w:tblGrid>
      <w:tr w:rsidR="0036515D" w:rsidRPr="00061B0F" w:rsidTr="0036515D">
        <w:trPr>
          <w:trHeight w:val="1124"/>
        </w:trPr>
        <w:tc>
          <w:tcPr>
            <w:tcW w:w="5070" w:type="dxa"/>
            <w:shd w:val="clear" w:color="auto" w:fill="auto"/>
          </w:tcPr>
          <w:p w:rsidR="0036515D" w:rsidRPr="00061B0F" w:rsidRDefault="0036515D" w:rsidP="0036515D">
            <w:pPr>
              <w:tabs>
                <w:tab w:val="left" w:pos="4678"/>
              </w:tabs>
              <w:ind w:right="-107"/>
              <w:jc w:val="center"/>
              <w:rPr>
                <w:sz w:val="24"/>
                <w:szCs w:val="24"/>
              </w:rPr>
            </w:pPr>
            <w:r w:rsidRPr="00061B0F">
              <w:rPr>
                <w:sz w:val="24"/>
                <w:szCs w:val="24"/>
              </w:rPr>
              <w:t xml:space="preserve">Главное управление МВД России </w:t>
            </w:r>
          </w:p>
          <w:p w:rsidR="0036515D" w:rsidRPr="00061B0F" w:rsidRDefault="0036515D" w:rsidP="0036515D">
            <w:pPr>
              <w:tabs>
                <w:tab w:val="left" w:pos="4678"/>
              </w:tabs>
              <w:ind w:right="-107"/>
              <w:jc w:val="center"/>
              <w:rPr>
                <w:sz w:val="24"/>
                <w:szCs w:val="24"/>
              </w:rPr>
            </w:pPr>
            <w:r w:rsidRPr="00061B0F">
              <w:rPr>
                <w:sz w:val="24"/>
                <w:szCs w:val="24"/>
              </w:rPr>
              <w:t>по Самарской области</w:t>
            </w:r>
          </w:p>
          <w:p w:rsidR="0036515D" w:rsidRPr="00061B0F" w:rsidRDefault="0036515D" w:rsidP="0036515D">
            <w:pPr>
              <w:tabs>
                <w:tab w:val="left" w:pos="4678"/>
              </w:tabs>
              <w:ind w:right="-107"/>
              <w:jc w:val="center"/>
              <w:rPr>
                <w:sz w:val="24"/>
                <w:szCs w:val="24"/>
              </w:rPr>
            </w:pPr>
            <w:r w:rsidRPr="00061B0F">
              <w:rPr>
                <w:sz w:val="24"/>
                <w:szCs w:val="24"/>
              </w:rPr>
              <w:t>________________________________________</w:t>
            </w:r>
          </w:p>
          <w:p w:rsidR="0036515D" w:rsidRPr="00061B0F" w:rsidRDefault="0036515D" w:rsidP="0036515D">
            <w:pPr>
              <w:jc w:val="center"/>
              <w:rPr>
                <w:sz w:val="24"/>
                <w:szCs w:val="24"/>
              </w:rPr>
            </w:pPr>
            <w:r w:rsidRPr="00061B0F">
              <w:rPr>
                <w:sz w:val="20"/>
                <w:szCs w:val="20"/>
              </w:rPr>
              <w:t>(наименование органа, представляющего информацию)</w:t>
            </w:r>
          </w:p>
        </w:tc>
        <w:tc>
          <w:tcPr>
            <w:tcW w:w="4252" w:type="dxa"/>
            <w:shd w:val="clear" w:color="auto" w:fill="auto"/>
          </w:tcPr>
          <w:p w:rsidR="0036515D" w:rsidRPr="00061B0F" w:rsidRDefault="0036515D" w:rsidP="0036515D">
            <w:pPr>
              <w:rPr>
                <w:sz w:val="24"/>
                <w:szCs w:val="24"/>
              </w:rPr>
            </w:pPr>
          </w:p>
        </w:tc>
        <w:tc>
          <w:tcPr>
            <w:tcW w:w="5954" w:type="dxa"/>
            <w:shd w:val="clear" w:color="auto" w:fill="auto"/>
          </w:tcPr>
          <w:p w:rsidR="0036515D" w:rsidRPr="00061B0F" w:rsidRDefault="00A52234" w:rsidP="0036515D">
            <w:pPr>
              <w:rPr>
                <w:sz w:val="24"/>
                <w:szCs w:val="24"/>
              </w:rPr>
            </w:pPr>
            <w:r>
              <w:rPr>
                <w:bCs/>
                <w:sz w:val="24"/>
                <w:szCs w:val="24"/>
              </w:rPr>
              <w:t xml:space="preserve">                                                                  </w:t>
            </w:r>
            <w:r w:rsidR="0036515D" w:rsidRPr="00061B0F">
              <w:rPr>
                <w:bCs/>
                <w:sz w:val="24"/>
                <w:szCs w:val="24"/>
              </w:rPr>
              <w:t>Приложение № 8</w:t>
            </w:r>
          </w:p>
          <w:p w:rsidR="0036515D" w:rsidRPr="00061B0F" w:rsidRDefault="00A52234" w:rsidP="0036515D">
            <w:pPr>
              <w:rPr>
                <w:sz w:val="24"/>
                <w:szCs w:val="24"/>
              </w:rPr>
            </w:pPr>
            <w:r>
              <w:rPr>
                <w:sz w:val="24"/>
                <w:szCs w:val="24"/>
              </w:rPr>
              <w:t xml:space="preserve"> </w:t>
            </w:r>
            <w:r w:rsidR="0036515D" w:rsidRPr="00061B0F">
              <w:rPr>
                <w:sz w:val="24"/>
                <w:szCs w:val="24"/>
              </w:rPr>
              <w:t>к Порядку осуществления мониторинга наркоситуации</w:t>
            </w:r>
          </w:p>
        </w:tc>
      </w:tr>
    </w:tbl>
    <w:p w:rsidR="0036515D" w:rsidRPr="00061B0F" w:rsidRDefault="0036515D" w:rsidP="0036515D">
      <w:pPr>
        <w:rPr>
          <w:sz w:val="24"/>
          <w:szCs w:val="24"/>
        </w:rPr>
      </w:pPr>
    </w:p>
    <w:p w:rsidR="0036515D" w:rsidRPr="005211AD" w:rsidRDefault="0036515D" w:rsidP="0036515D">
      <w:pPr>
        <w:jc w:val="center"/>
        <w:rPr>
          <w:b/>
        </w:rPr>
      </w:pPr>
      <w:r w:rsidRPr="005211AD">
        <w:rPr>
          <w:b/>
        </w:rPr>
        <w:t xml:space="preserve">Сведения о лицах, совершивших преступления в состоянии наркотического опьянения либо </w:t>
      </w:r>
    </w:p>
    <w:p w:rsidR="0036515D" w:rsidRPr="005211AD" w:rsidRDefault="0036515D" w:rsidP="0036515D">
      <w:pPr>
        <w:jc w:val="center"/>
        <w:rPr>
          <w:b/>
        </w:rPr>
      </w:pPr>
      <w:proofErr w:type="gramStart"/>
      <w:r w:rsidRPr="005211AD">
        <w:rPr>
          <w:b/>
        </w:rPr>
        <w:t>потребляющих</w:t>
      </w:r>
      <w:proofErr w:type="gramEnd"/>
      <w:r w:rsidRPr="005211AD">
        <w:rPr>
          <w:b/>
        </w:rPr>
        <w:t xml:space="preserve"> наркотические средства и психотропные вещества</w:t>
      </w:r>
    </w:p>
    <w:p w:rsidR="0036515D" w:rsidRPr="005211AD" w:rsidRDefault="0036515D" w:rsidP="0036515D">
      <w:pPr>
        <w:jc w:val="center"/>
        <w:rPr>
          <w:b/>
        </w:rPr>
      </w:pPr>
      <w:r w:rsidRPr="005211AD">
        <w:rPr>
          <w:b/>
        </w:rPr>
        <w:t>(по оконченным предварительным расследованием уголовным делам)</w:t>
      </w:r>
    </w:p>
    <w:p w:rsidR="003E4687" w:rsidRPr="00061B0F" w:rsidRDefault="003E4687" w:rsidP="0036515D">
      <w:pPr>
        <w:jc w:val="center"/>
        <w:rPr>
          <w:b/>
        </w:rPr>
      </w:pPr>
    </w:p>
    <w:tbl>
      <w:tblPr>
        <w:tblpPr w:leftFromText="180" w:rightFromText="180" w:vertAnchor="text"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08"/>
        <w:gridCol w:w="709"/>
        <w:gridCol w:w="567"/>
        <w:gridCol w:w="567"/>
        <w:gridCol w:w="567"/>
        <w:gridCol w:w="425"/>
        <w:gridCol w:w="567"/>
        <w:gridCol w:w="567"/>
        <w:gridCol w:w="2127"/>
        <w:gridCol w:w="708"/>
        <w:gridCol w:w="1843"/>
        <w:gridCol w:w="1437"/>
        <w:gridCol w:w="2390"/>
      </w:tblGrid>
      <w:tr w:rsidR="003E4687" w:rsidRPr="003E4687" w:rsidTr="009127A9">
        <w:tc>
          <w:tcPr>
            <w:tcW w:w="2235" w:type="dxa"/>
            <w:vMerge w:val="restart"/>
            <w:shd w:val="clear" w:color="auto" w:fill="auto"/>
            <w:vAlign w:val="center"/>
          </w:tcPr>
          <w:p w:rsidR="003E4687" w:rsidRPr="003E4687" w:rsidRDefault="003E4687" w:rsidP="003E4687">
            <w:pPr>
              <w:jc w:val="center"/>
              <w:rPr>
                <w:sz w:val="18"/>
                <w:szCs w:val="18"/>
              </w:rPr>
            </w:pPr>
            <w:r w:rsidRPr="003E4687">
              <w:rPr>
                <w:sz w:val="18"/>
                <w:szCs w:val="18"/>
              </w:rPr>
              <w:t xml:space="preserve">Субъект </w:t>
            </w:r>
          </w:p>
          <w:p w:rsidR="003E4687" w:rsidRPr="003E4687" w:rsidRDefault="003E4687" w:rsidP="003E4687">
            <w:pPr>
              <w:jc w:val="center"/>
              <w:rPr>
                <w:sz w:val="18"/>
                <w:szCs w:val="18"/>
              </w:rPr>
            </w:pPr>
            <w:r w:rsidRPr="003E4687">
              <w:rPr>
                <w:sz w:val="18"/>
                <w:szCs w:val="18"/>
              </w:rPr>
              <w:t>Российской Федерации/</w:t>
            </w:r>
          </w:p>
          <w:p w:rsidR="003E4687" w:rsidRPr="003E4687" w:rsidRDefault="003E4687" w:rsidP="003E4687">
            <w:pPr>
              <w:jc w:val="center"/>
              <w:rPr>
                <w:sz w:val="18"/>
                <w:szCs w:val="18"/>
              </w:rPr>
            </w:pPr>
            <w:r w:rsidRPr="003E4687">
              <w:rPr>
                <w:sz w:val="18"/>
                <w:szCs w:val="18"/>
              </w:rPr>
              <w:t>наименование муниципального образования</w:t>
            </w:r>
          </w:p>
        </w:tc>
        <w:tc>
          <w:tcPr>
            <w:tcW w:w="708" w:type="dxa"/>
            <w:vMerge w:val="restart"/>
            <w:shd w:val="clear" w:color="auto" w:fill="auto"/>
            <w:vAlign w:val="center"/>
          </w:tcPr>
          <w:p w:rsidR="003E4687" w:rsidRPr="00E44B3F" w:rsidRDefault="003E4687" w:rsidP="003E4687">
            <w:pPr>
              <w:jc w:val="center"/>
              <w:rPr>
                <w:sz w:val="16"/>
                <w:szCs w:val="16"/>
              </w:rPr>
            </w:pPr>
            <w:r w:rsidRPr="00E44B3F">
              <w:rPr>
                <w:sz w:val="16"/>
                <w:szCs w:val="16"/>
              </w:rPr>
              <w:t>Общее число лиц, совершивших преступления</w:t>
            </w:r>
          </w:p>
        </w:tc>
        <w:tc>
          <w:tcPr>
            <w:tcW w:w="8647" w:type="dxa"/>
            <w:gridSpan w:val="10"/>
            <w:shd w:val="clear" w:color="auto" w:fill="auto"/>
            <w:vAlign w:val="center"/>
          </w:tcPr>
          <w:p w:rsidR="003E4687" w:rsidRPr="003E4687" w:rsidRDefault="003E4687" w:rsidP="003E4687">
            <w:pPr>
              <w:jc w:val="center"/>
              <w:rPr>
                <w:sz w:val="18"/>
                <w:szCs w:val="18"/>
              </w:rPr>
            </w:pPr>
            <w:r w:rsidRPr="003E4687">
              <w:rPr>
                <w:sz w:val="18"/>
                <w:szCs w:val="18"/>
              </w:rPr>
              <w:t>из них</w:t>
            </w:r>
          </w:p>
        </w:tc>
        <w:tc>
          <w:tcPr>
            <w:tcW w:w="1437" w:type="dxa"/>
            <w:vMerge w:val="restart"/>
            <w:shd w:val="clear" w:color="auto" w:fill="auto"/>
            <w:vAlign w:val="center"/>
          </w:tcPr>
          <w:p w:rsidR="003E4687" w:rsidRPr="003E4687" w:rsidRDefault="003E4687" w:rsidP="003E4687">
            <w:pPr>
              <w:jc w:val="center"/>
              <w:rPr>
                <w:sz w:val="18"/>
                <w:szCs w:val="18"/>
              </w:rPr>
            </w:pPr>
            <w:r w:rsidRPr="003E4687">
              <w:rPr>
                <w:sz w:val="18"/>
                <w:szCs w:val="18"/>
              </w:rPr>
              <w:t>Из общего числа лиц, совершивших преступления, число лиц, состоящих на учете наркологических диспансеров в связи с наркоманией и потреблением наркотиков с вредными последствиями</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из них</w:t>
            </w:r>
          </w:p>
        </w:tc>
      </w:tr>
      <w:tr w:rsidR="003E4687" w:rsidRPr="003E4687" w:rsidTr="009127A9">
        <w:trPr>
          <w:trHeight w:val="303"/>
        </w:trPr>
        <w:tc>
          <w:tcPr>
            <w:tcW w:w="2235" w:type="dxa"/>
            <w:vMerge/>
            <w:shd w:val="clear" w:color="auto" w:fill="auto"/>
            <w:vAlign w:val="center"/>
          </w:tcPr>
          <w:p w:rsidR="003E4687" w:rsidRPr="003E4687" w:rsidRDefault="003E4687" w:rsidP="003E4687">
            <w:pPr>
              <w:jc w:val="center"/>
              <w:rPr>
                <w:sz w:val="18"/>
                <w:szCs w:val="18"/>
              </w:rPr>
            </w:pPr>
          </w:p>
        </w:tc>
        <w:tc>
          <w:tcPr>
            <w:tcW w:w="708" w:type="dxa"/>
            <w:vMerge/>
            <w:shd w:val="clear" w:color="auto" w:fill="auto"/>
            <w:vAlign w:val="center"/>
          </w:tcPr>
          <w:p w:rsidR="003E4687" w:rsidRPr="003E4687" w:rsidRDefault="003E4687" w:rsidP="003E4687">
            <w:pPr>
              <w:jc w:val="center"/>
              <w:rPr>
                <w:sz w:val="18"/>
                <w:szCs w:val="18"/>
              </w:rPr>
            </w:pPr>
          </w:p>
        </w:tc>
        <w:tc>
          <w:tcPr>
            <w:tcW w:w="6096" w:type="dxa"/>
            <w:gridSpan w:val="8"/>
            <w:shd w:val="clear" w:color="auto" w:fill="auto"/>
            <w:vAlign w:val="center"/>
          </w:tcPr>
          <w:p w:rsidR="003E4687" w:rsidRPr="003E4687" w:rsidRDefault="003E4687" w:rsidP="003E4687">
            <w:pPr>
              <w:jc w:val="center"/>
              <w:rPr>
                <w:sz w:val="18"/>
                <w:szCs w:val="18"/>
              </w:rPr>
            </w:pPr>
            <w:r w:rsidRPr="003E4687">
              <w:rPr>
                <w:sz w:val="18"/>
                <w:szCs w:val="18"/>
              </w:rPr>
              <w:t>потребителей наркотических средств и психотропных веществ</w:t>
            </w:r>
          </w:p>
        </w:tc>
        <w:tc>
          <w:tcPr>
            <w:tcW w:w="708" w:type="dxa"/>
            <w:vMerge w:val="restart"/>
            <w:shd w:val="clear" w:color="auto" w:fill="auto"/>
            <w:textDirection w:val="btLr"/>
            <w:vAlign w:val="center"/>
          </w:tcPr>
          <w:p w:rsidR="003E4687" w:rsidRPr="003E4687" w:rsidRDefault="003E4687" w:rsidP="003E4687">
            <w:pPr>
              <w:ind w:left="113" w:right="113"/>
              <w:jc w:val="center"/>
              <w:rPr>
                <w:sz w:val="18"/>
                <w:szCs w:val="18"/>
              </w:rPr>
            </w:pPr>
            <w:proofErr w:type="gramStart"/>
            <w:r w:rsidRPr="003E4687">
              <w:rPr>
                <w:sz w:val="18"/>
                <w:szCs w:val="18"/>
              </w:rPr>
              <w:t>совершивших</w:t>
            </w:r>
            <w:proofErr w:type="gramEnd"/>
            <w:r w:rsidRPr="003E4687">
              <w:rPr>
                <w:sz w:val="18"/>
                <w:szCs w:val="18"/>
              </w:rPr>
              <w:t xml:space="preserve"> преступления в состоянии  наркотического опьянения</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из них</w:t>
            </w:r>
          </w:p>
        </w:tc>
        <w:tc>
          <w:tcPr>
            <w:tcW w:w="1437" w:type="dxa"/>
            <w:vMerge/>
            <w:shd w:val="clear" w:color="auto" w:fill="auto"/>
            <w:vAlign w:val="center"/>
          </w:tcPr>
          <w:p w:rsidR="003E4687" w:rsidRPr="003E4687" w:rsidRDefault="003E4687" w:rsidP="003E4687">
            <w:pPr>
              <w:rPr>
                <w:sz w:val="18"/>
                <w:szCs w:val="18"/>
              </w:rPr>
            </w:pPr>
          </w:p>
        </w:tc>
        <w:tc>
          <w:tcPr>
            <w:tcW w:w="2390" w:type="dxa"/>
            <w:vMerge w:val="restart"/>
            <w:shd w:val="clear" w:color="auto" w:fill="auto"/>
            <w:vAlign w:val="center"/>
          </w:tcPr>
          <w:p w:rsidR="003E4687" w:rsidRPr="003E4687" w:rsidRDefault="003E4687" w:rsidP="003E4687">
            <w:pPr>
              <w:jc w:val="center"/>
              <w:rPr>
                <w:sz w:val="18"/>
                <w:szCs w:val="18"/>
              </w:rPr>
            </w:pPr>
            <w:proofErr w:type="gramStart"/>
            <w:r w:rsidRPr="003E4687">
              <w:rPr>
                <w:sz w:val="18"/>
                <w:szCs w:val="18"/>
              </w:rPr>
              <w:t xml:space="preserve">совершивших преступления, связанные с незаконным оборотом наркотических средств, психотропных веществ и их </w:t>
            </w:r>
            <w:proofErr w:type="spellStart"/>
            <w:r w:rsidRPr="003E4687">
              <w:rPr>
                <w:sz w:val="18"/>
                <w:szCs w:val="18"/>
              </w:rPr>
              <w:t>прекурсоров</w:t>
            </w:r>
            <w:proofErr w:type="spellEnd"/>
            <w:r w:rsidRPr="003E4687">
              <w:rPr>
                <w:sz w:val="18"/>
                <w:szCs w:val="18"/>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3E4687">
              <w:rPr>
                <w:sz w:val="18"/>
                <w:szCs w:val="18"/>
              </w:rPr>
              <w:t>прекурсоры</w:t>
            </w:r>
            <w:proofErr w:type="spellEnd"/>
            <w:r w:rsidRPr="003E4687">
              <w:rPr>
                <w:sz w:val="18"/>
                <w:szCs w:val="18"/>
              </w:rPr>
              <w:t>, новых потенциально опасных психоактивных веществ</w:t>
            </w:r>
            <w:proofErr w:type="gramEnd"/>
          </w:p>
        </w:tc>
      </w:tr>
      <w:tr w:rsidR="003E4687" w:rsidRPr="003E4687" w:rsidTr="009127A9">
        <w:trPr>
          <w:trHeight w:val="237"/>
        </w:trPr>
        <w:tc>
          <w:tcPr>
            <w:tcW w:w="2235" w:type="dxa"/>
            <w:vMerge/>
            <w:shd w:val="clear" w:color="auto" w:fill="auto"/>
            <w:vAlign w:val="center"/>
          </w:tcPr>
          <w:p w:rsidR="003E4687" w:rsidRPr="003E4687" w:rsidRDefault="003E4687" w:rsidP="003E4687">
            <w:pPr>
              <w:jc w:val="center"/>
              <w:rPr>
                <w:sz w:val="18"/>
                <w:szCs w:val="18"/>
              </w:rPr>
            </w:pPr>
          </w:p>
        </w:tc>
        <w:tc>
          <w:tcPr>
            <w:tcW w:w="708" w:type="dxa"/>
            <w:vMerge/>
            <w:shd w:val="clear" w:color="auto" w:fill="auto"/>
            <w:vAlign w:val="center"/>
          </w:tcPr>
          <w:p w:rsidR="003E4687" w:rsidRPr="003E4687" w:rsidRDefault="003E4687" w:rsidP="003E4687">
            <w:pPr>
              <w:jc w:val="center"/>
              <w:rPr>
                <w:sz w:val="18"/>
                <w:szCs w:val="18"/>
              </w:rPr>
            </w:pPr>
          </w:p>
        </w:tc>
        <w:tc>
          <w:tcPr>
            <w:tcW w:w="709" w:type="dxa"/>
            <w:vMerge w:val="restart"/>
            <w:shd w:val="clear" w:color="auto" w:fill="auto"/>
            <w:vAlign w:val="center"/>
          </w:tcPr>
          <w:p w:rsidR="003E4687" w:rsidRPr="003E4687" w:rsidRDefault="003E4687" w:rsidP="003E4687">
            <w:pPr>
              <w:jc w:val="center"/>
              <w:rPr>
                <w:sz w:val="18"/>
                <w:szCs w:val="18"/>
              </w:rPr>
            </w:pPr>
            <w:r w:rsidRPr="003E4687">
              <w:rPr>
                <w:sz w:val="18"/>
                <w:szCs w:val="18"/>
              </w:rPr>
              <w:t>всего</w:t>
            </w:r>
          </w:p>
        </w:tc>
        <w:tc>
          <w:tcPr>
            <w:tcW w:w="3260" w:type="dxa"/>
            <w:gridSpan w:val="6"/>
            <w:shd w:val="clear" w:color="auto" w:fill="auto"/>
            <w:vAlign w:val="center"/>
          </w:tcPr>
          <w:p w:rsidR="003E4687" w:rsidRPr="003E4687" w:rsidRDefault="003E4687" w:rsidP="003E4687">
            <w:pPr>
              <w:jc w:val="center"/>
              <w:rPr>
                <w:sz w:val="18"/>
                <w:szCs w:val="18"/>
              </w:rPr>
            </w:pPr>
            <w:r w:rsidRPr="003E4687">
              <w:rPr>
                <w:sz w:val="18"/>
                <w:szCs w:val="18"/>
              </w:rPr>
              <w:t>в том числе потребителей</w:t>
            </w:r>
          </w:p>
        </w:tc>
        <w:tc>
          <w:tcPr>
            <w:tcW w:w="2127" w:type="dxa"/>
            <w:vMerge w:val="restart"/>
            <w:shd w:val="clear" w:color="auto" w:fill="auto"/>
            <w:vAlign w:val="center"/>
          </w:tcPr>
          <w:p w:rsidR="003E4687" w:rsidRPr="003E4687" w:rsidRDefault="003E4687" w:rsidP="003E4687">
            <w:pPr>
              <w:jc w:val="center"/>
              <w:rPr>
                <w:sz w:val="18"/>
                <w:szCs w:val="18"/>
              </w:rPr>
            </w:pPr>
            <w:proofErr w:type="gramStart"/>
            <w:r w:rsidRPr="003E4687">
              <w:rPr>
                <w:sz w:val="18"/>
                <w:szCs w:val="18"/>
              </w:rPr>
              <w:t xml:space="preserve">совершивших преступления, связанные с незаконным оборотом наркотических средств, психотропных веществ и их </w:t>
            </w:r>
            <w:proofErr w:type="spellStart"/>
            <w:r w:rsidRPr="003E4687">
              <w:rPr>
                <w:sz w:val="18"/>
                <w:szCs w:val="18"/>
              </w:rPr>
              <w:t>прекурсоров</w:t>
            </w:r>
            <w:proofErr w:type="spellEnd"/>
            <w:r w:rsidRPr="003E4687">
              <w:rPr>
                <w:sz w:val="18"/>
                <w:szCs w:val="18"/>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3E4687">
              <w:rPr>
                <w:sz w:val="18"/>
                <w:szCs w:val="18"/>
              </w:rPr>
              <w:t>прекурсоры</w:t>
            </w:r>
            <w:proofErr w:type="spellEnd"/>
            <w:r w:rsidRPr="003E4687">
              <w:rPr>
                <w:sz w:val="18"/>
                <w:szCs w:val="18"/>
              </w:rPr>
              <w:t>, новых потенциально опасных психоактивных веществ</w:t>
            </w:r>
            <w:proofErr w:type="gramEnd"/>
          </w:p>
        </w:tc>
        <w:tc>
          <w:tcPr>
            <w:tcW w:w="708" w:type="dxa"/>
            <w:vMerge/>
            <w:shd w:val="clear" w:color="auto" w:fill="auto"/>
            <w:vAlign w:val="center"/>
          </w:tcPr>
          <w:p w:rsidR="003E4687" w:rsidRPr="003E4687" w:rsidRDefault="003E4687" w:rsidP="003E4687">
            <w:pPr>
              <w:jc w:val="center"/>
              <w:rPr>
                <w:sz w:val="18"/>
                <w:szCs w:val="18"/>
              </w:rPr>
            </w:pPr>
          </w:p>
        </w:tc>
        <w:tc>
          <w:tcPr>
            <w:tcW w:w="1843" w:type="dxa"/>
            <w:vMerge w:val="restart"/>
            <w:shd w:val="clear" w:color="auto" w:fill="auto"/>
            <w:textDirection w:val="btLr"/>
            <w:vAlign w:val="center"/>
          </w:tcPr>
          <w:p w:rsidR="003E4687" w:rsidRPr="003E4687" w:rsidRDefault="003E4687" w:rsidP="003E4687">
            <w:pPr>
              <w:ind w:left="113" w:right="113"/>
              <w:jc w:val="center"/>
              <w:rPr>
                <w:sz w:val="18"/>
                <w:szCs w:val="18"/>
              </w:rPr>
            </w:pPr>
            <w:proofErr w:type="gramStart"/>
            <w:r w:rsidRPr="003E4687">
              <w:rPr>
                <w:sz w:val="18"/>
                <w:szCs w:val="18"/>
              </w:rPr>
              <w:t xml:space="preserve">совершивших преступления, связанные с незаконным оборотом наркотических средств, психотропных веществ и их </w:t>
            </w:r>
            <w:proofErr w:type="spellStart"/>
            <w:r w:rsidRPr="003E4687">
              <w:rPr>
                <w:sz w:val="18"/>
                <w:szCs w:val="18"/>
              </w:rPr>
              <w:t>прекурсоров</w:t>
            </w:r>
            <w:proofErr w:type="spellEnd"/>
            <w:r w:rsidRPr="003E4687">
              <w:rPr>
                <w:sz w:val="18"/>
                <w:szCs w:val="18"/>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3E4687">
              <w:rPr>
                <w:sz w:val="18"/>
                <w:szCs w:val="18"/>
              </w:rPr>
              <w:t>прекурсоры</w:t>
            </w:r>
            <w:proofErr w:type="spellEnd"/>
            <w:r w:rsidRPr="003E4687">
              <w:rPr>
                <w:sz w:val="18"/>
                <w:szCs w:val="18"/>
              </w:rPr>
              <w:t>, новых потенциально опасных психоактивных веществ</w:t>
            </w:r>
            <w:proofErr w:type="gramEnd"/>
          </w:p>
        </w:tc>
        <w:tc>
          <w:tcPr>
            <w:tcW w:w="1437" w:type="dxa"/>
            <w:vMerge/>
            <w:shd w:val="clear" w:color="auto" w:fill="auto"/>
            <w:vAlign w:val="center"/>
          </w:tcPr>
          <w:p w:rsidR="003E4687" w:rsidRPr="003E4687" w:rsidRDefault="003E4687" w:rsidP="003E4687">
            <w:pPr>
              <w:jc w:val="center"/>
              <w:rPr>
                <w:sz w:val="18"/>
                <w:szCs w:val="18"/>
              </w:rPr>
            </w:pPr>
          </w:p>
        </w:tc>
        <w:tc>
          <w:tcPr>
            <w:tcW w:w="2390" w:type="dxa"/>
            <w:vMerge/>
            <w:shd w:val="clear" w:color="auto" w:fill="auto"/>
            <w:vAlign w:val="center"/>
          </w:tcPr>
          <w:p w:rsidR="003E4687" w:rsidRPr="003E4687" w:rsidRDefault="003E4687" w:rsidP="003E4687">
            <w:pPr>
              <w:jc w:val="center"/>
              <w:rPr>
                <w:sz w:val="18"/>
                <w:szCs w:val="18"/>
              </w:rPr>
            </w:pPr>
          </w:p>
        </w:tc>
      </w:tr>
      <w:tr w:rsidR="003E4687" w:rsidRPr="003E4687" w:rsidTr="009127A9">
        <w:trPr>
          <w:trHeight w:val="200"/>
        </w:trPr>
        <w:tc>
          <w:tcPr>
            <w:tcW w:w="2235" w:type="dxa"/>
            <w:vMerge/>
            <w:shd w:val="clear" w:color="auto" w:fill="auto"/>
            <w:vAlign w:val="center"/>
          </w:tcPr>
          <w:p w:rsidR="003E4687" w:rsidRPr="003E4687" w:rsidRDefault="003E4687" w:rsidP="003E4687">
            <w:pPr>
              <w:jc w:val="center"/>
              <w:rPr>
                <w:sz w:val="18"/>
                <w:szCs w:val="18"/>
              </w:rPr>
            </w:pPr>
          </w:p>
        </w:tc>
        <w:tc>
          <w:tcPr>
            <w:tcW w:w="708" w:type="dxa"/>
            <w:vMerge/>
            <w:shd w:val="clear" w:color="auto" w:fill="auto"/>
            <w:vAlign w:val="center"/>
          </w:tcPr>
          <w:p w:rsidR="003E4687" w:rsidRPr="003E4687" w:rsidRDefault="003E4687" w:rsidP="003E4687">
            <w:pPr>
              <w:jc w:val="center"/>
              <w:rPr>
                <w:sz w:val="18"/>
                <w:szCs w:val="18"/>
              </w:rPr>
            </w:pPr>
          </w:p>
        </w:tc>
        <w:tc>
          <w:tcPr>
            <w:tcW w:w="709" w:type="dxa"/>
            <w:vMerge/>
            <w:shd w:val="clear" w:color="auto" w:fill="auto"/>
            <w:vAlign w:val="center"/>
          </w:tcPr>
          <w:p w:rsidR="003E4687" w:rsidRPr="003E4687" w:rsidRDefault="003E4687" w:rsidP="003E4687">
            <w:pPr>
              <w:jc w:val="center"/>
              <w:rPr>
                <w:sz w:val="18"/>
                <w:szCs w:val="18"/>
              </w:rPr>
            </w:pPr>
          </w:p>
        </w:tc>
        <w:tc>
          <w:tcPr>
            <w:tcW w:w="567" w:type="dxa"/>
            <w:vMerge w:val="restart"/>
            <w:shd w:val="clear" w:color="auto" w:fill="auto"/>
            <w:textDirection w:val="btLr"/>
            <w:vAlign w:val="center"/>
          </w:tcPr>
          <w:p w:rsidR="003E4687" w:rsidRPr="003E4687" w:rsidRDefault="003E4687" w:rsidP="003E4687">
            <w:pPr>
              <w:ind w:left="113" w:right="113"/>
              <w:jc w:val="center"/>
              <w:rPr>
                <w:sz w:val="18"/>
                <w:szCs w:val="18"/>
              </w:rPr>
            </w:pPr>
            <w:r w:rsidRPr="003E4687">
              <w:rPr>
                <w:sz w:val="18"/>
                <w:szCs w:val="18"/>
              </w:rPr>
              <w:t>опиоидов</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из них</w:t>
            </w:r>
          </w:p>
        </w:tc>
        <w:tc>
          <w:tcPr>
            <w:tcW w:w="567" w:type="dxa"/>
            <w:vMerge w:val="restart"/>
            <w:shd w:val="clear" w:color="auto" w:fill="auto"/>
            <w:textDirection w:val="btLr"/>
            <w:vAlign w:val="center"/>
          </w:tcPr>
          <w:p w:rsidR="003E4687" w:rsidRPr="003E4687" w:rsidRDefault="003E4687" w:rsidP="003E4687">
            <w:pPr>
              <w:ind w:left="113" w:right="113"/>
              <w:jc w:val="center"/>
              <w:rPr>
                <w:sz w:val="18"/>
                <w:szCs w:val="18"/>
              </w:rPr>
            </w:pPr>
            <w:proofErr w:type="spellStart"/>
            <w:r w:rsidRPr="003E4687">
              <w:rPr>
                <w:sz w:val="18"/>
                <w:szCs w:val="18"/>
              </w:rPr>
              <w:t>каннабиоидов</w:t>
            </w:r>
            <w:proofErr w:type="spellEnd"/>
          </w:p>
        </w:tc>
        <w:tc>
          <w:tcPr>
            <w:tcW w:w="425" w:type="dxa"/>
            <w:vMerge w:val="restart"/>
            <w:shd w:val="clear" w:color="auto" w:fill="auto"/>
            <w:textDirection w:val="btLr"/>
            <w:vAlign w:val="center"/>
          </w:tcPr>
          <w:p w:rsidR="003E4687" w:rsidRPr="003E4687" w:rsidRDefault="003E4687" w:rsidP="003E4687">
            <w:pPr>
              <w:ind w:left="113" w:right="113"/>
              <w:jc w:val="center"/>
              <w:rPr>
                <w:sz w:val="18"/>
                <w:szCs w:val="18"/>
              </w:rPr>
            </w:pPr>
            <w:r w:rsidRPr="003E4687">
              <w:rPr>
                <w:sz w:val="18"/>
                <w:szCs w:val="18"/>
              </w:rPr>
              <w:t>кокаина</w:t>
            </w:r>
          </w:p>
        </w:tc>
        <w:tc>
          <w:tcPr>
            <w:tcW w:w="567" w:type="dxa"/>
            <w:vMerge w:val="restart"/>
            <w:shd w:val="clear" w:color="auto" w:fill="auto"/>
            <w:textDirection w:val="btLr"/>
            <w:vAlign w:val="center"/>
          </w:tcPr>
          <w:p w:rsidR="003E4687" w:rsidRPr="003E4687" w:rsidRDefault="003E4687" w:rsidP="003E4687">
            <w:pPr>
              <w:ind w:left="113" w:right="113"/>
              <w:jc w:val="center"/>
              <w:rPr>
                <w:sz w:val="18"/>
                <w:szCs w:val="18"/>
              </w:rPr>
            </w:pPr>
            <w:r w:rsidRPr="003E4687">
              <w:rPr>
                <w:sz w:val="18"/>
                <w:szCs w:val="18"/>
              </w:rPr>
              <w:t>других наркотических средств и психотропных веществ</w:t>
            </w:r>
          </w:p>
        </w:tc>
        <w:tc>
          <w:tcPr>
            <w:tcW w:w="567" w:type="dxa"/>
            <w:vMerge w:val="restart"/>
            <w:shd w:val="clear" w:color="auto" w:fill="auto"/>
            <w:textDirection w:val="btLr"/>
            <w:vAlign w:val="center"/>
          </w:tcPr>
          <w:p w:rsidR="003E4687" w:rsidRPr="003E4687" w:rsidRDefault="003E4687" w:rsidP="003E4687">
            <w:pPr>
              <w:ind w:left="113" w:right="113"/>
              <w:jc w:val="center"/>
              <w:rPr>
                <w:sz w:val="18"/>
                <w:szCs w:val="18"/>
              </w:rPr>
            </w:pPr>
            <w:r w:rsidRPr="003E4687">
              <w:rPr>
                <w:sz w:val="18"/>
                <w:szCs w:val="18"/>
              </w:rPr>
              <w:t xml:space="preserve">синтетических наркотических средств </w:t>
            </w:r>
          </w:p>
          <w:p w:rsidR="003E4687" w:rsidRPr="003E4687" w:rsidRDefault="003E4687" w:rsidP="003E4687">
            <w:pPr>
              <w:ind w:left="113" w:right="113"/>
              <w:jc w:val="center"/>
              <w:rPr>
                <w:sz w:val="18"/>
                <w:szCs w:val="18"/>
              </w:rPr>
            </w:pPr>
            <w:r w:rsidRPr="003E4687">
              <w:rPr>
                <w:sz w:val="18"/>
                <w:szCs w:val="18"/>
              </w:rPr>
              <w:t>(из гр. 3)</w:t>
            </w:r>
          </w:p>
        </w:tc>
        <w:tc>
          <w:tcPr>
            <w:tcW w:w="2127" w:type="dxa"/>
            <w:vMerge/>
            <w:shd w:val="clear" w:color="auto" w:fill="auto"/>
            <w:vAlign w:val="center"/>
          </w:tcPr>
          <w:p w:rsidR="003E4687" w:rsidRPr="003E4687" w:rsidRDefault="003E4687" w:rsidP="003E4687">
            <w:pPr>
              <w:jc w:val="center"/>
              <w:rPr>
                <w:sz w:val="18"/>
                <w:szCs w:val="18"/>
              </w:rPr>
            </w:pPr>
          </w:p>
        </w:tc>
        <w:tc>
          <w:tcPr>
            <w:tcW w:w="708" w:type="dxa"/>
            <w:vMerge/>
            <w:shd w:val="clear" w:color="auto" w:fill="auto"/>
            <w:vAlign w:val="center"/>
          </w:tcPr>
          <w:p w:rsidR="003E4687" w:rsidRPr="003E4687" w:rsidRDefault="003E4687" w:rsidP="003E4687">
            <w:pPr>
              <w:jc w:val="center"/>
              <w:rPr>
                <w:sz w:val="18"/>
                <w:szCs w:val="18"/>
              </w:rPr>
            </w:pPr>
          </w:p>
        </w:tc>
        <w:tc>
          <w:tcPr>
            <w:tcW w:w="1843" w:type="dxa"/>
            <w:vMerge/>
            <w:shd w:val="clear" w:color="auto" w:fill="auto"/>
            <w:vAlign w:val="center"/>
          </w:tcPr>
          <w:p w:rsidR="003E4687" w:rsidRPr="003E4687" w:rsidRDefault="003E4687" w:rsidP="003E4687">
            <w:pPr>
              <w:jc w:val="center"/>
              <w:rPr>
                <w:sz w:val="18"/>
                <w:szCs w:val="18"/>
              </w:rPr>
            </w:pPr>
          </w:p>
        </w:tc>
        <w:tc>
          <w:tcPr>
            <w:tcW w:w="1437" w:type="dxa"/>
            <w:vMerge/>
            <w:shd w:val="clear" w:color="auto" w:fill="auto"/>
            <w:vAlign w:val="center"/>
          </w:tcPr>
          <w:p w:rsidR="003E4687" w:rsidRPr="003E4687" w:rsidRDefault="003E4687" w:rsidP="003E4687">
            <w:pPr>
              <w:jc w:val="center"/>
              <w:rPr>
                <w:sz w:val="18"/>
                <w:szCs w:val="18"/>
              </w:rPr>
            </w:pPr>
          </w:p>
        </w:tc>
        <w:tc>
          <w:tcPr>
            <w:tcW w:w="2390" w:type="dxa"/>
            <w:vMerge/>
            <w:shd w:val="clear" w:color="auto" w:fill="auto"/>
            <w:vAlign w:val="center"/>
          </w:tcPr>
          <w:p w:rsidR="003E4687" w:rsidRPr="003E4687" w:rsidRDefault="003E4687" w:rsidP="003E4687">
            <w:pPr>
              <w:jc w:val="center"/>
              <w:rPr>
                <w:sz w:val="18"/>
                <w:szCs w:val="18"/>
              </w:rPr>
            </w:pPr>
          </w:p>
        </w:tc>
      </w:tr>
      <w:tr w:rsidR="003E4687" w:rsidRPr="003E4687" w:rsidTr="009127A9">
        <w:trPr>
          <w:cantSplit/>
          <w:trHeight w:val="3321"/>
        </w:trPr>
        <w:tc>
          <w:tcPr>
            <w:tcW w:w="2235" w:type="dxa"/>
            <w:vMerge/>
            <w:shd w:val="clear" w:color="auto" w:fill="auto"/>
            <w:vAlign w:val="center"/>
          </w:tcPr>
          <w:p w:rsidR="003E4687" w:rsidRPr="003E4687" w:rsidRDefault="003E4687" w:rsidP="003E4687">
            <w:pPr>
              <w:jc w:val="center"/>
              <w:rPr>
                <w:sz w:val="18"/>
                <w:szCs w:val="18"/>
              </w:rPr>
            </w:pPr>
          </w:p>
        </w:tc>
        <w:tc>
          <w:tcPr>
            <w:tcW w:w="708" w:type="dxa"/>
            <w:vMerge/>
            <w:shd w:val="clear" w:color="auto" w:fill="auto"/>
            <w:vAlign w:val="center"/>
          </w:tcPr>
          <w:p w:rsidR="003E4687" w:rsidRPr="003E4687" w:rsidRDefault="003E4687" w:rsidP="003E4687">
            <w:pPr>
              <w:jc w:val="center"/>
              <w:rPr>
                <w:sz w:val="18"/>
                <w:szCs w:val="18"/>
              </w:rPr>
            </w:pPr>
          </w:p>
        </w:tc>
        <w:tc>
          <w:tcPr>
            <w:tcW w:w="709" w:type="dxa"/>
            <w:vMerge/>
            <w:shd w:val="clear" w:color="auto" w:fill="auto"/>
            <w:vAlign w:val="center"/>
          </w:tcPr>
          <w:p w:rsidR="003E4687" w:rsidRPr="003E4687" w:rsidRDefault="003E4687" w:rsidP="003E4687">
            <w:pPr>
              <w:jc w:val="center"/>
              <w:rPr>
                <w:sz w:val="18"/>
                <w:szCs w:val="18"/>
              </w:rPr>
            </w:pPr>
          </w:p>
        </w:tc>
        <w:tc>
          <w:tcPr>
            <w:tcW w:w="567" w:type="dxa"/>
            <w:vMerge/>
            <w:shd w:val="clear" w:color="auto" w:fill="auto"/>
            <w:vAlign w:val="center"/>
          </w:tcPr>
          <w:p w:rsidR="003E4687" w:rsidRPr="003E4687" w:rsidRDefault="003E4687" w:rsidP="003E4687">
            <w:pPr>
              <w:jc w:val="center"/>
              <w:rPr>
                <w:sz w:val="18"/>
                <w:szCs w:val="18"/>
              </w:rPr>
            </w:pPr>
          </w:p>
        </w:tc>
        <w:tc>
          <w:tcPr>
            <w:tcW w:w="567" w:type="dxa"/>
            <w:shd w:val="clear" w:color="auto" w:fill="auto"/>
            <w:textDirection w:val="btLr"/>
            <w:vAlign w:val="center"/>
          </w:tcPr>
          <w:p w:rsidR="003E4687" w:rsidRPr="003E4687" w:rsidRDefault="003E4687" w:rsidP="003E4687">
            <w:pPr>
              <w:ind w:left="113" w:right="113"/>
              <w:jc w:val="center"/>
              <w:rPr>
                <w:sz w:val="18"/>
                <w:szCs w:val="18"/>
              </w:rPr>
            </w:pPr>
            <w:r w:rsidRPr="003E4687">
              <w:rPr>
                <w:sz w:val="18"/>
                <w:szCs w:val="18"/>
              </w:rPr>
              <w:t>героина</w:t>
            </w:r>
          </w:p>
        </w:tc>
        <w:tc>
          <w:tcPr>
            <w:tcW w:w="567" w:type="dxa"/>
            <w:vMerge/>
            <w:shd w:val="clear" w:color="auto" w:fill="auto"/>
            <w:vAlign w:val="center"/>
          </w:tcPr>
          <w:p w:rsidR="003E4687" w:rsidRPr="003E4687" w:rsidRDefault="003E4687" w:rsidP="003E4687">
            <w:pPr>
              <w:jc w:val="center"/>
              <w:rPr>
                <w:sz w:val="18"/>
                <w:szCs w:val="18"/>
              </w:rPr>
            </w:pPr>
          </w:p>
        </w:tc>
        <w:tc>
          <w:tcPr>
            <w:tcW w:w="425" w:type="dxa"/>
            <w:vMerge/>
            <w:shd w:val="clear" w:color="auto" w:fill="auto"/>
            <w:vAlign w:val="center"/>
          </w:tcPr>
          <w:p w:rsidR="003E4687" w:rsidRPr="003E4687" w:rsidRDefault="003E4687" w:rsidP="003E4687">
            <w:pPr>
              <w:jc w:val="center"/>
              <w:rPr>
                <w:sz w:val="18"/>
                <w:szCs w:val="18"/>
              </w:rPr>
            </w:pPr>
          </w:p>
        </w:tc>
        <w:tc>
          <w:tcPr>
            <w:tcW w:w="567" w:type="dxa"/>
            <w:vMerge/>
            <w:shd w:val="clear" w:color="auto" w:fill="auto"/>
            <w:vAlign w:val="center"/>
          </w:tcPr>
          <w:p w:rsidR="003E4687" w:rsidRPr="003E4687" w:rsidRDefault="003E4687" w:rsidP="003E4687">
            <w:pPr>
              <w:jc w:val="center"/>
              <w:rPr>
                <w:sz w:val="18"/>
                <w:szCs w:val="18"/>
              </w:rPr>
            </w:pPr>
          </w:p>
        </w:tc>
        <w:tc>
          <w:tcPr>
            <w:tcW w:w="567" w:type="dxa"/>
            <w:vMerge/>
            <w:shd w:val="clear" w:color="auto" w:fill="auto"/>
            <w:vAlign w:val="center"/>
          </w:tcPr>
          <w:p w:rsidR="003E4687" w:rsidRPr="003E4687" w:rsidRDefault="003E4687" w:rsidP="003E4687">
            <w:pPr>
              <w:jc w:val="center"/>
              <w:rPr>
                <w:sz w:val="18"/>
                <w:szCs w:val="18"/>
              </w:rPr>
            </w:pPr>
          </w:p>
        </w:tc>
        <w:tc>
          <w:tcPr>
            <w:tcW w:w="2127" w:type="dxa"/>
            <w:vMerge/>
            <w:shd w:val="clear" w:color="auto" w:fill="auto"/>
            <w:vAlign w:val="center"/>
          </w:tcPr>
          <w:p w:rsidR="003E4687" w:rsidRPr="003E4687" w:rsidRDefault="003E4687" w:rsidP="003E4687">
            <w:pPr>
              <w:jc w:val="center"/>
              <w:rPr>
                <w:sz w:val="18"/>
                <w:szCs w:val="18"/>
              </w:rPr>
            </w:pPr>
          </w:p>
        </w:tc>
        <w:tc>
          <w:tcPr>
            <w:tcW w:w="708" w:type="dxa"/>
            <w:vMerge/>
            <w:shd w:val="clear" w:color="auto" w:fill="auto"/>
            <w:vAlign w:val="center"/>
          </w:tcPr>
          <w:p w:rsidR="003E4687" w:rsidRPr="003E4687" w:rsidRDefault="003E4687" w:rsidP="003E4687">
            <w:pPr>
              <w:jc w:val="center"/>
              <w:rPr>
                <w:sz w:val="18"/>
                <w:szCs w:val="18"/>
              </w:rPr>
            </w:pPr>
          </w:p>
        </w:tc>
        <w:tc>
          <w:tcPr>
            <w:tcW w:w="1843" w:type="dxa"/>
            <w:vMerge/>
            <w:shd w:val="clear" w:color="auto" w:fill="auto"/>
            <w:vAlign w:val="center"/>
          </w:tcPr>
          <w:p w:rsidR="003E4687" w:rsidRPr="003E4687" w:rsidRDefault="003E4687" w:rsidP="003E4687">
            <w:pPr>
              <w:jc w:val="center"/>
              <w:rPr>
                <w:sz w:val="18"/>
                <w:szCs w:val="18"/>
              </w:rPr>
            </w:pPr>
          </w:p>
        </w:tc>
        <w:tc>
          <w:tcPr>
            <w:tcW w:w="1437" w:type="dxa"/>
            <w:vMerge/>
            <w:shd w:val="clear" w:color="auto" w:fill="auto"/>
            <w:vAlign w:val="center"/>
          </w:tcPr>
          <w:p w:rsidR="003E4687" w:rsidRPr="003E4687" w:rsidRDefault="003E4687" w:rsidP="003E4687">
            <w:pPr>
              <w:jc w:val="center"/>
              <w:rPr>
                <w:sz w:val="18"/>
                <w:szCs w:val="18"/>
              </w:rPr>
            </w:pPr>
          </w:p>
        </w:tc>
        <w:tc>
          <w:tcPr>
            <w:tcW w:w="2390" w:type="dxa"/>
            <w:vMerge/>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5</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6</w:t>
            </w:r>
          </w:p>
        </w:tc>
        <w:tc>
          <w:tcPr>
            <w:tcW w:w="425" w:type="dxa"/>
            <w:shd w:val="clear" w:color="auto" w:fill="auto"/>
            <w:vAlign w:val="center"/>
          </w:tcPr>
          <w:p w:rsidR="003E4687" w:rsidRPr="003E4687" w:rsidRDefault="003E4687" w:rsidP="003E4687">
            <w:pPr>
              <w:jc w:val="center"/>
              <w:rPr>
                <w:sz w:val="18"/>
                <w:szCs w:val="18"/>
              </w:rPr>
            </w:pPr>
            <w:r w:rsidRPr="003E4687">
              <w:rPr>
                <w:sz w:val="18"/>
                <w:szCs w:val="18"/>
              </w:rPr>
              <w:t>7</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8</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9</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10</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11</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12</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13</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14</w:t>
            </w:r>
          </w:p>
        </w:tc>
      </w:tr>
      <w:tr w:rsidR="003E4687" w:rsidRPr="003E4687" w:rsidTr="009127A9">
        <w:tc>
          <w:tcPr>
            <w:tcW w:w="2235" w:type="dxa"/>
            <w:tcBorders>
              <w:top w:val="single" w:sz="4" w:space="0" w:color="auto"/>
              <w:left w:val="single" w:sz="4" w:space="0" w:color="auto"/>
              <w:bottom w:val="single" w:sz="4" w:space="0" w:color="auto"/>
              <w:right w:val="single" w:sz="4" w:space="0" w:color="auto"/>
            </w:tcBorders>
            <w:shd w:val="clear" w:color="auto" w:fill="auto"/>
            <w:vAlign w:val="center"/>
          </w:tcPr>
          <w:p w:rsidR="003E4687" w:rsidRPr="003E4687" w:rsidRDefault="003E4687" w:rsidP="003E4687">
            <w:pPr>
              <w:rPr>
                <w:b/>
                <w:bCs/>
                <w:sz w:val="16"/>
                <w:szCs w:val="16"/>
              </w:rPr>
            </w:pPr>
            <w:r w:rsidRPr="003E4687">
              <w:rPr>
                <w:b/>
                <w:bCs/>
                <w:sz w:val="16"/>
                <w:szCs w:val="16"/>
              </w:rPr>
              <w:t>ВСЕГО ПО ОБЛАСТИ</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b/>
                <w:sz w:val="16"/>
                <w:szCs w:val="16"/>
              </w:rPr>
            </w:pPr>
            <w:r w:rsidRPr="003E4687">
              <w:rPr>
                <w:b/>
                <w:sz w:val="16"/>
                <w:szCs w:val="16"/>
              </w:rPr>
              <w:t>1702</w:t>
            </w:r>
          </w:p>
        </w:tc>
        <w:tc>
          <w:tcPr>
            <w:tcW w:w="709" w:type="dxa"/>
            <w:shd w:val="clear" w:color="auto" w:fill="auto"/>
            <w:vAlign w:val="center"/>
          </w:tcPr>
          <w:p w:rsidR="003E4687" w:rsidRPr="003E4687" w:rsidRDefault="003E4687" w:rsidP="003E4687">
            <w:pPr>
              <w:jc w:val="center"/>
              <w:rPr>
                <w:b/>
                <w:sz w:val="18"/>
                <w:szCs w:val="18"/>
              </w:rPr>
            </w:pPr>
            <w:r w:rsidRPr="003E4687">
              <w:rPr>
                <w:b/>
                <w:sz w:val="18"/>
                <w:szCs w:val="18"/>
              </w:rPr>
              <w:t>1554</w:t>
            </w:r>
          </w:p>
        </w:tc>
        <w:tc>
          <w:tcPr>
            <w:tcW w:w="567" w:type="dxa"/>
            <w:shd w:val="clear" w:color="auto" w:fill="auto"/>
            <w:vAlign w:val="center"/>
          </w:tcPr>
          <w:p w:rsidR="003E4687" w:rsidRPr="003E4687" w:rsidRDefault="003E4687" w:rsidP="003E4687">
            <w:pPr>
              <w:jc w:val="center"/>
              <w:rPr>
                <w:b/>
                <w:sz w:val="18"/>
                <w:szCs w:val="18"/>
              </w:rPr>
            </w:pPr>
            <w:r w:rsidRPr="003E4687">
              <w:rPr>
                <w:b/>
                <w:sz w:val="18"/>
                <w:szCs w:val="18"/>
              </w:rPr>
              <w:t>830</w:t>
            </w:r>
          </w:p>
        </w:tc>
        <w:tc>
          <w:tcPr>
            <w:tcW w:w="567" w:type="dxa"/>
            <w:shd w:val="clear" w:color="auto" w:fill="auto"/>
            <w:vAlign w:val="center"/>
          </w:tcPr>
          <w:p w:rsidR="003E4687" w:rsidRPr="003E4687" w:rsidRDefault="003E4687" w:rsidP="003E4687">
            <w:pPr>
              <w:jc w:val="center"/>
              <w:rPr>
                <w:b/>
                <w:sz w:val="18"/>
                <w:szCs w:val="18"/>
              </w:rPr>
            </w:pPr>
            <w:r w:rsidRPr="003E4687">
              <w:rPr>
                <w:b/>
                <w:sz w:val="18"/>
                <w:szCs w:val="18"/>
              </w:rPr>
              <w:t>190</w:t>
            </w:r>
          </w:p>
        </w:tc>
        <w:tc>
          <w:tcPr>
            <w:tcW w:w="567" w:type="dxa"/>
            <w:shd w:val="clear" w:color="auto" w:fill="auto"/>
            <w:vAlign w:val="center"/>
          </w:tcPr>
          <w:p w:rsidR="003E4687" w:rsidRPr="003E4687" w:rsidRDefault="003E4687" w:rsidP="003E4687">
            <w:pPr>
              <w:jc w:val="center"/>
              <w:rPr>
                <w:b/>
                <w:sz w:val="18"/>
                <w:szCs w:val="18"/>
              </w:rPr>
            </w:pPr>
            <w:r w:rsidRPr="003E4687">
              <w:rPr>
                <w:b/>
                <w:sz w:val="18"/>
                <w:szCs w:val="18"/>
              </w:rPr>
              <w:t>106</w:t>
            </w:r>
          </w:p>
        </w:tc>
        <w:tc>
          <w:tcPr>
            <w:tcW w:w="425" w:type="dxa"/>
            <w:shd w:val="clear" w:color="auto" w:fill="auto"/>
            <w:vAlign w:val="center"/>
          </w:tcPr>
          <w:p w:rsidR="003E4687" w:rsidRPr="003E4687" w:rsidRDefault="003E4687" w:rsidP="003E4687">
            <w:pPr>
              <w:jc w:val="center"/>
              <w:rPr>
                <w:b/>
                <w:sz w:val="18"/>
                <w:szCs w:val="18"/>
              </w:rPr>
            </w:pPr>
            <w:r w:rsidRPr="003E4687">
              <w:rPr>
                <w:b/>
                <w:sz w:val="18"/>
                <w:szCs w:val="18"/>
              </w:rPr>
              <w:t>1</w:t>
            </w:r>
          </w:p>
        </w:tc>
        <w:tc>
          <w:tcPr>
            <w:tcW w:w="567" w:type="dxa"/>
            <w:shd w:val="clear" w:color="auto" w:fill="auto"/>
            <w:vAlign w:val="center"/>
          </w:tcPr>
          <w:p w:rsidR="003E4687" w:rsidRPr="003E4687" w:rsidRDefault="003E4687" w:rsidP="003E4687">
            <w:pPr>
              <w:jc w:val="center"/>
              <w:rPr>
                <w:b/>
                <w:sz w:val="18"/>
                <w:szCs w:val="18"/>
              </w:rPr>
            </w:pPr>
            <w:r w:rsidRPr="003E4687">
              <w:rPr>
                <w:b/>
                <w:sz w:val="18"/>
                <w:szCs w:val="18"/>
              </w:rPr>
              <w:t>490</w:t>
            </w:r>
          </w:p>
        </w:tc>
        <w:tc>
          <w:tcPr>
            <w:tcW w:w="567" w:type="dxa"/>
            <w:shd w:val="clear" w:color="auto" w:fill="auto"/>
            <w:vAlign w:val="center"/>
          </w:tcPr>
          <w:p w:rsidR="003E4687" w:rsidRPr="003E4687" w:rsidRDefault="003E4687" w:rsidP="003E4687">
            <w:pPr>
              <w:jc w:val="center"/>
              <w:rPr>
                <w:b/>
                <w:sz w:val="18"/>
                <w:szCs w:val="18"/>
              </w:rPr>
            </w:pPr>
            <w:r w:rsidRPr="003E4687">
              <w:rPr>
                <w:b/>
                <w:sz w:val="18"/>
                <w:szCs w:val="18"/>
              </w:rPr>
              <w:t>61</w:t>
            </w:r>
          </w:p>
        </w:tc>
        <w:tc>
          <w:tcPr>
            <w:tcW w:w="2127" w:type="dxa"/>
            <w:shd w:val="clear" w:color="auto" w:fill="auto"/>
            <w:vAlign w:val="center"/>
          </w:tcPr>
          <w:p w:rsidR="003E4687" w:rsidRPr="003E4687" w:rsidRDefault="003E4687" w:rsidP="003E4687">
            <w:pPr>
              <w:jc w:val="center"/>
              <w:rPr>
                <w:b/>
                <w:sz w:val="18"/>
                <w:szCs w:val="18"/>
              </w:rPr>
            </w:pPr>
            <w:r w:rsidRPr="003E4687">
              <w:rPr>
                <w:b/>
                <w:sz w:val="18"/>
                <w:szCs w:val="18"/>
              </w:rPr>
              <w:t>710</w:t>
            </w:r>
          </w:p>
        </w:tc>
        <w:tc>
          <w:tcPr>
            <w:tcW w:w="708" w:type="dxa"/>
            <w:shd w:val="clear" w:color="auto" w:fill="auto"/>
            <w:vAlign w:val="center"/>
          </w:tcPr>
          <w:p w:rsidR="003E4687" w:rsidRPr="003E4687" w:rsidRDefault="003E4687" w:rsidP="003E4687">
            <w:pPr>
              <w:jc w:val="center"/>
              <w:rPr>
                <w:b/>
                <w:sz w:val="18"/>
                <w:szCs w:val="18"/>
              </w:rPr>
            </w:pPr>
            <w:r w:rsidRPr="003E4687">
              <w:rPr>
                <w:b/>
                <w:sz w:val="18"/>
                <w:szCs w:val="18"/>
              </w:rPr>
              <w:t>199</w:t>
            </w:r>
          </w:p>
        </w:tc>
        <w:tc>
          <w:tcPr>
            <w:tcW w:w="1843" w:type="dxa"/>
            <w:shd w:val="clear" w:color="auto" w:fill="auto"/>
            <w:vAlign w:val="center"/>
          </w:tcPr>
          <w:p w:rsidR="003E4687" w:rsidRPr="003E4687" w:rsidRDefault="003E4687" w:rsidP="003E4687">
            <w:pPr>
              <w:jc w:val="center"/>
              <w:rPr>
                <w:b/>
                <w:sz w:val="18"/>
                <w:szCs w:val="18"/>
              </w:rPr>
            </w:pPr>
            <w:r w:rsidRPr="003E4687">
              <w:rPr>
                <w:b/>
                <w:sz w:val="18"/>
                <w:szCs w:val="18"/>
              </w:rPr>
              <w:t>163</w:t>
            </w:r>
          </w:p>
        </w:tc>
        <w:tc>
          <w:tcPr>
            <w:tcW w:w="1437" w:type="dxa"/>
            <w:shd w:val="clear" w:color="auto" w:fill="auto"/>
            <w:vAlign w:val="center"/>
          </w:tcPr>
          <w:p w:rsidR="003E4687" w:rsidRPr="003E4687" w:rsidRDefault="003E4687" w:rsidP="003E4687">
            <w:pPr>
              <w:jc w:val="center"/>
              <w:rPr>
                <w:b/>
                <w:sz w:val="18"/>
                <w:szCs w:val="18"/>
              </w:rPr>
            </w:pPr>
            <w:r w:rsidRPr="003E4687">
              <w:rPr>
                <w:b/>
                <w:sz w:val="18"/>
                <w:szCs w:val="18"/>
              </w:rPr>
              <w:t>687</w:t>
            </w:r>
          </w:p>
        </w:tc>
        <w:tc>
          <w:tcPr>
            <w:tcW w:w="2390" w:type="dxa"/>
            <w:shd w:val="clear" w:color="auto" w:fill="auto"/>
            <w:vAlign w:val="center"/>
          </w:tcPr>
          <w:p w:rsidR="003E4687" w:rsidRPr="003E4687" w:rsidRDefault="003E4687" w:rsidP="003E4687">
            <w:pPr>
              <w:jc w:val="center"/>
              <w:rPr>
                <w:b/>
                <w:sz w:val="18"/>
                <w:szCs w:val="18"/>
              </w:rPr>
            </w:pPr>
            <w:r w:rsidRPr="003E4687">
              <w:rPr>
                <w:b/>
                <w:sz w:val="18"/>
                <w:szCs w:val="18"/>
              </w:rPr>
              <w:t>227</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Всего по ОВД</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1647</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ГСУ</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 </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 xml:space="preserve">СУ СК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3</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 xml:space="preserve">ФСБ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14</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ФССП</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 </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 xml:space="preserve">ГПС МЧС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 </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ТАМОЖНЯ</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 xml:space="preserve">УМВД по г. САМАРЕ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610</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ОНК по г.</w:t>
            </w:r>
            <w:r w:rsidR="00E44B3F">
              <w:rPr>
                <w:sz w:val="16"/>
                <w:szCs w:val="16"/>
              </w:rPr>
              <w:t xml:space="preserve"> </w:t>
            </w:r>
            <w:r w:rsidRPr="00525C05">
              <w:rPr>
                <w:sz w:val="16"/>
                <w:szCs w:val="16"/>
              </w:rPr>
              <w:t>Самаре</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20</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СУ УМВД по г. САМАРЕ</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55</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21</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6</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20</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1</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ОП - 1</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147</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139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92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7</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13</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83</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61</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58</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28</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7</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ОП - 2</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79</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116</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59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13</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34</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9</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60</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36</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32</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36</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5</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ОП - 3</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76</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76</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59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35</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425"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6</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32</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20</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17</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10</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1</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ОП - 4</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55</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59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17</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30</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11</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38</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6</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14</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3</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ОП - 5</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26</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11</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6</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5</w:t>
            </w: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7</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2</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ОП - 6</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21</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16</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11</w:t>
            </w: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11</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2</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ОП - 7</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59</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8</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18</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5</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1</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ОП - 8</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36</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67</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52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7</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14</w:t>
            </w: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17</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12</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2</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ОП - 9</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35</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26</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11</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6</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24</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8</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8</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2</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 xml:space="preserve">УМВД по г. ТОЛЬЯТТИ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574</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ОНК по г.</w:t>
            </w:r>
            <w:r w:rsidR="00E44B3F">
              <w:rPr>
                <w:sz w:val="16"/>
                <w:szCs w:val="16"/>
              </w:rPr>
              <w:t xml:space="preserve"> </w:t>
            </w:r>
            <w:r w:rsidRPr="00525C05">
              <w:rPr>
                <w:sz w:val="16"/>
                <w:szCs w:val="16"/>
              </w:rPr>
              <w:t>Тольятти</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 </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СУ УМВД по г. ТОЛЬЯТТИ</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27</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10</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6</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8</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3</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АВТОЗАВОДСКИЙ</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200</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 xml:space="preserve">    ОП - 21 (АВТОЗАВОДСКИЙ)</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125</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165</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72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14</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73</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71</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5</w:t>
            </w: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110</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38</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 xml:space="preserve">    ОП - 22 (АВТОЗАВОДСКИЙ)</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75</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152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64</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8</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79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38</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105</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17</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E44B3F" w:rsidP="003E4687">
            <w:pPr>
              <w:rPr>
                <w:sz w:val="16"/>
                <w:szCs w:val="16"/>
              </w:rPr>
            </w:pPr>
            <w:r>
              <w:rPr>
                <w:sz w:val="16"/>
                <w:szCs w:val="16"/>
              </w:rPr>
              <w:t xml:space="preserve">    </w:t>
            </w:r>
            <w:r w:rsidR="003E4687" w:rsidRPr="00525C05">
              <w:rPr>
                <w:sz w:val="16"/>
                <w:szCs w:val="16"/>
              </w:rPr>
              <w:t>ОП - 23 (КОМСОМОЛЬСКИЙ)</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194</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80</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35</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6</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36</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38</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76</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36</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 xml:space="preserve">ОП - 24 (ЦЕНТРАЛЬНЫЙ)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152</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142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86</w:t>
            </w: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13</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35</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6</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60</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11</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5</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109</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51</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proofErr w:type="spellStart"/>
            <w:r w:rsidRPr="00525C05">
              <w:rPr>
                <w:bCs/>
                <w:sz w:val="16"/>
                <w:szCs w:val="16"/>
              </w:rPr>
              <w:t>м.у</w:t>
            </w:r>
            <w:proofErr w:type="spellEnd"/>
            <w:r w:rsidRPr="00525C05">
              <w:rPr>
                <w:bCs/>
                <w:sz w:val="16"/>
                <w:szCs w:val="16"/>
              </w:rPr>
              <w:t>. СЫЗРАНСКОЕ</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157</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E44B3F">
            <w:pPr>
              <w:rPr>
                <w:sz w:val="16"/>
                <w:szCs w:val="16"/>
              </w:rPr>
            </w:pPr>
            <w:r w:rsidRPr="00525C05">
              <w:rPr>
                <w:sz w:val="16"/>
                <w:szCs w:val="16"/>
              </w:rPr>
              <w:t xml:space="preserve"> г. СЫЗРАНЬ (в т.ч. ОП-32)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106</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96</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59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33</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9</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24</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55</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28</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11</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 xml:space="preserve">     г. ОКТЯБРЬСК (ОП-33)</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15</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7</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2</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E44B3F" w:rsidRDefault="003E4687" w:rsidP="003E4687">
            <w:pPr>
              <w:rPr>
                <w:sz w:val="16"/>
                <w:szCs w:val="16"/>
              </w:rPr>
            </w:pPr>
            <w:r w:rsidRPr="00525C05">
              <w:rPr>
                <w:sz w:val="16"/>
                <w:szCs w:val="16"/>
              </w:rPr>
              <w:t xml:space="preserve">         СЫЗРАНСКИЙ </w:t>
            </w:r>
          </w:p>
          <w:p w:rsidR="003E4687" w:rsidRPr="00525C05" w:rsidRDefault="003E4687" w:rsidP="003E4687">
            <w:pPr>
              <w:rPr>
                <w:sz w:val="16"/>
                <w:szCs w:val="16"/>
              </w:rPr>
            </w:pPr>
            <w:r w:rsidRPr="00525C05">
              <w:rPr>
                <w:sz w:val="16"/>
                <w:szCs w:val="16"/>
              </w:rPr>
              <w:t xml:space="preserve">(ОП-34)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30</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20</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13</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9</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15</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1</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 xml:space="preserve">         ШИГОНСКИЙ (ОП-35)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6</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 xml:space="preserve">о. по г. ЖИГУЛЕВСК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39</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39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6</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24</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19</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30</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17</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E44B3F" w:rsidRDefault="003E4687" w:rsidP="003E4687">
            <w:pPr>
              <w:rPr>
                <w:bCs/>
                <w:sz w:val="16"/>
                <w:szCs w:val="16"/>
              </w:rPr>
            </w:pPr>
            <w:r w:rsidRPr="00525C05">
              <w:rPr>
                <w:bCs/>
                <w:sz w:val="16"/>
                <w:szCs w:val="16"/>
              </w:rPr>
              <w:t xml:space="preserve">о. по </w:t>
            </w:r>
          </w:p>
          <w:p w:rsidR="003E4687" w:rsidRPr="00525C05" w:rsidRDefault="003E4687" w:rsidP="003E4687">
            <w:pPr>
              <w:rPr>
                <w:bCs/>
                <w:sz w:val="16"/>
                <w:szCs w:val="16"/>
              </w:rPr>
            </w:pPr>
            <w:r w:rsidRPr="00525C05">
              <w:rPr>
                <w:bCs/>
                <w:sz w:val="16"/>
                <w:szCs w:val="16"/>
              </w:rPr>
              <w:t xml:space="preserve">г. НОВОКУЙБЫШЕВСК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46</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82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24</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56</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12</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7</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1</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 xml:space="preserve">о. по г. ОТРАДНЫЙ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14</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16</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13</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8</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8</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3</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о. по г. ЧАПАЕВСК</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19</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75</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49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15</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13</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39</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6</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о. по БЕЗЕНЧУКСКОМУ району</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12</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proofErr w:type="spellStart"/>
            <w:r w:rsidRPr="00525C05">
              <w:rPr>
                <w:bCs/>
                <w:sz w:val="16"/>
                <w:szCs w:val="16"/>
              </w:rPr>
              <w:t>м.о</w:t>
            </w:r>
            <w:proofErr w:type="spellEnd"/>
            <w:r w:rsidRPr="00525C05">
              <w:rPr>
                <w:bCs/>
                <w:sz w:val="16"/>
                <w:szCs w:val="16"/>
              </w:rPr>
              <w:t>. БОРСКИЙ</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8</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 xml:space="preserve">         БОГАТОВСКИЙ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 xml:space="preserve">         БОРСКИЙ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7</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о. по Б-ГЛУШИЦКОМУ  району</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о. по Б-ЧЕРНИГОВСКОМУ району</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2</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 xml:space="preserve">о. по ВОЛЖСКОМУ району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31</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24</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20</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11</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15</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3</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 xml:space="preserve">о. по ЕЛХОВСКОМУ району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 </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о. по ИСАКЛИНСКОМУ району</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proofErr w:type="spellStart"/>
            <w:r w:rsidRPr="00525C05">
              <w:rPr>
                <w:bCs/>
                <w:sz w:val="16"/>
                <w:szCs w:val="16"/>
              </w:rPr>
              <w:t>м.о</w:t>
            </w:r>
            <w:proofErr w:type="spellEnd"/>
            <w:r w:rsidRPr="00525C05">
              <w:rPr>
                <w:bCs/>
                <w:sz w:val="16"/>
                <w:szCs w:val="16"/>
              </w:rPr>
              <w:t xml:space="preserve">.  КИНЕЛЬСКИЙ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43</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15</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6</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12</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3</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 xml:space="preserve">о. по </w:t>
            </w:r>
            <w:proofErr w:type="gramStart"/>
            <w:r w:rsidRPr="00525C05">
              <w:rPr>
                <w:bCs/>
                <w:sz w:val="16"/>
                <w:szCs w:val="16"/>
              </w:rPr>
              <w:t>К-ЧЕРКАССКОМУ</w:t>
            </w:r>
            <w:proofErr w:type="gramEnd"/>
            <w:r w:rsidRPr="00525C05">
              <w:rPr>
                <w:bCs/>
                <w:sz w:val="16"/>
                <w:szCs w:val="16"/>
              </w:rPr>
              <w:t xml:space="preserve"> району</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5</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19</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11</w:t>
            </w: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12</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3</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proofErr w:type="spellStart"/>
            <w:r w:rsidRPr="00525C05">
              <w:rPr>
                <w:bCs/>
                <w:sz w:val="16"/>
                <w:szCs w:val="16"/>
              </w:rPr>
              <w:t>м.о</w:t>
            </w:r>
            <w:proofErr w:type="spellEnd"/>
            <w:r w:rsidRPr="00525C05">
              <w:rPr>
                <w:bCs/>
                <w:sz w:val="16"/>
                <w:szCs w:val="16"/>
              </w:rPr>
              <w:t xml:space="preserve">.  КЛЯВЛИНСКИЙ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2</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 xml:space="preserve">         </w:t>
            </w:r>
            <w:r w:rsidRPr="00525C05">
              <w:rPr>
                <w:sz w:val="16"/>
                <w:szCs w:val="16"/>
              </w:rPr>
              <w:t>КЛЯВЛИНСКИЙ</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 xml:space="preserve">         КАМЫШЛИНСКИЙ</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 xml:space="preserve">о. по КОШКИНСКОМУ району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2</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о. по КРАСНОАРМЕЙСКОМУ району</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о. по КРАСНОЯРСКОМУ району</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15</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5</w:t>
            </w: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5</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proofErr w:type="spellStart"/>
            <w:r w:rsidRPr="00525C05">
              <w:rPr>
                <w:bCs/>
                <w:sz w:val="16"/>
                <w:szCs w:val="16"/>
              </w:rPr>
              <w:t>м.о</w:t>
            </w:r>
            <w:proofErr w:type="spellEnd"/>
            <w:r w:rsidRPr="00525C05">
              <w:rPr>
                <w:bCs/>
                <w:sz w:val="16"/>
                <w:szCs w:val="16"/>
              </w:rPr>
              <w:t>.  НЕФТЕГОРСКИЙ</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3</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 xml:space="preserve">         АЛЕКСЕЕВСКИЙ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2</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sz w:val="16"/>
                <w:szCs w:val="16"/>
              </w:rPr>
            </w:pPr>
            <w:r w:rsidRPr="00525C05">
              <w:rPr>
                <w:sz w:val="16"/>
                <w:szCs w:val="16"/>
              </w:rPr>
              <w:t xml:space="preserve">         НЕФТЕГОРСКИЙ</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 xml:space="preserve">о. по ПЕСТРАВСКОМУ району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proofErr w:type="spellStart"/>
            <w:r w:rsidRPr="00525C05">
              <w:rPr>
                <w:bCs/>
                <w:sz w:val="16"/>
                <w:szCs w:val="16"/>
              </w:rPr>
              <w:t>м.о</w:t>
            </w:r>
            <w:proofErr w:type="spellEnd"/>
            <w:r w:rsidRPr="00525C05">
              <w:rPr>
                <w:bCs/>
                <w:sz w:val="16"/>
                <w:szCs w:val="16"/>
              </w:rPr>
              <w:t>.  ПОХВИСТНЕВСКИЙ</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21</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8</w:t>
            </w: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7</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3</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 xml:space="preserve">о. по ПРИВОЛЖСКОМУ району </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о. по СЕРГИЕВСКОМУ району</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14</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8</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5</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2</w:t>
            </w: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6</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5</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5</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2390" w:type="dxa"/>
            <w:shd w:val="clear" w:color="auto" w:fill="auto"/>
            <w:vAlign w:val="center"/>
          </w:tcPr>
          <w:p w:rsidR="003E4687" w:rsidRPr="003E4687" w:rsidRDefault="003E4687" w:rsidP="003E4687">
            <w:pPr>
              <w:jc w:val="center"/>
              <w:rPr>
                <w:sz w:val="18"/>
                <w:szCs w:val="18"/>
              </w:rPr>
            </w:pPr>
            <w:r w:rsidRPr="003E4687">
              <w:rPr>
                <w:sz w:val="18"/>
                <w:szCs w:val="18"/>
              </w:rPr>
              <w:t>1</w:t>
            </w: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о. по СТАВРОПОЛЬСКОМУ району</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27</w:t>
            </w:r>
          </w:p>
        </w:tc>
        <w:tc>
          <w:tcPr>
            <w:tcW w:w="709" w:type="dxa"/>
            <w:shd w:val="clear" w:color="auto" w:fill="auto"/>
            <w:vAlign w:val="center"/>
          </w:tcPr>
          <w:p w:rsidR="003E4687" w:rsidRPr="003E4687" w:rsidRDefault="003E4687" w:rsidP="003E4687">
            <w:pPr>
              <w:jc w:val="center"/>
              <w:rPr>
                <w:sz w:val="18"/>
                <w:szCs w:val="18"/>
              </w:rPr>
            </w:pPr>
            <w:r w:rsidRPr="003E4687">
              <w:rPr>
                <w:sz w:val="18"/>
                <w:szCs w:val="18"/>
              </w:rPr>
              <w:t>8</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56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2127"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708" w:type="dxa"/>
            <w:shd w:val="clear" w:color="auto" w:fill="auto"/>
            <w:vAlign w:val="center"/>
          </w:tcPr>
          <w:p w:rsidR="003E4687" w:rsidRPr="003E4687" w:rsidRDefault="003E4687" w:rsidP="003E4687">
            <w:pPr>
              <w:jc w:val="center"/>
              <w:rPr>
                <w:sz w:val="18"/>
                <w:szCs w:val="18"/>
              </w:rPr>
            </w:pPr>
            <w:r w:rsidRPr="003E4687">
              <w:rPr>
                <w:sz w:val="18"/>
                <w:szCs w:val="18"/>
              </w:rPr>
              <w:t>4</w:t>
            </w:r>
          </w:p>
        </w:tc>
        <w:tc>
          <w:tcPr>
            <w:tcW w:w="1843" w:type="dxa"/>
            <w:shd w:val="clear" w:color="auto" w:fill="auto"/>
            <w:vAlign w:val="center"/>
          </w:tcPr>
          <w:p w:rsidR="003E4687" w:rsidRPr="003E4687" w:rsidRDefault="003E4687" w:rsidP="003E4687">
            <w:pPr>
              <w:jc w:val="center"/>
              <w:rPr>
                <w:sz w:val="18"/>
                <w:szCs w:val="18"/>
              </w:rPr>
            </w:pPr>
            <w:r w:rsidRPr="003E4687">
              <w:rPr>
                <w:sz w:val="18"/>
                <w:szCs w:val="18"/>
              </w:rPr>
              <w:t>3</w:t>
            </w:r>
          </w:p>
        </w:tc>
        <w:tc>
          <w:tcPr>
            <w:tcW w:w="1437" w:type="dxa"/>
            <w:shd w:val="clear" w:color="auto" w:fill="auto"/>
            <w:vAlign w:val="center"/>
          </w:tcPr>
          <w:p w:rsidR="003E4687" w:rsidRPr="003E4687" w:rsidRDefault="003E4687" w:rsidP="003E4687">
            <w:pPr>
              <w:jc w:val="center"/>
              <w:rPr>
                <w:sz w:val="18"/>
                <w:szCs w:val="18"/>
              </w:rPr>
            </w:pPr>
            <w:r w:rsidRPr="003E4687">
              <w:rPr>
                <w:sz w:val="18"/>
                <w:szCs w:val="18"/>
              </w:rPr>
              <w:t>1</w:t>
            </w: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center"/>
          </w:tcPr>
          <w:p w:rsidR="003E4687" w:rsidRPr="00525C05" w:rsidRDefault="003E4687" w:rsidP="003E4687">
            <w:pPr>
              <w:rPr>
                <w:bCs/>
                <w:sz w:val="16"/>
                <w:szCs w:val="16"/>
              </w:rPr>
            </w:pPr>
            <w:r w:rsidRPr="00525C05">
              <w:rPr>
                <w:bCs/>
                <w:sz w:val="16"/>
                <w:szCs w:val="16"/>
              </w:rPr>
              <w:t>о. по ХВОРОСТЯНСКОМУ району</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bottom"/>
          </w:tcPr>
          <w:p w:rsidR="003E4687" w:rsidRPr="00525C05" w:rsidRDefault="003E4687" w:rsidP="003E4687">
            <w:pPr>
              <w:rPr>
                <w:bCs/>
                <w:sz w:val="16"/>
                <w:szCs w:val="16"/>
              </w:rPr>
            </w:pPr>
            <w:r w:rsidRPr="00525C05">
              <w:rPr>
                <w:bCs/>
                <w:sz w:val="16"/>
                <w:szCs w:val="16"/>
              </w:rPr>
              <w:t>о. по ЧЕЛНОВЕРШИНСКОМУ району</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1</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r w:rsidR="003E4687" w:rsidRPr="003E4687" w:rsidTr="009127A9">
        <w:tc>
          <w:tcPr>
            <w:tcW w:w="2235" w:type="dxa"/>
            <w:tcBorders>
              <w:top w:val="nil"/>
              <w:left w:val="single" w:sz="4" w:space="0" w:color="auto"/>
              <w:bottom w:val="single" w:sz="4" w:space="0" w:color="auto"/>
              <w:right w:val="single" w:sz="4" w:space="0" w:color="auto"/>
            </w:tcBorders>
            <w:shd w:val="clear" w:color="auto" w:fill="auto"/>
            <w:vAlign w:val="bottom"/>
          </w:tcPr>
          <w:p w:rsidR="003E4687" w:rsidRPr="00525C05" w:rsidRDefault="003E4687" w:rsidP="003E4687">
            <w:pPr>
              <w:rPr>
                <w:bCs/>
                <w:sz w:val="16"/>
                <w:szCs w:val="16"/>
              </w:rPr>
            </w:pPr>
            <w:r w:rsidRPr="00525C05">
              <w:rPr>
                <w:bCs/>
                <w:sz w:val="16"/>
                <w:szCs w:val="16"/>
              </w:rPr>
              <w:t>о. по ШЕНТАЛИНСКОМУ району</w:t>
            </w:r>
          </w:p>
        </w:tc>
        <w:tc>
          <w:tcPr>
            <w:tcW w:w="708" w:type="dxa"/>
            <w:tcBorders>
              <w:top w:val="nil"/>
              <w:left w:val="single" w:sz="4" w:space="0" w:color="auto"/>
              <w:bottom w:val="single" w:sz="4" w:space="0" w:color="auto"/>
              <w:right w:val="single" w:sz="4" w:space="0" w:color="auto"/>
            </w:tcBorders>
            <w:shd w:val="clear" w:color="auto" w:fill="auto"/>
            <w:vAlign w:val="center"/>
          </w:tcPr>
          <w:p w:rsidR="003E4687" w:rsidRPr="003E4687" w:rsidRDefault="003E4687" w:rsidP="003E4687">
            <w:pPr>
              <w:jc w:val="center"/>
              <w:rPr>
                <w:sz w:val="16"/>
                <w:szCs w:val="16"/>
              </w:rPr>
            </w:pPr>
            <w:r w:rsidRPr="003E4687">
              <w:rPr>
                <w:sz w:val="16"/>
                <w:szCs w:val="16"/>
              </w:rPr>
              <w:t>2</w:t>
            </w:r>
          </w:p>
        </w:tc>
        <w:tc>
          <w:tcPr>
            <w:tcW w:w="709"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425"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567" w:type="dxa"/>
            <w:shd w:val="clear" w:color="auto" w:fill="auto"/>
            <w:vAlign w:val="center"/>
          </w:tcPr>
          <w:p w:rsidR="003E4687" w:rsidRPr="003E4687" w:rsidRDefault="003E4687" w:rsidP="003E4687">
            <w:pPr>
              <w:jc w:val="center"/>
              <w:rPr>
                <w:sz w:val="18"/>
                <w:szCs w:val="18"/>
              </w:rPr>
            </w:pPr>
          </w:p>
        </w:tc>
        <w:tc>
          <w:tcPr>
            <w:tcW w:w="2127" w:type="dxa"/>
            <w:shd w:val="clear" w:color="auto" w:fill="auto"/>
            <w:vAlign w:val="center"/>
          </w:tcPr>
          <w:p w:rsidR="003E4687" w:rsidRPr="003E4687" w:rsidRDefault="003E4687" w:rsidP="003E4687">
            <w:pPr>
              <w:jc w:val="center"/>
              <w:rPr>
                <w:sz w:val="18"/>
                <w:szCs w:val="18"/>
              </w:rPr>
            </w:pPr>
          </w:p>
        </w:tc>
        <w:tc>
          <w:tcPr>
            <w:tcW w:w="708" w:type="dxa"/>
            <w:shd w:val="clear" w:color="auto" w:fill="auto"/>
            <w:vAlign w:val="center"/>
          </w:tcPr>
          <w:p w:rsidR="003E4687" w:rsidRPr="003E4687" w:rsidRDefault="003E4687" w:rsidP="003E4687">
            <w:pPr>
              <w:jc w:val="center"/>
              <w:rPr>
                <w:sz w:val="18"/>
                <w:szCs w:val="18"/>
              </w:rPr>
            </w:pPr>
          </w:p>
        </w:tc>
        <w:tc>
          <w:tcPr>
            <w:tcW w:w="1843" w:type="dxa"/>
            <w:shd w:val="clear" w:color="auto" w:fill="auto"/>
            <w:vAlign w:val="center"/>
          </w:tcPr>
          <w:p w:rsidR="003E4687" w:rsidRPr="003E4687" w:rsidRDefault="003E4687" w:rsidP="003E4687">
            <w:pPr>
              <w:jc w:val="center"/>
              <w:rPr>
                <w:sz w:val="18"/>
                <w:szCs w:val="18"/>
              </w:rPr>
            </w:pPr>
          </w:p>
        </w:tc>
        <w:tc>
          <w:tcPr>
            <w:tcW w:w="1437" w:type="dxa"/>
            <w:shd w:val="clear" w:color="auto" w:fill="auto"/>
            <w:vAlign w:val="center"/>
          </w:tcPr>
          <w:p w:rsidR="003E4687" w:rsidRPr="003E4687" w:rsidRDefault="003E4687" w:rsidP="003E4687">
            <w:pPr>
              <w:jc w:val="center"/>
              <w:rPr>
                <w:sz w:val="18"/>
                <w:szCs w:val="18"/>
              </w:rPr>
            </w:pPr>
          </w:p>
        </w:tc>
        <w:tc>
          <w:tcPr>
            <w:tcW w:w="2390" w:type="dxa"/>
            <w:shd w:val="clear" w:color="auto" w:fill="auto"/>
            <w:vAlign w:val="center"/>
          </w:tcPr>
          <w:p w:rsidR="003E4687" w:rsidRPr="003E4687" w:rsidRDefault="003E4687" w:rsidP="003E4687">
            <w:pPr>
              <w:jc w:val="center"/>
              <w:rPr>
                <w:sz w:val="18"/>
                <w:szCs w:val="18"/>
              </w:rPr>
            </w:pPr>
          </w:p>
        </w:tc>
      </w:tr>
    </w:tbl>
    <w:p w:rsidR="00525C05" w:rsidRDefault="00525C05">
      <w:r>
        <w:br w:type="page"/>
      </w:r>
    </w:p>
    <w:tbl>
      <w:tblPr>
        <w:tblW w:w="15276" w:type="dxa"/>
        <w:tblLook w:val="04A0" w:firstRow="1" w:lastRow="0" w:firstColumn="1" w:lastColumn="0" w:noHBand="0" w:noVBand="1"/>
      </w:tblPr>
      <w:tblGrid>
        <w:gridCol w:w="5070"/>
        <w:gridCol w:w="4252"/>
        <w:gridCol w:w="5954"/>
      </w:tblGrid>
      <w:tr w:rsidR="0036515D" w:rsidRPr="00061B0F" w:rsidTr="0036515D">
        <w:trPr>
          <w:trHeight w:val="1124"/>
        </w:trPr>
        <w:tc>
          <w:tcPr>
            <w:tcW w:w="5070" w:type="dxa"/>
            <w:shd w:val="clear" w:color="auto" w:fill="auto"/>
          </w:tcPr>
          <w:p w:rsidR="0036515D" w:rsidRPr="00061B0F" w:rsidRDefault="0036515D" w:rsidP="0036515D">
            <w:pPr>
              <w:tabs>
                <w:tab w:val="left" w:pos="4678"/>
              </w:tabs>
              <w:ind w:right="-107"/>
              <w:jc w:val="center"/>
              <w:rPr>
                <w:sz w:val="24"/>
                <w:szCs w:val="24"/>
              </w:rPr>
            </w:pPr>
            <w:r w:rsidRPr="00061B0F">
              <w:rPr>
                <w:sz w:val="24"/>
                <w:szCs w:val="24"/>
              </w:rPr>
              <w:t>Главное управление МВД России</w:t>
            </w:r>
          </w:p>
          <w:p w:rsidR="0036515D" w:rsidRPr="00061B0F" w:rsidRDefault="0036515D" w:rsidP="0036515D">
            <w:pPr>
              <w:tabs>
                <w:tab w:val="left" w:pos="4678"/>
              </w:tabs>
              <w:ind w:right="-107"/>
              <w:jc w:val="center"/>
              <w:rPr>
                <w:sz w:val="24"/>
                <w:szCs w:val="24"/>
              </w:rPr>
            </w:pPr>
            <w:r w:rsidRPr="00061B0F">
              <w:rPr>
                <w:sz w:val="24"/>
                <w:szCs w:val="24"/>
              </w:rPr>
              <w:t xml:space="preserve"> по Самарской области</w:t>
            </w:r>
          </w:p>
          <w:p w:rsidR="0036515D" w:rsidRPr="00061B0F" w:rsidRDefault="0036515D" w:rsidP="0036515D">
            <w:pPr>
              <w:tabs>
                <w:tab w:val="left" w:pos="4678"/>
              </w:tabs>
              <w:ind w:right="-107"/>
              <w:jc w:val="center"/>
              <w:rPr>
                <w:sz w:val="24"/>
                <w:szCs w:val="24"/>
              </w:rPr>
            </w:pPr>
            <w:r w:rsidRPr="00061B0F">
              <w:rPr>
                <w:sz w:val="24"/>
                <w:szCs w:val="24"/>
              </w:rPr>
              <w:t>________________________________________</w:t>
            </w:r>
          </w:p>
          <w:p w:rsidR="0036515D" w:rsidRPr="00061B0F" w:rsidRDefault="0036515D" w:rsidP="0036515D">
            <w:pPr>
              <w:jc w:val="center"/>
              <w:rPr>
                <w:sz w:val="24"/>
                <w:szCs w:val="24"/>
              </w:rPr>
            </w:pPr>
            <w:r w:rsidRPr="00061B0F">
              <w:rPr>
                <w:sz w:val="20"/>
                <w:szCs w:val="20"/>
              </w:rPr>
              <w:t>(наименование органа, представляющего информацию)</w:t>
            </w:r>
          </w:p>
        </w:tc>
        <w:tc>
          <w:tcPr>
            <w:tcW w:w="4252" w:type="dxa"/>
            <w:shd w:val="clear" w:color="auto" w:fill="auto"/>
          </w:tcPr>
          <w:p w:rsidR="0036515D" w:rsidRPr="00061B0F" w:rsidRDefault="0036515D" w:rsidP="0036515D">
            <w:pPr>
              <w:rPr>
                <w:sz w:val="24"/>
                <w:szCs w:val="24"/>
              </w:rPr>
            </w:pPr>
          </w:p>
        </w:tc>
        <w:tc>
          <w:tcPr>
            <w:tcW w:w="5954" w:type="dxa"/>
            <w:shd w:val="clear" w:color="auto" w:fill="auto"/>
          </w:tcPr>
          <w:p w:rsidR="0036515D" w:rsidRPr="00061B0F" w:rsidRDefault="00A52234" w:rsidP="0036515D">
            <w:pPr>
              <w:rPr>
                <w:sz w:val="24"/>
                <w:szCs w:val="24"/>
              </w:rPr>
            </w:pPr>
            <w:r>
              <w:rPr>
                <w:bCs/>
                <w:sz w:val="24"/>
                <w:szCs w:val="24"/>
              </w:rPr>
              <w:t xml:space="preserve">                                                                  </w:t>
            </w:r>
            <w:r w:rsidR="0036515D" w:rsidRPr="00061B0F">
              <w:rPr>
                <w:bCs/>
                <w:sz w:val="24"/>
                <w:szCs w:val="24"/>
              </w:rPr>
              <w:t>Приложение № 9</w:t>
            </w:r>
          </w:p>
          <w:p w:rsidR="0036515D" w:rsidRPr="00061B0F" w:rsidRDefault="00E44B3F" w:rsidP="0036515D">
            <w:pPr>
              <w:rPr>
                <w:sz w:val="24"/>
                <w:szCs w:val="24"/>
              </w:rPr>
            </w:pPr>
            <w:r>
              <w:rPr>
                <w:sz w:val="24"/>
                <w:szCs w:val="24"/>
              </w:rPr>
              <w:t xml:space="preserve"> </w:t>
            </w:r>
            <w:r w:rsidR="0036515D" w:rsidRPr="00061B0F">
              <w:rPr>
                <w:sz w:val="24"/>
                <w:szCs w:val="24"/>
              </w:rPr>
              <w:t>к Порядку осуществления мониторинга наркоситуации</w:t>
            </w:r>
          </w:p>
        </w:tc>
      </w:tr>
    </w:tbl>
    <w:p w:rsidR="0036515D" w:rsidRPr="00061B0F" w:rsidRDefault="0036515D" w:rsidP="0036515D">
      <w:pPr>
        <w:rPr>
          <w:b/>
          <w:sz w:val="22"/>
          <w:szCs w:val="22"/>
        </w:rPr>
      </w:pPr>
    </w:p>
    <w:p w:rsidR="0036515D" w:rsidRPr="00061B0F" w:rsidRDefault="0036515D" w:rsidP="0036515D">
      <w:pPr>
        <w:jc w:val="center"/>
        <w:rPr>
          <w:b/>
        </w:rPr>
      </w:pPr>
      <w:r w:rsidRPr="00061B0F">
        <w:rPr>
          <w:b/>
        </w:rPr>
        <w:t xml:space="preserve">Сведения об административных правонарушениях, связанных с незаконным оборотом наркотических средств, </w:t>
      </w:r>
    </w:p>
    <w:p w:rsidR="0036515D" w:rsidRPr="00061B0F" w:rsidRDefault="0036515D" w:rsidP="0036515D">
      <w:pPr>
        <w:jc w:val="center"/>
        <w:rPr>
          <w:b/>
        </w:rPr>
      </w:pPr>
      <w:r w:rsidRPr="00061B0F">
        <w:rPr>
          <w:b/>
        </w:rPr>
        <w:t xml:space="preserve">психотропных веществ и их </w:t>
      </w:r>
      <w:proofErr w:type="spellStart"/>
      <w:r w:rsidRPr="00061B0F">
        <w:rPr>
          <w:b/>
        </w:rPr>
        <w:t>прекурсоров</w:t>
      </w:r>
      <w:proofErr w:type="spellEnd"/>
      <w:r w:rsidRPr="00061B0F">
        <w:rPr>
          <w:b/>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061B0F">
        <w:rPr>
          <w:b/>
        </w:rPr>
        <w:t>прекурсоры</w:t>
      </w:r>
      <w:proofErr w:type="spellEnd"/>
      <w:r w:rsidRPr="00061B0F">
        <w:rPr>
          <w:b/>
        </w:rPr>
        <w:t>, новых потенциально опасных психоактивных веществ</w:t>
      </w:r>
    </w:p>
    <w:p w:rsidR="0036515D" w:rsidRPr="00061B0F" w:rsidRDefault="0036515D" w:rsidP="0036515D">
      <w:pPr>
        <w:jc w:val="center"/>
        <w:rPr>
          <w:b/>
          <w:sz w:val="20"/>
          <w:szCs w:val="20"/>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559"/>
        <w:gridCol w:w="642"/>
        <w:gridCol w:w="642"/>
        <w:gridCol w:w="642"/>
        <w:gridCol w:w="642"/>
        <w:gridCol w:w="642"/>
        <w:gridCol w:w="642"/>
        <w:gridCol w:w="642"/>
        <w:gridCol w:w="642"/>
        <w:gridCol w:w="642"/>
        <w:gridCol w:w="642"/>
        <w:gridCol w:w="642"/>
        <w:gridCol w:w="642"/>
        <w:gridCol w:w="642"/>
        <w:gridCol w:w="642"/>
        <w:gridCol w:w="642"/>
        <w:gridCol w:w="642"/>
        <w:gridCol w:w="643"/>
      </w:tblGrid>
      <w:tr w:rsidR="0036515D" w:rsidRPr="00061B0F" w:rsidTr="00525C05">
        <w:tc>
          <w:tcPr>
            <w:tcW w:w="2802" w:type="dxa"/>
            <w:vMerge w:val="restart"/>
            <w:shd w:val="clear" w:color="auto" w:fill="auto"/>
          </w:tcPr>
          <w:p w:rsidR="0036515D" w:rsidRPr="00061B0F" w:rsidRDefault="0036515D" w:rsidP="0036515D">
            <w:pPr>
              <w:jc w:val="center"/>
              <w:rPr>
                <w:b/>
                <w:sz w:val="18"/>
                <w:szCs w:val="18"/>
              </w:rPr>
            </w:pPr>
            <w:r w:rsidRPr="00061B0F">
              <w:rPr>
                <w:sz w:val="18"/>
                <w:szCs w:val="18"/>
              </w:rPr>
              <w:t>Субъект Российской Федерации/ наименование муниципального образования</w:t>
            </w:r>
          </w:p>
        </w:tc>
        <w:tc>
          <w:tcPr>
            <w:tcW w:w="1559" w:type="dxa"/>
            <w:vMerge w:val="restart"/>
            <w:shd w:val="clear" w:color="auto" w:fill="auto"/>
            <w:textDirection w:val="btLr"/>
            <w:vAlign w:val="center"/>
          </w:tcPr>
          <w:p w:rsidR="0036515D" w:rsidRPr="00061B0F" w:rsidRDefault="0036515D" w:rsidP="0036515D">
            <w:pPr>
              <w:ind w:right="113"/>
              <w:jc w:val="center"/>
              <w:rPr>
                <w:b/>
                <w:sz w:val="18"/>
                <w:szCs w:val="18"/>
              </w:rPr>
            </w:pPr>
            <w:r w:rsidRPr="00061B0F">
              <w:rPr>
                <w:sz w:val="18"/>
                <w:szCs w:val="18"/>
              </w:rPr>
              <w:t xml:space="preserve">Выявлено административных правонарушений, связанных с незаконным оборотом наркотических средств, психотропных веществ и их </w:t>
            </w:r>
            <w:proofErr w:type="spellStart"/>
            <w:r w:rsidRPr="00061B0F">
              <w:rPr>
                <w:sz w:val="18"/>
                <w:szCs w:val="18"/>
              </w:rPr>
              <w:t>прекурсоров</w:t>
            </w:r>
            <w:proofErr w:type="spellEnd"/>
            <w:r w:rsidRPr="00061B0F">
              <w:rPr>
                <w:sz w:val="18"/>
                <w:szCs w:val="18"/>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061B0F">
              <w:rPr>
                <w:sz w:val="18"/>
                <w:szCs w:val="18"/>
              </w:rPr>
              <w:t>прекурсоры</w:t>
            </w:r>
            <w:proofErr w:type="spellEnd"/>
            <w:r w:rsidRPr="00061B0F">
              <w:rPr>
                <w:sz w:val="18"/>
                <w:szCs w:val="18"/>
              </w:rPr>
              <w:t>, новых потенциально опасных психоактивных веществ, всего</w:t>
            </w:r>
          </w:p>
        </w:tc>
        <w:tc>
          <w:tcPr>
            <w:tcW w:w="10915" w:type="dxa"/>
            <w:gridSpan w:val="17"/>
            <w:shd w:val="clear" w:color="auto" w:fill="auto"/>
          </w:tcPr>
          <w:p w:rsidR="0036515D" w:rsidRPr="00061B0F" w:rsidRDefault="0036515D" w:rsidP="0036515D">
            <w:pPr>
              <w:jc w:val="center"/>
              <w:rPr>
                <w:b/>
                <w:sz w:val="18"/>
                <w:szCs w:val="18"/>
              </w:rPr>
            </w:pPr>
            <w:r w:rsidRPr="00061B0F">
              <w:rPr>
                <w:sz w:val="18"/>
                <w:szCs w:val="18"/>
              </w:rPr>
              <w:t>из них:</w:t>
            </w:r>
          </w:p>
        </w:tc>
      </w:tr>
      <w:tr w:rsidR="0036515D" w:rsidRPr="00061B0F" w:rsidTr="00525C05">
        <w:trPr>
          <w:trHeight w:val="4215"/>
        </w:trPr>
        <w:tc>
          <w:tcPr>
            <w:tcW w:w="2802" w:type="dxa"/>
            <w:vMerge/>
            <w:tcBorders>
              <w:bottom w:val="single" w:sz="4" w:space="0" w:color="auto"/>
            </w:tcBorders>
            <w:shd w:val="clear" w:color="auto" w:fill="auto"/>
          </w:tcPr>
          <w:p w:rsidR="0036515D" w:rsidRPr="00061B0F" w:rsidRDefault="0036515D" w:rsidP="0036515D">
            <w:pPr>
              <w:jc w:val="center"/>
              <w:rPr>
                <w:b/>
                <w:sz w:val="18"/>
                <w:szCs w:val="18"/>
              </w:rPr>
            </w:pPr>
          </w:p>
        </w:tc>
        <w:tc>
          <w:tcPr>
            <w:tcW w:w="1559" w:type="dxa"/>
            <w:vMerge/>
            <w:tcBorders>
              <w:bottom w:val="single" w:sz="4" w:space="0" w:color="auto"/>
            </w:tcBorders>
            <w:shd w:val="clear" w:color="auto" w:fill="auto"/>
          </w:tcPr>
          <w:p w:rsidR="0036515D" w:rsidRPr="00061B0F" w:rsidRDefault="0036515D" w:rsidP="0036515D">
            <w:pPr>
              <w:jc w:val="center"/>
              <w:rPr>
                <w:b/>
                <w:sz w:val="18"/>
                <w:szCs w:val="18"/>
              </w:rPr>
            </w:pP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ст. 6.8 КоАП РФ</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ст. 6.9 КоАП РФ</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ст. 6.9.1 КоАП РФ</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ст. 6.13 КоАП РФ</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ст. 6.15 КоАП РФ</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ст. 6.16 КоАП РФ</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ст. 6.16.1 КоАП РФ</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ст. 10.4 КоАП РФ</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ст. 10.5 КоАП РФ</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ст. 10.5.1 КоАП РФ</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ч.7 ст. 11.5 КоАП РФ</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ч.1 ст. 11.9 КоАП РФ</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 xml:space="preserve">по ст. 12.8 КоАП РФ (в случаях управления ТС в состоянии наркотического опьянения)  </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ч.2 ст. 20.20 КоАП РФ</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ч.3 ст. 20.20 КоАП РФ</w:t>
            </w:r>
          </w:p>
        </w:tc>
        <w:tc>
          <w:tcPr>
            <w:tcW w:w="642"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по ст. 20.21 КоАП РФ</w:t>
            </w:r>
          </w:p>
        </w:tc>
        <w:tc>
          <w:tcPr>
            <w:tcW w:w="643" w:type="dxa"/>
            <w:tcBorders>
              <w:bottom w:val="single" w:sz="4" w:space="0" w:color="auto"/>
            </w:tcBorders>
            <w:shd w:val="clear" w:color="auto" w:fill="auto"/>
            <w:textDirection w:val="btLr"/>
            <w:vAlign w:val="center"/>
          </w:tcPr>
          <w:p w:rsidR="0036515D" w:rsidRPr="00061B0F" w:rsidRDefault="0036515D" w:rsidP="0036515D">
            <w:pPr>
              <w:ind w:right="113"/>
              <w:jc w:val="center"/>
              <w:rPr>
                <w:sz w:val="18"/>
                <w:szCs w:val="18"/>
              </w:rPr>
            </w:pPr>
            <w:r w:rsidRPr="00061B0F">
              <w:rPr>
                <w:sz w:val="18"/>
                <w:szCs w:val="18"/>
              </w:rPr>
              <w:t xml:space="preserve">по ст. 20.22 КоАП РФ (в части употребления наркотиков/нахождения в состоянии наркотического опьянения) </w:t>
            </w:r>
          </w:p>
        </w:tc>
      </w:tr>
      <w:tr w:rsidR="0036515D" w:rsidRPr="00061B0F" w:rsidTr="00525C05">
        <w:tc>
          <w:tcPr>
            <w:tcW w:w="280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2</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3</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4</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5</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6</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7</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8</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9</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10</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11</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12</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13</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14</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15</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16</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17</w:t>
            </w:r>
          </w:p>
        </w:tc>
        <w:tc>
          <w:tcPr>
            <w:tcW w:w="642"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18</w:t>
            </w:r>
          </w:p>
        </w:tc>
        <w:tc>
          <w:tcPr>
            <w:tcW w:w="643" w:type="dxa"/>
            <w:tcBorders>
              <w:top w:val="single" w:sz="4" w:space="0" w:color="auto"/>
              <w:left w:val="single" w:sz="4" w:space="0" w:color="auto"/>
              <w:bottom w:val="single" w:sz="4" w:space="0" w:color="auto"/>
              <w:right w:val="single" w:sz="4" w:space="0" w:color="auto"/>
            </w:tcBorders>
            <w:shd w:val="clear" w:color="auto" w:fill="auto"/>
          </w:tcPr>
          <w:p w:rsidR="0036515D" w:rsidRPr="00061B0F" w:rsidRDefault="0036515D" w:rsidP="0036515D">
            <w:pPr>
              <w:jc w:val="center"/>
              <w:rPr>
                <w:sz w:val="20"/>
                <w:szCs w:val="20"/>
              </w:rPr>
            </w:pPr>
            <w:r w:rsidRPr="00061B0F">
              <w:rPr>
                <w:sz w:val="20"/>
                <w:szCs w:val="20"/>
              </w:rPr>
              <w:t>19</w:t>
            </w:r>
          </w:p>
        </w:tc>
      </w:tr>
      <w:tr w:rsidR="002366E1" w:rsidRPr="00061B0F" w:rsidTr="00525C05">
        <w:tc>
          <w:tcPr>
            <w:tcW w:w="2802" w:type="dxa"/>
            <w:shd w:val="clear" w:color="auto" w:fill="auto"/>
            <w:vAlign w:val="center"/>
          </w:tcPr>
          <w:p w:rsidR="002366E1" w:rsidRPr="00061B0F" w:rsidRDefault="002366E1" w:rsidP="002366E1">
            <w:pPr>
              <w:jc w:val="both"/>
              <w:rPr>
                <w:b/>
                <w:sz w:val="18"/>
                <w:szCs w:val="18"/>
              </w:rPr>
            </w:pPr>
            <w:r w:rsidRPr="00061B0F">
              <w:rPr>
                <w:b/>
                <w:sz w:val="18"/>
                <w:szCs w:val="18"/>
              </w:rPr>
              <w:t>ВСЕГО ПО ОБЛАСТИ</w:t>
            </w:r>
          </w:p>
        </w:tc>
        <w:tc>
          <w:tcPr>
            <w:tcW w:w="1559" w:type="dxa"/>
            <w:shd w:val="clear" w:color="auto" w:fill="auto"/>
            <w:vAlign w:val="center"/>
          </w:tcPr>
          <w:p w:rsidR="002366E1" w:rsidRPr="00061B0F" w:rsidRDefault="002366E1" w:rsidP="002366E1">
            <w:pPr>
              <w:jc w:val="center"/>
              <w:rPr>
                <w:b/>
                <w:sz w:val="16"/>
                <w:szCs w:val="16"/>
              </w:rPr>
            </w:pPr>
            <w:r w:rsidRPr="00061B0F">
              <w:rPr>
                <w:b/>
                <w:sz w:val="16"/>
                <w:szCs w:val="16"/>
              </w:rPr>
              <w:t>4191</w:t>
            </w:r>
          </w:p>
        </w:tc>
        <w:tc>
          <w:tcPr>
            <w:tcW w:w="642" w:type="dxa"/>
            <w:shd w:val="clear" w:color="auto" w:fill="auto"/>
            <w:vAlign w:val="center"/>
          </w:tcPr>
          <w:p w:rsidR="002366E1" w:rsidRPr="00061B0F" w:rsidRDefault="002366E1" w:rsidP="002366E1">
            <w:pPr>
              <w:jc w:val="center"/>
              <w:rPr>
                <w:b/>
                <w:sz w:val="16"/>
                <w:szCs w:val="16"/>
              </w:rPr>
            </w:pPr>
            <w:r w:rsidRPr="00061B0F">
              <w:rPr>
                <w:b/>
                <w:sz w:val="16"/>
                <w:szCs w:val="16"/>
              </w:rPr>
              <w:t>128</w:t>
            </w:r>
          </w:p>
        </w:tc>
        <w:tc>
          <w:tcPr>
            <w:tcW w:w="642" w:type="dxa"/>
            <w:shd w:val="clear" w:color="auto" w:fill="auto"/>
            <w:vAlign w:val="center"/>
          </w:tcPr>
          <w:p w:rsidR="002366E1" w:rsidRPr="00061B0F" w:rsidRDefault="002366E1" w:rsidP="002366E1">
            <w:pPr>
              <w:jc w:val="center"/>
              <w:rPr>
                <w:b/>
                <w:sz w:val="16"/>
                <w:szCs w:val="16"/>
              </w:rPr>
            </w:pPr>
            <w:r w:rsidRPr="00061B0F">
              <w:rPr>
                <w:b/>
                <w:sz w:val="16"/>
                <w:szCs w:val="16"/>
              </w:rPr>
              <w:t>2913</w:t>
            </w:r>
          </w:p>
        </w:tc>
        <w:tc>
          <w:tcPr>
            <w:tcW w:w="642" w:type="dxa"/>
            <w:shd w:val="clear" w:color="auto" w:fill="auto"/>
            <w:vAlign w:val="center"/>
          </w:tcPr>
          <w:p w:rsidR="002366E1" w:rsidRPr="00061B0F" w:rsidRDefault="002366E1" w:rsidP="002366E1">
            <w:pPr>
              <w:jc w:val="center"/>
              <w:rPr>
                <w:b/>
                <w:sz w:val="16"/>
                <w:szCs w:val="16"/>
              </w:rPr>
            </w:pPr>
            <w:r w:rsidRPr="00061B0F">
              <w:rPr>
                <w:b/>
                <w:sz w:val="16"/>
                <w:szCs w:val="16"/>
              </w:rPr>
              <w:t>883</w:t>
            </w:r>
          </w:p>
        </w:tc>
        <w:tc>
          <w:tcPr>
            <w:tcW w:w="642" w:type="dxa"/>
            <w:shd w:val="clear" w:color="auto" w:fill="auto"/>
            <w:vAlign w:val="center"/>
          </w:tcPr>
          <w:p w:rsidR="002366E1" w:rsidRPr="00061B0F" w:rsidRDefault="002366E1" w:rsidP="002366E1">
            <w:pPr>
              <w:jc w:val="center"/>
              <w:rPr>
                <w:b/>
                <w:sz w:val="16"/>
                <w:szCs w:val="16"/>
              </w:rPr>
            </w:pPr>
            <w:r w:rsidRPr="00061B0F">
              <w:rPr>
                <w:b/>
                <w:sz w:val="16"/>
                <w:szCs w:val="16"/>
              </w:rPr>
              <w:t>2</w:t>
            </w:r>
          </w:p>
        </w:tc>
        <w:tc>
          <w:tcPr>
            <w:tcW w:w="642" w:type="dxa"/>
            <w:shd w:val="clear" w:color="auto" w:fill="auto"/>
            <w:vAlign w:val="center"/>
          </w:tcPr>
          <w:p w:rsidR="002366E1" w:rsidRPr="00061B0F" w:rsidRDefault="002366E1" w:rsidP="002366E1">
            <w:pPr>
              <w:jc w:val="center"/>
              <w:rPr>
                <w:b/>
                <w:sz w:val="16"/>
                <w:szCs w:val="16"/>
              </w:rPr>
            </w:pPr>
            <w:r w:rsidRPr="00061B0F">
              <w:rPr>
                <w:b/>
                <w:sz w:val="16"/>
                <w:szCs w:val="16"/>
              </w:rPr>
              <w:t>0</w:t>
            </w:r>
          </w:p>
        </w:tc>
        <w:tc>
          <w:tcPr>
            <w:tcW w:w="642" w:type="dxa"/>
            <w:shd w:val="clear" w:color="auto" w:fill="auto"/>
            <w:vAlign w:val="center"/>
          </w:tcPr>
          <w:p w:rsidR="002366E1" w:rsidRPr="00061B0F" w:rsidRDefault="002366E1" w:rsidP="002366E1">
            <w:pPr>
              <w:jc w:val="center"/>
              <w:rPr>
                <w:b/>
                <w:sz w:val="16"/>
                <w:szCs w:val="16"/>
              </w:rPr>
            </w:pPr>
            <w:r w:rsidRPr="00061B0F">
              <w:rPr>
                <w:b/>
                <w:sz w:val="16"/>
                <w:szCs w:val="16"/>
              </w:rPr>
              <w:t>32</w:t>
            </w:r>
          </w:p>
        </w:tc>
        <w:tc>
          <w:tcPr>
            <w:tcW w:w="642" w:type="dxa"/>
            <w:shd w:val="clear" w:color="auto" w:fill="auto"/>
            <w:vAlign w:val="center"/>
          </w:tcPr>
          <w:p w:rsidR="002366E1" w:rsidRPr="00061B0F" w:rsidRDefault="002366E1" w:rsidP="002366E1">
            <w:pPr>
              <w:jc w:val="center"/>
              <w:rPr>
                <w:b/>
                <w:sz w:val="16"/>
                <w:szCs w:val="16"/>
              </w:rPr>
            </w:pPr>
            <w:r w:rsidRPr="00061B0F">
              <w:rPr>
                <w:b/>
                <w:sz w:val="16"/>
                <w:szCs w:val="16"/>
              </w:rPr>
              <w:t>0</w:t>
            </w:r>
          </w:p>
        </w:tc>
        <w:tc>
          <w:tcPr>
            <w:tcW w:w="642" w:type="dxa"/>
            <w:shd w:val="clear" w:color="auto" w:fill="auto"/>
            <w:vAlign w:val="center"/>
          </w:tcPr>
          <w:p w:rsidR="002366E1" w:rsidRPr="00061B0F" w:rsidRDefault="002366E1" w:rsidP="002366E1">
            <w:pPr>
              <w:jc w:val="center"/>
              <w:rPr>
                <w:b/>
                <w:sz w:val="16"/>
                <w:szCs w:val="16"/>
              </w:rPr>
            </w:pPr>
            <w:r w:rsidRPr="00061B0F">
              <w:rPr>
                <w:b/>
                <w:sz w:val="16"/>
                <w:szCs w:val="16"/>
              </w:rPr>
              <w:t>0</w:t>
            </w:r>
          </w:p>
        </w:tc>
        <w:tc>
          <w:tcPr>
            <w:tcW w:w="642" w:type="dxa"/>
            <w:shd w:val="clear" w:color="auto" w:fill="auto"/>
            <w:vAlign w:val="center"/>
          </w:tcPr>
          <w:p w:rsidR="002366E1" w:rsidRPr="00061B0F" w:rsidRDefault="002366E1" w:rsidP="002366E1">
            <w:pPr>
              <w:jc w:val="center"/>
              <w:rPr>
                <w:b/>
                <w:sz w:val="16"/>
                <w:szCs w:val="16"/>
              </w:rPr>
            </w:pPr>
            <w:r w:rsidRPr="00061B0F">
              <w:rPr>
                <w:b/>
                <w:sz w:val="16"/>
                <w:szCs w:val="16"/>
              </w:rPr>
              <w:t>0</w:t>
            </w:r>
          </w:p>
        </w:tc>
        <w:tc>
          <w:tcPr>
            <w:tcW w:w="642" w:type="dxa"/>
            <w:shd w:val="clear" w:color="auto" w:fill="auto"/>
            <w:vAlign w:val="center"/>
          </w:tcPr>
          <w:p w:rsidR="002366E1" w:rsidRPr="00061B0F" w:rsidRDefault="002366E1" w:rsidP="002366E1">
            <w:pPr>
              <w:jc w:val="center"/>
              <w:rPr>
                <w:b/>
                <w:sz w:val="16"/>
                <w:szCs w:val="16"/>
              </w:rPr>
            </w:pPr>
            <w:r w:rsidRPr="00061B0F">
              <w:rPr>
                <w:b/>
                <w:sz w:val="16"/>
                <w:szCs w:val="16"/>
              </w:rPr>
              <w:t>14</w:t>
            </w:r>
          </w:p>
        </w:tc>
        <w:tc>
          <w:tcPr>
            <w:tcW w:w="642" w:type="dxa"/>
            <w:shd w:val="clear" w:color="auto" w:fill="auto"/>
            <w:vAlign w:val="center"/>
          </w:tcPr>
          <w:p w:rsidR="002366E1" w:rsidRPr="00061B0F" w:rsidRDefault="002366E1" w:rsidP="002366E1">
            <w:pPr>
              <w:jc w:val="center"/>
              <w:rPr>
                <w:b/>
                <w:sz w:val="16"/>
                <w:szCs w:val="16"/>
              </w:rPr>
            </w:pPr>
          </w:p>
        </w:tc>
        <w:tc>
          <w:tcPr>
            <w:tcW w:w="642" w:type="dxa"/>
            <w:shd w:val="clear" w:color="auto" w:fill="auto"/>
            <w:vAlign w:val="center"/>
          </w:tcPr>
          <w:p w:rsidR="002366E1" w:rsidRPr="00061B0F" w:rsidRDefault="002366E1" w:rsidP="002366E1">
            <w:pPr>
              <w:jc w:val="center"/>
              <w:rPr>
                <w:b/>
                <w:sz w:val="16"/>
                <w:szCs w:val="16"/>
              </w:rPr>
            </w:pPr>
          </w:p>
        </w:tc>
        <w:tc>
          <w:tcPr>
            <w:tcW w:w="642" w:type="dxa"/>
            <w:shd w:val="clear" w:color="auto" w:fill="auto"/>
            <w:vAlign w:val="center"/>
          </w:tcPr>
          <w:p w:rsidR="002366E1" w:rsidRPr="00061B0F" w:rsidRDefault="002366E1" w:rsidP="002366E1">
            <w:pPr>
              <w:jc w:val="center"/>
              <w:rPr>
                <w:b/>
                <w:sz w:val="16"/>
                <w:szCs w:val="16"/>
              </w:rPr>
            </w:pPr>
          </w:p>
        </w:tc>
        <w:tc>
          <w:tcPr>
            <w:tcW w:w="642" w:type="dxa"/>
            <w:shd w:val="clear" w:color="auto" w:fill="auto"/>
            <w:vAlign w:val="center"/>
          </w:tcPr>
          <w:p w:rsidR="002366E1" w:rsidRPr="00061B0F" w:rsidRDefault="002366E1" w:rsidP="002366E1">
            <w:pPr>
              <w:jc w:val="center"/>
              <w:rPr>
                <w:b/>
                <w:sz w:val="16"/>
                <w:szCs w:val="16"/>
              </w:rPr>
            </w:pPr>
            <w:r w:rsidRPr="00061B0F">
              <w:rPr>
                <w:b/>
                <w:sz w:val="16"/>
                <w:szCs w:val="16"/>
              </w:rPr>
              <w:t>211</w:t>
            </w:r>
          </w:p>
        </w:tc>
        <w:tc>
          <w:tcPr>
            <w:tcW w:w="642" w:type="dxa"/>
            <w:shd w:val="clear" w:color="auto" w:fill="auto"/>
            <w:vAlign w:val="center"/>
          </w:tcPr>
          <w:p w:rsidR="002366E1" w:rsidRPr="00061B0F" w:rsidRDefault="002366E1" w:rsidP="002366E1">
            <w:pPr>
              <w:jc w:val="center"/>
              <w:rPr>
                <w:b/>
                <w:sz w:val="16"/>
                <w:szCs w:val="16"/>
              </w:rPr>
            </w:pPr>
            <w:r w:rsidRPr="00061B0F">
              <w:rPr>
                <w:b/>
                <w:sz w:val="16"/>
                <w:szCs w:val="16"/>
              </w:rPr>
              <w:t xml:space="preserve"> 0</w:t>
            </w:r>
          </w:p>
        </w:tc>
        <w:tc>
          <w:tcPr>
            <w:tcW w:w="642" w:type="dxa"/>
            <w:shd w:val="clear" w:color="auto" w:fill="auto"/>
            <w:vAlign w:val="center"/>
          </w:tcPr>
          <w:p w:rsidR="002366E1" w:rsidRPr="00061B0F" w:rsidRDefault="002366E1" w:rsidP="002366E1">
            <w:pPr>
              <w:jc w:val="center"/>
              <w:rPr>
                <w:b/>
                <w:sz w:val="16"/>
                <w:szCs w:val="16"/>
              </w:rPr>
            </w:pPr>
            <w:r w:rsidRPr="00061B0F">
              <w:rPr>
                <w:b/>
                <w:sz w:val="16"/>
                <w:szCs w:val="16"/>
              </w:rPr>
              <w:t>0</w:t>
            </w:r>
          </w:p>
        </w:tc>
        <w:tc>
          <w:tcPr>
            <w:tcW w:w="643" w:type="dxa"/>
            <w:shd w:val="clear" w:color="auto" w:fill="auto"/>
            <w:vAlign w:val="center"/>
          </w:tcPr>
          <w:p w:rsidR="002366E1" w:rsidRPr="00061B0F" w:rsidRDefault="002366E1" w:rsidP="002366E1">
            <w:pPr>
              <w:jc w:val="center"/>
              <w:rPr>
                <w:b/>
                <w:sz w:val="16"/>
                <w:szCs w:val="16"/>
              </w:rPr>
            </w:pPr>
            <w:r w:rsidRPr="00061B0F">
              <w:rPr>
                <w:b/>
                <w:sz w:val="16"/>
                <w:szCs w:val="16"/>
              </w:rPr>
              <w:t>8</w:t>
            </w: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Всего по г. Самаре</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1317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33</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847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238</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 xml:space="preserve"> </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14</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 xml:space="preserve"> </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 xml:space="preserve"> </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 xml:space="preserve"> </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176</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r w:rsidRPr="00061B0F">
              <w:rPr>
                <w:sz w:val="16"/>
                <w:szCs w:val="16"/>
              </w:rPr>
              <w:t>6</w:t>
            </w: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УМВД по г. САМАРЕ</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9</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ОП-1</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322</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9</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99</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69</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138</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r w:rsidRPr="00061B0F">
              <w:rPr>
                <w:sz w:val="16"/>
                <w:szCs w:val="16"/>
              </w:rPr>
              <w:t>4</w:t>
            </w: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ОП-2</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256</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167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54</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30</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ОП-3</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227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174</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45</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5</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ОП-4</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123</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88</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r w:rsidRPr="00952366">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ОП-5</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97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0</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95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r w:rsidRPr="00061B0F">
              <w:rPr>
                <w:sz w:val="16"/>
                <w:szCs w:val="16"/>
              </w:rPr>
              <w:t>1</w:t>
            </w: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ОП-6</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32</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21</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5</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952366" w:rsidRDefault="002366E1" w:rsidP="002366E1">
            <w:pPr>
              <w:jc w:val="center"/>
              <w:rPr>
                <w:sz w:val="16"/>
                <w:szCs w:val="16"/>
              </w:rPr>
            </w:pPr>
            <w:r w:rsidRPr="00952366">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ОП-7</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78</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70</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952366"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ОП-8</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105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6</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81</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952366" w:rsidRDefault="002366E1" w:rsidP="002366E1">
            <w:pPr>
              <w:jc w:val="center"/>
              <w:rPr>
                <w:sz w:val="16"/>
                <w:szCs w:val="16"/>
              </w:rPr>
            </w:pPr>
            <w:r w:rsidRPr="00952366">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r w:rsidRPr="00061B0F">
              <w:rPr>
                <w:sz w:val="16"/>
                <w:szCs w:val="16"/>
              </w:rPr>
              <w:t>1</w:t>
            </w: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ОП-9</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68</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0</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49</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18</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952366" w:rsidRDefault="002366E1" w:rsidP="002366E1">
            <w:pPr>
              <w:jc w:val="center"/>
              <w:rPr>
                <w:sz w:val="16"/>
                <w:szCs w:val="16"/>
              </w:rPr>
            </w:pPr>
            <w:r w:rsidRPr="00952366">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УМВД по г. ТОЛЬЯТТИ</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9</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952366" w:rsidRDefault="002366E1" w:rsidP="002366E1">
            <w:pPr>
              <w:jc w:val="center"/>
              <w:rPr>
                <w:sz w:val="16"/>
                <w:szCs w:val="16"/>
              </w:rPr>
            </w:pPr>
            <w:r w:rsidRPr="00952366">
              <w:rPr>
                <w:sz w:val="16"/>
                <w:szCs w:val="16"/>
              </w:rPr>
              <w:t>5</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Автозаводский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847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18</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699</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124</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952366" w:rsidRDefault="002366E1" w:rsidP="002366E1">
            <w:pPr>
              <w:jc w:val="center"/>
              <w:rPr>
                <w:sz w:val="16"/>
                <w:szCs w:val="16"/>
              </w:rPr>
            </w:pPr>
            <w:r w:rsidRPr="00952366">
              <w:rPr>
                <w:sz w:val="16"/>
                <w:szCs w:val="16"/>
              </w:rPr>
              <w:t>4</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ОП-21 (Автозаводский)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428</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10</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331</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85</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952366" w:rsidRDefault="002366E1" w:rsidP="002366E1">
            <w:pPr>
              <w:jc w:val="center"/>
              <w:rPr>
                <w:sz w:val="16"/>
                <w:szCs w:val="16"/>
              </w:rPr>
            </w:pPr>
            <w:r w:rsidRPr="00952366">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ОП-22 (Автозаводский)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419</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8</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368</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39</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952366" w:rsidRDefault="002366E1" w:rsidP="002366E1">
            <w:pPr>
              <w:jc w:val="center"/>
              <w:rPr>
                <w:sz w:val="16"/>
                <w:szCs w:val="16"/>
              </w:rPr>
            </w:pPr>
            <w:r w:rsidRPr="00952366">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ОП-23 (Комсомольский)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380</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6</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303</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71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952366"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ОП-24 (Центральный)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320</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9</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235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72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952366" w:rsidRDefault="002366E1" w:rsidP="002366E1">
            <w:pPr>
              <w:jc w:val="center"/>
              <w:rPr>
                <w:sz w:val="16"/>
                <w:szCs w:val="16"/>
              </w:rPr>
            </w:pPr>
            <w:r w:rsidRPr="00952366">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r w:rsidRPr="00061B0F">
              <w:rPr>
                <w:sz w:val="16"/>
                <w:szCs w:val="16"/>
              </w:rPr>
              <w:t>1</w:t>
            </w: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Всего по г. Тольятти</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1556</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34</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1237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270</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952366" w:rsidRDefault="002366E1" w:rsidP="002366E1">
            <w:pPr>
              <w:jc w:val="center"/>
              <w:rPr>
                <w:sz w:val="16"/>
                <w:szCs w:val="16"/>
              </w:rPr>
            </w:pPr>
            <w:r w:rsidRPr="00952366">
              <w:rPr>
                <w:sz w:val="16"/>
                <w:szCs w:val="16"/>
              </w:rPr>
              <w:t>10</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r w:rsidRPr="00061B0F">
              <w:rPr>
                <w:sz w:val="16"/>
                <w:szCs w:val="16"/>
              </w:rPr>
              <w:t>1</w:t>
            </w: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proofErr w:type="spellStart"/>
            <w:r w:rsidRPr="00061B0F">
              <w:rPr>
                <w:sz w:val="18"/>
                <w:szCs w:val="18"/>
              </w:rPr>
              <w:t>м.у</w:t>
            </w:r>
            <w:proofErr w:type="spellEnd"/>
            <w:r w:rsidRPr="00061B0F">
              <w:rPr>
                <w:sz w:val="18"/>
                <w:szCs w:val="18"/>
              </w:rPr>
              <w:t xml:space="preserve">. </w:t>
            </w:r>
            <w:proofErr w:type="spellStart"/>
            <w:r w:rsidRPr="00061B0F">
              <w:rPr>
                <w:sz w:val="18"/>
                <w:szCs w:val="18"/>
              </w:rPr>
              <w:t>Сызранское</w:t>
            </w:r>
            <w:proofErr w:type="spellEnd"/>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222</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112</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84</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952366" w:rsidRDefault="002366E1" w:rsidP="002366E1">
            <w:pPr>
              <w:jc w:val="center"/>
              <w:rPr>
                <w:sz w:val="16"/>
                <w:szCs w:val="16"/>
              </w:rPr>
            </w:pPr>
            <w:r w:rsidRPr="00952366">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r w:rsidRPr="00061B0F">
              <w:rPr>
                <w:sz w:val="16"/>
                <w:szCs w:val="16"/>
              </w:rPr>
              <w:t>1</w:t>
            </w:r>
          </w:p>
        </w:tc>
      </w:tr>
      <w:tr w:rsidR="002366E1" w:rsidRPr="00061B0F" w:rsidTr="00525C05">
        <w:tc>
          <w:tcPr>
            <w:tcW w:w="2802" w:type="dxa"/>
            <w:shd w:val="clear" w:color="auto" w:fill="auto"/>
            <w:vAlign w:val="center"/>
          </w:tcPr>
          <w:p w:rsidR="002366E1" w:rsidRPr="00061B0F" w:rsidRDefault="00E44B3F" w:rsidP="002366E1">
            <w:pPr>
              <w:jc w:val="both"/>
              <w:rPr>
                <w:sz w:val="18"/>
                <w:szCs w:val="18"/>
              </w:rPr>
            </w:pPr>
            <w:r>
              <w:rPr>
                <w:sz w:val="18"/>
                <w:szCs w:val="18"/>
              </w:rPr>
              <w:t>г</w:t>
            </w:r>
            <w:r w:rsidR="002366E1" w:rsidRPr="00061B0F">
              <w:rPr>
                <w:sz w:val="18"/>
                <w:szCs w:val="18"/>
              </w:rPr>
              <w:t>. Сызрань (ОП-31,32)</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21</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952366" w:rsidRDefault="002366E1" w:rsidP="002366E1">
            <w:pPr>
              <w:jc w:val="center"/>
              <w:rPr>
                <w:sz w:val="16"/>
                <w:szCs w:val="16"/>
              </w:rPr>
            </w:pPr>
            <w:r w:rsidRPr="00952366">
              <w:rPr>
                <w:sz w:val="16"/>
                <w:szCs w:val="16"/>
              </w:rPr>
              <w:t>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E44B3F" w:rsidP="002366E1">
            <w:pPr>
              <w:jc w:val="both"/>
              <w:rPr>
                <w:sz w:val="18"/>
                <w:szCs w:val="18"/>
              </w:rPr>
            </w:pPr>
            <w:r>
              <w:rPr>
                <w:sz w:val="18"/>
                <w:szCs w:val="18"/>
              </w:rPr>
              <w:t>г</w:t>
            </w:r>
            <w:r w:rsidR="002366E1" w:rsidRPr="00061B0F">
              <w:rPr>
                <w:sz w:val="18"/>
                <w:szCs w:val="18"/>
              </w:rPr>
              <w:t>. Октябрьск (ОП-33)</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15</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8</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Сызранский (ОП-34)</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9</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highlight w:val="yellow"/>
              </w:rPr>
            </w:pPr>
            <w:r w:rsidRPr="00061B0F">
              <w:rPr>
                <w:sz w:val="18"/>
                <w:szCs w:val="18"/>
              </w:rPr>
              <w:t>Шигонский (ОП-35)</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267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131</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107</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r w:rsidRPr="00952366">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r w:rsidRPr="00061B0F">
              <w:rPr>
                <w:sz w:val="16"/>
                <w:szCs w:val="16"/>
              </w:rPr>
              <w:t>1</w:t>
            </w: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 по г. Жигулевск</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53</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40</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6</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 по г. Новокуйбышевск</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209</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155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49</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 по г.</w:t>
            </w:r>
            <w:r w:rsidR="00E44B3F">
              <w:rPr>
                <w:sz w:val="18"/>
                <w:szCs w:val="18"/>
              </w:rPr>
              <w:t xml:space="preserve"> </w:t>
            </w:r>
            <w:r w:rsidRPr="00061B0F">
              <w:rPr>
                <w:sz w:val="18"/>
                <w:szCs w:val="18"/>
              </w:rPr>
              <w:t>Отрадный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66</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46</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 по г. Чапаевск</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140</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87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 xml:space="preserve">о. по </w:t>
            </w:r>
            <w:proofErr w:type="spellStart"/>
            <w:r w:rsidRPr="00061B0F">
              <w:rPr>
                <w:sz w:val="18"/>
                <w:szCs w:val="18"/>
              </w:rPr>
              <w:t>Безенчукскому</w:t>
            </w:r>
            <w:proofErr w:type="spellEnd"/>
            <w:r w:rsidRPr="00061B0F">
              <w:rPr>
                <w:sz w:val="18"/>
                <w:szCs w:val="18"/>
              </w:rPr>
              <w:t xml:space="preserve">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31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23</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8</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proofErr w:type="spellStart"/>
            <w:r w:rsidRPr="00061B0F">
              <w:rPr>
                <w:sz w:val="18"/>
                <w:szCs w:val="18"/>
              </w:rPr>
              <w:t>м.о</w:t>
            </w:r>
            <w:proofErr w:type="spellEnd"/>
            <w:r w:rsidRPr="00061B0F">
              <w:rPr>
                <w:sz w:val="18"/>
                <w:szCs w:val="18"/>
              </w:rPr>
              <w:t>. Богатовский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23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16</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6</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Богатовский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11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6</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Борский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12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10</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 по Б-</w:t>
            </w:r>
            <w:proofErr w:type="spellStart"/>
            <w:r w:rsidRPr="00061B0F">
              <w:rPr>
                <w:sz w:val="18"/>
                <w:szCs w:val="18"/>
              </w:rPr>
              <w:t>Глушицкому</w:t>
            </w:r>
            <w:proofErr w:type="spellEnd"/>
            <w:r w:rsidRPr="00061B0F">
              <w:rPr>
                <w:sz w:val="18"/>
                <w:szCs w:val="18"/>
              </w:rPr>
              <w:t xml:space="preserve">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4</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 по Б-Черниговскому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highlight w:val="lightGray"/>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proofErr w:type="spellStart"/>
            <w:r w:rsidRPr="00061B0F">
              <w:rPr>
                <w:sz w:val="18"/>
                <w:szCs w:val="18"/>
              </w:rPr>
              <w:t>о</w:t>
            </w:r>
            <w:proofErr w:type="gramStart"/>
            <w:r w:rsidRPr="00061B0F">
              <w:rPr>
                <w:sz w:val="18"/>
                <w:szCs w:val="18"/>
              </w:rPr>
              <w:t>.п</w:t>
            </w:r>
            <w:proofErr w:type="gramEnd"/>
            <w:r w:rsidRPr="00061B0F">
              <w:rPr>
                <w:sz w:val="18"/>
                <w:szCs w:val="18"/>
              </w:rPr>
              <w:t>о</w:t>
            </w:r>
            <w:proofErr w:type="spellEnd"/>
            <w:r w:rsidRPr="00061B0F">
              <w:rPr>
                <w:sz w:val="18"/>
                <w:szCs w:val="18"/>
              </w:rPr>
              <w:t xml:space="preserve"> Волжскому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76</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40</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28</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5</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 xml:space="preserve">о. по </w:t>
            </w:r>
            <w:proofErr w:type="spellStart"/>
            <w:r w:rsidRPr="00061B0F">
              <w:rPr>
                <w:sz w:val="18"/>
                <w:szCs w:val="18"/>
              </w:rPr>
              <w:t>Елховскому</w:t>
            </w:r>
            <w:proofErr w:type="spellEnd"/>
            <w:r w:rsidRPr="00061B0F">
              <w:rPr>
                <w:sz w:val="18"/>
                <w:szCs w:val="18"/>
              </w:rPr>
              <w:t xml:space="preserve">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6</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 xml:space="preserve">о. по </w:t>
            </w:r>
            <w:proofErr w:type="spellStart"/>
            <w:r w:rsidRPr="00061B0F">
              <w:rPr>
                <w:sz w:val="18"/>
                <w:szCs w:val="18"/>
              </w:rPr>
              <w:t>Исаклинскому</w:t>
            </w:r>
            <w:proofErr w:type="spellEnd"/>
            <w:r w:rsidRPr="00061B0F">
              <w:rPr>
                <w:sz w:val="18"/>
                <w:szCs w:val="18"/>
              </w:rPr>
              <w:t xml:space="preserve">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4</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proofErr w:type="spellStart"/>
            <w:r w:rsidRPr="00061B0F">
              <w:rPr>
                <w:sz w:val="18"/>
                <w:szCs w:val="18"/>
              </w:rPr>
              <w:t>м.о</w:t>
            </w:r>
            <w:proofErr w:type="spellEnd"/>
            <w:r w:rsidRPr="00061B0F">
              <w:rPr>
                <w:sz w:val="18"/>
                <w:szCs w:val="18"/>
              </w:rPr>
              <w:t>. Кинельский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63</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34</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24</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 xml:space="preserve">о. по </w:t>
            </w:r>
            <w:proofErr w:type="gramStart"/>
            <w:r w:rsidRPr="00061B0F">
              <w:rPr>
                <w:sz w:val="18"/>
                <w:szCs w:val="18"/>
              </w:rPr>
              <w:t>К-Черкасскому</w:t>
            </w:r>
            <w:proofErr w:type="gramEnd"/>
            <w:r w:rsidRPr="00061B0F">
              <w:rPr>
                <w:sz w:val="18"/>
                <w:szCs w:val="18"/>
              </w:rPr>
              <w:t xml:space="preserve">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64</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39</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24</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proofErr w:type="spellStart"/>
            <w:r w:rsidRPr="00061B0F">
              <w:rPr>
                <w:sz w:val="18"/>
                <w:szCs w:val="18"/>
              </w:rPr>
              <w:t>м.о</w:t>
            </w:r>
            <w:proofErr w:type="spellEnd"/>
            <w:r w:rsidRPr="00061B0F">
              <w:rPr>
                <w:sz w:val="18"/>
                <w:szCs w:val="18"/>
              </w:rPr>
              <w:t>. Клявлинский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6</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Клявлинский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5</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Камышлинский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 xml:space="preserve">о. по </w:t>
            </w:r>
            <w:proofErr w:type="spellStart"/>
            <w:r w:rsidRPr="00061B0F">
              <w:rPr>
                <w:sz w:val="18"/>
                <w:szCs w:val="18"/>
              </w:rPr>
              <w:t>Кошкинскому</w:t>
            </w:r>
            <w:proofErr w:type="spellEnd"/>
            <w:r w:rsidRPr="00061B0F">
              <w:rPr>
                <w:sz w:val="18"/>
                <w:szCs w:val="18"/>
              </w:rPr>
              <w:t xml:space="preserve">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 по Красноармейскому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13</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9</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 по Красноярскому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65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proofErr w:type="spellStart"/>
            <w:r w:rsidRPr="00061B0F">
              <w:rPr>
                <w:sz w:val="18"/>
                <w:szCs w:val="18"/>
              </w:rPr>
              <w:t>м.о</w:t>
            </w:r>
            <w:proofErr w:type="spellEnd"/>
            <w:r w:rsidRPr="00061B0F">
              <w:rPr>
                <w:sz w:val="18"/>
                <w:szCs w:val="18"/>
              </w:rPr>
              <w:t>. Нефтегорский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18</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12</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5</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Алексеевский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11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Нефтегорский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 xml:space="preserve">о. по </w:t>
            </w:r>
            <w:proofErr w:type="spellStart"/>
            <w:r w:rsidRPr="00061B0F">
              <w:rPr>
                <w:sz w:val="18"/>
                <w:szCs w:val="18"/>
              </w:rPr>
              <w:t>Пестравскому</w:t>
            </w:r>
            <w:proofErr w:type="spellEnd"/>
            <w:r w:rsidRPr="00061B0F">
              <w:rPr>
                <w:sz w:val="18"/>
                <w:szCs w:val="18"/>
              </w:rPr>
              <w:t xml:space="preserve">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11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6</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proofErr w:type="spellStart"/>
            <w:r w:rsidRPr="00061B0F">
              <w:rPr>
                <w:sz w:val="18"/>
                <w:szCs w:val="18"/>
              </w:rPr>
              <w:t>м.о</w:t>
            </w:r>
            <w:proofErr w:type="spellEnd"/>
            <w:r w:rsidRPr="00061B0F">
              <w:rPr>
                <w:sz w:val="18"/>
                <w:szCs w:val="18"/>
              </w:rPr>
              <w:t>. Похвистневский</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92</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68</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17</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 по Приволжскому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4</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 по Сергиевскому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28</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25</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о. по Ставропольскому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61</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27</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27</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 xml:space="preserve">о. по </w:t>
            </w:r>
            <w:proofErr w:type="spellStart"/>
            <w:r w:rsidRPr="00061B0F">
              <w:rPr>
                <w:sz w:val="18"/>
                <w:szCs w:val="18"/>
              </w:rPr>
              <w:t>Хворостянскому</w:t>
            </w:r>
            <w:proofErr w:type="spellEnd"/>
            <w:r w:rsidRPr="00061B0F">
              <w:rPr>
                <w:sz w:val="18"/>
                <w:szCs w:val="18"/>
              </w:rPr>
              <w:t xml:space="preserve">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3</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 xml:space="preserve">о. по </w:t>
            </w:r>
            <w:proofErr w:type="spellStart"/>
            <w:r w:rsidRPr="00061B0F">
              <w:rPr>
                <w:sz w:val="18"/>
                <w:szCs w:val="18"/>
              </w:rPr>
              <w:t>Челновершинскому</w:t>
            </w:r>
            <w:proofErr w:type="spellEnd"/>
            <w:r w:rsidRPr="00061B0F">
              <w:rPr>
                <w:sz w:val="18"/>
                <w:szCs w:val="18"/>
              </w:rPr>
              <w:t xml:space="preserve">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5</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4</w:t>
            </w: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1</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r w:rsidR="002366E1" w:rsidRPr="00061B0F" w:rsidTr="00525C05">
        <w:tc>
          <w:tcPr>
            <w:tcW w:w="2802" w:type="dxa"/>
            <w:shd w:val="clear" w:color="auto" w:fill="auto"/>
            <w:vAlign w:val="center"/>
          </w:tcPr>
          <w:p w:rsidR="002366E1" w:rsidRPr="00061B0F" w:rsidRDefault="002366E1" w:rsidP="002366E1">
            <w:pPr>
              <w:jc w:val="both"/>
              <w:rPr>
                <w:sz w:val="18"/>
                <w:szCs w:val="18"/>
              </w:rPr>
            </w:pPr>
            <w:r w:rsidRPr="00061B0F">
              <w:rPr>
                <w:sz w:val="18"/>
                <w:szCs w:val="18"/>
              </w:rPr>
              <w:t xml:space="preserve">о. по </w:t>
            </w:r>
            <w:proofErr w:type="spellStart"/>
            <w:r w:rsidRPr="00061B0F">
              <w:rPr>
                <w:sz w:val="18"/>
                <w:szCs w:val="18"/>
              </w:rPr>
              <w:t>Шенталинскому</w:t>
            </w:r>
            <w:proofErr w:type="spellEnd"/>
            <w:r w:rsidRPr="00061B0F">
              <w:rPr>
                <w:sz w:val="18"/>
                <w:szCs w:val="18"/>
              </w:rPr>
              <w:t xml:space="preserve"> р-ну</w:t>
            </w:r>
          </w:p>
        </w:tc>
        <w:tc>
          <w:tcPr>
            <w:tcW w:w="1559"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r w:rsidRPr="00061B0F">
              <w:rPr>
                <w:sz w:val="16"/>
                <w:szCs w:val="16"/>
              </w:rPr>
              <w:t>2</w:t>
            </w: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2" w:type="dxa"/>
            <w:shd w:val="clear" w:color="auto" w:fill="auto"/>
            <w:vAlign w:val="center"/>
          </w:tcPr>
          <w:p w:rsidR="002366E1" w:rsidRPr="00061B0F" w:rsidRDefault="002366E1" w:rsidP="002366E1">
            <w:pPr>
              <w:jc w:val="center"/>
              <w:rPr>
                <w:sz w:val="16"/>
                <w:szCs w:val="16"/>
              </w:rPr>
            </w:pPr>
          </w:p>
        </w:tc>
        <w:tc>
          <w:tcPr>
            <w:tcW w:w="643" w:type="dxa"/>
            <w:shd w:val="clear" w:color="auto" w:fill="auto"/>
            <w:vAlign w:val="center"/>
          </w:tcPr>
          <w:p w:rsidR="002366E1" w:rsidRPr="00061B0F" w:rsidRDefault="002366E1" w:rsidP="002366E1">
            <w:pPr>
              <w:jc w:val="center"/>
              <w:rPr>
                <w:sz w:val="16"/>
                <w:szCs w:val="16"/>
              </w:rPr>
            </w:pPr>
          </w:p>
        </w:tc>
      </w:tr>
    </w:tbl>
    <w:p w:rsidR="0036515D" w:rsidRDefault="0036515D"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A52234" w:rsidRDefault="00A52234" w:rsidP="0036515D">
      <w:pPr>
        <w:jc w:val="center"/>
        <w:rPr>
          <w:b/>
        </w:rPr>
      </w:pPr>
    </w:p>
    <w:p w:rsidR="00525C05" w:rsidRDefault="00525C05">
      <w:r>
        <w:br w:type="page"/>
      </w:r>
    </w:p>
    <w:tbl>
      <w:tblPr>
        <w:tblW w:w="14709" w:type="dxa"/>
        <w:tblLook w:val="04A0" w:firstRow="1" w:lastRow="0" w:firstColumn="1" w:lastColumn="0" w:noHBand="0" w:noVBand="1"/>
      </w:tblPr>
      <w:tblGrid>
        <w:gridCol w:w="5136"/>
        <w:gridCol w:w="3477"/>
        <w:gridCol w:w="6096"/>
      </w:tblGrid>
      <w:tr w:rsidR="0036515D" w:rsidRPr="00061B0F" w:rsidTr="00B37CC1">
        <w:tc>
          <w:tcPr>
            <w:tcW w:w="5136" w:type="dxa"/>
            <w:shd w:val="clear" w:color="auto" w:fill="auto"/>
          </w:tcPr>
          <w:p w:rsidR="0036515D" w:rsidRPr="00061B0F" w:rsidRDefault="0036515D" w:rsidP="0036515D">
            <w:pPr>
              <w:jc w:val="center"/>
              <w:rPr>
                <w:sz w:val="24"/>
                <w:szCs w:val="24"/>
              </w:rPr>
            </w:pPr>
            <w:r w:rsidRPr="00061B0F">
              <w:rPr>
                <w:sz w:val="24"/>
                <w:szCs w:val="24"/>
              </w:rPr>
              <w:t>Главное управление МВД России по Самарской области</w:t>
            </w:r>
          </w:p>
          <w:p w:rsidR="0036515D" w:rsidRPr="00061B0F" w:rsidRDefault="0036515D" w:rsidP="0036515D">
            <w:pPr>
              <w:jc w:val="center"/>
              <w:rPr>
                <w:sz w:val="24"/>
                <w:szCs w:val="24"/>
              </w:rPr>
            </w:pPr>
            <w:r w:rsidRPr="00061B0F">
              <w:rPr>
                <w:sz w:val="24"/>
                <w:szCs w:val="24"/>
              </w:rPr>
              <w:t>_________________________________________</w:t>
            </w:r>
          </w:p>
          <w:p w:rsidR="0036515D" w:rsidRPr="00061B0F" w:rsidRDefault="0036515D" w:rsidP="0036515D">
            <w:pPr>
              <w:jc w:val="center"/>
              <w:rPr>
                <w:sz w:val="20"/>
                <w:szCs w:val="20"/>
              </w:rPr>
            </w:pPr>
            <w:r w:rsidRPr="00061B0F">
              <w:rPr>
                <w:sz w:val="20"/>
                <w:szCs w:val="20"/>
              </w:rPr>
              <w:t>(наименование органа, представляющего информацию)</w:t>
            </w:r>
          </w:p>
        </w:tc>
        <w:tc>
          <w:tcPr>
            <w:tcW w:w="3477" w:type="dxa"/>
            <w:shd w:val="clear" w:color="auto" w:fill="auto"/>
          </w:tcPr>
          <w:p w:rsidR="0036515D" w:rsidRDefault="0036515D" w:rsidP="0036515D">
            <w:pPr>
              <w:rPr>
                <w:sz w:val="24"/>
                <w:szCs w:val="24"/>
              </w:rPr>
            </w:pPr>
          </w:p>
          <w:p w:rsidR="00B37CC1" w:rsidRDefault="00B37CC1" w:rsidP="0036515D">
            <w:pPr>
              <w:rPr>
                <w:sz w:val="24"/>
                <w:szCs w:val="24"/>
              </w:rPr>
            </w:pPr>
          </w:p>
          <w:p w:rsidR="00B37CC1" w:rsidRDefault="00B37CC1" w:rsidP="0036515D">
            <w:pPr>
              <w:rPr>
                <w:sz w:val="24"/>
                <w:szCs w:val="24"/>
              </w:rPr>
            </w:pPr>
          </w:p>
          <w:p w:rsidR="00B37CC1" w:rsidRDefault="00B37CC1" w:rsidP="0036515D">
            <w:pPr>
              <w:rPr>
                <w:sz w:val="24"/>
                <w:szCs w:val="24"/>
              </w:rPr>
            </w:pPr>
          </w:p>
          <w:p w:rsidR="00A52234" w:rsidRPr="00061B0F" w:rsidRDefault="00A52234" w:rsidP="0036515D">
            <w:pPr>
              <w:rPr>
                <w:sz w:val="24"/>
                <w:szCs w:val="24"/>
              </w:rPr>
            </w:pPr>
          </w:p>
        </w:tc>
        <w:tc>
          <w:tcPr>
            <w:tcW w:w="6096" w:type="dxa"/>
            <w:shd w:val="clear" w:color="auto" w:fill="auto"/>
          </w:tcPr>
          <w:p w:rsidR="00B37CC1" w:rsidRDefault="00A52234" w:rsidP="00B37CC1">
            <w:pPr>
              <w:rPr>
                <w:bCs/>
                <w:sz w:val="24"/>
                <w:szCs w:val="24"/>
              </w:rPr>
            </w:pPr>
            <w:r>
              <w:rPr>
                <w:bCs/>
                <w:sz w:val="24"/>
                <w:szCs w:val="24"/>
              </w:rPr>
              <w:t xml:space="preserve">                                                                  </w:t>
            </w:r>
            <w:r w:rsidR="00B37CC1">
              <w:rPr>
                <w:bCs/>
                <w:sz w:val="24"/>
                <w:szCs w:val="24"/>
              </w:rPr>
              <w:t>Приложение № 10</w:t>
            </w:r>
          </w:p>
          <w:p w:rsidR="0036515D" w:rsidRPr="00B37CC1" w:rsidRDefault="00A52234" w:rsidP="00B37CC1">
            <w:pPr>
              <w:rPr>
                <w:bCs/>
                <w:sz w:val="24"/>
                <w:szCs w:val="24"/>
              </w:rPr>
            </w:pPr>
            <w:r>
              <w:rPr>
                <w:sz w:val="24"/>
                <w:szCs w:val="24"/>
              </w:rPr>
              <w:t xml:space="preserve">   </w:t>
            </w:r>
            <w:r w:rsidR="0036515D" w:rsidRPr="00061B0F">
              <w:rPr>
                <w:sz w:val="24"/>
                <w:szCs w:val="24"/>
              </w:rPr>
              <w:t xml:space="preserve">к Порядку осуществления мониторинга </w:t>
            </w:r>
            <w:r w:rsidR="00B37CC1">
              <w:rPr>
                <w:sz w:val="24"/>
                <w:szCs w:val="24"/>
              </w:rPr>
              <w:t>н</w:t>
            </w:r>
            <w:r w:rsidR="0036515D" w:rsidRPr="00061B0F">
              <w:rPr>
                <w:sz w:val="24"/>
                <w:szCs w:val="24"/>
              </w:rPr>
              <w:t>аркоситуации</w:t>
            </w:r>
          </w:p>
        </w:tc>
      </w:tr>
    </w:tbl>
    <w:p w:rsidR="0036515D" w:rsidRPr="00061B0F" w:rsidRDefault="0036515D" w:rsidP="0036515D">
      <w:pPr>
        <w:rPr>
          <w:b/>
          <w:bCs/>
          <w:szCs w:val="24"/>
        </w:rPr>
      </w:pPr>
    </w:p>
    <w:p w:rsidR="0036515D" w:rsidRPr="005211AD" w:rsidRDefault="0036515D" w:rsidP="0036515D">
      <w:pPr>
        <w:jc w:val="center"/>
        <w:rPr>
          <w:b/>
          <w:bCs/>
          <w:szCs w:val="24"/>
        </w:rPr>
      </w:pPr>
      <w:r w:rsidRPr="005211AD">
        <w:rPr>
          <w:b/>
          <w:bCs/>
          <w:szCs w:val="24"/>
        </w:rPr>
        <w:t xml:space="preserve">Характеристика лиц, в </w:t>
      </w:r>
      <w:proofErr w:type="gramStart"/>
      <w:r w:rsidRPr="005211AD">
        <w:rPr>
          <w:b/>
          <w:bCs/>
          <w:szCs w:val="24"/>
        </w:rPr>
        <w:t>отношении</w:t>
      </w:r>
      <w:proofErr w:type="gramEnd"/>
      <w:r w:rsidRPr="005211AD">
        <w:rPr>
          <w:b/>
          <w:bCs/>
          <w:szCs w:val="24"/>
        </w:rPr>
        <w:t xml:space="preserve"> которых составлены протоколы об административных правонарушениях, </w:t>
      </w:r>
    </w:p>
    <w:p w:rsidR="0036515D" w:rsidRPr="005211AD" w:rsidRDefault="0036515D" w:rsidP="0036515D">
      <w:pPr>
        <w:jc w:val="center"/>
        <w:rPr>
          <w:b/>
          <w:bCs/>
          <w:sz w:val="32"/>
        </w:rPr>
      </w:pPr>
      <w:r w:rsidRPr="005211AD">
        <w:rPr>
          <w:b/>
          <w:szCs w:val="24"/>
        </w:rPr>
        <w:t xml:space="preserve">связанных с незаконным оборотом наркотических средств, психотропных веществ и их </w:t>
      </w:r>
      <w:proofErr w:type="spellStart"/>
      <w:r w:rsidRPr="005211AD">
        <w:rPr>
          <w:b/>
          <w:szCs w:val="24"/>
        </w:rPr>
        <w:t>прекурсоров</w:t>
      </w:r>
      <w:proofErr w:type="spellEnd"/>
      <w:r w:rsidRPr="005211AD">
        <w:rPr>
          <w:b/>
          <w:szCs w:val="24"/>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5211AD">
        <w:rPr>
          <w:b/>
          <w:szCs w:val="24"/>
        </w:rPr>
        <w:t>прекурсоры</w:t>
      </w:r>
      <w:proofErr w:type="spellEnd"/>
      <w:r w:rsidRPr="005211AD">
        <w:rPr>
          <w:b/>
          <w:szCs w:val="24"/>
        </w:rPr>
        <w:t>, новых потенциально опасных психоактивных веществ</w:t>
      </w:r>
      <w:r w:rsidRPr="005211AD">
        <w:rPr>
          <w:bCs/>
          <w:szCs w:val="24"/>
        </w:rPr>
        <w:t xml:space="preserve"> </w:t>
      </w:r>
    </w:p>
    <w:p w:rsidR="0036515D" w:rsidRPr="00061B0F" w:rsidRDefault="0036515D" w:rsidP="0036515D">
      <w:pPr>
        <w:rPr>
          <w:b/>
          <w:bCs/>
          <w:sz w:val="26"/>
          <w:szCs w:val="26"/>
        </w:rPr>
      </w:pPr>
    </w:p>
    <w:tbl>
      <w:tblPr>
        <w:tblW w:w="14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578"/>
        <w:gridCol w:w="708"/>
        <w:gridCol w:w="709"/>
        <w:gridCol w:w="709"/>
        <w:gridCol w:w="709"/>
        <w:gridCol w:w="567"/>
        <w:gridCol w:w="850"/>
        <w:gridCol w:w="851"/>
        <w:gridCol w:w="852"/>
        <w:gridCol w:w="851"/>
        <w:gridCol w:w="850"/>
        <w:gridCol w:w="851"/>
        <w:gridCol w:w="850"/>
      </w:tblGrid>
      <w:tr w:rsidR="0036515D" w:rsidRPr="00061B0F" w:rsidTr="0036515D">
        <w:tc>
          <w:tcPr>
            <w:tcW w:w="1985" w:type="dxa"/>
            <w:vMerge w:val="restart"/>
            <w:shd w:val="clear" w:color="auto" w:fill="auto"/>
            <w:vAlign w:val="center"/>
          </w:tcPr>
          <w:p w:rsidR="0036515D" w:rsidRPr="00061B0F" w:rsidRDefault="0036515D" w:rsidP="0036515D">
            <w:pPr>
              <w:jc w:val="center"/>
              <w:rPr>
                <w:sz w:val="24"/>
                <w:szCs w:val="24"/>
              </w:rPr>
            </w:pPr>
            <w:r w:rsidRPr="00061B0F">
              <w:rPr>
                <w:sz w:val="24"/>
                <w:szCs w:val="24"/>
              </w:rPr>
              <w:t>Субъект Российской Федерации/</w:t>
            </w:r>
          </w:p>
          <w:p w:rsidR="0036515D" w:rsidRPr="00061B0F" w:rsidRDefault="0036515D" w:rsidP="0036515D">
            <w:pPr>
              <w:jc w:val="center"/>
              <w:rPr>
                <w:b/>
                <w:bCs/>
                <w:sz w:val="24"/>
                <w:szCs w:val="24"/>
              </w:rPr>
            </w:pPr>
            <w:r w:rsidRPr="00061B0F">
              <w:rPr>
                <w:sz w:val="24"/>
                <w:szCs w:val="24"/>
              </w:rPr>
              <w:t>наименование муниципального образования</w:t>
            </w:r>
          </w:p>
        </w:tc>
        <w:tc>
          <w:tcPr>
            <w:tcW w:w="3578" w:type="dxa"/>
            <w:vMerge w:val="restart"/>
            <w:shd w:val="clear" w:color="auto" w:fill="auto"/>
            <w:vAlign w:val="center"/>
          </w:tcPr>
          <w:p w:rsidR="0036515D" w:rsidRPr="00061B0F" w:rsidRDefault="0036515D" w:rsidP="0036515D">
            <w:pPr>
              <w:jc w:val="center"/>
              <w:rPr>
                <w:b/>
                <w:bCs/>
                <w:sz w:val="20"/>
                <w:szCs w:val="20"/>
              </w:rPr>
            </w:pPr>
            <w:proofErr w:type="gramStart"/>
            <w:r w:rsidRPr="00061B0F">
              <w:rPr>
                <w:sz w:val="20"/>
                <w:szCs w:val="20"/>
              </w:rPr>
              <w:t xml:space="preserve">Число лиц, в отношении которых составлены протоколы об административных правонарушениях, связанных с незаконным оборотом наркотических средств, психотропных веществ и их </w:t>
            </w:r>
            <w:proofErr w:type="spellStart"/>
            <w:r w:rsidRPr="00061B0F">
              <w:rPr>
                <w:sz w:val="20"/>
                <w:szCs w:val="20"/>
              </w:rPr>
              <w:t>прекурсоров</w:t>
            </w:r>
            <w:proofErr w:type="spellEnd"/>
            <w:r w:rsidRPr="00061B0F">
              <w:rPr>
                <w:sz w:val="20"/>
                <w:szCs w:val="20"/>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061B0F">
              <w:rPr>
                <w:sz w:val="20"/>
                <w:szCs w:val="20"/>
              </w:rPr>
              <w:t>прекурсоры</w:t>
            </w:r>
            <w:proofErr w:type="spellEnd"/>
            <w:r w:rsidRPr="00061B0F">
              <w:rPr>
                <w:sz w:val="20"/>
                <w:szCs w:val="20"/>
              </w:rPr>
              <w:t>, новых потенциально опасных психоактивных веществ, всего</w:t>
            </w:r>
            <w:proofErr w:type="gramEnd"/>
          </w:p>
        </w:tc>
        <w:tc>
          <w:tcPr>
            <w:tcW w:w="8507" w:type="dxa"/>
            <w:gridSpan w:val="11"/>
            <w:vAlign w:val="center"/>
          </w:tcPr>
          <w:p w:rsidR="0036515D" w:rsidRPr="00061B0F" w:rsidRDefault="0036515D" w:rsidP="0036515D">
            <w:pPr>
              <w:jc w:val="center"/>
              <w:rPr>
                <w:b/>
                <w:bCs/>
                <w:sz w:val="24"/>
                <w:szCs w:val="24"/>
              </w:rPr>
            </w:pPr>
            <w:r w:rsidRPr="00061B0F">
              <w:rPr>
                <w:b/>
                <w:bCs/>
                <w:sz w:val="24"/>
                <w:szCs w:val="24"/>
              </w:rPr>
              <w:t>в том числе физических лиц:</w:t>
            </w:r>
          </w:p>
        </w:tc>
        <w:tc>
          <w:tcPr>
            <w:tcW w:w="850" w:type="dxa"/>
            <w:vMerge w:val="restart"/>
            <w:shd w:val="clear" w:color="auto" w:fill="auto"/>
            <w:textDirection w:val="btLr"/>
            <w:vAlign w:val="center"/>
          </w:tcPr>
          <w:p w:rsidR="0036515D" w:rsidRPr="00061B0F" w:rsidRDefault="0036515D" w:rsidP="0036515D">
            <w:pPr>
              <w:ind w:right="113"/>
              <w:jc w:val="center"/>
              <w:rPr>
                <w:b/>
                <w:bCs/>
                <w:sz w:val="24"/>
                <w:szCs w:val="24"/>
              </w:rPr>
            </w:pPr>
            <w:r w:rsidRPr="00061B0F">
              <w:rPr>
                <w:b/>
                <w:bCs/>
                <w:sz w:val="24"/>
                <w:szCs w:val="24"/>
              </w:rPr>
              <w:t>юридических лиц</w:t>
            </w:r>
          </w:p>
        </w:tc>
      </w:tr>
      <w:tr w:rsidR="0036515D" w:rsidRPr="00061B0F" w:rsidTr="0036515D">
        <w:trPr>
          <w:trHeight w:val="390"/>
        </w:trPr>
        <w:tc>
          <w:tcPr>
            <w:tcW w:w="1985" w:type="dxa"/>
            <w:vMerge/>
            <w:shd w:val="clear" w:color="auto" w:fill="auto"/>
            <w:vAlign w:val="center"/>
          </w:tcPr>
          <w:p w:rsidR="0036515D" w:rsidRPr="00061B0F" w:rsidRDefault="0036515D" w:rsidP="0036515D">
            <w:pPr>
              <w:jc w:val="center"/>
              <w:rPr>
                <w:b/>
                <w:bCs/>
                <w:sz w:val="24"/>
                <w:szCs w:val="24"/>
              </w:rPr>
            </w:pPr>
          </w:p>
        </w:tc>
        <w:tc>
          <w:tcPr>
            <w:tcW w:w="3578" w:type="dxa"/>
            <w:vMerge/>
            <w:shd w:val="clear" w:color="auto" w:fill="auto"/>
            <w:vAlign w:val="center"/>
          </w:tcPr>
          <w:p w:rsidR="0036515D" w:rsidRPr="00061B0F" w:rsidRDefault="0036515D" w:rsidP="0036515D">
            <w:pPr>
              <w:jc w:val="center"/>
              <w:rPr>
                <w:b/>
                <w:bCs/>
                <w:sz w:val="24"/>
                <w:szCs w:val="24"/>
              </w:rPr>
            </w:pPr>
          </w:p>
        </w:tc>
        <w:tc>
          <w:tcPr>
            <w:tcW w:w="2835" w:type="dxa"/>
            <w:gridSpan w:val="4"/>
            <w:shd w:val="clear" w:color="auto" w:fill="auto"/>
            <w:vAlign w:val="center"/>
          </w:tcPr>
          <w:p w:rsidR="0036515D" w:rsidRPr="00061B0F" w:rsidRDefault="0036515D" w:rsidP="0036515D">
            <w:pPr>
              <w:jc w:val="center"/>
              <w:rPr>
                <w:bCs/>
                <w:sz w:val="24"/>
                <w:szCs w:val="24"/>
              </w:rPr>
            </w:pPr>
            <w:r w:rsidRPr="00061B0F">
              <w:rPr>
                <w:bCs/>
                <w:sz w:val="24"/>
                <w:szCs w:val="24"/>
              </w:rPr>
              <w:t>по возрастным категориям</w:t>
            </w:r>
          </w:p>
        </w:tc>
        <w:tc>
          <w:tcPr>
            <w:tcW w:w="567" w:type="dxa"/>
            <w:vMerge w:val="restart"/>
            <w:textDirection w:val="btLr"/>
            <w:vAlign w:val="center"/>
          </w:tcPr>
          <w:p w:rsidR="0036515D" w:rsidRPr="00061B0F" w:rsidRDefault="0036515D" w:rsidP="0036515D">
            <w:pPr>
              <w:ind w:right="113"/>
              <w:jc w:val="center"/>
              <w:rPr>
                <w:bCs/>
                <w:sz w:val="24"/>
                <w:szCs w:val="24"/>
              </w:rPr>
            </w:pPr>
            <w:r w:rsidRPr="00061B0F">
              <w:rPr>
                <w:bCs/>
                <w:sz w:val="24"/>
                <w:szCs w:val="24"/>
              </w:rPr>
              <w:t>женщин</w:t>
            </w:r>
          </w:p>
        </w:tc>
        <w:tc>
          <w:tcPr>
            <w:tcW w:w="850" w:type="dxa"/>
            <w:vMerge w:val="restart"/>
            <w:textDirection w:val="btLr"/>
            <w:vAlign w:val="center"/>
          </w:tcPr>
          <w:p w:rsidR="0036515D" w:rsidRPr="00061B0F" w:rsidRDefault="0036515D" w:rsidP="0036515D">
            <w:pPr>
              <w:ind w:right="113"/>
              <w:jc w:val="center"/>
              <w:rPr>
                <w:bCs/>
                <w:sz w:val="24"/>
                <w:szCs w:val="24"/>
              </w:rPr>
            </w:pPr>
            <w:r w:rsidRPr="00061B0F">
              <w:rPr>
                <w:bCs/>
                <w:sz w:val="24"/>
                <w:szCs w:val="24"/>
              </w:rPr>
              <w:t>граждан Российской Федерации</w:t>
            </w:r>
          </w:p>
        </w:tc>
        <w:tc>
          <w:tcPr>
            <w:tcW w:w="851" w:type="dxa"/>
            <w:vMerge w:val="restart"/>
            <w:textDirection w:val="btLr"/>
            <w:vAlign w:val="center"/>
          </w:tcPr>
          <w:p w:rsidR="0036515D" w:rsidRPr="00061B0F" w:rsidRDefault="0036515D" w:rsidP="0036515D">
            <w:pPr>
              <w:ind w:right="113"/>
              <w:jc w:val="center"/>
              <w:rPr>
                <w:bCs/>
                <w:sz w:val="24"/>
                <w:szCs w:val="24"/>
              </w:rPr>
            </w:pPr>
            <w:r w:rsidRPr="00061B0F">
              <w:rPr>
                <w:bCs/>
                <w:sz w:val="24"/>
                <w:szCs w:val="24"/>
              </w:rPr>
              <w:t>граждан других государств – членов СНГ</w:t>
            </w:r>
          </w:p>
        </w:tc>
        <w:tc>
          <w:tcPr>
            <w:tcW w:w="852" w:type="dxa"/>
            <w:vMerge w:val="restart"/>
            <w:textDirection w:val="btLr"/>
            <w:vAlign w:val="center"/>
          </w:tcPr>
          <w:p w:rsidR="0036515D" w:rsidRPr="00061B0F" w:rsidRDefault="0036515D" w:rsidP="0036515D">
            <w:pPr>
              <w:ind w:right="113"/>
              <w:jc w:val="center"/>
              <w:rPr>
                <w:bCs/>
                <w:sz w:val="24"/>
                <w:szCs w:val="24"/>
              </w:rPr>
            </w:pPr>
            <w:r w:rsidRPr="00061B0F">
              <w:rPr>
                <w:bCs/>
                <w:sz w:val="24"/>
                <w:szCs w:val="24"/>
              </w:rPr>
              <w:t>граждан Грузии</w:t>
            </w:r>
          </w:p>
        </w:tc>
        <w:tc>
          <w:tcPr>
            <w:tcW w:w="851" w:type="dxa"/>
            <w:vMerge w:val="restart"/>
            <w:shd w:val="clear" w:color="auto" w:fill="auto"/>
            <w:textDirection w:val="btLr"/>
            <w:vAlign w:val="center"/>
          </w:tcPr>
          <w:p w:rsidR="0036515D" w:rsidRPr="00061B0F" w:rsidRDefault="0036515D" w:rsidP="0036515D">
            <w:pPr>
              <w:ind w:right="113"/>
              <w:jc w:val="center"/>
              <w:rPr>
                <w:bCs/>
                <w:sz w:val="24"/>
                <w:szCs w:val="24"/>
              </w:rPr>
            </w:pPr>
            <w:r w:rsidRPr="00061B0F">
              <w:rPr>
                <w:bCs/>
                <w:sz w:val="24"/>
                <w:szCs w:val="24"/>
              </w:rPr>
              <w:t>граждан государств Балтии</w:t>
            </w:r>
          </w:p>
        </w:tc>
        <w:tc>
          <w:tcPr>
            <w:tcW w:w="850" w:type="dxa"/>
            <w:vMerge w:val="restart"/>
            <w:shd w:val="clear" w:color="auto" w:fill="auto"/>
            <w:textDirection w:val="btLr"/>
            <w:vAlign w:val="center"/>
          </w:tcPr>
          <w:p w:rsidR="0036515D" w:rsidRPr="00061B0F" w:rsidRDefault="0036515D" w:rsidP="0036515D">
            <w:pPr>
              <w:ind w:right="113"/>
              <w:jc w:val="center"/>
              <w:rPr>
                <w:bCs/>
                <w:sz w:val="24"/>
                <w:szCs w:val="24"/>
              </w:rPr>
            </w:pPr>
            <w:r w:rsidRPr="00061B0F">
              <w:rPr>
                <w:bCs/>
                <w:sz w:val="24"/>
                <w:szCs w:val="24"/>
              </w:rPr>
              <w:t>граждан иных государств</w:t>
            </w:r>
          </w:p>
        </w:tc>
        <w:tc>
          <w:tcPr>
            <w:tcW w:w="851" w:type="dxa"/>
            <w:vMerge w:val="restart"/>
            <w:textDirection w:val="btLr"/>
            <w:vAlign w:val="center"/>
          </w:tcPr>
          <w:p w:rsidR="0036515D" w:rsidRPr="00061B0F" w:rsidRDefault="0036515D" w:rsidP="0036515D">
            <w:pPr>
              <w:ind w:right="113"/>
              <w:jc w:val="center"/>
              <w:rPr>
                <w:bCs/>
                <w:sz w:val="24"/>
                <w:szCs w:val="24"/>
              </w:rPr>
            </w:pPr>
            <w:r w:rsidRPr="00061B0F">
              <w:rPr>
                <w:bCs/>
                <w:sz w:val="24"/>
                <w:szCs w:val="24"/>
              </w:rPr>
              <w:t>лиц без гражданства</w:t>
            </w:r>
          </w:p>
        </w:tc>
        <w:tc>
          <w:tcPr>
            <w:tcW w:w="850" w:type="dxa"/>
            <w:vMerge/>
            <w:shd w:val="clear" w:color="auto" w:fill="auto"/>
          </w:tcPr>
          <w:p w:rsidR="0036515D" w:rsidRPr="00061B0F" w:rsidRDefault="0036515D" w:rsidP="0036515D">
            <w:pPr>
              <w:rPr>
                <w:sz w:val="24"/>
                <w:szCs w:val="24"/>
              </w:rPr>
            </w:pPr>
          </w:p>
        </w:tc>
      </w:tr>
      <w:tr w:rsidR="0036515D" w:rsidRPr="00061B0F" w:rsidTr="0036515D">
        <w:trPr>
          <w:cantSplit/>
          <w:trHeight w:val="2841"/>
        </w:trPr>
        <w:tc>
          <w:tcPr>
            <w:tcW w:w="1985" w:type="dxa"/>
            <w:vMerge/>
            <w:shd w:val="clear" w:color="auto" w:fill="auto"/>
            <w:vAlign w:val="center"/>
          </w:tcPr>
          <w:p w:rsidR="0036515D" w:rsidRPr="00061B0F" w:rsidRDefault="0036515D" w:rsidP="0036515D">
            <w:pPr>
              <w:jc w:val="center"/>
              <w:rPr>
                <w:b/>
                <w:bCs/>
                <w:sz w:val="24"/>
                <w:szCs w:val="24"/>
              </w:rPr>
            </w:pPr>
          </w:p>
        </w:tc>
        <w:tc>
          <w:tcPr>
            <w:tcW w:w="3578" w:type="dxa"/>
            <w:vMerge/>
            <w:shd w:val="clear" w:color="auto" w:fill="auto"/>
            <w:vAlign w:val="center"/>
          </w:tcPr>
          <w:p w:rsidR="0036515D" w:rsidRPr="00061B0F" w:rsidRDefault="0036515D" w:rsidP="0036515D">
            <w:pPr>
              <w:jc w:val="center"/>
              <w:rPr>
                <w:b/>
                <w:bCs/>
                <w:sz w:val="24"/>
                <w:szCs w:val="24"/>
              </w:rPr>
            </w:pPr>
          </w:p>
        </w:tc>
        <w:tc>
          <w:tcPr>
            <w:tcW w:w="708" w:type="dxa"/>
            <w:shd w:val="clear" w:color="auto" w:fill="auto"/>
            <w:textDirection w:val="btLr"/>
            <w:vAlign w:val="center"/>
          </w:tcPr>
          <w:p w:rsidR="0036515D" w:rsidRPr="00061B0F" w:rsidRDefault="0036515D" w:rsidP="0036515D">
            <w:pPr>
              <w:ind w:right="113"/>
              <w:jc w:val="center"/>
              <w:rPr>
                <w:bCs/>
                <w:sz w:val="24"/>
                <w:szCs w:val="24"/>
              </w:rPr>
            </w:pPr>
            <w:r w:rsidRPr="00061B0F">
              <w:rPr>
                <w:bCs/>
                <w:sz w:val="24"/>
                <w:szCs w:val="24"/>
              </w:rPr>
              <w:t>несовершеннолетних</w:t>
            </w:r>
          </w:p>
        </w:tc>
        <w:tc>
          <w:tcPr>
            <w:tcW w:w="709" w:type="dxa"/>
            <w:shd w:val="clear" w:color="auto" w:fill="auto"/>
            <w:textDirection w:val="btLr"/>
            <w:vAlign w:val="center"/>
          </w:tcPr>
          <w:p w:rsidR="0036515D" w:rsidRPr="00061B0F" w:rsidRDefault="0036515D" w:rsidP="0036515D">
            <w:pPr>
              <w:ind w:right="113"/>
              <w:jc w:val="center"/>
              <w:rPr>
                <w:b/>
                <w:bCs/>
                <w:sz w:val="24"/>
                <w:szCs w:val="24"/>
              </w:rPr>
            </w:pPr>
            <w:r w:rsidRPr="00061B0F">
              <w:rPr>
                <w:sz w:val="24"/>
                <w:szCs w:val="24"/>
              </w:rPr>
              <w:t xml:space="preserve">лиц, в </w:t>
            </w:r>
            <w:proofErr w:type="gramStart"/>
            <w:r w:rsidRPr="00061B0F">
              <w:rPr>
                <w:sz w:val="24"/>
                <w:szCs w:val="24"/>
              </w:rPr>
              <w:t>возрасте</w:t>
            </w:r>
            <w:proofErr w:type="gramEnd"/>
            <w:r w:rsidRPr="00061B0F">
              <w:rPr>
                <w:sz w:val="24"/>
                <w:szCs w:val="24"/>
              </w:rPr>
              <w:t xml:space="preserve"> 18-29 лет</w:t>
            </w:r>
          </w:p>
        </w:tc>
        <w:tc>
          <w:tcPr>
            <w:tcW w:w="709" w:type="dxa"/>
            <w:shd w:val="clear" w:color="auto" w:fill="auto"/>
            <w:textDirection w:val="btLr"/>
            <w:vAlign w:val="center"/>
          </w:tcPr>
          <w:p w:rsidR="0036515D" w:rsidRPr="00061B0F" w:rsidRDefault="0036515D" w:rsidP="0036515D">
            <w:pPr>
              <w:ind w:right="113"/>
              <w:jc w:val="center"/>
              <w:rPr>
                <w:b/>
                <w:bCs/>
                <w:sz w:val="24"/>
                <w:szCs w:val="24"/>
              </w:rPr>
            </w:pPr>
            <w:r w:rsidRPr="00061B0F">
              <w:rPr>
                <w:sz w:val="24"/>
                <w:szCs w:val="24"/>
              </w:rPr>
              <w:t xml:space="preserve">лиц, в </w:t>
            </w:r>
            <w:proofErr w:type="gramStart"/>
            <w:r w:rsidRPr="00061B0F">
              <w:rPr>
                <w:sz w:val="24"/>
                <w:szCs w:val="24"/>
              </w:rPr>
              <w:t>возрасте</w:t>
            </w:r>
            <w:proofErr w:type="gramEnd"/>
            <w:r w:rsidRPr="00061B0F">
              <w:rPr>
                <w:sz w:val="24"/>
                <w:szCs w:val="24"/>
              </w:rPr>
              <w:t xml:space="preserve"> 30-39 лет</w:t>
            </w:r>
          </w:p>
        </w:tc>
        <w:tc>
          <w:tcPr>
            <w:tcW w:w="709" w:type="dxa"/>
            <w:shd w:val="clear" w:color="auto" w:fill="auto"/>
            <w:textDirection w:val="btLr"/>
            <w:vAlign w:val="center"/>
          </w:tcPr>
          <w:p w:rsidR="0036515D" w:rsidRPr="00061B0F" w:rsidRDefault="0036515D" w:rsidP="0036515D">
            <w:pPr>
              <w:ind w:right="113"/>
              <w:jc w:val="center"/>
              <w:rPr>
                <w:b/>
                <w:bCs/>
                <w:sz w:val="24"/>
                <w:szCs w:val="24"/>
              </w:rPr>
            </w:pPr>
            <w:r w:rsidRPr="00061B0F">
              <w:rPr>
                <w:sz w:val="24"/>
                <w:szCs w:val="24"/>
              </w:rPr>
              <w:t xml:space="preserve">лиц, в </w:t>
            </w:r>
            <w:proofErr w:type="gramStart"/>
            <w:r w:rsidRPr="00061B0F">
              <w:rPr>
                <w:sz w:val="24"/>
                <w:szCs w:val="24"/>
              </w:rPr>
              <w:t>возрасте</w:t>
            </w:r>
            <w:proofErr w:type="gramEnd"/>
            <w:r w:rsidRPr="00061B0F">
              <w:rPr>
                <w:sz w:val="24"/>
                <w:szCs w:val="24"/>
              </w:rPr>
              <w:t xml:space="preserve"> 40 лет и старше</w:t>
            </w:r>
          </w:p>
        </w:tc>
        <w:tc>
          <w:tcPr>
            <w:tcW w:w="567" w:type="dxa"/>
            <w:vMerge/>
          </w:tcPr>
          <w:p w:rsidR="0036515D" w:rsidRPr="00061B0F" w:rsidRDefault="0036515D" w:rsidP="0036515D">
            <w:pPr>
              <w:jc w:val="center"/>
              <w:rPr>
                <w:b/>
                <w:bCs/>
                <w:sz w:val="22"/>
                <w:szCs w:val="22"/>
              </w:rPr>
            </w:pPr>
          </w:p>
        </w:tc>
        <w:tc>
          <w:tcPr>
            <w:tcW w:w="850" w:type="dxa"/>
            <w:vMerge/>
          </w:tcPr>
          <w:p w:rsidR="0036515D" w:rsidRPr="00061B0F" w:rsidRDefault="0036515D" w:rsidP="0036515D">
            <w:pPr>
              <w:jc w:val="center"/>
              <w:rPr>
                <w:b/>
                <w:bCs/>
                <w:sz w:val="22"/>
                <w:szCs w:val="22"/>
              </w:rPr>
            </w:pPr>
          </w:p>
        </w:tc>
        <w:tc>
          <w:tcPr>
            <w:tcW w:w="851" w:type="dxa"/>
            <w:vMerge/>
          </w:tcPr>
          <w:p w:rsidR="0036515D" w:rsidRPr="00061B0F" w:rsidRDefault="0036515D" w:rsidP="0036515D">
            <w:pPr>
              <w:jc w:val="center"/>
              <w:rPr>
                <w:b/>
                <w:bCs/>
                <w:sz w:val="22"/>
                <w:szCs w:val="22"/>
              </w:rPr>
            </w:pPr>
          </w:p>
        </w:tc>
        <w:tc>
          <w:tcPr>
            <w:tcW w:w="852" w:type="dxa"/>
            <w:vMerge/>
          </w:tcPr>
          <w:p w:rsidR="0036515D" w:rsidRPr="00061B0F" w:rsidRDefault="0036515D" w:rsidP="0036515D">
            <w:pPr>
              <w:jc w:val="center"/>
              <w:rPr>
                <w:b/>
                <w:bCs/>
                <w:sz w:val="22"/>
                <w:szCs w:val="22"/>
              </w:rPr>
            </w:pPr>
          </w:p>
        </w:tc>
        <w:tc>
          <w:tcPr>
            <w:tcW w:w="851" w:type="dxa"/>
            <w:vMerge/>
            <w:shd w:val="clear" w:color="auto" w:fill="auto"/>
            <w:vAlign w:val="center"/>
          </w:tcPr>
          <w:p w:rsidR="0036515D" w:rsidRPr="00061B0F" w:rsidRDefault="0036515D" w:rsidP="0036515D">
            <w:pPr>
              <w:jc w:val="center"/>
              <w:rPr>
                <w:b/>
                <w:bCs/>
                <w:sz w:val="22"/>
                <w:szCs w:val="22"/>
              </w:rPr>
            </w:pPr>
          </w:p>
        </w:tc>
        <w:tc>
          <w:tcPr>
            <w:tcW w:w="850" w:type="dxa"/>
            <w:vMerge/>
            <w:shd w:val="clear" w:color="auto" w:fill="auto"/>
            <w:vAlign w:val="center"/>
          </w:tcPr>
          <w:p w:rsidR="0036515D" w:rsidRPr="00061B0F" w:rsidRDefault="0036515D" w:rsidP="0036515D">
            <w:pPr>
              <w:jc w:val="center"/>
              <w:rPr>
                <w:b/>
                <w:bCs/>
                <w:sz w:val="22"/>
                <w:szCs w:val="22"/>
              </w:rPr>
            </w:pPr>
          </w:p>
        </w:tc>
        <w:tc>
          <w:tcPr>
            <w:tcW w:w="851" w:type="dxa"/>
            <w:vMerge/>
          </w:tcPr>
          <w:p w:rsidR="0036515D" w:rsidRPr="00061B0F" w:rsidRDefault="0036515D" w:rsidP="0036515D">
            <w:pPr>
              <w:jc w:val="center"/>
              <w:rPr>
                <w:b/>
                <w:bCs/>
                <w:sz w:val="22"/>
                <w:szCs w:val="22"/>
              </w:rPr>
            </w:pPr>
          </w:p>
        </w:tc>
        <w:tc>
          <w:tcPr>
            <w:tcW w:w="850" w:type="dxa"/>
            <w:vMerge/>
            <w:shd w:val="clear" w:color="auto" w:fill="auto"/>
          </w:tcPr>
          <w:p w:rsidR="0036515D" w:rsidRPr="00061B0F" w:rsidRDefault="0036515D" w:rsidP="0036515D">
            <w:pPr>
              <w:rPr>
                <w:sz w:val="24"/>
                <w:szCs w:val="24"/>
              </w:rPr>
            </w:pPr>
          </w:p>
        </w:tc>
      </w:tr>
      <w:tr w:rsidR="0036515D" w:rsidRPr="00061B0F" w:rsidTr="0036515D">
        <w:trPr>
          <w:trHeight w:val="386"/>
        </w:trPr>
        <w:tc>
          <w:tcPr>
            <w:tcW w:w="1985" w:type="dxa"/>
            <w:shd w:val="clear" w:color="auto" w:fill="auto"/>
            <w:vAlign w:val="center"/>
          </w:tcPr>
          <w:p w:rsidR="0036515D" w:rsidRPr="00061B0F" w:rsidRDefault="0036515D" w:rsidP="0036515D">
            <w:pPr>
              <w:jc w:val="center"/>
              <w:rPr>
                <w:bCs/>
                <w:sz w:val="20"/>
                <w:szCs w:val="20"/>
              </w:rPr>
            </w:pPr>
            <w:r w:rsidRPr="00061B0F">
              <w:rPr>
                <w:bCs/>
                <w:sz w:val="20"/>
                <w:szCs w:val="20"/>
              </w:rPr>
              <w:t>1</w:t>
            </w:r>
          </w:p>
        </w:tc>
        <w:tc>
          <w:tcPr>
            <w:tcW w:w="3578" w:type="dxa"/>
            <w:shd w:val="clear" w:color="auto" w:fill="auto"/>
            <w:vAlign w:val="center"/>
          </w:tcPr>
          <w:p w:rsidR="0036515D" w:rsidRPr="00061B0F" w:rsidRDefault="0036515D" w:rsidP="0036515D">
            <w:pPr>
              <w:jc w:val="center"/>
              <w:rPr>
                <w:bCs/>
                <w:sz w:val="20"/>
                <w:szCs w:val="20"/>
              </w:rPr>
            </w:pPr>
            <w:r w:rsidRPr="00061B0F">
              <w:rPr>
                <w:bCs/>
                <w:sz w:val="20"/>
                <w:szCs w:val="20"/>
              </w:rPr>
              <w:t>2</w:t>
            </w:r>
          </w:p>
        </w:tc>
        <w:tc>
          <w:tcPr>
            <w:tcW w:w="708" w:type="dxa"/>
            <w:shd w:val="clear" w:color="auto" w:fill="auto"/>
            <w:vAlign w:val="center"/>
          </w:tcPr>
          <w:p w:rsidR="0036515D" w:rsidRPr="00061B0F" w:rsidRDefault="0036515D" w:rsidP="0036515D">
            <w:pPr>
              <w:jc w:val="center"/>
              <w:rPr>
                <w:bCs/>
                <w:sz w:val="20"/>
                <w:szCs w:val="20"/>
              </w:rPr>
            </w:pPr>
            <w:r w:rsidRPr="00061B0F">
              <w:rPr>
                <w:bCs/>
                <w:sz w:val="20"/>
                <w:szCs w:val="20"/>
              </w:rPr>
              <w:t>3</w:t>
            </w:r>
          </w:p>
        </w:tc>
        <w:tc>
          <w:tcPr>
            <w:tcW w:w="709" w:type="dxa"/>
            <w:shd w:val="clear" w:color="auto" w:fill="auto"/>
            <w:vAlign w:val="center"/>
          </w:tcPr>
          <w:p w:rsidR="0036515D" w:rsidRPr="00061B0F" w:rsidRDefault="0036515D" w:rsidP="0036515D">
            <w:pPr>
              <w:jc w:val="center"/>
              <w:rPr>
                <w:bCs/>
                <w:sz w:val="20"/>
                <w:szCs w:val="20"/>
              </w:rPr>
            </w:pPr>
            <w:r w:rsidRPr="00061B0F">
              <w:rPr>
                <w:bCs/>
                <w:sz w:val="20"/>
                <w:szCs w:val="20"/>
              </w:rPr>
              <w:t>4</w:t>
            </w:r>
          </w:p>
        </w:tc>
        <w:tc>
          <w:tcPr>
            <w:tcW w:w="709" w:type="dxa"/>
            <w:shd w:val="clear" w:color="auto" w:fill="auto"/>
            <w:vAlign w:val="center"/>
          </w:tcPr>
          <w:p w:rsidR="0036515D" w:rsidRPr="00061B0F" w:rsidRDefault="0036515D" w:rsidP="0036515D">
            <w:pPr>
              <w:jc w:val="center"/>
              <w:rPr>
                <w:bCs/>
                <w:sz w:val="20"/>
                <w:szCs w:val="20"/>
              </w:rPr>
            </w:pPr>
            <w:r w:rsidRPr="00061B0F">
              <w:rPr>
                <w:bCs/>
                <w:sz w:val="20"/>
                <w:szCs w:val="20"/>
              </w:rPr>
              <w:t>5</w:t>
            </w:r>
          </w:p>
        </w:tc>
        <w:tc>
          <w:tcPr>
            <w:tcW w:w="709" w:type="dxa"/>
            <w:shd w:val="clear" w:color="auto" w:fill="auto"/>
            <w:vAlign w:val="center"/>
          </w:tcPr>
          <w:p w:rsidR="0036515D" w:rsidRPr="00061B0F" w:rsidRDefault="0036515D" w:rsidP="0036515D">
            <w:pPr>
              <w:jc w:val="center"/>
              <w:rPr>
                <w:bCs/>
                <w:sz w:val="20"/>
                <w:szCs w:val="20"/>
              </w:rPr>
            </w:pPr>
            <w:r w:rsidRPr="00061B0F">
              <w:rPr>
                <w:bCs/>
                <w:sz w:val="20"/>
                <w:szCs w:val="20"/>
              </w:rPr>
              <w:t>6</w:t>
            </w:r>
          </w:p>
        </w:tc>
        <w:tc>
          <w:tcPr>
            <w:tcW w:w="567" w:type="dxa"/>
          </w:tcPr>
          <w:p w:rsidR="0036515D" w:rsidRPr="00061B0F" w:rsidRDefault="0036515D" w:rsidP="0036515D">
            <w:pPr>
              <w:jc w:val="center"/>
              <w:rPr>
                <w:bCs/>
                <w:sz w:val="20"/>
                <w:szCs w:val="20"/>
              </w:rPr>
            </w:pPr>
            <w:r w:rsidRPr="00061B0F">
              <w:rPr>
                <w:bCs/>
                <w:sz w:val="20"/>
                <w:szCs w:val="20"/>
              </w:rPr>
              <w:t>7</w:t>
            </w:r>
          </w:p>
        </w:tc>
        <w:tc>
          <w:tcPr>
            <w:tcW w:w="850" w:type="dxa"/>
          </w:tcPr>
          <w:p w:rsidR="0036515D" w:rsidRPr="00061B0F" w:rsidRDefault="0036515D" w:rsidP="0036515D">
            <w:pPr>
              <w:jc w:val="center"/>
              <w:rPr>
                <w:bCs/>
                <w:sz w:val="20"/>
                <w:szCs w:val="20"/>
              </w:rPr>
            </w:pPr>
            <w:r w:rsidRPr="00061B0F">
              <w:rPr>
                <w:bCs/>
                <w:sz w:val="20"/>
                <w:szCs w:val="20"/>
              </w:rPr>
              <w:t>8</w:t>
            </w:r>
          </w:p>
        </w:tc>
        <w:tc>
          <w:tcPr>
            <w:tcW w:w="851" w:type="dxa"/>
          </w:tcPr>
          <w:p w:rsidR="0036515D" w:rsidRPr="00061B0F" w:rsidRDefault="0036515D" w:rsidP="0036515D">
            <w:pPr>
              <w:jc w:val="center"/>
              <w:rPr>
                <w:bCs/>
                <w:sz w:val="20"/>
                <w:szCs w:val="20"/>
              </w:rPr>
            </w:pPr>
            <w:r w:rsidRPr="00061B0F">
              <w:rPr>
                <w:bCs/>
                <w:sz w:val="20"/>
                <w:szCs w:val="20"/>
              </w:rPr>
              <w:t>9</w:t>
            </w:r>
          </w:p>
        </w:tc>
        <w:tc>
          <w:tcPr>
            <w:tcW w:w="852" w:type="dxa"/>
          </w:tcPr>
          <w:p w:rsidR="0036515D" w:rsidRPr="00061B0F" w:rsidRDefault="0036515D" w:rsidP="0036515D">
            <w:pPr>
              <w:jc w:val="center"/>
              <w:rPr>
                <w:bCs/>
                <w:sz w:val="20"/>
                <w:szCs w:val="20"/>
              </w:rPr>
            </w:pPr>
            <w:r w:rsidRPr="00061B0F">
              <w:rPr>
                <w:bCs/>
                <w:sz w:val="20"/>
                <w:szCs w:val="20"/>
              </w:rPr>
              <w:t>10</w:t>
            </w:r>
          </w:p>
        </w:tc>
        <w:tc>
          <w:tcPr>
            <w:tcW w:w="851" w:type="dxa"/>
          </w:tcPr>
          <w:p w:rsidR="0036515D" w:rsidRPr="00061B0F" w:rsidRDefault="0036515D" w:rsidP="0036515D">
            <w:pPr>
              <w:jc w:val="center"/>
              <w:rPr>
                <w:bCs/>
                <w:sz w:val="20"/>
                <w:szCs w:val="20"/>
              </w:rPr>
            </w:pPr>
            <w:r w:rsidRPr="00061B0F">
              <w:rPr>
                <w:bCs/>
                <w:sz w:val="20"/>
                <w:szCs w:val="20"/>
              </w:rPr>
              <w:t>11</w:t>
            </w:r>
          </w:p>
        </w:tc>
        <w:tc>
          <w:tcPr>
            <w:tcW w:w="850" w:type="dxa"/>
            <w:shd w:val="clear" w:color="auto" w:fill="auto"/>
            <w:vAlign w:val="center"/>
          </w:tcPr>
          <w:p w:rsidR="0036515D" w:rsidRPr="00061B0F" w:rsidRDefault="0036515D" w:rsidP="0036515D">
            <w:pPr>
              <w:jc w:val="center"/>
              <w:rPr>
                <w:bCs/>
                <w:sz w:val="20"/>
                <w:szCs w:val="20"/>
              </w:rPr>
            </w:pPr>
            <w:r w:rsidRPr="00061B0F">
              <w:rPr>
                <w:bCs/>
                <w:sz w:val="20"/>
                <w:szCs w:val="20"/>
              </w:rPr>
              <w:t>12</w:t>
            </w:r>
          </w:p>
        </w:tc>
        <w:tc>
          <w:tcPr>
            <w:tcW w:w="851" w:type="dxa"/>
            <w:shd w:val="clear" w:color="auto" w:fill="auto"/>
            <w:vAlign w:val="center"/>
          </w:tcPr>
          <w:p w:rsidR="0036515D" w:rsidRPr="00061B0F" w:rsidRDefault="0036515D" w:rsidP="0036515D">
            <w:pPr>
              <w:jc w:val="center"/>
              <w:rPr>
                <w:bCs/>
                <w:sz w:val="20"/>
                <w:szCs w:val="20"/>
              </w:rPr>
            </w:pPr>
            <w:r w:rsidRPr="00061B0F">
              <w:rPr>
                <w:bCs/>
                <w:sz w:val="20"/>
                <w:szCs w:val="20"/>
              </w:rPr>
              <w:t>13</w:t>
            </w:r>
          </w:p>
        </w:tc>
        <w:tc>
          <w:tcPr>
            <w:tcW w:w="850" w:type="dxa"/>
            <w:shd w:val="clear" w:color="auto" w:fill="auto"/>
          </w:tcPr>
          <w:p w:rsidR="0036515D" w:rsidRPr="00061B0F" w:rsidRDefault="0036515D" w:rsidP="0036515D">
            <w:pPr>
              <w:jc w:val="center"/>
              <w:rPr>
                <w:sz w:val="20"/>
                <w:szCs w:val="20"/>
              </w:rPr>
            </w:pPr>
            <w:r w:rsidRPr="00061B0F">
              <w:rPr>
                <w:sz w:val="20"/>
                <w:szCs w:val="20"/>
              </w:rPr>
              <w:t>14</w:t>
            </w:r>
          </w:p>
        </w:tc>
      </w:tr>
      <w:tr w:rsidR="005E576B" w:rsidRPr="00061B0F" w:rsidTr="0036515D">
        <w:tc>
          <w:tcPr>
            <w:tcW w:w="1985" w:type="dxa"/>
            <w:shd w:val="clear" w:color="auto" w:fill="auto"/>
            <w:vAlign w:val="center"/>
          </w:tcPr>
          <w:p w:rsidR="005E576B" w:rsidRPr="00061B0F" w:rsidRDefault="005E576B" w:rsidP="0036515D">
            <w:pPr>
              <w:jc w:val="center"/>
              <w:rPr>
                <w:b/>
                <w:bCs/>
                <w:sz w:val="16"/>
                <w:szCs w:val="16"/>
              </w:rPr>
            </w:pPr>
            <w:r w:rsidRPr="00061B0F">
              <w:rPr>
                <w:b/>
                <w:bCs/>
                <w:sz w:val="16"/>
                <w:szCs w:val="16"/>
              </w:rPr>
              <w:t>ВСЕГО ПО ОБЛАСТИ</w:t>
            </w:r>
          </w:p>
        </w:tc>
        <w:tc>
          <w:tcPr>
            <w:tcW w:w="3578" w:type="dxa"/>
            <w:shd w:val="clear" w:color="auto" w:fill="auto"/>
            <w:vAlign w:val="center"/>
          </w:tcPr>
          <w:p w:rsidR="005E576B" w:rsidRPr="00061B0F" w:rsidRDefault="005E576B" w:rsidP="00E41640">
            <w:pPr>
              <w:jc w:val="center"/>
              <w:rPr>
                <w:b/>
                <w:bCs/>
                <w:sz w:val="20"/>
                <w:szCs w:val="20"/>
              </w:rPr>
            </w:pPr>
            <w:r w:rsidRPr="00061B0F">
              <w:rPr>
                <w:b/>
                <w:bCs/>
                <w:sz w:val="20"/>
                <w:szCs w:val="20"/>
              </w:rPr>
              <w:t>3478</w:t>
            </w:r>
          </w:p>
        </w:tc>
        <w:tc>
          <w:tcPr>
            <w:tcW w:w="708" w:type="dxa"/>
            <w:shd w:val="clear" w:color="auto" w:fill="auto"/>
            <w:vAlign w:val="center"/>
          </w:tcPr>
          <w:p w:rsidR="005E576B" w:rsidRPr="00061B0F" w:rsidRDefault="005E576B" w:rsidP="00E41640">
            <w:pPr>
              <w:jc w:val="center"/>
              <w:rPr>
                <w:b/>
                <w:bCs/>
                <w:sz w:val="20"/>
                <w:szCs w:val="20"/>
              </w:rPr>
            </w:pPr>
            <w:r w:rsidRPr="00061B0F">
              <w:rPr>
                <w:b/>
                <w:bCs/>
                <w:sz w:val="20"/>
                <w:szCs w:val="20"/>
              </w:rPr>
              <w:t>41</w:t>
            </w:r>
          </w:p>
        </w:tc>
        <w:tc>
          <w:tcPr>
            <w:tcW w:w="709" w:type="dxa"/>
            <w:shd w:val="clear" w:color="auto" w:fill="auto"/>
            <w:vAlign w:val="center"/>
          </w:tcPr>
          <w:p w:rsidR="005E576B" w:rsidRPr="00061B0F" w:rsidRDefault="005E576B" w:rsidP="00E41640">
            <w:pPr>
              <w:jc w:val="center"/>
              <w:rPr>
                <w:b/>
                <w:bCs/>
                <w:sz w:val="20"/>
                <w:szCs w:val="20"/>
              </w:rPr>
            </w:pPr>
            <w:r w:rsidRPr="00061B0F">
              <w:rPr>
                <w:b/>
                <w:bCs/>
                <w:sz w:val="20"/>
                <w:szCs w:val="20"/>
              </w:rPr>
              <w:t>962</w:t>
            </w:r>
          </w:p>
        </w:tc>
        <w:tc>
          <w:tcPr>
            <w:tcW w:w="709" w:type="dxa"/>
            <w:shd w:val="clear" w:color="auto" w:fill="auto"/>
            <w:vAlign w:val="center"/>
          </w:tcPr>
          <w:p w:rsidR="005E576B" w:rsidRPr="00061B0F" w:rsidRDefault="005E576B" w:rsidP="00E41640">
            <w:pPr>
              <w:jc w:val="center"/>
              <w:rPr>
                <w:b/>
                <w:bCs/>
                <w:sz w:val="20"/>
                <w:szCs w:val="20"/>
              </w:rPr>
            </w:pPr>
            <w:r w:rsidRPr="00061B0F">
              <w:rPr>
                <w:b/>
                <w:bCs/>
                <w:sz w:val="20"/>
                <w:szCs w:val="20"/>
              </w:rPr>
              <w:t>1851</w:t>
            </w:r>
          </w:p>
        </w:tc>
        <w:tc>
          <w:tcPr>
            <w:tcW w:w="709" w:type="dxa"/>
            <w:shd w:val="clear" w:color="auto" w:fill="auto"/>
            <w:vAlign w:val="center"/>
          </w:tcPr>
          <w:p w:rsidR="005E576B" w:rsidRPr="00061B0F" w:rsidRDefault="005E576B" w:rsidP="00E41640">
            <w:pPr>
              <w:jc w:val="center"/>
              <w:rPr>
                <w:b/>
                <w:bCs/>
                <w:sz w:val="20"/>
                <w:szCs w:val="20"/>
              </w:rPr>
            </w:pPr>
            <w:r w:rsidRPr="00061B0F">
              <w:rPr>
                <w:b/>
                <w:bCs/>
                <w:sz w:val="20"/>
                <w:szCs w:val="20"/>
              </w:rPr>
              <w:t>624</w:t>
            </w:r>
          </w:p>
        </w:tc>
        <w:tc>
          <w:tcPr>
            <w:tcW w:w="567" w:type="dxa"/>
          </w:tcPr>
          <w:p w:rsidR="005E576B" w:rsidRPr="00061B0F" w:rsidRDefault="005E576B" w:rsidP="00E41640">
            <w:pPr>
              <w:jc w:val="center"/>
              <w:rPr>
                <w:b/>
                <w:bCs/>
                <w:sz w:val="20"/>
                <w:szCs w:val="20"/>
              </w:rPr>
            </w:pPr>
            <w:r w:rsidRPr="00061B0F">
              <w:rPr>
                <w:b/>
                <w:bCs/>
                <w:sz w:val="20"/>
                <w:szCs w:val="20"/>
              </w:rPr>
              <w:t>335</w:t>
            </w:r>
          </w:p>
        </w:tc>
        <w:tc>
          <w:tcPr>
            <w:tcW w:w="850" w:type="dxa"/>
          </w:tcPr>
          <w:p w:rsidR="005E576B" w:rsidRPr="00061B0F" w:rsidRDefault="005E576B" w:rsidP="00E41640">
            <w:pPr>
              <w:jc w:val="center"/>
              <w:rPr>
                <w:b/>
                <w:bCs/>
                <w:sz w:val="20"/>
                <w:szCs w:val="20"/>
              </w:rPr>
            </w:pPr>
            <w:r w:rsidRPr="00061B0F">
              <w:rPr>
                <w:b/>
                <w:bCs/>
                <w:sz w:val="20"/>
                <w:szCs w:val="20"/>
              </w:rPr>
              <w:t>3450</w:t>
            </w:r>
          </w:p>
        </w:tc>
        <w:tc>
          <w:tcPr>
            <w:tcW w:w="851" w:type="dxa"/>
          </w:tcPr>
          <w:p w:rsidR="005E576B" w:rsidRPr="00061B0F" w:rsidRDefault="005E576B" w:rsidP="00E41640">
            <w:pPr>
              <w:jc w:val="center"/>
              <w:rPr>
                <w:b/>
                <w:bCs/>
                <w:sz w:val="20"/>
                <w:szCs w:val="20"/>
              </w:rPr>
            </w:pPr>
            <w:r w:rsidRPr="00061B0F">
              <w:rPr>
                <w:b/>
                <w:bCs/>
                <w:sz w:val="20"/>
                <w:szCs w:val="20"/>
              </w:rPr>
              <w:t>24</w:t>
            </w:r>
          </w:p>
        </w:tc>
        <w:tc>
          <w:tcPr>
            <w:tcW w:w="852" w:type="dxa"/>
          </w:tcPr>
          <w:p w:rsidR="005E576B" w:rsidRPr="00061B0F" w:rsidRDefault="005E576B" w:rsidP="00E41640">
            <w:pPr>
              <w:jc w:val="center"/>
              <w:rPr>
                <w:b/>
                <w:bCs/>
                <w:sz w:val="20"/>
                <w:szCs w:val="20"/>
              </w:rPr>
            </w:pPr>
            <w:r w:rsidRPr="00061B0F">
              <w:rPr>
                <w:b/>
                <w:bCs/>
                <w:sz w:val="20"/>
                <w:szCs w:val="20"/>
              </w:rPr>
              <w:t>3</w:t>
            </w:r>
          </w:p>
        </w:tc>
        <w:tc>
          <w:tcPr>
            <w:tcW w:w="851" w:type="dxa"/>
          </w:tcPr>
          <w:p w:rsidR="005E576B" w:rsidRPr="00061B0F" w:rsidRDefault="005E576B" w:rsidP="00E41640">
            <w:pPr>
              <w:jc w:val="center"/>
              <w:rPr>
                <w:b/>
                <w:bCs/>
                <w:sz w:val="20"/>
                <w:szCs w:val="20"/>
              </w:rPr>
            </w:pPr>
          </w:p>
        </w:tc>
        <w:tc>
          <w:tcPr>
            <w:tcW w:w="850" w:type="dxa"/>
            <w:shd w:val="clear" w:color="auto" w:fill="auto"/>
            <w:vAlign w:val="center"/>
          </w:tcPr>
          <w:p w:rsidR="005E576B" w:rsidRPr="00061B0F" w:rsidRDefault="005E576B" w:rsidP="00E41640">
            <w:pPr>
              <w:jc w:val="center"/>
              <w:rPr>
                <w:b/>
                <w:bCs/>
                <w:sz w:val="20"/>
                <w:szCs w:val="20"/>
              </w:rPr>
            </w:pPr>
          </w:p>
        </w:tc>
        <w:tc>
          <w:tcPr>
            <w:tcW w:w="851" w:type="dxa"/>
            <w:shd w:val="clear" w:color="auto" w:fill="auto"/>
            <w:vAlign w:val="center"/>
          </w:tcPr>
          <w:p w:rsidR="005E576B" w:rsidRPr="00061B0F" w:rsidRDefault="005E576B" w:rsidP="00E41640">
            <w:pPr>
              <w:jc w:val="center"/>
              <w:rPr>
                <w:b/>
                <w:bCs/>
                <w:sz w:val="20"/>
                <w:szCs w:val="20"/>
              </w:rPr>
            </w:pPr>
            <w:r w:rsidRPr="00061B0F">
              <w:rPr>
                <w:b/>
                <w:bCs/>
                <w:sz w:val="20"/>
                <w:szCs w:val="20"/>
              </w:rPr>
              <w:t>1</w:t>
            </w:r>
          </w:p>
        </w:tc>
        <w:tc>
          <w:tcPr>
            <w:tcW w:w="850" w:type="dxa"/>
            <w:shd w:val="clear" w:color="auto" w:fill="auto"/>
          </w:tcPr>
          <w:p w:rsidR="005E576B" w:rsidRPr="00061B0F" w:rsidRDefault="005E576B" w:rsidP="00E41640">
            <w:pPr>
              <w:jc w:val="center"/>
              <w:rPr>
                <w:b/>
                <w:sz w:val="20"/>
                <w:szCs w:val="20"/>
              </w:rPr>
            </w:pPr>
            <w:r w:rsidRPr="00061B0F">
              <w:rPr>
                <w:b/>
                <w:sz w:val="20"/>
                <w:szCs w:val="20"/>
              </w:rPr>
              <w:t>0</w:t>
            </w:r>
          </w:p>
        </w:tc>
      </w:tr>
    </w:tbl>
    <w:p w:rsidR="0036515D" w:rsidRPr="00061B0F" w:rsidRDefault="0036515D" w:rsidP="0036515D">
      <w:pPr>
        <w:jc w:val="center"/>
        <w:rPr>
          <w:sz w:val="24"/>
          <w:szCs w:val="24"/>
        </w:rPr>
      </w:pPr>
    </w:p>
    <w:p w:rsidR="0036515D" w:rsidRDefault="0036515D" w:rsidP="0036515D"/>
    <w:p w:rsidR="00A52234" w:rsidRPr="00061B0F" w:rsidRDefault="00A52234" w:rsidP="0036515D"/>
    <w:p w:rsidR="00525C05" w:rsidRDefault="00525C05">
      <w:r>
        <w:br w:type="page"/>
      </w:r>
    </w:p>
    <w:tbl>
      <w:tblPr>
        <w:tblW w:w="14992" w:type="dxa"/>
        <w:tblLayout w:type="fixed"/>
        <w:tblLook w:val="01E0" w:firstRow="1" w:lastRow="1" w:firstColumn="1" w:lastColumn="1" w:noHBand="0" w:noVBand="0"/>
      </w:tblPr>
      <w:tblGrid>
        <w:gridCol w:w="5637"/>
        <w:gridCol w:w="9355"/>
      </w:tblGrid>
      <w:tr w:rsidR="0036515D" w:rsidRPr="00061B0F" w:rsidTr="0036515D">
        <w:tc>
          <w:tcPr>
            <w:tcW w:w="5637" w:type="dxa"/>
            <w:vAlign w:val="center"/>
          </w:tcPr>
          <w:p w:rsidR="00D15F31" w:rsidRDefault="00D15F31" w:rsidP="0036515D">
            <w:pPr>
              <w:jc w:val="center"/>
              <w:rPr>
                <w:sz w:val="24"/>
                <w:szCs w:val="24"/>
              </w:rPr>
            </w:pPr>
          </w:p>
          <w:p w:rsidR="0036515D" w:rsidRPr="00061B0F" w:rsidRDefault="0036515D" w:rsidP="0036515D">
            <w:pPr>
              <w:jc w:val="center"/>
              <w:rPr>
                <w:sz w:val="24"/>
                <w:szCs w:val="24"/>
              </w:rPr>
            </w:pPr>
            <w:r w:rsidRPr="00061B0F">
              <w:rPr>
                <w:sz w:val="24"/>
                <w:szCs w:val="24"/>
              </w:rPr>
              <w:t xml:space="preserve">Главное управление МВД России по </w:t>
            </w:r>
          </w:p>
          <w:p w:rsidR="0036515D" w:rsidRPr="00061B0F" w:rsidRDefault="0036515D" w:rsidP="0036515D">
            <w:pPr>
              <w:jc w:val="center"/>
              <w:rPr>
                <w:sz w:val="24"/>
                <w:szCs w:val="24"/>
              </w:rPr>
            </w:pPr>
            <w:r w:rsidRPr="00061B0F">
              <w:rPr>
                <w:sz w:val="24"/>
                <w:szCs w:val="24"/>
              </w:rPr>
              <w:t>Самарской области</w:t>
            </w:r>
          </w:p>
          <w:p w:rsidR="0036515D" w:rsidRPr="00061B0F" w:rsidRDefault="0036515D" w:rsidP="0036515D">
            <w:pPr>
              <w:jc w:val="center"/>
              <w:rPr>
                <w:sz w:val="24"/>
                <w:szCs w:val="24"/>
              </w:rPr>
            </w:pPr>
            <w:r w:rsidRPr="00061B0F">
              <w:rPr>
                <w:sz w:val="24"/>
                <w:szCs w:val="24"/>
              </w:rPr>
              <w:t>________________________________</w:t>
            </w:r>
          </w:p>
          <w:p w:rsidR="0036515D" w:rsidRPr="00B37CC1" w:rsidRDefault="0036515D" w:rsidP="0036515D">
            <w:pPr>
              <w:jc w:val="center"/>
              <w:rPr>
                <w:sz w:val="20"/>
                <w:szCs w:val="20"/>
              </w:rPr>
            </w:pPr>
            <w:r w:rsidRPr="00B37CC1">
              <w:rPr>
                <w:sz w:val="20"/>
                <w:szCs w:val="20"/>
              </w:rPr>
              <w:t>(наименование органа, представляющего информацию)</w:t>
            </w:r>
          </w:p>
          <w:p w:rsidR="0036515D" w:rsidRPr="00061B0F" w:rsidRDefault="0036515D" w:rsidP="0036515D">
            <w:pPr>
              <w:jc w:val="center"/>
            </w:pPr>
          </w:p>
        </w:tc>
        <w:tc>
          <w:tcPr>
            <w:tcW w:w="9355" w:type="dxa"/>
          </w:tcPr>
          <w:p w:rsidR="00D15F31" w:rsidRDefault="008260D9" w:rsidP="008260D9">
            <w:pPr>
              <w:rPr>
                <w:bCs/>
                <w:sz w:val="24"/>
                <w:szCs w:val="24"/>
              </w:rPr>
            </w:pPr>
            <w:r w:rsidRPr="00061B0F">
              <w:rPr>
                <w:bCs/>
                <w:sz w:val="24"/>
                <w:szCs w:val="24"/>
              </w:rPr>
              <w:t xml:space="preserve">        </w:t>
            </w:r>
            <w:r w:rsidR="00B37CC1">
              <w:rPr>
                <w:bCs/>
                <w:sz w:val="24"/>
                <w:szCs w:val="24"/>
              </w:rPr>
              <w:t xml:space="preserve">                                                </w:t>
            </w:r>
            <w:r w:rsidR="00A52234">
              <w:rPr>
                <w:bCs/>
                <w:sz w:val="24"/>
                <w:szCs w:val="24"/>
              </w:rPr>
              <w:t xml:space="preserve">                                                                </w:t>
            </w:r>
          </w:p>
          <w:p w:rsidR="0036515D" w:rsidRPr="00061B0F" w:rsidRDefault="003673DD" w:rsidP="003673DD">
            <w:pPr>
              <w:jc w:val="center"/>
              <w:rPr>
                <w:bCs/>
                <w:sz w:val="24"/>
                <w:szCs w:val="24"/>
              </w:rPr>
            </w:pPr>
            <w:r>
              <w:rPr>
                <w:bCs/>
                <w:sz w:val="24"/>
                <w:szCs w:val="24"/>
              </w:rPr>
              <w:t xml:space="preserve">                                                                                                                       </w:t>
            </w:r>
            <w:r w:rsidR="0036515D" w:rsidRPr="00061B0F">
              <w:rPr>
                <w:bCs/>
                <w:sz w:val="24"/>
                <w:szCs w:val="24"/>
              </w:rPr>
              <w:t>Приложение № 11</w:t>
            </w:r>
          </w:p>
          <w:p w:rsidR="0036515D" w:rsidRPr="00061B0F" w:rsidRDefault="008260D9" w:rsidP="008260D9">
            <w:r w:rsidRPr="00061B0F">
              <w:rPr>
                <w:sz w:val="24"/>
                <w:szCs w:val="24"/>
              </w:rPr>
              <w:t xml:space="preserve">        </w:t>
            </w:r>
            <w:r w:rsidR="00B37CC1">
              <w:rPr>
                <w:sz w:val="24"/>
                <w:szCs w:val="24"/>
              </w:rPr>
              <w:t xml:space="preserve">                                                </w:t>
            </w:r>
            <w:r w:rsidR="0036515D" w:rsidRPr="00061B0F">
              <w:rPr>
                <w:sz w:val="24"/>
                <w:szCs w:val="24"/>
              </w:rPr>
              <w:t>к Порядку осуществления мониторинга наркоситуации</w:t>
            </w:r>
          </w:p>
        </w:tc>
      </w:tr>
    </w:tbl>
    <w:p w:rsidR="0036515D" w:rsidRPr="00061B0F" w:rsidRDefault="0036515D" w:rsidP="0036515D"/>
    <w:p w:rsidR="0036515D" w:rsidRPr="00061B0F" w:rsidRDefault="0036515D" w:rsidP="0036515D">
      <w:pPr>
        <w:jc w:val="center"/>
        <w:rPr>
          <w:b/>
        </w:rPr>
      </w:pPr>
      <w:r w:rsidRPr="00061B0F">
        <w:rPr>
          <w:b/>
        </w:rPr>
        <w:t xml:space="preserve">Сведения об изъятии из незаконного оборота наркотических средств, </w:t>
      </w:r>
    </w:p>
    <w:p w:rsidR="0036515D" w:rsidRPr="00061B0F" w:rsidRDefault="0036515D" w:rsidP="0036515D">
      <w:pPr>
        <w:jc w:val="center"/>
        <w:rPr>
          <w:b/>
        </w:rPr>
      </w:pPr>
      <w:r w:rsidRPr="00061B0F">
        <w:rPr>
          <w:b/>
        </w:rPr>
        <w:t xml:space="preserve">психотропных веществ и их </w:t>
      </w:r>
      <w:proofErr w:type="spellStart"/>
      <w:r w:rsidRPr="00061B0F">
        <w:rPr>
          <w:b/>
        </w:rPr>
        <w:t>прекурсоров</w:t>
      </w:r>
      <w:proofErr w:type="spellEnd"/>
      <w:r w:rsidRPr="00061B0F">
        <w:rPr>
          <w:b/>
        </w:rPr>
        <w:t xml:space="preserve">, сильнодействующих веществ, наркосодержащих растений, </w:t>
      </w:r>
    </w:p>
    <w:p w:rsidR="0036515D" w:rsidRPr="00061B0F" w:rsidRDefault="0036515D" w:rsidP="0036515D">
      <w:pPr>
        <w:jc w:val="center"/>
        <w:rPr>
          <w:b/>
        </w:rPr>
      </w:pPr>
      <w:r w:rsidRPr="00061B0F">
        <w:rPr>
          <w:b/>
        </w:rPr>
        <w:t>новых потенциально опасных психоактивных веществ на момент возбуждения уголовного дела</w:t>
      </w:r>
    </w:p>
    <w:p w:rsidR="0036515D" w:rsidRPr="00061B0F" w:rsidRDefault="0036515D" w:rsidP="0036515D">
      <w:pPr>
        <w:jc w:val="center"/>
        <w:rPr>
          <w:b/>
          <w:bCs/>
          <w:sz w:val="26"/>
          <w:szCs w:val="26"/>
          <w:vertAlign w:val="superscript"/>
        </w:rPr>
      </w:pPr>
    </w:p>
    <w:tbl>
      <w:tblPr>
        <w:tblW w:w="16118"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1"/>
        <w:gridCol w:w="705"/>
        <w:gridCol w:w="607"/>
        <w:gridCol w:w="14"/>
        <w:gridCol w:w="532"/>
        <w:gridCol w:w="532"/>
        <w:gridCol w:w="448"/>
        <w:gridCol w:w="369"/>
        <w:gridCol w:w="9"/>
        <w:gridCol w:w="308"/>
        <w:gridCol w:w="546"/>
        <w:gridCol w:w="336"/>
        <w:gridCol w:w="545"/>
        <w:gridCol w:w="462"/>
        <w:gridCol w:w="406"/>
        <w:gridCol w:w="588"/>
        <w:gridCol w:w="434"/>
        <w:gridCol w:w="348"/>
        <w:gridCol w:w="422"/>
        <w:gridCol w:w="504"/>
        <w:gridCol w:w="561"/>
        <w:gridCol w:w="12"/>
        <w:gridCol w:w="441"/>
        <w:gridCol w:w="7"/>
        <w:gridCol w:w="561"/>
        <w:gridCol w:w="588"/>
        <w:gridCol w:w="14"/>
        <w:gridCol w:w="321"/>
        <w:gridCol w:w="336"/>
        <w:gridCol w:w="336"/>
        <w:gridCol w:w="476"/>
        <w:gridCol w:w="517"/>
        <w:gridCol w:w="463"/>
        <w:gridCol w:w="546"/>
        <w:gridCol w:w="350"/>
        <w:gridCol w:w="560"/>
        <w:gridCol w:w="403"/>
      </w:tblGrid>
      <w:tr w:rsidR="00E34816" w:rsidRPr="00061B0F" w:rsidTr="00525C05">
        <w:trPr>
          <w:trHeight w:val="276"/>
        </w:trPr>
        <w:tc>
          <w:tcPr>
            <w:tcW w:w="1511" w:type="dxa"/>
            <w:vMerge w:val="restart"/>
            <w:shd w:val="clear" w:color="auto" w:fill="auto"/>
            <w:vAlign w:val="center"/>
          </w:tcPr>
          <w:p w:rsidR="0036515D" w:rsidRPr="00061B0F" w:rsidRDefault="0036515D" w:rsidP="0036515D">
            <w:pPr>
              <w:jc w:val="center"/>
              <w:rPr>
                <w:sz w:val="10"/>
                <w:szCs w:val="10"/>
              </w:rPr>
            </w:pPr>
            <w:r w:rsidRPr="00061B0F">
              <w:rPr>
                <w:sz w:val="10"/>
                <w:szCs w:val="10"/>
              </w:rPr>
              <w:t>Субъект Российской Федерации/</w:t>
            </w:r>
          </w:p>
          <w:p w:rsidR="0036515D" w:rsidRPr="00061B0F" w:rsidRDefault="0036515D" w:rsidP="0036515D">
            <w:pPr>
              <w:jc w:val="center"/>
              <w:rPr>
                <w:sz w:val="10"/>
                <w:szCs w:val="10"/>
              </w:rPr>
            </w:pPr>
            <w:r w:rsidRPr="00061B0F">
              <w:rPr>
                <w:sz w:val="10"/>
                <w:szCs w:val="10"/>
              </w:rPr>
              <w:t>наименование муниципального образования</w:t>
            </w:r>
          </w:p>
        </w:tc>
        <w:tc>
          <w:tcPr>
            <w:tcW w:w="705" w:type="dxa"/>
            <w:vMerge w:val="restart"/>
            <w:shd w:val="clear" w:color="auto" w:fill="auto"/>
            <w:vAlign w:val="center"/>
          </w:tcPr>
          <w:p w:rsidR="0036515D" w:rsidRPr="001009C4" w:rsidRDefault="0036515D" w:rsidP="0036515D">
            <w:pPr>
              <w:jc w:val="center"/>
              <w:rPr>
                <w:sz w:val="10"/>
                <w:szCs w:val="10"/>
              </w:rPr>
            </w:pPr>
            <w:r w:rsidRPr="001009C4">
              <w:rPr>
                <w:sz w:val="10"/>
                <w:szCs w:val="10"/>
              </w:rPr>
              <w:t xml:space="preserve">Количество изъятых из незаконного оборота запрещенных веществ, </w:t>
            </w:r>
          </w:p>
          <w:p w:rsidR="0036515D" w:rsidRPr="00061B0F" w:rsidRDefault="0036515D" w:rsidP="0036515D">
            <w:pPr>
              <w:jc w:val="center"/>
              <w:rPr>
                <w:sz w:val="10"/>
                <w:szCs w:val="10"/>
              </w:rPr>
            </w:pPr>
            <w:r w:rsidRPr="001009C4">
              <w:rPr>
                <w:sz w:val="10"/>
                <w:szCs w:val="10"/>
              </w:rPr>
              <w:t>всего</w:t>
            </w:r>
          </w:p>
        </w:tc>
        <w:tc>
          <w:tcPr>
            <w:tcW w:w="11580" w:type="dxa"/>
            <w:gridSpan w:val="30"/>
            <w:shd w:val="clear" w:color="auto" w:fill="auto"/>
            <w:vAlign w:val="center"/>
          </w:tcPr>
          <w:p w:rsidR="0036515D" w:rsidRPr="00475090" w:rsidRDefault="0036515D" w:rsidP="0036515D">
            <w:pPr>
              <w:jc w:val="center"/>
              <w:rPr>
                <w:sz w:val="12"/>
                <w:szCs w:val="12"/>
              </w:rPr>
            </w:pPr>
            <w:r w:rsidRPr="00475090">
              <w:rPr>
                <w:sz w:val="12"/>
                <w:szCs w:val="12"/>
              </w:rPr>
              <w:t>в том числе наркотических средств</w:t>
            </w:r>
          </w:p>
        </w:tc>
        <w:tc>
          <w:tcPr>
            <w:tcW w:w="463" w:type="dxa"/>
            <w:vMerge w:val="restart"/>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Психотропные вещества (г)</w:t>
            </w:r>
          </w:p>
        </w:tc>
        <w:tc>
          <w:tcPr>
            <w:tcW w:w="546" w:type="dxa"/>
            <w:vMerge w:val="restart"/>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Сильнодействующие вещества (г)</w:t>
            </w:r>
          </w:p>
        </w:tc>
        <w:tc>
          <w:tcPr>
            <w:tcW w:w="350" w:type="dxa"/>
            <w:vMerge w:val="restart"/>
            <w:shd w:val="clear" w:color="auto" w:fill="auto"/>
            <w:textDirection w:val="btLr"/>
            <w:vAlign w:val="center"/>
          </w:tcPr>
          <w:p w:rsidR="0036515D" w:rsidRPr="00475090" w:rsidRDefault="0036515D" w:rsidP="0036515D">
            <w:pPr>
              <w:ind w:right="113"/>
              <w:jc w:val="center"/>
              <w:rPr>
                <w:sz w:val="12"/>
                <w:szCs w:val="12"/>
              </w:rPr>
            </w:pPr>
            <w:proofErr w:type="spellStart"/>
            <w:r w:rsidRPr="00475090">
              <w:rPr>
                <w:sz w:val="12"/>
                <w:szCs w:val="12"/>
              </w:rPr>
              <w:t>Прекурсоры</w:t>
            </w:r>
            <w:proofErr w:type="spellEnd"/>
            <w:r w:rsidRPr="00475090">
              <w:rPr>
                <w:sz w:val="12"/>
                <w:szCs w:val="12"/>
              </w:rPr>
              <w:t xml:space="preserve"> наркотических средств и психотропных веществ (</w:t>
            </w:r>
            <w:proofErr w:type="gramStart"/>
            <w:r w:rsidRPr="00475090">
              <w:rPr>
                <w:sz w:val="12"/>
                <w:szCs w:val="12"/>
              </w:rPr>
              <w:t>кг</w:t>
            </w:r>
            <w:proofErr w:type="gramEnd"/>
            <w:r w:rsidRPr="00475090">
              <w:rPr>
                <w:sz w:val="12"/>
                <w:szCs w:val="12"/>
              </w:rPr>
              <w:t>)</w:t>
            </w:r>
          </w:p>
        </w:tc>
        <w:tc>
          <w:tcPr>
            <w:tcW w:w="560" w:type="dxa"/>
            <w:vMerge w:val="restart"/>
            <w:shd w:val="clear" w:color="auto" w:fill="auto"/>
            <w:textDirection w:val="btLr"/>
            <w:vAlign w:val="center"/>
          </w:tcPr>
          <w:p w:rsidR="0036515D" w:rsidRPr="00475090" w:rsidRDefault="0036515D" w:rsidP="0036515D">
            <w:pPr>
              <w:ind w:right="113"/>
              <w:jc w:val="center"/>
              <w:rPr>
                <w:sz w:val="12"/>
                <w:szCs w:val="12"/>
              </w:rPr>
            </w:pPr>
            <w:proofErr w:type="spellStart"/>
            <w:r w:rsidRPr="00475090">
              <w:rPr>
                <w:sz w:val="12"/>
                <w:szCs w:val="12"/>
              </w:rPr>
              <w:t>Наркосодержащие</w:t>
            </w:r>
            <w:proofErr w:type="spellEnd"/>
            <w:r w:rsidRPr="00475090">
              <w:rPr>
                <w:sz w:val="12"/>
                <w:szCs w:val="12"/>
              </w:rPr>
              <w:t xml:space="preserve"> растения (либо их части), (г)</w:t>
            </w:r>
          </w:p>
        </w:tc>
        <w:tc>
          <w:tcPr>
            <w:tcW w:w="403" w:type="dxa"/>
            <w:vMerge w:val="restart"/>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 xml:space="preserve">Новые потенциально опасные </w:t>
            </w:r>
            <w:proofErr w:type="spellStart"/>
            <w:r w:rsidRPr="00475090">
              <w:rPr>
                <w:sz w:val="12"/>
                <w:szCs w:val="12"/>
              </w:rPr>
              <w:t>психоактивные</w:t>
            </w:r>
            <w:proofErr w:type="spellEnd"/>
            <w:r w:rsidRPr="00475090">
              <w:rPr>
                <w:sz w:val="12"/>
                <w:szCs w:val="12"/>
              </w:rPr>
              <w:t xml:space="preserve"> вещества (г)</w:t>
            </w:r>
          </w:p>
        </w:tc>
      </w:tr>
      <w:tr w:rsidR="00525C05" w:rsidRPr="00061B0F" w:rsidTr="00525C05">
        <w:trPr>
          <w:cantSplit/>
          <w:trHeight w:val="247"/>
        </w:trPr>
        <w:tc>
          <w:tcPr>
            <w:tcW w:w="1511" w:type="dxa"/>
            <w:vMerge/>
            <w:shd w:val="clear" w:color="auto" w:fill="auto"/>
            <w:vAlign w:val="center"/>
          </w:tcPr>
          <w:p w:rsidR="0036515D" w:rsidRPr="00061B0F" w:rsidRDefault="0036515D" w:rsidP="0036515D">
            <w:pPr>
              <w:jc w:val="center"/>
              <w:rPr>
                <w:sz w:val="10"/>
                <w:szCs w:val="10"/>
              </w:rPr>
            </w:pPr>
          </w:p>
        </w:tc>
        <w:tc>
          <w:tcPr>
            <w:tcW w:w="705" w:type="dxa"/>
            <w:vMerge/>
            <w:shd w:val="clear" w:color="auto" w:fill="auto"/>
            <w:vAlign w:val="center"/>
          </w:tcPr>
          <w:p w:rsidR="0036515D" w:rsidRPr="00061B0F" w:rsidRDefault="0036515D" w:rsidP="0036515D">
            <w:pPr>
              <w:jc w:val="center"/>
              <w:rPr>
                <w:sz w:val="10"/>
                <w:szCs w:val="10"/>
              </w:rPr>
            </w:pPr>
          </w:p>
        </w:tc>
        <w:tc>
          <w:tcPr>
            <w:tcW w:w="621" w:type="dxa"/>
            <w:gridSpan w:val="2"/>
            <w:vMerge w:val="restart"/>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всего</w:t>
            </w:r>
          </w:p>
        </w:tc>
        <w:tc>
          <w:tcPr>
            <w:tcW w:w="3080" w:type="dxa"/>
            <w:gridSpan w:val="8"/>
            <w:shd w:val="clear" w:color="auto" w:fill="auto"/>
            <w:vAlign w:val="center"/>
          </w:tcPr>
          <w:p w:rsidR="0036515D" w:rsidRPr="00475090" w:rsidRDefault="0036515D" w:rsidP="0036515D">
            <w:pPr>
              <w:jc w:val="center"/>
              <w:rPr>
                <w:sz w:val="12"/>
                <w:szCs w:val="12"/>
              </w:rPr>
            </w:pPr>
            <w:r w:rsidRPr="00475090">
              <w:rPr>
                <w:sz w:val="12"/>
                <w:szCs w:val="12"/>
              </w:rPr>
              <w:t>НС опийной группы</w:t>
            </w:r>
          </w:p>
        </w:tc>
        <w:tc>
          <w:tcPr>
            <w:tcW w:w="1413" w:type="dxa"/>
            <w:gridSpan w:val="3"/>
            <w:shd w:val="clear" w:color="auto" w:fill="auto"/>
          </w:tcPr>
          <w:p w:rsidR="0036515D" w:rsidRPr="00475090" w:rsidRDefault="0036515D" w:rsidP="0036515D">
            <w:pPr>
              <w:jc w:val="center"/>
              <w:rPr>
                <w:sz w:val="12"/>
                <w:szCs w:val="12"/>
              </w:rPr>
            </w:pPr>
            <w:r w:rsidRPr="00475090">
              <w:rPr>
                <w:sz w:val="12"/>
                <w:szCs w:val="12"/>
              </w:rPr>
              <w:t>НС каннабисной группы</w:t>
            </w:r>
          </w:p>
        </w:tc>
        <w:tc>
          <w:tcPr>
            <w:tcW w:w="2857" w:type="dxa"/>
            <w:gridSpan w:val="6"/>
            <w:shd w:val="clear" w:color="auto" w:fill="auto"/>
            <w:vAlign w:val="center"/>
          </w:tcPr>
          <w:p w:rsidR="0036515D" w:rsidRPr="00475090" w:rsidRDefault="0036515D" w:rsidP="0036515D">
            <w:pPr>
              <w:jc w:val="center"/>
              <w:rPr>
                <w:sz w:val="12"/>
                <w:szCs w:val="12"/>
              </w:rPr>
            </w:pPr>
            <w:r w:rsidRPr="00475090">
              <w:rPr>
                <w:sz w:val="12"/>
                <w:szCs w:val="12"/>
              </w:rPr>
              <w:t>НС амфетаминовой группы</w:t>
            </w:r>
          </w:p>
        </w:tc>
        <w:tc>
          <w:tcPr>
            <w:tcW w:w="453" w:type="dxa"/>
            <w:gridSpan w:val="2"/>
            <w:vMerge w:val="restart"/>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кокаин и его производные</w:t>
            </w:r>
          </w:p>
        </w:tc>
        <w:tc>
          <w:tcPr>
            <w:tcW w:w="568" w:type="dxa"/>
            <w:gridSpan w:val="2"/>
            <w:vMerge w:val="restart"/>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 xml:space="preserve">синтетические «аналоги </w:t>
            </w:r>
            <w:proofErr w:type="spellStart"/>
            <w:r w:rsidRPr="00475090">
              <w:rPr>
                <w:sz w:val="12"/>
                <w:szCs w:val="12"/>
              </w:rPr>
              <w:t>тетрагидроканнабинола</w:t>
            </w:r>
            <w:proofErr w:type="spellEnd"/>
            <w:r w:rsidRPr="00475090">
              <w:rPr>
                <w:sz w:val="12"/>
                <w:szCs w:val="12"/>
              </w:rPr>
              <w:t>»</w:t>
            </w:r>
          </w:p>
        </w:tc>
        <w:tc>
          <w:tcPr>
            <w:tcW w:w="588" w:type="dxa"/>
            <w:shd w:val="clear" w:color="auto" w:fill="auto"/>
            <w:vAlign w:val="center"/>
          </w:tcPr>
          <w:p w:rsidR="0036515D" w:rsidRPr="00475090" w:rsidRDefault="0036515D" w:rsidP="0036515D">
            <w:pPr>
              <w:jc w:val="center"/>
              <w:rPr>
                <w:sz w:val="12"/>
                <w:szCs w:val="12"/>
              </w:rPr>
            </w:pPr>
            <w:r w:rsidRPr="00475090">
              <w:rPr>
                <w:sz w:val="12"/>
                <w:szCs w:val="12"/>
              </w:rPr>
              <w:t>из них</w:t>
            </w:r>
          </w:p>
        </w:tc>
        <w:tc>
          <w:tcPr>
            <w:tcW w:w="335" w:type="dxa"/>
            <w:gridSpan w:val="2"/>
            <w:vMerge w:val="restart"/>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3-метилфентанил</w:t>
            </w:r>
          </w:p>
        </w:tc>
        <w:tc>
          <w:tcPr>
            <w:tcW w:w="336" w:type="dxa"/>
            <w:vMerge w:val="restart"/>
            <w:shd w:val="clear" w:color="auto" w:fill="auto"/>
            <w:textDirection w:val="btLr"/>
            <w:vAlign w:val="center"/>
          </w:tcPr>
          <w:p w:rsidR="0036515D" w:rsidRPr="00475090" w:rsidRDefault="0036515D" w:rsidP="0036515D">
            <w:pPr>
              <w:ind w:right="113"/>
              <w:jc w:val="center"/>
              <w:rPr>
                <w:sz w:val="12"/>
                <w:szCs w:val="12"/>
              </w:rPr>
            </w:pPr>
            <w:proofErr w:type="spellStart"/>
            <w:r w:rsidRPr="00475090">
              <w:rPr>
                <w:sz w:val="12"/>
                <w:szCs w:val="12"/>
              </w:rPr>
              <w:t>сальвинорин</w:t>
            </w:r>
            <w:proofErr w:type="spellEnd"/>
            <w:proofErr w:type="gramStart"/>
            <w:r w:rsidRPr="00475090">
              <w:rPr>
                <w:sz w:val="12"/>
                <w:szCs w:val="12"/>
              </w:rPr>
              <w:t xml:space="preserve"> А</w:t>
            </w:r>
            <w:proofErr w:type="gramEnd"/>
          </w:p>
        </w:tc>
        <w:tc>
          <w:tcPr>
            <w:tcW w:w="336" w:type="dxa"/>
            <w:vMerge w:val="restart"/>
            <w:shd w:val="clear" w:color="auto" w:fill="auto"/>
            <w:textDirection w:val="btLr"/>
            <w:vAlign w:val="center"/>
          </w:tcPr>
          <w:p w:rsidR="0036515D" w:rsidRPr="00475090" w:rsidRDefault="0036515D" w:rsidP="0036515D">
            <w:pPr>
              <w:ind w:right="113"/>
              <w:jc w:val="center"/>
              <w:rPr>
                <w:sz w:val="12"/>
                <w:szCs w:val="12"/>
              </w:rPr>
            </w:pPr>
            <w:proofErr w:type="spellStart"/>
            <w:r w:rsidRPr="00475090">
              <w:rPr>
                <w:sz w:val="12"/>
                <w:szCs w:val="12"/>
              </w:rPr>
              <w:t>метадон</w:t>
            </w:r>
            <w:proofErr w:type="spellEnd"/>
            <w:r w:rsidRPr="00475090">
              <w:rPr>
                <w:sz w:val="12"/>
                <w:szCs w:val="12"/>
              </w:rPr>
              <w:t xml:space="preserve"> (</w:t>
            </w:r>
            <w:proofErr w:type="spellStart"/>
            <w:r w:rsidRPr="00475090">
              <w:rPr>
                <w:sz w:val="12"/>
                <w:szCs w:val="12"/>
              </w:rPr>
              <w:t>фенадон</w:t>
            </w:r>
            <w:proofErr w:type="spellEnd"/>
            <w:r w:rsidRPr="00475090">
              <w:rPr>
                <w:sz w:val="12"/>
                <w:szCs w:val="12"/>
              </w:rPr>
              <w:t xml:space="preserve">, </w:t>
            </w:r>
            <w:proofErr w:type="spellStart"/>
            <w:r w:rsidRPr="00475090">
              <w:rPr>
                <w:sz w:val="12"/>
                <w:szCs w:val="12"/>
              </w:rPr>
              <w:t>долофин</w:t>
            </w:r>
            <w:proofErr w:type="spellEnd"/>
            <w:r w:rsidRPr="00475090">
              <w:rPr>
                <w:sz w:val="12"/>
                <w:szCs w:val="12"/>
              </w:rPr>
              <w:t>)</w:t>
            </w:r>
          </w:p>
        </w:tc>
        <w:tc>
          <w:tcPr>
            <w:tcW w:w="476" w:type="dxa"/>
            <w:vMerge w:val="restart"/>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иные наркотические средства</w:t>
            </w:r>
          </w:p>
        </w:tc>
        <w:tc>
          <w:tcPr>
            <w:tcW w:w="517" w:type="dxa"/>
            <w:vMerge w:val="restart"/>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синтетические наркотические средства (из стр. 3)</w:t>
            </w:r>
          </w:p>
        </w:tc>
        <w:tc>
          <w:tcPr>
            <w:tcW w:w="463" w:type="dxa"/>
            <w:vMerge/>
            <w:shd w:val="clear" w:color="auto" w:fill="auto"/>
            <w:textDirection w:val="btLr"/>
            <w:vAlign w:val="center"/>
          </w:tcPr>
          <w:p w:rsidR="0036515D" w:rsidRPr="00475090" w:rsidRDefault="0036515D" w:rsidP="0036515D">
            <w:pPr>
              <w:ind w:right="113"/>
              <w:jc w:val="center"/>
              <w:rPr>
                <w:sz w:val="12"/>
                <w:szCs w:val="12"/>
              </w:rPr>
            </w:pPr>
          </w:p>
        </w:tc>
        <w:tc>
          <w:tcPr>
            <w:tcW w:w="546" w:type="dxa"/>
            <w:vMerge/>
            <w:shd w:val="clear" w:color="auto" w:fill="auto"/>
            <w:textDirection w:val="btLr"/>
            <w:vAlign w:val="center"/>
          </w:tcPr>
          <w:p w:rsidR="0036515D" w:rsidRPr="00475090" w:rsidRDefault="0036515D" w:rsidP="0036515D">
            <w:pPr>
              <w:ind w:right="113"/>
              <w:jc w:val="center"/>
              <w:rPr>
                <w:sz w:val="12"/>
                <w:szCs w:val="12"/>
              </w:rPr>
            </w:pPr>
          </w:p>
        </w:tc>
        <w:tc>
          <w:tcPr>
            <w:tcW w:w="350" w:type="dxa"/>
            <w:vMerge/>
            <w:shd w:val="clear" w:color="auto" w:fill="auto"/>
            <w:textDirection w:val="btLr"/>
            <w:vAlign w:val="center"/>
          </w:tcPr>
          <w:p w:rsidR="0036515D" w:rsidRPr="00475090" w:rsidRDefault="0036515D" w:rsidP="0036515D">
            <w:pPr>
              <w:ind w:right="113"/>
              <w:jc w:val="center"/>
              <w:rPr>
                <w:sz w:val="12"/>
                <w:szCs w:val="12"/>
                <w:highlight w:val="yellow"/>
              </w:rPr>
            </w:pPr>
          </w:p>
        </w:tc>
        <w:tc>
          <w:tcPr>
            <w:tcW w:w="560" w:type="dxa"/>
            <w:vMerge/>
            <w:shd w:val="clear" w:color="auto" w:fill="auto"/>
            <w:textDirection w:val="btLr"/>
            <w:vAlign w:val="center"/>
          </w:tcPr>
          <w:p w:rsidR="0036515D" w:rsidRPr="00475090" w:rsidRDefault="0036515D" w:rsidP="0036515D">
            <w:pPr>
              <w:ind w:right="113"/>
              <w:jc w:val="center"/>
              <w:rPr>
                <w:sz w:val="12"/>
                <w:szCs w:val="12"/>
                <w:highlight w:val="yellow"/>
              </w:rPr>
            </w:pPr>
          </w:p>
        </w:tc>
        <w:tc>
          <w:tcPr>
            <w:tcW w:w="403" w:type="dxa"/>
            <w:vMerge/>
            <w:shd w:val="clear" w:color="auto" w:fill="auto"/>
            <w:vAlign w:val="center"/>
          </w:tcPr>
          <w:p w:rsidR="0036515D" w:rsidRPr="00475090" w:rsidRDefault="0036515D" w:rsidP="0036515D">
            <w:pPr>
              <w:jc w:val="center"/>
              <w:rPr>
                <w:sz w:val="12"/>
                <w:szCs w:val="12"/>
              </w:rPr>
            </w:pPr>
          </w:p>
        </w:tc>
      </w:tr>
      <w:tr w:rsidR="00525C05" w:rsidRPr="00061B0F" w:rsidTr="00525C05">
        <w:trPr>
          <w:cantSplit/>
          <w:trHeight w:val="4305"/>
        </w:trPr>
        <w:tc>
          <w:tcPr>
            <w:tcW w:w="1511" w:type="dxa"/>
            <w:vMerge/>
            <w:shd w:val="clear" w:color="auto" w:fill="auto"/>
            <w:vAlign w:val="center"/>
          </w:tcPr>
          <w:p w:rsidR="0036515D" w:rsidRPr="00061B0F" w:rsidRDefault="0036515D" w:rsidP="0036515D">
            <w:pPr>
              <w:jc w:val="center"/>
              <w:rPr>
                <w:sz w:val="10"/>
                <w:szCs w:val="10"/>
              </w:rPr>
            </w:pPr>
          </w:p>
        </w:tc>
        <w:tc>
          <w:tcPr>
            <w:tcW w:w="705" w:type="dxa"/>
            <w:vMerge/>
            <w:shd w:val="clear" w:color="auto" w:fill="auto"/>
            <w:vAlign w:val="center"/>
          </w:tcPr>
          <w:p w:rsidR="0036515D" w:rsidRPr="00061B0F" w:rsidRDefault="0036515D" w:rsidP="0036515D">
            <w:pPr>
              <w:jc w:val="center"/>
              <w:rPr>
                <w:sz w:val="10"/>
                <w:szCs w:val="10"/>
              </w:rPr>
            </w:pPr>
          </w:p>
        </w:tc>
        <w:tc>
          <w:tcPr>
            <w:tcW w:w="621" w:type="dxa"/>
            <w:gridSpan w:val="2"/>
            <w:vMerge/>
            <w:shd w:val="clear" w:color="auto" w:fill="auto"/>
            <w:textDirection w:val="btLr"/>
            <w:vAlign w:val="center"/>
          </w:tcPr>
          <w:p w:rsidR="0036515D" w:rsidRPr="00061B0F" w:rsidRDefault="0036515D" w:rsidP="0036515D">
            <w:pPr>
              <w:ind w:right="113"/>
              <w:jc w:val="center"/>
              <w:rPr>
                <w:sz w:val="10"/>
                <w:szCs w:val="10"/>
              </w:rPr>
            </w:pPr>
          </w:p>
        </w:tc>
        <w:tc>
          <w:tcPr>
            <w:tcW w:w="532" w:type="dxa"/>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всего</w:t>
            </w:r>
          </w:p>
        </w:tc>
        <w:tc>
          <w:tcPr>
            <w:tcW w:w="532" w:type="dxa"/>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маковая солома</w:t>
            </w:r>
          </w:p>
        </w:tc>
        <w:tc>
          <w:tcPr>
            <w:tcW w:w="448" w:type="dxa"/>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 xml:space="preserve">опий – свернувшийся сок мака снотворного (растение вида </w:t>
            </w:r>
            <w:r w:rsidRPr="00475090">
              <w:rPr>
                <w:sz w:val="12"/>
                <w:szCs w:val="12"/>
                <w:lang w:val="en-US"/>
              </w:rPr>
              <w:t>Papaver</w:t>
            </w:r>
            <w:r w:rsidRPr="00475090">
              <w:rPr>
                <w:sz w:val="12"/>
                <w:szCs w:val="12"/>
              </w:rPr>
              <w:t xml:space="preserve"> </w:t>
            </w:r>
            <w:proofErr w:type="spellStart"/>
            <w:r w:rsidRPr="00475090">
              <w:rPr>
                <w:sz w:val="12"/>
                <w:szCs w:val="12"/>
                <w:lang w:val="en-US"/>
              </w:rPr>
              <w:t>somniferum</w:t>
            </w:r>
            <w:proofErr w:type="spellEnd"/>
            <w:r w:rsidRPr="00475090">
              <w:rPr>
                <w:sz w:val="12"/>
                <w:szCs w:val="12"/>
              </w:rPr>
              <w:t xml:space="preserve"> </w:t>
            </w:r>
            <w:r w:rsidRPr="00475090">
              <w:rPr>
                <w:sz w:val="12"/>
                <w:szCs w:val="12"/>
                <w:lang w:val="en-US"/>
              </w:rPr>
              <w:t>L</w:t>
            </w:r>
            <w:r w:rsidRPr="00475090">
              <w:rPr>
                <w:sz w:val="12"/>
                <w:szCs w:val="12"/>
              </w:rPr>
              <w:t>)</w:t>
            </w:r>
          </w:p>
        </w:tc>
        <w:tc>
          <w:tcPr>
            <w:tcW w:w="369" w:type="dxa"/>
            <w:shd w:val="clear" w:color="auto" w:fill="auto"/>
            <w:textDirection w:val="btLr"/>
            <w:vAlign w:val="center"/>
          </w:tcPr>
          <w:p w:rsidR="0036515D" w:rsidRPr="00475090" w:rsidRDefault="0036515D" w:rsidP="0036515D">
            <w:pPr>
              <w:ind w:right="113"/>
              <w:jc w:val="center"/>
              <w:rPr>
                <w:sz w:val="12"/>
                <w:szCs w:val="12"/>
              </w:rPr>
            </w:pPr>
            <w:proofErr w:type="spellStart"/>
            <w:r w:rsidRPr="00475090">
              <w:rPr>
                <w:sz w:val="12"/>
                <w:szCs w:val="12"/>
              </w:rPr>
              <w:t>ацетилированный</w:t>
            </w:r>
            <w:proofErr w:type="spellEnd"/>
            <w:r w:rsidRPr="00475090">
              <w:rPr>
                <w:sz w:val="12"/>
                <w:szCs w:val="12"/>
              </w:rPr>
              <w:t xml:space="preserve"> опий</w:t>
            </w:r>
          </w:p>
        </w:tc>
        <w:tc>
          <w:tcPr>
            <w:tcW w:w="317" w:type="dxa"/>
            <w:gridSpan w:val="2"/>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морфин</w:t>
            </w:r>
          </w:p>
        </w:tc>
        <w:tc>
          <w:tcPr>
            <w:tcW w:w="546" w:type="dxa"/>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героин (</w:t>
            </w:r>
            <w:proofErr w:type="spellStart"/>
            <w:r w:rsidRPr="00475090">
              <w:rPr>
                <w:sz w:val="12"/>
                <w:szCs w:val="12"/>
              </w:rPr>
              <w:t>диацетилморфин</w:t>
            </w:r>
            <w:proofErr w:type="spellEnd"/>
            <w:r w:rsidRPr="00475090">
              <w:rPr>
                <w:sz w:val="12"/>
                <w:szCs w:val="12"/>
              </w:rPr>
              <w:t>)</w:t>
            </w:r>
          </w:p>
        </w:tc>
        <w:tc>
          <w:tcPr>
            <w:tcW w:w="336" w:type="dxa"/>
            <w:shd w:val="clear" w:color="auto" w:fill="auto"/>
            <w:textDirection w:val="btLr"/>
            <w:vAlign w:val="center"/>
          </w:tcPr>
          <w:p w:rsidR="0036515D" w:rsidRPr="00475090" w:rsidRDefault="0036515D" w:rsidP="0036515D">
            <w:pPr>
              <w:ind w:right="113"/>
              <w:jc w:val="center"/>
              <w:rPr>
                <w:sz w:val="12"/>
                <w:szCs w:val="12"/>
              </w:rPr>
            </w:pPr>
            <w:proofErr w:type="spellStart"/>
            <w:r w:rsidRPr="00475090">
              <w:rPr>
                <w:sz w:val="12"/>
                <w:szCs w:val="12"/>
              </w:rPr>
              <w:t>дезоморфин</w:t>
            </w:r>
            <w:proofErr w:type="spellEnd"/>
          </w:p>
        </w:tc>
        <w:tc>
          <w:tcPr>
            <w:tcW w:w="545" w:type="dxa"/>
            <w:shd w:val="clear" w:color="auto" w:fill="auto"/>
            <w:textDirection w:val="btLr"/>
            <w:vAlign w:val="center"/>
          </w:tcPr>
          <w:p w:rsidR="0036515D" w:rsidRPr="00475090" w:rsidRDefault="0036515D" w:rsidP="0036515D">
            <w:pPr>
              <w:ind w:right="113"/>
              <w:jc w:val="center"/>
              <w:rPr>
                <w:sz w:val="12"/>
                <w:szCs w:val="12"/>
              </w:rPr>
            </w:pPr>
            <w:proofErr w:type="spellStart"/>
            <w:r w:rsidRPr="00475090">
              <w:rPr>
                <w:sz w:val="12"/>
                <w:szCs w:val="12"/>
              </w:rPr>
              <w:t>каннабис</w:t>
            </w:r>
            <w:proofErr w:type="spellEnd"/>
            <w:r w:rsidRPr="00475090">
              <w:rPr>
                <w:sz w:val="12"/>
                <w:szCs w:val="12"/>
              </w:rPr>
              <w:t xml:space="preserve"> (марихуана)</w:t>
            </w:r>
          </w:p>
        </w:tc>
        <w:tc>
          <w:tcPr>
            <w:tcW w:w="462" w:type="dxa"/>
            <w:shd w:val="clear" w:color="auto" w:fill="auto"/>
            <w:textDirection w:val="btLr"/>
            <w:vAlign w:val="center"/>
          </w:tcPr>
          <w:p w:rsidR="0036515D" w:rsidRPr="00475090" w:rsidRDefault="0036515D" w:rsidP="0036515D">
            <w:pPr>
              <w:ind w:right="113"/>
              <w:jc w:val="center"/>
              <w:rPr>
                <w:sz w:val="12"/>
                <w:szCs w:val="12"/>
              </w:rPr>
            </w:pPr>
            <w:proofErr w:type="gramStart"/>
            <w:r w:rsidRPr="00475090">
              <w:rPr>
                <w:sz w:val="12"/>
                <w:szCs w:val="12"/>
              </w:rPr>
              <w:t>гашиш (</w:t>
            </w:r>
            <w:proofErr w:type="spellStart"/>
            <w:r w:rsidRPr="00475090">
              <w:rPr>
                <w:sz w:val="12"/>
                <w:szCs w:val="12"/>
              </w:rPr>
              <w:t>анаша</w:t>
            </w:r>
            <w:proofErr w:type="spellEnd"/>
            <w:r w:rsidRPr="00475090">
              <w:rPr>
                <w:sz w:val="12"/>
                <w:szCs w:val="12"/>
              </w:rPr>
              <w:t xml:space="preserve"> (смола каннабиса)</w:t>
            </w:r>
            <w:proofErr w:type="gramEnd"/>
          </w:p>
        </w:tc>
        <w:tc>
          <w:tcPr>
            <w:tcW w:w="406" w:type="dxa"/>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масло каннабиса (гашишное масло)</w:t>
            </w:r>
          </w:p>
        </w:tc>
        <w:tc>
          <w:tcPr>
            <w:tcW w:w="588" w:type="dxa"/>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всего</w:t>
            </w:r>
          </w:p>
        </w:tc>
        <w:tc>
          <w:tcPr>
            <w:tcW w:w="434" w:type="dxa"/>
            <w:shd w:val="clear" w:color="auto" w:fill="auto"/>
            <w:textDirection w:val="btLr"/>
            <w:vAlign w:val="center"/>
          </w:tcPr>
          <w:p w:rsidR="0036515D" w:rsidRPr="00475090" w:rsidRDefault="0036515D" w:rsidP="0036515D">
            <w:pPr>
              <w:ind w:right="113"/>
              <w:jc w:val="center"/>
              <w:rPr>
                <w:sz w:val="12"/>
                <w:szCs w:val="12"/>
              </w:rPr>
            </w:pPr>
            <w:r w:rsidRPr="00475090">
              <w:rPr>
                <w:sz w:val="12"/>
                <w:szCs w:val="12"/>
              </w:rPr>
              <w:t>МДМА (d, L-3,4-метилендиокси-N-альфа-диметил-фенил-этиламин)</w:t>
            </w:r>
          </w:p>
        </w:tc>
        <w:tc>
          <w:tcPr>
            <w:tcW w:w="348" w:type="dxa"/>
            <w:shd w:val="clear" w:color="auto" w:fill="auto"/>
            <w:textDirection w:val="btLr"/>
            <w:vAlign w:val="center"/>
          </w:tcPr>
          <w:p w:rsidR="0036515D" w:rsidRPr="00475090" w:rsidRDefault="0036515D" w:rsidP="0036515D">
            <w:pPr>
              <w:ind w:right="113"/>
              <w:jc w:val="center"/>
              <w:rPr>
                <w:sz w:val="12"/>
                <w:szCs w:val="12"/>
              </w:rPr>
            </w:pPr>
            <w:proofErr w:type="spellStart"/>
            <w:r w:rsidRPr="00475090">
              <w:rPr>
                <w:sz w:val="12"/>
                <w:szCs w:val="12"/>
              </w:rPr>
              <w:t>метамфетамин</w:t>
            </w:r>
            <w:proofErr w:type="spellEnd"/>
            <w:r w:rsidRPr="00475090">
              <w:rPr>
                <w:sz w:val="12"/>
                <w:szCs w:val="12"/>
              </w:rPr>
              <w:t xml:space="preserve"> (</w:t>
            </w:r>
            <w:proofErr w:type="spellStart"/>
            <w:r w:rsidRPr="00475090">
              <w:rPr>
                <w:sz w:val="12"/>
                <w:szCs w:val="12"/>
              </w:rPr>
              <w:t>первитин</w:t>
            </w:r>
            <w:proofErr w:type="spellEnd"/>
            <w:r w:rsidRPr="00475090">
              <w:rPr>
                <w:sz w:val="12"/>
                <w:szCs w:val="12"/>
              </w:rPr>
              <w:t>)</w:t>
            </w:r>
          </w:p>
        </w:tc>
        <w:tc>
          <w:tcPr>
            <w:tcW w:w="422" w:type="dxa"/>
            <w:shd w:val="clear" w:color="auto" w:fill="auto"/>
            <w:textDirection w:val="btLr"/>
            <w:vAlign w:val="center"/>
          </w:tcPr>
          <w:p w:rsidR="0036515D" w:rsidRPr="00475090" w:rsidRDefault="0036515D" w:rsidP="0036515D">
            <w:pPr>
              <w:ind w:right="113"/>
              <w:jc w:val="center"/>
              <w:rPr>
                <w:sz w:val="12"/>
                <w:szCs w:val="12"/>
              </w:rPr>
            </w:pPr>
            <w:proofErr w:type="spellStart"/>
            <w:r w:rsidRPr="00475090">
              <w:rPr>
                <w:sz w:val="12"/>
                <w:szCs w:val="12"/>
              </w:rPr>
              <w:t>эфедрон</w:t>
            </w:r>
            <w:proofErr w:type="spellEnd"/>
            <w:r w:rsidRPr="00475090">
              <w:rPr>
                <w:sz w:val="12"/>
                <w:szCs w:val="12"/>
              </w:rPr>
              <w:t xml:space="preserve"> (</w:t>
            </w:r>
            <w:proofErr w:type="spellStart"/>
            <w:r w:rsidRPr="00475090">
              <w:rPr>
                <w:sz w:val="12"/>
                <w:szCs w:val="12"/>
              </w:rPr>
              <w:t>меткатинон</w:t>
            </w:r>
            <w:proofErr w:type="spellEnd"/>
            <w:r w:rsidRPr="00475090">
              <w:rPr>
                <w:sz w:val="12"/>
                <w:szCs w:val="12"/>
              </w:rPr>
              <w:t>) и его производные, за исключением производных, включенных в качестве самостоятельных позиций в Перечень</w:t>
            </w:r>
          </w:p>
        </w:tc>
        <w:tc>
          <w:tcPr>
            <w:tcW w:w="504" w:type="dxa"/>
            <w:shd w:val="clear" w:color="auto" w:fill="auto"/>
            <w:textDirection w:val="btLr"/>
            <w:vAlign w:val="center"/>
          </w:tcPr>
          <w:p w:rsidR="0036515D" w:rsidRPr="00475090" w:rsidRDefault="0036515D" w:rsidP="0036515D">
            <w:pPr>
              <w:ind w:right="113"/>
              <w:jc w:val="center"/>
              <w:rPr>
                <w:sz w:val="12"/>
                <w:szCs w:val="12"/>
              </w:rPr>
            </w:pPr>
            <w:proofErr w:type="spellStart"/>
            <w:r w:rsidRPr="00475090">
              <w:rPr>
                <w:sz w:val="12"/>
                <w:szCs w:val="12"/>
              </w:rPr>
              <w:t>мефедрон</w:t>
            </w:r>
            <w:proofErr w:type="spellEnd"/>
            <w:r w:rsidRPr="00475090">
              <w:rPr>
                <w:sz w:val="12"/>
                <w:szCs w:val="12"/>
              </w:rPr>
              <w:t xml:space="preserve"> (4-метилметкатинон)</w:t>
            </w:r>
          </w:p>
        </w:tc>
        <w:tc>
          <w:tcPr>
            <w:tcW w:w="561" w:type="dxa"/>
            <w:shd w:val="clear" w:color="auto" w:fill="auto"/>
            <w:textDirection w:val="btLr"/>
            <w:vAlign w:val="center"/>
          </w:tcPr>
          <w:p w:rsidR="0036515D" w:rsidRPr="00475090" w:rsidRDefault="0036515D" w:rsidP="001009C4">
            <w:pPr>
              <w:ind w:right="113"/>
              <w:jc w:val="center"/>
              <w:rPr>
                <w:sz w:val="12"/>
                <w:szCs w:val="12"/>
              </w:rPr>
            </w:pPr>
            <w:r w:rsidRPr="00475090">
              <w:rPr>
                <w:sz w:val="12"/>
                <w:szCs w:val="12"/>
              </w:rPr>
              <w:t>N-</w:t>
            </w:r>
            <w:proofErr w:type="spellStart"/>
            <w:r w:rsidRPr="00475090">
              <w:rPr>
                <w:sz w:val="12"/>
                <w:szCs w:val="12"/>
              </w:rPr>
              <w:t>метилэфедрон</w:t>
            </w:r>
            <w:proofErr w:type="spellEnd"/>
            <w:r w:rsidRPr="00475090">
              <w:rPr>
                <w:sz w:val="12"/>
                <w:szCs w:val="12"/>
              </w:rPr>
              <w:t xml:space="preserve"> и его производные, за исключением производных, включенных в качестве самостоятельных позиций в Перечень</w:t>
            </w:r>
          </w:p>
        </w:tc>
        <w:tc>
          <w:tcPr>
            <w:tcW w:w="453" w:type="dxa"/>
            <w:gridSpan w:val="2"/>
            <w:vMerge/>
            <w:shd w:val="clear" w:color="auto" w:fill="auto"/>
            <w:textDirection w:val="btLr"/>
            <w:vAlign w:val="center"/>
          </w:tcPr>
          <w:p w:rsidR="0036515D" w:rsidRPr="00061B0F" w:rsidRDefault="0036515D" w:rsidP="0036515D">
            <w:pPr>
              <w:ind w:right="113"/>
              <w:jc w:val="center"/>
              <w:rPr>
                <w:sz w:val="10"/>
                <w:szCs w:val="10"/>
              </w:rPr>
            </w:pPr>
          </w:p>
        </w:tc>
        <w:tc>
          <w:tcPr>
            <w:tcW w:w="568" w:type="dxa"/>
            <w:gridSpan w:val="2"/>
            <w:vMerge/>
            <w:shd w:val="clear" w:color="auto" w:fill="auto"/>
            <w:textDirection w:val="btLr"/>
            <w:vAlign w:val="center"/>
          </w:tcPr>
          <w:p w:rsidR="0036515D" w:rsidRPr="00061B0F" w:rsidRDefault="0036515D" w:rsidP="0036515D">
            <w:pPr>
              <w:ind w:right="113"/>
              <w:jc w:val="center"/>
              <w:rPr>
                <w:sz w:val="10"/>
                <w:szCs w:val="10"/>
              </w:rPr>
            </w:pPr>
          </w:p>
        </w:tc>
        <w:tc>
          <w:tcPr>
            <w:tcW w:w="588" w:type="dxa"/>
            <w:shd w:val="clear" w:color="auto" w:fill="auto"/>
            <w:textDirection w:val="btLr"/>
            <w:vAlign w:val="center"/>
          </w:tcPr>
          <w:p w:rsidR="0036515D" w:rsidRPr="00061B0F" w:rsidRDefault="0036515D" w:rsidP="001009C4">
            <w:pPr>
              <w:ind w:right="113"/>
              <w:jc w:val="center"/>
              <w:rPr>
                <w:sz w:val="10"/>
                <w:szCs w:val="10"/>
              </w:rPr>
            </w:pPr>
            <w:r w:rsidRPr="00061B0F">
              <w:rPr>
                <w:sz w:val="10"/>
                <w:szCs w:val="10"/>
              </w:rPr>
              <w:t>(нафталин-1-ил)</w:t>
            </w:r>
            <w:r w:rsidR="001009C4">
              <w:rPr>
                <w:sz w:val="10"/>
                <w:szCs w:val="10"/>
              </w:rPr>
              <w:t xml:space="preserve"> </w:t>
            </w:r>
            <w:r w:rsidRPr="00061B0F">
              <w:rPr>
                <w:sz w:val="10"/>
                <w:szCs w:val="10"/>
              </w:rPr>
              <w:t xml:space="preserve">(1-пентил-1H-индол-3-ил) </w:t>
            </w:r>
            <w:proofErr w:type="spellStart"/>
            <w:r w:rsidRPr="00061B0F">
              <w:rPr>
                <w:sz w:val="10"/>
                <w:szCs w:val="10"/>
              </w:rPr>
              <w:t>метанон</w:t>
            </w:r>
            <w:proofErr w:type="spellEnd"/>
            <w:r w:rsidRPr="00061B0F">
              <w:rPr>
                <w:sz w:val="10"/>
                <w:szCs w:val="10"/>
              </w:rPr>
              <w:t xml:space="preserve"> (JWH-018) и его производные, за исключением производных, включенных в качестве самостоятельных позиций в Перечень</w:t>
            </w:r>
          </w:p>
        </w:tc>
        <w:tc>
          <w:tcPr>
            <w:tcW w:w="335" w:type="dxa"/>
            <w:gridSpan w:val="2"/>
            <w:vMerge/>
            <w:shd w:val="clear" w:color="auto" w:fill="auto"/>
            <w:textDirection w:val="btLr"/>
            <w:vAlign w:val="center"/>
          </w:tcPr>
          <w:p w:rsidR="0036515D" w:rsidRPr="00061B0F" w:rsidRDefault="0036515D" w:rsidP="0036515D">
            <w:pPr>
              <w:ind w:right="113"/>
              <w:jc w:val="center"/>
              <w:rPr>
                <w:sz w:val="10"/>
                <w:szCs w:val="10"/>
              </w:rPr>
            </w:pPr>
          </w:p>
        </w:tc>
        <w:tc>
          <w:tcPr>
            <w:tcW w:w="336" w:type="dxa"/>
            <w:vMerge/>
            <w:shd w:val="clear" w:color="auto" w:fill="auto"/>
            <w:textDirection w:val="btLr"/>
            <w:vAlign w:val="center"/>
          </w:tcPr>
          <w:p w:rsidR="0036515D" w:rsidRPr="00061B0F" w:rsidRDefault="0036515D" w:rsidP="0036515D">
            <w:pPr>
              <w:ind w:right="113"/>
              <w:jc w:val="center"/>
              <w:rPr>
                <w:sz w:val="10"/>
                <w:szCs w:val="10"/>
              </w:rPr>
            </w:pPr>
          </w:p>
        </w:tc>
        <w:tc>
          <w:tcPr>
            <w:tcW w:w="336" w:type="dxa"/>
            <w:vMerge/>
            <w:shd w:val="clear" w:color="auto" w:fill="auto"/>
            <w:textDirection w:val="btLr"/>
            <w:vAlign w:val="center"/>
          </w:tcPr>
          <w:p w:rsidR="0036515D" w:rsidRPr="00061B0F" w:rsidRDefault="0036515D" w:rsidP="0036515D">
            <w:pPr>
              <w:ind w:right="113"/>
              <w:jc w:val="center"/>
              <w:rPr>
                <w:sz w:val="10"/>
                <w:szCs w:val="10"/>
              </w:rPr>
            </w:pPr>
          </w:p>
        </w:tc>
        <w:tc>
          <w:tcPr>
            <w:tcW w:w="476" w:type="dxa"/>
            <w:vMerge/>
            <w:shd w:val="clear" w:color="auto" w:fill="auto"/>
            <w:textDirection w:val="btLr"/>
            <w:vAlign w:val="center"/>
          </w:tcPr>
          <w:p w:rsidR="0036515D" w:rsidRPr="00061B0F" w:rsidRDefault="0036515D" w:rsidP="0036515D">
            <w:pPr>
              <w:ind w:right="113"/>
              <w:jc w:val="center"/>
              <w:rPr>
                <w:sz w:val="10"/>
                <w:szCs w:val="10"/>
              </w:rPr>
            </w:pPr>
          </w:p>
        </w:tc>
        <w:tc>
          <w:tcPr>
            <w:tcW w:w="517" w:type="dxa"/>
            <w:vMerge/>
            <w:shd w:val="clear" w:color="auto" w:fill="auto"/>
            <w:textDirection w:val="btLr"/>
            <w:vAlign w:val="center"/>
          </w:tcPr>
          <w:p w:rsidR="0036515D" w:rsidRPr="00061B0F" w:rsidRDefault="0036515D" w:rsidP="0036515D">
            <w:pPr>
              <w:ind w:right="113"/>
              <w:jc w:val="center"/>
              <w:rPr>
                <w:sz w:val="10"/>
                <w:szCs w:val="10"/>
              </w:rPr>
            </w:pPr>
          </w:p>
        </w:tc>
        <w:tc>
          <w:tcPr>
            <w:tcW w:w="463" w:type="dxa"/>
            <w:vMerge/>
            <w:shd w:val="clear" w:color="auto" w:fill="auto"/>
            <w:textDirection w:val="btLr"/>
            <w:vAlign w:val="center"/>
          </w:tcPr>
          <w:p w:rsidR="0036515D" w:rsidRPr="00061B0F" w:rsidRDefault="0036515D" w:rsidP="0036515D">
            <w:pPr>
              <w:ind w:right="113"/>
              <w:jc w:val="center"/>
              <w:rPr>
                <w:sz w:val="10"/>
                <w:szCs w:val="10"/>
              </w:rPr>
            </w:pPr>
          </w:p>
        </w:tc>
        <w:tc>
          <w:tcPr>
            <w:tcW w:w="546" w:type="dxa"/>
            <w:vMerge/>
            <w:shd w:val="clear" w:color="auto" w:fill="auto"/>
            <w:textDirection w:val="btLr"/>
            <w:vAlign w:val="center"/>
          </w:tcPr>
          <w:p w:rsidR="0036515D" w:rsidRPr="00061B0F" w:rsidRDefault="0036515D" w:rsidP="0036515D">
            <w:pPr>
              <w:ind w:right="113"/>
              <w:jc w:val="center"/>
              <w:rPr>
                <w:sz w:val="10"/>
                <w:szCs w:val="10"/>
              </w:rPr>
            </w:pPr>
          </w:p>
        </w:tc>
        <w:tc>
          <w:tcPr>
            <w:tcW w:w="350" w:type="dxa"/>
            <w:vMerge/>
            <w:shd w:val="clear" w:color="auto" w:fill="auto"/>
            <w:textDirection w:val="btLr"/>
            <w:vAlign w:val="center"/>
          </w:tcPr>
          <w:p w:rsidR="0036515D" w:rsidRPr="00061B0F" w:rsidRDefault="0036515D" w:rsidP="0036515D">
            <w:pPr>
              <w:ind w:right="113"/>
              <w:jc w:val="center"/>
              <w:rPr>
                <w:sz w:val="10"/>
                <w:szCs w:val="10"/>
                <w:highlight w:val="yellow"/>
              </w:rPr>
            </w:pPr>
          </w:p>
        </w:tc>
        <w:tc>
          <w:tcPr>
            <w:tcW w:w="560" w:type="dxa"/>
            <w:vMerge/>
            <w:shd w:val="clear" w:color="auto" w:fill="auto"/>
            <w:textDirection w:val="btLr"/>
            <w:vAlign w:val="center"/>
          </w:tcPr>
          <w:p w:rsidR="0036515D" w:rsidRPr="00061B0F" w:rsidRDefault="0036515D" w:rsidP="0036515D">
            <w:pPr>
              <w:ind w:right="113"/>
              <w:jc w:val="center"/>
              <w:rPr>
                <w:sz w:val="10"/>
                <w:szCs w:val="10"/>
                <w:highlight w:val="yellow"/>
              </w:rPr>
            </w:pPr>
          </w:p>
        </w:tc>
        <w:tc>
          <w:tcPr>
            <w:tcW w:w="403" w:type="dxa"/>
            <w:vMerge/>
            <w:shd w:val="clear" w:color="auto" w:fill="auto"/>
            <w:vAlign w:val="center"/>
          </w:tcPr>
          <w:p w:rsidR="0036515D" w:rsidRPr="00061B0F" w:rsidRDefault="0036515D" w:rsidP="0036515D">
            <w:pPr>
              <w:jc w:val="center"/>
              <w:rPr>
                <w:sz w:val="10"/>
                <w:szCs w:val="10"/>
              </w:rPr>
            </w:pPr>
          </w:p>
        </w:tc>
      </w:tr>
      <w:tr w:rsidR="00525C05" w:rsidRPr="00061B0F" w:rsidTr="00525C05">
        <w:trPr>
          <w:cantSplit/>
          <w:trHeight w:val="237"/>
        </w:trPr>
        <w:tc>
          <w:tcPr>
            <w:tcW w:w="1511" w:type="dxa"/>
            <w:shd w:val="clear" w:color="auto" w:fill="auto"/>
            <w:vAlign w:val="center"/>
          </w:tcPr>
          <w:p w:rsidR="0036515D" w:rsidRPr="00061B0F" w:rsidRDefault="0036515D" w:rsidP="0036515D">
            <w:pPr>
              <w:jc w:val="center"/>
              <w:rPr>
                <w:sz w:val="10"/>
                <w:szCs w:val="10"/>
              </w:rPr>
            </w:pPr>
            <w:r w:rsidRPr="00061B0F">
              <w:rPr>
                <w:sz w:val="10"/>
                <w:szCs w:val="10"/>
              </w:rPr>
              <w:t>1</w:t>
            </w:r>
          </w:p>
        </w:tc>
        <w:tc>
          <w:tcPr>
            <w:tcW w:w="705" w:type="dxa"/>
            <w:shd w:val="clear" w:color="auto" w:fill="auto"/>
            <w:vAlign w:val="center"/>
          </w:tcPr>
          <w:p w:rsidR="0036515D" w:rsidRPr="00061B0F" w:rsidRDefault="0036515D" w:rsidP="0036515D">
            <w:pPr>
              <w:jc w:val="center"/>
              <w:rPr>
                <w:sz w:val="10"/>
                <w:szCs w:val="10"/>
              </w:rPr>
            </w:pPr>
            <w:r w:rsidRPr="00061B0F">
              <w:rPr>
                <w:sz w:val="10"/>
                <w:szCs w:val="10"/>
              </w:rPr>
              <w:t>2</w:t>
            </w:r>
          </w:p>
        </w:tc>
        <w:tc>
          <w:tcPr>
            <w:tcW w:w="607" w:type="dxa"/>
            <w:shd w:val="clear" w:color="auto" w:fill="auto"/>
            <w:vAlign w:val="center"/>
          </w:tcPr>
          <w:p w:rsidR="0036515D" w:rsidRPr="00061B0F" w:rsidRDefault="0036515D" w:rsidP="00525C05">
            <w:pPr>
              <w:jc w:val="center"/>
              <w:rPr>
                <w:sz w:val="10"/>
                <w:szCs w:val="10"/>
              </w:rPr>
            </w:pPr>
            <w:r w:rsidRPr="00061B0F">
              <w:rPr>
                <w:sz w:val="10"/>
                <w:szCs w:val="10"/>
              </w:rPr>
              <w:t>3</w:t>
            </w:r>
          </w:p>
        </w:tc>
        <w:tc>
          <w:tcPr>
            <w:tcW w:w="546" w:type="dxa"/>
            <w:gridSpan w:val="2"/>
            <w:shd w:val="clear" w:color="auto" w:fill="auto"/>
            <w:vAlign w:val="center"/>
          </w:tcPr>
          <w:p w:rsidR="0036515D" w:rsidRPr="00061B0F" w:rsidRDefault="0036515D" w:rsidP="00525C05">
            <w:pPr>
              <w:jc w:val="center"/>
              <w:rPr>
                <w:sz w:val="10"/>
                <w:szCs w:val="10"/>
              </w:rPr>
            </w:pPr>
            <w:r w:rsidRPr="00061B0F">
              <w:rPr>
                <w:sz w:val="10"/>
                <w:szCs w:val="10"/>
              </w:rPr>
              <w:t>4</w:t>
            </w:r>
          </w:p>
        </w:tc>
        <w:tc>
          <w:tcPr>
            <w:tcW w:w="532" w:type="dxa"/>
            <w:shd w:val="clear" w:color="auto" w:fill="auto"/>
            <w:vAlign w:val="center"/>
          </w:tcPr>
          <w:p w:rsidR="0036515D" w:rsidRPr="00061B0F" w:rsidRDefault="0036515D" w:rsidP="00525C05">
            <w:pPr>
              <w:jc w:val="center"/>
              <w:rPr>
                <w:sz w:val="10"/>
                <w:szCs w:val="10"/>
              </w:rPr>
            </w:pPr>
            <w:r w:rsidRPr="00061B0F">
              <w:rPr>
                <w:sz w:val="10"/>
                <w:szCs w:val="10"/>
              </w:rPr>
              <w:t>5</w:t>
            </w:r>
          </w:p>
        </w:tc>
        <w:tc>
          <w:tcPr>
            <w:tcW w:w="448" w:type="dxa"/>
            <w:shd w:val="clear" w:color="auto" w:fill="auto"/>
            <w:vAlign w:val="center"/>
          </w:tcPr>
          <w:p w:rsidR="0036515D" w:rsidRPr="00061B0F" w:rsidRDefault="0036515D" w:rsidP="00525C05">
            <w:pPr>
              <w:jc w:val="center"/>
              <w:rPr>
                <w:sz w:val="10"/>
                <w:szCs w:val="10"/>
              </w:rPr>
            </w:pPr>
            <w:r w:rsidRPr="00061B0F">
              <w:rPr>
                <w:sz w:val="10"/>
                <w:szCs w:val="10"/>
              </w:rPr>
              <w:t>6</w:t>
            </w:r>
          </w:p>
        </w:tc>
        <w:tc>
          <w:tcPr>
            <w:tcW w:w="378" w:type="dxa"/>
            <w:gridSpan w:val="2"/>
            <w:shd w:val="clear" w:color="auto" w:fill="auto"/>
            <w:vAlign w:val="center"/>
          </w:tcPr>
          <w:p w:rsidR="0036515D" w:rsidRPr="00061B0F" w:rsidRDefault="0036515D" w:rsidP="00525C05">
            <w:pPr>
              <w:jc w:val="center"/>
              <w:rPr>
                <w:sz w:val="10"/>
                <w:szCs w:val="10"/>
              </w:rPr>
            </w:pPr>
            <w:r w:rsidRPr="00061B0F">
              <w:rPr>
                <w:sz w:val="10"/>
                <w:szCs w:val="10"/>
              </w:rPr>
              <w:t>7</w:t>
            </w:r>
          </w:p>
        </w:tc>
        <w:tc>
          <w:tcPr>
            <w:tcW w:w="308" w:type="dxa"/>
            <w:shd w:val="clear" w:color="auto" w:fill="auto"/>
            <w:vAlign w:val="center"/>
          </w:tcPr>
          <w:p w:rsidR="0036515D" w:rsidRPr="00061B0F" w:rsidRDefault="0036515D" w:rsidP="00525C05">
            <w:pPr>
              <w:jc w:val="center"/>
              <w:rPr>
                <w:sz w:val="10"/>
                <w:szCs w:val="10"/>
              </w:rPr>
            </w:pPr>
            <w:r w:rsidRPr="00061B0F">
              <w:rPr>
                <w:sz w:val="10"/>
                <w:szCs w:val="10"/>
              </w:rPr>
              <w:t>8</w:t>
            </w:r>
          </w:p>
        </w:tc>
        <w:tc>
          <w:tcPr>
            <w:tcW w:w="546" w:type="dxa"/>
            <w:shd w:val="clear" w:color="auto" w:fill="auto"/>
            <w:vAlign w:val="center"/>
          </w:tcPr>
          <w:p w:rsidR="0036515D" w:rsidRPr="00061B0F" w:rsidRDefault="0036515D" w:rsidP="00525C05">
            <w:pPr>
              <w:jc w:val="center"/>
              <w:rPr>
                <w:sz w:val="10"/>
                <w:szCs w:val="10"/>
              </w:rPr>
            </w:pPr>
            <w:r w:rsidRPr="00061B0F">
              <w:rPr>
                <w:sz w:val="10"/>
                <w:szCs w:val="10"/>
              </w:rPr>
              <w:t>9</w:t>
            </w:r>
          </w:p>
        </w:tc>
        <w:tc>
          <w:tcPr>
            <w:tcW w:w="336" w:type="dxa"/>
            <w:shd w:val="clear" w:color="auto" w:fill="auto"/>
            <w:vAlign w:val="center"/>
          </w:tcPr>
          <w:p w:rsidR="0036515D" w:rsidRPr="00061B0F" w:rsidRDefault="0036515D" w:rsidP="00525C05">
            <w:pPr>
              <w:jc w:val="center"/>
              <w:rPr>
                <w:sz w:val="10"/>
                <w:szCs w:val="10"/>
              </w:rPr>
            </w:pPr>
            <w:r w:rsidRPr="00061B0F">
              <w:rPr>
                <w:sz w:val="10"/>
                <w:szCs w:val="10"/>
              </w:rPr>
              <w:t>10</w:t>
            </w:r>
          </w:p>
        </w:tc>
        <w:tc>
          <w:tcPr>
            <w:tcW w:w="545" w:type="dxa"/>
            <w:shd w:val="clear" w:color="auto" w:fill="auto"/>
            <w:vAlign w:val="center"/>
          </w:tcPr>
          <w:p w:rsidR="0036515D" w:rsidRPr="00061B0F" w:rsidRDefault="0036515D" w:rsidP="00525C05">
            <w:pPr>
              <w:jc w:val="center"/>
              <w:rPr>
                <w:sz w:val="10"/>
                <w:szCs w:val="10"/>
              </w:rPr>
            </w:pPr>
            <w:r w:rsidRPr="00061B0F">
              <w:rPr>
                <w:sz w:val="10"/>
                <w:szCs w:val="10"/>
              </w:rPr>
              <w:t>11</w:t>
            </w:r>
          </w:p>
        </w:tc>
        <w:tc>
          <w:tcPr>
            <w:tcW w:w="462" w:type="dxa"/>
            <w:shd w:val="clear" w:color="auto" w:fill="auto"/>
            <w:vAlign w:val="center"/>
          </w:tcPr>
          <w:p w:rsidR="0036515D" w:rsidRPr="00061B0F" w:rsidRDefault="0036515D" w:rsidP="00525C05">
            <w:pPr>
              <w:jc w:val="center"/>
              <w:rPr>
                <w:sz w:val="10"/>
                <w:szCs w:val="10"/>
              </w:rPr>
            </w:pPr>
            <w:r w:rsidRPr="00061B0F">
              <w:rPr>
                <w:sz w:val="10"/>
                <w:szCs w:val="10"/>
              </w:rPr>
              <w:t>12</w:t>
            </w:r>
          </w:p>
        </w:tc>
        <w:tc>
          <w:tcPr>
            <w:tcW w:w="406" w:type="dxa"/>
            <w:shd w:val="clear" w:color="auto" w:fill="auto"/>
            <w:vAlign w:val="center"/>
          </w:tcPr>
          <w:p w:rsidR="0036515D" w:rsidRPr="00061B0F" w:rsidRDefault="0036515D" w:rsidP="00525C05">
            <w:pPr>
              <w:jc w:val="center"/>
              <w:rPr>
                <w:sz w:val="10"/>
                <w:szCs w:val="10"/>
              </w:rPr>
            </w:pPr>
            <w:r w:rsidRPr="00061B0F">
              <w:rPr>
                <w:sz w:val="10"/>
                <w:szCs w:val="10"/>
              </w:rPr>
              <w:t>13</w:t>
            </w:r>
          </w:p>
        </w:tc>
        <w:tc>
          <w:tcPr>
            <w:tcW w:w="588" w:type="dxa"/>
            <w:shd w:val="clear" w:color="auto" w:fill="auto"/>
            <w:vAlign w:val="center"/>
          </w:tcPr>
          <w:p w:rsidR="0036515D" w:rsidRPr="00061B0F" w:rsidRDefault="0036515D" w:rsidP="00525C05">
            <w:pPr>
              <w:jc w:val="center"/>
              <w:rPr>
                <w:sz w:val="10"/>
                <w:szCs w:val="10"/>
              </w:rPr>
            </w:pPr>
            <w:r w:rsidRPr="00061B0F">
              <w:rPr>
                <w:sz w:val="10"/>
                <w:szCs w:val="10"/>
              </w:rPr>
              <w:t>14</w:t>
            </w:r>
          </w:p>
        </w:tc>
        <w:tc>
          <w:tcPr>
            <w:tcW w:w="434" w:type="dxa"/>
            <w:shd w:val="clear" w:color="auto" w:fill="auto"/>
            <w:vAlign w:val="center"/>
          </w:tcPr>
          <w:p w:rsidR="0036515D" w:rsidRPr="00061B0F" w:rsidRDefault="0036515D" w:rsidP="00525C05">
            <w:pPr>
              <w:jc w:val="center"/>
              <w:rPr>
                <w:sz w:val="10"/>
                <w:szCs w:val="10"/>
              </w:rPr>
            </w:pPr>
            <w:r w:rsidRPr="00061B0F">
              <w:rPr>
                <w:sz w:val="10"/>
                <w:szCs w:val="10"/>
              </w:rPr>
              <w:t>15</w:t>
            </w:r>
          </w:p>
        </w:tc>
        <w:tc>
          <w:tcPr>
            <w:tcW w:w="348" w:type="dxa"/>
            <w:shd w:val="clear" w:color="auto" w:fill="auto"/>
            <w:vAlign w:val="center"/>
          </w:tcPr>
          <w:p w:rsidR="0036515D" w:rsidRPr="00061B0F" w:rsidRDefault="0036515D" w:rsidP="00525C05">
            <w:pPr>
              <w:jc w:val="center"/>
              <w:rPr>
                <w:sz w:val="10"/>
                <w:szCs w:val="10"/>
              </w:rPr>
            </w:pPr>
            <w:r w:rsidRPr="00061B0F">
              <w:rPr>
                <w:sz w:val="10"/>
                <w:szCs w:val="10"/>
              </w:rPr>
              <w:t>16</w:t>
            </w:r>
          </w:p>
        </w:tc>
        <w:tc>
          <w:tcPr>
            <w:tcW w:w="422" w:type="dxa"/>
            <w:shd w:val="clear" w:color="auto" w:fill="auto"/>
            <w:vAlign w:val="center"/>
          </w:tcPr>
          <w:p w:rsidR="0036515D" w:rsidRPr="00061B0F" w:rsidRDefault="0036515D" w:rsidP="00525C05">
            <w:pPr>
              <w:jc w:val="center"/>
              <w:rPr>
                <w:sz w:val="10"/>
                <w:szCs w:val="10"/>
              </w:rPr>
            </w:pPr>
            <w:r w:rsidRPr="00061B0F">
              <w:rPr>
                <w:sz w:val="10"/>
                <w:szCs w:val="10"/>
              </w:rPr>
              <w:t>17</w:t>
            </w:r>
          </w:p>
        </w:tc>
        <w:tc>
          <w:tcPr>
            <w:tcW w:w="504" w:type="dxa"/>
            <w:shd w:val="clear" w:color="auto" w:fill="auto"/>
            <w:vAlign w:val="center"/>
          </w:tcPr>
          <w:p w:rsidR="0036515D" w:rsidRPr="00061B0F" w:rsidRDefault="0036515D" w:rsidP="00525C05">
            <w:pPr>
              <w:jc w:val="center"/>
              <w:rPr>
                <w:sz w:val="10"/>
                <w:szCs w:val="10"/>
              </w:rPr>
            </w:pPr>
            <w:r w:rsidRPr="00061B0F">
              <w:rPr>
                <w:sz w:val="10"/>
                <w:szCs w:val="10"/>
              </w:rPr>
              <w:t>18</w:t>
            </w:r>
          </w:p>
        </w:tc>
        <w:tc>
          <w:tcPr>
            <w:tcW w:w="573" w:type="dxa"/>
            <w:gridSpan w:val="2"/>
            <w:shd w:val="clear" w:color="auto" w:fill="auto"/>
            <w:vAlign w:val="center"/>
          </w:tcPr>
          <w:p w:rsidR="0036515D" w:rsidRPr="00061B0F" w:rsidRDefault="0036515D" w:rsidP="00525C05">
            <w:pPr>
              <w:jc w:val="center"/>
              <w:rPr>
                <w:sz w:val="10"/>
                <w:szCs w:val="10"/>
              </w:rPr>
            </w:pPr>
            <w:r w:rsidRPr="00061B0F">
              <w:rPr>
                <w:sz w:val="10"/>
                <w:szCs w:val="10"/>
              </w:rPr>
              <w:t>19</w:t>
            </w:r>
          </w:p>
        </w:tc>
        <w:tc>
          <w:tcPr>
            <w:tcW w:w="448" w:type="dxa"/>
            <w:gridSpan w:val="2"/>
            <w:shd w:val="clear" w:color="auto" w:fill="auto"/>
            <w:vAlign w:val="center"/>
          </w:tcPr>
          <w:p w:rsidR="0036515D" w:rsidRPr="00061B0F" w:rsidRDefault="0036515D" w:rsidP="00525C05">
            <w:pPr>
              <w:jc w:val="center"/>
              <w:rPr>
                <w:sz w:val="10"/>
                <w:szCs w:val="10"/>
              </w:rPr>
            </w:pPr>
            <w:r w:rsidRPr="00061B0F">
              <w:rPr>
                <w:sz w:val="10"/>
                <w:szCs w:val="10"/>
              </w:rPr>
              <w:t>20</w:t>
            </w:r>
          </w:p>
        </w:tc>
        <w:tc>
          <w:tcPr>
            <w:tcW w:w="561" w:type="dxa"/>
            <w:shd w:val="clear" w:color="auto" w:fill="auto"/>
            <w:vAlign w:val="center"/>
          </w:tcPr>
          <w:p w:rsidR="0036515D" w:rsidRPr="00061B0F" w:rsidRDefault="0036515D" w:rsidP="00525C05">
            <w:pPr>
              <w:jc w:val="center"/>
              <w:rPr>
                <w:sz w:val="10"/>
                <w:szCs w:val="10"/>
              </w:rPr>
            </w:pPr>
            <w:r w:rsidRPr="00061B0F">
              <w:rPr>
                <w:sz w:val="10"/>
                <w:szCs w:val="10"/>
              </w:rPr>
              <w:t>21</w:t>
            </w:r>
          </w:p>
        </w:tc>
        <w:tc>
          <w:tcPr>
            <w:tcW w:w="602" w:type="dxa"/>
            <w:gridSpan w:val="2"/>
            <w:shd w:val="clear" w:color="auto" w:fill="auto"/>
            <w:vAlign w:val="center"/>
          </w:tcPr>
          <w:p w:rsidR="0036515D" w:rsidRPr="00061B0F" w:rsidRDefault="0036515D" w:rsidP="00525C05">
            <w:pPr>
              <w:jc w:val="center"/>
              <w:rPr>
                <w:sz w:val="10"/>
                <w:szCs w:val="10"/>
              </w:rPr>
            </w:pPr>
            <w:r w:rsidRPr="00061B0F">
              <w:rPr>
                <w:sz w:val="10"/>
                <w:szCs w:val="10"/>
              </w:rPr>
              <w:t>22</w:t>
            </w:r>
          </w:p>
        </w:tc>
        <w:tc>
          <w:tcPr>
            <w:tcW w:w="321" w:type="dxa"/>
            <w:shd w:val="clear" w:color="auto" w:fill="auto"/>
            <w:vAlign w:val="center"/>
          </w:tcPr>
          <w:p w:rsidR="0036515D" w:rsidRPr="00061B0F" w:rsidRDefault="0036515D" w:rsidP="00525C05">
            <w:pPr>
              <w:jc w:val="center"/>
              <w:rPr>
                <w:sz w:val="10"/>
                <w:szCs w:val="10"/>
              </w:rPr>
            </w:pPr>
            <w:r w:rsidRPr="00061B0F">
              <w:rPr>
                <w:sz w:val="10"/>
                <w:szCs w:val="10"/>
              </w:rPr>
              <w:t>23</w:t>
            </w:r>
          </w:p>
        </w:tc>
        <w:tc>
          <w:tcPr>
            <w:tcW w:w="336" w:type="dxa"/>
            <w:shd w:val="clear" w:color="auto" w:fill="auto"/>
            <w:vAlign w:val="center"/>
          </w:tcPr>
          <w:p w:rsidR="0036515D" w:rsidRPr="00061B0F" w:rsidRDefault="0036515D" w:rsidP="00525C05">
            <w:pPr>
              <w:jc w:val="center"/>
              <w:rPr>
                <w:sz w:val="10"/>
                <w:szCs w:val="10"/>
              </w:rPr>
            </w:pPr>
            <w:r w:rsidRPr="00061B0F">
              <w:rPr>
                <w:sz w:val="10"/>
                <w:szCs w:val="10"/>
              </w:rPr>
              <w:t>24</w:t>
            </w:r>
          </w:p>
        </w:tc>
        <w:tc>
          <w:tcPr>
            <w:tcW w:w="336" w:type="dxa"/>
            <w:shd w:val="clear" w:color="auto" w:fill="auto"/>
            <w:vAlign w:val="center"/>
          </w:tcPr>
          <w:p w:rsidR="0036515D" w:rsidRPr="00061B0F" w:rsidRDefault="0036515D" w:rsidP="00525C05">
            <w:pPr>
              <w:jc w:val="center"/>
              <w:rPr>
                <w:sz w:val="10"/>
                <w:szCs w:val="10"/>
              </w:rPr>
            </w:pPr>
            <w:r w:rsidRPr="00061B0F">
              <w:rPr>
                <w:sz w:val="10"/>
                <w:szCs w:val="10"/>
              </w:rPr>
              <w:t>25</w:t>
            </w:r>
          </w:p>
        </w:tc>
        <w:tc>
          <w:tcPr>
            <w:tcW w:w="476" w:type="dxa"/>
            <w:shd w:val="clear" w:color="auto" w:fill="auto"/>
            <w:vAlign w:val="center"/>
          </w:tcPr>
          <w:p w:rsidR="0036515D" w:rsidRPr="00061B0F" w:rsidRDefault="0036515D" w:rsidP="00525C05">
            <w:pPr>
              <w:jc w:val="center"/>
              <w:rPr>
                <w:sz w:val="10"/>
                <w:szCs w:val="10"/>
              </w:rPr>
            </w:pPr>
            <w:r w:rsidRPr="00061B0F">
              <w:rPr>
                <w:sz w:val="10"/>
                <w:szCs w:val="10"/>
              </w:rPr>
              <w:t>26</w:t>
            </w:r>
          </w:p>
        </w:tc>
        <w:tc>
          <w:tcPr>
            <w:tcW w:w="517" w:type="dxa"/>
            <w:shd w:val="clear" w:color="auto" w:fill="auto"/>
            <w:vAlign w:val="center"/>
          </w:tcPr>
          <w:p w:rsidR="0036515D" w:rsidRPr="00061B0F" w:rsidRDefault="0036515D" w:rsidP="00525C05">
            <w:pPr>
              <w:jc w:val="center"/>
              <w:rPr>
                <w:sz w:val="10"/>
                <w:szCs w:val="10"/>
              </w:rPr>
            </w:pPr>
            <w:r w:rsidRPr="00061B0F">
              <w:rPr>
                <w:sz w:val="10"/>
                <w:szCs w:val="10"/>
              </w:rPr>
              <w:t>27</w:t>
            </w:r>
          </w:p>
        </w:tc>
        <w:tc>
          <w:tcPr>
            <w:tcW w:w="463" w:type="dxa"/>
            <w:shd w:val="clear" w:color="auto" w:fill="auto"/>
            <w:vAlign w:val="center"/>
          </w:tcPr>
          <w:p w:rsidR="0036515D" w:rsidRPr="00061B0F" w:rsidRDefault="0036515D" w:rsidP="00525C05">
            <w:pPr>
              <w:jc w:val="center"/>
              <w:rPr>
                <w:sz w:val="10"/>
                <w:szCs w:val="10"/>
              </w:rPr>
            </w:pPr>
            <w:r w:rsidRPr="00061B0F">
              <w:rPr>
                <w:sz w:val="10"/>
                <w:szCs w:val="10"/>
              </w:rPr>
              <w:t>28</w:t>
            </w:r>
          </w:p>
        </w:tc>
        <w:tc>
          <w:tcPr>
            <w:tcW w:w="546" w:type="dxa"/>
            <w:shd w:val="clear" w:color="auto" w:fill="auto"/>
            <w:vAlign w:val="center"/>
          </w:tcPr>
          <w:p w:rsidR="0036515D" w:rsidRPr="00061B0F" w:rsidRDefault="0036515D" w:rsidP="00525C05">
            <w:pPr>
              <w:jc w:val="center"/>
              <w:rPr>
                <w:sz w:val="10"/>
                <w:szCs w:val="10"/>
              </w:rPr>
            </w:pPr>
            <w:r w:rsidRPr="00061B0F">
              <w:rPr>
                <w:sz w:val="10"/>
                <w:szCs w:val="10"/>
              </w:rPr>
              <w:t>29</w:t>
            </w:r>
          </w:p>
        </w:tc>
        <w:tc>
          <w:tcPr>
            <w:tcW w:w="350" w:type="dxa"/>
            <w:shd w:val="clear" w:color="auto" w:fill="auto"/>
            <w:vAlign w:val="center"/>
          </w:tcPr>
          <w:p w:rsidR="0036515D" w:rsidRPr="00061B0F" w:rsidRDefault="0036515D" w:rsidP="00525C05">
            <w:pPr>
              <w:jc w:val="center"/>
              <w:rPr>
                <w:sz w:val="10"/>
                <w:szCs w:val="10"/>
              </w:rPr>
            </w:pPr>
            <w:r w:rsidRPr="00061B0F">
              <w:rPr>
                <w:sz w:val="10"/>
                <w:szCs w:val="10"/>
              </w:rPr>
              <w:t>30</w:t>
            </w:r>
          </w:p>
        </w:tc>
        <w:tc>
          <w:tcPr>
            <w:tcW w:w="560" w:type="dxa"/>
            <w:shd w:val="clear" w:color="auto" w:fill="auto"/>
            <w:vAlign w:val="center"/>
          </w:tcPr>
          <w:p w:rsidR="0036515D" w:rsidRPr="00061B0F" w:rsidRDefault="0036515D" w:rsidP="00525C05">
            <w:pPr>
              <w:jc w:val="center"/>
              <w:rPr>
                <w:sz w:val="10"/>
                <w:szCs w:val="10"/>
              </w:rPr>
            </w:pPr>
            <w:r w:rsidRPr="00061B0F">
              <w:rPr>
                <w:sz w:val="10"/>
                <w:szCs w:val="10"/>
              </w:rPr>
              <w:t>31</w:t>
            </w:r>
          </w:p>
        </w:tc>
        <w:tc>
          <w:tcPr>
            <w:tcW w:w="403" w:type="dxa"/>
            <w:shd w:val="clear" w:color="auto" w:fill="auto"/>
            <w:vAlign w:val="center"/>
          </w:tcPr>
          <w:p w:rsidR="0036515D" w:rsidRPr="00061B0F" w:rsidRDefault="0036515D" w:rsidP="00525C05">
            <w:pPr>
              <w:jc w:val="center"/>
              <w:rPr>
                <w:sz w:val="10"/>
                <w:szCs w:val="10"/>
              </w:rPr>
            </w:pPr>
            <w:r w:rsidRPr="00061B0F">
              <w:rPr>
                <w:sz w:val="10"/>
                <w:szCs w:val="10"/>
              </w:rPr>
              <w:t>32</w:t>
            </w:r>
          </w:p>
        </w:tc>
      </w:tr>
      <w:tr w:rsidR="00525C05" w:rsidRPr="00061B0F" w:rsidTr="00525C05">
        <w:trPr>
          <w:cantSplit/>
          <w:trHeight w:val="237"/>
        </w:trPr>
        <w:tc>
          <w:tcPr>
            <w:tcW w:w="1511" w:type="dxa"/>
            <w:shd w:val="clear" w:color="auto" w:fill="auto"/>
            <w:vAlign w:val="center"/>
          </w:tcPr>
          <w:p w:rsidR="00FC75A6" w:rsidRPr="00061B0F" w:rsidRDefault="00FC75A6" w:rsidP="0036515D">
            <w:pPr>
              <w:rPr>
                <w:b/>
                <w:sz w:val="10"/>
                <w:szCs w:val="10"/>
              </w:rPr>
            </w:pPr>
            <w:r w:rsidRPr="00061B0F">
              <w:rPr>
                <w:b/>
                <w:sz w:val="10"/>
                <w:szCs w:val="10"/>
              </w:rPr>
              <w:t>ВСЕГО ПО ОБЛАСТИ</w:t>
            </w:r>
          </w:p>
        </w:tc>
        <w:tc>
          <w:tcPr>
            <w:tcW w:w="705" w:type="dxa"/>
            <w:shd w:val="clear" w:color="auto" w:fill="auto"/>
            <w:vAlign w:val="center"/>
          </w:tcPr>
          <w:p w:rsidR="00FC75A6" w:rsidRPr="00475090" w:rsidRDefault="00FC75A6" w:rsidP="00FC75A6">
            <w:pPr>
              <w:jc w:val="center"/>
              <w:rPr>
                <w:b/>
                <w:sz w:val="12"/>
                <w:szCs w:val="12"/>
              </w:rPr>
            </w:pPr>
            <w:r w:rsidRPr="00475090">
              <w:rPr>
                <w:b/>
                <w:sz w:val="12"/>
                <w:szCs w:val="12"/>
              </w:rPr>
              <w:t>202456</w:t>
            </w:r>
          </w:p>
        </w:tc>
        <w:tc>
          <w:tcPr>
            <w:tcW w:w="607" w:type="dxa"/>
            <w:shd w:val="clear" w:color="auto" w:fill="auto"/>
            <w:vAlign w:val="center"/>
          </w:tcPr>
          <w:p w:rsidR="00FC75A6" w:rsidRPr="00475090" w:rsidRDefault="00FC75A6" w:rsidP="00525C05">
            <w:pPr>
              <w:jc w:val="center"/>
              <w:rPr>
                <w:b/>
                <w:sz w:val="12"/>
                <w:szCs w:val="12"/>
              </w:rPr>
            </w:pPr>
            <w:r w:rsidRPr="00475090">
              <w:rPr>
                <w:b/>
                <w:sz w:val="12"/>
                <w:szCs w:val="12"/>
              </w:rPr>
              <w:t>178688</w:t>
            </w:r>
          </w:p>
        </w:tc>
        <w:tc>
          <w:tcPr>
            <w:tcW w:w="546" w:type="dxa"/>
            <w:gridSpan w:val="2"/>
            <w:shd w:val="clear" w:color="auto" w:fill="auto"/>
            <w:vAlign w:val="center"/>
          </w:tcPr>
          <w:p w:rsidR="00FC75A6" w:rsidRPr="00475090" w:rsidRDefault="00FC75A6" w:rsidP="00525C05">
            <w:pPr>
              <w:jc w:val="center"/>
              <w:rPr>
                <w:b/>
                <w:sz w:val="12"/>
                <w:szCs w:val="12"/>
              </w:rPr>
            </w:pPr>
            <w:r w:rsidRPr="00475090">
              <w:rPr>
                <w:b/>
                <w:sz w:val="12"/>
                <w:szCs w:val="12"/>
              </w:rPr>
              <w:t>30808</w:t>
            </w:r>
          </w:p>
        </w:tc>
        <w:tc>
          <w:tcPr>
            <w:tcW w:w="532" w:type="dxa"/>
            <w:shd w:val="clear" w:color="auto" w:fill="auto"/>
            <w:vAlign w:val="center"/>
          </w:tcPr>
          <w:p w:rsidR="00FC75A6" w:rsidRPr="00475090" w:rsidRDefault="00FC75A6" w:rsidP="00525C05">
            <w:pPr>
              <w:jc w:val="center"/>
              <w:rPr>
                <w:b/>
                <w:sz w:val="12"/>
                <w:szCs w:val="12"/>
              </w:rPr>
            </w:pPr>
            <w:r w:rsidRPr="00475090">
              <w:rPr>
                <w:b/>
                <w:sz w:val="12"/>
                <w:szCs w:val="12"/>
              </w:rPr>
              <w:t>2899</w:t>
            </w:r>
          </w:p>
        </w:tc>
        <w:tc>
          <w:tcPr>
            <w:tcW w:w="448" w:type="dxa"/>
            <w:shd w:val="clear" w:color="auto" w:fill="auto"/>
            <w:vAlign w:val="center"/>
          </w:tcPr>
          <w:p w:rsidR="00FC75A6" w:rsidRPr="00475090" w:rsidRDefault="00FC75A6" w:rsidP="00525C05">
            <w:pPr>
              <w:jc w:val="center"/>
              <w:rPr>
                <w:b/>
                <w:sz w:val="12"/>
                <w:szCs w:val="12"/>
              </w:rPr>
            </w:pPr>
            <w:r w:rsidRPr="00475090">
              <w:rPr>
                <w:b/>
                <w:sz w:val="12"/>
                <w:szCs w:val="12"/>
              </w:rPr>
              <w:t>32</w:t>
            </w:r>
          </w:p>
        </w:tc>
        <w:tc>
          <w:tcPr>
            <w:tcW w:w="378" w:type="dxa"/>
            <w:gridSpan w:val="2"/>
            <w:shd w:val="clear" w:color="auto" w:fill="auto"/>
            <w:vAlign w:val="center"/>
          </w:tcPr>
          <w:p w:rsidR="00FC75A6" w:rsidRPr="00475090" w:rsidRDefault="00FC75A6" w:rsidP="00525C05">
            <w:pPr>
              <w:jc w:val="center"/>
              <w:rPr>
                <w:b/>
                <w:sz w:val="12"/>
                <w:szCs w:val="12"/>
                <w:lang w:val="en-US"/>
              </w:rPr>
            </w:pPr>
            <w:r w:rsidRPr="00475090">
              <w:rPr>
                <w:b/>
                <w:sz w:val="12"/>
                <w:szCs w:val="12"/>
                <w:lang w:val="en-US"/>
              </w:rPr>
              <w:t>2</w:t>
            </w:r>
          </w:p>
        </w:tc>
        <w:tc>
          <w:tcPr>
            <w:tcW w:w="308" w:type="dxa"/>
            <w:shd w:val="clear" w:color="auto" w:fill="auto"/>
            <w:vAlign w:val="center"/>
          </w:tcPr>
          <w:p w:rsidR="00FC75A6" w:rsidRPr="00475090" w:rsidRDefault="00FC75A6" w:rsidP="00525C05">
            <w:pPr>
              <w:jc w:val="center"/>
              <w:rPr>
                <w:b/>
                <w:sz w:val="12"/>
                <w:szCs w:val="12"/>
              </w:rPr>
            </w:pPr>
          </w:p>
        </w:tc>
        <w:tc>
          <w:tcPr>
            <w:tcW w:w="546" w:type="dxa"/>
            <w:shd w:val="clear" w:color="auto" w:fill="auto"/>
            <w:vAlign w:val="center"/>
          </w:tcPr>
          <w:p w:rsidR="00FC75A6" w:rsidRPr="00475090" w:rsidRDefault="00FC75A6" w:rsidP="00525C05">
            <w:pPr>
              <w:jc w:val="center"/>
              <w:rPr>
                <w:b/>
                <w:sz w:val="12"/>
                <w:szCs w:val="12"/>
              </w:rPr>
            </w:pPr>
            <w:r w:rsidRPr="00475090">
              <w:rPr>
                <w:b/>
                <w:sz w:val="12"/>
                <w:szCs w:val="12"/>
              </w:rPr>
              <w:t>27844</w:t>
            </w:r>
          </w:p>
        </w:tc>
        <w:tc>
          <w:tcPr>
            <w:tcW w:w="336" w:type="dxa"/>
            <w:shd w:val="clear" w:color="auto" w:fill="auto"/>
            <w:vAlign w:val="center"/>
          </w:tcPr>
          <w:p w:rsidR="00FC75A6" w:rsidRPr="00475090" w:rsidRDefault="00FC75A6" w:rsidP="00525C05">
            <w:pPr>
              <w:jc w:val="center"/>
              <w:rPr>
                <w:b/>
                <w:sz w:val="12"/>
                <w:szCs w:val="12"/>
              </w:rPr>
            </w:pPr>
            <w:r w:rsidRPr="00475090">
              <w:rPr>
                <w:b/>
                <w:sz w:val="12"/>
                <w:szCs w:val="12"/>
              </w:rPr>
              <w:t>31</w:t>
            </w:r>
          </w:p>
        </w:tc>
        <w:tc>
          <w:tcPr>
            <w:tcW w:w="545" w:type="dxa"/>
            <w:shd w:val="clear" w:color="auto" w:fill="auto"/>
            <w:vAlign w:val="center"/>
          </w:tcPr>
          <w:p w:rsidR="00FC75A6" w:rsidRPr="00475090" w:rsidRDefault="00FC75A6" w:rsidP="00525C05">
            <w:pPr>
              <w:jc w:val="center"/>
              <w:rPr>
                <w:b/>
                <w:sz w:val="12"/>
                <w:szCs w:val="12"/>
              </w:rPr>
            </w:pPr>
            <w:r w:rsidRPr="00475090">
              <w:rPr>
                <w:b/>
                <w:sz w:val="12"/>
                <w:szCs w:val="12"/>
              </w:rPr>
              <w:t>51159</w:t>
            </w:r>
          </w:p>
        </w:tc>
        <w:tc>
          <w:tcPr>
            <w:tcW w:w="462" w:type="dxa"/>
            <w:shd w:val="clear" w:color="auto" w:fill="auto"/>
            <w:vAlign w:val="center"/>
          </w:tcPr>
          <w:p w:rsidR="00FC75A6" w:rsidRPr="00475090" w:rsidRDefault="00FC75A6" w:rsidP="00525C05">
            <w:pPr>
              <w:jc w:val="center"/>
              <w:rPr>
                <w:b/>
                <w:sz w:val="12"/>
                <w:szCs w:val="12"/>
              </w:rPr>
            </w:pPr>
            <w:r w:rsidRPr="00475090">
              <w:rPr>
                <w:b/>
                <w:sz w:val="12"/>
                <w:szCs w:val="12"/>
              </w:rPr>
              <w:t>2852</w:t>
            </w:r>
          </w:p>
        </w:tc>
        <w:tc>
          <w:tcPr>
            <w:tcW w:w="406" w:type="dxa"/>
            <w:shd w:val="clear" w:color="auto" w:fill="auto"/>
            <w:vAlign w:val="center"/>
          </w:tcPr>
          <w:p w:rsidR="00FC75A6" w:rsidRPr="00475090" w:rsidRDefault="00FC75A6" w:rsidP="00525C05">
            <w:pPr>
              <w:jc w:val="center"/>
              <w:rPr>
                <w:b/>
                <w:sz w:val="12"/>
                <w:szCs w:val="12"/>
              </w:rPr>
            </w:pPr>
            <w:r w:rsidRPr="00475090">
              <w:rPr>
                <w:b/>
                <w:sz w:val="12"/>
                <w:szCs w:val="12"/>
              </w:rPr>
              <w:t>627</w:t>
            </w:r>
          </w:p>
        </w:tc>
        <w:tc>
          <w:tcPr>
            <w:tcW w:w="588" w:type="dxa"/>
            <w:shd w:val="clear" w:color="auto" w:fill="auto"/>
            <w:vAlign w:val="center"/>
          </w:tcPr>
          <w:p w:rsidR="00FC75A6" w:rsidRPr="00475090" w:rsidRDefault="00FC75A6" w:rsidP="00525C05">
            <w:pPr>
              <w:jc w:val="center"/>
              <w:rPr>
                <w:b/>
                <w:sz w:val="12"/>
                <w:szCs w:val="12"/>
              </w:rPr>
            </w:pPr>
            <w:r w:rsidRPr="00475090">
              <w:rPr>
                <w:b/>
                <w:sz w:val="12"/>
                <w:szCs w:val="12"/>
              </w:rPr>
              <w:t>72899</w:t>
            </w:r>
          </w:p>
        </w:tc>
        <w:tc>
          <w:tcPr>
            <w:tcW w:w="434" w:type="dxa"/>
            <w:shd w:val="clear" w:color="auto" w:fill="auto"/>
            <w:vAlign w:val="center"/>
          </w:tcPr>
          <w:p w:rsidR="00FC75A6" w:rsidRPr="00475090" w:rsidRDefault="00FC75A6" w:rsidP="00525C05">
            <w:pPr>
              <w:jc w:val="center"/>
              <w:rPr>
                <w:b/>
                <w:sz w:val="12"/>
                <w:szCs w:val="12"/>
              </w:rPr>
            </w:pPr>
            <w:r w:rsidRPr="00475090">
              <w:rPr>
                <w:b/>
                <w:sz w:val="12"/>
                <w:szCs w:val="12"/>
              </w:rPr>
              <w:t>50</w:t>
            </w:r>
          </w:p>
        </w:tc>
        <w:tc>
          <w:tcPr>
            <w:tcW w:w="348" w:type="dxa"/>
            <w:shd w:val="clear" w:color="auto" w:fill="auto"/>
            <w:vAlign w:val="center"/>
          </w:tcPr>
          <w:p w:rsidR="00FC75A6" w:rsidRPr="00475090" w:rsidRDefault="00FC75A6" w:rsidP="00525C05">
            <w:pPr>
              <w:jc w:val="center"/>
              <w:rPr>
                <w:b/>
                <w:sz w:val="12"/>
                <w:szCs w:val="12"/>
              </w:rPr>
            </w:pPr>
          </w:p>
        </w:tc>
        <w:tc>
          <w:tcPr>
            <w:tcW w:w="422" w:type="dxa"/>
            <w:shd w:val="clear" w:color="auto" w:fill="auto"/>
            <w:vAlign w:val="center"/>
          </w:tcPr>
          <w:p w:rsidR="00FC75A6" w:rsidRPr="00475090" w:rsidRDefault="00FC75A6" w:rsidP="00525C05">
            <w:pPr>
              <w:jc w:val="center"/>
              <w:rPr>
                <w:b/>
                <w:sz w:val="12"/>
                <w:szCs w:val="12"/>
              </w:rPr>
            </w:pPr>
            <w:r w:rsidRPr="00475090">
              <w:rPr>
                <w:b/>
                <w:sz w:val="12"/>
                <w:szCs w:val="12"/>
              </w:rPr>
              <w:t>287</w:t>
            </w:r>
          </w:p>
        </w:tc>
        <w:tc>
          <w:tcPr>
            <w:tcW w:w="504" w:type="dxa"/>
            <w:shd w:val="clear" w:color="auto" w:fill="auto"/>
            <w:vAlign w:val="center"/>
          </w:tcPr>
          <w:p w:rsidR="00FC75A6" w:rsidRPr="00475090" w:rsidRDefault="00FC75A6" w:rsidP="00525C05">
            <w:pPr>
              <w:jc w:val="center"/>
              <w:rPr>
                <w:b/>
                <w:sz w:val="12"/>
                <w:szCs w:val="12"/>
              </w:rPr>
            </w:pPr>
            <w:r w:rsidRPr="00475090">
              <w:rPr>
                <w:b/>
                <w:sz w:val="12"/>
                <w:szCs w:val="12"/>
              </w:rPr>
              <w:t>8941</w:t>
            </w:r>
          </w:p>
        </w:tc>
        <w:tc>
          <w:tcPr>
            <w:tcW w:w="573" w:type="dxa"/>
            <w:gridSpan w:val="2"/>
            <w:shd w:val="clear" w:color="auto" w:fill="auto"/>
            <w:vAlign w:val="center"/>
          </w:tcPr>
          <w:p w:rsidR="00FC75A6" w:rsidRPr="00475090" w:rsidRDefault="00FC75A6" w:rsidP="00525C05">
            <w:pPr>
              <w:jc w:val="center"/>
              <w:rPr>
                <w:b/>
                <w:sz w:val="12"/>
                <w:szCs w:val="12"/>
              </w:rPr>
            </w:pPr>
            <w:r w:rsidRPr="00475090">
              <w:rPr>
                <w:b/>
                <w:sz w:val="12"/>
                <w:szCs w:val="12"/>
              </w:rPr>
              <w:t>60130</w:t>
            </w:r>
          </w:p>
        </w:tc>
        <w:tc>
          <w:tcPr>
            <w:tcW w:w="448" w:type="dxa"/>
            <w:gridSpan w:val="2"/>
            <w:shd w:val="clear" w:color="auto" w:fill="auto"/>
            <w:vAlign w:val="center"/>
          </w:tcPr>
          <w:p w:rsidR="00FC75A6" w:rsidRPr="00475090" w:rsidRDefault="00FC75A6" w:rsidP="00525C05">
            <w:pPr>
              <w:jc w:val="center"/>
              <w:rPr>
                <w:b/>
                <w:sz w:val="12"/>
                <w:szCs w:val="12"/>
              </w:rPr>
            </w:pPr>
            <w:r w:rsidRPr="00475090">
              <w:rPr>
                <w:b/>
                <w:sz w:val="12"/>
                <w:szCs w:val="12"/>
              </w:rPr>
              <w:t>826</w:t>
            </w:r>
          </w:p>
        </w:tc>
        <w:tc>
          <w:tcPr>
            <w:tcW w:w="561" w:type="dxa"/>
            <w:shd w:val="clear" w:color="auto" w:fill="auto"/>
            <w:vAlign w:val="center"/>
          </w:tcPr>
          <w:p w:rsidR="00FC75A6" w:rsidRPr="00475090" w:rsidRDefault="00FC75A6" w:rsidP="00525C05">
            <w:pPr>
              <w:jc w:val="center"/>
              <w:rPr>
                <w:b/>
                <w:sz w:val="12"/>
                <w:szCs w:val="12"/>
              </w:rPr>
            </w:pPr>
            <w:r w:rsidRPr="00475090">
              <w:rPr>
                <w:b/>
                <w:sz w:val="12"/>
                <w:szCs w:val="12"/>
              </w:rPr>
              <w:t>14186</w:t>
            </w:r>
          </w:p>
        </w:tc>
        <w:tc>
          <w:tcPr>
            <w:tcW w:w="602" w:type="dxa"/>
            <w:gridSpan w:val="2"/>
            <w:shd w:val="clear" w:color="auto" w:fill="auto"/>
            <w:vAlign w:val="center"/>
          </w:tcPr>
          <w:p w:rsidR="00FC75A6" w:rsidRPr="00475090" w:rsidRDefault="00FC75A6" w:rsidP="00525C05">
            <w:pPr>
              <w:jc w:val="center"/>
              <w:rPr>
                <w:b/>
                <w:sz w:val="12"/>
                <w:szCs w:val="12"/>
              </w:rPr>
            </w:pPr>
            <w:r w:rsidRPr="00475090">
              <w:rPr>
                <w:b/>
                <w:sz w:val="12"/>
                <w:szCs w:val="12"/>
              </w:rPr>
              <w:t>660</w:t>
            </w:r>
          </w:p>
        </w:tc>
        <w:tc>
          <w:tcPr>
            <w:tcW w:w="321" w:type="dxa"/>
            <w:shd w:val="clear" w:color="auto" w:fill="auto"/>
            <w:vAlign w:val="center"/>
          </w:tcPr>
          <w:p w:rsidR="00FC75A6" w:rsidRPr="00475090" w:rsidRDefault="00FC75A6" w:rsidP="00525C05">
            <w:pPr>
              <w:jc w:val="center"/>
              <w:rPr>
                <w:b/>
                <w:sz w:val="12"/>
                <w:szCs w:val="12"/>
              </w:rPr>
            </w:pPr>
          </w:p>
        </w:tc>
        <w:tc>
          <w:tcPr>
            <w:tcW w:w="336" w:type="dxa"/>
            <w:shd w:val="clear" w:color="auto" w:fill="auto"/>
            <w:vAlign w:val="center"/>
          </w:tcPr>
          <w:p w:rsidR="00FC75A6" w:rsidRPr="00475090" w:rsidRDefault="00FC75A6" w:rsidP="00525C05">
            <w:pPr>
              <w:jc w:val="center"/>
              <w:rPr>
                <w:b/>
                <w:sz w:val="12"/>
                <w:szCs w:val="12"/>
              </w:rPr>
            </w:pPr>
          </w:p>
        </w:tc>
        <w:tc>
          <w:tcPr>
            <w:tcW w:w="336" w:type="dxa"/>
            <w:shd w:val="clear" w:color="auto" w:fill="auto"/>
            <w:vAlign w:val="center"/>
          </w:tcPr>
          <w:p w:rsidR="00FC75A6" w:rsidRPr="00475090" w:rsidRDefault="00FC75A6" w:rsidP="00525C05">
            <w:pPr>
              <w:jc w:val="center"/>
              <w:rPr>
                <w:b/>
                <w:sz w:val="12"/>
                <w:szCs w:val="12"/>
              </w:rPr>
            </w:pPr>
            <w:r w:rsidRPr="00475090">
              <w:rPr>
                <w:b/>
                <w:sz w:val="12"/>
                <w:szCs w:val="12"/>
              </w:rPr>
              <w:t>78</w:t>
            </w:r>
          </w:p>
        </w:tc>
        <w:tc>
          <w:tcPr>
            <w:tcW w:w="476" w:type="dxa"/>
            <w:shd w:val="clear" w:color="auto" w:fill="auto"/>
            <w:vAlign w:val="center"/>
          </w:tcPr>
          <w:p w:rsidR="00FC75A6" w:rsidRPr="00475090" w:rsidRDefault="00FC75A6" w:rsidP="00525C05">
            <w:pPr>
              <w:jc w:val="center"/>
              <w:rPr>
                <w:b/>
                <w:sz w:val="12"/>
                <w:szCs w:val="12"/>
              </w:rPr>
            </w:pPr>
            <w:r w:rsidRPr="00475090">
              <w:rPr>
                <w:b/>
                <w:sz w:val="12"/>
                <w:szCs w:val="12"/>
              </w:rPr>
              <w:t>2672</w:t>
            </w:r>
          </w:p>
        </w:tc>
        <w:tc>
          <w:tcPr>
            <w:tcW w:w="517" w:type="dxa"/>
            <w:shd w:val="clear" w:color="auto" w:fill="auto"/>
            <w:vAlign w:val="center"/>
          </w:tcPr>
          <w:p w:rsidR="00FC75A6" w:rsidRPr="00475090" w:rsidRDefault="00FC75A6" w:rsidP="00525C05">
            <w:pPr>
              <w:jc w:val="center"/>
              <w:rPr>
                <w:b/>
                <w:sz w:val="12"/>
                <w:szCs w:val="12"/>
              </w:rPr>
            </w:pPr>
            <w:r w:rsidRPr="00475090">
              <w:rPr>
                <w:b/>
                <w:sz w:val="12"/>
                <w:szCs w:val="12"/>
              </w:rPr>
              <w:t>90045</w:t>
            </w:r>
          </w:p>
        </w:tc>
        <w:tc>
          <w:tcPr>
            <w:tcW w:w="463" w:type="dxa"/>
            <w:shd w:val="clear" w:color="auto" w:fill="auto"/>
            <w:vAlign w:val="center"/>
          </w:tcPr>
          <w:p w:rsidR="00FC75A6" w:rsidRPr="00475090" w:rsidRDefault="00FC75A6" w:rsidP="00525C05">
            <w:pPr>
              <w:jc w:val="center"/>
              <w:rPr>
                <w:b/>
                <w:sz w:val="12"/>
                <w:szCs w:val="12"/>
              </w:rPr>
            </w:pPr>
            <w:r w:rsidRPr="00475090">
              <w:rPr>
                <w:b/>
                <w:sz w:val="12"/>
                <w:szCs w:val="12"/>
              </w:rPr>
              <w:t>1498</w:t>
            </w:r>
          </w:p>
        </w:tc>
        <w:tc>
          <w:tcPr>
            <w:tcW w:w="546" w:type="dxa"/>
            <w:shd w:val="clear" w:color="auto" w:fill="auto"/>
            <w:vAlign w:val="center"/>
          </w:tcPr>
          <w:p w:rsidR="00FC75A6" w:rsidRPr="00475090" w:rsidRDefault="00FC75A6" w:rsidP="00525C05">
            <w:pPr>
              <w:jc w:val="center"/>
              <w:rPr>
                <w:b/>
                <w:sz w:val="12"/>
                <w:szCs w:val="12"/>
              </w:rPr>
            </w:pPr>
            <w:r w:rsidRPr="00475090">
              <w:rPr>
                <w:b/>
                <w:sz w:val="12"/>
                <w:szCs w:val="12"/>
              </w:rPr>
              <w:t>22270</w:t>
            </w:r>
          </w:p>
        </w:tc>
        <w:tc>
          <w:tcPr>
            <w:tcW w:w="350" w:type="dxa"/>
            <w:shd w:val="clear" w:color="auto" w:fill="auto"/>
            <w:vAlign w:val="center"/>
          </w:tcPr>
          <w:p w:rsidR="00FC75A6" w:rsidRPr="00475090" w:rsidRDefault="00FC75A6" w:rsidP="00525C05">
            <w:pPr>
              <w:jc w:val="center"/>
              <w:rPr>
                <w:b/>
                <w:sz w:val="12"/>
                <w:szCs w:val="12"/>
              </w:rPr>
            </w:pPr>
          </w:p>
        </w:tc>
        <w:tc>
          <w:tcPr>
            <w:tcW w:w="560" w:type="dxa"/>
            <w:shd w:val="clear" w:color="auto" w:fill="auto"/>
            <w:vAlign w:val="center"/>
          </w:tcPr>
          <w:p w:rsidR="00FC75A6" w:rsidRPr="00475090" w:rsidRDefault="00FC75A6" w:rsidP="00525C05">
            <w:pPr>
              <w:jc w:val="center"/>
              <w:rPr>
                <w:b/>
                <w:sz w:val="12"/>
                <w:szCs w:val="12"/>
                <w:lang w:val="en-US"/>
              </w:rPr>
            </w:pPr>
            <w:r w:rsidRPr="00475090">
              <w:rPr>
                <w:b/>
                <w:sz w:val="12"/>
                <w:szCs w:val="12"/>
                <w:lang w:val="en-US"/>
              </w:rPr>
              <w:t>28851</w:t>
            </w:r>
          </w:p>
        </w:tc>
        <w:tc>
          <w:tcPr>
            <w:tcW w:w="403" w:type="dxa"/>
            <w:shd w:val="clear" w:color="auto" w:fill="auto"/>
            <w:vAlign w:val="center"/>
          </w:tcPr>
          <w:p w:rsidR="00FC75A6" w:rsidRPr="00475090" w:rsidRDefault="00FC75A6"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Всего по ОВД</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163442</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140008</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11091</w:t>
            </w:r>
          </w:p>
        </w:tc>
        <w:tc>
          <w:tcPr>
            <w:tcW w:w="532" w:type="dxa"/>
            <w:shd w:val="clear" w:color="auto" w:fill="auto"/>
            <w:vAlign w:val="center"/>
          </w:tcPr>
          <w:p w:rsidR="00296033" w:rsidRPr="00475090" w:rsidRDefault="00296033" w:rsidP="00525C05">
            <w:pPr>
              <w:jc w:val="center"/>
              <w:rPr>
                <w:b/>
                <w:sz w:val="12"/>
                <w:szCs w:val="12"/>
              </w:rPr>
            </w:pPr>
            <w:r w:rsidRPr="00475090">
              <w:rPr>
                <w:b/>
                <w:sz w:val="12"/>
                <w:szCs w:val="12"/>
              </w:rPr>
              <w:t>2899</w:t>
            </w: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2</w:t>
            </w: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7966</w:t>
            </w:r>
          </w:p>
        </w:tc>
        <w:tc>
          <w:tcPr>
            <w:tcW w:w="336" w:type="dxa"/>
            <w:shd w:val="clear" w:color="auto" w:fill="auto"/>
            <w:vAlign w:val="center"/>
          </w:tcPr>
          <w:p w:rsidR="00296033" w:rsidRPr="00475090" w:rsidRDefault="00296033" w:rsidP="00525C05">
            <w:pPr>
              <w:jc w:val="center"/>
              <w:rPr>
                <w:b/>
                <w:sz w:val="12"/>
                <w:szCs w:val="12"/>
              </w:rPr>
            </w:pPr>
            <w:r w:rsidRPr="00475090">
              <w:rPr>
                <w:b/>
                <w:sz w:val="12"/>
                <w:szCs w:val="12"/>
              </w:rPr>
              <w:t>30</w:t>
            </w: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49230</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2673</w:t>
            </w:r>
          </w:p>
        </w:tc>
        <w:tc>
          <w:tcPr>
            <w:tcW w:w="406" w:type="dxa"/>
            <w:shd w:val="clear" w:color="auto" w:fill="auto"/>
            <w:vAlign w:val="center"/>
          </w:tcPr>
          <w:p w:rsidR="00296033" w:rsidRPr="00475090" w:rsidRDefault="00296033" w:rsidP="00525C05">
            <w:pPr>
              <w:jc w:val="center"/>
              <w:rPr>
                <w:b/>
                <w:sz w:val="12"/>
                <w:szCs w:val="12"/>
              </w:rPr>
            </w:pPr>
            <w:r w:rsidRPr="00475090">
              <w:rPr>
                <w:b/>
                <w:sz w:val="12"/>
                <w:szCs w:val="12"/>
              </w:rPr>
              <w:t>627</w:t>
            </w: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64440</w:t>
            </w:r>
          </w:p>
        </w:tc>
        <w:tc>
          <w:tcPr>
            <w:tcW w:w="434" w:type="dxa"/>
            <w:shd w:val="clear" w:color="auto" w:fill="auto"/>
            <w:vAlign w:val="center"/>
          </w:tcPr>
          <w:p w:rsidR="00296033" w:rsidRPr="00475090" w:rsidRDefault="00296033" w:rsidP="00525C05">
            <w:pPr>
              <w:jc w:val="center"/>
              <w:rPr>
                <w:b/>
                <w:sz w:val="12"/>
                <w:szCs w:val="12"/>
              </w:rPr>
            </w:pPr>
            <w:r w:rsidRPr="00475090">
              <w:rPr>
                <w:b/>
                <w:sz w:val="12"/>
                <w:szCs w:val="12"/>
              </w:rPr>
              <w:t>49</w:t>
            </w: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r w:rsidRPr="00475090">
              <w:rPr>
                <w:b/>
                <w:sz w:val="12"/>
                <w:szCs w:val="12"/>
              </w:rPr>
              <w:t>287</w:t>
            </w: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8810</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51883</w:t>
            </w:r>
          </w:p>
        </w:tc>
        <w:tc>
          <w:tcPr>
            <w:tcW w:w="448"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826</w:t>
            </w: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8056</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609</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r w:rsidRPr="00475090">
              <w:rPr>
                <w:b/>
                <w:sz w:val="12"/>
                <w:szCs w:val="12"/>
              </w:rPr>
              <w:t>78</w:t>
            </w: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855</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73620</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1273</w:t>
            </w: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22161</w:t>
            </w: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28838</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ГСУ</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24594</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2695</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2360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2360</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335</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21899</w:t>
            </w: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СУ СК</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389</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389</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389</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389</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389</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ФСБ</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32892</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32890</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19165</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r w:rsidRPr="00475090">
              <w:rPr>
                <w:b/>
                <w:sz w:val="12"/>
                <w:szCs w:val="12"/>
              </w:rPr>
              <w:t>32</w:t>
            </w: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19165</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97</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6192</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130</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6062</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5593</w:t>
            </w: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1764</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13628</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2</w:t>
            </w: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ФССП</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 </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ГПС МЧС</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 </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ТАМОЖНЯ</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109</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109</w:t>
            </w: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УМВД по г. САМАРЕ  </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54708</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54511</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2055</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2054</w:t>
            </w:r>
          </w:p>
        </w:tc>
        <w:tc>
          <w:tcPr>
            <w:tcW w:w="336"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5203</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1591</w:t>
            </w:r>
          </w:p>
        </w:tc>
        <w:tc>
          <w:tcPr>
            <w:tcW w:w="406" w:type="dxa"/>
            <w:shd w:val="clear" w:color="auto" w:fill="auto"/>
            <w:vAlign w:val="center"/>
          </w:tcPr>
          <w:p w:rsidR="00296033" w:rsidRPr="00475090" w:rsidRDefault="00296033" w:rsidP="00525C05">
            <w:pPr>
              <w:jc w:val="center"/>
              <w:rPr>
                <w:b/>
                <w:sz w:val="12"/>
                <w:szCs w:val="12"/>
              </w:rPr>
            </w:pPr>
            <w:r w:rsidRPr="00475090">
              <w:rPr>
                <w:b/>
                <w:sz w:val="12"/>
                <w:szCs w:val="12"/>
              </w:rPr>
              <w:t>521</w:t>
            </w: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33901</w:t>
            </w:r>
          </w:p>
        </w:tc>
        <w:tc>
          <w:tcPr>
            <w:tcW w:w="434" w:type="dxa"/>
            <w:shd w:val="clear" w:color="auto" w:fill="auto"/>
            <w:vAlign w:val="center"/>
          </w:tcPr>
          <w:p w:rsidR="00296033" w:rsidRPr="00475090" w:rsidRDefault="00296033" w:rsidP="00525C05">
            <w:pPr>
              <w:jc w:val="center"/>
              <w:rPr>
                <w:b/>
                <w:sz w:val="12"/>
                <w:szCs w:val="12"/>
              </w:rPr>
            </w:pPr>
            <w:r w:rsidRPr="00475090">
              <w:rPr>
                <w:b/>
                <w:sz w:val="12"/>
                <w:szCs w:val="12"/>
              </w:rPr>
              <w:t>7</w:t>
            </w: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r w:rsidRPr="00475090">
              <w:rPr>
                <w:b/>
                <w:sz w:val="12"/>
                <w:szCs w:val="12"/>
              </w:rPr>
              <w:t>287</w:t>
            </w: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7908</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25699</w:t>
            </w:r>
          </w:p>
        </w:tc>
        <w:tc>
          <w:tcPr>
            <w:tcW w:w="448"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7381</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623</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r w:rsidRPr="00475090">
              <w:rPr>
                <w:b/>
                <w:sz w:val="12"/>
                <w:szCs w:val="12"/>
              </w:rPr>
              <w:t>43</w:t>
            </w: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287</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44905</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180</w:t>
            </w: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17</w:t>
            </w: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r w:rsidRPr="00475090">
              <w:rPr>
                <w:b/>
                <w:sz w:val="12"/>
                <w:szCs w:val="12"/>
              </w:rPr>
              <w:t>10776</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ОНК по г. САМАРЕ </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13837</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13837</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1189</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12647</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5622</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7025</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12648</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СУ УМВД по г. САМАРЕ</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28182</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28143</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18</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18</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1089</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90</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17610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r w:rsidRPr="00475090">
              <w:rPr>
                <w:b/>
                <w:sz w:val="12"/>
                <w:szCs w:val="12"/>
              </w:rPr>
              <w:t>287</w:t>
            </w: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1969</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15354</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6332</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47</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26946</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39</w:t>
            </w: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2533</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ОП-1</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1728</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1619</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447</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447</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229</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53</w:t>
            </w:r>
          </w:p>
        </w:tc>
        <w:tc>
          <w:tcPr>
            <w:tcW w:w="406" w:type="dxa"/>
            <w:shd w:val="clear" w:color="auto" w:fill="auto"/>
            <w:vAlign w:val="center"/>
          </w:tcPr>
          <w:p w:rsidR="00296033" w:rsidRPr="00475090" w:rsidRDefault="00296033" w:rsidP="00525C05">
            <w:pPr>
              <w:jc w:val="center"/>
              <w:rPr>
                <w:b/>
                <w:sz w:val="12"/>
                <w:szCs w:val="12"/>
              </w:rPr>
            </w:pPr>
            <w:r w:rsidRPr="00475090">
              <w:rPr>
                <w:b/>
                <w:sz w:val="12"/>
                <w:szCs w:val="12"/>
              </w:rPr>
              <w:t>500</w:t>
            </w: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261</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4</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257</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56</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51</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23</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390</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109</w:t>
            </w: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365</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ОП-2</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3205</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3187</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1190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1189</w:t>
            </w:r>
          </w:p>
        </w:tc>
        <w:tc>
          <w:tcPr>
            <w:tcW w:w="336"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1057</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18</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703</w:t>
            </w:r>
          </w:p>
        </w:tc>
        <w:tc>
          <w:tcPr>
            <w:tcW w:w="434"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201</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501</w:t>
            </w:r>
          </w:p>
        </w:tc>
        <w:tc>
          <w:tcPr>
            <w:tcW w:w="448"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212</w:t>
            </w: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917</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17</w:t>
            </w: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ОП-3</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3367</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3367</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183</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183</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505</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33</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2130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56</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2074</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516</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516</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2647</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351</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ОП-4</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199</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197</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30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30</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40</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88</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87</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9</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3</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r w:rsidRPr="00475090">
              <w:rPr>
                <w:b/>
                <w:sz w:val="12"/>
                <w:szCs w:val="12"/>
              </w:rPr>
              <w:t>2</w:t>
            </w: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127</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2</w:t>
            </w: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ОП-5</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65</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65</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46</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45</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60</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ОП-6</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496</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496</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441</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53</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45</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8</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2</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55</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5272</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ОП-7</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574</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573</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34</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34</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104</w:t>
            </w:r>
          </w:p>
        </w:tc>
        <w:tc>
          <w:tcPr>
            <w:tcW w:w="434" w:type="dxa"/>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99</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7</w:t>
            </w: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152</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307</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1462</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ОП-8</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919</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891</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47</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47</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334</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162</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135</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134</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7</w:t>
            </w: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53</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348</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28</w:t>
            </w: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ОП-9</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1304</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1304</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65</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65</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1129</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42</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8</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34</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4</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57</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105</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793</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УМВД по г. ТОЛЬЯТТИ</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36822</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36304</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1812</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1783</w:t>
            </w:r>
          </w:p>
        </w:tc>
        <w:tc>
          <w:tcPr>
            <w:tcW w:w="336" w:type="dxa"/>
            <w:shd w:val="clear" w:color="auto" w:fill="auto"/>
            <w:vAlign w:val="center"/>
          </w:tcPr>
          <w:p w:rsidR="00296033" w:rsidRPr="00475090" w:rsidRDefault="00296033" w:rsidP="00525C05">
            <w:pPr>
              <w:jc w:val="center"/>
              <w:rPr>
                <w:b/>
                <w:sz w:val="12"/>
                <w:szCs w:val="12"/>
              </w:rPr>
            </w:pPr>
            <w:r w:rsidRPr="00475090">
              <w:rPr>
                <w:b/>
                <w:sz w:val="12"/>
                <w:szCs w:val="12"/>
              </w:rPr>
              <w:t>29</w:t>
            </w: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13728</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753</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18790</w:t>
            </w:r>
          </w:p>
        </w:tc>
        <w:tc>
          <w:tcPr>
            <w:tcW w:w="434" w:type="dxa"/>
            <w:shd w:val="clear" w:color="auto" w:fill="auto"/>
            <w:vAlign w:val="center"/>
          </w:tcPr>
          <w:p w:rsidR="00296033" w:rsidRPr="00475090" w:rsidRDefault="00296033" w:rsidP="00525C05">
            <w:pPr>
              <w:jc w:val="center"/>
              <w:rPr>
                <w:b/>
                <w:sz w:val="12"/>
                <w:szCs w:val="12"/>
              </w:rPr>
            </w:pPr>
            <w:r w:rsidRPr="00475090">
              <w:rPr>
                <w:b/>
                <w:sz w:val="12"/>
                <w:szCs w:val="12"/>
              </w:rPr>
              <w:t>40</w:t>
            </w: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430</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18320</w:t>
            </w:r>
          </w:p>
        </w:tc>
        <w:tc>
          <w:tcPr>
            <w:tcW w:w="448"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832</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21</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11</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19798</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295</w:t>
            </w: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223</w:t>
            </w: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r w:rsidRPr="00475090">
              <w:rPr>
                <w:b/>
                <w:sz w:val="12"/>
                <w:szCs w:val="12"/>
              </w:rPr>
              <w:t>943</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ОНК по г.</w:t>
            </w:r>
            <w:r w:rsidR="001009C4">
              <w:rPr>
                <w:sz w:val="10"/>
                <w:szCs w:val="10"/>
              </w:rPr>
              <w:t xml:space="preserve"> </w:t>
            </w:r>
            <w:r w:rsidRPr="00525C05">
              <w:rPr>
                <w:sz w:val="10"/>
                <w:szCs w:val="10"/>
              </w:rPr>
              <w:t>ТОЛЬЯТТИ</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 </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СУ УМВД по г. ТОЛЬЯТТИ</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2952</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2949</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4</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4</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1656</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135</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689</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266</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423</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208</w:t>
            </w: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918</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3</w:t>
            </w: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АВТОЗАВОДСКИЙ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6625</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6613</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15</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3</w:t>
            </w:r>
          </w:p>
        </w:tc>
        <w:tc>
          <w:tcPr>
            <w:tcW w:w="336" w:type="dxa"/>
            <w:shd w:val="clear" w:color="auto" w:fill="auto"/>
            <w:vAlign w:val="center"/>
          </w:tcPr>
          <w:p w:rsidR="00296033" w:rsidRPr="00475090" w:rsidRDefault="00296033" w:rsidP="00525C05">
            <w:pPr>
              <w:jc w:val="center"/>
              <w:rPr>
                <w:b/>
                <w:sz w:val="12"/>
                <w:szCs w:val="12"/>
              </w:rPr>
            </w:pPr>
            <w:r w:rsidRPr="00475090">
              <w:rPr>
                <w:b/>
                <w:sz w:val="12"/>
                <w:szCs w:val="12"/>
              </w:rPr>
              <w:t>12</w:t>
            </w: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5746</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434</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388</w:t>
            </w:r>
          </w:p>
        </w:tc>
        <w:tc>
          <w:tcPr>
            <w:tcW w:w="434" w:type="dxa"/>
            <w:shd w:val="clear" w:color="auto" w:fill="auto"/>
            <w:vAlign w:val="center"/>
          </w:tcPr>
          <w:p w:rsidR="00296033" w:rsidRPr="00475090" w:rsidRDefault="00296033" w:rsidP="00525C05">
            <w:pPr>
              <w:jc w:val="center"/>
              <w:rPr>
                <w:b/>
                <w:sz w:val="12"/>
                <w:szCs w:val="12"/>
              </w:rPr>
            </w:pPr>
            <w:r w:rsidRPr="00475090">
              <w:rPr>
                <w:b/>
                <w:sz w:val="12"/>
                <w:szCs w:val="12"/>
              </w:rPr>
              <w:t>6</w:t>
            </w: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45</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337</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28</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429</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12</w:t>
            </w: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ОП-21 (АВТОЗАВОДСКИЙ)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1688</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1681</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3</w:t>
            </w:r>
          </w:p>
        </w:tc>
        <w:tc>
          <w:tcPr>
            <w:tcW w:w="336" w:type="dxa"/>
            <w:shd w:val="clear" w:color="auto" w:fill="auto"/>
            <w:vAlign w:val="center"/>
          </w:tcPr>
          <w:p w:rsidR="00296033" w:rsidRPr="00475090" w:rsidRDefault="00296033" w:rsidP="00525C05">
            <w:pPr>
              <w:jc w:val="center"/>
              <w:rPr>
                <w:b/>
                <w:sz w:val="12"/>
                <w:szCs w:val="12"/>
              </w:rPr>
            </w:pPr>
            <w:r w:rsidRPr="00475090">
              <w:rPr>
                <w:b/>
                <w:sz w:val="12"/>
                <w:szCs w:val="12"/>
              </w:rPr>
              <w:t>7</w:t>
            </w: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1417</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102</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135</w:t>
            </w:r>
          </w:p>
        </w:tc>
        <w:tc>
          <w:tcPr>
            <w:tcW w:w="434" w:type="dxa"/>
            <w:shd w:val="clear" w:color="auto" w:fill="auto"/>
            <w:vAlign w:val="center"/>
          </w:tcPr>
          <w:p w:rsidR="00296033" w:rsidRPr="00475090" w:rsidRDefault="00296033" w:rsidP="00525C05">
            <w:pPr>
              <w:jc w:val="center"/>
              <w:rPr>
                <w:b/>
                <w:sz w:val="12"/>
                <w:szCs w:val="12"/>
              </w:rPr>
            </w:pPr>
            <w:r w:rsidRPr="00475090">
              <w:rPr>
                <w:b/>
                <w:sz w:val="12"/>
                <w:szCs w:val="12"/>
              </w:rPr>
              <w:t>2</w:t>
            </w: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133</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17</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160</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7</w:t>
            </w: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ОП-22 (АВТОЗАВОДСКИЙ)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4936</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4931</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4330</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332</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254</w:t>
            </w:r>
          </w:p>
        </w:tc>
        <w:tc>
          <w:tcPr>
            <w:tcW w:w="434" w:type="dxa"/>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45</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204</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11</w:t>
            </w: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270</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r w:rsidRPr="00475090">
              <w:rPr>
                <w:b/>
                <w:sz w:val="12"/>
                <w:szCs w:val="12"/>
              </w:rPr>
              <w:t>943</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ОП-23 (КОМСОМОЛЬСКИЙ)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23003</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22722</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61</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54</w:t>
            </w:r>
          </w:p>
        </w:tc>
        <w:tc>
          <w:tcPr>
            <w:tcW w:w="336" w:type="dxa"/>
            <w:shd w:val="clear" w:color="auto" w:fill="auto"/>
            <w:vAlign w:val="center"/>
          </w:tcPr>
          <w:p w:rsidR="00296033" w:rsidRPr="00475090" w:rsidRDefault="00296033" w:rsidP="00525C05">
            <w:pPr>
              <w:jc w:val="center"/>
              <w:rPr>
                <w:b/>
                <w:sz w:val="12"/>
                <w:szCs w:val="12"/>
              </w:rPr>
            </w:pPr>
            <w:r w:rsidRPr="00475090">
              <w:rPr>
                <w:b/>
                <w:sz w:val="12"/>
                <w:szCs w:val="12"/>
              </w:rPr>
              <w:t>7</w:t>
            </w: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4857</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142</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17107</w:t>
            </w:r>
          </w:p>
        </w:tc>
        <w:tc>
          <w:tcPr>
            <w:tcW w:w="434" w:type="dxa"/>
            <w:shd w:val="clear" w:color="auto" w:fill="auto"/>
            <w:vAlign w:val="center"/>
          </w:tcPr>
          <w:p w:rsidR="00296033" w:rsidRPr="00475090" w:rsidRDefault="00296033" w:rsidP="00525C05">
            <w:pPr>
              <w:jc w:val="center"/>
              <w:rPr>
                <w:b/>
                <w:sz w:val="12"/>
                <w:szCs w:val="12"/>
              </w:rPr>
            </w:pPr>
            <w:r w:rsidRPr="00475090">
              <w:rPr>
                <w:b/>
                <w:sz w:val="12"/>
                <w:szCs w:val="12"/>
              </w:rPr>
              <w:t>33</w:t>
            </w: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49</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17025</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556</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20</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17670</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281</w:t>
            </w: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ОП-24 (ЦЕНТРАЛЬНЫЙ)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2760</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2537</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248</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239</w:t>
            </w:r>
          </w:p>
        </w:tc>
        <w:tc>
          <w:tcPr>
            <w:tcW w:w="336" w:type="dxa"/>
            <w:shd w:val="clear" w:color="auto" w:fill="auto"/>
            <w:vAlign w:val="center"/>
          </w:tcPr>
          <w:p w:rsidR="00296033" w:rsidRPr="00475090" w:rsidRDefault="00296033" w:rsidP="00525C05">
            <w:pPr>
              <w:jc w:val="center"/>
              <w:rPr>
                <w:b/>
                <w:sz w:val="12"/>
                <w:szCs w:val="12"/>
              </w:rPr>
            </w:pPr>
            <w:r w:rsidRPr="00475090">
              <w:rPr>
                <w:b/>
                <w:sz w:val="12"/>
                <w:szCs w:val="12"/>
              </w:rPr>
              <w:t>9</w:t>
            </w: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1469</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42</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607</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71</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536</w:t>
            </w:r>
          </w:p>
        </w:tc>
        <w:tc>
          <w:tcPr>
            <w:tcW w:w="448"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39</w:t>
            </w: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11</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782</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223</w:t>
            </w: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proofErr w:type="spellStart"/>
            <w:r w:rsidRPr="00525C05">
              <w:rPr>
                <w:sz w:val="10"/>
                <w:szCs w:val="10"/>
              </w:rPr>
              <w:t>м.у</w:t>
            </w:r>
            <w:proofErr w:type="spellEnd"/>
            <w:r w:rsidRPr="00525C05">
              <w:rPr>
                <w:sz w:val="10"/>
                <w:szCs w:val="10"/>
              </w:rPr>
              <w:t>. СЫЗРАНСКОЕ</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9886</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9865</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2953</w:t>
            </w:r>
          </w:p>
        </w:tc>
        <w:tc>
          <w:tcPr>
            <w:tcW w:w="532" w:type="dxa"/>
            <w:shd w:val="clear" w:color="auto" w:fill="auto"/>
            <w:vAlign w:val="center"/>
          </w:tcPr>
          <w:p w:rsidR="00296033" w:rsidRPr="00475090" w:rsidRDefault="00296033" w:rsidP="00525C05">
            <w:pPr>
              <w:jc w:val="center"/>
              <w:rPr>
                <w:b/>
                <w:sz w:val="12"/>
                <w:szCs w:val="12"/>
              </w:rPr>
            </w:pPr>
            <w:r w:rsidRPr="00475090">
              <w:rPr>
                <w:b/>
                <w:sz w:val="12"/>
                <w:szCs w:val="12"/>
              </w:rPr>
              <w:t>2140</w:t>
            </w: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2</w:t>
            </w: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811</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6212</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r w:rsidRPr="00475090">
              <w:rPr>
                <w:b/>
                <w:sz w:val="12"/>
                <w:szCs w:val="12"/>
              </w:rPr>
              <w:t>99</w:t>
            </w: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293</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293</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215</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582</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21</w:t>
            </w: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r w:rsidRPr="00475090">
              <w:rPr>
                <w:b/>
                <w:sz w:val="12"/>
                <w:szCs w:val="12"/>
              </w:rPr>
              <w:t>6419</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       г. СЫЗРАНЬ (ОП-31,32)</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4964</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4943</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836</w:t>
            </w:r>
          </w:p>
        </w:tc>
        <w:tc>
          <w:tcPr>
            <w:tcW w:w="532" w:type="dxa"/>
            <w:shd w:val="clear" w:color="auto" w:fill="auto"/>
            <w:vAlign w:val="center"/>
          </w:tcPr>
          <w:p w:rsidR="00296033" w:rsidRPr="00475090" w:rsidRDefault="00296033" w:rsidP="00525C05">
            <w:pPr>
              <w:jc w:val="center"/>
              <w:rPr>
                <w:b/>
                <w:sz w:val="12"/>
                <w:szCs w:val="12"/>
              </w:rPr>
            </w:pPr>
            <w:r w:rsidRPr="00475090">
              <w:rPr>
                <w:b/>
                <w:sz w:val="12"/>
                <w:szCs w:val="12"/>
              </w:rPr>
              <w:t>23</w:t>
            </w: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2</w:t>
            </w: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811</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3493</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r w:rsidRPr="00475090">
              <w:rPr>
                <w:b/>
                <w:sz w:val="12"/>
                <w:szCs w:val="12"/>
              </w:rPr>
              <w:t>34</w:t>
            </w: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292</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292</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215</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581</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21</w:t>
            </w: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4744</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       г. ОКТЯБРЬСК (ОП-33)</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2610</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2610</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2117</w:t>
            </w:r>
          </w:p>
        </w:tc>
        <w:tc>
          <w:tcPr>
            <w:tcW w:w="532" w:type="dxa"/>
            <w:shd w:val="clear" w:color="auto" w:fill="auto"/>
            <w:vAlign w:val="center"/>
          </w:tcPr>
          <w:p w:rsidR="00296033" w:rsidRPr="00475090" w:rsidRDefault="00296033" w:rsidP="00525C05">
            <w:pPr>
              <w:jc w:val="center"/>
              <w:rPr>
                <w:b/>
                <w:sz w:val="12"/>
                <w:szCs w:val="12"/>
              </w:rPr>
            </w:pPr>
            <w:r w:rsidRPr="00475090">
              <w:rPr>
                <w:b/>
                <w:sz w:val="12"/>
                <w:szCs w:val="12"/>
              </w:rPr>
              <w:t>2117</w:t>
            </w: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419</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r w:rsidRPr="00475090">
              <w:rPr>
                <w:b/>
                <w:sz w:val="12"/>
                <w:szCs w:val="12"/>
              </w:rPr>
              <w:t>54</w:t>
            </w: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986</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       СЫЗРАНСКИЙ (ОП-34)</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466</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466</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465</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r w:rsidRPr="00475090">
              <w:rPr>
                <w:b/>
                <w:sz w:val="12"/>
                <w:szCs w:val="12"/>
              </w:rPr>
              <w:t>643</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        ШИГОНСКИЙ (ОП-35)</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1848</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1848</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1836</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r w:rsidRPr="00475090">
              <w:rPr>
                <w:b/>
                <w:sz w:val="12"/>
                <w:szCs w:val="12"/>
              </w:rPr>
              <w:t>12</w:t>
            </w: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r w:rsidRPr="00475090">
              <w:rPr>
                <w:b/>
                <w:sz w:val="12"/>
                <w:szCs w:val="12"/>
              </w:rPr>
              <w:t>45</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 по г. ЖИГУЛЕВСК</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3628</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3628</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1423</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292</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14</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14</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15</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1009C4" w:rsidRDefault="00296033" w:rsidP="0036515D">
            <w:pPr>
              <w:rPr>
                <w:sz w:val="10"/>
                <w:szCs w:val="10"/>
              </w:rPr>
            </w:pPr>
            <w:r w:rsidRPr="00525C05">
              <w:rPr>
                <w:sz w:val="10"/>
                <w:szCs w:val="10"/>
              </w:rPr>
              <w:t>о. по</w:t>
            </w:r>
          </w:p>
          <w:p w:rsidR="00296033" w:rsidRPr="00525C05" w:rsidRDefault="00296033" w:rsidP="0036515D">
            <w:pPr>
              <w:rPr>
                <w:sz w:val="10"/>
                <w:szCs w:val="10"/>
              </w:rPr>
            </w:pPr>
            <w:r w:rsidRPr="00525C05">
              <w:rPr>
                <w:sz w:val="10"/>
                <w:szCs w:val="10"/>
              </w:rPr>
              <w:t>г. НОВОКУЙБЫШЕВСК</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1836</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1833</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127</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127</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554</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23</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18</w:t>
            </w:r>
          </w:p>
        </w:tc>
        <w:tc>
          <w:tcPr>
            <w:tcW w:w="434" w:type="dxa"/>
            <w:shd w:val="clear" w:color="auto" w:fill="auto"/>
            <w:vAlign w:val="center"/>
          </w:tcPr>
          <w:p w:rsidR="00296033" w:rsidRPr="00475090" w:rsidRDefault="00296033" w:rsidP="00525C05">
            <w:pPr>
              <w:jc w:val="center"/>
              <w:rPr>
                <w:b/>
                <w:sz w:val="12"/>
                <w:szCs w:val="12"/>
              </w:rPr>
            </w:pPr>
            <w:r w:rsidRPr="00475090">
              <w:rPr>
                <w:b/>
                <w:sz w:val="12"/>
                <w:szCs w:val="12"/>
              </w:rPr>
              <w:t>3</w:t>
            </w: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8</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7</w:t>
            </w:r>
          </w:p>
        </w:tc>
        <w:tc>
          <w:tcPr>
            <w:tcW w:w="448"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816</w:t>
            </w: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250</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r w:rsidRPr="00475090">
              <w:rPr>
                <w:b/>
                <w:sz w:val="12"/>
                <w:szCs w:val="12"/>
              </w:rPr>
              <w:t>34</w:t>
            </w: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313</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3</w:t>
            </w: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 по г.</w:t>
            </w:r>
            <w:r w:rsidR="001009C4">
              <w:rPr>
                <w:sz w:val="10"/>
                <w:szCs w:val="10"/>
              </w:rPr>
              <w:t xml:space="preserve"> </w:t>
            </w:r>
            <w:r w:rsidRPr="00525C05">
              <w:rPr>
                <w:sz w:val="10"/>
                <w:szCs w:val="10"/>
              </w:rPr>
              <w:t>ОТРАДНЫЙ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754</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754</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501</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501</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250</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2</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3</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5804</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 по г. ЧАПАЕВСК</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510</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487</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92</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r w:rsidRPr="00475090">
              <w:rPr>
                <w:b/>
                <w:sz w:val="12"/>
                <w:szCs w:val="12"/>
              </w:rPr>
              <w:t>32</w:t>
            </w: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60</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218</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64</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47</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47</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114</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23</w:t>
            </w: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 по БЕЗЕНЧУКСКОМУ району</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1079</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1079</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3</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3</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1019</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57</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57</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proofErr w:type="spellStart"/>
            <w:r w:rsidRPr="00525C05">
              <w:rPr>
                <w:sz w:val="10"/>
                <w:szCs w:val="10"/>
              </w:rPr>
              <w:t>м.о</w:t>
            </w:r>
            <w:proofErr w:type="spellEnd"/>
            <w:r w:rsidRPr="00525C05">
              <w:rPr>
                <w:sz w:val="10"/>
                <w:szCs w:val="10"/>
              </w:rPr>
              <w:t>. БОГАТОВСКИЙ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1052</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1052</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4</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4</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1047</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39</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        БОГАТОВСКИЙ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 </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r w:rsidRPr="00475090">
              <w:rPr>
                <w:b/>
                <w:sz w:val="12"/>
                <w:szCs w:val="12"/>
              </w:rPr>
              <w:t>39</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        БОРСКИЙ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1052</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1052</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4</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4</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1047</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 по Б-ГЛУШИЦКОМУ району</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17</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17</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17</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 по Б-ЧЕРНИГОВСКОМУ району</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466</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466</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466</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3780</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w:t>
            </w:r>
            <w:r w:rsidR="001009C4">
              <w:rPr>
                <w:sz w:val="10"/>
                <w:szCs w:val="10"/>
              </w:rPr>
              <w:t xml:space="preserve"> </w:t>
            </w:r>
            <w:r w:rsidRPr="00525C05">
              <w:rPr>
                <w:sz w:val="10"/>
                <w:szCs w:val="10"/>
              </w:rPr>
              <w:t>по Волжскому району</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961</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961</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175</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175</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654</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132</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71</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61</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133</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lang w:val="en-US"/>
              </w:rPr>
            </w:pPr>
            <w:r w:rsidRPr="00475090">
              <w:rPr>
                <w:b/>
                <w:sz w:val="12"/>
                <w:szCs w:val="12"/>
                <w:lang w:val="en-US"/>
              </w:rPr>
              <w:t>50</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 по ЕЛХОВСКОМУ району</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 </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 по ИСАКЛИНСКОМУ району</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 </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proofErr w:type="spellStart"/>
            <w:r w:rsidRPr="00525C05">
              <w:rPr>
                <w:sz w:val="10"/>
                <w:szCs w:val="10"/>
              </w:rPr>
              <w:t>м.о</w:t>
            </w:r>
            <w:proofErr w:type="spellEnd"/>
            <w:r w:rsidRPr="00525C05">
              <w:rPr>
                <w:sz w:val="10"/>
                <w:szCs w:val="10"/>
              </w:rPr>
              <w:t>. КИНЕЛЬСКИЙ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1017</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1017</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9</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9</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1003</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5</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6</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о. по </w:t>
            </w:r>
            <w:proofErr w:type="gramStart"/>
            <w:r w:rsidRPr="00525C05">
              <w:rPr>
                <w:sz w:val="10"/>
                <w:szCs w:val="10"/>
              </w:rPr>
              <w:t>К-ЧЕРКАССКОМУ</w:t>
            </w:r>
            <w:proofErr w:type="gramEnd"/>
            <w:r w:rsidRPr="00525C05">
              <w:rPr>
                <w:sz w:val="10"/>
                <w:szCs w:val="10"/>
              </w:rPr>
              <w:t xml:space="preserve"> району</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60</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60</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25</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25</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35</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proofErr w:type="spellStart"/>
            <w:r w:rsidRPr="00525C05">
              <w:rPr>
                <w:sz w:val="10"/>
                <w:szCs w:val="10"/>
              </w:rPr>
              <w:t>м.о</w:t>
            </w:r>
            <w:proofErr w:type="spellEnd"/>
            <w:r w:rsidRPr="00525C05">
              <w:rPr>
                <w:sz w:val="10"/>
                <w:szCs w:val="10"/>
              </w:rPr>
              <w:t>. КЛЯВЛИНСКИЙ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373</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373</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363</w:t>
            </w:r>
          </w:p>
        </w:tc>
        <w:tc>
          <w:tcPr>
            <w:tcW w:w="532" w:type="dxa"/>
            <w:shd w:val="clear" w:color="auto" w:fill="auto"/>
            <w:vAlign w:val="center"/>
          </w:tcPr>
          <w:p w:rsidR="00296033" w:rsidRPr="00475090" w:rsidRDefault="00296033" w:rsidP="00525C05">
            <w:pPr>
              <w:jc w:val="center"/>
              <w:rPr>
                <w:b/>
                <w:sz w:val="12"/>
                <w:szCs w:val="12"/>
              </w:rPr>
            </w:pPr>
            <w:r w:rsidRPr="00475090">
              <w:rPr>
                <w:b/>
                <w:sz w:val="12"/>
                <w:szCs w:val="12"/>
              </w:rPr>
              <w:t>363</w:t>
            </w: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9</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        КЛЯВЛИНСКИЙ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363</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363</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363</w:t>
            </w:r>
          </w:p>
        </w:tc>
        <w:tc>
          <w:tcPr>
            <w:tcW w:w="532" w:type="dxa"/>
            <w:shd w:val="clear" w:color="auto" w:fill="auto"/>
            <w:vAlign w:val="center"/>
          </w:tcPr>
          <w:p w:rsidR="00296033" w:rsidRPr="00475090" w:rsidRDefault="00296033" w:rsidP="00525C05">
            <w:pPr>
              <w:jc w:val="center"/>
              <w:rPr>
                <w:b/>
                <w:sz w:val="12"/>
                <w:szCs w:val="12"/>
              </w:rPr>
            </w:pPr>
            <w:r w:rsidRPr="00475090">
              <w:rPr>
                <w:b/>
                <w:sz w:val="12"/>
                <w:szCs w:val="12"/>
              </w:rPr>
              <w:t>363</w:t>
            </w: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        КАМЫШЛИНСКИЙ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9</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9</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9</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 по КОШКИНСКОМУ району</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218</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218</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218</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о. по Красноармейскому району</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8</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8</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8</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о. по КРАСНОЯРСКОМУ району  </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577</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577</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360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360</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215</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2</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2</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proofErr w:type="spellStart"/>
            <w:r w:rsidRPr="00525C05">
              <w:rPr>
                <w:sz w:val="10"/>
                <w:szCs w:val="10"/>
              </w:rPr>
              <w:t>м.о</w:t>
            </w:r>
            <w:proofErr w:type="spellEnd"/>
            <w:r w:rsidRPr="00525C05">
              <w:rPr>
                <w:sz w:val="10"/>
                <w:szCs w:val="10"/>
              </w:rPr>
              <w:t>. НЕФТЕГОРСКИЙ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462</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462</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396</w:t>
            </w:r>
          </w:p>
        </w:tc>
        <w:tc>
          <w:tcPr>
            <w:tcW w:w="532" w:type="dxa"/>
            <w:shd w:val="clear" w:color="auto" w:fill="auto"/>
            <w:vAlign w:val="center"/>
          </w:tcPr>
          <w:p w:rsidR="00296033" w:rsidRPr="00475090" w:rsidRDefault="00296033" w:rsidP="00525C05">
            <w:pPr>
              <w:jc w:val="center"/>
              <w:rPr>
                <w:b/>
                <w:sz w:val="12"/>
                <w:szCs w:val="12"/>
              </w:rPr>
            </w:pPr>
            <w:r w:rsidRPr="00475090">
              <w:rPr>
                <w:b/>
                <w:sz w:val="12"/>
                <w:szCs w:val="12"/>
              </w:rPr>
              <w:t>396</w:t>
            </w: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66</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        АЛЕКСЕЕВСКИЙ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462</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462</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396</w:t>
            </w:r>
          </w:p>
        </w:tc>
        <w:tc>
          <w:tcPr>
            <w:tcW w:w="532" w:type="dxa"/>
            <w:shd w:val="clear" w:color="auto" w:fill="auto"/>
            <w:vAlign w:val="center"/>
          </w:tcPr>
          <w:p w:rsidR="00296033" w:rsidRPr="00475090" w:rsidRDefault="00296033" w:rsidP="00525C05">
            <w:pPr>
              <w:jc w:val="center"/>
              <w:rPr>
                <w:b/>
                <w:sz w:val="12"/>
                <w:szCs w:val="12"/>
              </w:rPr>
            </w:pPr>
            <w:r w:rsidRPr="00475090">
              <w:rPr>
                <w:b/>
                <w:sz w:val="12"/>
                <w:szCs w:val="12"/>
              </w:rPr>
              <w:t>396</w:t>
            </w: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66</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       НЕФТЕГОРСКИЙ</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 </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о. по ПЕСТРАВСКОМУ району  </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81</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81</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81</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proofErr w:type="spellStart"/>
            <w:r w:rsidRPr="00525C05">
              <w:rPr>
                <w:sz w:val="10"/>
                <w:szCs w:val="10"/>
              </w:rPr>
              <w:t>м.о</w:t>
            </w:r>
            <w:proofErr w:type="spellEnd"/>
            <w:r w:rsidRPr="00525C05">
              <w:rPr>
                <w:sz w:val="10"/>
                <w:szCs w:val="10"/>
              </w:rPr>
              <w:t xml:space="preserve">. ПОХВИСТНЕВСКИЙ  </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15176</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15176</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3</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3</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15141</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r w:rsidRPr="00475090">
              <w:rPr>
                <w:b/>
                <w:sz w:val="12"/>
                <w:szCs w:val="12"/>
              </w:rPr>
              <w:t>7</w:t>
            </w: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8</w:t>
            </w:r>
          </w:p>
        </w:tc>
        <w:tc>
          <w:tcPr>
            <w:tcW w:w="602"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8</w:t>
            </w: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4</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13</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о. по ПРИВОЛЖСКОМУ району  </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 </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r w:rsidRPr="00475090">
              <w:rPr>
                <w:b/>
                <w:sz w:val="12"/>
                <w:szCs w:val="12"/>
              </w:rPr>
              <w:t>461</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о. по СЕРГИЕВСКОМУ району  </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497</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497</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29</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r w:rsidRPr="00475090">
              <w:rPr>
                <w:b/>
                <w:sz w:val="12"/>
                <w:szCs w:val="12"/>
              </w:rPr>
              <w:t>29</w:t>
            </w: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414</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50</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50</w:t>
            </w: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о. по СТАВРОПОЛЬСКОМУ району  </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12896</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11900</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2389</w:t>
            </w:r>
          </w:p>
        </w:tc>
        <w:tc>
          <w:tcPr>
            <w:tcW w:w="462" w:type="dxa"/>
            <w:shd w:val="clear" w:color="auto" w:fill="auto"/>
            <w:vAlign w:val="center"/>
          </w:tcPr>
          <w:p w:rsidR="00296033" w:rsidRPr="00475090" w:rsidRDefault="00296033" w:rsidP="00525C05">
            <w:pPr>
              <w:jc w:val="center"/>
              <w:rPr>
                <w:b/>
                <w:sz w:val="12"/>
                <w:szCs w:val="12"/>
              </w:rPr>
            </w:pPr>
            <w:r w:rsidRPr="00475090">
              <w:rPr>
                <w:b/>
                <w:sz w:val="12"/>
                <w:szCs w:val="12"/>
              </w:rPr>
              <w:t>32</w:t>
            </w: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9344</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r w:rsidRPr="00475090">
              <w:rPr>
                <w:b/>
                <w:sz w:val="12"/>
                <w:szCs w:val="12"/>
              </w:rPr>
              <w:t>151</w:t>
            </w:r>
          </w:p>
        </w:tc>
        <w:tc>
          <w:tcPr>
            <w:tcW w:w="573"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9193</w:t>
            </w: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r w:rsidRPr="00475090">
              <w:rPr>
                <w:b/>
                <w:sz w:val="12"/>
                <w:szCs w:val="12"/>
              </w:rPr>
              <w:t>115</w:t>
            </w: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r w:rsidRPr="00475090">
              <w:rPr>
                <w:b/>
                <w:sz w:val="12"/>
                <w:szCs w:val="12"/>
              </w:rPr>
              <w:t>1</w:t>
            </w:r>
          </w:p>
        </w:tc>
        <w:tc>
          <w:tcPr>
            <w:tcW w:w="517" w:type="dxa"/>
            <w:shd w:val="clear" w:color="auto" w:fill="auto"/>
            <w:vAlign w:val="center"/>
          </w:tcPr>
          <w:p w:rsidR="00296033" w:rsidRPr="00475090" w:rsidRDefault="00296033" w:rsidP="00525C05">
            <w:pPr>
              <w:jc w:val="center"/>
              <w:rPr>
                <w:b/>
                <w:sz w:val="12"/>
                <w:szCs w:val="12"/>
              </w:rPr>
            </w:pPr>
            <w:r w:rsidRPr="00475090">
              <w:rPr>
                <w:b/>
                <w:sz w:val="12"/>
                <w:szCs w:val="12"/>
              </w:rPr>
              <w:t>9479</w:t>
            </w:r>
          </w:p>
        </w:tc>
        <w:tc>
          <w:tcPr>
            <w:tcW w:w="463" w:type="dxa"/>
            <w:shd w:val="clear" w:color="auto" w:fill="auto"/>
            <w:vAlign w:val="center"/>
          </w:tcPr>
          <w:p w:rsidR="00296033" w:rsidRPr="00475090" w:rsidRDefault="00296033" w:rsidP="00525C05">
            <w:pPr>
              <w:jc w:val="center"/>
              <w:rPr>
                <w:b/>
                <w:sz w:val="12"/>
                <w:szCs w:val="12"/>
              </w:rPr>
            </w:pPr>
            <w:r w:rsidRPr="00475090">
              <w:rPr>
                <w:b/>
                <w:sz w:val="12"/>
                <w:szCs w:val="12"/>
              </w:rPr>
              <w:t>996</w:t>
            </w: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r w:rsidRPr="00475090">
              <w:rPr>
                <w:b/>
                <w:sz w:val="12"/>
                <w:szCs w:val="12"/>
              </w:rPr>
              <w:t>171</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о. по ХВОРОСТЯНСКОМУ району  </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31</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31</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31</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r w:rsidRPr="00475090">
              <w:rPr>
                <w:b/>
                <w:sz w:val="12"/>
                <w:szCs w:val="12"/>
              </w:rPr>
              <w:t>96</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о. по ЧЕЛНОВЕРШИНСКОМУ району    </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 </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r w:rsidRPr="00475090">
              <w:rPr>
                <w:b/>
                <w:sz w:val="12"/>
                <w:szCs w:val="12"/>
              </w:rPr>
              <w:t>311</w:t>
            </w:r>
          </w:p>
        </w:tc>
        <w:tc>
          <w:tcPr>
            <w:tcW w:w="403" w:type="dxa"/>
            <w:shd w:val="clear" w:color="auto" w:fill="auto"/>
            <w:vAlign w:val="center"/>
          </w:tcPr>
          <w:p w:rsidR="00296033" w:rsidRPr="00475090" w:rsidRDefault="00296033" w:rsidP="00525C05">
            <w:pPr>
              <w:jc w:val="center"/>
              <w:rPr>
                <w:b/>
                <w:sz w:val="12"/>
                <w:szCs w:val="12"/>
              </w:rPr>
            </w:pPr>
          </w:p>
        </w:tc>
      </w:tr>
      <w:tr w:rsidR="00525C05" w:rsidRPr="00061B0F" w:rsidTr="00525C05">
        <w:trPr>
          <w:cantSplit/>
          <w:trHeight w:val="237"/>
        </w:trPr>
        <w:tc>
          <w:tcPr>
            <w:tcW w:w="1511" w:type="dxa"/>
            <w:shd w:val="clear" w:color="auto" w:fill="auto"/>
            <w:vAlign w:val="center"/>
          </w:tcPr>
          <w:p w:rsidR="00296033" w:rsidRPr="00525C05" w:rsidRDefault="00296033" w:rsidP="0036515D">
            <w:pPr>
              <w:rPr>
                <w:sz w:val="10"/>
                <w:szCs w:val="10"/>
              </w:rPr>
            </w:pPr>
            <w:r w:rsidRPr="00525C05">
              <w:rPr>
                <w:sz w:val="10"/>
                <w:szCs w:val="10"/>
              </w:rPr>
              <w:t xml:space="preserve">о. по ШЕНТАЛИНСКОМУ району  </w:t>
            </w:r>
          </w:p>
        </w:tc>
        <w:tc>
          <w:tcPr>
            <w:tcW w:w="705" w:type="dxa"/>
            <w:shd w:val="clear" w:color="auto" w:fill="auto"/>
            <w:vAlign w:val="center"/>
          </w:tcPr>
          <w:p w:rsidR="00296033" w:rsidRPr="00475090" w:rsidRDefault="00296033" w:rsidP="00296033">
            <w:pPr>
              <w:jc w:val="center"/>
              <w:rPr>
                <w:b/>
                <w:sz w:val="12"/>
                <w:szCs w:val="12"/>
              </w:rPr>
            </w:pPr>
            <w:r w:rsidRPr="00475090">
              <w:rPr>
                <w:b/>
                <w:sz w:val="12"/>
                <w:szCs w:val="12"/>
              </w:rPr>
              <w:t>129</w:t>
            </w:r>
          </w:p>
        </w:tc>
        <w:tc>
          <w:tcPr>
            <w:tcW w:w="607" w:type="dxa"/>
            <w:shd w:val="clear" w:color="auto" w:fill="auto"/>
            <w:vAlign w:val="center"/>
          </w:tcPr>
          <w:p w:rsidR="00296033" w:rsidRPr="00475090" w:rsidRDefault="00296033" w:rsidP="00525C05">
            <w:pPr>
              <w:jc w:val="center"/>
              <w:rPr>
                <w:b/>
                <w:sz w:val="12"/>
                <w:szCs w:val="12"/>
              </w:rPr>
            </w:pPr>
            <w:r w:rsidRPr="00475090">
              <w:rPr>
                <w:b/>
                <w:sz w:val="12"/>
                <w:szCs w:val="12"/>
              </w:rPr>
              <w:t>129</w:t>
            </w:r>
          </w:p>
        </w:tc>
        <w:tc>
          <w:tcPr>
            <w:tcW w:w="546" w:type="dxa"/>
            <w:gridSpan w:val="2"/>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532" w:type="dxa"/>
            <w:shd w:val="clear" w:color="auto" w:fill="auto"/>
            <w:vAlign w:val="center"/>
          </w:tcPr>
          <w:p w:rsidR="00296033" w:rsidRPr="00475090" w:rsidRDefault="00296033" w:rsidP="00525C05">
            <w:pPr>
              <w:jc w:val="center"/>
              <w:rPr>
                <w:b/>
                <w:sz w:val="12"/>
                <w:szCs w:val="12"/>
              </w:rPr>
            </w:pPr>
          </w:p>
        </w:tc>
        <w:tc>
          <w:tcPr>
            <w:tcW w:w="448" w:type="dxa"/>
            <w:shd w:val="clear" w:color="auto" w:fill="auto"/>
            <w:vAlign w:val="center"/>
          </w:tcPr>
          <w:p w:rsidR="00296033" w:rsidRPr="00475090" w:rsidRDefault="00296033" w:rsidP="00525C05">
            <w:pPr>
              <w:jc w:val="center"/>
              <w:rPr>
                <w:b/>
                <w:sz w:val="12"/>
                <w:szCs w:val="12"/>
              </w:rPr>
            </w:pPr>
          </w:p>
        </w:tc>
        <w:tc>
          <w:tcPr>
            <w:tcW w:w="378" w:type="dxa"/>
            <w:gridSpan w:val="2"/>
            <w:shd w:val="clear" w:color="auto" w:fill="auto"/>
            <w:vAlign w:val="center"/>
          </w:tcPr>
          <w:p w:rsidR="00296033" w:rsidRPr="00475090" w:rsidRDefault="00296033" w:rsidP="00525C05">
            <w:pPr>
              <w:jc w:val="center"/>
              <w:rPr>
                <w:b/>
                <w:sz w:val="12"/>
                <w:szCs w:val="12"/>
              </w:rPr>
            </w:pPr>
          </w:p>
        </w:tc>
        <w:tc>
          <w:tcPr>
            <w:tcW w:w="308"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545" w:type="dxa"/>
            <w:shd w:val="clear" w:color="auto" w:fill="auto"/>
            <w:vAlign w:val="center"/>
          </w:tcPr>
          <w:p w:rsidR="00296033" w:rsidRPr="00475090" w:rsidRDefault="00296033" w:rsidP="00525C05">
            <w:pPr>
              <w:jc w:val="center"/>
              <w:rPr>
                <w:b/>
                <w:sz w:val="12"/>
                <w:szCs w:val="12"/>
              </w:rPr>
            </w:pPr>
            <w:r w:rsidRPr="00475090">
              <w:rPr>
                <w:b/>
                <w:sz w:val="12"/>
                <w:szCs w:val="12"/>
              </w:rPr>
              <w:t>129</w:t>
            </w:r>
          </w:p>
        </w:tc>
        <w:tc>
          <w:tcPr>
            <w:tcW w:w="462" w:type="dxa"/>
            <w:shd w:val="clear" w:color="auto" w:fill="auto"/>
            <w:vAlign w:val="center"/>
          </w:tcPr>
          <w:p w:rsidR="00296033" w:rsidRPr="00475090" w:rsidRDefault="00296033" w:rsidP="00525C05">
            <w:pPr>
              <w:jc w:val="center"/>
              <w:rPr>
                <w:b/>
                <w:sz w:val="12"/>
                <w:szCs w:val="12"/>
              </w:rPr>
            </w:pPr>
          </w:p>
        </w:tc>
        <w:tc>
          <w:tcPr>
            <w:tcW w:w="406" w:type="dxa"/>
            <w:shd w:val="clear" w:color="auto" w:fill="auto"/>
            <w:vAlign w:val="center"/>
          </w:tcPr>
          <w:p w:rsidR="00296033" w:rsidRPr="00475090" w:rsidRDefault="00296033" w:rsidP="00525C05">
            <w:pPr>
              <w:jc w:val="center"/>
              <w:rPr>
                <w:b/>
                <w:sz w:val="12"/>
                <w:szCs w:val="12"/>
              </w:rPr>
            </w:pPr>
          </w:p>
        </w:tc>
        <w:tc>
          <w:tcPr>
            <w:tcW w:w="588" w:type="dxa"/>
            <w:shd w:val="clear" w:color="auto" w:fill="auto"/>
            <w:vAlign w:val="center"/>
          </w:tcPr>
          <w:p w:rsidR="00296033" w:rsidRPr="00475090" w:rsidRDefault="00296033" w:rsidP="00525C05">
            <w:pPr>
              <w:jc w:val="center"/>
              <w:rPr>
                <w:b/>
                <w:sz w:val="12"/>
                <w:szCs w:val="12"/>
              </w:rPr>
            </w:pPr>
            <w:r w:rsidRPr="00475090">
              <w:rPr>
                <w:b/>
                <w:sz w:val="12"/>
                <w:szCs w:val="12"/>
              </w:rPr>
              <w:t>0</w:t>
            </w:r>
          </w:p>
        </w:tc>
        <w:tc>
          <w:tcPr>
            <w:tcW w:w="434" w:type="dxa"/>
            <w:shd w:val="clear" w:color="auto" w:fill="auto"/>
            <w:vAlign w:val="center"/>
          </w:tcPr>
          <w:p w:rsidR="00296033" w:rsidRPr="00475090" w:rsidRDefault="00296033" w:rsidP="00525C05">
            <w:pPr>
              <w:jc w:val="center"/>
              <w:rPr>
                <w:b/>
                <w:sz w:val="12"/>
                <w:szCs w:val="12"/>
              </w:rPr>
            </w:pPr>
          </w:p>
        </w:tc>
        <w:tc>
          <w:tcPr>
            <w:tcW w:w="348" w:type="dxa"/>
            <w:shd w:val="clear" w:color="auto" w:fill="auto"/>
            <w:vAlign w:val="center"/>
          </w:tcPr>
          <w:p w:rsidR="00296033" w:rsidRPr="00475090" w:rsidRDefault="00296033" w:rsidP="00525C05">
            <w:pPr>
              <w:jc w:val="center"/>
              <w:rPr>
                <w:b/>
                <w:sz w:val="12"/>
                <w:szCs w:val="12"/>
              </w:rPr>
            </w:pPr>
          </w:p>
        </w:tc>
        <w:tc>
          <w:tcPr>
            <w:tcW w:w="422" w:type="dxa"/>
            <w:shd w:val="clear" w:color="auto" w:fill="auto"/>
            <w:vAlign w:val="center"/>
          </w:tcPr>
          <w:p w:rsidR="00296033" w:rsidRPr="00475090" w:rsidRDefault="00296033" w:rsidP="00525C05">
            <w:pPr>
              <w:jc w:val="center"/>
              <w:rPr>
                <w:b/>
                <w:sz w:val="12"/>
                <w:szCs w:val="12"/>
              </w:rPr>
            </w:pPr>
          </w:p>
        </w:tc>
        <w:tc>
          <w:tcPr>
            <w:tcW w:w="504" w:type="dxa"/>
            <w:shd w:val="clear" w:color="auto" w:fill="auto"/>
            <w:vAlign w:val="center"/>
          </w:tcPr>
          <w:p w:rsidR="00296033" w:rsidRPr="00475090" w:rsidRDefault="00296033" w:rsidP="00525C05">
            <w:pPr>
              <w:jc w:val="center"/>
              <w:rPr>
                <w:b/>
                <w:sz w:val="12"/>
                <w:szCs w:val="12"/>
              </w:rPr>
            </w:pPr>
          </w:p>
        </w:tc>
        <w:tc>
          <w:tcPr>
            <w:tcW w:w="573" w:type="dxa"/>
            <w:gridSpan w:val="2"/>
            <w:shd w:val="clear" w:color="auto" w:fill="auto"/>
            <w:vAlign w:val="center"/>
          </w:tcPr>
          <w:p w:rsidR="00296033" w:rsidRPr="00475090" w:rsidRDefault="00296033" w:rsidP="00525C05">
            <w:pPr>
              <w:jc w:val="center"/>
              <w:rPr>
                <w:b/>
                <w:sz w:val="12"/>
                <w:szCs w:val="12"/>
              </w:rPr>
            </w:pPr>
          </w:p>
        </w:tc>
        <w:tc>
          <w:tcPr>
            <w:tcW w:w="448" w:type="dxa"/>
            <w:gridSpan w:val="2"/>
            <w:shd w:val="clear" w:color="auto" w:fill="auto"/>
            <w:vAlign w:val="center"/>
          </w:tcPr>
          <w:p w:rsidR="00296033" w:rsidRPr="00475090" w:rsidRDefault="00296033" w:rsidP="00525C05">
            <w:pPr>
              <w:jc w:val="center"/>
              <w:rPr>
                <w:b/>
                <w:sz w:val="12"/>
                <w:szCs w:val="12"/>
              </w:rPr>
            </w:pPr>
          </w:p>
        </w:tc>
        <w:tc>
          <w:tcPr>
            <w:tcW w:w="561" w:type="dxa"/>
            <w:shd w:val="clear" w:color="auto" w:fill="auto"/>
            <w:vAlign w:val="center"/>
          </w:tcPr>
          <w:p w:rsidR="00296033" w:rsidRPr="00475090" w:rsidRDefault="00296033" w:rsidP="00525C05">
            <w:pPr>
              <w:jc w:val="center"/>
              <w:rPr>
                <w:b/>
                <w:sz w:val="12"/>
                <w:szCs w:val="12"/>
              </w:rPr>
            </w:pPr>
          </w:p>
        </w:tc>
        <w:tc>
          <w:tcPr>
            <w:tcW w:w="602" w:type="dxa"/>
            <w:gridSpan w:val="2"/>
            <w:shd w:val="clear" w:color="auto" w:fill="auto"/>
            <w:vAlign w:val="center"/>
          </w:tcPr>
          <w:p w:rsidR="00296033" w:rsidRPr="00475090" w:rsidRDefault="00296033" w:rsidP="00525C05">
            <w:pPr>
              <w:jc w:val="center"/>
              <w:rPr>
                <w:b/>
                <w:sz w:val="12"/>
                <w:szCs w:val="12"/>
              </w:rPr>
            </w:pPr>
          </w:p>
        </w:tc>
        <w:tc>
          <w:tcPr>
            <w:tcW w:w="321"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336" w:type="dxa"/>
            <w:shd w:val="clear" w:color="auto" w:fill="auto"/>
            <w:vAlign w:val="center"/>
          </w:tcPr>
          <w:p w:rsidR="00296033" w:rsidRPr="00475090" w:rsidRDefault="00296033" w:rsidP="00525C05">
            <w:pPr>
              <w:jc w:val="center"/>
              <w:rPr>
                <w:b/>
                <w:sz w:val="12"/>
                <w:szCs w:val="12"/>
              </w:rPr>
            </w:pPr>
          </w:p>
        </w:tc>
        <w:tc>
          <w:tcPr>
            <w:tcW w:w="476" w:type="dxa"/>
            <w:shd w:val="clear" w:color="auto" w:fill="auto"/>
            <w:vAlign w:val="center"/>
          </w:tcPr>
          <w:p w:rsidR="00296033" w:rsidRPr="00475090" w:rsidRDefault="00296033" w:rsidP="00525C05">
            <w:pPr>
              <w:jc w:val="center"/>
              <w:rPr>
                <w:b/>
                <w:sz w:val="12"/>
                <w:szCs w:val="12"/>
              </w:rPr>
            </w:pPr>
          </w:p>
        </w:tc>
        <w:tc>
          <w:tcPr>
            <w:tcW w:w="517" w:type="dxa"/>
            <w:shd w:val="clear" w:color="auto" w:fill="auto"/>
            <w:vAlign w:val="center"/>
          </w:tcPr>
          <w:p w:rsidR="00296033" w:rsidRPr="00475090" w:rsidRDefault="00296033" w:rsidP="00525C05">
            <w:pPr>
              <w:jc w:val="center"/>
              <w:rPr>
                <w:b/>
                <w:sz w:val="12"/>
                <w:szCs w:val="12"/>
              </w:rPr>
            </w:pPr>
          </w:p>
        </w:tc>
        <w:tc>
          <w:tcPr>
            <w:tcW w:w="463" w:type="dxa"/>
            <w:shd w:val="clear" w:color="auto" w:fill="auto"/>
            <w:vAlign w:val="center"/>
          </w:tcPr>
          <w:p w:rsidR="00296033" w:rsidRPr="00475090" w:rsidRDefault="00296033" w:rsidP="00525C05">
            <w:pPr>
              <w:jc w:val="center"/>
              <w:rPr>
                <w:b/>
                <w:sz w:val="12"/>
                <w:szCs w:val="12"/>
              </w:rPr>
            </w:pPr>
          </w:p>
        </w:tc>
        <w:tc>
          <w:tcPr>
            <w:tcW w:w="546" w:type="dxa"/>
            <w:shd w:val="clear" w:color="auto" w:fill="auto"/>
            <w:vAlign w:val="center"/>
          </w:tcPr>
          <w:p w:rsidR="00296033" w:rsidRPr="00475090" w:rsidRDefault="00296033" w:rsidP="00525C05">
            <w:pPr>
              <w:jc w:val="center"/>
              <w:rPr>
                <w:b/>
                <w:sz w:val="12"/>
                <w:szCs w:val="12"/>
              </w:rPr>
            </w:pPr>
          </w:p>
        </w:tc>
        <w:tc>
          <w:tcPr>
            <w:tcW w:w="350" w:type="dxa"/>
            <w:shd w:val="clear" w:color="auto" w:fill="auto"/>
            <w:vAlign w:val="center"/>
          </w:tcPr>
          <w:p w:rsidR="00296033" w:rsidRPr="00475090" w:rsidRDefault="00296033" w:rsidP="00525C05">
            <w:pPr>
              <w:jc w:val="center"/>
              <w:rPr>
                <w:b/>
                <w:sz w:val="12"/>
                <w:szCs w:val="12"/>
              </w:rPr>
            </w:pPr>
          </w:p>
        </w:tc>
        <w:tc>
          <w:tcPr>
            <w:tcW w:w="560" w:type="dxa"/>
            <w:shd w:val="clear" w:color="auto" w:fill="auto"/>
            <w:vAlign w:val="center"/>
          </w:tcPr>
          <w:p w:rsidR="00296033" w:rsidRPr="00475090" w:rsidRDefault="00296033" w:rsidP="00525C05">
            <w:pPr>
              <w:jc w:val="center"/>
              <w:rPr>
                <w:b/>
                <w:sz w:val="12"/>
                <w:szCs w:val="12"/>
              </w:rPr>
            </w:pPr>
          </w:p>
        </w:tc>
        <w:tc>
          <w:tcPr>
            <w:tcW w:w="403" w:type="dxa"/>
            <w:shd w:val="clear" w:color="auto" w:fill="auto"/>
            <w:vAlign w:val="center"/>
          </w:tcPr>
          <w:p w:rsidR="00296033" w:rsidRPr="00475090" w:rsidRDefault="00296033" w:rsidP="00525C05">
            <w:pPr>
              <w:jc w:val="center"/>
              <w:rPr>
                <w:b/>
                <w:sz w:val="12"/>
                <w:szCs w:val="12"/>
              </w:rPr>
            </w:pPr>
          </w:p>
        </w:tc>
      </w:tr>
    </w:tbl>
    <w:p w:rsidR="00E13E96" w:rsidRDefault="00E13E96" w:rsidP="0036515D"/>
    <w:p w:rsidR="00E34816" w:rsidRDefault="00E34816">
      <w:r>
        <w:br w:type="page"/>
      </w:r>
    </w:p>
    <w:tbl>
      <w:tblPr>
        <w:tblW w:w="14992" w:type="dxa"/>
        <w:tblLayout w:type="fixed"/>
        <w:tblLook w:val="01E0" w:firstRow="1" w:lastRow="1" w:firstColumn="1" w:lastColumn="1" w:noHBand="0" w:noVBand="0"/>
      </w:tblPr>
      <w:tblGrid>
        <w:gridCol w:w="5637"/>
        <w:gridCol w:w="9355"/>
      </w:tblGrid>
      <w:tr w:rsidR="009127A9" w:rsidRPr="00061B0F" w:rsidTr="009127A9">
        <w:tc>
          <w:tcPr>
            <w:tcW w:w="5637" w:type="dxa"/>
            <w:vAlign w:val="center"/>
          </w:tcPr>
          <w:p w:rsidR="009127A9" w:rsidRDefault="009127A9" w:rsidP="009127A9">
            <w:pPr>
              <w:tabs>
                <w:tab w:val="left" w:pos="4678"/>
              </w:tabs>
              <w:ind w:right="-107"/>
              <w:jc w:val="center"/>
              <w:rPr>
                <w:sz w:val="24"/>
              </w:rPr>
            </w:pPr>
            <w:r w:rsidRPr="00F27C2E">
              <w:rPr>
                <w:sz w:val="24"/>
              </w:rPr>
              <w:t>Средневолжско</w:t>
            </w:r>
            <w:r>
              <w:rPr>
                <w:sz w:val="24"/>
              </w:rPr>
              <w:t>е</w:t>
            </w:r>
            <w:r w:rsidRPr="00F27C2E">
              <w:rPr>
                <w:sz w:val="24"/>
              </w:rPr>
              <w:t xml:space="preserve"> ЛУ МВД </w:t>
            </w:r>
          </w:p>
          <w:p w:rsidR="009127A9" w:rsidRPr="00061B0F" w:rsidRDefault="009127A9" w:rsidP="009127A9">
            <w:pPr>
              <w:jc w:val="center"/>
              <w:rPr>
                <w:sz w:val="24"/>
                <w:szCs w:val="24"/>
              </w:rPr>
            </w:pPr>
            <w:r w:rsidRPr="00F27C2E">
              <w:rPr>
                <w:sz w:val="24"/>
              </w:rPr>
              <w:t>России на транспорте</w:t>
            </w:r>
          </w:p>
          <w:p w:rsidR="009127A9" w:rsidRPr="00061B0F" w:rsidRDefault="009127A9" w:rsidP="009127A9">
            <w:pPr>
              <w:jc w:val="center"/>
              <w:rPr>
                <w:sz w:val="24"/>
                <w:szCs w:val="24"/>
              </w:rPr>
            </w:pPr>
            <w:r w:rsidRPr="00061B0F">
              <w:rPr>
                <w:sz w:val="24"/>
                <w:szCs w:val="24"/>
              </w:rPr>
              <w:t>________________________________</w:t>
            </w:r>
          </w:p>
          <w:p w:rsidR="009127A9" w:rsidRPr="00B37CC1" w:rsidRDefault="009127A9" w:rsidP="009127A9">
            <w:pPr>
              <w:jc w:val="center"/>
              <w:rPr>
                <w:sz w:val="20"/>
                <w:szCs w:val="20"/>
              </w:rPr>
            </w:pPr>
            <w:r w:rsidRPr="00B37CC1">
              <w:rPr>
                <w:sz w:val="20"/>
                <w:szCs w:val="20"/>
              </w:rPr>
              <w:t>(наименование органа, представляющего информацию)</w:t>
            </w:r>
          </w:p>
          <w:p w:rsidR="009127A9" w:rsidRPr="00061B0F" w:rsidRDefault="009127A9" w:rsidP="009127A9">
            <w:pPr>
              <w:jc w:val="center"/>
            </w:pPr>
          </w:p>
        </w:tc>
        <w:tc>
          <w:tcPr>
            <w:tcW w:w="9355" w:type="dxa"/>
          </w:tcPr>
          <w:p w:rsidR="009127A9" w:rsidRPr="00061B0F" w:rsidRDefault="00A52234" w:rsidP="009127A9">
            <w:pPr>
              <w:rPr>
                <w:bCs/>
                <w:sz w:val="24"/>
                <w:szCs w:val="24"/>
              </w:rPr>
            </w:pPr>
            <w:r>
              <w:rPr>
                <w:bCs/>
                <w:sz w:val="24"/>
                <w:szCs w:val="24"/>
              </w:rPr>
              <w:t xml:space="preserve">                                                                                                                        </w:t>
            </w:r>
            <w:r w:rsidR="009127A9" w:rsidRPr="00061B0F">
              <w:rPr>
                <w:bCs/>
                <w:sz w:val="24"/>
                <w:szCs w:val="24"/>
              </w:rPr>
              <w:t>Приложение № 11</w:t>
            </w:r>
          </w:p>
          <w:p w:rsidR="009127A9" w:rsidRPr="00061B0F" w:rsidRDefault="009127A9" w:rsidP="009127A9">
            <w:r w:rsidRPr="00061B0F">
              <w:rPr>
                <w:sz w:val="24"/>
                <w:szCs w:val="24"/>
              </w:rPr>
              <w:t xml:space="preserve">        </w:t>
            </w:r>
            <w:r>
              <w:rPr>
                <w:sz w:val="24"/>
                <w:szCs w:val="24"/>
              </w:rPr>
              <w:t xml:space="preserve">                                                </w:t>
            </w:r>
            <w:r w:rsidRPr="00061B0F">
              <w:rPr>
                <w:sz w:val="24"/>
                <w:szCs w:val="24"/>
              </w:rPr>
              <w:t>к Порядку осуществления мониторинга наркоситуации</w:t>
            </w:r>
          </w:p>
        </w:tc>
      </w:tr>
    </w:tbl>
    <w:p w:rsidR="00541E1E" w:rsidRPr="005211AD" w:rsidRDefault="00541E1E" w:rsidP="00541E1E">
      <w:pPr>
        <w:jc w:val="center"/>
        <w:rPr>
          <w:b/>
        </w:rPr>
      </w:pPr>
      <w:r w:rsidRPr="005211AD">
        <w:rPr>
          <w:b/>
        </w:rPr>
        <w:t xml:space="preserve">Сведения об изъятии из незаконного оборота наркотических средств, </w:t>
      </w:r>
    </w:p>
    <w:p w:rsidR="00541E1E" w:rsidRPr="00954C75" w:rsidRDefault="00541E1E" w:rsidP="00541E1E">
      <w:pPr>
        <w:jc w:val="center"/>
        <w:rPr>
          <w:b/>
        </w:rPr>
      </w:pPr>
      <w:r w:rsidRPr="00954C75">
        <w:rPr>
          <w:b/>
        </w:rPr>
        <w:t xml:space="preserve">психотропных веществ и их </w:t>
      </w:r>
      <w:proofErr w:type="spellStart"/>
      <w:r w:rsidRPr="00954C75">
        <w:rPr>
          <w:b/>
        </w:rPr>
        <w:t>прекурсоров</w:t>
      </w:r>
      <w:proofErr w:type="spellEnd"/>
      <w:r w:rsidRPr="00954C75">
        <w:rPr>
          <w:b/>
        </w:rPr>
        <w:t xml:space="preserve">, сильнодействующих веществ, наркосодержащих растений, </w:t>
      </w:r>
    </w:p>
    <w:p w:rsidR="00B37CC1" w:rsidRPr="00954C75" w:rsidRDefault="00541E1E" w:rsidP="0036515D">
      <w:r w:rsidRPr="00954C75">
        <w:rPr>
          <w:b/>
        </w:rPr>
        <w:t>новых потенциально опасных психоактивных веществ на момент возбуждения уголовного дела</w:t>
      </w:r>
    </w:p>
    <w:tbl>
      <w:tblPr>
        <w:tblW w:w="15835"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704"/>
        <w:gridCol w:w="705"/>
        <w:gridCol w:w="480"/>
        <w:gridCol w:w="481"/>
        <w:gridCol w:w="481"/>
        <w:gridCol w:w="420"/>
        <w:gridCol w:w="545"/>
        <w:gridCol w:w="368"/>
        <w:gridCol w:w="596"/>
        <w:gridCol w:w="482"/>
        <w:gridCol w:w="482"/>
        <w:gridCol w:w="482"/>
        <w:gridCol w:w="482"/>
        <w:gridCol w:w="482"/>
        <w:gridCol w:w="482"/>
        <w:gridCol w:w="482"/>
        <w:gridCol w:w="485"/>
        <w:gridCol w:w="425"/>
        <w:gridCol w:w="709"/>
        <w:gridCol w:w="622"/>
        <w:gridCol w:w="434"/>
        <w:gridCol w:w="434"/>
        <w:gridCol w:w="419"/>
        <w:gridCol w:w="462"/>
        <w:gridCol w:w="522"/>
        <w:gridCol w:w="518"/>
        <w:gridCol w:w="578"/>
        <w:gridCol w:w="10"/>
        <w:gridCol w:w="444"/>
        <w:gridCol w:w="470"/>
        <w:gridCol w:w="12"/>
        <w:gridCol w:w="482"/>
      </w:tblGrid>
      <w:tr w:rsidR="00954C75" w:rsidRPr="00954C75" w:rsidTr="00D15F31">
        <w:trPr>
          <w:trHeight w:val="276"/>
        </w:trPr>
        <w:tc>
          <w:tcPr>
            <w:tcW w:w="655" w:type="dxa"/>
            <w:vMerge w:val="restart"/>
            <w:shd w:val="clear" w:color="auto" w:fill="auto"/>
            <w:textDirection w:val="btLr"/>
            <w:vAlign w:val="center"/>
          </w:tcPr>
          <w:p w:rsidR="00EA3FA3" w:rsidRPr="00954C75" w:rsidRDefault="009127A9" w:rsidP="00EA3FA3">
            <w:pPr>
              <w:ind w:left="113" w:right="113"/>
              <w:jc w:val="center"/>
              <w:rPr>
                <w:sz w:val="16"/>
                <w:szCs w:val="16"/>
              </w:rPr>
            </w:pPr>
            <w:r w:rsidRPr="00954C75">
              <w:rPr>
                <w:sz w:val="16"/>
                <w:szCs w:val="16"/>
              </w:rPr>
              <w:t xml:space="preserve">Количество </w:t>
            </w:r>
            <w:proofErr w:type="gramStart"/>
            <w:r w:rsidRPr="00954C75">
              <w:rPr>
                <w:sz w:val="16"/>
                <w:szCs w:val="16"/>
              </w:rPr>
              <w:t>изъятых</w:t>
            </w:r>
            <w:proofErr w:type="gramEnd"/>
            <w:r w:rsidRPr="00954C75">
              <w:rPr>
                <w:sz w:val="16"/>
                <w:szCs w:val="16"/>
              </w:rPr>
              <w:t xml:space="preserve"> из незаконного оборота</w:t>
            </w:r>
          </w:p>
          <w:p w:rsidR="009127A9" w:rsidRPr="00954C75" w:rsidRDefault="009127A9" w:rsidP="00EA3FA3">
            <w:pPr>
              <w:ind w:left="113" w:right="113"/>
              <w:jc w:val="center"/>
              <w:rPr>
                <w:sz w:val="16"/>
                <w:szCs w:val="16"/>
              </w:rPr>
            </w:pPr>
            <w:r w:rsidRPr="00954C75">
              <w:rPr>
                <w:sz w:val="16"/>
                <w:szCs w:val="16"/>
              </w:rPr>
              <w:t xml:space="preserve"> запрещенных веществ, всего</w:t>
            </w:r>
          </w:p>
        </w:tc>
        <w:tc>
          <w:tcPr>
            <w:tcW w:w="12666" w:type="dxa"/>
            <w:gridSpan w:val="25"/>
            <w:shd w:val="clear" w:color="auto" w:fill="auto"/>
            <w:vAlign w:val="center"/>
          </w:tcPr>
          <w:p w:rsidR="009127A9" w:rsidRPr="00954C75" w:rsidRDefault="009127A9" w:rsidP="009127A9">
            <w:pPr>
              <w:jc w:val="center"/>
              <w:rPr>
                <w:sz w:val="16"/>
                <w:szCs w:val="16"/>
              </w:rPr>
            </w:pPr>
            <w:r w:rsidRPr="00954C75">
              <w:rPr>
                <w:sz w:val="16"/>
                <w:szCs w:val="16"/>
              </w:rPr>
              <w:t>в том числе наркотических средств</w:t>
            </w:r>
          </w:p>
        </w:tc>
        <w:tc>
          <w:tcPr>
            <w:tcW w:w="518" w:type="dxa"/>
            <w:vMerge w:val="restart"/>
            <w:shd w:val="clear" w:color="auto" w:fill="auto"/>
            <w:textDirection w:val="btLr"/>
            <w:vAlign w:val="center"/>
          </w:tcPr>
          <w:p w:rsidR="009127A9" w:rsidRPr="00954C75" w:rsidRDefault="009127A9" w:rsidP="00CB02AF">
            <w:pPr>
              <w:ind w:left="113" w:right="113"/>
              <w:jc w:val="center"/>
              <w:rPr>
                <w:sz w:val="16"/>
                <w:szCs w:val="16"/>
              </w:rPr>
            </w:pPr>
            <w:r w:rsidRPr="00954C75">
              <w:rPr>
                <w:sz w:val="16"/>
                <w:szCs w:val="16"/>
              </w:rPr>
              <w:t>Психотропные вещества (г)</w:t>
            </w:r>
          </w:p>
        </w:tc>
        <w:tc>
          <w:tcPr>
            <w:tcW w:w="578" w:type="dxa"/>
            <w:vMerge w:val="restart"/>
            <w:shd w:val="clear" w:color="auto" w:fill="auto"/>
            <w:textDirection w:val="btLr"/>
            <w:vAlign w:val="center"/>
          </w:tcPr>
          <w:p w:rsidR="009127A9" w:rsidRPr="00954C75" w:rsidRDefault="009127A9" w:rsidP="00CB02AF">
            <w:pPr>
              <w:ind w:left="113" w:right="113"/>
              <w:jc w:val="center"/>
              <w:rPr>
                <w:sz w:val="16"/>
                <w:szCs w:val="16"/>
              </w:rPr>
            </w:pPr>
            <w:r w:rsidRPr="00954C75">
              <w:rPr>
                <w:sz w:val="16"/>
                <w:szCs w:val="16"/>
              </w:rPr>
              <w:t>Сильнодействующие вещества (г)</w:t>
            </w:r>
          </w:p>
        </w:tc>
        <w:tc>
          <w:tcPr>
            <w:tcW w:w="454" w:type="dxa"/>
            <w:gridSpan w:val="2"/>
            <w:vMerge w:val="restart"/>
            <w:shd w:val="clear" w:color="auto" w:fill="auto"/>
            <w:textDirection w:val="btLr"/>
            <w:vAlign w:val="center"/>
          </w:tcPr>
          <w:p w:rsidR="009127A9" w:rsidRPr="00954C75" w:rsidRDefault="009127A9" w:rsidP="00CB02AF">
            <w:pPr>
              <w:ind w:left="113" w:right="113"/>
              <w:jc w:val="center"/>
              <w:rPr>
                <w:sz w:val="16"/>
                <w:szCs w:val="16"/>
              </w:rPr>
            </w:pPr>
            <w:proofErr w:type="spellStart"/>
            <w:r w:rsidRPr="00954C75">
              <w:rPr>
                <w:sz w:val="16"/>
                <w:szCs w:val="16"/>
              </w:rPr>
              <w:t>Прекурсоры</w:t>
            </w:r>
            <w:proofErr w:type="spellEnd"/>
            <w:r w:rsidRPr="00954C75">
              <w:rPr>
                <w:sz w:val="16"/>
                <w:szCs w:val="16"/>
              </w:rPr>
              <w:t xml:space="preserve"> наркотических средств и психотропных веществ (</w:t>
            </w:r>
            <w:proofErr w:type="gramStart"/>
            <w:r w:rsidRPr="00954C75">
              <w:rPr>
                <w:sz w:val="16"/>
                <w:szCs w:val="16"/>
              </w:rPr>
              <w:t>кг</w:t>
            </w:r>
            <w:proofErr w:type="gramEnd"/>
            <w:r w:rsidRPr="00954C75">
              <w:rPr>
                <w:sz w:val="16"/>
                <w:szCs w:val="16"/>
              </w:rPr>
              <w:t>)</w:t>
            </w:r>
          </w:p>
        </w:tc>
        <w:tc>
          <w:tcPr>
            <w:tcW w:w="482" w:type="dxa"/>
            <w:gridSpan w:val="2"/>
            <w:vMerge w:val="restart"/>
            <w:shd w:val="clear" w:color="auto" w:fill="auto"/>
            <w:textDirection w:val="btLr"/>
            <w:vAlign w:val="center"/>
          </w:tcPr>
          <w:p w:rsidR="009127A9" w:rsidRPr="00954C75" w:rsidRDefault="009127A9" w:rsidP="00CB02AF">
            <w:pPr>
              <w:ind w:left="113" w:right="113"/>
              <w:jc w:val="center"/>
              <w:rPr>
                <w:sz w:val="16"/>
                <w:szCs w:val="16"/>
              </w:rPr>
            </w:pPr>
            <w:proofErr w:type="spellStart"/>
            <w:r w:rsidRPr="00954C75">
              <w:rPr>
                <w:sz w:val="16"/>
                <w:szCs w:val="16"/>
              </w:rPr>
              <w:t>Наркосодержащие</w:t>
            </w:r>
            <w:proofErr w:type="spellEnd"/>
            <w:r w:rsidRPr="00954C75">
              <w:rPr>
                <w:sz w:val="16"/>
                <w:szCs w:val="16"/>
              </w:rPr>
              <w:t xml:space="preserve"> растения (либо их части), (г)</w:t>
            </w:r>
          </w:p>
        </w:tc>
        <w:tc>
          <w:tcPr>
            <w:tcW w:w="482" w:type="dxa"/>
            <w:vMerge w:val="restart"/>
            <w:shd w:val="clear" w:color="auto" w:fill="auto"/>
            <w:textDirection w:val="btLr"/>
            <w:vAlign w:val="center"/>
          </w:tcPr>
          <w:p w:rsidR="009127A9" w:rsidRPr="00954C75" w:rsidRDefault="009127A9" w:rsidP="00CB02AF">
            <w:pPr>
              <w:ind w:left="113" w:right="113"/>
              <w:jc w:val="center"/>
              <w:rPr>
                <w:sz w:val="16"/>
                <w:szCs w:val="16"/>
              </w:rPr>
            </w:pPr>
            <w:r w:rsidRPr="00954C75">
              <w:rPr>
                <w:sz w:val="16"/>
                <w:szCs w:val="16"/>
              </w:rPr>
              <w:t xml:space="preserve">Новые потенциально опасные </w:t>
            </w:r>
            <w:proofErr w:type="spellStart"/>
            <w:r w:rsidRPr="00954C75">
              <w:rPr>
                <w:sz w:val="16"/>
                <w:szCs w:val="16"/>
              </w:rPr>
              <w:t>психоактивные</w:t>
            </w:r>
            <w:proofErr w:type="spellEnd"/>
            <w:r w:rsidRPr="00954C75">
              <w:rPr>
                <w:sz w:val="16"/>
                <w:szCs w:val="16"/>
              </w:rPr>
              <w:t xml:space="preserve"> вещества (г)</w:t>
            </w:r>
          </w:p>
        </w:tc>
      </w:tr>
      <w:tr w:rsidR="00954C75" w:rsidRPr="00954C75" w:rsidTr="00D15F31">
        <w:trPr>
          <w:cantSplit/>
          <w:trHeight w:val="247"/>
        </w:trPr>
        <w:tc>
          <w:tcPr>
            <w:tcW w:w="655" w:type="dxa"/>
            <w:vMerge/>
            <w:shd w:val="clear" w:color="auto" w:fill="auto"/>
            <w:vAlign w:val="center"/>
          </w:tcPr>
          <w:p w:rsidR="009127A9" w:rsidRPr="00954C75" w:rsidRDefault="009127A9" w:rsidP="008A1150">
            <w:pPr>
              <w:jc w:val="center"/>
              <w:rPr>
                <w:sz w:val="16"/>
                <w:szCs w:val="16"/>
              </w:rPr>
            </w:pPr>
          </w:p>
        </w:tc>
        <w:tc>
          <w:tcPr>
            <w:tcW w:w="704" w:type="dxa"/>
            <w:vMerge w:val="restart"/>
            <w:shd w:val="clear" w:color="auto" w:fill="auto"/>
            <w:textDirection w:val="btLr"/>
            <w:vAlign w:val="center"/>
          </w:tcPr>
          <w:p w:rsidR="009127A9" w:rsidRPr="00954C75" w:rsidRDefault="009127A9" w:rsidP="00541E1E">
            <w:pPr>
              <w:ind w:left="113" w:right="113"/>
              <w:jc w:val="center"/>
              <w:rPr>
                <w:sz w:val="16"/>
                <w:szCs w:val="16"/>
              </w:rPr>
            </w:pPr>
            <w:r w:rsidRPr="00954C75">
              <w:rPr>
                <w:sz w:val="16"/>
                <w:szCs w:val="16"/>
              </w:rPr>
              <w:t>всего</w:t>
            </w:r>
          </w:p>
        </w:tc>
        <w:tc>
          <w:tcPr>
            <w:tcW w:w="3112" w:type="dxa"/>
            <w:gridSpan w:val="6"/>
            <w:shd w:val="clear" w:color="auto" w:fill="auto"/>
            <w:vAlign w:val="center"/>
          </w:tcPr>
          <w:p w:rsidR="009127A9" w:rsidRPr="00954C75" w:rsidRDefault="009127A9" w:rsidP="00EA3FA3">
            <w:pPr>
              <w:jc w:val="center"/>
              <w:rPr>
                <w:sz w:val="16"/>
                <w:szCs w:val="16"/>
              </w:rPr>
            </w:pPr>
            <w:r w:rsidRPr="00954C75">
              <w:rPr>
                <w:sz w:val="16"/>
                <w:szCs w:val="16"/>
              </w:rPr>
              <w:t>НС опийной группы</w:t>
            </w:r>
          </w:p>
        </w:tc>
        <w:tc>
          <w:tcPr>
            <w:tcW w:w="1446" w:type="dxa"/>
            <w:gridSpan w:val="3"/>
            <w:shd w:val="clear" w:color="auto" w:fill="auto"/>
          </w:tcPr>
          <w:p w:rsidR="009127A9" w:rsidRPr="00954C75" w:rsidRDefault="009127A9" w:rsidP="008A1150">
            <w:pPr>
              <w:jc w:val="center"/>
              <w:rPr>
                <w:sz w:val="16"/>
                <w:szCs w:val="16"/>
              </w:rPr>
            </w:pPr>
            <w:r w:rsidRPr="00954C75">
              <w:rPr>
                <w:sz w:val="16"/>
                <w:szCs w:val="16"/>
              </w:rPr>
              <w:t>НС каннабисной группы</w:t>
            </w:r>
          </w:p>
        </w:tc>
        <w:tc>
          <w:tcPr>
            <w:tcW w:w="3377" w:type="dxa"/>
            <w:gridSpan w:val="7"/>
            <w:shd w:val="clear" w:color="auto" w:fill="auto"/>
            <w:vAlign w:val="center"/>
          </w:tcPr>
          <w:p w:rsidR="009127A9" w:rsidRPr="00954C75" w:rsidRDefault="009127A9" w:rsidP="008A1150">
            <w:pPr>
              <w:jc w:val="center"/>
              <w:rPr>
                <w:sz w:val="16"/>
                <w:szCs w:val="16"/>
              </w:rPr>
            </w:pPr>
            <w:r w:rsidRPr="00954C75">
              <w:rPr>
                <w:sz w:val="16"/>
                <w:szCs w:val="16"/>
              </w:rPr>
              <w:t>НС амфетаминовой группы</w:t>
            </w:r>
          </w:p>
        </w:tc>
        <w:tc>
          <w:tcPr>
            <w:tcW w:w="425" w:type="dxa"/>
            <w:vMerge w:val="restart"/>
            <w:shd w:val="clear" w:color="auto" w:fill="auto"/>
            <w:textDirection w:val="btLr"/>
            <w:vAlign w:val="center"/>
          </w:tcPr>
          <w:p w:rsidR="009127A9" w:rsidRPr="00954C75" w:rsidRDefault="009127A9" w:rsidP="00CB02AF">
            <w:pPr>
              <w:ind w:left="113" w:right="113"/>
              <w:jc w:val="center"/>
              <w:rPr>
                <w:sz w:val="16"/>
                <w:szCs w:val="16"/>
              </w:rPr>
            </w:pPr>
            <w:r w:rsidRPr="00954C75">
              <w:rPr>
                <w:sz w:val="16"/>
                <w:szCs w:val="16"/>
              </w:rPr>
              <w:t>кокаин и его производные</w:t>
            </w:r>
          </w:p>
        </w:tc>
        <w:tc>
          <w:tcPr>
            <w:tcW w:w="709" w:type="dxa"/>
            <w:vMerge w:val="restart"/>
            <w:shd w:val="clear" w:color="auto" w:fill="auto"/>
            <w:textDirection w:val="btLr"/>
            <w:vAlign w:val="center"/>
          </w:tcPr>
          <w:p w:rsidR="009127A9" w:rsidRPr="00954C75" w:rsidRDefault="009127A9" w:rsidP="00CB02AF">
            <w:pPr>
              <w:ind w:left="113" w:right="113"/>
              <w:jc w:val="center"/>
              <w:rPr>
                <w:sz w:val="16"/>
                <w:szCs w:val="16"/>
              </w:rPr>
            </w:pPr>
            <w:r w:rsidRPr="00954C75">
              <w:rPr>
                <w:sz w:val="16"/>
                <w:szCs w:val="16"/>
              </w:rPr>
              <w:t xml:space="preserve">синтетические «аналоги </w:t>
            </w:r>
            <w:proofErr w:type="spellStart"/>
            <w:r w:rsidRPr="00954C75">
              <w:rPr>
                <w:sz w:val="16"/>
                <w:szCs w:val="16"/>
              </w:rPr>
              <w:t>тетрагидроканнабинола</w:t>
            </w:r>
            <w:proofErr w:type="spellEnd"/>
            <w:r w:rsidRPr="00954C75">
              <w:rPr>
                <w:sz w:val="16"/>
                <w:szCs w:val="16"/>
              </w:rPr>
              <w:t>»</w:t>
            </w:r>
          </w:p>
        </w:tc>
        <w:tc>
          <w:tcPr>
            <w:tcW w:w="622" w:type="dxa"/>
            <w:shd w:val="clear" w:color="auto" w:fill="auto"/>
            <w:vAlign w:val="center"/>
          </w:tcPr>
          <w:p w:rsidR="009127A9" w:rsidRPr="00954C75" w:rsidRDefault="009127A9" w:rsidP="008A1150">
            <w:pPr>
              <w:jc w:val="center"/>
              <w:rPr>
                <w:sz w:val="16"/>
                <w:szCs w:val="16"/>
              </w:rPr>
            </w:pPr>
            <w:r w:rsidRPr="00954C75">
              <w:rPr>
                <w:sz w:val="16"/>
                <w:szCs w:val="16"/>
              </w:rPr>
              <w:t>из них</w:t>
            </w:r>
          </w:p>
        </w:tc>
        <w:tc>
          <w:tcPr>
            <w:tcW w:w="434" w:type="dxa"/>
            <w:vMerge w:val="restart"/>
            <w:shd w:val="clear" w:color="auto" w:fill="auto"/>
            <w:textDirection w:val="btLr"/>
            <w:vAlign w:val="center"/>
          </w:tcPr>
          <w:p w:rsidR="009127A9" w:rsidRPr="00954C75" w:rsidRDefault="009127A9" w:rsidP="00CB02AF">
            <w:pPr>
              <w:ind w:left="113" w:right="113"/>
              <w:jc w:val="center"/>
              <w:rPr>
                <w:sz w:val="16"/>
                <w:szCs w:val="16"/>
              </w:rPr>
            </w:pPr>
            <w:r w:rsidRPr="00954C75">
              <w:rPr>
                <w:sz w:val="16"/>
                <w:szCs w:val="16"/>
              </w:rPr>
              <w:t>3-метилфентанил</w:t>
            </w:r>
          </w:p>
        </w:tc>
        <w:tc>
          <w:tcPr>
            <w:tcW w:w="434" w:type="dxa"/>
            <w:vMerge w:val="restart"/>
            <w:shd w:val="clear" w:color="auto" w:fill="auto"/>
            <w:textDirection w:val="btLr"/>
            <w:vAlign w:val="center"/>
          </w:tcPr>
          <w:p w:rsidR="009127A9" w:rsidRPr="00954C75" w:rsidRDefault="009127A9" w:rsidP="00CB02AF">
            <w:pPr>
              <w:ind w:left="113" w:right="113"/>
              <w:jc w:val="center"/>
              <w:rPr>
                <w:sz w:val="16"/>
                <w:szCs w:val="16"/>
              </w:rPr>
            </w:pPr>
            <w:proofErr w:type="spellStart"/>
            <w:r w:rsidRPr="00954C75">
              <w:rPr>
                <w:sz w:val="16"/>
                <w:szCs w:val="16"/>
              </w:rPr>
              <w:t>сальвинорин</w:t>
            </w:r>
            <w:proofErr w:type="spellEnd"/>
            <w:proofErr w:type="gramStart"/>
            <w:r w:rsidRPr="00954C75">
              <w:rPr>
                <w:sz w:val="16"/>
                <w:szCs w:val="16"/>
              </w:rPr>
              <w:t xml:space="preserve"> А</w:t>
            </w:r>
            <w:proofErr w:type="gramEnd"/>
          </w:p>
        </w:tc>
        <w:tc>
          <w:tcPr>
            <w:tcW w:w="419" w:type="dxa"/>
            <w:vMerge w:val="restart"/>
            <w:shd w:val="clear" w:color="auto" w:fill="auto"/>
            <w:textDirection w:val="btLr"/>
            <w:vAlign w:val="center"/>
          </w:tcPr>
          <w:p w:rsidR="009127A9" w:rsidRPr="00954C75" w:rsidRDefault="009127A9" w:rsidP="00CB02AF">
            <w:pPr>
              <w:ind w:left="113" w:right="113"/>
              <w:jc w:val="center"/>
              <w:rPr>
                <w:sz w:val="16"/>
                <w:szCs w:val="16"/>
              </w:rPr>
            </w:pPr>
            <w:proofErr w:type="spellStart"/>
            <w:r w:rsidRPr="00954C75">
              <w:rPr>
                <w:sz w:val="16"/>
                <w:szCs w:val="16"/>
              </w:rPr>
              <w:t>метадон</w:t>
            </w:r>
            <w:proofErr w:type="spellEnd"/>
            <w:r w:rsidRPr="00954C75">
              <w:rPr>
                <w:sz w:val="16"/>
                <w:szCs w:val="16"/>
              </w:rPr>
              <w:t xml:space="preserve"> (</w:t>
            </w:r>
            <w:proofErr w:type="spellStart"/>
            <w:r w:rsidRPr="00954C75">
              <w:rPr>
                <w:sz w:val="16"/>
                <w:szCs w:val="16"/>
              </w:rPr>
              <w:t>фенадон</w:t>
            </w:r>
            <w:proofErr w:type="spellEnd"/>
            <w:r w:rsidRPr="00954C75">
              <w:rPr>
                <w:sz w:val="16"/>
                <w:szCs w:val="16"/>
              </w:rPr>
              <w:t xml:space="preserve">, </w:t>
            </w:r>
            <w:proofErr w:type="spellStart"/>
            <w:r w:rsidRPr="00954C75">
              <w:rPr>
                <w:sz w:val="16"/>
                <w:szCs w:val="16"/>
              </w:rPr>
              <w:t>долофин</w:t>
            </w:r>
            <w:proofErr w:type="spellEnd"/>
            <w:r w:rsidRPr="00954C75">
              <w:rPr>
                <w:sz w:val="16"/>
                <w:szCs w:val="16"/>
              </w:rPr>
              <w:t>)</w:t>
            </w:r>
          </w:p>
        </w:tc>
        <w:tc>
          <w:tcPr>
            <w:tcW w:w="462" w:type="dxa"/>
            <w:vMerge w:val="restart"/>
            <w:shd w:val="clear" w:color="auto" w:fill="auto"/>
            <w:textDirection w:val="btLr"/>
            <w:vAlign w:val="center"/>
          </w:tcPr>
          <w:p w:rsidR="009127A9" w:rsidRPr="00954C75" w:rsidRDefault="009127A9" w:rsidP="00CB02AF">
            <w:pPr>
              <w:ind w:left="113" w:right="113"/>
              <w:jc w:val="center"/>
              <w:rPr>
                <w:sz w:val="16"/>
                <w:szCs w:val="16"/>
              </w:rPr>
            </w:pPr>
            <w:r w:rsidRPr="00954C75">
              <w:rPr>
                <w:sz w:val="16"/>
                <w:szCs w:val="16"/>
              </w:rPr>
              <w:t>иные наркотические средства</w:t>
            </w:r>
          </w:p>
        </w:tc>
        <w:tc>
          <w:tcPr>
            <w:tcW w:w="522" w:type="dxa"/>
            <w:vMerge w:val="restart"/>
            <w:shd w:val="clear" w:color="auto" w:fill="auto"/>
            <w:textDirection w:val="btLr"/>
            <w:vAlign w:val="center"/>
          </w:tcPr>
          <w:p w:rsidR="009127A9" w:rsidRPr="00954C75" w:rsidRDefault="009127A9" w:rsidP="00CB02AF">
            <w:pPr>
              <w:ind w:left="113" w:right="113"/>
              <w:jc w:val="center"/>
              <w:rPr>
                <w:sz w:val="16"/>
                <w:szCs w:val="16"/>
              </w:rPr>
            </w:pPr>
            <w:r w:rsidRPr="00954C75">
              <w:rPr>
                <w:sz w:val="16"/>
                <w:szCs w:val="16"/>
              </w:rPr>
              <w:t>синтетические наркотические средства (из стр. 3)</w:t>
            </w:r>
          </w:p>
        </w:tc>
        <w:tc>
          <w:tcPr>
            <w:tcW w:w="518" w:type="dxa"/>
            <w:vMerge/>
            <w:shd w:val="clear" w:color="auto" w:fill="auto"/>
            <w:textDirection w:val="btLr"/>
            <w:vAlign w:val="center"/>
          </w:tcPr>
          <w:p w:rsidR="009127A9" w:rsidRPr="00954C75" w:rsidRDefault="009127A9" w:rsidP="008A1150">
            <w:pPr>
              <w:ind w:right="113"/>
              <w:jc w:val="center"/>
              <w:rPr>
                <w:sz w:val="16"/>
                <w:szCs w:val="16"/>
              </w:rPr>
            </w:pPr>
          </w:p>
        </w:tc>
        <w:tc>
          <w:tcPr>
            <w:tcW w:w="578" w:type="dxa"/>
            <w:vMerge/>
            <w:shd w:val="clear" w:color="auto" w:fill="auto"/>
            <w:textDirection w:val="btLr"/>
            <w:vAlign w:val="center"/>
          </w:tcPr>
          <w:p w:rsidR="009127A9" w:rsidRPr="00954C75" w:rsidRDefault="009127A9" w:rsidP="008A1150">
            <w:pPr>
              <w:ind w:right="113"/>
              <w:jc w:val="center"/>
              <w:rPr>
                <w:sz w:val="16"/>
                <w:szCs w:val="16"/>
              </w:rPr>
            </w:pPr>
          </w:p>
        </w:tc>
        <w:tc>
          <w:tcPr>
            <w:tcW w:w="454" w:type="dxa"/>
            <w:gridSpan w:val="2"/>
            <w:vMerge/>
            <w:shd w:val="clear" w:color="auto" w:fill="auto"/>
            <w:textDirection w:val="btLr"/>
            <w:vAlign w:val="center"/>
          </w:tcPr>
          <w:p w:rsidR="009127A9" w:rsidRPr="00954C75" w:rsidRDefault="009127A9" w:rsidP="008A1150">
            <w:pPr>
              <w:ind w:right="113"/>
              <w:jc w:val="center"/>
              <w:rPr>
                <w:sz w:val="16"/>
                <w:szCs w:val="16"/>
                <w:highlight w:val="yellow"/>
              </w:rPr>
            </w:pPr>
          </w:p>
        </w:tc>
        <w:tc>
          <w:tcPr>
            <w:tcW w:w="482" w:type="dxa"/>
            <w:gridSpan w:val="2"/>
            <w:vMerge/>
            <w:shd w:val="clear" w:color="auto" w:fill="auto"/>
            <w:textDirection w:val="btLr"/>
            <w:vAlign w:val="center"/>
          </w:tcPr>
          <w:p w:rsidR="009127A9" w:rsidRPr="00954C75" w:rsidRDefault="009127A9" w:rsidP="008A1150">
            <w:pPr>
              <w:ind w:right="113"/>
              <w:jc w:val="center"/>
              <w:rPr>
                <w:sz w:val="16"/>
                <w:szCs w:val="16"/>
                <w:highlight w:val="yellow"/>
              </w:rPr>
            </w:pPr>
          </w:p>
        </w:tc>
        <w:tc>
          <w:tcPr>
            <w:tcW w:w="482" w:type="dxa"/>
            <w:vMerge/>
            <w:shd w:val="clear" w:color="auto" w:fill="auto"/>
            <w:vAlign w:val="center"/>
          </w:tcPr>
          <w:p w:rsidR="009127A9" w:rsidRPr="00954C75" w:rsidRDefault="009127A9" w:rsidP="008A1150">
            <w:pPr>
              <w:jc w:val="center"/>
              <w:rPr>
                <w:sz w:val="16"/>
                <w:szCs w:val="16"/>
              </w:rPr>
            </w:pPr>
          </w:p>
        </w:tc>
      </w:tr>
      <w:tr w:rsidR="00954C75" w:rsidRPr="00954C75" w:rsidTr="00D15F31">
        <w:trPr>
          <w:cantSplit/>
          <w:trHeight w:val="4305"/>
        </w:trPr>
        <w:tc>
          <w:tcPr>
            <w:tcW w:w="655" w:type="dxa"/>
            <w:vMerge/>
            <w:shd w:val="clear" w:color="auto" w:fill="auto"/>
            <w:vAlign w:val="center"/>
          </w:tcPr>
          <w:p w:rsidR="009127A9" w:rsidRPr="00954C75" w:rsidRDefault="009127A9" w:rsidP="008A1150">
            <w:pPr>
              <w:jc w:val="center"/>
              <w:rPr>
                <w:sz w:val="16"/>
                <w:szCs w:val="16"/>
              </w:rPr>
            </w:pPr>
          </w:p>
        </w:tc>
        <w:tc>
          <w:tcPr>
            <w:tcW w:w="704" w:type="dxa"/>
            <w:vMerge/>
            <w:shd w:val="clear" w:color="auto" w:fill="auto"/>
            <w:textDirection w:val="tbRl"/>
            <w:vAlign w:val="center"/>
          </w:tcPr>
          <w:p w:rsidR="009127A9" w:rsidRPr="00954C75" w:rsidRDefault="009127A9" w:rsidP="00541E1E">
            <w:pPr>
              <w:ind w:left="113" w:right="113"/>
              <w:jc w:val="center"/>
              <w:rPr>
                <w:sz w:val="16"/>
                <w:szCs w:val="16"/>
              </w:rPr>
            </w:pPr>
          </w:p>
        </w:tc>
        <w:tc>
          <w:tcPr>
            <w:tcW w:w="705" w:type="dxa"/>
            <w:shd w:val="clear" w:color="auto" w:fill="auto"/>
            <w:textDirection w:val="btLr"/>
            <w:vAlign w:val="center"/>
          </w:tcPr>
          <w:p w:rsidR="009127A9" w:rsidRPr="00954C75" w:rsidRDefault="009127A9" w:rsidP="00541E1E">
            <w:pPr>
              <w:ind w:left="113" w:right="113"/>
              <w:jc w:val="center"/>
              <w:rPr>
                <w:sz w:val="16"/>
                <w:szCs w:val="16"/>
              </w:rPr>
            </w:pPr>
            <w:r w:rsidRPr="00954C75">
              <w:rPr>
                <w:sz w:val="16"/>
                <w:szCs w:val="16"/>
              </w:rPr>
              <w:t>всего</w:t>
            </w:r>
          </w:p>
        </w:tc>
        <w:tc>
          <w:tcPr>
            <w:tcW w:w="480" w:type="dxa"/>
            <w:shd w:val="clear" w:color="auto" w:fill="auto"/>
            <w:textDirection w:val="btLr"/>
            <w:vAlign w:val="center"/>
          </w:tcPr>
          <w:p w:rsidR="009127A9" w:rsidRPr="00954C75" w:rsidRDefault="009127A9" w:rsidP="00541E1E">
            <w:pPr>
              <w:ind w:left="113" w:right="113"/>
              <w:jc w:val="center"/>
              <w:rPr>
                <w:sz w:val="16"/>
                <w:szCs w:val="16"/>
              </w:rPr>
            </w:pPr>
            <w:r w:rsidRPr="00954C75">
              <w:rPr>
                <w:sz w:val="16"/>
                <w:szCs w:val="16"/>
              </w:rPr>
              <w:t>маковая солома</w:t>
            </w:r>
          </w:p>
        </w:tc>
        <w:tc>
          <w:tcPr>
            <w:tcW w:w="481" w:type="dxa"/>
            <w:shd w:val="clear" w:color="auto" w:fill="auto"/>
            <w:textDirection w:val="btLr"/>
            <w:vAlign w:val="center"/>
          </w:tcPr>
          <w:p w:rsidR="009127A9" w:rsidRPr="00954C75" w:rsidRDefault="009127A9" w:rsidP="00541E1E">
            <w:pPr>
              <w:ind w:left="113" w:right="113"/>
              <w:jc w:val="center"/>
              <w:rPr>
                <w:sz w:val="16"/>
                <w:szCs w:val="16"/>
              </w:rPr>
            </w:pPr>
            <w:r w:rsidRPr="00954C75">
              <w:rPr>
                <w:sz w:val="16"/>
                <w:szCs w:val="16"/>
              </w:rPr>
              <w:t xml:space="preserve">опий – свернувшийся сок мака снотворного (растение вида </w:t>
            </w:r>
            <w:r w:rsidRPr="00954C75">
              <w:rPr>
                <w:sz w:val="16"/>
                <w:szCs w:val="16"/>
                <w:lang w:val="en-US"/>
              </w:rPr>
              <w:t>Papaver</w:t>
            </w:r>
            <w:r w:rsidRPr="00954C75">
              <w:rPr>
                <w:sz w:val="16"/>
                <w:szCs w:val="16"/>
              </w:rPr>
              <w:t xml:space="preserve"> </w:t>
            </w:r>
            <w:proofErr w:type="spellStart"/>
            <w:r w:rsidRPr="00954C75">
              <w:rPr>
                <w:sz w:val="16"/>
                <w:szCs w:val="16"/>
                <w:lang w:val="en-US"/>
              </w:rPr>
              <w:t>somniferum</w:t>
            </w:r>
            <w:proofErr w:type="spellEnd"/>
            <w:r w:rsidRPr="00954C75">
              <w:rPr>
                <w:sz w:val="16"/>
                <w:szCs w:val="16"/>
              </w:rPr>
              <w:t xml:space="preserve"> </w:t>
            </w:r>
            <w:r w:rsidRPr="00954C75">
              <w:rPr>
                <w:sz w:val="16"/>
                <w:szCs w:val="16"/>
                <w:lang w:val="en-US"/>
              </w:rPr>
              <w:t>L</w:t>
            </w:r>
            <w:r w:rsidRPr="00954C75">
              <w:rPr>
                <w:sz w:val="16"/>
                <w:szCs w:val="16"/>
              </w:rPr>
              <w:t>)</w:t>
            </w:r>
          </w:p>
        </w:tc>
        <w:tc>
          <w:tcPr>
            <w:tcW w:w="481" w:type="dxa"/>
            <w:shd w:val="clear" w:color="auto" w:fill="auto"/>
            <w:textDirection w:val="btLr"/>
            <w:vAlign w:val="center"/>
          </w:tcPr>
          <w:p w:rsidR="009127A9" w:rsidRPr="00954C75" w:rsidRDefault="009127A9" w:rsidP="00541E1E">
            <w:pPr>
              <w:ind w:left="113" w:right="113"/>
              <w:jc w:val="center"/>
              <w:rPr>
                <w:sz w:val="16"/>
                <w:szCs w:val="16"/>
              </w:rPr>
            </w:pPr>
            <w:proofErr w:type="spellStart"/>
            <w:r w:rsidRPr="00954C75">
              <w:rPr>
                <w:sz w:val="16"/>
                <w:szCs w:val="16"/>
              </w:rPr>
              <w:t>ацетилированный</w:t>
            </w:r>
            <w:proofErr w:type="spellEnd"/>
            <w:r w:rsidRPr="00954C75">
              <w:rPr>
                <w:sz w:val="16"/>
                <w:szCs w:val="16"/>
              </w:rPr>
              <w:t xml:space="preserve"> опий</w:t>
            </w:r>
          </w:p>
        </w:tc>
        <w:tc>
          <w:tcPr>
            <w:tcW w:w="420" w:type="dxa"/>
            <w:shd w:val="clear" w:color="auto" w:fill="auto"/>
            <w:textDirection w:val="btLr"/>
            <w:vAlign w:val="center"/>
          </w:tcPr>
          <w:p w:rsidR="009127A9" w:rsidRPr="00954C75" w:rsidRDefault="009127A9" w:rsidP="00CB02AF">
            <w:pPr>
              <w:ind w:left="113" w:right="113"/>
              <w:jc w:val="center"/>
              <w:rPr>
                <w:sz w:val="16"/>
                <w:szCs w:val="16"/>
              </w:rPr>
            </w:pPr>
            <w:r w:rsidRPr="00954C75">
              <w:rPr>
                <w:sz w:val="16"/>
                <w:szCs w:val="16"/>
              </w:rPr>
              <w:t>морфин</w:t>
            </w:r>
          </w:p>
        </w:tc>
        <w:tc>
          <w:tcPr>
            <w:tcW w:w="545" w:type="dxa"/>
            <w:shd w:val="clear" w:color="auto" w:fill="auto"/>
            <w:textDirection w:val="btLr"/>
            <w:vAlign w:val="center"/>
          </w:tcPr>
          <w:p w:rsidR="009127A9" w:rsidRPr="00954C75" w:rsidRDefault="009127A9" w:rsidP="00CB02AF">
            <w:pPr>
              <w:ind w:left="113" w:right="113"/>
              <w:jc w:val="center"/>
              <w:rPr>
                <w:sz w:val="16"/>
                <w:szCs w:val="16"/>
              </w:rPr>
            </w:pPr>
            <w:r w:rsidRPr="00954C75">
              <w:rPr>
                <w:sz w:val="16"/>
                <w:szCs w:val="16"/>
              </w:rPr>
              <w:t>героин (</w:t>
            </w:r>
            <w:proofErr w:type="spellStart"/>
            <w:r w:rsidRPr="00954C75">
              <w:rPr>
                <w:sz w:val="16"/>
                <w:szCs w:val="16"/>
              </w:rPr>
              <w:t>диацетилморфин</w:t>
            </w:r>
            <w:proofErr w:type="spellEnd"/>
            <w:r w:rsidRPr="00954C75">
              <w:rPr>
                <w:sz w:val="16"/>
                <w:szCs w:val="16"/>
              </w:rPr>
              <w:t>)</w:t>
            </w:r>
          </w:p>
        </w:tc>
        <w:tc>
          <w:tcPr>
            <w:tcW w:w="368" w:type="dxa"/>
            <w:shd w:val="clear" w:color="auto" w:fill="auto"/>
            <w:textDirection w:val="btLr"/>
            <w:vAlign w:val="center"/>
          </w:tcPr>
          <w:p w:rsidR="009127A9" w:rsidRPr="00954C75" w:rsidRDefault="009127A9" w:rsidP="00541E1E">
            <w:pPr>
              <w:ind w:left="113" w:right="113"/>
              <w:jc w:val="center"/>
              <w:rPr>
                <w:sz w:val="16"/>
                <w:szCs w:val="16"/>
              </w:rPr>
            </w:pPr>
            <w:proofErr w:type="spellStart"/>
            <w:r w:rsidRPr="00954C75">
              <w:rPr>
                <w:sz w:val="16"/>
                <w:szCs w:val="16"/>
              </w:rPr>
              <w:t>дезоморфин</w:t>
            </w:r>
            <w:proofErr w:type="spellEnd"/>
          </w:p>
        </w:tc>
        <w:tc>
          <w:tcPr>
            <w:tcW w:w="596" w:type="dxa"/>
            <w:shd w:val="clear" w:color="auto" w:fill="auto"/>
            <w:textDirection w:val="btLr"/>
            <w:vAlign w:val="center"/>
          </w:tcPr>
          <w:p w:rsidR="009127A9" w:rsidRPr="00954C75" w:rsidRDefault="009127A9" w:rsidP="00CB02AF">
            <w:pPr>
              <w:ind w:left="113" w:right="113"/>
              <w:jc w:val="center"/>
              <w:rPr>
                <w:sz w:val="16"/>
                <w:szCs w:val="16"/>
              </w:rPr>
            </w:pPr>
            <w:proofErr w:type="spellStart"/>
            <w:r w:rsidRPr="00954C75">
              <w:rPr>
                <w:sz w:val="16"/>
                <w:szCs w:val="16"/>
              </w:rPr>
              <w:t>каннабис</w:t>
            </w:r>
            <w:proofErr w:type="spellEnd"/>
            <w:r w:rsidRPr="00954C75">
              <w:rPr>
                <w:sz w:val="16"/>
                <w:szCs w:val="16"/>
              </w:rPr>
              <w:t xml:space="preserve"> (марихуана)</w:t>
            </w:r>
          </w:p>
        </w:tc>
        <w:tc>
          <w:tcPr>
            <w:tcW w:w="482" w:type="dxa"/>
            <w:shd w:val="clear" w:color="auto" w:fill="auto"/>
            <w:textDirection w:val="btLr"/>
            <w:vAlign w:val="center"/>
          </w:tcPr>
          <w:p w:rsidR="009127A9" w:rsidRPr="00954C75" w:rsidRDefault="009127A9" w:rsidP="00541E1E">
            <w:pPr>
              <w:ind w:left="113" w:right="113"/>
              <w:jc w:val="center"/>
              <w:rPr>
                <w:sz w:val="16"/>
                <w:szCs w:val="16"/>
              </w:rPr>
            </w:pPr>
            <w:proofErr w:type="gramStart"/>
            <w:r w:rsidRPr="00954C75">
              <w:rPr>
                <w:sz w:val="16"/>
                <w:szCs w:val="16"/>
              </w:rPr>
              <w:t>гашиш (</w:t>
            </w:r>
            <w:proofErr w:type="spellStart"/>
            <w:r w:rsidRPr="00954C75">
              <w:rPr>
                <w:sz w:val="16"/>
                <w:szCs w:val="16"/>
              </w:rPr>
              <w:t>анаша</w:t>
            </w:r>
            <w:proofErr w:type="spellEnd"/>
            <w:r w:rsidRPr="00954C75">
              <w:rPr>
                <w:sz w:val="16"/>
                <w:szCs w:val="16"/>
              </w:rPr>
              <w:t xml:space="preserve"> (смола каннабиса)</w:t>
            </w:r>
            <w:proofErr w:type="gramEnd"/>
          </w:p>
        </w:tc>
        <w:tc>
          <w:tcPr>
            <w:tcW w:w="482" w:type="dxa"/>
            <w:shd w:val="clear" w:color="auto" w:fill="auto"/>
            <w:textDirection w:val="btLr"/>
            <w:vAlign w:val="center"/>
          </w:tcPr>
          <w:p w:rsidR="009127A9" w:rsidRPr="00954C75" w:rsidRDefault="009127A9" w:rsidP="00CB02AF">
            <w:pPr>
              <w:ind w:left="113" w:right="113"/>
              <w:jc w:val="center"/>
              <w:rPr>
                <w:sz w:val="16"/>
                <w:szCs w:val="16"/>
              </w:rPr>
            </w:pPr>
            <w:r w:rsidRPr="00954C75">
              <w:rPr>
                <w:sz w:val="16"/>
                <w:szCs w:val="16"/>
              </w:rPr>
              <w:t>масло каннабиса (гашишное масло)</w:t>
            </w:r>
          </w:p>
        </w:tc>
        <w:tc>
          <w:tcPr>
            <w:tcW w:w="482" w:type="dxa"/>
            <w:shd w:val="clear" w:color="auto" w:fill="auto"/>
            <w:textDirection w:val="btLr"/>
            <w:vAlign w:val="center"/>
          </w:tcPr>
          <w:p w:rsidR="009127A9" w:rsidRPr="00954C75" w:rsidRDefault="009127A9" w:rsidP="00CB02AF">
            <w:pPr>
              <w:ind w:left="113" w:right="113"/>
              <w:jc w:val="center"/>
              <w:rPr>
                <w:sz w:val="16"/>
                <w:szCs w:val="16"/>
              </w:rPr>
            </w:pPr>
            <w:r w:rsidRPr="00954C75">
              <w:rPr>
                <w:sz w:val="16"/>
                <w:szCs w:val="16"/>
              </w:rPr>
              <w:t>всего</w:t>
            </w:r>
          </w:p>
        </w:tc>
        <w:tc>
          <w:tcPr>
            <w:tcW w:w="482" w:type="dxa"/>
            <w:shd w:val="clear" w:color="auto" w:fill="auto"/>
            <w:textDirection w:val="btLr"/>
            <w:vAlign w:val="center"/>
          </w:tcPr>
          <w:p w:rsidR="009127A9" w:rsidRPr="00954C75" w:rsidRDefault="009127A9" w:rsidP="00CB02AF">
            <w:pPr>
              <w:ind w:left="113" w:right="113"/>
              <w:jc w:val="center"/>
              <w:rPr>
                <w:sz w:val="16"/>
                <w:szCs w:val="16"/>
              </w:rPr>
            </w:pPr>
            <w:r w:rsidRPr="00954C75">
              <w:rPr>
                <w:sz w:val="16"/>
                <w:szCs w:val="16"/>
              </w:rPr>
              <w:t>МДМА (d, L-3,4-метилендиокси-N-альфа-диметил-фенил-этиламин)</w:t>
            </w:r>
          </w:p>
        </w:tc>
        <w:tc>
          <w:tcPr>
            <w:tcW w:w="482" w:type="dxa"/>
            <w:shd w:val="clear" w:color="auto" w:fill="auto"/>
            <w:textDirection w:val="btLr"/>
            <w:vAlign w:val="center"/>
          </w:tcPr>
          <w:p w:rsidR="009127A9" w:rsidRPr="00954C75" w:rsidRDefault="009127A9" w:rsidP="00CB02AF">
            <w:pPr>
              <w:ind w:left="113" w:right="113"/>
              <w:jc w:val="center"/>
              <w:rPr>
                <w:sz w:val="16"/>
                <w:szCs w:val="16"/>
              </w:rPr>
            </w:pPr>
            <w:proofErr w:type="spellStart"/>
            <w:r w:rsidRPr="00954C75">
              <w:rPr>
                <w:sz w:val="16"/>
                <w:szCs w:val="16"/>
              </w:rPr>
              <w:t>метамфетамин</w:t>
            </w:r>
            <w:proofErr w:type="spellEnd"/>
            <w:r w:rsidRPr="00954C75">
              <w:rPr>
                <w:sz w:val="16"/>
                <w:szCs w:val="16"/>
              </w:rPr>
              <w:t xml:space="preserve"> (</w:t>
            </w:r>
            <w:proofErr w:type="spellStart"/>
            <w:r w:rsidRPr="00954C75">
              <w:rPr>
                <w:sz w:val="16"/>
                <w:szCs w:val="16"/>
              </w:rPr>
              <w:t>первитин</w:t>
            </w:r>
            <w:proofErr w:type="spellEnd"/>
            <w:r w:rsidRPr="00954C75">
              <w:rPr>
                <w:sz w:val="16"/>
                <w:szCs w:val="16"/>
              </w:rPr>
              <w:t>)</w:t>
            </w:r>
          </w:p>
        </w:tc>
        <w:tc>
          <w:tcPr>
            <w:tcW w:w="482" w:type="dxa"/>
            <w:shd w:val="clear" w:color="auto" w:fill="auto"/>
            <w:textDirection w:val="btLr"/>
            <w:vAlign w:val="center"/>
          </w:tcPr>
          <w:p w:rsidR="009127A9" w:rsidRPr="00954C75" w:rsidRDefault="009127A9" w:rsidP="00CB02AF">
            <w:pPr>
              <w:ind w:left="113" w:right="113"/>
              <w:jc w:val="center"/>
              <w:rPr>
                <w:sz w:val="16"/>
                <w:szCs w:val="16"/>
              </w:rPr>
            </w:pPr>
            <w:proofErr w:type="spellStart"/>
            <w:r w:rsidRPr="00954C75">
              <w:rPr>
                <w:sz w:val="16"/>
                <w:szCs w:val="16"/>
              </w:rPr>
              <w:t>эфедрон</w:t>
            </w:r>
            <w:proofErr w:type="spellEnd"/>
            <w:r w:rsidRPr="00954C75">
              <w:rPr>
                <w:sz w:val="16"/>
                <w:szCs w:val="16"/>
              </w:rPr>
              <w:t xml:space="preserve"> (</w:t>
            </w:r>
            <w:proofErr w:type="spellStart"/>
            <w:r w:rsidRPr="00954C75">
              <w:rPr>
                <w:sz w:val="16"/>
                <w:szCs w:val="16"/>
              </w:rPr>
              <w:t>меткатинон</w:t>
            </w:r>
            <w:proofErr w:type="spellEnd"/>
            <w:r w:rsidRPr="00954C75">
              <w:rPr>
                <w:sz w:val="16"/>
                <w:szCs w:val="16"/>
              </w:rPr>
              <w:t>) и его производные, за исключением производных, включенных в качестве самостоятельных позиций в Перечень</w:t>
            </w:r>
          </w:p>
        </w:tc>
        <w:tc>
          <w:tcPr>
            <w:tcW w:w="482" w:type="dxa"/>
            <w:shd w:val="clear" w:color="auto" w:fill="auto"/>
            <w:textDirection w:val="btLr"/>
            <w:vAlign w:val="center"/>
          </w:tcPr>
          <w:p w:rsidR="009127A9" w:rsidRPr="00954C75" w:rsidRDefault="009127A9" w:rsidP="00CB02AF">
            <w:pPr>
              <w:ind w:left="113" w:right="113"/>
              <w:jc w:val="center"/>
              <w:rPr>
                <w:sz w:val="16"/>
                <w:szCs w:val="16"/>
              </w:rPr>
            </w:pPr>
            <w:proofErr w:type="spellStart"/>
            <w:r w:rsidRPr="00954C75">
              <w:rPr>
                <w:sz w:val="16"/>
                <w:szCs w:val="16"/>
              </w:rPr>
              <w:t>мефедрон</w:t>
            </w:r>
            <w:proofErr w:type="spellEnd"/>
            <w:r w:rsidRPr="00954C75">
              <w:rPr>
                <w:sz w:val="16"/>
                <w:szCs w:val="16"/>
              </w:rPr>
              <w:t xml:space="preserve"> (4-метилметкатинон)</w:t>
            </w:r>
          </w:p>
        </w:tc>
        <w:tc>
          <w:tcPr>
            <w:tcW w:w="485" w:type="dxa"/>
            <w:shd w:val="clear" w:color="auto" w:fill="auto"/>
            <w:textDirection w:val="btLr"/>
            <w:vAlign w:val="center"/>
          </w:tcPr>
          <w:p w:rsidR="009127A9" w:rsidRPr="00954C75" w:rsidRDefault="003673DD" w:rsidP="003673DD">
            <w:pPr>
              <w:ind w:left="113" w:right="113"/>
              <w:jc w:val="center"/>
              <w:rPr>
                <w:sz w:val="16"/>
                <w:szCs w:val="16"/>
              </w:rPr>
            </w:pPr>
            <w:r>
              <w:rPr>
                <w:sz w:val="16"/>
                <w:szCs w:val="16"/>
              </w:rPr>
              <w:t>N-</w:t>
            </w:r>
            <w:proofErr w:type="spellStart"/>
            <w:r>
              <w:rPr>
                <w:sz w:val="16"/>
                <w:szCs w:val="16"/>
              </w:rPr>
              <w:t>метилэфедрон</w:t>
            </w:r>
            <w:proofErr w:type="spellEnd"/>
            <w:r>
              <w:rPr>
                <w:sz w:val="16"/>
                <w:szCs w:val="16"/>
              </w:rPr>
              <w:t xml:space="preserve"> и его произ</w:t>
            </w:r>
            <w:r w:rsidR="009127A9" w:rsidRPr="00954C75">
              <w:rPr>
                <w:sz w:val="16"/>
                <w:szCs w:val="16"/>
              </w:rPr>
              <w:t>водные, за исключением производных, включенных в качестве самостоятельных позиций в Перечень</w:t>
            </w:r>
          </w:p>
        </w:tc>
        <w:tc>
          <w:tcPr>
            <w:tcW w:w="425" w:type="dxa"/>
            <w:vMerge/>
            <w:shd w:val="clear" w:color="auto" w:fill="auto"/>
            <w:textDirection w:val="btLr"/>
            <w:vAlign w:val="center"/>
          </w:tcPr>
          <w:p w:rsidR="009127A9" w:rsidRPr="00954C75" w:rsidRDefault="009127A9" w:rsidP="008A1150">
            <w:pPr>
              <w:ind w:right="113"/>
              <w:jc w:val="center"/>
              <w:rPr>
                <w:sz w:val="16"/>
                <w:szCs w:val="16"/>
              </w:rPr>
            </w:pPr>
          </w:p>
        </w:tc>
        <w:tc>
          <w:tcPr>
            <w:tcW w:w="709" w:type="dxa"/>
            <w:vMerge/>
            <w:shd w:val="clear" w:color="auto" w:fill="auto"/>
            <w:textDirection w:val="btLr"/>
            <w:vAlign w:val="center"/>
          </w:tcPr>
          <w:p w:rsidR="009127A9" w:rsidRPr="00954C75" w:rsidRDefault="009127A9" w:rsidP="008A1150">
            <w:pPr>
              <w:ind w:right="113"/>
              <w:jc w:val="center"/>
              <w:rPr>
                <w:sz w:val="16"/>
                <w:szCs w:val="16"/>
              </w:rPr>
            </w:pPr>
          </w:p>
        </w:tc>
        <w:tc>
          <w:tcPr>
            <w:tcW w:w="622" w:type="dxa"/>
            <w:shd w:val="clear" w:color="auto" w:fill="auto"/>
            <w:textDirection w:val="btLr"/>
            <w:vAlign w:val="center"/>
          </w:tcPr>
          <w:p w:rsidR="009127A9" w:rsidRPr="00954C75" w:rsidRDefault="009127A9" w:rsidP="003673DD">
            <w:pPr>
              <w:ind w:left="113" w:right="113"/>
              <w:jc w:val="center"/>
              <w:rPr>
                <w:sz w:val="16"/>
                <w:szCs w:val="16"/>
              </w:rPr>
            </w:pPr>
            <w:r w:rsidRPr="00954C75">
              <w:rPr>
                <w:sz w:val="16"/>
                <w:szCs w:val="16"/>
              </w:rPr>
              <w:t>(нафталин-1-ил)</w:t>
            </w:r>
            <w:r w:rsidR="003673DD">
              <w:rPr>
                <w:sz w:val="16"/>
                <w:szCs w:val="16"/>
              </w:rPr>
              <w:t xml:space="preserve"> </w:t>
            </w:r>
            <w:r w:rsidRPr="00954C75">
              <w:rPr>
                <w:sz w:val="16"/>
                <w:szCs w:val="16"/>
              </w:rPr>
              <w:t xml:space="preserve">(1-пентил-1H-индол-3-ил) </w:t>
            </w:r>
            <w:proofErr w:type="spellStart"/>
            <w:r w:rsidRPr="00954C75">
              <w:rPr>
                <w:sz w:val="16"/>
                <w:szCs w:val="16"/>
              </w:rPr>
              <w:t>метанон</w:t>
            </w:r>
            <w:proofErr w:type="spellEnd"/>
            <w:r w:rsidRPr="00954C75">
              <w:rPr>
                <w:sz w:val="16"/>
                <w:szCs w:val="16"/>
              </w:rPr>
              <w:t xml:space="preserve"> (JWH-018) и его производные, </w:t>
            </w:r>
          </w:p>
        </w:tc>
        <w:tc>
          <w:tcPr>
            <w:tcW w:w="434" w:type="dxa"/>
            <w:vMerge/>
            <w:shd w:val="clear" w:color="auto" w:fill="auto"/>
            <w:textDirection w:val="btLr"/>
            <w:vAlign w:val="center"/>
          </w:tcPr>
          <w:p w:rsidR="009127A9" w:rsidRPr="00954C75" w:rsidRDefault="009127A9" w:rsidP="008A1150">
            <w:pPr>
              <w:ind w:right="113"/>
              <w:jc w:val="center"/>
              <w:rPr>
                <w:sz w:val="16"/>
                <w:szCs w:val="16"/>
              </w:rPr>
            </w:pPr>
          </w:p>
        </w:tc>
        <w:tc>
          <w:tcPr>
            <w:tcW w:w="434" w:type="dxa"/>
            <w:vMerge/>
            <w:shd w:val="clear" w:color="auto" w:fill="auto"/>
            <w:textDirection w:val="btLr"/>
            <w:vAlign w:val="center"/>
          </w:tcPr>
          <w:p w:rsidR="009127A9" w:rsidRPr="00954C75" w:rsidRDefault="009127A9" w:rsidP="008A1150">
            <w:pPr>
              <w:ind w:right="113"/>
              <w:jc w:val="center"/>
              <w:rPr>
                <w:sz w:val="16"/>
                <w:szCs w:val="16"/>
              </w:rPr>
            </w:pPr>
          </w:p>
        </w:tc>
        <w:tc>
          <w:tcPr>
            <w:tcW w:w="419" w:type="dxa"/>
            <w:vMerge/>
            <w:shd w:val="clear" w:color="auto" w:fill="auto"/>
            <w:textDirection w:val="btLr"/>
            <w:vAlign w:val="center"/>
          </w:tcPr>
          <w:p w:rsidR="009127A9" w:rsidRPr="00954C75" w:rsidRDefault="009127A9" w:rsidP="008A1150">
            <w:pPr>
              <w:ind w:right="113"/>
              <w:jc w:val="center"/>
              <w:rPr>
                <w:sz w:val="16"/>
                <w:szCs w:val="16"/>
              </w:rPr>
            </w:pPr>
          </w:p>
        </w:tc>
        <w:tc>
          <w:tcPr>
            <w:tcW w:w="462" w:type="dxa"/>
            <w:vMerge/>
            <w:shd w:val="clear" w:color="auto" w:fill="auto"/>
            <w:textDirection w:val="btLr"/>
            <w:vAlign w:val="center"/>
          </w:tcPr>
          <w:p w:rsidR="009127A9" w:rsidRPr="00954C75" w:rsidRDefault="009127A9" w:rsidP="008A1150">
            <w:pPr>
              <w:ind w:right="113"/>
              <w:jc w:val="center"/>
              <w:rPr>
                <w:sz w:val="16"/>
                <w:szCs w:val="16"/>
              </w:rPr>
            </w:pPr>
          </w:p>
        </w:tc>
        <w:tc>
          <w:tcPr>
            <w:tcW w:w="522" w:type="dxa"/>
            <w:vMerge/>
            <w:shd w:val="clear" w:color="auto" w:fill="auto"/>
            <w:textDirection w:val="btLr"/>
            <w:vAlign w:val="center"/>
          </w:tcPr>
          <w:p w:rsidR="009127A9" w:rsidRPr="00954C75" w:rsidRDefault="009127A9" w:rsidP="008A1150">
            <w:pPr>
              <w:ind w:right="113"/>
              <w:jc w:val="center"/>
              <w:rPr>
                <w:sz w:val="16"/>
                <w:szCs w:val="16"/>
              </w:rPr>
            </w:pPr>
          </w:p>
        </w:tc>
        <w:tc>
          <w:tcPr>
            <w:tcW w:w="518" w:type="dxa"/>
            <w:vMerge/>
            <w:shd w:val="clear" w:color="auto" w:fill="auto"/>
            <w:textDirection w:val="btLr"/>
            <w:vAlign w:val="center"/>
          </w:tcPr>
          <w:p w:rsidR="009127A9" w:rsidRPr="00954C75" w:rsidRDefault="009127A9" w:rsidP="008A1150">
            <w:pPr>
              <w:ind w:right="113"/>
              <w:jc w:val="center"/>
              <w:rPr>
                <w:sz w:val="16"/>
                <w:szCs w:val="16"/>
              </w:rPr>
            </w:pPr>
          </w:p>
        </w:tc>
        <w:tc>
          <w:tcPr>
            <w:tcW w:w="578" w:type="dxa"/>
            <w:vMerge/>
            <w:shd w:val="clear" w:color="auto" w:fill="auto"/>
            <w:textDirection w:val="btLr"/>
            <w:vAlign w:val="center"/>
          </w:tcPr>
          <w:p w:rsidR="009127A9" w:rsidRPr="00954C75" w:rsidRDefault="009127A9" w:rsidP="008A1150">
            <w:pPr>
              <w:ind w:right="113"/>
              <w:jc w:val="center"/>
              <w:rPr>
                <w:sz w:val="16"/>
                <w:szCs w:val="16"/>
              </w:rPr>
            </w:pPr>
          </w:p>
        </w:tc>
        <w:tc>
          <w:tcPr>
            <w:tcW w:w="454" w:type="dxa"/>
            <w:gridSpan w:val="2"/>
            <w:vMerge/>
            <w:shd w:val="clear" w:color="auto" w:fill="auto"/>
            <w:textDirection w:val="btLr"/>
            <w:vAlign w:val="center"/>
          </w:tcPr>
          <w:p w:rsidR="009127A9" w:rsidRPr="00954C75" w:rsidRDefault="009127A9" w:rsidP="008A1150">
            <w:pPr>
              <w:ind w:right="113"/>
              <w:jc w:val="center"/>
              <w:rPr>
                <w:sz w:val="16"/>
                <w:szCs w:val="16"/>
                <w:highlight w:val="yellow"/>
              </w:rPr>
            </w:pPr>
          </w:p>
        </w:tc>
        <w:tc>
          <w:tcPr>
            <w:tcW w:w="482" w:type="dxa"/>
            <w:gridSpan w:val="2"/>
            <w:vMerge/>
            <w:shd w:val="clear" w:color="auto" w:fill="auto"/>
            <w:textDirection w:val="btLr"/>
            <w:vAlign w:val="center"/>
          </w:tcPr>
          <w:p w:rsidR="009127A9" w:rsidRPr="00954C75" w:rsidRDefault="009127A9" w:rsidP="008A1150">
            <w:pPr>
              <w:ind w:right="113"/>
              <w:jc w:val="center"/>
              <w:rPr>
                <w:sz w:val="16"/>
                <w:szCs w:val="16"/>
                <w:highlight w:val="yellow"/>
              </w:rPr>
            </w:pPr>
          </w:p>
        </w:tc>
        <w:tc>
          <w:tcPr>
            <w:tcW w:w="482" w:type="dxa"/>
            <w:vMerge/>
            <w:shd w:val="clear" w:color="auto" w:fill="auto"/>
            <w:vAlign w:val="center"/>
          </w:tcPr>
          <w:p w:rsidR="009127A9" w:rsidRPr="00954C75" w:rsidRDefault="009127A9" w:rsidP="008A1150">
            <w:pPr>
              <w:jc w:val="center"/>
              <w:rPr>
                <w:sz w:val="16"/>
                <w:szCs w:val="16"/>
              </w:rPr>
            </w:pPr>
          </w:p>
        </w:tc>
      </w:tr>
      <w:tr w:rsidR="00954C75" w:rsidRPr="00954C75" w:rsidTr="00D15F31">
        <w:trPr>
          <w:cantSplit/>
          <w:trHeight w:val="237"/>
        </w:trPr>
        <w:tc>
          <w:tcPr>
            <w:tcW w:w="655" w:type="dxa"/>
            <w:shd w:val="clear" w:color="auto" w:fill="auto"/>
            <w:vAlign w:val="center"/>
          </w:tcPr>
          <w:p w:rsidR="009127A9" w:rsidRPr="00954C75" w:rsidRDefault="00541E1E" w:rsidP="008A1150">
            <w:pPr>
              <w:jc w:val="center"/>
              <w:rPr>
                <w:sz w:val="16"/>
                <w:szCs w:val="16"/>
              </w:rPr>
            </w:pPr>
            <w:r w:rsidRPr="00954C75">
              <w:rPr>
                <w:sz w:val="16"/>
                <w:szCs w:val="16"/>
              </w:rPr>
              <w:t>1</w:t>
            </w:r>
          </w:p>
        </w:tc>
        <w:tc>
          <w:tcPr>
            <w:tcW w:w="704" w:type="dxa"/>
            <w:shd w:val="clear" w:color="auto" w:fill="auto"/>
            <w:vAlign w:val="center"/>
          </w:tcPr>
          <w:p w:rsidR="009127A9" w:rsidRPr="00954C75" w:rsidRDefault="00541E1E" w:rsidP="008A1150">
            <w:pPr>
              <w:jc w:val="center"/>
              <w:rPr>
                <w:sz w:val="16"/>
                <w:szCs w:val="16"/>
              </w:rPr>
            </w:pPr>
            <w:r w:rsidRPr="00954C75">
              <w:rPr>
                <w:sz w:val="16"/>
                <w:szCs w:val="16"/>
              </w:rPr>
              <w:t>2</w:t>
            </w:r>
          </w:p>
        </w:tc>
        <w:tc>
          <w:tcPr>
            <w:tcW w:w="705" w:type="dxa"/>
            <w:shd w:val="clear" w:color="auto" w:fill="auto"/>
            <w:vAlign w:val="center"/>
          </w:tcPr>
          <w:p w:rsidR="009127A9" w:rsidRPr="00954C75" w:rsidRDefault="00541E1E" w:rsidP="008A1150">
            <w:pPr>
              <w:jc w:val="center"/>
              <w:rPr>
                <w:sz w:val="16"/>
                <w:szCs w:val="16"/>
              </w:rPr>
            </w:pPr>
            <w:r w:rsidRPr="00954C75">
              <w:rPr>
                <w:sz w:val="16"/>
                <w:szCs w:val="16"/>
              </w:rPr>
              <w:t>3</w:t>
            </w:r>
          </w:p>
        </w:tc>
        <w:tc>
          <w:tcPr>
            <w:tcW w:w="480" w:type="dxa"/>
            <w:shd w:val="clear" w:color="auto" w:fill="auto"/>
            <w:vAlign w:val="center"/>
          </w:tcPr>
          <w:p w:rsidR="009127A9" w:rsidRPr="00954C75" w:rsidRDefault="00541E1E" w:rsidP="008A1150">
            <w:pPr>
              <w:jc w:val="center"/>
              <w:rPr>
                <w:sz w:val="16"/>
                <w:szCs w:val="16"/>
              </w:rPr>
            </w:pPr>
            <w:r w:rsidRPr="00954C75">
              <w:rPr>
                <w:sz w:val="16"/>
                <w:szCs w:val="16"/>
              </w:rPr>
              <w:t>4</w:t>
            </w:r>
          </w:p>
        </w:tc>
        <w:tc>
          <w:tcPr>
            <w:tcW w:w="481" w:type="dxa"/>
            <w:shd w:val="clear" w:color="auto" w:fill="auto"/>
            <w:vAlign w:val="center"/>
          </w:tcPr>
          <w:p w:rsidR="009127A9" w:rsidRPr="00954C75" w:rsidRDefault="00541E1E" w:rsidP="008A1150">
            <w:pPr>
              <w:jc w:val="center"/>
              <w:rPr>
                <w:sz w:val="16"/>
                <w:szCs w:val="16"/>
              </w:rPr>
            </w:pPr>
            <w:r w:rsidRPr="00954C75">
              <w:rPr>
                <w:sz w:val="16"/>
                <w:szCs w:val="16"/>
              </w:rPr>
              <w:t>5</w:t>
            </w:r>
          </w:p>
        </w:tc>
        <w:tc>
          <w:tcPr>
            <w:tcW w:w="481" w:type="dxa"/>
            <w:shd w:val="clear" w:color="auto" w:fill="auto"/>
            <w:vAlign w:val="center"/>
          </w:tcPr>
          <w:p w:rsidR="009127A9" w:rsidRPr="00954C75" w:rsidRDefault="00541E1E" w:rsidP="008A1150">
            <w:pPr>
              <w:jc w:val="center"/>
              <w:rPr>
                <w:sz w:val="16"/>
                <w:szCs w:val="16"/>
              </w:rPr>
            </w:pPr>
            <w:r w:rsidRPr="00954C75">
              <w:rPr>
                <w:sz w:val="16"/>
                <w:szCs w:val="16"/>
              </w:rPr>
              <w:t>6</w:t>
            </w:r>
          </w:p>
        </w:tc>
        <w:tc>
          <w:tcPr>
            <w:tcW w:w="420" w:type="dxa"/>
            <w:shd w:val="clear" w:color="auto" w:fill="auto"/>
            <w:vAlign w:val="center"/>
          </w:tcPr>
          <w:p w:rsidR="009127A9" w:rsidRPr="00954C75" w:rsidRDefault="00541E1E" w:rsidP="008A1150">
            <w:pPr>
              <w:jc w:val="center"/>
              <w:rPr>
                <w:sz w:val="16"/>
                <w:szCs w:val="16"/>
              </w:rPr>
            </w:pPr>
            <w:r w:rsidRPr="00954C75">
              <w:rPr>
                <w:sz w:val="16"/>
                <w:szCs w:val="16"/>
              </w:rPr>
              <w:t>7</w:t>
            </w:r>
          </w:p>
        </w:tc>
        <w:tc>
          <w:tcPr>
            <w:tcW w:w="545" w:type="dxa"/>
            <w:shd w:val="clear" w:color="auto" w:fill="auto"/>
            <w:vAlign w:val="center"/>
          </w:tcPr>
          <w:p w:rsidR="009127A9" w:rsidRPr="00954C75" w:rsidRDefault="00541E1E" w:rsidP="008A1150">
            <w:pPr>
              <w:jc w:val="center"/>
              <w:rPr>
                <w:sz w:val="16"/>
                <w:szCs w:val="16"/>
              </w:rPr>
            </w:pPr>
            <w:r w:rsidRPr="00954C75">
              <w:rPr>
                <w:sz w:val="16"/>
                <w:szCs w:val="16"/>
              </w:rPr>
              <w:t>8</w:t>
            </w:r>
          </w:p>
        </w:tc>
        <w:tc>
          <w:tcPr>
            <w:tcW w:w="368" w:type="dxa"/>
            <w:shd w:val="clear" w:color="auto" w:fill="auto"/>
            <w:vAlign w:val="center"/>
          </w:tcPr>
          <w:p w:rsidR="009127A9" w:rsidRPr="00954C75" w:rsidRDefault="00541E1E" w:rsidP="008A1150">
            <w:pPr>
              <w:jc w:val="center"/>
              <w:rPr>
                <w:sz w:val="16"/>
                <w:szCs w:val="16"/>
              </w:rPr>
            </w:pPr>
            <w:r w:rsidRPr="00954C75">
              <w:rPr>
                <w:sz w:val="16"/>
                <w:szCs w:val="16"/>
              </w:rPr>
              <w:t>9</w:t>
            </w:r>
          </w:p>
        </w:tc>
        <w:tc>
          <w:tcPr>
            <w:tcW w:w="596" w:type="dxa"/>
            <w:shd w:val="clear" w:color="auto" w:fill="auto"/>
            <w:vAlign w:val="center"/>
          </w:tcPr>
          <w:p w:rsidR="009127A9" w:rsidRPr="00954C75" w:rsidRDefault="00541E1E" w:rsidP="008A1150">
            <w:pPr>
              <w:jc w:val="center"/>
              <w:rPr>
                <w:sz w:val="16"/>
                <w:szCs w:val="16"/>
              </w:rPr>
            </w:pPr>
            <w:r w:rsidRPr="00954C75">
              <w:rPr>
                <w:sz w:val="16"/>
                <w:szCs w:val="16"/>
              </w:rPr>
              <w:t>10</w:t>
            </w:r>
          </w:p>
        </w:tc>
        <w:tc>
          <w:tcPr>
            <w:tcW w:w="482" w:type="dxa"/>
            <w:shd w:val="clear" w:color="auto" w:fill="auto"/>
            <w:vAlign w:val="center"/>
          </w:tcPr>
          <w:p w:rsidR="009127A9" w:rsidRPr="00954C75" w:rsidRDefault="00541E1E" w:rsidP="008A1150">
            <w:pPr>
              <w:jc w:val="center"/>
              <w:rPr>
                <w:sz w:val="16"/>
                <w:szCs w:val="16"/>
              </w:rPr>
            </w:pPr>
            <w:r w:rsidRPr="00954C75">
              <w:rPr>
                <w:sz w:val="16"/>
                <w:szCs w:val="16"/>
              </w:rPr>
              <w:t>11</w:t>
            </w:r>
          </w:p>
        </w:tc>
        <w:tc>
          <w:tcPr>
            <w:tcW w:w="482" w:type="dxa"/>
            <w:shd w:val="clear" w:color="auto" w:fill="auto"/>
            <w:vAlign w:val="center"/>
          </w:tcPr>
          <w:p w:rsidR="009127A9" w:rsidRPr="00954C75" w:rsidRDefault="00541E1E" w:rsidP="008A1150">
            <w:pPr>
              <w:jc w:val="center"/>
              <w:rPr>
                <w:sz w:val="16"/>
                <w:szCs w:val="16"/>
              </w:rPr>
            </w:pPr>
            <w:r w:rsidRPr="00954C75">
              <w:rPr>
                <w:sz w:val="16"/>
                <w:szCs w:val="16"/>
              </w:rPr>
              <w:t>12</w:t>
            </w:r>
          </w:p>
        </w:tc>
        <w:tc>
          <w:tcPr>
            <w:tcW w:w="482" w:type="dxa"/>
            <w:shd w:val="clear" w:color="auto" w:fill="auto"/>
            <w:vAlign w:val="center"/>
          </w:tcPr>
          <w:p w:rsidR="009127A9" w:rsidRPr="00954C75" w:rsidRDefault="00541E1E" w:rsidP="008A1150">
            <w:pPr>
              <w:jc w:val="center"/>
              <w:rPr>
                <w:sz w:val="16"/>
                <w:szCs w:val="16"/>
              </w:rPr>
            </w:pPr>
            <w:r w:rsidRPr="00954C75">
              <w:rPr>
                <w:sz w:val="16"/>
                <w:szCs w:val="16"/>
              </w:rPr>
              <w:t>13</w:t>
            </w:r>
          </w:p>
        </w:tc>
        <w:tc>
          <w:tcPr>
            <w:tcW w:w="482" w:type="dxa"/>
            <w:shd w:val="clear" w:color="auto" w:fill="auto"/>
            <w:vAlign w:val="center"/>
          </w:tcPr>
          <w:p w:rsidR="009127A9" w:rsidRPr="00954C75" w:rsidRDefault="00541E1E" w:rsidP="008A1150">
            <w:pPr>
              <w:jc w:val="center"/>
              <w:rPr>
                <w:sz w:val="16"/>
                <w:szCs w:val="16"/>
              </w:rPr>
            </w:pPr>
            <w:r w:rsidRPr="00954C75">
              <w:rPr>
                <w:sz w:val="16"/>
                <w:szCs w:val="16"/>
              </w:rPr>
              <w:t>14</w:t>
            </w:r>
          </w:p>
        </w:tc>
        <w:tc>
          <w:tcPr>
            <w:tcW w:w="482" w:type="dxa"/>
            <w:shd w:val="clear" w:color="auto" w:fill="auto"/>
            <w:vAlign w:val="center"/>
          </w:tcPr>
          <w:p w:rsidR="009127A9" w:rsidRPr="00954C75" w:rsidRDefault="00541E1E" w:rsidP="008A1150">
            <w:pPr>
              <w:jc w:val="center"/>
              <w:rPr>
                <w:sz w:val="16"/>
                <w:szCs w:val="16"/>
              </w:rPr>
            </w:pPr>
            <w:r w:rsidRPr="00954C75">
              <w:rPr>
                <w:sz w:val="16"/>
                <w:szCs w:val="16"/>
              </w:rPr>
              <w:t>15</w:t>
            </w:r>
          </w:p>
        </w:tc>
        <w:tc>
          <w:tcPr>
            <w:tcW w:w="482" w:type="dxa"/>
            <w:shd w:val="clear" w:color="auto" w:fill="auto"/>
            <w:vAlign w:val="center"/>
          </w:tcPr>
          <w:p w:rsidR="009127A9" w:rsidRPr="00954C75" w:rsidRDefault="00541E1E" w:rsidP="008A1150">
            <w:pPr>
              <w:jc w:val="center"/>
              <w:rPr>
                <w:sz w:val="16"/>
                <w:szCs w:val="16"/>
              </w:rPr>
            </w:pPr>
            <w:r w:rsidRPr="00954C75">
              <w:rPr>
                <w:sz w:val="16"/>
                <w:szCs w:val="16"/>
              </w:rPr>
              <w:t>16</w:t>
            </w:r>
          </w:p>
        </w:tc>
        <w:tc>
          <w:tcPr>
            <w:tcW w:w="482" w:type="dxa"/>
            <w:shd w:val="clear" w:color="auto" w:fill="auto"/>
            <w:vAlign w:val="center"/>
          </w:tcPr>
          <w:p w:rsidR="009127A9" w:rsidRPr="00954C75" w:rsidRDefault="00541E1E" w:rsidP="008A1150">
            <w:pPr>
              <w:jc w:val="center"/>
              <w:rPr>
                <w:sz w:val="16"/>
                <w:szCs w:val="16"/>
              </w:rPr>
            </w:pPr>
            <w:r w:rsidRPr="00954C75">
              <w:rPr>
                <w:sz w:val="16"/>
                <w:szCs w:val="16"/>
              </w:rPr>
              <w:t>17</w:t>
            </w:r>
          </w:p>
        </w:tc>
        <w:tc>
          <w:tcPr>
            <w:tcW w:w="485" w:type="dxa"/>
            <w:shd w:val="clear" w:color="auto" w:fill="auto"/>
            <w:vAlign w:val="center"/>
          </w:tcPr>
          <w:p w:rsidR="009127A9" w:rsidRPr="00954C75" w:rsidRDefault="00541E1E" w:rsidP="008A1150">
            <w:pPr>
              <w:jc w:val="center"/>
              <w:rPr>
                <w:sz w:val="16"/>
                <w:szCs w:val="16"/>
              </w:rPr>
            </w:pPr>
            <w:r w:rsidRPr="00954C75">
              <w:rPr>
                <w:sz w:val="16"/>
                <w:szCs w:val="16"/>
              </w:rPr>
              <w:t>18</w:t>
            </w:r>
          </w:p>
        </w:tc>
        <w:tc>
          <w:tcPr>
            <w:tcW w:w="425" w:type="dxa"/>
            <w:shd w:val="clear" w:color="auto" w:fill="auto"/>
            <w:vAlign w:val="center"/>
          </w:tcPr>
          <w:p w:rsidR="009127A9" w:rsidRPr="00954C75" w:rsidRDefault="00541E1E" w:rsidP="008A1150">
            <w:pPr>
              <w:jc w:val="center"/>
              <w:rPr>
                <w:sz w:val="16"/>
                <w:szCs w:val="16"/>
              </w:rPr>
            </w:pPr>
            <w:r w:rsidRPr="00954C75">
              <w:rPr>
                <w:sz w:val="16"/>
                <w:szCs w:val="16"/>
              </w:rPr>
              <w:t>19</w:t>
            </w:r>
          </w:p>
        </w:tc>
        <w:tc>
          <w:tcPr>
            <w:tcW w:w="709" w:type="dxa"/>
            <w:shd w:val="clear" w:color="auto" w:fill="auto"/>
            <w:vAlign w:val="center"/>
          </w:tcPr>
          <w:p w:rsidR="009127A9" w:rsidRPr="00954C75" w:rsidRDefault="00541E1E" w:rsidP="008A1150">
            <w:pPr>
              <w:jc w:val="center"/>
              <w:rPr>
                <w:sz w:val="16"/>
                <w:szCs w:val="16"/>
              </w:rPr>
            </w:pPr>
            <w:r w:rsidRPr="00954C75">
              <w:rPr>
                <w:sz w:val="16"/>
                <w:szCs w:val="16"/>
              </w:rPr>
              <w:t>20</w:t>
            </w:r>
          </w:p>
        </w:tc>
        <w:tc>
          <w:tcPr>
            <w:tcW w:w="622" w:type="dxa"/>
            <w:shd w:val="clear" w:color="auto" w:fill="auto"/>
            <w:vAlign w:val="center"/>
          </w:tcPr>
          <w:p w:rsidR="009127A9" w:rsidRPr="00954C75" w:rsidRDefault="00541E1E" w:rsidP="008A1150">
            <w:pPr>
              <w:jc w:val="center"/>
              <w:rPr>
                <w:sz w:val="16"/>
                <w:szCs w:val="16"/>
              </w:rPr>
            </w:pPr>
            <w:r w:rsidRPr="00954C75">
              <w:rPr>
                <w:sz w:val="16"/>
                <w:szCs w:val="16"/>
              </w:rPr>
              <w:t>21</w:t>
            </w:r>
          </w:p>
        </w:tc>
        <w:tc>
          <w:tcPr>
            <w:tcW w:w="434" w:type="dxa"/>
            <w:shd w:val="clear" w:color="auto" w:fill="auto"/>
            <w:vAlign w:val="center"/>
          </w:tcPr>
          <w:p w:rsidR="009127A9" w:rsidRPr="00954C75" w:rsidRDefault="00541E1E" w:rsidP="008A1150">
            <w:pPr>
              <w:jc w:val="center"/>
              <w:rPr>
                <w:sz w:val="16"/>
                <w:szCs w:val="16"/>
              </w:rPr>
            </w:pPr>
            <w:r w:rsidRPr="00954C75">
              <w:rPr>
                <w:sz w:val="16"/>
                <w:szCs w:val="16"/>
              </w:rPr>
              <w:t>22</w:t>
            </w:r>
          </w:p>
        </w:tc>
        <w:tc>
          <w:tcPr>
            <w:tcW w:w="434" w:type="dxa"/>
            <w:shd w:val="clear" w:color="auto" w:fill="auto"/>
            <w:vAlign w:val="center"/>
          </w:tcPr>
          <w:p w:rsidR="009127A9" w:rsidRPr="00954C75" w:rsidRDefault="00541E1E" w:rsidP="008A1150">
            <w:pPr>
              <w:jc w:val="center"/>
              <w:rPr>
                <w:sz w:val="16"/>
                <w:szCs w:val="16"/>
              </w:rPr>
            </w:pPr>
            <w:r w:rsidRPr="00954C75">
              <w:rPr>
                <w:sz w:val="16"/>
                <w:szCs w:val="16"/>
              </w:rPr>
              <w:t>23</w:t>
            </w:r>
          </w:p>
        </w:tc>
        <w:tc>
          <w:tcPr>
            <w:tcW w:w="419" w:type="dxa"/>
            <w:shd w:val="clear" w:color="auto" w:fill="auto"/>
            <w:vAlign w:val="center"/>
          </w:tcPr>
          <w:p w:rsidR="009127A9" w:rsidRPr="00954C75" w:rsidRDefault="00541E1E" w:rsidP="008A1150">
            <w:pPr>
              <w:jc w:val="center"/>
              <w:rPr>
                <w:sz w:val="16"/>
                <w:szCs w:val="16"/>
              </w:rPr>
            </w:pPr>
            <w:r w:rsidRPr="00954C75">
              <w:rPr>
                <w:sz w:val="16"/>
                <w:szCs w:val="16"/>
              </w:rPr>
              <w:t>24</w:t>
            </w:r>
          </w:p>
        </w:tc>
        <w:tc>
          <w:tcPr>
            <w:tcW w:w="462" w:type="dxa"/>
            <w:shd w:val="clear" w:color="auto" w:fill="auto"/>
            <w:vAlign w:val="center"/>
          </w:tcPr>
          <w:p w:rsidR="009127A9" w:rsidRPr="00954C75" w:rsidRDefault="00541E1E" w:rsidP="008A1150">
            <w:pPr>
              <w:jc w:val="center"/>
              <w:rPr>
                <w:sz w:val="16"/>
                <w:szCs w:val="16"/>
              </w:rPr>
            </w:pPr>
            <w:r w:rsidRPr="00954C75">
              <w:rPr>
                <w:sz w:val="16"/>
                <w:szCs w:val="16"/>
              </w:rPr>
              <w:t>25</w:t>
            </w:r>
          </w:p>
        </w:tc>
        <w:tc>
          <w:tcPr>
            <w:tcW w:w="522" w:type="dxa"/>
            <w:shd w:val="clear" w:color="auto" w:fill="auto"/>
            <w:vAlign w:val="center"/>
          </w:tcPr>
          <w:p w:rsidR="009127A9" w:rsidRPr="00954C75" w:rsidRDefault="00541E1E" w:rsidP="008A1150">
            <w:pPr>
              <w:jc w:val="center"/>
              <w:rPr>
                <w:sz w:val="16"/>
                <w:szCs w:val="16"/>
              </w:rPr>
            </w:pPr>
            <w:r w:rsidRPr="00954C75">
              <w:rPr>
                <w:sz w:val="16"/>
                <w:szCs w:val="16"/>
              </w:rPr>
              <w:t>26</w:t>
            </w:r>
          </w:p>
        </w:tc>
        <w:tc>
          <w:tcPr>
            <w:tcW w:w="518" w:type="dxa"/>
            <w:shd w:val="clear" w:color="auto" w:fill="auto"/>
            <w:vAlign w:val="center"/>
          </w:tcPr>
          <w:p w:rsidR="009127A9" w:rsidRPr="00954C75" w:rsidRDefault="00541E1E" w:rsidP="008A1150">
            <w:pPr>
              <w:jc w:val="center"/>
              <w:rPr>
                <w:sz w:val="16"/>
                <w:szCs w:val="16"/>
              </w:rPr>
            </w:pPr>
            <w:r w:rsidRPr="00954C75">
              <w:rPr>
                <w:sz w:val="16"/>
                <w:szCs w:val="16"/>
              </w:rPr>
              <w:t>27</w:t>
            </w:r>
          </w:p>
        </w:tc>
        <w:tc>
          <w:tcPr>
            <w:tcW w:w="588" w:type="dxa"/>
            <w:gridSpan w:val="2"/>
            <w:shd w:val="clear" w:color="auto" w:fill="auto"/>
            <w:vAlign w:val="center"/>
          </w:tcPr>
          <w:p w:rsidR="009127A9" w:rsidRPr="00954C75" w:rsidRDefault="00541E1E" w:rsidP="008A1150">
            <w:pPr>
              <w:jc w:val="center"/>
              <w:rPr>
                <w:sz w:val="16"/>
                <w:szCs w:val="16"/>
              </w:rPr>
            </w:pPr>
            <w:r w:rsidRPr="00954C75">
              <w:rPr>
                <w:sz w:val="16"/>
                <w:szCs w:val="16"/>
              </w:rPr>
              <w:t>28</w:t>
            </w:r>
          </w:p>
        </w:tc>
        <w:tc>
          <w:tcPr>
            <w:tcW w:w="444" w:type="dxa"/>
            <w:shd w:val="clear" w:color="auto" w:fill="auto"/>
            <w:vAlign w:val="center"/>
          </w:tcPr>
          <w:p w:rsidR="009127A9" w:rsidRPr="00954C75" w:rsidRDefault="00541E1E" w:rsidP="008A1150">
            <w:pPr>
              <w:jc w:val="center"/>
              <w:rPr>
                <w:sz w:val="16"/>
                <w:szCs w:val="16"/>
              </w:rPr>
            </w:pPr>
            <w:r w:rsidRPr="00954C75">
              <w:rPr>
                <w:sz w:val="16"/>
                <w:szCs w:val="16"/>
              </w:rPr>
              <w:t>29</w:t>
            </w:r>
          </w:p>
        </w:tc>
        <w:tc>
          <w:tcPr>
            <w:tcW w:w="470" w:type="dxa"/>
            <w:shd w:val="clear" w:color="auto" w:fill="auto"/>
            <w:vAlign w:val="center"/>
          </w:tcPr>
          <w:p w:rsidR="009127A9" w:rsidRPr="00954C75" w:rsidRDefault="00541E1E" w:rsidP="008A1150">
            <w:pPr>
              <w:jc w:val="center"/>
              <w:rPr>
                <w:sz w:val="16"/>
                <w:szCs w:val="16"/>
              </w:rPr>
            </w:pPr>
            <w:r w:rsidRPr="00954C75">
              <w:rPr>
                <w:sz w:val="16"/>
                <w:szCs w:val="16"/>
              </w:rPr>
              <w:t>30</w:t>
            </w:r>
          </w:p>
        </w:tc>
        <w:tc>
          <w:tcPr>
            <w:tcW w:w="494" w:type="dxa"/>
            <w:gridSpan w:val="2"/>
            <w:shd w:val="clear" w:color="auto" w:fill="auto"/>
            <w:vAlign w:val="center"/>
          </w:tcPr>
          <w:p w:rsidR="009127A9" w:rsidRPr="00954C75" w:rsidRDefault="00541E1E" w:rsidP="008A1150">
            <w:pPr>
              <w:jc w:val="center"/>
              <w:rPr>
                <w:sz w:val="16"/>
                <w:szCs w:val="16"/>
              </w:rPr>
            </w:pPr>
            <w:r w:rsidRPr="00954C75">
              <w:rPr>
                <w:sz w:val="16"/>
                <w:szCs w:val="16"/>
              </w:rPr>
              <w:t>31</w:t>
            </w:r>
          </w:p>
        </w:tc>
      </w:tr>
      <w:tr w:rsidR="00954C75" w:rsidRPr="00954C75" w:rsidTr="00D15F31">
        <w:trPr>
          <w:cantSplit/>
          <w:trHeight w:val="237"/>
        </w:trPr>
        <w:tc>
          <w:tcPr>
            <w:tcW w:w="655" w:type="dxa"/>
            <w:shd w:val="clear" w:color="auto" w:fill="auto"/>
            <w:vAlign w:val="center"/>
          </w:tcPr>
          <w:p w:rsidR="00D15F31" w:rsidRPr="00954C75" w:rsidRDefault="00D15F31" w:rsidP="00633B2B">
            <w:pPr>
              <w:jc w:val="center"/>
              <w:rPr>
                <w:b/>
                <w:sz w:val="12"/>
                <w:szCs w:val="12"/>
              </w:rPr>
            </w:pPr>
            <w:r w:rsidRPr="00954C75">
              <w:rPr>
                <w:b/>
                <w:sz w:val="12"/>
                <w:szCs w:val="12"/>
              </w:rPr>
              <w:t>7743</w:t>
            </w:r>
            <w:r w:rsidR="00633B2B">
              <w:rPr>
                <w:b/>
                <w:sz w:val="12"/>
                <w:szCs w:val="12"/>
              </w:rPr>
              <w:t>,</w:t>
            </w:r>
            <w:r w:rsidRPr="00954C75">
              <w:rPr>
                <w:b/>
                <w:sz w:val="12"/>
                <w:szCs w:val="12"/>
              </w:rPr>
              <w:t>5</w:t>
            </w:r>
          </w:p>
        </w:tc>
        <w:tc>
          <w:tcPr>
            <w:tcW w:w="704" w:type="dxa"/>
            <w:shd w:val="clear" w:color="auto" w:fill="auto"/>
            <w:vAlign w:val="center"/>
          </w:tcPr>
          <w:p w:rsidR="00D15F31" w:rsidRPr="00954C75" w:rsidRDefault="00D15F31" w:rsidP="00633B2B">
            <w:pPr>
              <w:jc w:val="center"/>
              <w:rPr>
                <w:b/>
                <w:sz w:val="12"/>
                <w:szCs w:val="12"/>
              </w:rPr>
            </w:pPr>
            <w:r w:rsidRPr="00954C75">
              <w:rPr>
                <w:b/>
                <w:sz w:val="12"/>
                <w:szCs w:val="12"/>
              </w:rPr>
              <w:t>2493</w:t>
            </w:r>
            <w:r w:rsidR="00633B2B">
              <w:rPr>
                <w:b/>
                <w:sz w:val="12"/>
                <w:szCs w:val="12"/>
              </w:rPr>
              <w:t>,</w:t>
            </w:r>
            <w:r w:rsidRPr="00954C75">
              <w:rPr>
                <w:b/>
                <w:sz w:val="12"/>
                <w:szCs w:val="12"/>
              </w:rPr>
              <w:t>8</w:t>
            </w:r>
          </w:p>
        </w:tc>
        <w:tc>
          <w:tcPr>
            <w:tcW w:w="705" w:type="dxa"/>
            <w:shd w:val="clear" w:color="auto" w:fill="auto"/>
            <w:vAlign w:val="center"/>
          </w:tcPr>
          <w:p w:rsidR="00D15F31" w:rsidRPr="00954C75" w:rsidRDefault="00D15F31" w:rsidP="00633B2B">
            <w:pPr>
              <w:jc w:val="center"/>
              <w:rPr>
                <w:b/>
                <w:sz w:val="12"/>
                <w:szCs w:val="12"/>
              </w:rPr>
            </w:pPr>
            <w:r w:rsidRPr="00954C75">
              <w:rPr>
                <w:b/>
                <w:sz w:val="12"/>
                <w:szCs w:val="12"/>
              </w:rPr>
              <w:t>174</w:t>
            </w:r>
            <w:r w:rsidR="00633B2B">
              <w:rPr>
                <w:b/>
                <w:sz w:val="12"/>
                <w:szCs w:val="12"/>
              </w:rPr>
              <w:t>,</w:t>
            </w:r>
            <w:r w:rsidRPr="00954C75">
              <w:rPr>
                <w:b/>
                <w:sz w:val="12"/>
                <w:szCs w:val="12"/>
              </w:rPr>
              <w:t>6</w:t>
            </w:r>
          </w:p>
        </w:tc>
        <w:tc>
          <w:tcPr>
            <w:tcW w:w="480" w:type="dxa"/>
            <w:shd w:val="clear" w:color="auto" w:fill="auto"/>
            <w:vAlign w:val="center"/>
          </w:tcPr>
          <w:p w:rsidR="00D15F31" w:rsidRPr="00954C75" w:rsidRDefault="00D15F31" w:rsidP="008A1150">
            <w:pPr>
              <w:jc w:val="center"/>
              <w:rPr>
                <w:b/>
                <w:sz w:val="12"/>
                <w:szCs w:val="12"/>
              </w:rPr>
            </w:pPr>
          </w:p>
        </w:tc>
        <w:tc>
          <w:tcPr>
            <w:tcW w:w="481" w:type="dxa"/>
            <w:shd w:val="clear" w:color="auto" w:fill="auto"/>
            <w:vAlign w:val="center"/>
          </w:tcPr>
          <w:p w:rsidR="00D15F31" w:rsidRPr="00954C75" w:rsidRDefault="00D15F31" w:rsidP="008A1150">
            <w:pPr>
              <w:jc w:val="center"/>
              <w:rPr>
                <w:b/>
                <w:sz w:val="12"/>
                <w:szCs w:val="12"/>
              </w:rPr>
            </w:pPr>
          </w:p>
        </w:tc>
        <w:tc>
          <w:tcPr>
            <w:tcW w:w="481" w:type="dxa"/>
            <w:shd w:val="clear" w:color="auto" w:fill="auto"/>
            <w:vAlign w:val="center"/>
          </w:tcPr>
          <w:p w:rsidR="00D15F31" w:rsidRPr="00954C75" w:rsidRDefault="00D15F31" w:rsidP="008A1150">
            <w:pPr>
              <w:jc w:val="center"/>
              <w:rPr>
                <w:b/>
                <w:sz w:val="12"/>
                <w:szCs w:val="12"/>
              </w:rPr>
            </w:pPr>
          </w:p>
        </w:tc>
        <w:tc>
          <w:tcPr>
            <w:tcW w:w="420" w:type="dxa"/>
            <w:shd w:val="clear" w:color="auto" w:fill="auto"/>
            <w:vAlign w:val="center"/>
          </w:tcPr>
          <w:p w:rsidR="00D15F31" w:rsidRPr="00954C75" w:rsidRDefault="00D15F31" w:rsidP="008A1150">
            <w:pPr>
              <w:jc w:val="center"/>
              <w:rPr>
                <w:b/>
                <w:sz w:val="12"/>
                <w:szCs w:val="12"/>
              </w:rPr>
            </w:pPr>
          </w:p>
        </w:tc>
        <w:tc>
          <w:tcPr>
            <w:tcW w:w="545" w:type="dxa"/>
            <w:shd w:val="clear" w:color="auto" w:fill="auto"/>
            <w:vAlign w:val="center"/>
          </w:tcPr>
          <w:p w:rsidR="00D15F31" w:rsidRPr="00954C75" w:rsidRDefault="00D15F31" w:rsidP="00633B2B">
            <w:pPr>
              <w:jc w:val="center"/>
              <w:rPr>
                <w:b/>
                <w:sz w:val="12"/>
                <w:szCs w:val="12"/>
              </w:rPr>
            </w:pPr>
            <w:r w:rsidRPr="00954C75">
              <w:rPr>
                <w:b/>
                <w:sz w:val="12"/>
                <w:szCs w:val="12"/>
              </w:rPr>
              <w:t>174</w:t>
            </w:r>
            <w:r w:rsidR="00633B2B">
              <w:rPr>
                <w:b/>
                <w:sz w:val="12"/>
                <w:szCs w:val="12"/>
              </w:rPr>
              <w:t>,</w:t>
            </w:r>
            <w:r w:rsidRPr="00954C75">
              <w:rPr>
                <w:b/>
                <w:sz w:val="12"/>
                <w:szCs w:val="12"/>
              </w:rPr>
              <w:t>6</w:t>
            </w:r>
          </w:p>
        </w:tc>
        <w:tc>
          <w:tcPr>
            <w:tcW w:w="368" w:type="dxa"/>
            <w:shd w:val="clear" w:color="auto" w:fill="auto"/>
            <w:vAlign w:val="center"/>
          </w:tcPr>
          <w:p w:rsidR="00D15F31" w:rsidRPr="00954C75" w:rsidRDefault="00D15F31" w:rsidP="00132F97">
            <w:pPr>
              <w:jc w:val="center"/>
              <w:rPr>
                <w:b/>
                <w:sz w:val="12"/>
                <w:szCs w:val="12"/>
              </w:rPr>
            </w:pPr>
            <w:r w:rsidRPr="00954C75">
              <w:rPr>
                <w:b/>
                <w:sz w:val="12"/>
                <w:szCs w:val="12"/>
              </w:rPr>
              <w:t> </w:t>
            </w:r>
          </w:p>
        </w:tc>
        <w:tc>
          <w:tcPr>
            <w:tcW w:w="596" w:type="dxa"/>
            <w:shd w:val="clear" w:color="auto" w:fill="auto"/>
            <w:vAlign w:val="center"/>
          </w:tcPr>
          <w:p w:rsidR="00D15F31" w:rsidRPr="00954C75" w:rsidRDefault="00D15F31" w:rsidP="00633B2B">
            <w:pPr>
              <w:jc w:val="center"/>
              <w:rPr>
                <w:b/>
                <w:sz w:val="12"/>
                <w:szCs w:val="12"/>
              </w:rPr>
            </w:pPr>
            <w:r w:rsidRPr="00954C75">
              <w:rPr>
                <w:b/>
                <w:sz w:val="12"/>
                <w:szCs w:val="12"/>
              </w:rPr>
              <w:t>2215</w:t>
            </w:r>
            <w:r w:rsidR="00633B2B">
              <w:rPr>
                <w:b/>
                <w:sz w:val="12"/>
                <w:szCs w:val="12"/>
              </w:rPr>
              <w:t>,</w:t>
            </w:r>
            <w:r w:rsidRPr="00954C75">
              <w:rPr>
                <w:b/>
                <w:sz w:val="12"/>
                <w:szCs w:val="12"/>
              </w:rPr>
              <w:t>3</w:t>
            </w:r>
          </w:p>
        </w:tc>
        <w:tc>
          <w:tcPr>
            <w:tcW w:w="482" w:type="dxa"/>
            <w:shd w:val="clear" w:color="auto" w:fill="auto"/>
            <w:vAlign w:val="center"/>
          </w:tcPr>
          <w:p w:rsidR="00D15F31" w:rsidRPr="00954C75" w:rsidRDefault="00D15F31" w:rsidP="00132F97">
            <w:pPr>
              <w:jc w:val="center"/>
              <w:rPr>
                <w:b/>
                <w:sz w:val="12"/>
                <w:szCs w:val="12"/>
              </w:rPr>
            </w:pPr>
            <w:r w:rsidRPr="00954C75">
              <w:rPr>
                <w:b/>
                <w:sz w:val="12"/>
                <w:szCs w:val="12"/>
              </w:rPr>
              <w:t>25</w:t>
            </w:r>
          </w:p>
        </w:tc>
        <w:tc>
          <w:tcPr>
            <w:tcW w:w="482" w:type="dxa"/>
            <w:shd w:val="clear" w:color="auto" w:fill="auto"/>
            <w:vAlign w:val="center"/>
          </w:tcPr>
          <w:p w:rsidR="00D15F31" w:rsidRPr="00954C75" w:rsidRDefault="00D15F31" w:rsidP="00132F97">
            <w:pPr>
              <w:jc w:val="center"/>
              <w:rPr>
                <w:b/>
                <w:sz w:val="12"/>
                <w:szCs w:val="12"/>
              </w:rPr>
            </w:pPr>
            <w:r w:rsidRPr="00954C75">
              <w:rPr>
                <w:b/>
                <w:sz w:val="12"/>
                <w:szCs w:val="12"/>
              </w:rPr>
              <w:t> </w:t>
            </w:r>
          </w:p>
        </w:tc>
        <w:tc>
          <w:tcPr>
            <w:tcW w:w="482" w:type="dxa"/>
            <w:shd w:val="clear" w:color="auto" w:fill="auto"/>
            <w:vAlign w:val="center"/>
          </w:tcPr>
          <w:p w:rsidR="00D15F31" w:rsidRPr="00954C75" w:rsidRDefault="00D15F31" w:rsidP="00633B2B">
            <w:pPr>
              <w:jc w:val="center"/>
              <w:rPr>
                <w:b/>
                <w:sz w:val="12"/>
                <w:szCs w:val="12"/>
              </w:rPr>
            </w:pPr>
            <w:r w:rsidRPr="00954C75">
              <w:rPr>
                <w:b/>
                <w:sz w:val="12"/>
                <w:szCs w:val="12"/>
              </w:rPr>
              <w:t>42</w:t>
            </w:r>
            <w:r w:rsidR="00633B2B">
              <w:rPr>
                <w:b/>
                <w:sz w:val="12"/>
                <w:szCs w:val="12"/>
              </w:rPr>
              <w:t>,</w:t>
            </w:r>
            <w:r w:rsidRPr="00954C75">
              <w:rPr>
                <w:b/>
                <w:sz w:val="12"/>
                <w:szCs w:val="12"/>
              </w:rPr>
              <w:t>6</w:t>
            </w:r>
          </w:p>
        </w:tc>
        <w:tc>
          <w:tcPr>
            <w:tcW w:w="482" w:type="dxa"/>
            <w:shd w:val="clear" w:color="auto" w:fill="auto"/>
            <w:vAlign w:val="center"/>
          </w:tcPr>
          <w:p w:rsidR="00D15F31" w:rsidRPr="00954C75" w:rsidRDefault="00D15F31" w:rsidP="00132F97">
            <w:pPr>
              <w:jc w:val="center"/>
              <w:rPr>
                <w:b/>
                <w:sz w:val="12"/>
                <w:szCs w:val="12"/>
              </w:rPr>
            </w:pPr>
            <w:r w:rsidRPr="00954C75">
              <w:rPr>
                <w:b/>
                <w:sz w:val="12"/>
                <w:szCs w:val="12"/>
              </w:rPr>
              <w:t> </w:t>
            </w:r>
          </w:p>
        </w:tc>
        <w:tc>
          <w:tcPr>
            <w:tcW w:w="482" w:type="dxa"/>
            <w:shd w:val="clear" w:color="auto" w:fill="auto"/>
            <w:vAlign w:val="center"/>
          </w:tcPr>
          <w:p w:rsidR="00D15F31" w:rsidRPr="00954C75" w:rsidRDefault="00D15F31" w:rsidP="00132F97">
            <w:pPr>
              <w:jc w:val="center"/>
              <w:rPr>
                <w:b/>
                <w:sz w:val="12"/>
                <w:szCs w:val="12"/>
              </w:rPr>
            </w:pPr>
            <w:r w:rsidRPr="00954C75">
              <w:rPr>
                <w:b/>
                <w:sz w:val="12"/>
                <w:szCs w:val="12"/>
              </w:rPr>
              <w:t> </w:t>
            </w:r>
          </w:p>
        </w:tc>
        <w:tc>
          <w:tcPr>
            <w:tcW w:w="482" w:type="dxa"/>
            <w:shd w:val="clear" w:color="auto" w:fill="auto"/>
            <w:vAlign w:val="center"/>
          </w:tcPr>
          <w:p w:rsidR="00D15F31" w:rsidRPr="00954C75" w:rsidRDefault="00D15F31" w:rsidP="00132F97">
            <w:pPr>
              <w:jc w:val="center"/>
              <w:rPr>
                <w:b/>
                <w:sz w:val="12"/>
                <w:szCs w:val="12"/>
              </w:rPr>
            </w:pPr>
            <w:r w:rsidRPr="00954C75">
              <w:rPr>
                <w:b/>
                <w:sz w:val="12"/>
                <w:szCs w:val="12"/>
              </w:rPr>
              <w:t> </w:t>
            </w:r>
          </w:p>
        </w:tc>
        <w:tc>
          <w:tcPr>
            <w:tcW w:w="482" w:type="dxa"/>
            <w:shd w:val="clear" w:color="auto" w:fill="auto"/>
            <w:vAlign w:val="center"/>
          </w:tcPr>
          <w:p w:rsidR="00D15F31" w:rsidRPr="00954C75" w:rsidRDefault="00D15F31" w:rsidP="00132F97">
            <w:pPr>
              <w:jc w:val="center"/>
              <w:rPr>
                <w:b/>
                <w:sz w:val="12"/>
                <w:szCs w:val="12"/>
              </w:rPr>
            </w:pPr>
            <w:r w:rsidRPr="00954C75">
              <w:rPr>
                <w:b/>
                <w:sz w:val="12"/>
                <w:szCs w:val="12"/>
              </w:rPr>
              <w:t> </w:t>
            </w:r>
          </w:p>
        </w:tc>
        <w:tc>
          <w:tcPr>
            <w:tcW w:w="485" w:type="dxa"/>
            <w:shd w:val="clear" w:color="auto" w:fill="auto"/>
            <w:vAlign w:val="center"/>
          </w:tcPr>
          <w:p w:rsidR="00D15F31" w:rsidRPr="00954C75" w:rsidRDefault="00D15F31" w:rsidP="00633B2B">
            <w:pPr>
              <w:jc w:val="center"/>
              <w:rPr>
                <w:b/>
                <w:sz w:val="12"/>
                <w:szCs w:val="12"/>
              </w:rPr>
            </w:pPr>
            <w:r w:rsidRPr="00954C75">
              <w:rPr>
                <w:b/>
                <w:sz w:val="12"/>
                <w:szCs w:val="12"/>
              </w:rPr>
              <w:t>42</w:t>
            </w:r>
            <w:r w:rsidR="00633B2B">
              <w:rPr>
                <w:b/>
                <w:sz w:val="12"/>
                <w:szCs w:val="12"/>
              </w:rPr>
              <w:t>,</w:t>
            </w:r>
            <w:r w:rsidRPr="00954C75">
              <w:rPr>
                <w:b/>
                <w:sz w:val="12"/>
                <w:szCs w:val="12"/>
              </w:rPr>
              <w:t>6</w:t>
            </w:r>
          </w:p>
        </w:tc>
        <w:tc>
          <w:tcPr>
            <w:tcW w:w="425" w:type="dxa"/>
            <w:shd w:val="clear" w:color="auto" w:fill="auto"/>
            <w:vAlign w:val="center"/>
          </w:tcPr>
          <w:p w:rsidR="00D15F31" w:rsidRPr="00954C75" w:rsidRDefault="00D15F31" w:rsidP="00132F97">
            <w:pPr>
              <w:jc w:val="center"/>
              <w:rPr>
                <w:b/>
                <w:sz w:val="12"/>
                <w:szCs w:val="12"/>
              </w:rPr>
            </w:pPr>
            <w:r w:rsidRPr="00954C75">
              <w:rPr>
                <w:b/>
                <w:sz w:val="12"/>
                <w:szCs w:val="12"/>
              </w:rPr>
              <w:t> </w:t>
            </w:r>
          </w:p>
        </w:tc>
        <w:tc>
          <w:tcPr>
            <w:tcW w:w="709" w:type="dxa"/>
            <w:shd w:val="clear" w:color="auto" w:fill="auto"/>
            <w:vAlign w:val="center"/>
          </w:tcPr>
          <w:p w:rsidR="00D15F31" w:rsidRPr="00954C75" w:rsidRDefault="00D15F31" w:rsidP="00633B2B">
            <w:pPr>
              <w:jc w:val="center"/>
              <w:rPr>
                <w:b/>
                <w:sz w:val="12"/>
                <w:szCs w:val="12"/>
              </w:rPr>
            </w:pPr>
            <w:r w:rsidRPr="00954C75">
              <w:rPr>
                <w:b/>
                <w:sz w:val="12"/>
                <w:szCs w:val="12"/>
              </w:rPr>
              <w:t>0</w:t>
            </w:r>
            <w:r w:rsidR="00633B2B">
              <w:rPr>
                <w:b/>
                <w:sz w:val="12"/>
                <w:szCs w:val="12"/>
              </w:rPr>
              <w:t>,9</w:t>
            </w:r>
            <w:r w:rsidRPr="00954C75">
              <w:rPr>
                <w:b/>
                <w:sz w:val="12"/>
                <w:szCs w:val="12"/>
              </w:rPr>
              <w:t>4</w:t>
            </w:r>
          </w:p>
        </w:tc>
        <w:tc>
          <w:tcPr>
            <w:tcW w:w="622" w:type="dxa"/>
            <w:shd w:val="clear" w:color="auto" w:fill="auto"/>
            <w:vAlign w:val="center"/>
          </w:tcPr>
          <w:p w:rsidR="00D15F31" w:rsidRPr="00954C75" w:rsidRDefault="00633B2B" w:rsidP="00D15F31">
            <w:pPr>
              <w:jc w:val="center"/>
              <w:rPr>
                <w:b/>
                <w:sz w:val="12"/>
                <w:szCs w:val="12"/>
              </w:rPr>
            </w:pPr>
            <w:r>
              <w:rPr>
                <w:b/>
                <w:sz w:val="12"/>
                <w:szCs w:val="12"/>
              </w:rPr>
              <w:t>0,</w:t>
            </w:r>
            <w:r w:rsidR="00D15F31" w:rsidRPr="00954C75">
              <w:rPr>
                <w:b/>
                <w:sz w:val="12"/>
                <w:szCs w:val="12"/>
              </w:rPr>
              <w:t>94</w:t>
            </w:r>
          </w:p>
        </w:tc>
        <w:tc>
          <w:tcPr>
            <w:tcW w:w="434" w:type="dxa"/>
            <w:shd w:val="clear" w:color="auto" w:fill="auto"/>
            <w:vAlign w:val="center"/>
          </w:tcPr>
          <w:p w:rsidR="00D15F31" w:rsidRPr="00954C75" w:rsidRDefault="00D15F31" w:rsidP="00132F97">
            <w:pPr>
              <w:jc w:val="center"/>
              <w:rPr>
                <w:b/>
                <w:sz w:val="12"/>
                <w:szCs w:val="12"/>
              </w:rPr>
            </w:pPr>
            <w:r w:rsidRPr="00954C75">
              <w:rPr>
                <w:b/>
                <w:sz w:val="12"/>
                <w:szCs w:val="12"/>
              </w:rPr>
              <w:t> </w:t>
            </w:r>
          </w:p>
        </w:tc>
        <w:tc>
          <w:tcPr>
            <w:tcW w:w="434" w:type="dxa"/>
            <w:shd w:val="clear" w:color="auto" w:fill="auto"/>
            <w:vAlign w:val="center"/>
          </w:tcPr>
          <w:p w:rsidR="00D15F31" w:rsidRPr="00954C75" w:rsidRDefault="00D15F31" w:rsidP="00132F97">
            <w:pPr>
              <w:jc w:val="center"/>
              <w:rPr>
                <w:b/>
                <w:sz w:val="12"/>
                <w:szCs w:val="12"/>
              </w:rPr>
            </w:pPr>
            <w:r w:rsidRPr="00954C75">
              <w:rPr>
                <w:b/>
                <w:sz w:val="12"/>
                <w:szCs w:val="12"/>
              </w:rPr>
              <w:t> </w:t>
            </w:r>
          </w:p>
        </w:tc>
        <w:tc>
          <w:tcPr>
            <w:tcW w:w="419" w:type="dxa"/>
            <w:shd w:val="clear" w:color="auto" w:fill="auto"/>
            <w:vAlign w:val="center"/>
          </w:tcPr>
          <w:p w:rsidR="00D15F31" w:rsidRPr="00954C75" w:rsidRDefault="00D15F31" w:rsidP="00132F97">
            <w:pPr>
              <w:jc w:val="center"/>
              <w:rPr>
                <w:b/>
                <w:sz w:val="12"/>
                <w:szCs w:val="12"/>
              </w:rPr>
            </w:pPr>
            <w:r w:rsidRPr="00954C75">
              <w:rPr>
                <w:b/>
                <w:sz w:val="12"/>
                <w:szCs w:val="12"/>
              </w:rPr>
              <w:t> </w:t>
            </w:r>
          </w:p>
        </w:tc>
        <w:tc>
          <w:tcPr>
            <w:tcW w:w="462" w:type="dxa"/>
            <w:shd w:val="clear" w:color="auto" w:fill="auto"/>
            <w:vAlign w:val="center"/>
          </w:tcPr>
          <w:p w:rsidR="00D15F31" w:rsidRPr="00954C75" w:rsidRDefault="00D15F31" w:rsidP="00633B2B">
            <w:pPr>
              <w:jc w:val="center"/>
              <w:rPr>
                <w:b/>
                <w:sz w:val="12"/>
                <w:szCs w:val="12"/>
              </w:rPr>
            </w:pPr>
            <w:r w:rsidRPr="00954C75">
              <w:rPr>
                <w:b/>
                <w:sz w:val="12"/>
                <w:szCs w:val="12"/>
              </w:rPr>
              <w:t>3</w:t>
            </w:r>
            <w:r w:rsidR="00633B2B">
              <w:rPr>
                <w:b/>
                <w:sz w:val="12"/>
                <w:szCs w:val="12"/>
              </w:rPr>
              <w:t>,</w:t>
            </w:r>
            <w:r w:rsidRPr="00954C75">
              <w:rPr>
                <w:b/>
                <w:sz w:val="12"/>
                <w:szCs w:val="12"/>
              </w:rPr>
              <w:t>34</w:t>
            </w:r>
          </w:p>
        </w:tc>
        <w:tc>
          <w:tcPr>
            <w:tcW w:w="522" w:type="dxa"/>
            <w:shd w:val="clear" w:color="auto" w:fill="auto"/>
            <w:vAlign w:val="center"/>
          </w:tcPr>
          <w:p w:rsidR="00D15F31" w:rsidRPr="00954C75" w:rsidRDefault="00D15F31" w:rsidP="00633B2B">
            <w:pPr>
              <w:jc w:val="center"/>
              <w:rPr>
                <w:b/>
                <w:sz w:val="12"/>
                <w:szCs w:val="12"/>
              </w:rPr>
            </w:pPr>
            <w:r w:rsidRPr="00954C75">
              <w:rPr>
                <w:b/>
                <w:sz w:val="12"/>
                <w:szCs w:val="12"/>
              </w:rPr>
              <w:t>32</w:t>
            </w:r>
            <w:r w:rsidR="00633B2B">
              <w:rPr>
                <w:b/>
                <w:sz w:val="12"/>
                <w:szCs w:val="12"/>
              </w:rPr>
              <w:t>,</w:t>
            </w:r>
            <w:r w:rsidRPr="00954C75">
              <w:rPr>
                <w:b/>
                <w:sz w:val="12"/>
                <w:szCs w:val="12"/>
              </w:rPr>
              <w:t>06</w:t>
            </w:r>
          </w:p>
        </w:tc>
        <w:tc>
          <w:tcPr>
            <w:tcW w:w="518" w:type="dxa"/>
            <w:shd w:val="clear" w:color="auto" w:fill="auto"/>
            <w:vAlign w:val="center"/>
          </w:tcPr>
          <w:p w:rsidR="00D15F31" w:rsidRPr="00954C75" w:rsidRDefault="00D15F31" w:rsidP="00633B2B">
            <w:pPr>
              <w:jc w:val="center"/>
              <w:rPr>
                <w:b/>
                <w:sz w:val="12"/>
                <w:szCs w:val="12"/>
              </w:rPr>
            </w:pPr>
            <w:r w:rsidRPr="00954C75">
              <w:rPr>
                <w:b/>
                <w:sz w:val="12"/>
                <w:szCs w:val="12"/>
              </w:rPr>
              <w:t>90</w:t>
            </w:r>
            <w:r w:rsidR="00633B2B">
              <w:rPr>
                <w:b/>
                <w:sz w:val="12"/>
                <w:szCs w:val="12"/>
              </w:rPr>
              <w:t>,</w:t>
            </w:r>
            <w:r w:rsidRPr="00954C75">
              <w:rPr>
                <w:b/>
                <w:sz w:val="12"/>
                <w:szCs w:val="12"/>
              </w:rPr>
              <w:t>89</w:t>
            </w:r>
          </w:p>
        </w:tc>
        <w:tc>
          <w:tcPr>
            <w:tcW w:w="588" w:type="dxa"/>
            <w:gridSpan w:val="2"/>
            <w:shd w:val="clear" w:color="auto" w:fill="auto"/>
            <w:vAlign w:val="center"/>
          </w:tcPr>
          <w:p w:rsidR="00D15F31" w:rsidRPr="00954C75" w:rsidRDefault="00D15F31" w:rsidP="00633B2B">
            <w:pPr>
              <w:jc w:val="center"/>
              <w:rPr>
                <w:b/>
                <w:sz w:val="12"/>
                <w:szCs w:val="12"/>
              </w:rPr>
            </w:pPr>
            <w:r w:rsidRPr="00954C75">
              <w:rPr>
                <w:b/>
                <w:sz w:val="12"/>
                <w:szCs w:val="12"/>
              </w:rPr>
              <w:t>5158</w:t>
            </w:r>
            <w:r w:rsidR="00633B2B">
              <w:rPr>
                <w:b/>
                <w:sz w:val="12"/>
                <w:szCs w:val="12"/>
              </w:rPr>
              <w:t>,</w:t>
            </w:r>
            <w:r w:rsidRPr="00954C75">
              <w:rPr>
                <w:b/>
                <w:sz w:val="12"/>
                <w:szCs w:val="12"/>
              </w:rPr>
              <w:t>8</w:t>
            </w:r>
          </w:p>
        </w:tc>
        <w:tc>
          <w:tcPr>
            <w:tcW w:w="444" w:type="dxa"/>
            <w:shd w:val="clear" w:color="auto" w:fill="auto"/>
            <w:vAlign w:val="center"/>
          </w:tcPr>
          <w:p w:rsidR="00D15F31" w:rsidRPr="00954C75" w:rsidRDefault="00D15F31" w:rsidP="00132F97">
            <w:pPr>
              <w:jc w:val="center"/>
              <w:rPr>
                <w:b/>
                <w:sz w:val="12"/>
                <w:szCs w:val="12"/>
              </w:rPr>
            </w:pPr>
            <w:r w:rsidRPr="00954C75">
              <w:rPr>
                <w:b/>
                <w:sz w:val="12"/>
                <w:szCs w:val="12"/>
              </w:rPr>
              <w:t> </w:t>
            </w:r>
          </w:p>
        </w:tc>
        <w:tc>
          <w:tcPr>
            <w:tcW w:w="470" w:type="dxa"/>
            <w:shd w:val="clear" w:color="auto" w:fill="auto"/>
            <w:vAlign w:val="center"/>
          </w:tcPr>
          <w:p w:rsidR="00D15F31" w:rsidRPr="00954C75" w:rsidRDefault="00D15F31" w:rsidP="00132F97">
            <w:pPr>
              <w:jc w:val="center"/>
              <w:rPr>
                <w:b/>
                <w:sz w:val="12"/>
                <w:szCs w:val="12"/>
              </w:rPr>
            </w:pPr>
            <w:r w:rsidRPr="00954C75">
              <w:rPr>
                <w:b/>
                <w:sz w:val="12"/>
                <w:szCs w:val="12"/>
              </w:rPr>
              <w:t> </w:t>
            </w:r>
          </w:p>
        </w:tc>
        <w:tc>
          <w:tcPr>
            <w:tcW w:w="494" w:type="dxa"/>
            <w:gridSpan w:val="2"/>
            <w:shd w:val="clear" w:color="auto" w:fill="auto"/>
            <w:vAlign w:val="center"/>
          </w:tcPr>
          <w:p w:rsidR="00D15F31" w:rsidRPr="00954C75" w:rsidRDefault="00D15F31" w:rsidP="00132F97">
            <w:pPr>
              <w:jc w:val="center"/>
              <w:rPr>
                <w:b/>
                <w:sz w:val="12"/>
                <w:szCs w:val="12"/>
              </w:rPr>
            </w:pPr>
            <w:r w:rsidRPr="00954C75">
              <w:rPr>
                <w:b/>
                <w:sz w:val="12"/>
                <w:szCs w:val="12"/>
              </w:rPr>
              <w:t> </w:t>
            </w:r>
          </w:p>
        </w:tc>
      </w:tr>
    </w:tbl>
    <w:p w:rsidR="00525C05" w:rsidRDefault="00525C05">
      <w:r>
        <w:br w:type="page"/>
      </w:r>
    </w:p>
    <w:tbl>
      <w:tblPr>
        <w:tblW w:w="14834" w:type="dxa"/>
        <w:tblInd w:w="-7" w:type="dxa"/>
        <w:tblLayout w:type="fixed"/>
        <w:tblLook w:val="01E0" w:firstRow="1" w:lastRow="1" w:firstColumn="1" w:lastColumn="1" w:noHBand="0" w:noVBand="0"/>
      </w:tblPr>
      <w:tblGrid>
        <w:gridCol w:w="5052"/>
        <w:gridCol w:w="9782"/>
      </w:tblGrid>
      <w:tr w:rsidR="00D15F31" w:rsidRPr="00061B0F" w:rsidTr="00525C05">
        <w:tc>
          <w:tcPr>
            <w:tcW w:w="5052" w:type="dxa"/>
          </w:tcPr>
          <w:p w:rsidR="00D15F31" w:rsidRPr="00061B0F" w:rsidRDefault="00D15F31" w:rsidP="0036515D">
            <w:pPr>
              <w:jc w:val="center"/>
              <w:rPr>
                <w:sz w:val="24"/>
                <w:szCs w:val="24"/>
              </w:rPr>
            </w:pPr>
            <w:r w:rsidRPr="00061B0F">
              <w:rPr>
                <w:sz w:val="24"/>
                <w:szCs w:val="24"/>
              </w:rPr>
              <w:t>Главное управление МВД России по Самарской области</w:t>
            </w:r>
          </w:p>
          <w:p w:rsidR="00D15F31" w:rsidRPr="00061B0F" w:rsidRDefault="00D15F31" w:rsidP="0036515D">
            <w:pPr>
              <w:ind w:right="-108"/>
              <w:rPr>
                <w:sz w:val="24"/>
                <w:szCs w:val="24"/>
              </w:rPr>
            </w:pPr>
            <w:r w:rsidRPr="00061B0F">
              <w:rPr>
                <w:sz w:val="24"/>
                <w:szCs w:val="24"/>
              </w:rPr>
              <w:t>______________________________________</w:t>
            </w:r>
          </w:p>
          <w:p w:rsidR="00D15F31" w:rsidRPr="00061B0F" w:rsidRDefault="00D15F31" w:rsidP="0036515D">
            <w:pPr>
              <w:ind w:right="-108"/>
              <w:rPr>
                <w:sz w:val="20"/>
                <w:szCs w:val="20"/>
              </w:rPr>
            </w:pPr>
            <w:r w:rsidRPr="00061B0F">
              <w:rPr>
                <w:sz w:val="20"/>
                <w:szCs w:val="20"/>
              </w:rPr>
              <w:t>(наименование органа, представляющего информацию)</w:t>
            </w:r>
          </w:p>
        </w:tc>
        <w:tc>
          <w:tcPr>
            <w:tcW w:w="9782" w:type="dxa"/>
          </w:tcPr>
          <w:p w:rsidR="00D15F31" w:rsidRPr="00061B0F" w:rsidRDefault="00D15F31" w:rsidP="0036515D">
            <w:pPr>
              <w:rPr>
                <w:sz w:val="24"/>
                <w:szCs w:val="24"/>
              </w:rPr>
            </w:pPr>
            <w:r>
              <w:rPr>
                <w:bCs/>
                <w:sz w:val="24"/>
                <w:szCs w:val="24"/>
              </w:rPr>
              <w:t xml:space="preserve">                                                                                                     </w:t>
            </w:r>
            <w:r w:rsidR="00525C05">
              <w:rPr>
                <w:bCs/>
                <w:sz w:val="24"/>
                <w:szCs w:val="24"/>
              </w:rPr>
              <w:t xml:space="preserve">       </w:t>
            </w:r>
            <w:r>
              <w:rPr>
                <w:bCs/>
                <w:sz w:val="24"/>
                <w:szCs w:val="24"/>
              </w:rPr>
              <w:t xml:space="preserve">                   </w:t>
            </w:r>
            <w:r w:rsidRPr="00061B0F">
              <w:rPr>
                <w:bCs/>
                <w:sz w:val="24"/>
                <w:szCs w:val="24"/>
              </w:rPr>
              <w:t>Приложение № 12</w:t>
            </w:r>
          </w:p>
          <w:p w:rsidR="00D15F31" w:rsidRPr="00061B0F" w:rsidRDefault="00D15F31" w:rsidP="0036515D">
            <w:pPr>
              <w:rPr>
                <w:sz w:val="24"/>
                <w:szCs w:val="24"/>
              </w:rPr>
            </w:pPr>
            <w:r>
              <w:rPr>
                <w:sz w:val="24"/>
                <w:szCs w:val="24"/>
              </w:rPr>
              <w:t xml:space="preserve">                                                                </w:t>
            </w:r>
            <w:r w:rsidRPr="00061B0F">
              <w:rPr>
                <w:sz w:val="24"/>
                <w:szCs w:val="24"/>
              </w:rPr>
              <w:t>к Порядку осуществления мониторинга наркоситуации</w:t>
            </w:r>
          </w:p>
        </w:tc>
      </w:tr>
      <w:tr w:rsidR="00D15F31" w:rsidRPr="00061B0F" w:rsidTr="00525C05">
        <w:tc>
          <w:tcPr>
            <w:tcW w:w="5052" w:type="dxa"/>
          </w:tcPr>
          <w:p w:rsidR="00D15F31" w:rsidRPr="00061B0F" w:rsidRDefault="00D15F31" w:rsidP="0036515D">
            <w:pPr>
              <w:rPr>
                <w:sz w:val="22"/>
                <w:szCs w:val="22"/>
              </w:rPr>
            </w:pPr>
          </w:p>
        </w:tc>
        <w:tc>
          <w:tcPr>
            <w:tcW w:w="9782" w:type="dxa"/>
          </w:tcPr>
          <w:p w:rsidR="00D15F31" w:rsidRPr="00061B0F" w:rsidRDefault="00D15F31" w:rsidP="0036515D">
            <w:pPr>
              <w:rPr>
                <w:sz w:val="22"/>
                <w:szCs w:val="22"/>
              </w:rPr>
            </w:pPr>
          </w:p>
        </w:tc>
      </w:tr>
    </w:tbl>
    <w:p w:rsidR="0036515D" w:rsidRPr="00061B0F" w:rsidRDefault="0036515D" w:rsidP="0036515D">
      <w:pPr>
        <w:rPr>
          <w:sz w:val="24"/>
          <w:szCs w:val="24"/>
        </w:rPr>
      </w:pPr>
    </w:p>
    <w:p w:rsidR="0036515D" w:rsidRPr="005211AD" w:rsidRDefault="0036515D" w:rsidP="0036515D">
      <w:pPr>
        <w:jc w:val="center"/>
        <w:rPr>
          <w:b/>
        </w:rPr>
      </w:pPr>
      <w:r w:rsidRPr="005211AD">
        <w:rPr>
          <w:b/>
        </w:rPr>
        <w:t xml:space="preserve">Сведения о преступлениях, связанных с легализацией </w:t>
      </w:r>
      <w:proofErr w:type="spellStart"/>
      <w:r w:rsidRPr="005211AD">
        <w:rPr>
          <w:b/>
        </w:rPr>
        <w:t>наркодоходов</w:t>
      </w:r>
      <w:proofErr w:type="spellEnd"/>
      <w:r w:rsidRPr="005211AD">
        <w:rPr>
          <w:b/>
        </w:rPr>
        <w:t xml:space="preserve">, изъятых или арестованных материальных ценностях по расследованным преступлениям, связанным с незаконным оборотом наркотических средств, психотропных веществ и их </w:t>
      </w:r>
      <w:proofErr w:type="spellStart"/>
      <w:r w:rsidRPr="005211AD">
        <w:rPr>
          <w:b/>
        </w:rPr>
        <w:t>прекурсоров</w:t>
      </w:r>
      <w:proofErr w:type="spellEnd"/>
      <w:r w:rsidRPr="005211AD">
        <w:rPr>
          <w:b/>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5211AD">
        <w:rPr>
          <w:b/>
        </w:rPr>
        <w:t>прекурсоры</w:t>
      </w:r>
      <w:proofErr w:type="spellEnd"/>
      <w:r w:rsidRPr="005211AD">
        <w:rPr>
          <w:b/>
        </w:rPr>
        <w:t>, новых потенциально опасных психоактивных веществ</w:t>
      </w:r>
    </w:p>
    <w:p w:rsidR="0036515D" w:rsidRPr="00061B0F" w:rsidRDefault="0036515D" w:rsidP="0036515D">
      <w:pPr>
        <w:rPr>
          <w:sz w:val="22"/>
          <w:szCs w:val="22"/>
        </w:rPr>
      </w:pPr>
    </w:p>
    <w:tbl>
      <w:tblPr>
        <w:tblW w:w="14605" w:type="dxa"/>
        <w:tblInd w:w="83" w:type="dxa"/>
        <w:tblLook w:val="0000" w:firstRow="0" w:lastRow="0" w:firstColumn="0" w:lastColumn="0" w:noHBand="0" w:noVBand="0"/>
      </w:tblPr>
      <w:tblGrid>
        <w:gridCol w:w="4278"/>
        <w:gridCol w:w="2126"/>
        <w:gridCol w:w="1985"/>
        <w:gridCol w:w="2268"/>
        <w:gridCol w:w="2268"/>
        <w:gridCol w:w="1680"/>
      </w:tblGrid>
      <w:tr w:rsidR="009E1A07" w:rsidRPr="009E1A07" w:rsidTr="007E43BC">
        <w:trPr>
          <w:trHeight w:val="175"/>
        </w:trPr>
        <w:tc>
          <w:tcPr>
            <w:tcW w:w="42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9E1A07" w:rsidRDefault="009E1A07" w:rsidP="009E1A07">
            <w:pPr>
              <w:jc w:val="center"/>
              <w:rPr>
                <w:sz w:val="18"/>
                <w:szCs w:val="18"/>
              </w:rPr>
            </w:pPr>
            <w:r w:rsidRPr="009E1A07">
              <w:rPr>
                <w:sz w:val="18"/>
                <w:szCs w:val="18"/>
              </w:rPr>
              <w:t xml:space="preserve">Субъект </w:t>
            </w:r>
          </w:p>
          <w:p w:rsidR="009E1A07" w:rsidRPr="009E1A07" w:rsidRDefault="009E1A07" w:rsidP="009E1A07">
            <w:pPr>
              <w:jc w:val="center"/>
              <w:rPr>
                <w:sz w:val="18"/>
                <w:szCs w:val="18"/>
              </w:rPr>
            </w:pPr>
            <w:r w:rsidRPr="009E1A07">
              <w:rPr>
                <w:sz w:val="18"/>
                <w:szCs w:val="18"/>
              </w:rPr>
              <w:t>Российской Федерации/</w:t>
            </w:r>
          </w:p>
          <w:p w:rsidR="009E1A07" w:rsidRPr="009E1A07" w:rsidRDefault="009E1A07" w:rsidP="009E1A07">
            <w:pPr>
              <w:jc w:val="center"/>
              <w:rPr>
                <w:sz w:val="18"/>
                <w:szCs w:val="18"/>
                <w:vertAlign w:val="superscript"/>
              </w:rPr>
            </w:pPr>
            <w:r w:rsidRPr="009E1A07">
              <w:rPr>
                <w:sz w:val="18"/>
                <w:szCs w:val="18"/>
              </w:rPr>
              <w:t>наименование муниципального образования</w:t>
            </w:r>
          </w:p>
        </w:tc>
        <w:tc>
          <w:tcPr>
            <w:tcW w:w="10327"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9E1A07" w:rsidRDefault="009E1A07" w:rsidP="009E1A07">
            <w:pPr>
              <w:jc w:val="center"/>
              <w:rPr>
                <w:sz w:val="18"/>
                <w:szCs w:val="18"/>
              </w:rPr>
            </w:pPr>
            <w:r w:rsidRPr="009E1A07">
              <w:rPr>
                <w:sz w:val="18"/>
                <w:szCs w:val="18"/>
              </w:rPr>
              <w:t xml:space="preserve">по преступлениям, </w:t>
            </w:r>
            <w:r w:rsidRPr="009E1A07">
              <w:rPr>
                <w:sz w:val="20"/>
                <w:szCs w:val="20"/>
              </w:rPr>
              <w:t xml:space="preserve">связанным с незаконным оборотом наркотических средств, психотропных веществ и их </w:t>
            </w:r>
            <w:proofErr w:type="spellStart"/>
            <w:r w:rsidRPr="009E1A07">
              <w:rPr>
                <w:sz w:val="20"/>
                <w:szCs w:val="20"/>
              </w:rPr>
              <w:t>прекурсоров</w:t>
            </w:r>
            <w:proofErr w:type="spellEnd"/>
            <w:r w:rsidRPr="009E1A07">
              <w:rPr>
                <w:sz w:val="20"/>
                <w:szCs w:val="20"/>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9E1A07">
              <w:rPr>
                <w:sz w:val="20"/>
                <w:szCs w:val="20"/>
              </w:rPr>
              <w:t>прекурсоры</w:t>
            </w:r>
            <w:proofErr w:type="spellEnd"/>
            <w:r w:rsidRPr="009E1A07">
              <w:rPr>
                <w:sz w:val="20"/>
                <w:szCs w:val="20"/>
              </w:rPr>
              <w:t>, новых потенциально опасных психоактивных веществ</w:t>
            </w:r>
          </w:p>
        </w:tc>
      </w:tr>
      <w:tr w:rsidR="009E1A07" w:rsidRPr="009E1A07" w:rsidTr="007E43BC">
        <w:trPr>
          <w:trHeight w:val="175"/>
        </w:trPr>
        <w:tc>
          <w:tcPr>
            <w:tcW w:w="4278" w:type="dxa"/>
            <w:vMerge/>
            <w:tcBorders>
              <w:left w:val="single" w:sz="4" w:space="0" w:color="auto"/>
              <w:bottom w:val="single" w:sz="4" w:space="0" w:color="auto"/>
              <w:right w:val="single" w:sz="4" w:space="0" w:color="auto"/>
            </w:tcBorders>
            <w:shd w:val="clear" w:color="auto" w:fill="auto"/>
            <w:noWrap/>
            <w:vAlign w:val="center"/>
          </w:tcPr>
          <w:p w:rsidR="009E1A07" w:rsidRPr="009E1A07" w:rsidRDefault="009E1A07" w:rsidP="009E1A07">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9E1A07" w:rsidRDefault="009E1A07" w:rsidP="009E1A07">
            <w:pPr>
              <w:jc w:val="center"/>
              <w:rPr>
                <w:sz w:val="18"/>
                <w:szCs w:val="18"/>
              </w:rPr>
            </w:pPr>
            <w:r w:rsidRPr="009E1A07">
              <w:rPr>
                <w:sz w:val="18"/>
                <w:szCs w:val="18"/>
              </w:rPr>
              <w:t>зарегистрировано преступлений, предусмотренных</w:t>
            </w:r>
          </w:p>
          <w:p w:rsidR="009E1A07" w:rsidRPr="009E1A07" w:rsidRDefault="009E1A07" w:rsidP="009E1A07">
            <w:pPr>
              <w:jc w:val="center"/>
              <w:rPr>
                <w:sz w:val="18"/>
                <w:szCs w:val="18"/>
                <w:vertAlign w:val="superscript"/>
              </w:rPr>
            </w:pPr>
            <w:r w:rsidRPr="009E1A07">
              <w:rPr>
                <w:sz w:val="18"/>
                <w:szCs w:val="18"/>
              </w:rPr>
              <w:t>ст. 174, 174.1 УК РФ</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9E1A07" w:rsidRDefault="009E1A07" w:rsidP="009E1A07">
            <w:pPr>
              <w:jc w:val="center"/>
              <w:rPr>
                <w:sz w:val="18"/>
                <w:szCs w:val="18"/>
              </w:rPr>
            </w:pPr>
            <w:r w:rsidRPr="009E1A07">
              <w:rPr>
                <w:sz w:val="18"/>
                <w:szCs w:val="18"/>
              </w:rPr>
              <w:t xml:space="preserve">предварительно расследовано преступлений, предусмотренных </w:t>
            </w:r>
          </w:p>
          <w:p w:rsidR="009E1A07" w:rsidRPr="009E1A07" w:rsidRDefault="009E1A07" w:rsidP="009E1A07">
            <w:pPr>
              <w:jc w:val="center"/>
              <w:rPr>
                <w:sz w:val="18"/>
                <w:szCs w:val="18"/>
              </w:rPr>
            </w:pPr>
            <w:r w:rsidRPr="009E1A07">
              <w:rPr>
                <w:sz w:val="18"/>
                <w:szCs w:val="18"/>
              </w:rPr>
              <w:t>ст. 174, 174.1 УК РФ</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9E1A07" w:rsidRDefault="009E1A07" w:rsidP="009E1A07">
            <w:pPr>
              <w:jc w:val="center"/>
              <w:rPr>
                <w:sz w:val="18"/>
                <w:szCs w:val="18"/>
              </w:rPr>
            </w:pPr>
            <w:r w:rsidRPr="009E1A07">
              <w:rPr>
                <w:sz w:val="18"/>
                <w:szCs w:val="18"/>
              </w:rPr>
              <w:t>сумма легализованных денежных средств, полученных преступным путем (тыс. рублей)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9E1A07" w:rsidRDefault="009E1A07" w:rsidP="009E1A07">
            <w:pPr>
              <w:jc w:val="center"/>
              <w:rPr>
                <w:sz w:val="18"/>
                <w:szCs w:val="18"/>
              </w:rPr>
            </w:pPr>
            <w:r w:rsidRPr="009E1A07">
              <w:rPr>
                <w:sz w:val="18"/>
                <w:szCs w:val="18"/>
              </w:rPr>
              <w:t xml:space="preserve">стоимость имущества (размер денежных средств), на которое наложен арест </w:t>
            </w:r>
          </w:p>
          <w:p w:rsidR="009E1A07" w:rsidRPr="009E1A07" w:rsidRDefault="009E1A07" w:rsidP="009E1A07">
            <w:pPr>
              <w:jc w:val="center"/>
              <w:rPr>
                <w:sz w:val="18"/>
                <w:szCs w:val="18"/>
              </w:rPr>
            </w:pPr>
            <w:r w:rsidRPr="009E1A07">
              <w:rPr>
                <w:sz w:val="18"/>
                <w:szCs w:val="18"/>
              </w:rPr>
              <w:t>(тыс. рублей)</w:t>
            </w:r>
          </w:p>
        </w:tc>
        <w:tc>
          <w:tcPr>
            <w:tcW w:w="16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9E1A07" w:rsidRDefault="009E1A07" w:rsidP="009E1A07">
            <w:pPr>
              <w:jc w:val="center"/>
              <w:rPr>
                <w:sz w:val="18"/>
                <w:szCs w:val="18"/>
              </w:rPr>
            </w:pPr>
            <w:r w:rsidRPr="009E1A07">
              <w:rPr>
                <w:sz w:val="18"/>
                <w:szCs w:val="18"/>
              </w:rPr>
              <w:t xml:space="preserve">изъято имущества, денег, ценностей </w:t>
            </w:r>
          </w:p>
          <w:p w:rsidR="009E1A07" w:rsidRPr="009E1A07" w:rsidRDefault="009E1A07" w:rsidP="009E1A07">
            <w:pPr>
              <w:jc w:val="center"/>
              <w:rPr>
                <w:sz w:val="18"/>
                <w:szCs w:val="18"/>
              </w:rPr>
            </w:pPr>
            <w:r w:rsidRPr="009E1A07">
              <w:rPr>
                <w:sz w:val="18"/>
                <w:szCs w:val="18"/>
              </w:rPr>
              <w:t>(тыс. рублей)</w:t>
            </w: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2</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3</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4</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5</w:t>
            </w: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6</w:t>
            </w: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9E1A07" w:rsidRDefault="009E1A07" w:rsidP="009E1A07">
            <w:pPr>
              <w:rPr>
                <w:b/>
                <w:bCs/>
                <w:sz w:val="20"/>
                <w:szCs w:val="20"/>
              </w:rPr>
            </w:pPr>
            <w:r w:rsidRPr="009E1A07">
              <w:rPr>
                <w:b/>
                <w:bCs/>
                <w:sz w:val="20"/>
                <w:szCs w:val="20"/>
              </w:rPr>
              <w:t>ВСЕГО ПО ОБЛАСТИ</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b/>
                <w:sz w:val="20"/>
                <w:szCs w:val="20"/>
              </w:rPr>
            </w:pPr>
            <w:r w:rsidRPr="009E1A07">
              <w:rPr>
                <w:b/>
                <w:sz w:val="20"/>
                <w:szCs w:val="20"/>
              </w:rPr>
              <w:t>10</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b/>
                <w:sz w:val="20"/>
                <w:szCs w:val="20"/>
              </w:rPr>
            </w:pPr>
            <w:r w:rsidRPr="009E1A07">
              <w:rPr>
                <w:b/>
                <w:sz w:val="20"/>
                <w:szCs w:val="20"/>
              </w:rPr>
              <w:t>7</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b/>
                <w:sz w:val="20"/>
                <w:szCs w:val="20"/>
              </w:rPr>
            </w:pPr>
            <w:r w:rsidRPr="009E1A07">
              <w:rPr>
                <w:b/>
                <w:sz w:val="20"/>
                <w:szCs w:val="20"/>
              </w:rPr>
              <w:t>326563</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b/>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b/>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Всего по ОВД</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8</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5</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317938</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ГСУ</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5</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27600</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 xml:space="preserve">СУ СК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2</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8625</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 xml:space="preserve">ФСБ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ФССП</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 xml:space="preserve">ГПС МЧС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ТАМОЖНЯ</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 xml:space="preserve">УМВД по г. САМАРЕ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285916</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ОНК по г.</w:t>
            </w:r>
            <w:r w:rsidR="003673DD">
              <w:rPr>
                <w:sz w:val="20"/>
                <w:szCs w:val="20"/>
              </w:rPr>
              <w:t xml:space="preserve"> </w:t>
            </w:r>
            <w:r w:rsidRPr="007E43BC">
              <w:rPr>
                <w:sz w:val="20"/>
                <w:szCs w:val="20"/>
              </w:rPr>
              <w:t>Самаре</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СУ УМВД по г. САМАРЕ</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285916</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ОП - 1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ОП - 2</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ОП - 3</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ОП - 4</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ОП - 5</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ОП - 6</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ОП - 7</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ОП - 8</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ОП - 9</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 xml:space="preserve">УМВД по г. ТОЛЬЯТТИ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2</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29</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ОНК по г.</w:t>
            </w:r>
            <w:r w:rsidR="003673DD">
              <w:rPr>
                <w:sz w:val="20"/>
                <w:szCs w:val="20"/>
              </w:rPr>
              <w:t xml:space="preserve"> </w:t>
            </w:r>
            <w:r w:rsidRPr="007E43BC">
              <w:rPr>
                <w:sz w:val="20"/>
                <w:szCs w:val="20"/>
              </w:rPr>
              <w:t>Тольятти</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СУ УМВД по г. ТОЛЬЯТТИ</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АВТОЗАВОДСКИЙ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29</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ОП - 21 (АВТОЗАВОДСКИЙ)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ОП - 22 (АВТОЗАВОДСКИЙ)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29</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ОП - 23 (КОМСОМОЛЬСКИЙ)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 xml:space="preserve">ОП - 24 (ЦЕНТРАЛЬНЫЙ)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proofErr w:type="spellStart"/>
            <w:r w:rsidRPr="007E43BC">
              <w:rPr>
                <w:bCs/>
                <w:sz w:val="20"/>
                <w:szCs w:val="20"/>
              </w:rPr>
              <w:t>м.у</w:t>
            </w:r>
            <w:proofErr w:type="spellEnd"/>
            <w:r w:rsidRPr="007E43BC">
              <w:rPr>
                <w:bCs/>
                <w:sz w:val="20"/>
                <w:szCs w:val="20"/>
              </w:rPr>
              <w:t>. СЫЗРАНСКОЕ</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 xml:space="preserve">     г. СЫЗРАНЬ (в т.ч. ОП-32)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 xml:space="preserve">     г. ОКТЯБРЬСК (ОП-33)</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3673DD" w:rsidP="009E1A07">
            <w:pPr>
              <w:rPr>
                <w:sz w:val="20"/>
                <w:szCs w:val="20"/>
              </w:rPr>
            </w:pPr>
            <w:r>
              <w:rPr>
                <w:sz w:val="20"/>
                <w:szCs w:val="20"/>
              </w:rPr>
              <w:t xml:space="preserve">     </w:t>
            </w:r>
            <w:r w:rsidR="009E1A07" w:rsidRPr="007E43BC">
              <w:rPr>
                <w:sz w:val="20"/>
                <w:szCs w:val="20"/>
              </w:rPr>
              <w:t xml:space="preserve">СЫЗРАНСКИЙ (ОП-34)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3673DD" w:rsidP="009E1A07">
            <w:pPr>
              <w:rPr>
                <w:sz w:val="20"/>
                <w:szCs w:val="20"/>
              </w:rPr>
            </w:pPr>
            <w:r>
              <w:rPr>
                <w:sz w:val="20"/>
                <w:szCs w:val="20"/>
              </w:rPr>
              <w:t xml:space="preserve">     </w:t>
            </w:r>
            <w:r w:rsidR="009E1A07" w:rsidRPr="007E43BC">
              <w:rPr>
                <w:sz w:val="20"/>
                <w:szCs w:val="20"/>
              </w:rPr>
              <w:t xml:space="preserve">ШИГОНСКИЙ (ОП-35)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 xml:space="preserve">о. по г. ЖИГУЛЕВСК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 xml:space="preserve">о. по г. НОВОКУЙБЫШЕВСК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 xml:space="preserve">о. по г. ОТРАДНЫЙ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о. по г. ЧАПАЕВСК</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о. по БЕЗЕНЧУКСКОМУ району</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proofErr w:type="spellStart"/>
            <w:r w:rsidRPr="007E43BC">
              <w:rPr>
                <w:bCs/>
                <w:sz w:val="20"/>
                <w:szCs w:val="20"/>
              </w:rPr>
              <w:t>м.о</w:t>
            </w:r>
            <w:proofErr w:type="spellEnd"/>
            <w:r w:rsidRPr="007E43BC">
              <w:rPr>
                <w:bCs/>
                <w:sz w:val="20"/>
                <w:szCs w:val="20"/>
              </w:rPr>
              <w:t>. БОГАТОВСКИЙ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 xml:space="preserve">         БОГАТОВСКИЙ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 xml:space="preserve">         БОРСКИЙ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о. по Б-ГЛУШИЦКОМУ  району</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о. по Б-ЧЕРНИГОВСКОМУ району</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 xml:space="preserve">о. по ВОЛЖСКОМУ району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r w:rsidRPr="009E1A07">
              <w:rPr>
                <w:sz w:val="20"/>
                <w:szCs w:val="20"/>
              </w:rPr>
              <w:t>4393</w:t>
            </w: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 xml:space="preserve">о. по ЕЛХОВСКОМУ району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о. по ИСАКЛИНСКОМУ району</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proofErr w:type="spellStart"/>
            <w:r w:rsidRPr="007E43BC">
              <w:rPr>
                <w:bCs/>
                <w:sz w:val="20"/>
                <w:szCs w:val="20"/>
              </w:rPr>
              <w:t>м.о</w:t>
            </w:r>
            <w:proofErr w:type="spellEnd"/>
            <w:r w:rsidRPr="007E43BC">
              <w:rPr>
                <w:bCs/>
                <w:sz w:val="20"/>
                <w:szCs w:val="20"/>
              </w:rPr>
              <w:t xml:space="preserve">.  КИНЕЛЬСКИЙ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 xml:space="preserve">о. по </w:t>
            </w:r>
            <w:proofErr w:type="gramStart"/>
            <w:r w:rsidRPr="007E43BC">
              <w:rPr>
                <w:bCs/>
                <w:sz w:val="20"/>
                <w:szCs w:val="20"/>
              </w:rPr>
              <w:t>К-ЧЕРКАССКОМУ</w:t>
            </w:r>
            <w:proofErr w:type="gramEnd"/>
            <w:r w:rsidRPr="007E43BC">
              <w:rPr>
                <w:bCs/>
                <w:sz w:val="20"/>
                <w:szCs w:val="20"/>
              </w:rPr>
              <w:t xml:space="preserve"> району</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proofErr w:type="spellStart"/>
            <w:r w:rsidRPr="007E43BC">
              <w:rPr>
                <w:bCs/>
                <w:sz w:val="20"/>
                <w:szCs w:val="20"/>
              </w:rPr>
              <w:t>м.о</w:t>
            </w:r>
            <w:proofErr w:type="spellEnd"/>
            <w:r w:rsidRPr="007E43BC">
              <w:rPr>
                <w:bCs/>
                <w:sz w:val="20"/>
                <w:szCs w:val="20"/>
              </w:rPr>
              <w:t xml:space="preserve">.  КЛЯВЛИНСКИЙ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 xml:space="preserve">         </w:t>
            </w:r>
            <w:r w:rsidRPr="007E43BC">
              <w:rPr>
                <w:sz w:val="20"/>
                <w:szCs w:val="20"/>
              </w:rPr>
              <w:t>КЛЯВЛИНСКИЙ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 xml:space="preserve">         КАМЫШЛИНСКИЙ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 xml:space="preserve">о. по КОШКИНСКОМУ району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о. по КРАСНОАРМЕЙСКОМУ району</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о. по КРАСНОЯРСКОМУ району</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proofErr w:type="spellStart"/>
            <w:r w:rsidRPr="007E43BC">
              <w:rPr>
                <w:bCs/>
                <w:sz w:val="20"/>
                <w:szCs w:val="20"/>
              </w:rPr>
              <w:t>м.о</w:t>
            </w:r>
            <w:proofErr w:type="spellEnd"/>
            <w:r w:rsidRPr="007E43BC">
              <w:rPr>
                <w:bCs/>
                <w:sz w:val="20"/>
                <w:szCs w:val="20"/>
              </w:rPr>
              <w:t>.  НЕФТЕГОРСКИЙ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 xml:space="preserve">         АЛЕКСЕЕВСКИЙ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sz w:val="20"/>
                <w:szCs w:val="20"/>
              </w:rPr>
            </w:pPr>
            <w:r w:rsidRPr="007E43BC">
              <w:rPr>
                <w:sz w:val="20"/>
                <w:szCs w:val="20"/>
              </w:rPr>
              <w:t xml:space="preserve">         НЕФТЕГОРСКИЙ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 xml:space="preserve">о. по ПЕСТРАВСКОМУ району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proofErr w:type="spellStart"/>
            <w:r w:rsidRPr="007E43BC">
              <w:rPr>
                <w:bCs/>
                <w:sz w:val="20"/>
                <w:szCs w:val="20"/>
              </w:rPr>
              <w:t>м.о</w:t>
            </w:r>
            <w:proofErr w:type="spellEnd"/>
            <w:r w:rsidRPr="007E43BC">
              <w:rPr>
                <w:bCs/>
                <w:sz w:val="20"/>
                <w:szCs w:val="20"/>
              </w:rPr>
              <w:t>.  ПОХВИСТНЕВСКИЙ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 xml:space="preserve">о. по ПРИВОЛЖСКОМУ району </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о. по СЕРГИЕВСКОМУ району</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о. по СТАВРОПОЛЬСКОМУ району</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284"/>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1A07" w:rsidRPr="007E43BC" w:rsidRDefault="009E1A07" w:rsidP="009E1A07">
            <w:pPr>
              <w:rPr>
                <w:bCs/>
                <w:sz w:val="20"/>
                <w:szCs w:val="20"/>
              </w:rPr>
            </w:pPr>
            <w:r w:rsidRPr="007E43BC">
              <w:rPr>
                <w:bCs/>
                <w:sz w:val="20"/>
                <w:szCs w:val="20"/>
              </w:rPr>
              <w:t>о. по ХВОРОСТЯНСКОМУ району</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1A07" w:rsidRPr="007E43BC" w:rsidRDefault="009E1A07" w:rsidP="009E1A07">
            <w:pPr>
              <w:rPr>
                <w:bCs/>
                <w:sz w:val="20"/>
                <w:szCs w:val="20"/>
              </w:rPr>
            </w:pPr>
            <w:r w:rsidRPr="007E43BC">
              <w:rPr>
                <w:bCs/>
                <w:sz w:val="20"/>
                <w:szCs w:val="20"/>
              </w:rPr>
              <w:t>о. по ЧЕЛНОВЕРШИНСКОМУ району</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r w:rsidR="009E1A07" w:rsidRPr="009E1A07" w:rsidTr="007E43BC">
        <w:trPr>
          <w:trHeight w:val="175"/>
        </w:trPr>
        <w:tc>
          <w:tcPr>
            <w:tcW w:w="42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1A07" w:rsidRPr="007E43BC" w:rsidRDefault="009E1A07" w:rsidP="009E1A07">
            <w:pPr>
              <w:rPr>
                <w:bCs/>
                <w:sz w:val="20"/>
                <w:szCs w:val="20"/>
              </w:rPr>
            </w:pPr>
            <w:r w:rsidRPr="007E43BC">
              <w:rPr>
                <w:bCs/>
                <w:sz w:val="20"/>
                <w:szCs w:val="20"/>
              </w:rPr>
              <w:t>о. по ШЕНТАЛИНСКОМУ району</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noWrap/>
          </w:tcPr>
          <w:p w:rsidR="009E1A07" w:rsidRPr="009E1A07" w:rsidRDefault="009E1A07" w:rsidP="009E1A07">
            <w:pPr>
              <w:jc w:val="center"/>
              <w:rPr>
                <w:sz w:val="20"/>
                <w:szCs w:val="20"/>
              </w:rPr>
            </w:pPr>
          </w:p>
        </w:tc>
      </w:tr>
    </w:tbl>
    <w:p w:rsidR="0036515D" w:rsidRPr="00061B0F" w:rsidRDefault="0036515D" w:rsidP="0036515D"/>
    <w:p w:rsidR="0036515D" w:rsidRPr="00061B0F" w:rsidRDefault="0036515D" w:rsidP="0036515D"/>
    <w:p w:rsidR="0036515D" w:rsidRPr="00061B0F" w:rsidRDefault="0036515D" w:rsidP="0036515D"/>
    <w:p w:rsidR="0036515D" w:rsidRPr="00061B0F" w:rsidRDefault="0036515D" w:rsidP="0036515D"/>
    <w:p w:rsidR="0036515D" w:rsidRPr="00061B0F" w:rsidRDefault="0036515D" w:rsidP="0036515D"/>
    <w:p w:rsidR="0036515D" w:rsidRPr="00061B0F" w:rsidRDefault="0036515D" w:rsidP="0036515D"/>
    <w:p w:rsidR="0036515D" w:rsidRPr="00061B0F" w:rsidRDefault="0036515D" w:rsidP="0036515D"/>
    <w:p w:rsidR="0036515D" w:rsidRPr="00061B0F" w:rsidRDefault="0036515D" w:rsidP="0036515D"/>
    <w:p w:rsidR="0036515D" w:rsidRPr="00061B0F" w:rsidRDefault="0036515D" w:rsidP="0036515D"/>
    <w:p w:rsidR="0036515D" w:rsidRPr="00061B0F" w:rsidRDefault="0036515D" w:rsidP="0036515D"/>
    <w:p w:rsidR="005A55FA" w:rsidRDefault="005A55FA" w:rsidP="0036515D"/>
    <w:p w:rsidR="008A1150" w:rsidRPr="00061B0F" w:rsidRDefault="008A1150" w:rsidP="0036515D"/>
    <w:p w:rsidR="007E43BC" w:rsidRDefault="007E43BC">
      <w:r>
        <w:br w:type="page"/>
      </w:r>
    </w:p>
    <w:tbl>
      <w:tblPr>
        <w:tblW w:w="15134" w:type="dxa"/>
        <w:tblLayout w:type="fixed"/>
        <w:tblLook w:val="01E0" w:firstRow="1" w:lastRow="1" w:firstColumn="1" w:lastColumn="1" w:noHBand="0" w:noVBand="0"/>
      </w:tblPr>
      <w:tblGrid>
        <w:gridCol w:w="5070"/>
        <w:gridCol w:w="10064"/>
      </w:tblGrid>
      <w:tr w:rsidR="0036515D" w:rsidRPr="00061B0F" w:rsidTr="0036515D">
        <w:tc>
          <w:tcPr>
            <w:tcW w:w="5070" w:type="dxa"/>
            <w:vAlign w:val="center"/>
          </w:tcPr>
          <w:p w:rsidR="0036515D" w:rsidRPr="00061B0F" w:rsidRDefault="0036515D" w:rsidP="0036515D">
            <w:pPr>
              <w:jc w:val="center"/>
              <w:rPr>
                <w:sz w:val="24"/>
                <w:szCs w:val="24"/>
              </w:rPr>
            </w:pPr>
            <w:r w:rsidRPr="00061B0F">
              <w:rPr>
                <w:sz w:val="24"/>
                <w:szCs w:val="24"/>
              </w:rPr>
              <w:t>Главное управление МВД России</w:t>
            </w:r>
          </w:p>
          <w:p w:rsidR="0036515D" w:rsidRPr="00061B0F" w:rsidRDefault="0036515D" w:rsidP="0036515D">
            <w:pPr>
              <w:jc w:val="center"/>
              <w:rPr>
                <w:sz w:val="24"/>
                <w:szCs w:val="24"/>
              </w:rPr>
            </w:pPr>
            <w:r w:rsidRPr="00061B0F">
              <w:rPr>
                <w:sz w:val="24"/>
                <w:szCs w:val="24"/>
              </w:rPr>
              <w:t xml:space="preserve"> по Самарской области  </w:t>
            </w:r>
          </w:p>
          <w:p w:rsidR="0036515D" w:rsidRPr="00061B0F" w:rsidRDefault="0036515D" w:rsidP="0036515D">
            <w:pPr>
              <w:jc w:val="both"/>
              <w:rPr>
                <w:sz w:val="24"/>
                <w:szCs w:val="24"/>
              </w:rPr>
            </w:pPr>
            <w:r w:rsidRPr="00061B0F">
              <w:rPr>
                <w:sz w:val="24"/>
                <w:szCs w:val="24"/>
              </w:rPr>
              <w:t>________________________________________</w:t>
            </w:r>
          </w:p>
          <w:p w:rsidR="0036515D" w:rsidRPr="00061B0F" w:rsidRDefault="0036515D" w:rsidP="0036515D">
            <w:pPr>
              <w:jc w:val="center"/>
              <w:rPr>
                <w:sz w:val="20"/>
                <w:szCs w:val="20"/>
              </w:rPr>
            </w:pPr>
            <w:r w:rsidRPr="00061B0F">
              <w:rPr>
                <w:sz w:val="20"/>
                <w:szCs w:val="20"/>
              </w:rPr>
              <w:t>(наименование органа, представляющего информацию)</w:t>
            </w:r>
          </w:p>
          <w:p w:rsidR="0036515D" w:rsidRPr="00061B0F" w:rsidRDefault="0036515D" w:rsidP="0036515D">
            <w:pPr>
              <w:jc w:val="center"/>
              <w:rPr>
                <w:sz w:val="16"/>
                <w:szCs w:val="16"/>
              </w:rPr>
            </w:pPr>
          </w:p>
        </w:tc>
        <w:tc>
          <w:tcPr>
            <w:tcW w:w="10064" w:type="dxa"/>
          </w:tcPr>
          <w:p w:rsidR="0036515D" w:rsidRPr="00061B0F" w:rsidRDefault="00B37CC1" w:rsidP="0036515D">
            <w:pPr>
              <w:ind w:right="-312"/>
              <w:rPr>
                <w:bCs/>
                <w:sz w:val="24"/>
                <w:szCs w:val="24"/>
              </w:rPr>
            </w:pPr>
            <w:r>
              <w:rPr>
                <w:bCs/>
                <w:sz w:val="24"/>
                <w:szCs w:val="24"/>
              </w:rPr>
              <w:t xml:space="preserve">                                                                          </w:t>
            </w:r>
            <w:r w:rsidR="00FE06CF">
              <w:rPr>
                <w:bCs/>
                <w:sz w:val="24"/>
                <w:szCs w:val="24"/>
              </w:rPr>
              <w:t xml:space="preserve">                                      </w:t>
            </w:r>
            <w:r w:rsidR="003673DD">
              <w:rPr>
                <w:bCs/>
                <w:sz w:val="24"/>
                <w:szCs w:val="24"/>
              </w:rPr>
              <w:t xml:space="preserve">                      </w:t>
            </w:r>
            <w:r w:rsidR="0036515D" w:rsidRPr="00061B0F">
              <w:rPr>
                <w:bCs/>
                <w:sz w:val="24"/>
                <w:szCs w:val="24"/>
              </w:rPr>
              <w:t>Приложение № 13</w:t>
            </w:r>
          </w:p>
          <w:p w:rsidR="0036515D" w:rsidRPr="00061B0F" w:rsidRDefault="00B37CC1" w:rsidP="003673DD">
            <w:pPr>
              <w:ind w:right="-312"/>
              <w:rPr>
                <w:sz w:val="24"/>
                <w:szCs w:val="24"/>
              </w:rPr>
            </w:pPr>
            <w:r>
              <w:rPr>
                <w:sz w:val="24"/>
                <w:szCs w:val="24"/>
              </w:rPr>
              <w:t xml:space="preserve">                                          </w:t>
            </w:r>
            <w:r w:rsidR="003673DD">
              <w:rPr>
                <w:sz w:val="24"/>
                <w:szCs w:val="24"/>
              </w:rPr>
              <w:t xml:space="preserve">                               </w:t>
            </w:r>
            <w:r w:rsidR="0036515D" w:rsidRPr="00061B0F">
              <w:rPr>
                <w:sz w:val="24"/>
                <w:szCs w:val="24"/>
              </w:rPr>
              <w:t>Порядку осуществления мониторинга наркоситуации</w:t>
            </w:r>
          </w:p>
        </w:tc>
      </w:tr>
    </w:tbl>
    <w:p w:rsidR="0036515D" w:rsidRPr="00061B0F" w:rsidRDefault="0036515D" w:rsidP="0036515D">
      <w:pPr>
        <w:rPr>
          <w:sz w:val="24"/>
          <w:szCs w:val="24"/>
        </w:rPr>
      </w:pPr>
    </w:p>
    <w:p w:rsidR="0036515D" w:rsidRPr="00061B0F" w:rsidRDefault="0036515D" w:rsidP="0036515D">
      <w:pPr>
        <w:jc w:val="center"/>
        <w:rPr>
          <w:b/>
        </w:rPr>
      </w:pPr>
      <w:r w:rsidRPr="00061B0F">
        <w:rPr>
          <w:b/>
          <w:bCs/>
        </w:rPr>
        <w:t xml:space="preserve">Сведения </w:t>
      </w:r>
      <w:r w:rsidRPr="00061B0F">
        <w:rPr>
          <w:b/>
        </w:rPr>
        <w:t>о несовершеннолетних, состоящих на учете в подразделении</w:t>
      </w:r>
    </w:p>
    <w:p w:rsidR="0036515D" w:rsidRPr="00061B0F" w:rsidRDefault="0036515D" w:rsidP="0036515D">
      <w:pPr>
        <w:jc w:val="center"/>
        <w:rPr>
          <w:b/>
        </w:rPr>
      </w:pPr>
      <w:r w:rsidRPr="00061B0F">
        <w:rPr>
          <w:b/>
        </w:rPr>
        <w:t>по делам несовершеннолетних территориального органа МВД России на районном уровне в Самарской области по состоянию на 01.01.201</w:t>
      </w:r>
      <w:r w:rsidR="00B37CC1">
        <w:rPr>
          <w:b/>
        </w:rPr>
        <w:t>9</w:t>
      </w:r>
      <w:r w:rsidRPr="00061B0F">
        <w:rPr>
          <w:b/>
        </w:rPr>
        <w:t xml:space="preserve">  </w:t>
      </w:r>
      <w:r w:rsidRPr="00061B0F">
        <w:rPr>
          <w:b/>
          <w:bCs/>
          <w:vertAlign w:val="superscript"/>
        </w:rPr>
        <w:t xml:space="preserve"> </w:t>
      </w:r>
    </w:p>
    <w:p w:rsidR="0036515D" w:rsidRPr="00061B0F" w:rsidRDefault="0036515D" w:rsidP="0036515D">
      <w:pPr>
        <w:rPr>
          <w:b/>
          <w:bCs/>
          <w:sz w:val="20"/>
          <w:szCs w:val="20"/>
          <w:vertAlign w:val="superscript"/>
        </w:rPr>
      </w:pPr>
    </w:p>
    <w:p w:rsidR="0036515D" w:rsidRPr="00061B0F" w:rsidRDefault="0036515D" w:rsidP="0036515D">
      <w:pPr>
        <w:rPr>
          <w:bCs/>
          <w:sz w:val="20"/>
          <w:szCs w:val="20"/>
          <w:vertAlign w:val="superscript"/>
        </w:rPr>
      </w:pPr>
    </w:p>
    <w:tbl>
      <w:tblPr>
        <w:tblW w:w="148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756"/>
        <w:gridCol w:w="2630"/>
        <w:gridCol w:w="3686"/>
        <w:gridCol w:w="2558"/>
      </w:tblGrid>
      <w:tr w:rsidR="008A1150" w:rsidRPr="008A1150" w:rsidTr="008A1150">
        <w:tc>
          <w:tcPr>
            <w:tcW w:w="3261" w:type="dxa"/>
            <w:vMerge w:val="restart"/>
            <w:vAlign w:val="center"/>
          </w:tcPr>
          <w:p w:rsidR="008A1150" w:rsidRPr="008A1150" w:rsidRDefault="008A1150" w:rsidP="008A1150">
            <w:pPr>
              <w:jc w:val="center"/>
              <w:rPr>
                <w:sz w:val="22"/>
                <w:szCs w:val="22"/>
              </w:rPr>
            </w:pPr>
            <w:r w:rsidRPr="008A1150">
              <w:rPr>
                <w:sz w:val="22"/>
                <w:szCs w:val="22"/>
              </w:rPr>
              <w:t>Субъект</w:t>
            </w:r>
          </w:p>
          <w:p w:rsidR="008A1150" w:rsidRPr="008A1150" w:rsidRDefault="008A1150" w:rsidP="008A1150">
            <w:pPr>
              <w:jc w:val="center"/>
              <w:rPr>
                <w:sz w:val="22"/>
                <w:szCs w:val="22"/>
              </w:rPr>
            </w:pPr>
            <w:r w:rsidRPr="008A1150">
              <w:rPr>
                <w:sz w:val="22"/>
                <w:szCs w:val="22"/>
              </w:rPr>
              <w:t>Российской Федерации/</w:t>
            </w:r>
          </w:p>
          <w:p w:rsidR="008A1150" w:rsidRPr="008A1150" w:rsidRDefault="008A1150" w:rsidP="008A1150">
            <w:pPr>
              <w:jc w:val="center"/>
              <w:rPr>
                <w:sz w:val="22"/>
                <w:szCs w:val="22"/>
              </w:rPr>
            </w:pPr>
            <w:r w:rsidRPr="008A1150">
              <w:rPr>
                <w:sz w:val="22"/>
                <w:szCs w:val="22"/>
              </w:rPr>
              <w:t>наименование муниципального образования</w:t>
            </w:r>
          </w:p>
        </w:tc>
        <w:tc>
          <w:tcPr>
            <w:tcW w:w="2756" w:type="dxa"/>
            <w:vMerge w:val="restart"/>
            <w:vAlign w:val="center"/>
          </w:tcPr>
          <w:p w:rsidR="008A1150" w:rsidRPr="008A1150" w:rsidRDefault="008A1150" w:rsidP="008A1150">
            <w:pPr>
              <w:jc w:val="center"/>
              <w:rPr>
                <w:sz w:val="22"/>
                <w:szCs w:val="22"/>
              </w:rPr>
            </w:pPr>
            <w:r w:rsidRPr="008A1150">
              <w:rPr>
                <w:sz w:val="22"/>
                <w:szCs w:val="22"/>
              </w:rPr>
              <w:t xml:space="preserve">Всего состоит на учете </w:t>
            </w:r>
          </w:p>
          <w:p w:rsidR="008A1150" w:rsidRPr="008A1150" w:rsidRDefault="008A1150" w:rsidP="008A1150">
            <w:pPr>
              <w:jc w:val="center"/>
              <w:rPr>
                <w:sz w:val="22"/>
                <w:szCs w:val="22"/>
              </w:rPr>
            </w:pPr>
            <w:r w:rsidRPr="008A1150">
              <w:rPr>
                <w:sz w:val="22"/>
                <w:szCs w:val="22"/>
              </w:rPr>
              <w:t>несовершеннолетних</w:t>
            </w:r>
          </w:p>
        </w:tc>
        <w:tc>
          <w:tcPr>
            <w:tcW w:w="8874" w:type="dxa"/>
            <w:gridSpan w:val="3"/>
            <w:vAlign w:val="center"/>
          </w:tcPr>
          <w:p w:rsidR="008A1150" w:rsidRPr="008A1150" w:rsidRDefault="008A1150" w:rsidP="008A1150">
            <w:pPr>
              <w:jc w:val="center"/>
              <w:rPr>
                <w:bCs/>
                <w:sz w:val="22"/>
                <w:szCs w:val="22"/>
                <w:vertAlign w:val="superscript"/>
              </w:rPr>
            </w:pPr>
            <w:r w:rsidRPr="008A1150">
              <w:rPr>
                <w:sz w:val="22"/>
                <w:szCs w:val="22"/>
              </w:rPr>
              <w:t>В том числе</w:t>
            </w:r>
          </w:p>
        </w:tc>
      </w:tr>
      <w:tr w:rsidR="008A1150" w:rsidRPr="008A1150" w:rsidTr="008A1150">
        <w:tc>
          <w:tcPr>
            <w:tcW w:w="3261" w:type="dxa"/>
            <w:vMerge/>
            <w:vAlign w:val="center"/>
          </w:tcPr>
          <w:p w:rsidR="008A1150" w:rsidRPr="008A1150" w:rsidRDefault="008A1150" w:rsidP="008A1150">
            <w:pPr>
              <w:rPr>
                <w:bCs/>
                <w:sz w:val="22"/>
                <w:szCs w:val="22"/>
                <w:vertAlign w:val="superscript"/>
              </w:rPr>
            </w:pPr>
          </w:p>
        </w:tc>
        <w:tc>
          <w:tcPr>
            <w:tcW w:w="2756" w:type="dxa"/>
            <w:vMerge/>
            <w:vAlign w:val="center"/>
          </w:tcPr>
          <w:p w:rsidR="008A1150" w:rsidRPr="008A1150" w:rsidRDefault="008A1150" w:rsidP="008A1150">
            <w:pPr>
              <w:rPr>
                <w:bCs/>
                <w:sz w:val="22"/>
                <w:szCs w:val="22"/>
                <w:vertAlign w:val="superscript"/>
              </w:rPr>
            </w:pPr>
          </w:p>
        </w:tc>
        <w:tc>
          <w:tcPr>
            <w:tcW w:w="2630" w:type="dxa"/>
            <w:vAlign w:val="center"/>
          </w:tcPr>
          <w:p w:rsidR="008A1150" w:rsidRPr="008A1150" w:rsidRDefault="008A1150" w:rsidP="008A1150">
            <w:pPr>
              <w:jc w:val="center"/>
              <w:rPr>
                <w:sz w:val="22"/>
                <w:szCs w:val="22"/>
              </w:rPr>
            </w:pPr>
            <w:r w:rsidRPr="008A1150">
              <w:rPr>
                <w:sz w:val="22"/>
                <w:szCs w:val="22"/>
              </w:rPr>
              <w:t>за употребление</w:t>
            </w:r>
          </w:p>
          <w:p w:rsidR="008A1150" w:rsidRPr="008A1150" w:rsidRDefault="008A1150" w:rsidP="008A1150">
            <w:pPr>
              <w:jc w:val="center"/>
              <w:rPr>
                <w:sz w:val="22"/>
                <w:szCs w:val="22"/>
              </w:rPr>
            </w:pPr>
            <w:r w:rsidRPr="008A1150">
              <w:rPr>
                <w:sz w:val="22"/>
                <w:szCs w:val="22"/>
              </w:rPr>
              <w:t>алкоголя</w:t>
            </w:r>
          </w:p>
        </w:tc>
        <w:tc>
          <w:tcPr>
            <w:tcW w:w="3686" w:type="dxa"/>
            <w:vAlign w:val="center"/>
          </w:tcPr>
          <w:p w:rsidR="008A1150" w:rsidRPr="008A1150" w:rsidRDefault="008A1150" w:rsidP="008A1150">
            <w:pPr>
              <w:jc w:val="center"/>
              <w:rPr>
                <w:sz w:val="22"/>
                <w:szCs w:val="22"/>
              </w:rPr>
            </w:pPr>
            <w:r w:rsidRPr="008A1150">
              <w:rPr>
                <w:sz w:val="22"/>
                <w:szCs w:val="22"/>
              </w:rPr>
              <w:t>за употребление наркотических средств и психотропных веществ</w:t>
            </w:r>
          </w:p>
        </w:tc>
        <w:tc>
          <w:tcPr>
            <w:tcW w:w="2558" w:type="dxa"/>
            <w:vAlign w:val="center"/>
          </w:tcPr>
          <w:p w:rsidR="008A1150" w:rsidRPr="008A1150" w:rsidRDefault="008A1150" w:rsidP="008A1150">
            <w:pPr>
              <w:jc w:val="center"/>
              <w:rPr>
                <w:sz w:val="22"/>
                <w:szCs w:val="22"/>
              </w:rPr>
            </w:pPr>
            <w:r w:rsidRPr="008A1150">
              <w:rPr>
                <w:sz w:val="22"/>
                <w:szCs w:val="22"/>
              </w:rPr>
              <w:t>за токсикоманию</w:t>
            </w:r>
          </w:p>
        </w:tc>
      </w:tr>
      <w:tr w:rsidR="008A1150" w:rsidRPr="008A1150" w:rsidTr="008A1150">
        <w:tc>
          <w:tcPr>
            <w:tcW w:w="3261" w:type="dxa"/>
            <w:vAlign w:val="center"/>
          </w:tcPr>
          <w:p w:rsidR="008A1150" w:rsidRPr="008A1150" w:rsidRDefault="008A1150" w:rsidP="008A1150">
            <w:pPr>
              <w:jc w:val="center"/>
              <w:rPr>
                <w:sz w:val="22"/>
                <w:szCs w:val="22"/>
              </w:rPr>
            </w:pPr>
            <w:r w:rsidRPr="008A1150">
              <w:rPr>
                <w:sz w:val="22"/>
                <w:szCs w:val="22"/>
              </w:rPr>
              <w:t>1</w:t>
            </w:r>
          </w:p>
        </w:tc>
        <w:tc>
          <w:tcPr>
            <w:tcW w:w="2756" w:type="dxa"/>
            <w:vAlign w:val="center"/>
          </w:tcPr>
          <w:p w:rsidR="008A1150" w:rsidRPr="008A1150" w:rsidRDefault="008A1150" w:rsidP="008A1150">
            <w:pPr>
              <w:jc w:val="center"/>
              <w:rPr>
                <w:sz w:val="22"/>
                <w:szCs w:val="22"/>
              </w:rPr>
            </w:pPr>
            <w:r w:rsidRPr="008A1150">
              <w:rPr>
                <w:sz w:val="22"/>
                <w:szCs w:val="22"/>
              </w:rPr>
              <w:t>2</w:t>
            </w:r>
          </w:p>
        </w:tc>
        <w:tc>
          <w:tcPr>
            <w:tcW w:w="2630" w:type="dxa"/>
            <w:vAlign w:val="center"/>
          </w:tcPr>
          <w:p w:rsidR="008A1150" w:rsidRPr="008A1150" w:rsidRDefault="008A1150" w:rsidP="008A1150">
            <w:pPr>
              <w:jc w:val="center"/>
              <w:rPr>
                <w:sz w:val="22"/>
                <w:szCs w:val="22"/>
              </w:rPr>
            </w:pPr>
            <w:r w:rsidRPr="008A1150">
              <w:rPr>
                <w:sz w:val="22"/>
                <w:szCs w:val="22"/>
              </w:rPr>
              <w:t>3</w:t>
            </w:r>
          </w:p>
        </w:tc>
        <w:tc>
          <w:tcPr>
            <w:tcW w:w="3686" w:type="dxa"/>
            <w:vAlign w:val="center"/>
          </w:tcPr>
          <w:p w:rsidR="008A1150" w:rsidRPr="008A1150" w:rsidRDefault="008A1150" w:rsidP="008A1150">
            <w:pPr>
              <w:jc w:val="center"/>
              <w:rPr>
                <w:sz w:val="22"/>
                <w:szCs w:val="22"/>
              </w:rPr>
            </w:pPr>
            <w:r w:rsidRPr="008A1150">
              <w:rPr>
                <w:sz w:val="22"/>
                <w:szCs w:val="22"/>
              </w:rPr>
              <w:t>4</w:t>
            </w:r>
          </w:p>
        </w:tc>
        <w:tc>
          <w:tcPr>
            <w:tcW w:w="2558" w:type="dxa"/>
            <w:vAlign w:val="center"/>
          </w:tcPr>
          <w:p w:rsidR="008A1150" w:rsidRPr="008A1150" w:rsidRDefault="008A1150" w:rsidP="008A1150">
            <w:pPr>
              <w:jc w:val="center"/>
              <w:rPr>
                <w:sz w:val="22"/>
                <w:szCs w:val="22"/>
              </w:rPr>
            </w:pPr>
            <w:r w:rsidRPr="008A1150">
              <w:rPr>
                <w:sz w:val="22"/>
                <w:szCs w:val="22"/>
              </w:rPr>
              <w:t>5</w:t>
            </w:r>
          </w:p>
        </w:tc>
      </w:tr>
      <w:tr w:rsidR="008A1150" w:rsidRPr="008A1150" w:rsidTr="008A1150">
        <w:tc>
          <w:tcPr>
            <w:tcW w:w="3261" w:type="dxa"/>
            <w:shd w:val="clear" w:color="auto" w:fill="auto"/>
            <w:vAlign w:val="center"/>
          </w:tcPr>
          <w:p w:rsidR="008A1150" w:rsidRPr="008A1150" w:rsidRDefault="008A1150" w:rsidP="008A1150">
            <w:pPr>
              <w:rPr>
                <w:b/>
                <w:bCs/>
                <w:sz w:val="16"/>
                <w:szCs w:val="16"/>
              </w:rPr>
            </w:pPr>
            <w:r w:rsidRPr="008A1150">
              <w:rPr>
                <w:b/>
                <w:bCs/>
                <w:sz w:val="16"/>
                <w:szCs w:val="16"/>
              </w:rPr>
              <w:t>ВСЕГО ПО ОБЛАСТИ</w:t>
            </w:r>
          </w:p>
        </w:tc>
        <w:tc>
          <w:tcPr>
            <w:tcW w:w="2756" w:type="dxa"/>
            <w:vAlign w:val="center"/>
          </w:tcPr>
          <w:p w:rsidR="008A1150" w:rsidRPr="008A1150" w:rsidRDefault="008A1150" w:rsidP="008A1150">
            <w:pPr>
              <w:jc w:val="center"/>
              <w:rPr>
                <w:b/>
                <w:sz w:val="22"/>
                <w:szCs w:val="22"/>
              </w:rPr>
            </w:pPr>
            <w:r w:rsidRPr="008A1150">
              <w:rPr>
                <w:b/>
                <w:sz w:val="22"/>
                <w:szCs w:val="22"/>
              </w:rPr>
              <w:t>2401</w:t>
            </w:r>
          </w:p>
        </w:tc>
        <w:tc>
          <w:tcPr>
            <w:tcW w:w="2630" w:type="dxa"/>
            <w:vAlign w:val="center"/>
          </w:tcPr>
          <w:p w:rsidR="008A1150" w:rsidRPr="008A1150" w:rsidRDefault="008A1150" w:rsidP="008A1150">
            <w:pPr>
              <w:jc w:val="center"/>
              <w:rPr>
                <w:b/>
                <w:sz w:val="22"/>
                <w:szCs w:val="22"/>
              </w:rPr>
            </w:pPr>
            <w:r w:rsidRPr="008A1150">
              <w:rPr>
                <w:b/>
                <w:sz w:val="22"/>
                <w:szCs w:val="22"/>
              </w:rPr>
              <w:t>586</w:t>
            </w:r>
          </w:p>
        </w:tc>
        <w:tc>
          <w:tcPr>
            <w:tcW w:w="3686" w:type="dxa"/>
            <w:vAlign w:val="center"/>
          </w:tcPr>
          <w:p w:rsidR="008A1150" w:rsidRPr="008A1150" w:rsidRDefault="008A1150" w:rsidP="008A1150">
            <w:pPr>
              <w:jc w:val="center"/>
              <w:rPr>
                <w:b/>
                <w:sz w:val="22"/>
                <w:szCs w:val="22"/>
              </w:rPr>
            </w:pPr>
            <w:r w:rsidRPr="008A1150">
              <w:rPr>
                <w:b/>
                <w:sz w:val="22"/>
                <w:szCs w:val="22"/>
              </w:rPr>
              <w:t>47</w:t>
            </w:r>
          </w:p>
        </w:tc>
        <w:tc>
          <w:tcPr>
            <w:tcW w:w="2558" w:type="dxa"/>
            <w:vAlign w:val="center"/>
          </w:tcPr>
          <w:p w:rsidR="008A1150" w:rsidRPr="008A1150" w:rsidRDefault="008A1150" w:rsidP="008A1150">
            <w:pPr>
              <w:jc w:val="center"/>
              <w:rPr>
                <w:b/>
                <w:sz w:val="22"/>
                <w:szCs w:val="22"/>
              </w:rPr>
            </w:pPr>
            <w:r w:rsidRPr="008A1150">
              <w:rPr>
                <w:b/>
                <w:sz w:val="22"/>
                <w:szCs w:val="22"/>
              </w:rPr>
              <w:t>26</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 xml:space="preserve">УМВД по г. САМАРЕ  </w:t>
            </w:r>
          </w:p>
        </w:tc>
        <w:tc>
          <w:tcPr>
            <w:tcW w:w="2756" w:type="dxa"/>
            <w:vAlign w:val="center"/>
          </w:tcPr>
          <w:p w:rsidR="008A1150" w:rsidRPr="008A1150" w:rsidRDefault="008A1150" w:rsidP="008A1150">
            <w:pPr>
              <w:jc w:val="center"/>
              <w:rPr>
                <w:sz w:val="22"/>
                <w:szCs w:val="22"/>
              </w:rPr>
            </w:pPr>
            <w:r w:rsidRPr="008A1150">
              <w:rPr>
                <w:sz w:val="22"/>
                <w:szCs w:val="22"/>
              </w:rPr>
              <w:t>744</w:t>
            </w:r>
          </w:p>
        </w:tc>
        <w:tc>
          <w:tcPr>
            <w:tcW w:w="2630" w:type="dxa"/>
            <w:vAlign w:val="center"/>
          </w:tcPr>
          <w:p w:rsidR="008A1150" w:rsidRPr="008A1150" w:rsidRDefault="008A1150" w:rsidP="008A1150">
            <w:pPr>
              <w:jc w:val="center"/>
              <w:rPr>
                <w:sz w:val="22"/>
                <w:szCs w:val="22"/>
              </w:rPr>
            </w:pPr>
            <w:r w:rsidRPr="008A1150">
              <w:rPr>
                <w:sz w:val="22"/>
                <w:szCs w:val="22"/>
              </w:rPr>
              <w:t>198</w:t>
            </w:r>
          </w:p>
        </w:tc>
        <w:tc>
          <w:tcPr>
            <w:tcW w:w="3686" w:type="dxa"/>
            <w:vAlign w:val="center"/>
          </w:tcPr>
          <w:p w:rsidR="008A1150" w:rsidRPr="008A1150" w:rsidRDefault="008A1150" w:rsidP="008A1150">
            <w:pPr>
              <w:jc w:val="center"/>
              <w:rPr>
                <w:sz w:val="22"/>
                <w:szCs w:val="22"/>
              </w:rPr>
            </w:pPr>
            <w:r w:rsidRPr="008A1150">
              <w:rPr>
                <w:sz w:val="22"/>
                <w:szCs w:val="22"/>
              </w:rPr>
              <w:t>8</w:t>
            </w:r>
          </w:p>
        </w:tc>
        <w:tc>
          <w:tcPr>
            <w:tcW w:w="2558" w:type="dxa"/>
            <w:vAlign w:val="center"/>
          </w:tcPr>
          <w:p w:rsidR="008A1150" w:rsidRPr="008A1150" w:rsidRDefault="008A1150" w:rsidP="008A1150">
            <w:pPr>
              <w:jc w:val="center"/>
              <w:rPr>
                <w:sz w:val="22"/>
                <w:szCs w:val="22"/>
              </w:rPr>
            </w:pPr>
            <w:r w:rsidRPr="008A1150">
              <w:rPr>
                <w:sz w:val="22"/>
                <w:szCs w:val="22"/>
              </w:rPr>
              <w:t>11</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 xml:space="preserve">УМВД по г. ТОЛЬЯТТИ  </w:t>
            </w:r>
          </w:p>
        </w:tc>
        <w:tc>
          <w:tcPr>
            <w:tcW w:w="2756" w:type="dxa"/>
            <w:vAlign w:val="center"/>
          </w:tcPr>
          <w:p w:rsidR="008A1150" w:rsidRPr="008A1150" w:rsidRDefault="008A1150" w:rsidP="008A1150">
            <w:pPr>
              <w:jc w:val="center"/>
              <w:rPr>
                <w:sz w:val="22"/>
                <w:szCs w:val="22"/>
              </w:rPr>
            </w:pPr>
            <w:r w:rsidRPr="008A1150">
              <w:rPr>
                <w:sz w:val="22"/>
                <w:szCs w:val="22"/>
              </w:rPr>
              <w:t>729</w:t>
            </w:r>
          </w:p>
        </w:tc>
        <w:tc>
          <w:tcPr>
            <w:tcW w:w="2630" w:type="dxa"/>
            <w:vAlign w:val="center"/>
          </w:tcPr>
          <w:p w:rsidR="008A1150" w:rsidRPr="008A1150" w:rsidRDefault="008A1150" w:rsidP="008A1150">
            <w:pPr>
              <w:jc w:val="center"/>
              <w:rPr>
                <w:sz w:val="22"/>
                <w:szCs w:val="22"/>
              </w:rPr>
            </w:pPr>
            <w:r w:rsidRPr="008A1150">
              <w:rPr>
                <w:sz w:val="22"/>
                <w:szCs w:val="22"/>
              </w:rPr>
              <w:t>114</w:t>
            </w:r>
          </w:p>
        </w:tc>
        <w:tc>
          <w:tcPr>
            <w:tcW w:w="3686" w:type="dxa"/>
            <w:vAlign w:val="center"/>
          </w:tcPr>
          <w:p w:rsidR="008A1150" w:rsidRPr="008A1150" w:rsidRDefault="008A1150" w:rsidP="008A1150">
            <w:pPr>
              <w:jc w:val="center"/>
              <w:rPr>
                <w:sz w:val="22"/>
                <w:szCs w:val="22"/>
              </w:rPr>
            </w:pPr>
            <w:r w:rsidRPr="008A1150">
              <w:rPr>
                <w:sz w:val="22"/>
                <w:szCs w:val="22"/>
              </w:rPr>
              <w:t>24</w:t>
            </w:r>
          </w:p>
        </w:tc>
        <w:tc>
          <w:tcPr>
            <w:tcW w:w="2558" w:type="dxa"/>
            <w:vAlign w:val="center"/>
          </w:tcPr>
          <w:p w:rsidR="008A1150" w:rsidRPr="008A1150" w:rsidRDefault="008A1150" w:rsidP="008A1150">
            <w:pPr>
              <w:jc w:val="center"/>
              <w:rPr>
                <w:sz w:val="22"/>
                <w:szCs w:val="22"/>
              </w:rPr>
            </w:pPr>
            <w:r w:rsidRPr="008A1150">
              <w:rPr>
                <w:sz w:val="22"/>
                <w:szCs w:val="22"/>
              </w:rPr>
              <w:t>4</w:t>
            </w:r>
          </w:p>
        </w:tc>
      </w:tr>
      <w:tr w:rsidR="008A1150" w:rsidRPr="008A1150" w:rsidTr="008A1150">
        <w:tc>
          <w:tcPr>
            <w:tcW w:w="3261" w:type="dxa"/>
            <w:shd w:val="clear" w:color="auto" w:fill="auto"/>
            <w:vAlign w:val="center"/>
          </w:tcPr>
          <w:p w:rsidR="008A1150" w:rsidRPr="007E43BC" w:rsidRDefault="008A1150" w:rsidP="008A1150">
            <w:pPr>
              <w:rPr>
                <w:sz w:val="16"/>
                <w:szCs w:val="16"/>
              </w:rPr>
            </w:pPr>
            <w:r w:rsidRPr="007E43BC">
              <w:rPr>
                <w:sz w:val="16"/>
                <w:szCs w:val="16"/>
              </w:rPr>
              <w:t xml:space="preserve">     г. СЫЗРАНЬ </w:t>
            </w:r>
          </w:p>
        </w:tc>
        <w:tc>
          <w:tcPr>
            <w:tcW w:w="2756" w:type="dxa"/>
            <w:vAlign w:val="center"/>
          </w:tcPr>
          <w:p w:rsidR="008A1150" w:rsidRPr="008A1150" w:rsidRDefault="008A1150" w:rsidP="008A1150">
            <w:pPr>
              <w:jc w:val="center"/>
              <w:rPr>
                <w:sz w:val="22"/>
                <w:szCs w:val="22"/>
              </w:rPr>
            </w:pPr>
            <w:r w:rsidRPr="008A1150">
              <w:rPr>
                <w:sz w:val="22"/>
                <w:szCs w:val="22"/>
              </w:rPr>
              <w:t>82</w:t>
            </w:r>
          </w:p>
        </w:tc>
        <w:tc>
          <w:tcPr>
            <w:tcW w:w="2630" w:type="dxa"/>
            <w:vAlign w:val="center"/>
          </w:tcPr>
          <w:p w:rsidR="008A1150" w:rsidRPr="008A1150" w:rsidRDefault="008A1150" w:rsidP="008A1150">
            <w:pPr>
              <w:jc w:val="center"/>
              <w:rPr>
                <w:sz w:val="22"/>
                <w:szCs w:val="22"/>
              </w:rPr>
            </w:pPr>
            <w:r w:rsidRPr="008A1150">
              <w:rPr>
                <w:sz w:val="22"/>
                <w:szCs w:val="22"/>
              </w:rPr>
              <w:t>12</w:t>
            </w:r>
          </w:p>
        </w:tc>
        <w:tc>
          <w:tcPr>
            <w:tcW w:w="3686" w:type="dxa"/>
            <w:vAlign w:val="center"/>
          </w:tcPr>
          <w:p w:rsidR="008A1150" w:rsidRPr="008A1150" w:rsidRDefault="008A1150" w:rsidP="008A1150">
            <w:pPr>
              <w:jc w:val="center"/>
              <w:rPr>
                <w:sz w:val="22"/>
                <w:szCs w:val="22"/>
              </w:rPr>
            </w:pPr>
            <w:r w:rsidRPr="008A1150">
              <w:rPr>
                <w:sz w:val="22"/>
                <w:szCs w:val="22"/>
              </w:rPr>
              <w:t>7</w:t>
            </w:r>
          </w:p>
        </w:tc>
        <w:tc>
          <w:tcPr>
            <w:tcW w:w="2558" w:type="dxa"/>
            <w:vAlign w:val="center"/>
          </w:tcPr>
          <w:p w:rsidR="008A1150" w:rsidRPr="008A1150" w:rsidRDefault="008A1150" w:rsidP="008A1150">
            <w:pPr>
              <w:jc w:val="center"/>
              <w:rPr>
                <w:sz w:val="22"/>
                <w:szCs w:val="22"/>
              </w:rPr>
            </w:pPr>
            <w:r w:rsidRPr="008A1150">
              <w:rPr>
                <w:sz w:val="22"/>
                <w:szCs w:val="22"/>
              </w:rPr>
              <w:t>1</w:t>
            </w:r>
          </w:p>
        </w:tc>
      </w:tr>
      <w:tr w:rsidR="008A1150" w:rsidRPr="008A1150" w:rsidTr="008A1150">
        <w:tc>
          <w:tcPr>
            <w:tcW w:w="3261" w:type="dxa"/>
            <w:shd w:val="clear" w:color="auto" w:fill="auto"/>
            <w:vAlign w:val="center"/>
          </w:tcPr>
          <w:p w:rsidR="008A1150" w:rsidRPr="007E43BC" w:rsidRDefault="008A1150" w:rsidP="008A1150">
            <w:pPr>
              <w:rPr>
                <w:sz w:val="16"/>
                <w:szCs w:val="16"/>
              </w:rPr>
            </w:pPr>
            <w:r w:rsidRPr="007E43BC">
              <w:rPr>
                <w:sz w:val="16"/>
                <w:szCs w:val="16"/>
              </w:rPr>
              <w:t xml:space="preserve">     г. ОКТЯБРЬСК </w:t>
            </w:r>
          </w:p>
        </w:tc>
        <w:tc>
          <w:tcPr>
            <w:tcW w:w="2756" w:type="dxa"/>
            <w:vAlign w:val="center"/>
          </w:tcPr>
          <w:p w:rsidR="008A1150" w:rsidRPr="008A1150" w:rsidRDefault="008A1150" w:rsidP="008A1150">
            <w:pPr>
              <w:jc w:val="center"/>
              <w:rPr>
                <w:sz w:val="22"/>
                <w:szCs w:val="22"/>
              </w:rPr>
            </w:pPr>
            <w:r w:rsidRPr="008A1150">
              <w:rPr>
                <w:sz w:val="22"/>
                <w:szCs w:val="22"/>
              </w:rPr>
              <w:t>9</w:t>
            </w:r>
          </w:p>
        </w:tc>
        <w:tc>
          <w:tcPr>
            <w:tcW w:w="2630" w:type="dxa"/>
            <w:vAlign w:val="center"/>
          </w:tcPr>
          <w:p w:rsidR="008A1150" w:rsidRPr="008A1150" w:rsidRDefault="008A1150" w:rsidP="008A1150">
            <w:pPr>
              <w:jc w:val="center"/>
              <w:rPr>
                <w:sz w:val="22"/>
                <w:szCs w:val="22"/>
              </w:rPr>
            </w:pPr>
            <w:r w:rsidRPr="008A1150">
              <w:rPr>
                <w:sz w:val="22"/>
                <w:szCs w:val="22"/>
              </w:rPr>
              <w:t>3</w:t>
            </w:r>
          </w:p>
        </w:tc>
        <w:tc>
          <w:tcPr>
            <w:tcW w:w="3686" w:type="dxa"/>
            <w:vAlign w:val="center"/>
          </w:tcPr>
          <w:p w:rsidR="008A1150" w:rsidRPr="008A1150" w:rsidRDefault="008A1150" w:rsidP="008A1150">
            <w:pPr>
              <w:jc w:val="center"/>
              <w:rPr>
                <w:sz w:val="22"/>
                <w:szCs w:val="22"/>
              </w:rPr>
            </w:pPr>
            <w:r w:rsidRPr="008A1150">
              <w:rPr>
                <w:sz w:val="22"/>
                <w:szCs w:val="22"/>
              </w:rPr>
              <w:t>1</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 xml:space="preserve">о. по г. НОВОКУЙБЫШЕВСК </w:t>
            </w:r>
          </w:p>
        </w:tc>
        <w:tc>
          <w:tcPr>
            <w:tcW w:w="2756" w:type="dxa"/>
            <w:vAlign w:val="center"/>
          </w:tcPr>
          <w:p w:rsidR="008A1150" w:rsidRPr="008A1150" w:rsidRDefault="008A1150" w:rsidP="008A1150">
            <w:pPr>
              <w:jc w:val="center"/>
              <w:rPr>
                <w:sz w:val="22"/>
                <w:szCs w:val="22"/>
              </w:rPr>
            </w:pPr>
            <w:r w:rsidRPr="008A1150">
              <w:rPr>
                <w:sz w:val="22"/>
                <w:szCs w:val="22"/>
              </w:rPr>
              <w:t>64</w:t>
            </w:r>
          </w:p>
        </w:tc>
        <w:tc>
          <w:tcPr>
            <w:tcW w:w="2630" w:type="dxa"/>
            <w:vAlign w:val="center"/>
          </w:tcPr>
          <w:p w:rsidR="008A1150" w:rsidRPr="008A1150" w:rsidRDefault="008A1150" w:rsidP="008A1150">
            <w:pPr>
              <w:jc w:val="center"/>
              <w:rPr>
                <w:sz w:val="22"/>
                <w:szCs w:val="22"/>
              </w:rPr>
            </w:pPr>
            <w:r w:rsidRPr="008A1150">
              <w:rPr>
                <w:sz w:val="22"/>
                <w:szCs w:val="22"/>
              </w:rPr>
              <w:t>2</w:t>
            </w:r>
          </w:p>
        </w:tc>
        <w:tc>
          <w:tcPr>
            <w:tcW w:w="3686" w:type="dxa"/>
            <w:vAlign w:val="center"/>
          </w:tcPr>
          <w:p w:rsidR="008A1150" w:rsidRPr="008A1150" w:rsidRDefault="008A1150" w:rsidP="008A1150">
            <w:pPr>
              <w:jc w:val="center"/>
              <w:rPr>
                <w:sz w:val="22"/>
                <w:szCs w:val="22"/>
              </w:rPr>
            </w:pPr>
            <w:r w:rsidRPr="008A1150">
              <w:rPr>
                <w:sz w:val="22"/>
                <w:szCs w:val="22"/>
              </w:rPr>
              <w:t>2</w:t>
            </w:r>
          </w:p>
        </w:tc>
        <w:tc>
          <w:tcPr>
            <w:tcW w:w="2558" w:type="dxa"/>
            <w:vAlign w:val="center"/>
          </w:tcPr>
          <w:p w:rsidR="008A1150" w:rsidRPr="008A1150" w:rsidRDefault="008A1150" w:rsidP="008A1150">
            <w:pPr>
              <w:jc w:val="center"/>
              <w:rPr>
                <w:sz w:val="22"/>
                <w:szCs w:val="22"/>
              </w:rPr>
            </w:pPr>
            <w:r w:rsidRPr="008A1150">
              <w:rPr>
                <w:sz w:val="22"/>
                <w:szCs w:val="22"/>
              </w:rPr>
              <w:t>1</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 xml:space="preserve">о. по г. ОТРАДНЫЙ </w:t>
            </w:r>
          </w:p>
        </w:tc>
        <w:tc>
          <w:tcPr>
            <w:tcW w:w="2756" w:type="dxa"/>
            <w:vAlign w:val="center"/>
          </w:tcPr>
          <w:p w:rsidR="008A1150" w:rsidRPr="008A1150" w:rsidRDefault="008A1150" w:rsidP="008A1150">
            <w:pPr>
              <w:jc w:val="center"/>
              <w:rPr>
                <w:sz w:val="22"/>
                <w:szCs w:val="22"/>
              </w:rPr>
            </w:pPr>
            <w:r w:rsidRPr="008A1150">
              <w:rPr>
                <w:sz w:val="22"/>
                <w:szCs w:val="22"/>
              </w:rPr>
              <w:t>45</w:t>
            </w:r>
          </w:p>
        </w:tc>
        <w:tc>
          <w:tcPr>
            <w:tcW w:w="2630" w:type="dxa"/>
            <w:vAlign w:val="center"/>
          </w:tcPr>
          <w:p w:rsidR="008A1150" w:rsidRPr="008A1150" w:rsidRDefault="008A1150" w:rsidP="008A1150">
            <w:pPr>
              <w:jc w:val="center"/>
              <w:rPr>
                <w:sz w:val="22"/>
                <w:szCs w:val="22"/>
              </w:rPr>
            </w:pPr>
            <w:r w:rsidRPr="008A1150">
              <w:rPr>
                <w:sz w:val="22"/>
                <w:szCs w:val="22"/>
              </w:rPr>
              <w:t>20</w:t>
            </w:r>
          </w:p>
        </w:tc>
        <w:tc>
          <w:tcPr>
            <w:tcW w:w="3686" w:type="dxa"/>
            <w:vAlign w:val="center"/>
          </w:tcPr>
          <w:p w:rsidR="008A1150" w:rsidRPr="008A1150" w:rsidRDefault="008A1150" w:rsidP="008A1150">
            <w:pPr>
              <w:jc w:val="center"/>
              <w:rPr>
                <w:sz w:val="22"/>
                <w:szCs w:val="22"/>
              </w:rPr>
            </w:pPr>
            <w:r w:rsidRPr="008A1150">
              <w:rPr>
                <w:sz w:val="22"/>
                <w:szCs w:val="22"/>
              </w:rPr>
              <w:t>2</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о. по г. ЧАПАЕВСК</w:t>
            </w:r>
          </w:p>
        </w:tc>
        <w:tc>
          <w:tcPr>
            <w:tcW w:w="2756" w:type="dxa"/>
            <w:vAlign w:val="center"/>
          </w:tcPr>
          <w:p w:rsidR="008A1150" w:rsidRPr="008A1150" w:rsidRDefault="008A1150" w:rsidP="008A1150">
            <w:pPr>
              <w:jc w:val="center"/>
              <w:rPr>
                <w:sz w:val="22"/>
                <w:szCs w:val="22"/>
              </w:rPr>
            </w:pPr>
            <w:r w:rsidRPr="008A1150">
              <w:rPr>
                <w:sz w:val="22"/>
                <w:szCs w:val="22"/>
              </w:rPr>
              <w:t>49</w:t>
            </w:r>
          </w:p>
        </w:tc>
        <w:tc>
          <w:tcPr>
            <w:tcW w:w="2630" w:type="dxa"/>
            <w:vAlign w:val="center"/>
          </w:tcPr>
          <w:p w:rsidR="008A1150" w:rsidRPr="008A1150" w:rsidRDefault="008A1150" w:rsidP="008A1150">
            <w:pPr>
              <w:jc w:val="center"/>
              <w:rPr>
                <w:sz w:val="22"/>
                <w:szCs w:val="22"/>
              </w:rPr>
            </w:pPr>
            <w:r w:rsidRPr="008A1150">
              <w:rPr>
                <w:sz w:val="22"/>
                <w:szCs w:val="22"/>
              </w:rPr>
              <w:t>3</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о. по БЕЗЕНЧУКСКОМУ району</w:t>
            </w:r>
          </w:p>
        </w:tc>
        <w:tc>
          <w:tcPr>
            <w:tcW w:w="2756" w:type="dxa"/>
            <w:vAlign w:val="center"/>
          </w:tcPr>
          <w:p w:rsidR="008A1150" w:rsidRPr="008A1150" w:rsidRDefault="008A1150" w:rsidP="008A1150">
            <w:pPr>
              <w:jc w:val="center"/>
              <w:rPr>
                <w:sz w:val="22"/>
                <w:szCs w:val="22"/>
              </w:rPr>
            </w:pPr>
            <w:r w:rsidRPr="008A1150">
              <w:rPr>
                <w:sz w:val="22"/>
                <w:szCs w:val="22"/>
              </w:rPr>
              <w:t>32</w:t>
            </w:r>
          </w:p>
        </w:tc>
        <w:tc>
          <w:tcPr>
            <w:tcW w:w="2630" w:type="dxa"/>
            <w:vAlign w:val="center"/>
          </w:tcPr>
          <w:p w:rsidR="008A1150" w:rsidRPr="008A1150" w:rsidRDefault="008A1150" w:rsidP="008A1150">
            <w:pPr>
              <w:jc w:val="center"/>
              <w:rPr>
                <w:sz w:val="22"/>
                <w:szCs w:val="22"/>
              </w:rPr>
            </w:pPr>
            <w:r w:rsidRPr="008A1150">
              <w:rPr>
                <w:sz w:val="22"/>
                <w:szCs w:val="22"/>
              </w:rPr>
              <w:t>10</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sz w:val="16"/>
                <w:szCs w:val="16"/>
              </w:rPr>
            </w:pPr>
            <w:r w:rsidRPr="007E43BC">
              <w:rPr>
                <w:sz w:val="16"/>
                <w:szCs w:val="16"/>
              </w:rPr>
              <w:t xml:space="preserve">         БОГАТОВСКИЙ </w:t>
            </w:r>
          </w:p>
        </w:tc>
        <w:tc>
          <w:tcPr>
            <w:tcW w:w="2756" w:type="dxa"/>
            <w:vAlign w:val="center"/>
          </w:tcPr>
          <w:p w:rsidR="008A1150" w:rsidRPr="008A1150" w:rsidRDefault="008A1150" w:rsidP="008A1150">
            <w:pPr>
              <w:jc w:val="center"/>
              <w:rPr>
                <w:sz w:val="22"/>
                <w:szCs w:val="22"/>
              </w:rPr>
            </w:pPr>
            <w:r w:rsidRPr="008A1150">
              <w:rPr>
                <w:sz w:val="22"/>
                <w:szCs w:val="22"/>
              </w:rPr>
              <w:t>16</w:t>
            </w:r>
          </w:p>
        </w:tc>
        <w:tc>
          <w:tcPr>
            <w:tcW w:w="2630" w:type="dxa"/>
            <w:vAlign w:val="center"/>
          </w:tcPr>
          <w:p w:rsidR="008A1150" w:rsidRPr="008A1150" w:rsidRDefault="008A1150" w:rsidP="008A1150">
            <w:pPr>
              <w:jc w:val="center"/>
              <w:rPr>
                <w:sz w:val="22"/>
                <w:szCs w:val="22"/>
              </w:rPr>
            </w:pPr>
            <w:r w:rsidRPr="008A1150">
              <w:rPr>
                <w:sz w:val="22"/>
                <w:szCs w:val="22"/>
              </w:rPr>
              <w:t>0</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sz w:val="16"/>
                <w:szCs w:val="16"/>
              </w:rPr>
            </w:pPr>
            <w:r w:rsidRPr="007E43BC">
              <w:rPr>
                <w:sz w:val="16"/>
                <w:szCs w:val="16"/>
              </w:rPr>
              <w:t xml:space="preserve">         БОРСКИЙ    </w:t>
            </w:r>
          </w:p>
        </w:tc>
        <w:tc>
          <w:tcPr>
            <w:tcW w:w="2756" w:type="dxa"/>
            <w:vAlign w:val="center"/>
          </w:tcPr>
          <w:p w:rsidR="008A1150" w:rsidRPr="008A1150" w:rsidRDefault="008A1150" w:rsidP="008A1150">
            <w:pPr>
              <w:jc w:val="center"/>
              <w:rPr>
                <w:sz w:val="22"/>
                <w:szCs w:val="22"/>
              </w:rPr>
            </w:pPr>
            <w:r w:rsidRPr="008A1150">
              <w:rPr>
                <w:sz w:val="22"/>
                <w:szCs w:val="22"/>
              </w:rPr>
              <w:t>19</w:t>
            </w:r>
          </w:p>
        </w:tc>
        <w:tc>
          <w:tcPr>
            <w:tcW w:w="2630" w:type="dxa"/>
            <w:vAlign w:val="center"/>
          </w:tcPr>
          <w:p w:rsidR="008A1150" w:rsidRPr="008A1150" w:rsidRDefault="008A1150" w:rsidP="008A1150">
            <w:pPr>
              <w:jc w:val="center"/>
              <w:rPr>
                <w:sz w:val="22"/>
                <w:szCs w:val="22"/>
              </w:rPr>
            </w:pPr>
            <w:r w:rsidRPr="008A1150">
              <w:rPr>
                <w:sz w:val="22"/>
                <w:szCs w:val="22"/>
              </w:rPr>
              <w:t>6</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о. по Б-ГЛУШИЦКОМУ  району</w:t>
            </w:r>
          </w:p>
        </w:tc>
        <w:tc>
          <w:tcPr>
            <w:tcW w:w="2756" w:type="dxa"/>
            <w:vAlign w:val="center"/>
          </w:tcPr>
          <w:p w:rsidR="008A1150" w:rsidRPr="008A1150" w:rsidRDefault="008A1150" w:rsidP="008A1150">
            <w:pPr>
              <w:jc w:val="center"/>
              <w:rPr>
                <w:sz w:val="22"/>
                <w:szCs w:val="22"/>
              </w:rPr>
            </w:pPr>
            <w:r w:rsidRPr="008A1150">
              <w:rPr>
                <w:sz w:val="22"/>
                <w:szCs w:val="22"/>
              </w:rPr>
              <w:t>13</w:t>
            </w:r>
          </w:p>
        </w:tc>
        <w:tc>
          <w:tcPr>
            <w:tcW w:w="2630" w:type="dxa"/>
            <w:vAlign w:val="center"/>
          </w:tcPr>
          <w:p w:rsidR="008A1150" w:rsidRPr="008A1150" w:rsidRDefault="008A1150" w:rsidP="008A1150">
            <w:pPr>
              <w:jc w:val="center"/>
              <w:rPr>
                <w:sz w:val="22"/>
                <w:szCs w:val="22"/>
              </w:rPr>
            </w:pPr>
            <w:r w:rsidRPr="008A1150">
              <w:rPr>
                <w:sz w:val="22"/>
                <w:szCs w:val="22"/>
              </w:rPr>
              <w:t>4</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о. по Б-ЧЕРНИГОВСКОМУ району</w:t>
            </w:r>
          </w:p>
        </w:tc>
        <w:tc>
          <w:tcPr>
            <w:tcW w:w="2756" w:type="dxa"/>
            <w:vAlign w:val="center"/>
          </w:tcPr>
          <w:p w:rsidR="008A1150" w:rsidRPr="008A1150" w:rsidRDefault="008A1150" w:rsidP="008A1150">
            <w:pPr>
              <w:jc w:val="center"/>
              <w:rPr>
                <w:sz w:val="22"/>
                <w:szCs w:val="22"/>
              </w:rPr>
            </w:pPr>
            <w:r w:rsidRPr="008A1150">
              <w:rPr>
                <w:sz w:val="22"/>
                <w:szCs w:val="22"/>
              </w:rPr>
              <w:t>7</w:t>
            </w:r>
          </w:p>
        </w:tc>
        <w:tc>
          <w:tcPr>
            <w:tcW w:w="2630" w:type="dxa"/>
            <w:vAlign w:val="center"/>
          </w:tcPr>
          <w:p w:rsidR="008A1150" w:rsidRPr="008A1150" w:rsidRDefault="008A1150" w:rsidP="008A1150">
            <w:pPr>
              <w:jc w:val="center"/>
              <w:rPr>
                <w:sz w:val="22"/>
                <w:szCs w:val="22"/>
              </w:rPr>
            </w:pPr>
            <w:r w:rsidRPr="008A1150">
              <w:rPr>
                <w:sz w:val="22"/>
                <w:szCs w:val="22"/>
              </w:rPr>
              <w:t>3</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 xml:space="preserve">о. по ВОЛЖСКОМУ району  </w:t>
            </w:r>
          </w:p>
        </w:tc>
        <w:tc>
          <w:tcPr>
            <w:tcW w:w="2756" w:type="dxa"/>
            <w:vAlign w:val="center"/>
          </w:tcPr>
          <w:p w:rsidR="008A1150" w:rsidRPr="008A1150" w:rsidRDefault="008A1150" w:rsidP="008A1150">
            <w:pPr>
              <w:jc w:val="center"/>
              <w:rPr>
                <w:sz w:val="22"/>
                <w:szCs w:val="22"/>
              </w:rPr>
            </w:pPr>
            <w:r w:rsidRPr="008A1150">
              <w:rPr>
                <w:sz w:val="22"/>
                <w:szCs w:val="22"/>
              </w:rPr>
              <w:t>73</w:t>
            </w:r>
          </w:p>
        </w:tc>
        <w:tc>
          <w:tcPr>
            <w:tcW w:w="2630" w:type="dxa"/>
            <w:vAlign w:val="center"/>
          </w:tcPr>
          <w:p w:rsidR="008A1150" w:rsidRPr="008A1150" w:rsidRDefault="008A1150" w:rsidP="008A1150">
            <w:pPr>
              <w:jc w:val="center"/>
              <w:rPr>
                <w:sz w:val="22"/>
                <w:szCs w:val="22"/>
              </w:rPr>
            </w:pPr>
            <w:r w:rsidRPr="008A1150">
              <w:rPr>
                <w:sz w:val="22"/>
                <w:szCs w:val="22"/>
              </w:rPr>
              <w:t>51</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3</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 xml:space="preserve">о. по ЕЛХОВСКОМУ району  </w:t>
            </w:r>
          </w:p>
        </w:tc>
        <w:tc>
          <w:tcPr>
            <w:tcW w:w="2756" w:type="dxa"/>
            <w:vAlign w:val="center"/>
          </w:tcPr>
          <w:p w:rsidR="008A1150" w:rsidRPr="008A1150" w:rsidRDefault="008A1150" w:rsidP="008A1150">
            <w:pPr>
              <w:jc w:val="center"/>
              <w:rPr>
                <w:sz w:val="22"/>
                <w:szCs w:val="22"/>
              </w:rPr>
            </w:pPr>
            <w:r w:rsidRPr="008A1150">
              <w:rPr>
                <w:sz w:val="22"/>
                <w:szCs w:val="22"/>
              </w:rPr>
              <w:t>7</w:t>
            </w:r>
          </w:p>
        </w:tc>
        <w:tc>
          <w:tcPr>
            <w:tcW w:w="2630" w:type="dxa"/>
            <w:vAlign w:val="center"/>
          </w:tcPr>
          <w:p w:rsidR="008A1150" w:rsidRPr="008A1150" w:rsidRDefault="008A1150" w:rsidP="008A1150">
            <w:pPr>
              <w:jc w:val="center"/>
              <w:rPr>
                <w:sz w:val="22"/>
                <w:szCs w:val="22"/>
              </w:rPr>
            </w:pPr>
            <w:r w:rsidRPr="008A1150">
              <w:rPr>
                <w:sz w:val="22"/>
                <w:szCs w:val="22"/>
              </w:rPr>
              <w:t>4</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о. по ИСАКЛИНСКОМУ району</w:t>
            </w:r>
          </w:p>
        </w:tc>
        <w:tc>
          <w:tcPr>
            <w:tcW w:w="2756" w:type="dxa"/>
            <w:vAlign w:val="center"/>
          </w:tcPr>
          <w:p w:rsidR="008A1150" w:rsidRPr="008A1150" w:rsidRDefault="008A1150" w:rsidP="008A1150">
            <w:pPr>
              <w:jc w:val="center"/>
              <w:rPr>
                <w:sz w:val="22"/>
                <w:szCs w:val="22"/>
              </w:rPr>
            </w:pPr>
            <w:r w:rsidRPr="008A1150">
              <w:rPr>
                <w:sz w:val="22"/>
                <w:szCs w:val="22"/>
              </w:rPr>
              <w:t>19</w:t>
            </w:r>
          </w:p>
        </w:tc>
        <w:tc>
          <w:tcPr>
            <w:tcW w:w="2630" w:type="dxa"/>
            <w:vAlign w:val="center"/>
          </w:tcPr>
          <w:p w:rsidR="008A1150" w:rsidRPr="008A1150" w:rsidRDefault="008A1150" w:rsidP="008A1150">
            <w:pPr>
              <w:jc w:val="center"/>
              <w:rPr>
                <w:sz w:val="22"/>
                <w:szCs w:val="22"/>
              </w:rPr>
            </w:pPr>
            <w:r w:rsidRPr="008A1150">
              <w:rPr>
                <w:sz w:val="22"/>
                <w:szCs w:val="22"/>
              </w:rPr>
              <w:t>5</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proofErr w:type="spellStart"/>
            <w:r w:rsidRPr="007E43BC">
              <w:rPr>
                <w:bCs/>
                <w:sz w:val="16"/>
                <w:szCs w:val="16"/>
              </w:rPr>
              <w:t>м.о</w:t>
            </w:r>
            <w:proofErr w:type="spellEnd"/>
            <w:r w:rsidRPr="007E43BC">
              <w:rPr>
                <w:bCs/>
                <w:sz w:val="16"/>
                <w:szCs w:val="16"/>
              </w:rPr>
              <w:t xml:space="preserve">.  КИНЕЛЬСКИЙ  </w:t>
            </w:r>
          </w:p>
        </w:tc>
        <w:tc>
          <w:tcPr>
            <w:tcW w:w="2756" w:type="dxa"/>
            <w:vAlign w:val="center"/>
          </w:tcPr>
          <w:p w:rsidR="008A1150" w:rsidRPr="008A1150" w:rsidRDefault="008A1150" w:rsidP="008A1150">
            <w:pPr>
              <w:jc w:val="center"/>
              <w:rPr>
                <w:sz w:val="22"/>
                <w:szCs w:val="22"/>
              </w:rPr>
            </w:pPr>
            <w:r w:rsidRPr="008A1150">
              <w:rPr>
                <w:sz w:val="22"/>
                <w:szCs w:val="22"/>
              </w:rPr>
              <w:t>52</w:t>
            </w:r>
          </w:p>
        </w:tc>
        <w:tc>
          <w:tcPr>
            <w:tcW w:w="2630" w:type="dxa"/>
            <w:vAlign w:val="center"/>
          </w:tcPr>
          <w:p w:rsidR="008A1150" w:rsidRPr="008A1150" w:rsidRDefault="008A1150" w:rsidP="008A1150">
            <w:pPr>
              <w:jc w:val="center"/>
              <w:rPr>
                <w:sz w:val="22"/>
                <w:szCs w:val="22"/>
              </w:rPr>
            </w:pPr>
            <w:r w:rsidRPr="008A1150">
              <w:rPr>
                <w:sz w:val="22"/>
                <w:szCs w:val="22"/>
              </w:rPr>
              <w:t>16</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1</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 xml:space="preserve">о. по </w:t>
            </w:r>
            <w:proofErr w:type="gramStart"/>
            <w:r w:rsidRPr="007E43BC">
              <w:rPr>
                <w:bCs/>
                <w:sz w:val="16"/>
                <w:szCs w:val="16"/>
              </w:rPr>
              <w:t>К-ЧЕРКАССКОМУ</w:t>
            </w:r>
            <w:proofErr w:type="gramEnd"/>
            <w:r w:rsidRPr="007E43BC">
              <w:rPr>
                <w:bCs/>
                <w:sz w:val="16"/>
                <w:szCs w:val="16"/>
              </w:rPr>
              <w:t xml:space="preserve"> району</w:t>
            </w:r>
          </w:p>
        </w:tc>
        <w:tc>
          <w:tcPr>
            <w:tcW w:w="2756" w:type="dxa"/>
            <w:vAlign w:val="center"/>
          </w:tcPr>
          <w:p w:rsidR="008A1150" w:rsidRPr="008A1150" w:rsidRDefault="008A1150" w:rsidP="008A1150">
            <w:pPr>
              <w:jc w:val="center"/>
              <w:rPr>
                <w:sz w:val="22"/>
                <w:szCs w:val="22"/>
              </w:rPr>
            </w:pPr>
            <w:r w:rsidRPr="008A1150">
              <w:rPr>
                <w:sz w:val="22"/>
                <w:szCs w:val="22"/>
              </w:rPr>
              <w:t>34</w:t>
            </w:r>
          </w:p>
        </w:tc>
        <w:tc>
          <w:tcPr>
            <w:tcW w:w="2630" w:type="dxa"/>
            <w:vAlign w:val="center"/>
          </w:tcPr>
          <w:p w:rsidR="008A1150" w:rsidRPr="008A1150" w:rsidRDefault="008A1150" w:rsidP="008A1150">
            <w:pPr>
              <w:jc w:val="center"/>
              <w:rPr>
                <w:sz w:val="22"/>
                <w:szCs w:val="22"/>
              </w:rPr>
            </w:pPr>
            <w:r w:rsidRPr="008A1150">
              <w:rPr>
                <w:sz w:val="22"/>
                <w:szCs w:val="22"/>
              </w:rPr>
              <w:t>12</w:t>
            </w:r>
          </w:p>
        </w:tc>
        <w:tc>
          <w:tcPr>
            <w:tcW w:w="3686" w:type="dxa"/>
            <w:vAlign w:val="center"/>
          </w:tcPr>
          <w:p w:rsidR="008A1150" w:rsidRPr="008A1150" w:rsidRDefault="008A1150" w:rsidP="008A1150">
            <w:pPr>
              <w:jc w:val="center"/>
              <w:rPr>
                <w:sz w:val="22"/>
                <w:szCs w:val="22"/>
              </w:rPr>
            </w:pPr>
            <w:r w:rsidRPr="008A1150">
              <w:rPr>
                <w:sz w:val="22"/>
                <w:szCs w:val="22"/>
              </w:rPr>
              <w:t>1</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 xml:space="preserve">         </w:t>
            </w:r>
            <w:r w:rsidRPr="007E43BC">
              <w:rPr>
                <w:sz w:val="16"/>
                <w:szCs w:val="16"/>
              </w:rPr>
              <w:t>КЛЯВЛИНСКИЙ</w:t>
            </w:r>
          </w:p>
        </w:tc>
        <w:tc>
          <w:tcPr>
            <w:tcW w:w="2756" w:type="dxa"/>
            <w:vAlign w:val="center"/>
          </w:tcPr>
          <w:p w:rsidR="008A1150" w:rsidRPr="008A1150" w:rsidRDefault="008A1150" w:rsidP="008A1150">
            <w:pPr>
              <w:jc w:val="center"/>
              <w:rPr>
                <w:sz w:val="22"/>
                <w:szCs w:val="22"/>
              </w:rPr>
            </w:pPr>
            <w:r w:rsidRPr="008A1150">
              <w:rPr>
                <w:sz w:val="22"/>
                <w:szCs w:val="22"/>
              </w:rPr>
              <w:t>10</w:t>
            </w:r>
          </w:p>
        </w:tc>
        <w:tc>
          <w:tcPr>
            <w:tcW w:w="2630" w:type="dxa"/>
            <w:vAlign w:val="center"/>
          </w:tcPr>
          <w:p w:rsidR="008A1150" w:rsidRPr="008A1150" w:rsidRDefault="008A1150" w:rsidP="008A1150">
            <w:pPr>
              <w:jc w:val="center"/>
              <w:rPr>
                <w:sz w:val="22"/>
                <w:szCs w:val="22"/>
              </w:rPr>
            </w:pPr>
            <w:r w:rsidRPr="008A1150">
              <w:rPr>
                <w:sz w:val="22"/>
                <w:szCs w:val="22"/>
              </w:rPr>
              <w:t>0</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sz w:val="16"/>
                <w:szCs w:val="16"/>
              </w:rPr>
            </w:pPr>
            <w:r w:rsidRPr="007E43BC">
              <w:rPr>
                <w:sz w:val="16"/>
                <w:szCs w:val="16"/>
              </w:rPr>
              <w:t xml:space="preserve">         КАМЫШЛИНСКИЙ</w:t>
            </w:r>
          </w:p>
        </w:tc>
        <w:tc>
          <w:tcPr>
            <w:tcW w:w="2756" w:type="dxa"/>
            <w:vAlign w:val="center"/>
          </w:tcPr>
          <w:p w:rsidR="008A1150" w:rsidRPr="008A1150" w:rsidRDefault="008A1150" w:rsidP="008A1150">
            <w:pPr>
              <w:jc w:val="center"/>
              <w:rPr>
                <w:sz w:val="22"/>
                <w:szCs w:val="22"/>
              </w:rPr>
            </w:pPr>
            <w:r w:rsidRPr="008A1150">
              <w:rPr>
                <w:sz w:val="22"/>
                <w:szCs w:val="22"/>
              </w:rPr>
              <w:t>12</w:t>
            </w:r>
          </w:p>
        </w:tc>
        <w:tc>
          <w:tcPr>
            <w:tcW w:w="2630" w:type="dxa"/>
            <w:vAlign w:val="center"/>
          </w:tcPr>
          <w:p w:rsidR="008A1150" w:rsidRPr="008A1150" w:rsidRDefault="008A1150" w:rsidP="008A1150">
            <w:pPr>
              <w:jc w:val="center"/>
              <w:rPr>
                <w:sz w:val="22"/>
                <w:szCs w:val="22"/>
              </w:rPr>
            </w:pPr>
            <w:r w:rsidRPr="008A1150">
              <w:rPr>
                <w:sz w:val="22"/>
                <w:szCs w:val="22"/>
              </w:rPr>
              <w:t>2</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 xml:space="preserve">о. по КОШКИНСКОМУ району  </w:t>
            </w:r>
          </w:p>
        </w:tc>
        <w:tc>
          <w:tcPr>
            <w:tcW w:w="2756" w:type="dxa"/>
            <w:vAlign w:val="center"/>
          </w:tcPr>
          <w:p w:rsidR="008A1150" w:rsidRPr="008A1150" w:rsidRDefault="008A1150" w:rsidP="008A1150">
            <w:pPr>
              <w:jc w:val="center"/>
              <w:rPr>
                <w:sz w:val="22"/>
                <w:szCs w:val="22"/>
              </w:rPr>
            </w:pPr>
            <w:r w:rsidRPr="008A1150">
              <w:rPr>
                <w:sz w:val="22"/>
                <w:szCs w:val="22"/>
              </w:rPr>
              <w:t>9</w:t>
            </w:r>
          </w:p>
        </w:tc>
        <w:tc>
          <w:tcPr>
            <w:tcW w:w="2630" w:type="dxa"/>
            <w:vAlign w:val="center"/>
          </w:tcPr>
          <w:p w:rsidR="008A1150" w:rsidRPr="008A1150" w:rsidRDefault="008A1150" w:rsidP="008A1150">
            <w:pPr>
              <w:jc w:val="center"/>
              <w:rPr>
                <w:sz w:val="22"/>
                <w:szCs w:val="22"/>
              </w:rPr>
            </w:pPr>
            <w:r w:rsidRPr="008A1150">
              <w:rPr>
                <w:sz w:val="22"/>
                <w:szCs w:val="22"/>
              </w:rPr>
              <w:t>3</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1</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о. по КРАСНОАРМЕЙСКОМУ району</w:t>
            </w:r>
          </w:p>
        </w:tc>
        <w:tc>
          <w:tcPr>
            <w:tcW w:w="2756" w:type="dxa"/>
            <w:vAlign w:val="center"/>
          </w:tcPr>
          <w:p w:rsidR="008A1150" w:rsidRPr="008A1150" w:rsidRDefault="008A1150" w:rsidP="008A1150">
            <w:pPr>
              <w:jc w:val="center"/>
              <w:rPr>
                <w:sz w:val="22"/>
                <w:szCs w:val="22"/>
              </w:rPr>
            </w:pPr>
            <w:r w:rsidRPr="008A1150">
              <w:rPr>
                <w:sz w:val="22"/>
                <w:szCs w:val="22"/>
              </w:rPr>
              <w:t>16</w:t>
            </w:r>
          </w:p>
        </w:tc>
        <w:tc>
          <w:tcPr>
            <w:tcW w:w="2630" w:type="dxa"/>
            <w:vAlign w:val="center"/>
          </w:tcPr>
          <w:p w:rsidR="008A1150" w:rsidRPr="008A1150" w:rsidRDefault="008A1150" w:rsidP="008A1150">
            <w:pPr>
              <w:jc w:val="center"/>
              <w:rPr>
                <w:sz w:val="22"/>
                <w:szCs w:val="22"/>
              </w:rPr>
            </w:pPr>
            <w:r w:rsidRPr="008A1150">
              <w:rPr>
                <w:sz w:val="22"/>
                <w:szCs w:val="22"/>
              </w:rPr>
              <w:t>1</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о. по КРАСНОЯРСКОМУ району</w:t>
            </w:r>
          </w:p>
        </w:tc>
        <w:tc>
          <w:tcPr>
            <w:tcW w:w="2756" w:type="dxa"/>
            <w:vAlign w:val="center"/>
          </w:tcPr>
          <w:p w:rsidR="008A1150" w:rsidRPr="008A1150" w:rsidRDefault="008A1150" w:rsidP="008A1150">
            <w:pPr>
              <w:jc w:val="center"/>
              <w:rPr>
                <w:sz w:val="22"/>
                <w:szCs w:val="22"/>
              </w:rPr>
            </w:pPr>
            <w:r w:rsidRPr="008A1150">
              <w:rPr>
                <w:sz w:val="22"/>
                <w:szCs w:val="22"/>
              </w:rPr>
              <w:t>24</w:t>
            </w:r>
          </w:p>
        </w:tc>
        <w:tc>
          <w:tcPr>
            <w:tcW w:w="2630" w:type="dxa"/>
            <w:vAlign w:val="center"/>
          </w:tcPr>
          <w:p w:rsidR="008A1150" w:rsidRPr="008A1150" w:rsidRDefault="008A1150" w:rsidP="008A1150">
            <w:pPr>
              <w:jc w:val="center"/>
              <w:rPr>
                <w:sz w:val="22"/>
                <w:szCs w:val="22"/>
              </w:rPr>
            </w:pPr>
            <w:r w:rsidRPr="008A1150">
              <w:rPr>
                <w:sz w:val="22"/>
                <w:szCs w:val="22"/>
              </w:rPr>
              <w:t>2</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proofErr w:type="spellStart"/>
            <w:r w:rsidRPr="007E43BC">
              <w:rPr>
                <w:bCs/>
                <w:sz w:val="16"/>
                <w:szCs w:val="16"/>
              </w:rPr>
              <w:t>м.о</w:t>
            </w:r>
            <w:proofErr w:type="spellEnd"/>
            <w:r w:rsidRPr="007E43BC">
              <w:rPr>
                <w:bCs/>
                <w:sz w:val="16"/>
                <w:szCs w:val="16"/>
              </w:rPr>
              <w:t>.  НЕФТЕГОРСКИЙ</w:t>
            </w:r>
          </w:p>
        </w:tc>
        <w:tc>
          <w:tcPr>
            <w:tcW w:w="2756" w:type="dxa"/>
            <w:vAlign w:val="center"/>
          </w:tcPr>
          <w:p w:rsidR="008A1150" w:rsidRPr="008A1150" w:rsidRDefault="008A1150" w:rsidP="008A1150">
            <w:pPr>
              <w:jc w:val="center"/>
              <w:rPr>
                <w:sz w:val="22"/>
                <w:szCs w:val="22"/>
              </w:rPr>
            </w:pPr>
            <w:r w:rsidRPr="008A1150">
              <w:rPr>
                <w:sz w:val="22"/>
                <w:szCs w:val="22"/>
              </w:rPr>
              <w:t>27</w:t>
            </w:r>
          </w:p>
        </w:tc>
        <w:tc>
          <w:tcPr>
            <w:tcW w:w="2630" w:type="dxa"/>
            <w:vAlign w:val="center"/>
          </w:tcPr>
          <w:p w:rsidR="008A1150" w:rsidRPr="008A1150" w:rsidRDefault="008A1150" w:rsidP="008A1150">
            <w:pPr>
              <w:jc w:val="center"/>
              <w:rPr>
                <w:sz w:val="22"/>
                <w:szCs w:val="22"/>
              </w:rPr>
            </w:pPr>
            <w:r w:rsidRPr="008A1150">
              <w:rPr>
                <w:sz w:val="22"/>
                <w:szCs w:val="22"/>
              </w:rPr>
              <w:t>7</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sz w:val="16"/>
                <w:szCs w:val="16"/>
              </w:rPr>
            </w:pPr>
            <w:r w:rsidRPr="007E43BC">
              <w:rPr>
                <w:sz w:val="16"/>
                <w:szCs w:val="16"/>
              </w:rPr>
              <w:t xml:space="preserve">         АЛЕКСЕЕВСКИЙ </w:t>
            </w:r>
          </w:p>
        </w:tc>
        <w:tc>
          <w:tcPr>
            <w:tcW w:w="2756" w:type="dxa"/>
            <w:vAlign w:val="center"/>
          </w:tcPr>
          <w:p w:rsidR="008A1150" w:rsidRPr="008A1150" w:rsidRDefault="008A1150" w:rsidP="008A1150">
            <w:pPr>
              <w:jc w:val="center"/>
              <w:rPr>
                <w:sz w:val="22"/>
                <w:szCs w:val="22"/>
              </w:rPr>
            </w:pPr>
            <w:r w:rsidRPr="008A1150">
              <w:rPr>
                <w:sz w:val="22"/>
                <w:szCs w:val="22"/>
              </w:rPr>
              <w:t>17</w:t>
            </w:r>
          </w:p>
        </w:tc>
        <w:tc>
          <w:tcPr>
            <w:tcW w:w="2630" w:type="dxa"/>
            <w:vAlign w:val="center"/>
          </w:tcPr>
          <w:p w:rsidR="008A1150" w:rsidRPr="008A1150" w:rsidRDefault="008A1150" w:rsidP="008A1150">
            <w:pPr>
              <w:jc w:val="center"/>
              <w:rPr>
                <w:sz w:val="22"/>
                <w:szCs w:val="22"/>
              </w:rPr>
            </w:pPr>
            <w:r w:rsidRPr="008A1150">
              <w:rPr>
                <w:sz w:val="22"/>
                <w:szCs w:val="22"/>
              </w:rPr>
              <w:t>6</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1</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 xml:space="preserve">о. по ПЕСТРАВСКОМУ району </w:t>
            </w:r>
          </w:p>
        </w:tc>
        <w:tc>
          <w:tcPr>
            <w:tcW w:w="2756" w:type="dxa"/>
            <w:vAlign w:val="center"/>
          </w:tcPr>
          <w:p w:rsidR="008A1150" w:rsidRPr="008A1150" w:rsidRDefault="008A1150" w:rsidP="008A1150">
            <w:pPr>
              <w:jc w:val="center"/>
              <w:rPr>
                <w:sz w:val="22"/>
                <w:szCs w:val="22"/>
              </w:rPr>
            </w:pPr>
            <w:r w:rsidRPr="008A1150">
              <w:rPr>
                <w:sz w:val="22"/>
                <w:szCs w:val="22"/>
              </w:rPr>
              <w:t>22</w:t>
            </w:r>
          </w:p>
        </w:tc>
        <w:tc>
          <w:tcPr>
            <w:tcW w:w="2630" w:type="dxa"/>
            <w:vAlign w:val="center"/>
          </w:tcPr>
          <w:p w:rsidR="008A1150" w:rsidRPr="008A1150" w:rsidRDefault="008A1150" w:rsidP="008A1150">
            <w:pPr>
              <w:jc w:val="center"/>
              <w:rPr>
                <w:sz w:val="22"/>
                <w:szCs w:val="22"/>
              </w:rPr>
            </w:pPr>
            <w:r w:rsidRPr="008A1150">
              <w:rPr>
                <w:sz w:val="22"/>
                <w:szCs w:val="22"/>
              </w:rPr>
              <w:t>20</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2</w:t>
            </w:r>
          </w:p>
        </w:tc>
      </w:tr>
      <w:tr w:rsidR="008A1150" w:rsidRPr="008A1150" w:rsidTr="008A1150">
        <w:tc>
          <w:tcPr>
            <w:tcW w:w="3261" w:type="dxa"/>
            <w:shd w:val="clear" w:color="auto" w:fill="auto"/>
            <w:vAlign w:val="center"/>
          </w:tcPr>
          <w:p w:rsidR="008A1150" w:rsidRPr="007E43BC" w:rsidRDefault="008A1150" w:rsidP="003673DD">
            <w:pPr>
              <w:rPr>
                <w:bCs/>
                <w:sz w:val="16"/>
                <w:szCs w:val="16"/>
              </w:rPr>
            </w:pPr>
            <w:proofErr w:type="spellStart"/>
            <w:r w:rsidRPr="007E43BC">
              <w:rPr>
                <w:bCs/>
                <w:sz w:val="16"/>
                <w:szCs w:val="16"/>
              </w:rPr>
              <w:t>м.о</w:t>
            </w:r>
            <w:proofErr w:type="spellEnd"/>
            <w:r w:rsidRPr="007E43BC">
              <w:rPr>
                <w:bCs/>
                <w:sz w:val="16"/>
                <w:szCs w:val="16"/>
              </w:rPr>
              <w:t>. ПОХВИСТНЕВСКИЙ</w:t>
            </w:r>
          </w:p>
        </w:tc>
        <w:tc>
          <w:tcPr>
            <w:tcW w:w="2756" w:type="dxa"/>
            <w:vAlign w:val="center"/>
          </w:tcPr>
          <w:p w:rsidR="008A1150" w:rsidRPr="008A1150" w:rsidRDefault="008A1150" w:rsidP="008A1150">
            <w:pPr>
              <w:jc w:val="center"/>
              <w:rPr>
                <w:sz w:val="22"/>
                <w:szCs w:val="22"/>
              </w:rPr>
            </w:pPr>
            <w:r w:rsidRPr="008A1150">
              <w:rPr>
                <w:sz w:val="22"/>
                <w:szCs w:val="22"/>
              </w:rPr>
              <w:t>48</w:t>
            </w:r>
          </w:p>
        </w:tc>
        <w:tc>
          <w:tcPr>
            <w:tcW w:w="2630" w:type="dxa"/>
            <w:vAlign w:val="center"/>
          </w:tcPr>
          <w:p w:rsidR="008A1150" w:rsidRPr="008A1150" w:rsidRDefault="008A1150" w:rsidP="008A1150">
            <w:pPr>
              <w:jc w:val="center"/>
              <w:rPr>
                <w:sz w:val="22"/>
                <w:szCs w:val="22"/>
              </w:rPr>
            </w:pPr>
            <w:r w:rsidRPr="008A1150">
              <w:rPr>
                <w:sz w:val="22"/>
                <w:szCs w:val="22"/>
              </w:rPr>
              <w:t>24</w:t>
            </w:r>
          </w:p>
        </w:tc>
        <w:tc>
          <w:tcPr>
            <w:tcW w:w="3686" w:type="dxa"/>
            <w:vAlign w:val="center"/>
          </w:tcPr>
          <w:p w:rsidR="008A1150" w:rsidRPr="008A1150" w:rsidRDefault="008A1150" w:rsidP="008A1150">
            <w:pPr>
              <w:jc w:val="center"/>
              <w:rPr>
                <w:sz w:val="22"/>
                <w:szCs w:val="22"/>
              </w:rPr>
            </w:pPr>
            <w:r w:rsidRPr="008A1150">
              <w:rPr>
                <w:sz w:val="22"/>
                <w:szCs w:val="22"/>
              </w:rPr>
              <w:t>1</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 xml:space="preserve">о. по ПРИВОЛЖСКОМУ району </w:t>
            </w:r>
          </w:p>
        </w:tc>
        <w:tc>
          <w:tcPr>
            <w:tcW w:w="2756" w:type="dxa"/>
            <w:vAlign w:val="center"/>
          </w:tcPr>
          <w:p w:rsidR="008A1150" w:rsidRPr="008A1150" w:rsidRDefault="008A1150" w:rsidP="008A1150">
            <w:pPr>
              <w:jc w:val="center"/>
              <w:rPr>
                <w:sz w:val="22"/>
                <w:szCs w:val="22"/>
              </w:rPr>
            </w:pPr>
            <w:r w:rsidRPr="008A1150">
              <w:rPr>
                <w:sz w:val="22"/>
                <w:szCs w:val="22"/>
              </w:rPr>
              <w:t>14</w:t>
            </w:r>
          </w:p>
        </w:tc>
        <w:tc>
          <w:tcPr>
            <w:tcW w:w="2630" w:type="dxa"/>
            <w:vAlign w:val="center"/>
          </w:tcPr>
          <w:p w:rsidR="008A1150" w:rsidRPr="008A1150" w:rsidRDefault="008A1150" w:rsidP="008A1150">
            <w:pPr>
              <w:jc w:val="center"/>
              <w:rPr>
                <w:sz w:val="22"/>
                <w:szCs w:val="22"/>
              </w:rPr>
            </w:pPr>
            <w:r w:rsidRPr="008A1150">
              <w:rPr>
                <w:sz w:val="22"/>
                <w:szCs w:val="22"/>
              </w:rPr>
              <w:t>2</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о. по СЕРГИЕВСКОМУ району</w:t>
            </w:r>
          </w:p>
        </w:tc>
        <w:tc>
          <w:tcPr>
            <w:tcW w:w="2756" w:type="dxa"/>
            <w:vAlign w:val="center"/>
          </w:tcPr>
          <w:p w:rsidR="008A1150" w:rsidRPr="008A1150" w:rsidRDefault="008A1150" w:rsidP="008A1150">
            <w:pPr>
              <w:jc w:val="center"/>
              <w:rPr>
                <w:sz w:val="22"/>
                <w:szCs w:val="22"/>
              </w:rPr>
            </w:pPr>
            <w:r w:rsidRPr="008A1150">
              <w:rPr>
                <w:sz w:val="22"/>
                <w:szCs w:val="22"/>
              </w:rPr>
              <w:t>34</w:t>
            </w:r>
          </w:p>
        </w:tc>
        <w:tc>
          <w:tcPr>
            <w:tcW w:w="2630" w:type="dxa"/>
            <w:vAlign w:val="center"/>
          </w:tcPr>
          <w:p w:rsidR="008A1150" w:rsidRPr="008A1150" w:rsidRDefault="008A1150" w:rsidP="008A1150">
            <w:pPr>
              <w:jc w:val="center"/>
              <w:rPr>
                <w:sz w:val="22"/>
                <w:szCs w:val="22"/>
              </w:rPr>
            </w:pPr>
            <w:r w:rsidRPr="008A1150">
              <w:rPr>
                <w:sz w:val="22"/>
                <w:szCs w:val="22"/>
              </w:rPr>
              <w:t>6</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о. по СТАВРОПОЛЬСКОМУ району</w:t>
            </w:r>
          </w:p>
        </w:tc>
        <w:tc>
          <w:tcPr>
            <w:tcW w:w="2756" w:type="dxa"/>
            <w:vAlign w:val="center"/>
          </w:tcPr>
          <w:p w:rsidR="008A1150" w:rsidRPr="008A1150" w:rsidRDefault="008A1150" w:rsidP="008A1150">
            <w:pPr>
              <w:jc w:val="center"/>
              <w:rPr>
                <w:sz w:val="22"/>
                <w:szCs w:val="22"/>
              </w:rPr>
            </w:pPr>
            <w:r w:rsidRPr="008A1150">
              <w:rPr>
                <w:sz w:val="22"/>
                <w:szCs w:val="22"/>
              </w:rPr>
              <w:t>49</w:t>
            </w:r>
          </w:p>
        </w:tc>
        <w:tc>
          <w:tcPr>
            <w:tcW w:w="2630" w:type="dxa"/>
            <w:vAlign w:val="center"/>
          </w:tcPr>
          <w:p w:rsidR="008A1150" w:rsidRPr="008A1150" w:rsidRDefault="008A1150" w:rsidP="008A1150">
            <w:pPr>
              <w:jc w:val="center"/>
              <w:rPr>
                <w:sz w:val="22"/>
                <w:szCs w:val="22"/>
              </w:rPr>
            </w:pPr>
            <w:r w:rsidRPr="008A1150">
              <w:rPr>
                <w:sz w:val="22"/>
                <w:szCs w:val="22"/>
              </w:rPr>
              <w:t>8</w:t>
            </w:r>
          </w:p>
        </w:tc>
        <w:tc>
          <w:tcPr>
            <w:tcW w:w="3686" w:type="dxa"/>
            <w:vAlign w:val="center"/>
          </w:tcPr>
          <w:p w:rsidR="008A1150" w:rsidRPr="008A1150" w:rsidRDefault="008A1150" w:rsidP="008A1150">
            <w:pPr>
              <w:jc w:val="center"/>
              <w:rPr>
                <w:sz w:val="22"/>
                <w:szCs w:val="22"/>
              </w:rPr>
            </w:pPr>
            <w:r w:rsidRPr="008A1150">
              <w:rPr>
                <w:sz w:val="22"/>
                <w:szCs w:val="22"/>
              </w:rPr>
              <w:t>1</w:t>
            </w:r>
          </w:p>
        </w:tc>
        <w:tc>
          <w:tcPr>
            <w:tcW w:w="2558" w:type="dxa"/>
            <w:vAlign w:val="center"/>
          </w:tcPr>
          <w:p w:rsidR="008A1150" w:rsidRPr="008A1150" w:rsidRDefault="008A1150" w:rsidP="008A1150">
            <w:pPr>
              <w:jc w:val="center"/>
              <w:rPr>
                <w:sz w:val="22"/>
                <w:szCs w:val="22"/>
              </w:rPr>
            </w:pPr>
            <w:r w:rsidRPr="008A1150">
              <w:rPr>
                <w:sz w:val="22"/>
                <w:szCs w:val="22"/>
              </w:rPr>
              <w:t>1</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о. по ХВОРОСТЯНСКОМУ району</w:t>
            </w:r>
          </w:p>
        </w:tc>
        <w:tc>
          <w:tcPr>
            <w:tcW w:w="2756" w:type="dxa"/>
            <w:vAlign w:val="center"/>
          </w:tcPr>
          <w:p w:rsidR="008A1150" w:rsidRPr="008A1150" w:rsidRDefault="008A1150" w:rsidP="008A1150">
            <w:pPr>
              <w:jc w:val="center"/>
              <w:rPr>
                <w:sz w:val="22"/>
                <w:szCs w:val="22"/>
              </w:rPr>
            </w:pPr>
            <w:r w:rsidRPr="008A1150">
              <w:rPr>
                <w:sz w:val="22"/>
                <w:szCs w:val="22"/>
              </w:rPr>
              <w:t>12</w:t>
            </w:r>
          </w:p>
        </w:tc>
        <w:tc>
          <w:tcPr>
            <w:tcW w:w="2630" w:type="dxa"/>
            <w:vAlign w:val="center"/>
          </w:tcPr>
          <w:p w:rsidR="008A1150" w:rsidRPr="008A1150" w:rsidRDefault="008A1150" w:rsidP="008A1150">
            <w:pPr>
              <w:jc w:val="center"/>
              <w:rPr>
                <w:sz w:val="22"/>
                <w:szCs w:val="22"/>
              </w:rPr>
            </w:pPr>
            <w:r w:rsidRPr="008A1150">
              <w:rPr>
                <w:sz w:val="22"/>
                <w:szCs w:val="22"/>
              </w:rPr>
              <w:t>3</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bottom"/>
          </w:tcPr>
          <w:p w:rsidR="008A1150" w:rsidRPr="007E43BC" w:rsidRDefault="008A1150" w:rsidP="008A1150">
            <w:pPr>
              <w:rPr>
                <w:bCs/>
                <w:sz w:val="16"/>
                <w:szCs w:val="16"/>
              </w:rPr>
            </w:pPr>
            <w:r w:rsidRPr="007E43BC">
              <w:rPr>
                <w:bCs/>
                <w:sz w:val="16"/>
                <w:szCs w:val="16"/>
              </w:rPr>
              <w:t>о. по ЧЕЛНОВЕРШИНСКОМУ району</w:t>
            </w:r>
          </w:p>
        </w:tc>
        <w:tc>
          <w:tcPr>
            <w:tcW w:w="2756" w:type="dxa"/>
            <w:vAlign w:val="center"/>
          </w:tcPr>
          <w:p w:rsidR="008A1150" w:rsidRPr="008A1150" w:rsidRDefault="008A1150" w:rsidP="008A1150">
            <w:pPr>
              <w:jc w:val="center"/>
              <w:rPr>
                <w:sz w:val="22"/>
                <w:szCs w:val="22"/>
              </w:rPr>
            </w:pPr>
            <w:r w:rsidRPr="008A1150">
              <w:rPr>
                <w:sz w:val="22"/>
                <w:szCs w:val="22"/>
              </w:rPr>
              <w:t>9</w:t>
            </w:r>
          </w:p>
        </w:tc>
        <w:tc>
          <w:tcPr>
            <w:tcW w:w="2630" w:type="dxa"/>
            <w:vAlign w:val="center"/>
          </w:tcPr>
          <w:p w:rsidR="008A1150" w:rsidRPr="008A1150" w:rsidRDefault="008A1150" w:rsidP="008A1150">
            <w:pPr>
              <w:jc w:val="center"/>
              <w:rPr>
                <w:sz w:val="22"/>
                <w:szCs w:val="22"/>
              </w:rPr>
            </w:pPr>
            <w:r w:rsidRPr="008A1150">
              <w:rPr>
                <w:sz w:val="22"/>
                <w:szCs w:val="22"/>
              </w:rPr>
              <w:t>4</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bottom"/>
          </w:tcPr>
          <w:p w:rsidR="008A1150" w:rsidRPr="007E43BC" w:rsidRDefault="008A1150" w:rsidP="008A1150">
            <w:pPr>
              <w:rPr>
                <w:bCs/>
                <w:sz w:val="16"/>
                <w:szCs w:val="16"/>
              </w:rPr>
            </w:pPr>
            <w:r w:rsidRPr="007E43BC">
              <w:rPr>
                <w:bCs/>
                <w:sz w:val="16"/>
                <w:szCs w:val="16"/>
              </w:rPr>
              <w:t>о. по ШЕНТАЛИНСКОМУ району</w:t>
            </w:r>
          </w:p>
        </w:tc>
        <w:tc>
          <w:tcPr>
            <w:tcW w:w="2756" w:type="dxa"/>
            <w:vAlign w:val="center"/>
          </w:tcPr>
          <w:p w:rsidR="008A1150" w:rsidRPr="008A1150" w:rsidRDefault="008A1150" w:rsidP="008A1150">
            <w:pPr>
              <w:jc w:val="center"/>
              <w:rPr>
                <w:sz w:val="22"/>
                <w:szCs w:val="22"/>
              </w:rPr>
            </w:pPr>
            <w:r w:rsidRPr="008A1150">
              <w:rPr>
                <w:sz w:val="22"/>
                <w:szCs w:val="22"/>
              </w:rPr>
              <w:t>11</w:t>
            </w:r>
          </w:p>
        </w:tc>
        <w:tc>
          <w:tcPr>
            <w:tcW w:w="2630" w:type="dxa"/>
            <w:vAlign w:val="center"/>
          </w:tcPr>
          <w:p w:rsidR="008A1150" w:rsidRPr="008A1150" w:rsidRDefault="008A1150" w:rsidP="008A1150">
            <w:pPr>
              <w:jc w:val="center"/>
              <w:rPr>
                <w:sz w:val="22"/>
                <w:szCs w:val="22"/>
              </w:rPr>
            </w:pPr>
            <w:r w:rsidRPr="008A1150">
              <w:rPr>
                <w:sz w:val="22"/>
                <w:szCs w:val="22"/>
              </w:rPr>
              <w:t>2</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r w:rsidR="008A1150" w:rsidRPr="008A1150" w:rsidTr="008A1150">
        <w:tc>
          <w:tcPr>
            <w:tcW w:w="3261" w:type="dxa"/>
            <w:shd w:val="clear" w:color="auto" w:fill="auto"/>
            <w:vAlign w:val="center"/>
          </w:tcPr>
          <w:p w:rsidR="008A1150" w:rsidRPr="007E43BC" w:rsidRDefault="008A1150" w:rsidP="008A1150">
            <w:pPr>
              <w:rPr>
                <w:bCs/>
                <w:sz w:val="16"/>
                <w:szCs w:val="16"/>
              </w:rPr>
            </w:pPr>
            <w:r w:rsidRPr="007E43BC">
              <w:rPr>
                <w:bCs/>
                <w:sz w:val="16"/>
                <w:szCs w:val="16"/>
              </w:rPr>
              <w:t>о. по ШИГОНСКОМУ району</w:t>
            </w:r>
          </w:p>
        </w:tc>
        <w:tc>
          <w:tcPr>
            <w:tcW w:w="2756" w:type="dxa"/>
            <w:vAlign w:val="center"/>
          </w:tcPr>
          <w:p w:rsidR="008A1150" w:rsidRPr="008A1150" w:rsidRDefault="008A1150" w:rsidP="008A1150">
            <w:pPr>
              <w:jc w:val="center"/>
              <w:rPr>
                <w:sz w:val="22"/>
                <w:szCs w:val="22"/>
              </w:rPr>
            </w:pPr>
            <w:r w:rsidRPr="008A1150">
              <w:rPr>
                <w:sz w:val="22"/>
                <w:szCs w:val="22"/>
              </w:rPr>
              <w:t>10</w:t>
            </w:r>
          </w:p>
        </w:tc>
        <w:tc>
          <w:tcPr>
            <w:tcW w:w="2630" w:type="dxa"/>
            <w:vAlign w:val="center"/>
          </w:tcPr>
          <w:p w:rsidR="008A1150" w:rsidRPr="008A1150" w:rsidRDefault="008A1150" w:rsidP="008A1150">
            <w:pPr>
              <w:jc w:val="center"/>
              <w:rPr>
                <w:sz w:val="22"/>
                <w:szCs w:val="22"/>
              </w:rPr>
            </w:pPr>
            <w:r w:rsidRPr="008A1150">
              <w:rPr>
                <w:sz w:val="22"/>
                <w:szCs w:val="22"/>
              </w:rPr>
              <w:t>3</w:t>
            </w:r>
          </w:p>
        </w:tc>
        <w:tc>
          <w:tcPr>
            <w:tcW w:w="3686" w:type="dxa"/>
            <w:vAlign w:val="center"/>
          </w:tcPr>
          <w:p w:rsidR="008A1150" w:rsidRPr="008A1150" w:rsidRDefault="008A1150" w:rsidP="008A1150">
            <w:pPr>
              <w:jc w:val="center"/>
              <w:rPr>
                <w:sz w:val="22"/>
                <w:szCs w:val="22"/>
              </w:rPr>
            </w:pPr>
            <w:r w:rsidRPr="008A1150">
              <w:rPr>
                <w:sz w:val="22"/>
                <w:szCs w:val="22"/>
              </w:rPr>
              <w:t>0</w:t>
            </w:r>
          </w:p>
        </w:tc>
        <w:tc>
          <w:tcPr>
            <w:tcW w:w="2558" w:type="dxa"/>
            <w:vAlign w:val="center"/>
          </w:tcPr>
          <w:p w:rsidR="008A1150" w:rsidRPr="008A1150" w:rsidRDefault="008A1150" w:rsidP="008A1150">
            <w:pPr>
              <w:jc w:val="center"/>
              <w:rPr>
                <w:sz w:val="22"/>
                <w:szCs w:val="22"/>
              </w:rPr>
            </w:pPr>
            <w:r w:rsidRPr="008A1150">
              <w:rPr>
                <w:sz w:val="22"/>
                <w:szCs w:val="22"/>
              </w:rPr>
              <w:t>0</w:t>
            </w:r>
          </w:p>
        </w:tc>
      </w:tr>
    </w:tbl>
    <w:p w:rsidR="0036515D" w:rsidRPr="00061B0F" w:rsidRDefault="0036515D" w:rsidP="0036515D">
      <w:pPr>
        <w:rPr>
          <w:b/>
          <w:bCs/>
          <w:sz w:val="20"/>
          <w:szCs w:val="20"/>
          <w:vertAlign w:val="superscript"/>
        </w:rPr>
      </w:pPr>
    </w:p>
    <w:p w:rsidR="0036515D" w:rsidRPr="00061B0F" w:rsidRDefault="0036515D" w:rsidP="0036515D">
      <w:pPr>
        <w:rPr>
          <w:sz w:val="24"/>
          <w:szCs w:val="24"/>
        </w:rPr>
      </w:pPr>
    </w:p>
    <w:p w:rsidR="0036515D" w:rsidRPr="00061B0F" w:rsidRDefault="0036515D" w:rsidP="0036515D">
      <w:pPr>
        <w:rPr>
          <w:sz w:val="24"/>
          <w:szCs w:val="24"/>
        </w:rPr>
      </w:pPr>
    </w:p>
    <w:p w:rsidR="0036515D" w:rsidRPr="00061B0F" w:rsidRDefault="0036515D" w:rsidP="0036515D">
      <w:pPr>
        <w:rPr>
          <w:sz w:val="24"/>
          <w:szCs w:val="24"/>
        </w:rPr>
      </w:pPr>
    </w:p>
    <w:p w:rsidR="0036515D" w:rsidRPr="00061B0F" w:rsidRDefault="0036515D" w:rsidP="0036515D">
      <w:pPr>
        <w:rPr>
          <w:sz w:val="24"/>
          <w:szCs w:val="24"/>
        </w:rPr>
      </w:pPr>
    </w:p>
    <w:p w:rsidR="0036515D" w:rsidRPr="00061B0F" w:rsidRDefault="0036515D" w:rsidP="0036515D">
      <w:pPr>
        <w:rPr>
          <w:sz w:val="24"/>
          <w:szCs w:val="24"/>
        </w:rPr>
      </w:pPr>
    </w:p>
    <w:p w:rsidR="0036515D" w:rsidRPr="00061B0F" w:rsidRDefault="0036515D" w:rsidP="0036515D">
      <w:pPr>
        <w:rPr>
          <w:sz w:val="24"/>
          <w:szCs w:val="24"/>
        </w:rPr>
      </w:pPr>
    </w:p>
    <w:p w:rsidR="0036515D" w:rsidRPr="00061B0F" w:rsidRDefault="0036515D" w:rsidP="0036515D">
      <w:pPr>
        <w:rPr>
          <w:sz w:val="24"/>
          <w:szCs w:val="24"/>
        </w:rPr>
      </w:pPr>
    </w:p>
    <w:p w:rsidR="00C16483" w:rsidRPr="00061B0F" w:rsidRDefault="00C16483" w:rsidP="0036515D">
      <w:pPr>
        <w:rPr>
          <w:sz w:val="24"/>
          <w:szCs w:val="24"/>
        </w:rPr>
      </w:pPr>
    </w:p>
    <w:p w:rsidR="0036515D" w:rsidRPr="00061B0F" w:rsidRDefault="0036515D" w:rsidP="0036515D">
      <w:pPr>
        <w:rPr>
          <w:sz w:val="24"/>
          <w:szCs w:val="24"/>
        </w:rPr>
      </w:pPr>
    </w:p>
    <w:p w:rsidR="0036515D" w:rsidRPr="00061B0F" w:rsidRDefault="0036515D" w:rsidP="0036515D">
      <w:pPr>
        <w:rPr>
          <w:sz w:val="24"/>
          <w:szCs w:val="24"/>
        </w:rPr>
      </w:pPr>
    </w:p>
    <w:p w:rsidR="00E00F4A" w:rsidRPr="00061B0F" w:rsidRDefault="00E00F4A" w:rsidP="0036515D">
      <w:pPr>
        <w:rPr>
          <w:sz w:val="24"/>
          <w:szCs w:val="24"/>
        </w:rPr>
      </w:pPr>
    </w:p>
    <w:p w:rsidR="00E00F4A" w:rsidRPr="00061B0F" w:rsidRDefault="00E00F4A" w:rsidP="0036515D">
      <w:pPr>
        <w:rPr>
          <w:sz w:val="24"/>
          <w:szCs w:val="24"/>
        </w:rPr>
      </w:pPr>
    </w:p>
    <w:p w:rsidR="00E00F4A" w:rsidRPr="00061B0F" w:rsidRDefault="00E00F4A" w:rsidP="0036515D">
      <w:pPr>
        <w:rPr>
          <w:sz w:val="24"/>
          <w:szCs w:val="24"/>
        </w:rPr>
      </w:pPr>
    </w:p>
    <w:p w:rsidR="0036515D" w:rsidRDefault="0036515D" w:rsidP="0036515D">
      <w:pPr>
        <w:rPr>
          <w:sz w:val="24"/>
          <w:szCs w:val="24"/>
        </w:rPr>
      </w:pPr>
    </w:p>
    <w:p w:rsidR="00A63BAE" w:rsidRPr="00061B0F" w:rsidRDefault="00A63BAE" w:rsidP="0036515D">
      <w:pPr>
        <w:rPr>
          <w:sz w:val="24"/>
          <w:szCs w:val="24"/>
        </w:rPr>
      </w:pPr>
    </w:p>
    <w:p w:rsidR="007E43BC" w:rsidRDefault="007E43BC">
      <w:r>
        <w:br w:type="page"/>
      </w:r>
    </w:p>
    <w:tbl>
      <w:tblPr>
        <w:tblW w:w="15639" w:type="dxa"/>
        <w:tblLook w:val="01E0" w:firstRow="1" w:lastRow="1" w:firstColumn="1" w:lastColumn="1" w:noHBand="0" w:noVBand="0"/>
      </w:tblPr>
      <w:tblGrid>
        <w:gridCol w:w="15417"/>
        <w:gridCol w:w="222"/>
      </w:tblGrid>
      <w:tr w:rsidR="0036515D" w:rsidRPr="00061B0F" w:rsidTr="0036515D">
        <w:tc>
          <w:tcPr>
            <w:tcW w:w="15417" w:type="dxa"/>
          </w:tcPr>
          <w:tbl>
            <w:tblPr>
              <w:tblW w:w="15168" w:type="dxa"/>
              <w:tblLook w:val="01E0" w:firstRow="1" w:lastRow="1" w:firstColumn="1" w:lastColumn="1" w:noHBand="0" w:noVBand="0"/>
            </w:tblPr>
            <w:tblGrid>
              <w:gridCol w:w="5103"/>
              <w:gridCol w:w="10065"/>
            </w:tblGrid>
            <w:tr w:rsidR="0036515D" w:rsidRPr="00061B0F" w:rsidTr="0036515D">
              <w:tc>
                <w:tcPr>
                  <w:tcW w:w="5103" w:type="dxa"/>
                  <w:vAlign w:val="center"/>
                </w:tcPr>
                <w:p w:rsidR="0036515D" w:rsidRPr="00061B0F" w:rsidRDefault="0036515D" w:rsidP="0036515D">
                  <w:pPr>
                    <w:jc w:val="center"/>
                    <w:rPr>
                      <w:sz w:val="24"/>
                      <w:szCs w:val="24"/>
                    </w:rPr>
                  </w:pPr>
                  <w:r w:rsidRPr="00061B0F">
                    <w:rPr>
                      <w:sz w:val="24"/>
                      <w:szCs w:val="24"/>
                    </w:rPr>
                    <w:t xml:space="preserve">Главное управление МВД России </w:t>
                  </w:r>
                </w:p>
                <w:p w:rsidR="0036515D" w:rsidRPr="00061B0F" w:rsidRDefault="0036515D" w:rsidP="0036515D">
                  <w:pPr>
                    <w:jc w:val="center"/>
                    <w:rPr>
                      <w:sz w:val="24"/>
                      <w:szCs w:val="24"/>
                    </w:rPr>
                  </w:pPr>
                  <w:r w:rsidRPr="00061B0F">
                    <w:rPr>
                      <w:sz w:val="24"/>
                      <w:szCs w:val="24"/>
                    </w:rPr>
                    <w:t>по Самарской области</w:t>
                  </w:r>
                </w:p>
                <w:p w:rsidR="0036515D" w:rsidRPr="00061B0F" w:rsidRDefault="0036515D" w:rsidP="0036515D">
                  <w:pPr>
                    <w:jc w:val="center"/>
                    <w:rPr>
                      <w:sz w:val="24"/>
                      <w:szCs w:val="24"/>
                    </w:rPr>
                  </w:pPr>
                  <w:r w:rsidRPr="00061B0F">
                    <w:rPr>
                      <w:sz w:val="24"/>
                      <w:szCs w:val="24"/>
                    </w:rPr>
                    <w:t>________________________________________</w:t>
                  </w:r>
                </w:p>
                <w:p w:rsidR="0036515D" w:rsidRPr="00061B0F" w:rsidRDefault="0036515D" w:rsidP="0036515D">
                  <w:pPr>
                    <w:jc w:val="center"/>
                    <w:rPr>
                      <w:sz w:val="20"/>
                      <w:szCs w:val="20"/>
                    </w:rPr>
                  </w:pPr>
                  <w:r w:rsidRPr="00061B0F">
                    <w:rPr>
                      <w:sz w:val="20"/>
                      <w:szCs w:val="20"/>
                    </w:rPr>
                    <w:t>(наименование органа, представляющего информацию)</w:t>
                  </w:r>
                </w:p>
                <w:p w:rsidR="0036515D" w:rsidRPr="00061B0F" w:rsidRDefault="0036515D" w:rsidP="0036515D">
                  <w:pPr>
                    <w:jc w:val="center"/>
                    <w:rPr>
                      <w:sz w:val="24"/>
                      <w:szCs w:val="24"/>
                    </w:rPr>
                  </w:pPr>
                </w:p>
              </w:tc>
              <w:tc>
                <w:tcPr>
                  <w:tcW w:w="10065" w:type="dxa"/>
                </w:tcPr>
                <w:p w:rsidR="0036515D" w:rsidRPr="00061B0F" w:rsidRDefault="00B37CC1" w:rsidP="0036515D">
                  <w:pPr>
                    <w:rPr>
                      <w:bCs/>
                      <w:sz w:val="24"/>
                      <w:szCs w:val="24"/>
                    </w:rPr>
                  </w:pPr>
                  <w:r>
                    <w:rPr>
                      <w:bCs/>
                      <w:sz w:val="24"/>
                      <w:szCs w:val="24"/>
                    </w:rPr>
                    <w:t xml:space="preserve">                                                                     </w:t>
                  </w:r>
                  <w:r w:rsidR="00FE06CF">
                    <w:rPr>
                      <w:bCs/>
                      <w:sz w:val="24"/>
                      <w:szCs w:val="24"/>
                    </w:rPr>
                    <w:t xml:space="preserve">                                                               </w:t>
                  </w:r>
                  <w:r w:rsidR="0036515D" w:rsidRPr="00061B0F">
                    <w:rPr>
                      <w:bCs/>
                      <w:sz w:val="24"/>
                      <w:szCs w:val="24"/>
                    </w:rPr>
                    <w:t>Приложение № 14</w:t>
                  </w:r>
                </w:p>
                <w:p w:rsidR="0036515D" w:rsidRPr="00061B0F" w:rsidRDefault="00B37CC1" w:rsidP="0036515D">
                  <w:pPr>
                    <w:rPr>
                      <w:sz w:val="24"/>
                      <w:szCs w:val="24"/>
                    </w:rPr>
                  </w:pPr>
                  <w:r>
                    <w:rPr>
                      <w:sz w:val="24"/>
                      <w:szCs w:val="24"/>
                    </w:rPr>
                    <w:t xml:space="preserve">                                     </w:t>
                  </w:r>
                  <w:r w:rsidR="003673DD">
                    <w:rPr>
                      <w:sz w:val="24"/>
                      <w:szCs w:val="24"/>
                    </w:rPr>
                    <w:t xml:space="preserve">                               </w:t>
                  </w:r>
                  <w:r w:rsidR="0036515D" w:rsidRPr="00061B0F">
                    <w:rPr>
                      <w:sz w:val="24"/>
                      <w:szCs w:val="24"/>
                    </w:rPr>
                    <w:t>к Порядку осуществления мониторинга наркоситуации</w:t>
                  </w:r>
                </w:p>
              </w:tc>
            </w:tr>
          </w:tbl>
          <w:p w:rsidR="0036515D" w:rsidRPr="00061B0F" w:rsidRDefault="0036515D" w:rsidP="0036515D">
            <w:pPr>
              <w:rPr>
                <w:sz w:val="24"/>
                <w:szCs w:val="24"/>
              </w:rPr>
            </w:pPr>
          </w:p>
        </w:tc>
        <w:tc>
          <w:tcPr>
            <w:tcW w:w="222" w:type="dxa"/>
          </w:tcPr>
          <w:p w:rsidR="0036515D" w:rsidRPr="00061B0F" w:rsidRDefault="0036515D" w:rsidP="0036515D">
            <w:pPr>
              <w:rPr>
                <w:sz w:val="24"/>
                <w:szCs w:val="24"/>
              </w:rPr>
            </w:pPr>
          </w:p>
        </w:tc>
      </w:tr>
      <w:tr w:rsidR="0036515D" w:rsidRPr="00061B0F" w:rsidTr="0036515D">
        <w:tc>
          <w:tcPr>
            <w:tcW w:w="15417" w:type="dxa"/>
          </w:tcPr>
          <w:p w:rsidR="0036515D" w:rsidRPr="00061B0F" w:rsidRDefault="0036515D" w:rsidP="0036515D">
            <w:pPr>
              <w:rPr>
                <w:sz w:val="22"/>
                <w:szCs w:val="22"/>
              </w:rPr>
            </w:pPr>
          </w:p>
        </w:tc>
        <w:tc>
          <w:tcPr>
            <w:tcW w:w="222" w:type="dxa"/>
          </w:tcPr>
          <w:p w:rsidR="0036515D" w:rsidRPr="00061B0F" w:rsidRDefault="0036515D" w:rsidP="0036515D">
            <w:pPr>
              <w:rPr>
                <w:sz w:val="22"/>
                <w:szCs w:val="22"/>
              </w:rPr>
            </w:pPr>
          </w:p>
        </w:tc>
      </w:tr>
    </w:tbl>
    <w:p w:rsidR="0036515D" w:rsidRPr="00061B0F" w:rsidRDefault="0036515D" w:rsidP="0036515D">
      <w:pPr>
        <w:jc w:val="center"/>
        <w:rPr>
          <w:b/>
          <w:bCs/>
        </w:rPr>
      </w:pPr>
      <w:r w:rsidRPr="00061B0F">
        <w:rPr>
          <w:b/>
          <w:bCs/>
        </w:rPr>
        <w:t>Сведения об иностранных гражданах, поставленных на миграционный учет</w:t>
      </w:r>
    </w:p>
    <w:p w:rsidR="0036515D" w:rsidRPr="00061B0F" w:rsidRDefault="0036515D" w:rsidP="0036515D">
      <w:pPr>
        <w:jc w:val="center"/>
        <w:rPr>
          <w:b/>
          <w:bCs/>
        </w:rPr>
      </w:pPr>
      <w:r w:rsidRPr="00061B0F">
        <w:rPr>
          <w:b/>
          <w:bCs/>
        </w:rPr>
        <w:t xml:space="preserve">в </w:t>
      </w:r>
      <w:proofErr w:type="gramStart"/>
      <w:r w:rsidRPr="00061B0F">
        <w:rPr>
          <w:b/>
          <w:bCs/>
        </w:rPr>
        <w:t>субъекте</w:t>
      </w:r>
      <w:proofErr w:type="gramEnd"/>
      <w:r w:rsidRPr="00061B0F">
        <w:rPr>
          <w:b/>
          <w:bCs/>
        </w:rPr>
        <w:t xml:space="preserve"> Российской Федерации </w:t>
      </w:r>
    </w:p>
    <w:p w:rsidR="0036515D" w:rsidRPr="00061B0F" w:rsidRDefault="0036515D" w:rsidP="0036515D">
      <w:pPr>
        <w:rPr>
          <w:sz w:val="18"/>
          <w:szCs w:val="18"/>
          <w:vertAlign w:val="superscript"/>
        </w:rPr>
      </w:pPr>
    </w:p>
    <w:tbl>
      <w:tblPr>
        <w:tblpPr w:leftFromText="180" w:rightFromText="180" w:vertAnchor="text" w:tblpY="1"/>
        <w:tblOverlap w:val="neve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456"/>
        <w:gridCol w:w="770"/>
        <w:gridCol w:w="630"/>
        <w:gridCol w:w="644"/>
        <w:gridCol w:w="769"/>
        <w:gridCol w:w="756"/>
        <w:gridCol w:w="616"/>
        <w:gridCol w:w="672"/>
        <w:gridCol w:w="728"/>
        <w:gridCol w:w="896"/>
        <w:gridCol w:w="742"/>
        <w:gridCol w:w="965"/>
        <w:gridCol w:w="1428"/>
        <w:gridCol w:w="1204"/>
        <w:gridCol w:w="1033"/>
      </w:tblGrid>
      <w:tr w:rsidR="008A1150" w:rsidRPr="008A1150" w:rsidTr="007E43BC">
        <w:trPr>
          <w:trHeight w:val="70"/>
        </w:trPr>
        <w:tc>
          <w:tcPr>
            <w:tcW w:w="2250" w:type="dxa"/>
            <w:vMerge w:val="restart"/>
            <w:shd w:val="clear" w:color="auto" w:fill="auto"/>
            <w:noWrap/>
            <w:vAlign w:val="center"/>
          </w:tcPr>
          <w:p w:rsidR="008A1150" w:rsidRPr="008A1150" w:rsidRDefault="008A1150" w:rsidP="008A1150">
            <w:pPr>
              <w:jc w:val="center"/>
              <w:rPr>
                <w:sz w:val="18"/>
                <w:szCs w:val="18"/>
              </w:rPr>
            </w:pPr>
          </w:p>
          <w:p w:rsidR="008A1150" w:rsidRPr="008A1150" w:rsidRDefault="008A1150" w:rsidP="008A1150">
            <w:pPr>
              <w:jc w:val="center"/>
              <w:rPr>
                <w:sz w:val="18"/>
                <w:szCs w:val="18"/>
              </w:rPr>
            </w:pPr>
          </w:p>
          <w:p w:rsidR="008A1150" w:rsidRPr="008A1150" w:rsidRDefault="008A1150" w:rsidP="008A1150">
            <w:pPr>
              <w:jc w:val="center"/>
              <w:rPr>
                <w:sz w:val="18"/>
                <w:szCs w:val="18"/>
              </w:rPr>
            </w:pPr>
          </w:p>
          <w:p w:rsidR="008A1150" w:rsidRPr="008A1150" w:rsidRDefault="008A1150" w:rsidP="008A1150">
            <w:pPr>
              <w:jc w:val="center"/>
              <w:rPr>
                <w:sz w:val="18"/>
                <w:szCs w:val="18"/>
              </w:rPr>
            </w:pPr>
            <w:r w:rsidRPr="008A1150">
              <w:rPr>
                <w:sz w:val="18"/>
                <w:szCs w:val="18"/>
              </w:rPr>
              <w:t xml:space="preserve">Субъект </w:t>
            </w:r>
          </w:p>
          <w:p w:rsidR="008A1150" w:rsidRPr="008A1150" w:rsidRDefault="008A1150" w:rsidP="008A1150">
            <w:pPr>
              <w:jc w:val="center"/>
              <w:rPr>
                <w:sz w:val="18"/>
                <w:szCs w:val="18"/>
              </w:rPr>
            </w:pPr>
            <w:r w:rsidRPr="008A1150">
              <w:rPr>
                <w:sz w:val="18"/>
                <w:szCs w:val="18"/>
              </w:rPr>
              <w:t>Российской Федерации/</w:t>
            </w:r>
          </w:p>
          <w:p w:rsidR="008A1150" w:rsidRPr="008A1150" w:rsidRDefault="008A1150" w:rsidP="008A1150">
            <w:pPr>
              <w:jc w:val="center"/>
              <w:rPr>
                <w:sz w:val="18"/>
                <w:szCs w:val="18"/>
              </w:rPr>
            </w:pPr>
            <w:r w:rsidRPr="008A1150">
              <w:rPr>
                <w:sz w:val="18"/>
                <w:szCs w:val="18"/>
              </w:rPr>
              <w:t>наименование муниципального образования</w:t>
            </w:r>
          </w:p>
          <w:p w:rsidR="008A1150" w:rsidRPr="008A1150" w:rsidRDefault="008A1150" w:rsidP="008A1150">
            <w:pPr>
              <w:rPr>
                <w:sz w:val="18"/>
                <w:szCs w:val="18"/>
              </w:rPr>
            </w:pPr>
          </w:p>
          <w:p w:rsidR="008A1150" w:rsidRPr="008A1150" w:rsidRDefault="008A1150" w:rsidP="008A1150">
            <w:pPr>
              <w:rPr>
                <w:sz w:val="18"/>
                <w:szCs w:val="18"/>
              </w:rPr>
            </w:pPr>
          </w:p>
          <w:p w:rsidR="008A1150" w:rsidRPr="008A1150" w:rsidRDefault="008A1150" w:rsidP="008A1150">
            <w:pPr>
              <w:rPr>
                <w:sz w:val="18"/>
                <w:szCs w:val="18"/>
              </w:rPr>
            </w:pPr>
          </w:p>
          <w:p w:rsidR="008A1150" w:rsidRPr="008A1150" w:rsidRDefault="008A1150" w:rsidP="008A1150">
            <w:pPr>
              <w:rPr>
                <w:sz w:val="18"/>
                <w:szCs w:val="18"/>
              </w:rPr>
            </w:pPr>
          </w:p>
        </w:tc>
        <w:tc>
          <w:tcPr>
            <w:tcW w:w="1456" w:type="dxa"/>
            <w:vMerge w:val="restart"/>
            <w:shd w:val="clear" w:color="auto" w:fill="auto"/>
            <w:noWrap/>
            <w:vAlign w:val="center"/>
          </w:tcPr>
          <w:p w:rsidR="008A1150" w:rsidRPr="008A1150" w:rsidRDefault="008A1150" w:rsidP="008A1150">
            <w:pPr>
              <w:jc w:val="center"/>
              <w:rPr>
                <w:sz w:val="18"/>
                <w:szCs w:val="18"/>
              </w:rPr>
            </w:pPr>
            <w:r w:rsidRPr="008A1150">
              <w:rPr>
                <w:sz w:val="18"/>
                <w:szCs w:val="18"/>
              </w:rPr>
              <w:t>Количество поставленных на миграционный учет граждан иностранных государств</w:t>
            </w:r>
          </w:p>
        </w:tc>
        <w:tc>
          <w:tcPr>
            <w:tcW w:w="7223" w:type="dxa"/>
            <w:gridSpan w:val="10"/>
            <w:vAlign w:val="center"/>
          </w:tcPr>
          <w:p w:rsidR="008A1150" w:rsidRPr="008A1150" w:rsidRDefault="008A1150" w:rsidP="008A1150">
            <w:pPr>
              <w:jc w:val="center"/>
              <w:rPr>
                <w:sz w:val="18"/>
                <w:szCs w:val="18"/>
              </w:rPr>
            </w:pPr>
          </w:p>
          <w:p w:rsidR="008A1150" w:rsidRPr="008A1150" w:rsidRDefault="008A1150" w:rsidP="008A1150">
            <w:pPr>
              <w:jc w:val="center"/>
              <w:rPr>
                <w:sz w:val="18"/>
                <w:szCs w:val="18"/>
              </w:rPr>
            </w:pPr>
            <w:r w:rsidRPr="008A1150">
              <w:rPr>
                <w:sz w:val="18"/>
                <w:szCs w:val="18"/>
              </w:rPr>
              <w:t>Граждан других государств – членов СНГ</w:t>
            </w:r>
          </w:p>
          <w:p w:rsidR="008A1150" w:rsidRPr="008A1150" w:rsidRDefault="008A1150" w:rsidP="008A1150">
            <w:pPr>
              <w:rPr>
                <w:sz w:val="18"/>
                <w:szCs w:val="18"/>
              </w:rPr>
            </w:pPr>
          </w:p>
        </w:tc>
        <w:tc>
          <w:tcPr>
            <w:tcW w:w="965" w:type="dxa"/>
            <w:vMerge w:val="restart"/>
            <w:vAlign w:val="center"/>
          </w:tcPr>
          <w:p w:rsidR="008A1150" w:rsidRPr="008A1150" w:rsidRDefault="008A1150" w:rsidP="008A1150">
            <w:pPr>
              <w:jc w:val="center"/>
              <w:rPr>
                <w:sz w:val="18"/>
                <w:szCs w:val="18"/>
              </w:rPr>
            </w:pPr>
            <w:r w:rsidRPr="008A1150">
              <w:rPr>
                <w:sz w:val="18"/>
                <w:szCs w:val="18"/>
              </w:rPr>
              <w:t>Граждан</w:t>
            </w:r>
          </w:p>
          <w:p w:rsidR="008A1150" w:rsidRPr="008A1150" w:rsidRDefault="008A1150" w:rsidP="008A1150">
            <w:pPr>
              <w:jc w:val="center"/>
              <w:rPr>
                <w:sz w:val="18"/>
                <w:szCs w:val="18"/>
              </w:rPr>
            </w:pPr>
            <w:r w:rsidRPr="008A1150">
              <w:rPr>
                <w:sz w:val="18"/>
                <w:szCs w:val="18"/>
              </w:rPr>
              <w:t>Грузии</w:t>
            </w:r>
          </w:p>
        </w:tc>
        <w:tc>
          <w:tcPr>
            <w:tcW w:w="1428" w:type="dxa"/>
            <w:vMerge w:val="restart"/>
            <w:vAlign w:val="center"/>
          </w:tcPr>
          <w:p w:rsidR="008A1150" w:rsidRPr="008A1150" w:rsidRDefault="008A1150" w:rsidP="008A1150">
            <w:pPr>
              <w:ind w:left="113" w:right="113"/>
              <w:jc w:val="center"/>
              <w:rPr>
                <w:sz w:val="18"/>
                <w:szCs w:val="18"/>
              </w:rPr>
            </w:pPr>
            <w:r w:rsidRPr="008A1150">
              <w:rPr>
                <w:sz w:val="18"/>
                <w:szCs w:val="18"/>
              </w:rPr>
              <w:t>Граждан государств Балтии</w:t>
            </w:r>
          </w:p>
        </w:tc>
        <w:tc>
          <w:tcPr>
            <w:tcW w:w="1204" w:type="dxa"/>
            <w:vMerge w:val="restart"/>
            <w:vAlign w:val="center"/>
          </w:tcPr>
          <w:p w:rsidR="008A1150" w:rsidRPr="008A1150" w:rsidRDefault="008A1150" w:rsidP="008A1150">
            <w:pPr>
              <w:ind w:right="113"/>
              <w:jc w:val="center"/>
              <w:rPr>
                <w:sz w:val="18"/>
                <w:szCs w:val="18"/>
              </w:rPr>
            </w:pPr>
            <w:r w:rsidRPr="008A1150">
              <w:rPr>
                <w:sz w:val="18"/>
                <w:szCs w:val="18"/>
              </w:rPr>
              <w:t>Граждан иных государств</w:t>
            </w:r>
          </w:p>
        </w:tc>
        <w:tc>
          <w:tcPr>
            <w:tcW w:w="1033" w:type="dxa"/>
            <w:vMerge w:val="restart"/>
            <w:vAlign w:val="center"/>
          </w:tcPr>
          <w:p w:rsidR="008A1150" w:rsidRPr="008A1150" w:rsidRDefault="008A1150" w:rsidP="008A1150">
            <w:pPr>
              <w:ind w:right="113"/>
              <w:jc w:val="center"/>
              <w:rPr>
                <w:sz w:val="18"/>
                <w:szCs w:val="18"/>
              </w:rPr>
            </w:pPr>
            <w:r w:rsidRPr="008A1150">
              <w:rPr>
                <w:sz w:val="18"/>
                <w:szCs w:val="18"/>
              </w:rPr>
              <w:t>Лиц без гражданства</w:t>
            </w:r>
          </w:p>
        </w:tc>
      </w:tr>
      <w:tr w:rsidR="008A1150" w:rsidRPr="008A1150" w:rsidTr="007E43BC">
        <w:trPr>
          <w:cantSplit/>
          <w:trHeight w:val="1872"/>
        </w:trPr>
        <w:tc>
          <w:tcPr>
            <w:tcW w:w="2250" w:type="dxa"/>
            <w:vMerge/>
            <w:shd w:val="clear" w:color="auto" w:fill="auto"/>
            <w:noWrap/>
            <w:vAlign w:val="center"/>
          </w:tcPr>
          <w:p w:rsidR="008A1150" w:rsidRPr="008A1150" w:rsidRDefault="008A1150" w:rsidP="008A1150">
            <w:pPr>
              <w:rPr>
                <w:sz w:val="18"/>
                <w:szCs w:val="18"/>
              </w:rPr>
            </w:pPr>
          </w:p>
        </w:tc>
        <w:tc>
          <w:tcPr>
            <w:tcW w:w="1456" w:type="dxa"/>
            <w:vMerge/>
            <w:shd w:val="clear" w:color="auto" w:fill="auto"/>
            <w:noWrap/>
            <w:vAlign w:val="center"/>
          </w:tcPr>
          <w:p w:rsidR="008A1150" w:rsidRPr="008A1150" w:rsidRDefault="008A1150" w:rsidP="008A1150">
            <w:pPr>
              <w:rPr>
                <w:sz w:val="18"/>
                <w:szCs w:val="18"/>
              </w:rPr>
            </w:pPr>
          </w:p>
        </w:tc>
        <w:tc>
          <w:tcPr>
            <w:tcW w:w="770" w:type="dxa"/>
            <w:shd w:val="clear" w:color="auto" w:fill="auto"/>
            <w:noWrap/>
            <w:textDirection w:val="btLr"/>
            <w:vAlign w:val="center"/>
          </w:tcPr>
          <w:p w:rsidR="008A1150" w:rsidRPr="008A1150" w:rsidRDefault="008A1150" w:rsidP="008A1150">
            <w:pPr>
              <w:ind w:left="113" w:right="113"/>
              <w:jc w:val="center"/>
              <w:rPr>
                <w:sz w:val="20"/>
                <w:szCs w:val="20"/>
              </w:rPr>
            </w:pPr>
            <w:r w:rsidRPr="008A1150">
              <w:rPr>
                <w:sz w:val="20"/>
                <w:szCs w:val="20"/>
              </w:rPr>
              <w:t>Азербайджана</w:t>
            </w:r>
          </w:p>
        </w:tc>
        <w:tc>
          <w:tcPr>
            <w:tcW w:w="630" w:type="dxa"/>
            <w:shd w:val="clear" w:color="auto" w:fill="auto"/>
            <w:noWrap/>
            <w:textDirection w:val="btLr"/>
            <w:vAlign w:val="center"/>
          </w:tcPr>
          <w:p w:rsidR="008A1150" w:rsidRPr="008A1150" w:rsidRDefault="008A1150" w:rsidP="008A1150">
            <w:pPr>
              <w:ind w:left="113" w:right="113"/>
              <w:jc w:val="center"/>
              <w:rPr>
                <w:sz w:val="20"/>
                <w:szCs w:val="20"/>
              </w:rPr>
            </w:pPr>
            <w:r w:rsidRPr="008A1150">
              <w:rPr>
                <w:sz w:val="20"/>
                <w:szCs w:val="20"/>
              </w:rPr>
              <w:t>Армении</w:t>
            </w:r>
          </w:p>
        </w:tc>
        <w:tc>
          <w:tcPr>
            <w:tcW w:w="644" w:type="dxa"/>
            <w:shd w:val="clear" w:color="auto" w:fill="auto"/>
            <w:noWrap/>
            <w:textDirection w:val="btLr"/>
            <w:vAlign w:val="center"/>
          </w:tcPr>
          <w:p w:rsidR="008A1150" w:rsidRPr="008A1150" w:rsidRDefault="008A1150" w:rsidP="008A1150">
            <w:pPr>
              <w:ind w:left="113" w:right="113"/>
              <w:jc w:val="center"/>
              <w:rPr>
                <w:sz w:val="20"/>
                <w:szCs w:val="20"/>
              </w:rPr>
            </w:pPr>
            <w:r w:rsidRPr="008A1150">
              <w:rPr>
                <w:sz w:val="20"/>
                <w:szCs w:val="20"/>
              </w:rPr>
              <w:t>Белоруссии</w:t>
            </w:r>
          </w:p>
        </w:tc>
        <w:tc>
          <w:tcPr>
            <w:tcW w:w="769" w:type="dxa"/>
            <w:textDirection w:val="btLr"/>
            <w:vAlign w:val="center"/>
          </w:tcPr>
          <w:p w:rsidR="008A1150" w:rsidRPr="008A1150" w:rsidRDefault="008A1150" w:rsidP="008A1150">
            <w:pPr>
              <w:ind w:left="113" w:right="113"/>
              <w:jc w:val="center"/>
              <w:rPr>
                <w:sz w:val="20"/>
                <w:szCs w:val="20"/>
              </w:rPr>
            </w:pPr>
            <w:r w:rsidRPr="008A1150">
              <w:rPr>
                <w:sz w:val="20"/>
                <w:szCs w:val="20"/>
              </w:rPr>
              <w:t>Казахстана</w:t>
            </w:r>
          </w:p>
        </w:tc>
        <w:tc>
          <w:tcPr>
            <w:tcW w:w="756" w:type="dxa"/>
            <w:shd w:val="clear" w:color="auto" w:fill="auto"/>
            <w:noWrap/>
            <w:textDirection w:val="btLr"/>
            <w:vAlign w:val="center"/>
          </w:tcPr>
          <w:p w:rsidR="008A1150" w:rsidRPr="008A1150" w:rsidRDefault="008A1150" w:rsidP="008A1150">
            <w:pPr>
              <w:ind w:left="113" w:right="113"/>
              <w:jc w:val="center"/>
              <w:rPr>
                <w:sz w:val="20"/>
                <w:szCs w:val="20"/>
              </w:rPr>
            </w:pPr>
            <w:r w:rsidRPr="008A1150">
              <w:rPr>
                <w:sz w:val="20"/>
                <w:szCs w:val="20"/>
              </w:rPr>
              <w:t>Кыргызстана</w:t>
            </w:r>
          </w:p>
        </w:tc>
        <w:tc>
          <w:tcPr>
            <w:tcW w:w="616" w:type="dxa"/>
            <w:shd w:val="clear" w:color="auto" w:fill="auto"/>
            <w:noWrap/>
            <w:textDirection w:val="btLr"/>
            <w:vAlign w:val="center"/>
          </w:tcPr>
          <w:p w:rsidR="008A1150" w:rsidRPr="008A1150" w:rsidRDefault="008A1150" w:rsidP="008A1150">
            <w:pPr>
              <w:ind w:left="113" w:right="113"/>
              <w:jc w:val="center"/>
              <w:rPr>
                <w:sz w:val="20"/>
                <w:szCs w:val="20"/>
              </w:rPr>
            </w:pPr>
            <w:r w:rsidRPr="008A1150">
              <w:rPr>
                <w:sz w:val="20"/>
                <w:szCs w:val="20"/>
              </w:rPr>
              <w:t>Молдовы</w:t>
            </w:r>
          </w:p>
        </w:tc>
        <w:tc>
          <w:tcPr>
            <w:tcW w:w="672" w:type="dxa"/>
            <w:shd w:val="clear" w:color="auto" w:fill="auto"/>
            <w:noWrap/>
            <w:textDirection w:val="btLr"/>
            <w:vAlign w:val="center"/>
          </w:tcPr>
          <w:p w:rsidR="008A1150" w:rsidRPr="008A1150" w:rsidRDefault="008A1150" w:rsidP="008A1150">
            <w:pPr>
              <w:ind w:left="-77" w:right="-290"/>
              <w:jc w:val="center"/>
              <w:rPr>
                <w:sz w:val="20"/>
                <w:szCs w:val="20"/>
              </w:rPr>
            </w:pPr>
            <w:r w:rsidRPr="008A1150">
              <w:rPr>
                <w:sz w:val="20"/>
                <w:szCs w:val="20"/>
              </w:rPr>
              <w:t>Таджикистана</w:t>
            </w:r>
          </w:p>
        </w:tc>
        <w:tc>
          <w:tcPr>
            <w:tcW w:w="728" w:type="dxa"/>
            <w:shd w:val="clear" w:color="auto" w:fill="auto"/>
            <w:noWrap/>
            <w:textDirection w:val="btLr"/>
            <w:vAlign w:val="center"/>
          </w:tcPr>
          <w:p w:rsidR="008A1150" w:rsidRPr="008A1150" w:rsidRDefault="008A1150" w:rsidP="008A1150">
            <w:pPr>
              <w:ind w:left="-68" w:right="-222"/>
              <w:jc w:val="center"/>
              <w:rPr>
                <w:sz w:val="20"/>
                <w:szCs w:val="20"/>
              </w:rPr>
            </w:pPr>
            <w:r w:rsidRPr="008A1150">
              <w:rPr>
                <w:sz w:val="20"/>
                <w:szCs w:val="20"/>
              </w:rPr>
              <w:t>Туркменистана</w:t>
            </w:r>
          </w:p>
        </w:tc>
        <w:tc>
          <w:tcPr>
            <w:tcW w:w="896" w:type="dxa"/>
            <w:shd w:val="clear" w:color="auto" w:fill="auto"/>
            <w:noWrap/>
            <w:textDirection w:val="btLr"/>
            <w:vAlign w:val="center"/>
          </w:tcPr>
          <w:p w:rsidR="008A1150" w:rsidRPr="008A1150" w:rsidRDefault="008A1150" w:rsidP="008A1150">
            <w:pPr>
              <w:ind w:left="-103" w:right="-126"/>
              <w:jc w:val="center"/>
              <w:rPr>
                <w:sz w:val="20"/>
                <w:szCs w:val="20"/>
              </w:rPr>
            </w:pPr>
            <w:r w:rsidRPr="008A1150">
              <w:rPr>
                <w:sz w:val="20"/>
                <w:szCs w:val="20"/>
              </w:rPr>
              <w:t>Узбекистана</w:t>
            </w:r>
          </w:p>
        </w:tc>
        <w:tc>
          <w:tcPr>
            <w:tcW w:w="742" w:type="dxa"/>
            <w:shd w:val="clear" w:color="auto" w:fill="auto"/>
            <w:noWrap/>
            <w:textDirection w:val="btLr"/>
            <w:vAlign w:val="center"/>
          </w:tcPr>
          <w:p w:rsidR="008A1150" w:rsidRPr="008A1150" w:rsidRDefault="008A1150" w:rsidP="008A1150">
            <w:pPr>
              <w:ind w:left="113" w:right="113"/>
              <w:jc w:val="center"/>
              <w:rPr>
                <w:sz w:val="20"/>
                <w:szCs w:val="20"/>
              </w:rPr>
            </w:pPr>
            <w:r w:rsidRPr="008A1150">
              <w:rPr>
                <w:sz w:val="20"/>
                <w:szCs w:val="20"/>
              </w:rPr>
              <w:t>Украины</w:t>
            </w:r>
          </w:p>
        </w:tc>
        <w:tc>
          <w:tcPr>
            <w:tcW w:w="965" w:type="dxa"/>
            <w:vMerge/>
            <w:shd w:val="clear" w:color="auto" w:fill="auto"/>
            <w:noWrap/>
            <w:textDirection w:val="btLr"/>
            <w:vAlign w:val="center"/>
          </w:tcPr>
          <w:p w:rsidR="008A1150" w:rsidRPr="008A1150" w:rsidRDefault="008A1150" w:rsidP="008A1150">
            <w:pPr>
              <w:ind w:left="113" w:right="113"/>
              <w:jc w:val="center"/>
              <w:rPr>
                <w:sz w:val="20"/>
                <w:szCs w:val="20"/>
              </w:rPr>
            </w:pPr>
          </w:p>
        </w:tc>
        <w:tc>
          <w:tcPr>
            <w:tcW w:w="1428" w:type="dxa"/>
            <w:vMerge/>
            <w:shd w:val="clear" w:color="auto" w:fill="auto"/>
            <w:noWrap/>
            <w:textDirection w:val="btLr"/>
            <w:vAlign w:val="center"/>
          </w:tcPr>
          <w:p w:rsidR="008A1150" w:rsidRPr="008A1150" w:rsidRDefault="008A1150" w:rsidP="008A1150">
            <w:pPr>
              <w:ind w:left="113" w:right="113"/>
              <w:jc w:val="center"/>
              <w:rPr>
                <w:sz w:val="20"/>
                <w:szCs w:val="20"/>
              </w:rPr>
            </w:pPr>
          </w:p>
        </w:tc>
        <w:tc>
          <w:tcPr>
            <w:tcW w:w="1204" w:type="dxa"/>
            <w:vMerge/>
            <w:shd w:val="clear" w:color="auto" w:fill="auto"/>
            <w:noWrap/>
            <w:textDirection w:val="btLr"/>
            <w:vAlign w:val="center"/>
          </w:tcPr>
          <w:p w:rsidR="008A1150" w:rsidRPr="008A1150" w:rsidRDefault="008A1150" w:rsidP="008A1150">
            <w:pPr>
              <w:ind w:left="113" w:right="113"/>
              <w:jc w:val="center"/>
              <w:rPr>
                <w:sz w:val="20"/>
                <w:szCs w:val="20"/>
              </w:rPr>
            </w:pPr>
          </w:p>
        </w:tc>
        <w:tc>
          <w:tcPr>
            <w:tcW w:w="1033" w:type="dxa"/>
            <w:vMerge/>
            <w:textDirection w:val="btLr"/>
          </w:tcPr>
          <w:p w:rsidR="008A1150" w:rsidRPr="008A1150" w:rsidRDefault="008A1150" w:rsidP="008A1150">
            <w:pPr>
              <w:ind w:left="113" w:right="113"/>
              <w:jc w:val="center"/>
              <w:rPr>
                <w:sz w:val="20"/>
                <w:szCs w:val="20"/>
              </w:rPr>
            </w:pPr>
          </w:p>
        </w:tc>
      </w:tr>
      <w:tr w:rsidR="008A1150" w:rsidRPr="008A1150" w:rsidTr="007E43BC">
        <w:trPr>
          <w:trHeight w:val="192"/>
        </w:trPr>
        <w:tc>
          <w:tcPr>
            <w:tcW w:w="2250" w:type="dxa"/>
            <w:shd w:val="clear" w:color="auto" w:fill="auto"/>
            <w:noWrap/>
            <w:vAlign w:val="bottom"/>
          </w:tcPr>
          <w:p w:rsidR="008A1150" w:rsidRPr="008A1150" w:rsidRDefault="008A1150" w:rsidP="008A1150">
            <w:pPr>
              <w:jc w:val="center"/>
              <w:rPr>
                <w:sz w:val="18"/>
                <w:szCs w:val="18"/>
              </w:rPr>
            </w:pPr>
            <w:r w:rsidRPr="008A1150">
              <w:rPr>
                <w:sz w:val="18"/>
                <w:szCs w:val="18"/>
              </w:rPr>
              <w:t>1</w:t>
            </w:r>
          </w:p>
        </w:tc>
        <w:tc>
          <w:tcPr>
            <w:tcW w:w="1456" w:type="dxa"/>
            <w:shd w:val="clear" w:color="auto" w:fill="auto"/>
            <w:noWrap/>
            <w:vAlign w:val="bottom"/>
          </w:tcPr>
          <w:p w:rsidR="008A1150" w:rsidRPr="008A1150" w:rsidRDefault="008A1150" w:rsidP="008A1150">
            <w:pPr>
              <w:jc w:val="center"/>
              <w:rPr>
                <w:sz w:val="18"/>
                <w:szCs w:val="18"/>
              </w:rPr>
            </w:pPr>
            <w:r w:rsidRPr="008A1150">
              <w:rPr>
                <w:sz w:val="18"/>
                <w:szCs w:val="18"/>
              </w:rPr>
              <w:t>2</w:t>
            </w:r>
          </w:p>
        </w:tc>
        <w:tc>
          <w:tcPr>
            <w:tcW w:w="770" w:type="dxa"/>
            <w:shd w:val="clear" w:color="auto" w:fill="auto"/>
            <w:noWrap/>
            <w:vAlign w:val="bottom"/>
          </w:tcPr>
          <w:p w:rsidR="008A1150" w:rsidRPr="008A1150" w:rsidRDefault="008A1150" w:rsidP="008A1150">
            <w:pPr>
              <w:jc w:val="center"/>
              <w:rPr>
                <w:sz w:val="18"/>
                <w:szCs w:val="18"/>
              </w:rPr>
            </w:pPr>
            <w:r w:rsidRPr="008A1150">
              <w:rPr>
                <w:sz w:val="18"/>
                <w:szCs w:val="18"/>
              </w:rPr>
              <w:t>3</w:t>
            </w:r>
          </w:p>
        </w:tc>
        <w:tc>
          <w:tcPr>
            <w:tcW w:w="630" w:type="dxa"/>
            <w:shd w:val="clear" w:color="auto" w:fill="auto"/>
            <w:noWrap/>
            <w:vAlign w:val="bottom"/>
          </w:tcPr>
          <w:p w:rsidR="008A1150" w:rsidRPr="008A1150" w:rsidRDefault="008A1150" w:rsidP="008A1150">
            <w:pPr>
              <w:jc w:val="center"/>
              <w:rPr>
                <w:sz w:val="18"/>
                <w:szCs w:val="18"/>
              </w:rPr>
            </w:pPr>
            <w:r w:rsidRPr="008A1150">
              <w:rPr>
                <w:sz w:val="18"/>
                <w:szCs w:val="18"/>
              </w:rPr>
              <w:t>4</w:t>
            </w:r>
          </w:p>
        </w:tc>
        <w:tc>
          <w:tcPr>
            <w:tcW w:w="644" w:type="dxa"/>
            <w:shd w:val="clear" w:color="auto" w:fill="auto"/>
            <w:noWrap/>
            <w:vAlign w:val="bottom"/>
          </w:tcPr>
          <w:p w:rsidR="008A1150" w:rsidRPr="008A1150" w:rsidRDefault="008A1150" w:rsidP="008A1150">
            <w:pPr>
              <w:jc w:val="center"/>
              <w:rPr>
                <w:sz w:val="18"/>
                <w:szCs w:val="18"/>
              </w:rPr>
            </w:pPr>
            <w:r w:rsidRPr="008A1150">
              <w:rPr>
                <w:sz w:val="18"/>
                <w:szCs w:val="18"/>
              </w:rPr>
              <w:t>5</w:t>
            </w:r>
          </w:p>
        </w:tc>
        <w:tc>
          <w:tcPr>
            <w:tcW w:w="769" w:type="dxa"/>
          </w:tcPr>
          <w:p w:rsidR="008A1150" w:rsidRPr="008A1150" w:rsidRDefault="008A1150" w:rsidP="008A1150">
            <w:pPr>
              <w:jc w:val="center"/>
              <w:rPr>
                <w:sz w:val="18"/>
                <w:szCs w:val="18"/>
              </w:rPr>
            </w:pPr>
            <w:r w:rsidRPr="008A1150">
              <w:rPr>
                <w:sz w:val="18"/>
                <w:szCs w:val="18"/>
              </w:rPr>
              <w:t>6</w:t>
            </w:r>
          </w:p>
        </w:tc>
        <w:tc>
          <w:tcPr>
            <w:tcW w:w="756" w:type="dxa"/>
            <w:shd w:val="clear" w:color="auto" w:fill="auto"/>
            <w:noWrap/>
            <w:vAlign w:val="bottom"/>
          </w:tcPr>
          <w:p w:rsidR="008A1150" w:rsidRPr="008A1150" w:rsidRDefault="008A1150" w:rsidP="008A1150">
            <w:pPr>
              <w:jc w:val="center"/>
              <w:rPr>
                <w:sz w:val="18"/>
                <w:szCs w:val="18"/>
              </w:rPr>
            </w:pPr>
            <w:r w:rsidRPr="008A1150">
              <w:rPr>
                <w:sz w:val="18"/>
                <w:szCs w:val="18"/>
              </w:rPr>
              <w:t>7</w:t>
            </w:r>
          </w:p>
        </w:tc>
        <w:tc>
          <w:tcPr>
            <w:tcW w:w="616" w:type="dxa"/>
            <w:shd w:val="clear" w:color="auto" w:fill="auto"/>
            <w:noWrap/>
            <w:vAlign w:val="bottom"/>
          </w:tcPr>
          <w:p w:rsidR="008A1150" w:rsidRPr="008A1150" w:rsidRDefault="008A1150" w:rsidP="008A1150">
            <w:pPr>
              <w:jc w:val="center"/>
              <w:rPr>
                <w:sz w:val="18"/>
                <w:szCs w:val="18"/>
              </w:rPr>
            </w:pPr>
            <w:r w:rsidRPr="008A1150">
              <w:rPr>
                <w:sz w:val="18"/>
                <w:szCs w:val="18"/>
              </w:rPr>
              <w:t>8</w:t>
            </w:r>
          </w:p>
        </w:tc>
        <w:tc>
          <w:tcPr>
            <w:tcW w:w="672" w:type="dxa"/>
            <w:shd w:val="clear" w:color="auto" w:fill="auto"/>
            <w:noWrap/>
            <w:vAlign w:val="bottom"/>
          </w:tcPr>
          <w:p w:rsidR="008A1150" w:rsidRPr="008A1150" w:rsidRDefault="008A1150" w:rsidP="008A1150">
            <w:pPr>
              <w:jc w:val="center"/>
              <w:rPr>
                <w:sz w:val="18"/>
                <w:szCs w:val="18"/>
              </w:rPr>
            </w:pPr>
            <w:r w:rsidRPr="008A1150">
              <w:rPr>
                <w:sz w:val="18"/>
                <w:szCs w:val="18"/>
              </w:rPr>
              <w:t>9</w:t>
            </w:r>
          </w:p>
        </w:tc>
        <w:tc>
          <w:tcPr>
            <w:tcW w:w="728" w:type="dxa"/>
            <w:shd w:val="clear" w:color="auto" w:fill="auto"/>
            <w:noWrap/>
            <w:vAlign w:val="bottom"/>
          </w:tcPr>
          <w:p w:rsidR="008A1150" w:rsidRPr="008A1150" w:rsidRDefault="008A1150" w:rsidP="008A1150">
            <w:pPr>
              <w:jc w:val="center"/>
              <w:rPr>
                <w:sz w:val="18"/>
                <w:szCs w:val="18"/>
              </w:rPr>
            </w:pPr>
            <w:r w:rsidRPr="008A1150">
              <w:rPr>
                <w:sz w:val="18"/>
                <w:szCs w:val="18"/>
              </w:rPr>
              <w:t>10</w:t>
            </w:r>
          </w:p>
        </w:tc>
        <w:tc>
          <w:tcPr>
            <w:tcW w:w="896" w:type="dxa"/>
            <w:shd w:val="clear" w:color="auto" w:fill="auto"/>
            <w:noWrap/>
            <w:vAlign w:val="bottom"/>
          </w:tcPr>
          <w:p w:rsidR="008A1150" w:rsidRPr="008A1150" w:rsidRDefault="008A1150" w:rsidP="008A1150">
            <w:pPr>
              <w:jc w:val="center"/>
              <w:rPr>
                <w:sz w:val="18"/>
                <w:szCs w:val="18"/>
              </w:rPr>
            </w:pPr>
            <w:r w:rsidRPr="008A1150">
              <w:rPr>
                <w:sz w:val="18"/>
                <w:szCs w:val="18"/>
              </w:rPr>
              <w:t>11</w:t>
            </w:r>
          </w:p>
        </w:tc>
        <w:tc>
          <w:tcPr>
            <w:tcW w:w="742" w:type="dxa"/>
            <w:shd w:val="clear" w:color="auto" w:fill="auto"/>
            <w:noWrap/>
            <w:vAlign w:val="bottom"/>
          </w:tcPr>
          <w:p w:rsidR="008A1150" w:rsidRPr="008A1150" w:rsidRDefault="008A1150" w:rsidP="008A1150">
            <w:pPr>
              <w:jc w:val="center"/>
              <w:rPr>
                <w:sz w:val="18"/>
                <w:szCs w:val="18"/>
              </w:rPr>
            </w:pPr>
            <w:r w:rsidRPr="008A1150">
              <w:rPr>
                <w:sz w:val="18"/>
                <w:szCs w:val="18"/>
              </w:rPr>
              <w:t>12</w:t>
            </w:r>
          </w:p>
        </w:tc>
        <w:tc>
          <w:tcPr>
            <w:tcW w:w="965" w:type="dxa"/>
            <w:shd w:val="clear" w:color="auto" w:fill="auto"/>
            <w:noWrap/>
            <w:vAlign w:val="bottom"/>
          </w:tcPr>
          <w:p w:rsidR="008A1150" w:rsidRPr="008A1150" w:rsidRDefault="008A1150" w:rsidP="008A1150">
            <w:pPr>
              <w:jc w:val="center"/>
              <w:rPr>
                <w:sz w:val="18"/>
                <w:szCs w:val="18"/>
              </w:rPr>
            </w:pPr>
            <w:r w:rsidRPr="008A1150">
              <w:rPr>
                <w:sz w:val="18"/>
                <w:szCs w:val="18"/>
              </w:rPr>
              <w:t>13</w:t>
            </w:r>
          </w:p>
        </w:tc>
        <w:tc>
          <w:tcPr>
            <w:tcW w:w="1428" w:type="dxa"/>
            <w:shd w:val="clear" w:color="auto" w:fill="auto"/>
            <w:noWrap/>
            <w:vAlign w:val="bottom"/>
          </w:tcPr>
          <w:p w:rsidR="008A1150" w:rsidRPr="008A1150" w:rsidRDefault="008A1150" w:rsidP="008A1150">
            <w:pPr>
              <w:jc w:val="center"/>
              <w:rPr>
                <w:sz w:val="18"/>
                <w:szCs w:val="18"/>
              </w:rPr>
            </w:pPr>
            <w:r w:rsidRPr="008A1150">
              <w:rPr>
                <w:sz w:val="18"/>
                <w:szCs w:val="18"/>
              </w:rPr>
              <w:t>14</w:t>
            </w:r>
          </w:p>
        </w:tc>
        <w:tc>
          <w:tcPr>
            <w:tcW w:w="1204" w:type="dxa"/>
            <w:shd w:val="clear" w:color="auto" w:fill="auto"/>
            <w:noWrap/>
            <w:vAlign w:val="bottom"/>
          </w:tcPr>
          <w:p w:rsidR="008A1150" w:rsidRPr="008A1150" w:rsidRDefault="008A1150" w:rsidP="008A1150">
            <w:pPr>
              <w:jc w:val="center"/>
              <w:rPr>
                <w:sz w:val="18"/>
                <w:szCs w:val="18"/>
              </w:rPr>
            </w:pPr>
            <w:r w:rsidRPr="008A1150">
              <w:rPr>
                <w:sz w:val="18"/>
                <w:szCs w:val="18"/>
              </w:rPr>
              <w:t>15</w:t>
            </w:r>
          </w:p>
        </w:tc>
        <w:tc>
          <w:tcPr>
            <w:tcW w:w="1033" w:type="dxa"/>
          </w:tcPr>
          <w:p w:rsidR="008A1150" w:rsidRPr="008A1150" w:rsidRDefault="008A1150" w:rsidP="008A1150">
            <w:pPr>
              <w:jc w:val="center"/>
              <w:rPr>
                <w:sz w:val="18"/>
                <w:szCs w:val="18"/>
              </w:rPr>
            </w:pPr>
            <w:r w:rsidRPr="008A1150">
              <w:rPr>
                <w:sz w:val="18"/>
                <w:szCs w:val="18"/>
              </w:rPr>
              <w:t>16</w:t>
            </w:r>
          </w:p>
        </w:tc>
      </w:tr>
      <w:tr w:rsidR="008A1150" w:rsidRPr="008A1150" w:rsidTr="00633B2B">
        <w:trPr>
          <w:trHeight w:val="192"/>
        </w:trPr>
        <w:tc>
          <w:tcPr>
            <w:tcW w:w="2250" w:type="dxa"/>
            <w:noWrap/>
          </w:tcPr>
          <w:p w:rsidR="008A1150" w:rsidRPr="008A1150" w:rsidRDefault="008A1150" w:rsidP="008A1150">
            <w:pPr>
              <w:rPr>
                <w:b/>
                <w:sz w:val="16"/>
                <w:szCs w:val="16"/>
              </w:rPr>
            </w:pPr>
            <w:r w:rsidRPr="008A1150">
              <w:rPr>
                <w:b/>
                <w:sz w:val="16"/>
                <w:szCs w:val="16"/>
              </w:rPr>
              <w:t xml:space="preserve">ВСЕГО ПО ОБЛАСТИ </w:t>
            </w:r>
          </w:p>
        </w:tc>
        <w:tc>
          <w:tcPr>
            <w:tcW w:w="1456" w:type="dxa"/>
            <w:noWrap/>
            <w:vAlign w:val="center"/>
          </w:tcPr>
          <w:p w:rsidR="008A1150" w:rsidRPr="008A1150" w:rsidRDefault="008A1150" w:rsidP="00633B2B">
            <w:pPr>
              <w:jc w:val="center"/>
              <w:rPr>
                <w:b/>
                <w:sz w:val="16"/>
                <w:szCs w:val="16"/>
              </w:rPr>
            </w:pPr>
            <w:r w:rsidRPr="008A1150">
              <w:rPr>
                <w:b/>
                <w:sz w:val="16"/>
                <w:szCs w:val="16"/>
              </w:rPr>
              <w:t>290410</w:t>
            </w:r>
          </w:p>
        </w:tc>
        <w:tc>
          <w:tcPr>
            <w:tcW w:w="770" w:type="dxa"/>
            <w:noWrap/>
            <w:vAlign w:val="center"/>
          </w:tcPr>
          <w:p w:rsidR="008A1150" w:rsidRPr="008A1150" w:rsidRDefault="008A1150" w:rsidP="00633B2B">
            <w:pPr>
              <w:jc w:val="center"/>
              <w:rPr>
                <w:b/>
                <w:sz w:val="16"/>
                <w:szCs w:val="16"/>
              </w:rPr>
            </w:pPr>
            <w:r w:rsidRPr="008A1150">
              <w:rPr>
                <w:b/>
                <w:sz w:val="16"/>
                <w:szCs w:val="16"/>
              </w:rPr>
              <w:t>11189</w:t>
            </w:r>
          </w:p>
        </w:tc>
        <w:tc>
          <w:tcPr>
            <w:tcW w:w="630" w:type="dxa"/>
            <w:noWrap/>
            <w:vAlign w:val="center"/>
          </w:tcPr>
          <w:p w:rsidR="008A1150" w:rsidRPr="008A1150" w:rsidRDefault="008A1150" w:rsidP="00633B2B">
            <w:pPr>
              <w:jc w:val="center"/>
              <w:rPr>
                <w:b/>
                <w:sz w:val="16"/>
                <w:szCs w:val="16"/>
              </w:rPr>
            </w:pPr>
            <w:r w:rsidRPr="008A1150">
              <w:rPr>
                <w:b/>
                <w:sz w:val="16"/>
                <w:szCs w:val="16"/>
              </w:rPr>
              <w:t>12065</w:t>
            </w:r>
          </w:p>
        </w:tc>
        <w:tc>
          <w:tcPr>
            <w:tcW w:w="644" w:type="dxa"/>
            <w:noWrap/>
            <w:vAlign w:val="center"/>
          </w:tcPr>
          <w:p w:rsidR="008A1150" w:rsidRPr="008A1150" w:rsidRDefault="008A1150" w:rsidP="00633B2B">
            <w:pPr>
              <w:jc w:val="center"/>
              <w:rPr>
                <w:b/>
                <w:sz w:val="16"/>
                <w:szCs w:val="16"/>
              </w:rPr>
            </w:pPr>
            <w:r w:rsidRPr="008A1150">
              <w:rPr>
                <w:b/>
                <w:sz w:val="16"/>
                <w:szCs w:val="16"/>
              </w:rPr>
              <w:t>2281</w:t>
            </w:r>
          </w:p>
        </w:tc>
        <w:tc>
          <w:tcPr>
            <w:tcW w:w="769" w:type="dxa"/>
            <w:vAlign w:val="center"/>
          </w:tcPr>
          <w:p w:rsidR="008A1150" w:rsidRPr="008A1150" w:rsidRDefault="008A1150" w:rsidP="00633B2B">
            <w:pPr>
              <w:jc w:val="center"/>
              <w:rPr>
                <w:b/>
                <w:sz w:val="16"/>
                <w:szCs w:val="16"/>
              </w:rPr>
            </w:pPr>
            <w:r w:rsidRPr="008A1150">
              <w:rPr>
                <w:b/>
                <w:sz w:val="16"/>
                <w:szCs w:val="16"/>
              </w:rPr>
              <w:t>21357</w:t>
            </w:r>
          </w:p>
        </w:tc>
        <w:tc>
          <w:tcPr>
            <w:tcW w:w="756" w:type="dxa"/>
            <w:noWrap/>
            <w:vAlign w:val="center"/>
          </w:tcPr>
          <w:p w:rsidR="008A1150" w:rsidRPr="008A1150" w:rsidRDefault="008A1150" w:rsidP="00633B2B">
            <w:pPr>
              <w:jc w:val="center"/>
              <w:rPr>
                <w:b/>
                <w:sz w:val="16"/>
                <w:szCs w:val="16"/>
              </w:rPr>
            </w:pPr>
            <w:r w:rsidRPr="008A1150">
              <w:rPr>
                <w:b/>
                <w:sz w:val="16"/>
                <w:szCs w:val="16"/>
              </w:rPr>
              <w:t>10758</w:t>
            </w:r>
          </w:p>
        </w:tc>
        <w:tc>
          <w:tcPr>
            <w:tcW w:w="616" w:type="dxa"/>
            <w:noWrap/>
            <w:vAlign w:val="center"/>
          </w:tcPr>
          <w:p w:rsidR="008A1150" w:rsidRPr="008A1150" w:rsidRDefault="008A1150" w:rsidP="00633B2B">
            <w:pPr>
              <w:jc w:val="center"/>
              <w:rPr>
                <w:b/>
                <w:sz w:val="16"/>
                <w:szCs w:val="16"/>
              </w:rPr>
            </w:pPr>
            <w:r w:rsidRPr="008A1150">
              <w:rPr>
                <w:b/>
                <w:sz w:val="16"/>
                <w:szCs w:val="16"/>
              </w:rPr>
              <w:t>1187</w:t>
            </w:r>
          </w:p>
        </w:tc>
        <w:tc>
          <w:tcPr>
            <w:tcW w:w="672" w:type="dxa"/>
            <w:noWrap/>
            <w:vAlign w:val="center"/>
          </w:tcPr>
          <w:p w:rsidR="008A1150" w:rsidRPr="008A1150" w:rsidRDefault="008A1150" w:rsidP="00633B2B">
            <w:pPr>
              <w:jc w:val="center"/>
              <w:rPr>
                <w:b/>
                <w:sz w:val="16"/>
                <w:szCs w:val="16"/>
              </w:rPr>
            </w:pPr>
            <w:r w:rsidRPr="008A1150">
              <w:rPr>
                <w:b/>
                <w:sz w:val="16"/>
                <w:szCs w:val="16"/>
              </w:rPr>
              <w:t>57765</w:t>
            </w:r>
          </w:p>
        </w:tc>
        <w:tc>
          <w:tcPr>
            <w:tcW w:w="728" w:type="dxa"/>
            <w:noWrap/>
            <w:vAlign w:val="center"/>
          </w:tcPr>
          <w:p w:rsidR="008A1150" w:rsidRPr="008A1150" w:rsidRDefault="008A1150" w:rsidP="00633B2B">
            <w:pPr>
              <w:jc w:val="center"/>
              <w:rPr>
                <w:b/>
                <w:sz w:val="16"/>
                <w:szCs w:val="16"/>
              </w:rPr>
            </w:pPr>
            <w:r w:rsidRPr="008A1150">
              <w:rPr>
                <w:b/>
                <w:sz w:val="16"/>
                <w:szCs w:val="16"/>
              </w:rPr>
              <w:t>1463</w:t>
            </w:r>
          </w:p>
        </w:tc>
        <w:tc>
          <w:tcPr>
            <w:tcW w:w="896" w:type="dxa"/>
            <w:noWrap/>
            <w:vAlign w:val="center"/>
          </w:tcPr>
          <w:p w:rsidR="008A1150" w:rsidRPr="008A1150" w:rsidRDefault="008A1150" w:rsidP="00633B2B">
            <w:pPr>
              <w:jc w:val="center"/>
              <w:rPr>
                <w:b/>
                <w:sz w:val="16"/>
                <w:szCs w:val="16"/>
              </w:rPr>
            </w:pPr>
            <w:r w:rsidRPr="008A1150">
              <w:rPr>
                <w:b/>
                <w:sz w:val="16"/>
                <w:szCs w:val="16"/>
              </w:rPr>
              <w:t>108186</w:t>
            </w:r>
          </w:p>
        </w:tc>
        <w:tc>
          <w:tcPr>
            <w:tcW w:w="742" w:type="dxa"/>
            <w:noWrap/>
            <w:vAlign w:val="center"/>
          </w:tcPr>
          <w:p w:rsidR="008A1150" w:rsidRPr="008A1150" w:rsidRDefault="008A1150" w:rsidP="00633B2B">
            <w:pPr>
              <w:jc w:val="center"/>
              <w:rPr>
                <w:b/>
                <w:sz w:val="16"/>
                <w:szCs w:val="16"/>
              </w:rPr>
            </w:pPr>
            <w:r w:rsidRPr="008A1150">
              <w:rPr>
                <w:b/>
                <w:sz w:val="16"/>
                <w:szCs w:val="16"/>
              </w:rPr>
              <w:t>7330</w:t>
            </w:r>
          </w:p>
        </w:tc>
        <w:tc>
          <w:tcPr>
            <w:tcW w:w="965" w:type="dxa"/>
            <w:noWrap/>
            <w:vAlign w:val="center"/>
          </w:tcPr>
          <w:p w:rsidR="008A1150" w:rsidRPr="008A1150" w:rsidRDefault="008A1150" w:rsidP="00633B2B">
            <w:pPr>
              <w:jc w:val="center"/>
              <w:rPr>
                <w:b/>
                <w:sz w:val="16"/>
                <w:szCs w:val="16"/>
              </w:rPr>
            </w:pPr>
            <w:r w:rsidRPr="008A1150">
              <w:rPr>
                <w:b/>
                <w:sz w:val="16"/>
                <w:szCs w:val="16"/>
              </w:rPr>
              <w:t>766</w:t>
            </w:r>
          </w:p>
        </w:tc>
        <w:tc>
          <w:tcPr>
            <w:tcW w:w="1428" w:type="dxa"/>
            <w:noWrap/>
            <w:vAlign w:val="center"/>
          </w:tcPr>
          <w:p w:rsidR="008A1150" w:rsidRPr="008A1150" w:rsidRDefault="008A1150" w:rsidP="00633B2B">
            <w:pPr>
              <w:jc w:val="center"/>
              <w:rPr>
                <w:b/>
                <w:sz w:val="16"/>
                <w:szCs w:val="16"/>
              </w:rPr>
            </w:pPr>
            <w:r w:rsidRPr="008A1150">
              <w:rPr>
                <w:b/>
                <w:sz w:val="16"/>
                <w:szCs w:val="16"/>
              </w:rPr>
              <w:t>939</w:t>
            </w:r>
          </w:p>
        </w:tc>
        <w:tc>
          <w:tcPr>
            <w:tcW w:w="1204" w:type="dxa"/>
            <w:noWrap/>
            <w:vAlign w:val="center"/>
          </w:tcPr>
          <w:p w:rsidR="008A1150" w:rsidRPr="008A1150" w:rsidRDefault="008A1150" w:rsidP="00633B2B">
            <w:pPr>
              <w:jc w:val="center"/>
              <w:rPr>
                <w:b/>
                <w:sz w:val="16"/>
                <w:szCs w:val="16"/>
              </w:rPr>
            </w:pPr>
            <w:r w:rsidRPr="008A1150">
              <w:rPr>
                <w:b/>
                <w:sz w:val="16"/>
                <w:szCs w:val="16"/>
              </w:rPr>
              <w:t>54467</w:t>
            </w:r>
          </w:p>
        </w:tc>
        <w:tc>
          <w:tcPr>
            <w:tcW w:w="1033" w:type="dxa"/>
            <w:vAlign w:val="center"/>
          </w:tcPr>
          <w:p w:rsidR="008A1150" w:rsidRPr="008A1150" w:rsidRDefault="008A1150" w:rsidP="00633B2B">
            <w:pPr>
              <w:jc w:val="center"/>
              <w:rPr>
                <w:b/>
                <w:sz w:val="16"/>
                <w:szCs w:val="16"/>
              </w:rPr>
            </w:pPr>
            <w:r w:rsidRPr="008A1150">
              <w:rPr>
                <w:b/>
                <w:sz w:val="16"/>
                <w:szCs w:val="16"/>
              </w:rPr>
              <w:t>657</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ОРВР (Кабельная, 13)</w:t>
            </w:r>
          </w:p>
        </w:tc>
        <w:tc>
          <w:tcPr>
            <w:tcW w:w="1456" w:type="dxa"/>
            <w:noWrap/>
            <w:vAlign w:val="center"/>
          </w:tcPr>
          <w:p w:rsidR="008A1150" w:rsidRPr="008A1150" w:rsidRDefault="008A1150" w:rsidP="00633B2B">
            <w:pPr>
              <w:jc w:val="center"/>
              <w:rPr>
                <w:sz w:val="18"/>
                <w:szCs w:val="18"/>
              </w:rPr>
            </w:pPr>
            <w:r w:rsidRPr="008A1150">
              <w:rPr>
                <w:sz w:val="18"/>
                <w:szCs w:val="18"/>
              </w:rPr>
              <w:t>176590</w:t>
            </w:r>
          </w:p>
        </w:tc>
        <w:tc>
          <w:tcPr>
            <w:tcW w:w="770" w:type="dxa"/>
            <w:noWrap/>
            <w:vAlign w:val="center"/>
          </w:tcPr>
          <w:p w:rsidR="008A1150" w:rsidRPr="008A1150" w:rsidRDefault="008A1150" w:rsidP="00633B2B">
            <w:pPr>
              <w:jc w:val="center"/>
              <w:rPr>
                <w:sz w:val="18"/>
                <w:szCs w:val="18"/>
              </w:rPr>
            </w:pPr>
            <w:r w:rsidRPr="008A1150">
              <w:rPr>
                <w:sz w:val="18"/>
                <w:szCs w:val="18"/>
              </w:rPr>
              <w:t>4713</w:t>
            </w:r>
          </w:p>
        </w:tc>
        <w:tc>
          <w:tcPr>
            <w:tcW w:w="630" w:type="dxa"/>
            <w:noWrap/>
            <w:vAlign w:val="center"/>
          </w:tcPr>
          <w:p w:rsidR="008A1150" w:rsidRPr="008A1150" w:rsidRDefault="008A1150" w:rsidP="00633B2B">
            <w:pPr>
              <w:jc w:val="center"/>
              <w:rPr>
                <w:sz w:val="18"/>
                <w:szCs w:val="18"/>
              </w:rPr>
            </w:pPr>
            <w:r w:rsidRPr="008A1150">
              <w:rPr>
                <w:sz w:val="18"/>
                <w:szCs w:val="18"/>
              </w:rPr>
              <w:t>7513</w:t>
            </w:r>
          </w:p>
        </w:tc>
        <w:tc>
          <w:tcPr>
            <w:tcW w:w="644" w:type="dxa"/>
            <w:noWrap/>
            <w:vAlign w:val="center"/>
          </w:tcPr>
          <w:p w:rsidR="008A1150" w:rsidRPr="008A1150" w:rsidRDefault="008A1150" w:rsidP="00633B2B">
            <w:pPr>
              <w:jc w:val="center"/>
              <w:rPr>
                <w:sz w:val="18"/>
                <w:szCs w:val="18"/>
              </w:rPr>
            </w:pPr>
            <w:r w:rsidRPr="008A1150">
              <w:rPr>
                <w:sz w:val="18"/>
                <w:szCs w:val="18"/>
              </w:rPr>
              <w:t>1492</w:t>
            </w:r>
          </w:p>
        </w:tc>
        <w:tc>
          <w:tcPr>
            <w:tcW w:w="769" w:type="dxa"/>
            <w:vAlign w:val="center"/>
          </w:tcPr>
          <w:p w:rsidR="008A1150" w:rsidRPr="008A1150" w:rsidRDefault="008A1150" w:rsidP="00633B2B">
            <w:pPr>
              <w:jc w:val="center"/>
              <w:rPr>
                <w:sz w:val="18"/>
                <w:szCs w:val="18"/>
              </w:rPr>
            </w:pPr>
            <w:r w:rsidRPr="008A1150">
              <w:rPr>
                <w:sz w:val="18"/>
                <w:szCs w:val="18"/>
              </w:rPr>
              <w:t>16235</w:t>
            </w:r>
          </w:p>
        </w:tc>
        <w:tc>
          <w:tcPr>
            <w:tcW w:w="756" w:type="dxa"/>
            <w:noWrap/>
            <w:vAlign w:val="center"/>
          </w:tcPr>
          <w:p w:rsidR="008A1150" w:rsidRPr="008A1150" w:rsidRDefault="008A1150" w:rsidP="00633B2B">
            <w:pPr>
              <w:jc w:val="center"/>
              <w:rPr>
                <w:sz w:val="18"/>
                <w:szCs w:val="18"/>
              </w:rPr>
            </w:pPr>
            <w:r w:rsidRPr="008A1150">
              <w:rPr>
                <w:sz w:val="18"/>
                <w:szCs w:val="18"/>
              </w:rPr>
              <w:t>8119</w:t>
            </w:r>
          </w:p>
        </w:tc>
        <w:tc>
          <w:tcPr>
            <w:tcW w:w="616" w:type="dxa"/>
            <w:noWrap/>
            <w:vAlign w:val="center"/>
          </w:tcPr>
          <w:p w:rsidR="008A1150" w:rsidRPr="008A1150" w:rsidRDefault="008A1150" w:rsidP="00633B2B">
            <w:pPr>
              <w:jc w:val="center"/>
              <w:rPr>
                <w:sz w:val="18"/>
                <w:szCs w:val="18"/>
              </w:rPr>
            </w:pPr>
            <w:r w:rsidRPr="008A1150">
              <w:rPr>
                <w:sz w:val="18"/>
                <w:szCs w:val="18"/>
              </w:rPr>
              <w:t>680</w:t>
            </w:r>
          </w:p>
        </w:tc>
        <w:tc>
          <w:tcPr>
            <w:tcW w:w="672" w:type="dxa"/>
            <w:noWrap/>
            <w:vAlign w:val="center"/>
          </w:tcPr>
          <w:p w:rsidR="008A1150" w:rsidRPr="008A1150" w:rsidRDefault="008A1150" w:rsidP="00633B2B">
            <w:pPr>
              <w:jc w:val="center"/>
              <w:rPr>
                <w:sz w:val="18"/>
                <w:szCs w:val="18"/>
              </w:rPr>
            </w:pPr>
            <w:r w:rsidRPr="008A1150">
              <w:rPr>
                <w:sz w:val="18"/>
                <w:szCs w:val="18"/>
              </w:rPr>
              <w:t>30403</w:t>
            </w:r>
          </w:p>
        </w:tc>
        <w:tc>
          <w:tcPr>
            <w:tcW w:w="728" w:type="dxa"/>
            <w:noWrap/>
            <w:vAlign w:val="center"/>
          </w:tcPr>
          <w:p w:rsidR="008A1150" w:rsidRPr="008A1150" w:rsidRDefault="008A1150" w:rsidP="00633B2B">
            <w:pPr>
              <w:jc w:val="center"/>
              <w:rPr>
                <w:sz w:val="18"/>
                <w:szCs w:val="18"/>
              </w:rPr>
            </w:pPr>
            <w:r w:rsidRPr="008A1150">
              <w:rPr>
                <w:sz w:val="18"/>
                <w:szCs w:val="18"/>
              </w:rPr>
              <w:t>1106</w:t>
            </w:r>
          </w:p>
        </w:tc>
        <w:tc>
          <w:tcPr>
            <w:tcW w:w="896" w:type="dxa"/>
            <w:noWrap/>
            <w:vAlign w:val="center"/>
          </w:tcPr>
          <w:p w:rsidR="008A1150" w:rsidRPr="008A1150" w:rsidRDefault="008A1150" w:rsidP="00633B2B">
            <w:pPr>
              <w:jc w:val="center"/>
              <w:rPr>
                <w:sz w:val="18"/>
                <w:szCs w:val="18"/>
              </w:rPr>
            </w:pPr>
            <w:r w:rsidRPr="008A1150">
              <w:rPr>
                <w:sz w:val="18"/>
                <w:szCs w:val="18"/>
              </w:rPr>
              <w:t>57824</w:t>
            </w:r>
          </w:p>
        </w:tc>
        <w:tc>
          <w:tcPr>
            <w:tcW w:w="742" w:type="dxa"/>
            <w:noWrap/>
            <w:vAlign w:val="center"/>
          </w:tcPr>
          <w:p w:rsidR="008A1150" w:rsidRPr="008A1150" w:rsidRDefault="008A1150" w:rsidP="00633B2B">
            <w:pPr>
              <w:jc w:val="center"/>
              <w:rPr>
                <w:sz w:val="18"/>
                <w:szCs w:val="18"/>
              </w:rPr>
            </w:pPr>
            <w:r w:rsidRPr="008A1150">
              <w:rPr>
                <w:sz w:val="18"/>
                <w:szCs w:val="18"/>
              </w:rPr>
              <w:t>4081</w:t>
            </w:r>
          </w:p>
        </w:tc>
        <w:tc>
          <w:tcPr>
            <w:tcW w:w="965" w:type="dxa"/>
            <w:noWrap/>
            <w:vAlign w:val="center"/>
          </w:tcPr>
          <w:p w:rsidR="008A1150" w:rsidRPr="008A1150" w:rsidRDefault="008A1150" w:rsidP="00633B2B">
            <w:pPr>
              <w:jc w:val="center"/>
              <w:rPr>
                <w:sz w:val="18"/>
                <w:szCs w:val="18"/>
              </w:rPr>
            </w:pPr>
            <w:r w:rsidRPr="008A1150">
              <w:rPr>
                <w:sz w:val="18"/>
                <w:szCs w:val="18"/>
              </w:rPr>
              <w:t>335</w:t>
            </w:r>
          </w:p>
        </w:tc>
        <w:tc>
          <w:tcPr>
            <w:tcW w:w="1428" w:type="dxa"/>
            <w:noWrap/>
            <w:vAlign w:val="center"/>
          </w:tcPr>
          <w:p w:rsidR="008A1150" w:rsidRPr="008A1150" w:rsidRDefault="008A1150" w:rsidP="00633B2B">
            <w:pPr>
              <w:jc w:val="center"/>
              <w:rPr>
                <w:sz w:val="18"/>
                <w:szCs w:val="18"/>
              </w:rPr>
            </w:pPr>
            <w:r w:rsidRPr="008A1150">
              <w:rPr>
                <w:sz w:val="18"/>
                <w:szCs w:val="18"/>
              </w:rPr>
              <w:t>551</w:t>
            </w:r>
          </w:p>
        </w:tc>
        <w:tc>
          <w:tcPr>
            <w:tcW w:w="1204" w:type="dxa"/>
            <w:noWrap/>
            <w:vAlign w:val="center"/>
          </w:tcPr>
          <w:p w:rsidR="008A1150" w:rsidRPr="008A1150" w:rsidRDefault="008A1150" w:rsidP="00633B2B">
            <w:pPr>
              <w:jc w:val="center"/>
              <w:rPr>
                <w:color w:val="000000"/>
                <w:sz w:val="18"/>
                <w:szCs w:val="18"/>
              </w:rPr>
            </w:pPr>
            <w:r w:rsidRPr="008A1150">
              <w:rPr>
                <w:color w:val="000000"/>
                <w:sz w:val="18"/>
                <w:szCs w:val="18"/>
              </w:rPr>
              <w:t>43239</w:t>
            </w:r>
          </w:p>
        </w:tc>
        <w:tc>
          <w:tcPr>
            <w:tcW w:w="1033" w:type="dxa"/>
            <w:vAlign w:val="center"/>
          </w:tcPr>
          <w:p w:rsidR="008A1150" w:rsidRPr="008A1150" w:rsidRDefault="008A1150" w:rsidP="00633B2B">
            <w:pPr>
              <w:jc w:val="center"/>
              <w:rPr>
                <w:sz w:val="18"/>
                <w:szCs w:val="18"/>
              </w:rPr>
            </w:pPr>
            <w:r w:rsidRPr="008A1150">
              <w:rPr>
                <w:sz w:val="18"/>
                <w:szCs w:val="18"/>
              </w:rPr>
              <w:t>299</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 xml:space="preserve">ОВМ в Кировском </w:t>
            </w:r>
            <w:proofErr w:type="gramStart"/>
            <w:r w:rsidRPr="008A1150">
              <w:rPr>
                <w:sz w:val="18"/>
                <w:szCs w:val="18"/>
              </w:rPr>
              <w:t>районе</w:t>
            </w:r>
            <w:proofErr w:type="gramEnd"/>
          </w:p>
        </w:tc>
        <w:tc>
          <w:tcPr>
            <w:tcW w:w="1456" w:type="dxa"/>
            <w:noWrap/>
            <w:vAlign w:val="center"/>
          </w:tcPr>
          <w:p w:rsidR="008A1150" w:rsidRPr="008A1150" w:rsidRDefault="008A1150" w:rsidP="00633B2B">
            <w:pPr>
              <w:jc w:val="center"/>
              <w:rPr>
                <w:sz w:val="18"/>
                <w:szCs w:val="18"/>
              </w:rPr>
            </w:pPr>
            <w:r w:rsidRPr="008A1150">
              <w:rPr>
                <w:sz w:val="18"/>
                <w:szCs w:val="18"/>
              </w:rPr>
              <w:t>261</w:t>
            </w:r>
          </w:p>
        </w:tc>
        <w:tc>
          <w:tcPr>
            <w:tcW w:w="770" w:type="dxa"/>
            <w:noWrap/>
            <w:vAlign w:val="center"/>
          </w:tcPr>
          <w:p w:rsidR="008A1150" w:rsidRPr="008A1150" w:rsidRDefault="008A1150" w:rsidP="00633B2B">
            <w:pPr>
              <w:jc w:val="center"/>
              <w:rPr>
                <w:sz w:val="18"/>
                <w:szCs w:val="18"/>
              </w:rPr>
            </w:pPr>
            <w:r w:rsidRPr="008A1150">
              <w:rPr>
                <w:sz w:val="18"/>
                <w:szCs w:val="18"/>
              </w:rPr>
              <w:t>27</w:t>
            </w:r>
          </w:p>
        </w:tc>
        <w:tc>
          <w:tcPr>
            <w:tcW w:w="630" w:type="dxa"/>
            <w:noWrap/>
            <w:vAlign w:val="center"/>
          </w:tcPr>
          <w:p w:rsidR="008A1150" w:rsidRPr="008A1150" w:rsidRDefault="008A1150" w:rsidP="00633B2B">
            <w:pPr>
              <w:jc w:val="center"/>
              <w:rPr>
                <w:sz w:val="18"/>
                <w:szCs w:val="18"/>
              </w:rPr>
            </w:pPr>
            <w:r w:rsidRPr="008A1150">
              <w:rPr>
                <w:sz w:val="18"/>
                <w:szCs w:val="18"/>
              </w:rPr>
              <w:t>3</w:t>
            </w:r>
          </w:p>
        </w:tc>
        <w:tc>
          <w:tcPr>
            <w:tcW w:w="644" w:type="dxa"/>
            <w:noWrap/>
            <w:vAlign w:val="center"/>
          </w:tcPr>
          <w:p w:rsidR="008A1150" w:rsidRPr="008A1150" w:rsidRDefault="008A1150" w:rsidP="00633B2B">
            <w:pPr>
              <w:jc w:val="center"/>
              <w:rPr>
                <w:sz w:val="18"/>
                <w:szCs w:val="18"/>
              </w:rPr>
            </w:pPr>
            <w:r w:rsidRPr="008A1150">
              <w:rPr>
                <w:sz w:val="18"/>
                <w:szCs w:val="18"/>
              </w:rPr>
              <w:t>6</w:t>
            </w:r>
          </w:p>
        </w:tc>
        <w:tc>
          <w:tcPr>
            <w:tcW w:w="769" w:type="dxa"/>
            <w:vAlign w:val="center"/>
          </w:tcPr>
          <w:p w:rsidR="008A1150" w:rsidRPr="008A1150" w:rsidRDefault="008A1150" w:rsidP="00633B2B">
            <w:pPr>
              <w:jc w:val="center"/>
              <w:rPr>
                <w:sz w:val="18"/>
                <w:szCs w:val="18"/>
              </w:rPr>
            </w:pPr>
            <w:r w:rsidRPr="008A1150">
              <w:rPr>
                <w:sz w:val="18"/>
                <w:szCs w:val="18"/>
              </w:rPr>
              <w:t>59</w:t>
            </w:r>
          </w:p>
        </w:tc>
        <w:tc>
          <w:tcPr>
            <w:tcW w:w="756" w:type="dxa"/>
            <w:noWrap/>
            <w:vAlign w:val="center"/>
          </w:tcPr>
          <w:p w:rsidR="008A1150" w:rsidRPr="008A1150" w:rsidRDefault="008A1150" w:rsidP="00633B2B">
            <w:pPr>
              <w:jc w:val="center"/>
              <w:rPr>
                <w:sz w:val="18"/>
                <w:szCs w:val="18"/>
              </w:rPr>
            </w:pPr>
            <w:r w:rsidRPr="008A1150">
              <w:rPr>
                <w:sz w:val="18"/>
                <w:szCs w:val="18"/>
              </w:rPr>
              <w:t>8</w:t>
            </w:r>
          </w:p>
        </w:tc>
        <w:tc>
          <w:tcPr>
            <w:tcW w:w="616" w:type="dxa"/>
            <w:noWrap/>
            <w:vAlign w:val="center"/>
          </w:tcPr>
          <w:p w:rsidR="008A1150" w:rsidRPr="008A1150" w:rsidRDefault="008A1150" w:rsidP="00633B2B">
            <w:pPr>
              <w:jc w:val="center"/>
              <w:rPr>
                <w:sz w:val="18"/>
                <w:szCs w:val="18"/>
              </w:rPr>
            </w:pPr>
            <w:r w:rsidRPr="008A1150">
              <w:rPr>
                <w:sz w:val="18"/>
                <w:szCs w:val="18"/>
              </w:rPr>
              <w:t>1</w:t>
            </w:r>
          </w:p>
        </w:tc>
        <w:tc>
          <w:tcPr>
            <w:tcW w:w="672" w:type="dxa"/>
            <w:noWrap/>
            <w:vAlign w:val="center"/>
          </w:tcPr>
          <w:p w:rsidR="008A1150" w:rsidRPr="008A1150" w:rsidRDefault="008A1150" w:rsidP="00633B2B">
            <w:pPr>
              <w:jc w:val="center"/>
              <w:rPr>
                <w:sz w:val="18"/>
                <w:szCs w:val="18"/>
              </w:rPr>
            </w:pPr>
            <w:r w:rsidRPr="008A1150">
              <w:rPr>
                <w:sz w:val="18"/>
                <w:szCs w:val="18"/>
              </w:rPr>
              <w:t>5</w:t>
            </w:r>
          </w:p>
        </w:tc>
        <w:tc>
          <w:tcPr>
            <w:tcW w:w="728" w:type="dxa"/>
            <w:noWrap/>
            <w:vAlign w:val="center"/>
          </w:tcPr>
          <w:p w:rsidR="008A1150" w:rsidRPr="008A1150" w:rsidRDefault="008A1150" w:rsidP="00633B2B">
            <w:pPr>
              <w:jc w:val="center"/>
              <w:rPr>
                <w:sz w:val="18"/>
                <w:szCs w:val="18"/>
              </w:rPr>
            </w:pPr>
            <w:r w:rsidRPr="008A1150">
              <w:rPr>
                <w:sz w:val="18"/>
                <w:szCs w:val="18"/>
              </w:rPr>
              <w:t>2</w:t>
            </w:r>
          </w:p>
        </w:tc>
        <w:tc>
          <w:tcPr>
            <w:tcW w:w="896" w:type="dxa"/>
            <w:noWrap/>
            <w:vAlign w:val="center"/>
          </w:tcPr>
          <w:p w:rsidR="008A1150" w:rsidRPr="008A1150" w:rsidRDefault="008A1150" w:rsidP="00633B2B">
            <w:pPr>
              <w:jc w:val="center"/>
              <w:rPr>
                <w:sz w:val="18"/>
                <w:szCs w:val="18"/>
              </w:rPr>
            </w:pPr>
            <w:r w:rsidRPr="008A1150">
              <w:rPr>
                <w:sz w:val="18"/>
                <w:szCs w:val="18"/>
              </w:rPr>
              <w:t>36</w:t>
            </w:r>
          </w:p>
        </w:tc>
        <w:tc>
          <w:tcPr>
            <w:tcW w:w="742" w:type="dxa"/>
            <w:noWrap/>
            <w:vAlign w:val="center"/>
          </w:tcPr>
          <w:p w:rsidR="008A1150" w:rsidRPr="008A1150" w:rsidRDefault="008A1150" w:rsidP="00633B2B">
            <w:pPr>
              <w:jc w:val="center"/>
              <w:rPr>
                <w:sz w:val="18"/>
                <w:szCs w:val="18"/>
              </w:rPr>
            </w:pPr>
            <w:r w:rsidRPr="008A1150">
              <w:rPr>
                <w:sz w:val="18"/>
                <w:szCs w:val="18"/>
              </w:rPr>
              <w:t>14</w:t>
            </w:r>
          </w:p>
        </w:tc>
        <w:tc>
          <w:tcPr>
            <w:tcW w:w="965" w:type="dxa"/>
            <w:noWrap/>
            <w:vAlign w:val="center"/>
          </w:tcPr>
          <w:p w:rsidR="008A1150" w:rsidRPr="008A1150" w:rsidRDefault="008A1150" w:rsidP="00633B2B">
            <w:pPr>
              <w:jc w:val="center"/>
              <w:rPr>
                <w:sz w:val="18"/>
                <w:szCs w:val="18"/>
              </w:rPr>
            </w:pPr>
            <w:r w:rsidRPr="008A1150">
              <w:rPr>
                <w:sz w:val="18"/>
                <w:szCs w:val="18"/>
              </w:rPr>
              <w:t>2</w:t>
            </w:r>
          </w:p>
        </w:tc>
        <w:tc>
          <w:tcPr>
            <w:tcW w:w="1428" w:type="dxa"/>
            <w:noWrap/>
            <w:vAlign w:val="center"/>
          </w:tcPr>
          <w:p w:rsidR="008A1150" w:rsidRPr="008A1150" w:rsidRDefault="008A1150" w:rsidP="00633B2B">
            <w:pPr>
              <w:jc w:val="center"/>
              <w:rPr>
                <w:sz w:val="18"/>
                <w:szCs w:val="18"/>
              </w:rPr>
            </w:pPr>
            <w:r w:rsidRPr="008A1150">
              <w:rPr>
                <w:sz w:val="18"/>
                <w:szCs w:val="18"/>
              </w:rPr>
              <w:t>3</w:t>
            </w:r>
          </w:p>
        </w:tc>
        <w:tc>
          <w:tcPr>
            <w:tcW w:w="1204" w:type="dxa"/>
            <w:noWrap/>
            <w:vAlign w:val="center"/>
          </w:tcPr>
          <w:p w:rsidR="008A1150" w:rsidRPr="008A1150" w:rsidRDefault="008A1150" w:rsidP="00633B2B">
            <w:pPr>
              <w:jc w:val="center"/>
              <w:rPr>
                <w:sz w:val="18"/>
                <w:szCs w:val="18"/>
              </w:rPr>
            </w:pPr>
            <w:r w:rsidRPr="008A1150">
              <w:rPr>
                <w:sz w:val="18"/>
                <w:szCs w:val="18"/>
              </w:rPr>
              <w:t>95</w:t>
            </w:r>
          </w:p>
        </w:tc>
        <w:tc>
          <w:tcPr>
            <w:tcW w:w="1033" w:type="dxa"/>
            <w:vAlign w:val="center"/>
          </w:tcPr>
          <w:p w:rsidR="008A1150" w:rsidRPr="008A1150" w:rsidRDefault="008A1150" w:rsidP="00633B2B">
            <w:pPr>
              <w:jc w:val="center"/>
              <w:rPr>
                <w:sz w:val="18"/>
                <w:szCs w:val="18"/>
              </w:rPr>
            </w:pPr>
            <w:r w:rsidRPr="008A1150">
              <w:rPr>
                <w:sz w:val="18"/>
                <w:szCs w:val="18"/>
              </w:rPr>
              <w:t>0</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 xml:space="preserve">ОВМ в Промышленном </w:t>
            </w:r>
            <w:proofErr w:type="gramStart"/>
            <w:r w:rsidRPr="008A1150">
              <w:rPr>
                <w:sz w:val="18"/>
                <w:szCs w:val="18"/>
              </w:rPr>
              <w:t>районе</w:t>
            </w:r>
            <w:proofErr w:type="gramEnd"/>
          </w:p>
        </w:tc>
        <w:tc>
          <w:tcPr>
            <w:tcW w:w="1456" w:type="dxa"/>
            <w:noWrap/>
            <w:vAlign w:val="center"/>
          </w:tcPr>
          <w:p w:rsidR="008A1150" w:rsidRPr="008A1150" w:rsidRDefault="008A1150" w:rsidP="00633B2B">
            <w:pPr>
              <w:jc w:val="center"/>
              <w:rPr>
                <w:sz w:val="18"/>
                <w:szCs w:val="18"/>
              </w:rPr>
            </w:pPr>
            <w:r w:rsidRPr="008A1150">
              <w:rPr>
                <w:sz w:val="18"/>
                <w:szCs w:val="18"/>
              </w:rPr>
              <w:t>469</w:t>
            </w:r>
          </w:p>
        </w:tc>
        <w:tc>
          <w:tcPr>
            <w:tcW w:w="770" w:type="dxa"/>
            <w:noWrap/>
            <w:vAlign w:val="center"/>
          </w:tcPr>
          <w:p w:rsidR="008A1150" w:rsidRPr="008A1150" w:rsidRDefault="008A1150" w:rsidP="00633B2B">
            <w:pPr>
              <w:jc w:val="center"/>
              <w:rPr>
                <w:sz w:val="18"/>
                <w:szCs w:val="18"/>
              </w:rPr>
            </w:pPr>
            <w:r w:rsidRPr="008A1150">
              <w:rPr>
                <w:sz w:val="18"/>
                <w:szCs w:val="18"/>
              </w:rPr>
              <w:t>21</w:t>
            </w:r>
          </w:p>
        </w:tc>
        <w:tc>
          <w:tcPr>
            <w:tcW w:w="630" w:type="dxa"/>
            <w:noWrap/>
            <w:vAlign w:val="center"/>
          </w:tcPr>
          <w:p w:rsidR="008A1150" w:rsidRPr="008A1150" w:rsidRDefault="008A1150" w:rsidP="00633B2B">
            <w:pPr>
              <w:jc w:val="center"/>
              <w:rPr>
                <w:sz w:val="18"/>
                <w:szCs w:val="18"/>
              </w:rPr>
            </w:pPr>
            <w:r w:rsidRPr="008A1150">
              <w:rPr>
                <w:sz w:val="18"/>
                <w:szCs w:val="18"/>
              </w:rPr>
              <w:t>0</w:t>
            </w:r>
          </w:p>
        </w:tc>
        <w:tc>
          <w:tcPr>
            <w:tcW w:w="644" w:type="dxa"/>
            <w:noWrap/>
            <w:vAlign w:val="center"/>
          </w:tcPr>
          <w:p w:rsidR="008A1150" w:rsidRPr="008A1150" w:rsidRDefault="008A1150" w:rsidP="00633B2B">
            <w:pPr>
              <w:jc w:val="center"/>
              <w:rPr>
                <w:sz w:val="18"/>
                <w:szCs w:val="18"/>
              </w:rPr>
            </w:pPr>
            <w:r w:rsidRPr="008A1150">
              <w:rPr>
                <w:sz w:val="18"/>
                <w:szCs w:val="18"/>
              </w:rPr>
              <w:t>9</w:t>
            </w:r>
          </w:p>
        </w:tc>
        <w:tc>
          <w:tcPr>
            <w:tcW w:w="769" w:type="dxa"/>
            <w:vAlign w:val="center"/>
          </w:tcPr>
          <w:p w:rsidR="008A1150" w:rsidRPr="008A1150" w:rsidRDefault="008A1150" w:rsidP="00633B2B">
            <w:pPr>
              <w:jc w:val="center"/>
              <w:rPr>
                <w:sz w:val="18"/>
                <w:szCs w:val="18"/>
              </w:rPr>
            </w:pPr>
            <w:r w:rsidRPr="008A1150">
              <w:rPr>
                <w:sz w:val="18"/>
                <w:szCs w:val="18"/>
              </w:rPr>
              <w:t>144</w:t>
            </w:r>
          </w:p>
        </w:tc>
        <w:tc>
          <w:tcPr>
            <w:tcW w:w="756" w:type="dxa"/>
            <w:noWrap/>
            <w:vAlign w:val="center"/>
          </w:tcPr>
          <w:p w:rsidR="008A1150" w:rsidRPr="008A1150" w:rsidRDefault="008A1150" w:rsidP="00633B2B">
            <w:pPr>
              <w:jc w:val="center"/>
              <w:rPr>
                <w:sz w:val="18"/>
                <w:szCs w:val="18"/>
              </w:rPr>
            </w:pPr>
            <w:r w:rsidRPr="008A1150">
              <w:rPr>
                <w:sz w:val="18"/>
                <w:szCs w:val="18"/>
              </w:rPr>
              <w:t>8</w:t>
            </w:r>
          </w:p>
        </w:tc>
        <w:tc>
          <w:tcPr>
            <w:tcW w:w="616" w:type="dxa"/>
            <w:noWrap/>
            <w:vAlign w:val="center"/>
          </w:tcPr>
          <w:p w:rsidR="008A1150" w:rsidRPr="008A1150" w:rsidRDefault="008A1150" w:rsidP="00633B2B">
            <w:pPr>
              <w:jc w:val="center"/>
              <w:rPr>
                <w:sz w:val="18"/>
                <w:szCs w:val="18"/>
              </w:rPr>
            </w:pPr>
            <w:r w:rsidRPr="008A1150">
              <w:rPr>
                <w:sz w:val="18"/>
                <w:szCs w:val="18"/>
              </w:rPr>
              <w:t>2</w:t>
            </w:r>
          </w:p>
        </w:tc>
        <w:tc>
          <w:tcPr>
            <w:tcW w:w="672" w:type="dxa"/>
            <w:noWrap/>
            <w:vAlign w:val="center"/>
          </w:tcPr>
          <w:p w:rsidR="008A1150" w:rsidRPr="008A1150" w:rsidRDefault="008A1150" w:rsidP="00633B2B">
            <w:pPr>
              <w:jc w:val="center"/>
              <w:rPr>
                <w:sz w:val="18"/>
                <w:szCs w:val="18"/>
              </w:rPr>
            </w:pPr>
            <w:r w:rsidRPr="008A1150">
              <w:rPr>
                <w:sz w:val="18"/>
                <w:szCs w:val="18"/>
              </w:rPr>
              <w:t>4</w:t>
            </w:r>
          </w:p>
        </w:tc>
        <w:tc>
          <w:tcPr>
            <w:tcW w:w="728" w:type="dxa"/>
            <w:noWrap/>
            <w:vAlign w:val="center"/>
          </w:tcPr>
          <w:p w:rsidR="008A1150" w:rsidRPr="008A1150" w:rsidRDefault="008A1150" w:rsidP="00633B2B">
            <w:pPr>
              <w:jc w:val="center"/>
              <w:rPr>
                <w:sz w:val="18"/>
                <w:szCs w:val="18"/>
              </w:rPr>
            </w:pPr>
            <w:r w:rsidRPr="008A1150">
              <w:rPr>
                <w:sz w:val="18"/>
                <w:szCs w:val="18"/>
              </w:rPr>
              <w:t>9</w:t>
            </w:r>
          </w:p>
        </w:tc>
        <w:tc>
          <w:tcPr>
            <w:tcW w:w="896" w:type="dxa"/>
            <w:noWrap/>
            <w:vAlign w:val="center"/>
          </w:tcPr>
          <w:p w:rsidR="008A1150" w:rsidRPr="008A1150" w:rsidRDefault="008A1150" w:rsidP="00633B2B">
            <w:pPr>
              <w:jc w:val="center"/>
              <w:rPr>
                <w:sz w:val="18"/>
                <w:szCs w:val="18"/>
              </w:rPr>
            </w:pPr>
            <w:r w:rsidRPr="008A1150">
              <w:rPr>
                <w:sz w:val="18"/>
                <w:szCs w:val="18"/>
              </w:rPr>
              <w:t>19</w:t>
            </w:r>
          </w:p>
        </w:tc>
        <w:tc>
          <w:tcPr>
            <w:tcW w:w="742" w:type="dxa"/>
            <w:noWrap/>
            <w:vAlign w:val="center"/>
          </w:tcPr>
          <w:p w:rsidR="008A1150" w:rsidRPr="008A1150" w:rsidRDefault="008A1150" w:rsidP="00633B2B">
            <w:pPr>
              <w:jc w:val="center"/>
              <w:rPr>
                <w:sz w:val="18"/>
                <w:szCs w:val="18"/>
              </w:rPr>
            </w:pPr>
            <w:r w:rsidRPr="008A1150">
              <w:rPr>
                <w:sz w:val="18"/>
                <w:szCs w:val="18"/>
              </w:rPr>
              <w:t>13</w:t>
            </w:r>
          </w:p>
        </w:tc>
        <w:tc>
          <w:tcPr>
            <w:tcW w:w="965" w:type="dxa"/>
            <w:noWrap/>
            <w:vAlign w:val="center"/>
          </w:tcPr>
          <w:p w:rsidR="008A1150" w:rsidRPr="008A1150" w:rsidRDefault="008A1150" w:rsidP="00633B2B">
            <w:pPr>
              <w:jc w:val="center"/>
              <w:rPr>
                <w:sz w:val="18"/>
                <w:szCs w:val="18"/>
              </w:rPr>
            </w:pPr>
            <w:r w:rsidRPr="008A1150">
              <w:rPr>
                <w:sz w:val="18"/>
                <w:szCs w:val="18"/>
              </w:rPr>
              <w:t>0</w:t>
            </w:r>
          </w:p>
        </w:tc>
        <w:tc>
          <w:tcPr>
            <w:tcW w:w="1428" w:type="dxa"/>
            <w:noWrap/>
            <w:vAlign w:val="center"/>
          </w:tcPr>
          <w:p w:rsidR="008A1150" w:rsidRPr="008A1150" w:rsidRDefault="008A1150" w:rsidP="00633B2B">
            <w:pPr>
              <w:jc w:val="center"/>
              <w:rPr>
                <w:sz w:val="18"/>
                <w:szCs w:val="18"/>
              </w:rPr>
            </w:pPr>
            <w:r w:rsidRPr="008A1150">
              <w:rPr>
                <w:sz w:val="18"/>
                <w:szCs w:val="18"/>
              </w:rPr>
              <w:t>16</w:t>
            </w:r>
          </w:p>
        </w:tc>
        <w:tc>
          <w:tcPr>
            <w:tcW w:w="1204" w:type="dxa"/>
            <w:noWrap/>
            <w:vAlign w:val="center"/>
          </w:tcPr>
          <w:p w:rsidR="008A1150" w:rsidRPr="008A1150" w:rsidRDefault="008A1150" w:rsidP="00633B2B">
            <w:pPr>
              <w:jc w:val="center"/>
              <w:rPr>
                <w:sz w:val="18"/>
                <w:szCs w:val="18"/>
              </w:rPr>
            </w:pPr>
            <w:r w:rsidRPr="008A1150">
              <w:rPr>
                <w:sz w:val="18"/>
                <w:szCs w:val="18"/>
              </w:rPr>
              <w:t>222</w:t>
            </w:r>
          </w:p>
        </w:tc>
        <w:tc>
          <w:tcPr>
            <w:tcW w:w="1033" w:type="dxa"/>
            <w:vAlign w:val="center"/>
          </w:tcPr>
          <w:p w:rsidR="008A1150" w:rsidRPr="008A1150" w:rsidRDefault="008A1150" w:rsidP="00633B2B">
            <w:pPr>
              <w:jc w:val="center"/>
              <w:rPr>
                <w:sz w:val="18"/>
                <w:szCs w:val="18"/>
              </w:rPr>
            </w:pPr>
            <w:r w:rsidRPr="008A1150">
              <w:rPr>
                <w:sz w:val="18"/>
                <w:szCs w:val="18"/>
              </w:rPr>
              <w:t>2</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 xml:space="preserve">ОВМ в Советском </w:t>
            </w:r>
            <w:proofErr w:type="gramStart"/>
            <w:r w:rsidRPr="008A1150">
              <w:rPr>
                <w:sz w:val="18"/>
                <w:szCs w:val="18"/>
              </w:rPr>
              <w:t>районе</w:t>
            </w:r>
            <w:proofErr w:type="gramEnd"/>
          </w:p>
        </w:tc>
        <w:tc>
          <w:tcPr>
            <w:tcW w:w="1456" w:type="dxa"/>
            <w:noWrap/>
            <w:vAlign w:val="center"/>
          </w:tcPr>
          <w:p w:rsidR="008A1150" w:rsidRPr="008A1150" w:rsidRDefault="008A1150" w:rsidP="00633B2B">
            <w:pPr>
              <w:jc w:val="center"/>
              <w:rPr>
                <w:sz w:val="18"/>
                <w:szCs w:val="18"/>
              </w:rPr>
            </w:pPr>
            <w:r w:rsidRPr="008A1150">
              <w:rPr>
                <w:sz w:val="18"/>
                <w:szCs w:val="18"/>
              </w:rPr>
              <w:t>257</w:t>
            </w:r>
          </w:p>
        </w:tc>
        <w:tc>
          <w:tcPr>
            <w:tcW w:w="770" w:type="dxa"/>
            <w:noWrap/>
            <w:vAlign w:val="center"/>
          </w:tcPr>
          <w:p w:rsidR="008A1150" w:rsidRPr="008A1150" w:rsidRDefault="008A1150" w:rsidP="00633B2B">
            <w:pPr>
              <w:jc w:val="center"/>
              <w:rPr>
                <w:sz w:val="18"/>
                <w:szCs w:val="18"/>
              </w:rPr>
            </w:pPr>
            <w:r w:rsidRPr="008A1150">
              <w:rPr>
                <w:sz w:val="18"/>
                <w:szCs w:val="18"/>
              </w:rPr>
              <w:t>11</w:t>
            </w:r>
          </w:p>
        </w:tc>
        <w:tc>
          <w:tcPr>
            <w:tcW w:w="630" w:type="dxa"/>
            <w:noWrap/>
            <w:vAlign w:val="center"/>
          </w:tcPr>
          <w:p w:rsidR="008A1150" w:rsidRPr="008A1150" w:rsidRDefault="008A1150" w:rsidP="00633B2B">
            <w:pPr>
              <w:jc w:val="center"/>
              <w:rPr>
                <w:sz w:val="18"/>
                <w:szCs w:val="18"/>
              </w:rPr>
            </w:pPr>
            <w:r w:rsidRPr="008A1150">
              <w:rPr>
                <w:sz w:val="18"/>
                <w:szCs w:val="18"/>
              </w:rPr>
              <w:t>7</w:t>
            </w:r>
          </w:p>
        </w:tc>
        <w:tc>
          <w:tcPr>
            <w:tcW w:w="644" w:type="dxa"/>
            <w:noWrap/>
            <w:vAlign w:val="center"/>
          </w:tcPr>
          <w:p w:rsidR="008A1150" w:rsidRPr="008A1150" w:rsidRDefault="008A1150" w:rsidP="00633B2B">
            <w:pPr>
              <w:jc w:val="center"/>
              <w:rPr>
                <w:sz w:val="18"/>
                <w:szCs w:val="18"/>
              </w:rPr>
            </w:pPr>
            <w:r w:rsidRPr="008A1150">
              <w:rPr>
                <w:sz w:val="18"/>
                <w:szCs w:val="18"/>
              </w:rPr>
              <w:t>1</w:t>
            </w:r>
          </w:p>
        </w:tc>
        <w:tc>
          <w:tcPr>
            <w:tcW w:w="769" w:type="dxa"/>
            <w:vAlign w:val="center"/>
          </w:tcPr>
          <w:p w:rsidR="008A1150" w:rsidRPr="008A1150" w:rsidRDefault="008A1150" w:rsidP="00633B2B">
            <w:pPr>
              <w:jc w:val="center"/>
              <w:rPr>
                <w:sz w:val="18"/>
                <w:szCs w:val="18"/>
              </w:rPr>
            </w:pPr>
            <w:r w:rsidRPr="008A1150">
              <w:rPr>
                <w:sz w:val="18"/>
                <w:szCs w:val="18"/>
              </w:rPr>
              <w:t>92</w:t>
            </w:r>
          </w:p>
        </w:tc>
        <w:tc>
          <w:tcPr>
            <w:tcW w:w="756" w:type="dxa"/>
            <w:noWrap/>
            <w:vAlign w:val="center"/>
          </w:tcPr>
          <w:p w:rsidR="008A1150" w:rsidRPr="008A1150" w:rsidRDefault="008A1150" w:rsidP="00633B2B">
            <w:pPr>
              <w:jc w:val="center"/>
              <w:rPr>
                <w:sz w:val="18"/>
                <w:szCs w:val="18"/>
              </w:rPr>
            </w:pPr>
            <w:r w:rsidRPr="008A1150">
              <w:rPr>
                <w:sz w:val="18"/>
                <w:szCs w:val="18"/>
              </w:rPr>
              <w:t>8</w:t>
            </w:r>
          </w:p>
        </w:tc>
        <w:tc>
          <w:tcPr>
            <w:tcW w:w="616" w:type="dxa"/>
            <w:noWrap/>
            <w:vAlign w:val="center"/>
          </w:tcPr>
          <w:p w:rsidR="008A1150" w:rsidRPr="008A1150" w:rsidRDefault="008A1150" w:rsidP="00633B2B">
            <w:pPr>
              <w:jc w:val="center"/>
              <w:rPr>
                <w:sz w:val="18"/>
                <w:szCs w:val="18"/>
              </w:rPr>
            </w:pPr>
            <w:r w:rsidRPr="008A1150">
              <w:rPr>
                <w:sz w:val="18"/>
                <w:szCs w:val="18"/>
              </w:rPr>
              <w:t>3</w:t>
            </w:r>
          </w:p>
        </w:tc>
        <w:tc>
          <w:tcPr>
            <w:tcW w:w="672" w:type="dxa"/>
            <w:noWrap/>
            <w:vAlign w:val="center"/>
          </w:tcPr>
          <w:p w:rsidR="008A1150" w:rsidRPr="008A1150" w:rsidRDefault="008A1150" w:rsidP="00633B2B">
            <w:pPr>
              <w:jc w:val="center"/>
              <w:rPr>
                <w:sz w:val="18"/>
                <w:szCs w:val="18"/>
              </w:rPr>
            </w:pPr>
            <w:r w:rsidRPr="008A1150">
              <w:rPr>
                <w:sz w:val="18"/>
                <w:szCs w:val="18"/>
              </w:rPr>
              <w:t>15</w:t>
            </w:r>
          </w:p>
        </w:tc>
        <w:tc>
          <w:tcPr>
            <w:tcW w:w="728" w:type="dxa"/>
            <w:noWrap/>
            <w:vAlign w:val="center"/>
          </w:tcPr>
          <w:p w:rsidR="008A1150" w:rsidRPr="008A1150" w:rsidRDefault="008A1150" w:rsidP="00633B2B">
            <w:pPr>
              <w:jc w:val="center"/>
              <w:rPr>
                <w:sz w:val="18"/>
                <w:szCs w:val="18"/>
              </w:rPr>
            </w:pPr>
            <w:r w:rsidRPr="008A1150">
              <w:rPr>
                <w:sz w:val="18"/>
                <w:szCs w:val="18"/>
              </w:rPr>
              <w:t>2</w:t>
            </w:r>
          </w:p>
        </w:tc>
        <w:tc>
          <w:tcPr>
            <w:tcW w:w="896" w:type="dxa"/>
            <w:noWrap/>
            <w:vAlign w:val="center"/>
          </w:tcPr>
          <w:p w:rsidR="008A1150" w:rsidRPr="008A1150" w:rsidRDefault="008A1150" w:rsidP="00633B2B">
            <w:pPr>
              <w:jc w:val="center"/>
              <w:rPr>
                <w:sz w:val="18"/>
                <w:szCs w:val="18"/>
              </w:rPr>
            </w:pPr>
            <w:r w:rsidRPr="008A1150">
              <w:rPr>
                <w:sz w:val="18"/>
                <w:szCs w:val="18"/>
              </w:rPr>
              <w:t>21</w:t>
            </w:r>
          </w:p>
        </w:tc>
        <w:tc>
          <w:tcPr>
            <w:tcW w:w="742" w:type="dxa"/>
            <w:noWrap/>
            <w:vAlign w:val="center"/>
          </w:tcPr>
          <w:p w:rsidR="008A1150" w:rsidRPr="008A1150" w:rsidRDefault="008A1150" w:rsidP="00633B2B">
            <w:pPr>
              <w:jc w:val="center"/>
              <w:rPr>
                <w:sz w:val="18"/>
                <w:szCs w:val="18"/>
              </w:rPr>
            </w:pPr>
            <w:r w:rsidRPr="008A1150">
              <w:rPr>
                <w:sz w:val="18"/>
                <w:szCs w:val="18"/>
              </w:rPr>
              <w:t>15</w:t>
            </w:r>
          </w:p>
        </w:tc>
        <w:tc>
          <w:tcPr>
            <w:tcW w:w="965" w:type="dxa"/>
            <w:noWrap/>
            <w:vAlign w:val="center"/>
          </w:tcPr>
          <w:p w:rsidR="008A1150" w:rsidRPr="008A1150" w:rsidRDefault="008A1150" w:rsidP="00633B2B">
            <w:pPr>
              <w:jc w:val="center"/>
              <w:rPr>
                <w:sz w:val="18"/>
                <w:szCs w:val="18"/>
              </w:rPr>
            </w:pPr>
            <w:r w:rsidRPr="008A1150">
              <w:rPr>
                <w:sz w:val="18"/>
                <w:szCs w:val="18"/>
              </w:rPr>
              <w:t>0</w:t>
            </w:r>
          </w:p>
        </w:tc>
        <w:tc>
          <w:tcPr>
            <w:tcW w:w="1428" w:type="dxa"/>
            <w:noWrap/>
            <w:vAlign w:val="center"/>
          </w:tcPr>
          <w:p w:rsidR="008A1150" w:rsidRPr="008A1150" w:rsidRDefault="008A1150" w:rsidP="00633B2B">
            <w:pPr>
              <w:jc w:val="center"/>
              <w:rPr>
                <w:sz w:val="18"/>
                <w:szCs w:val="18"/>
              </w:rPr>
            </w:pPr>
            <w:r w:rsidRPr="008A1150">
              <w:rPr>
                <w:sz w:val="18"/>
                <w:szCs w:val="18"/>
              </w:rPr>
              <w:t>7</w:t>
            </w:r>
          </w:p>
        </w:tc>
        <w:tc>
          <w:tcPr>
            <w:tcW w:w="1204" w:type="dxa"/>
            <w:noWrap/>
            <w:vAlign w:val="center"/>
          </w:tcPr>
          <w:p w:rsidR="008A1150" w:rsidRPr="008A1150" w:rsidRDefault="008A1150" w:rsidP="00633B2B">
            <w:pPr>
              <w:jc w:val="center"/>
              <w:rPr>
                <w:sz w:val="18"/>
                <w:szCs w:val="18"/>
              </w:rPr>
            </w:pPr>
            <w:r w:rsidRPr="008A1150">
              <w:rPr>
                <w:sz w:val="18"/>
                <w:szCs w:val="18"/>
              </w:rPr>
              <w:t>74</w:t>
            </w:r>
          </w:p>
        </w:tc>
        <w:tc>
          <w:tcPr>
            <w:tcW w:w="1033" w:type="dxa"/>
            <w:vAlign w:val="center"/>
          </w:tcPr>
          <w:p w:rsidR="008A1150" w:rsidRPr="008A1150" w:rsidRDefault="008A1150" w:rsidP="00633B2B">
            <w:pPr>
              <w:jc w:val="center"/>
              <w:rPr>
                <w:sz w:val="18"/>
                <w:szCs w:val="18"/>
              </w:rPr>
            </w:pPr>
            <w:r w:rsidRPr="008A1150">
              <w:rPr>
                <w:sz w:val="18"/>
                <w:szCs w:val="18"/>
              </w:rPr>
              <w:t>1</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 xml:space="preserve">ОВМ в Железнодорожном </w:t>
            </w:r>
            <w:proofErr w:type="gramStart"/>
            <w:r w:rsidRPr="008A1150">
              <w:rPr>
                <w:sz w:val="18"/>
                <w:szCs w:val="18"/>
              </w:rPr>
              <w:t>районе</w:t>
            </w:r>
            <w:proofErr w:type="gramEnd"/>
          </w:p>
        </w:tc>
        <w:tc>
          <w:tcPr>
            <w:tcW w:w="1456" w:type="dxa"/>
            <w:noWrap/>
            <w:vAlign w:val="center"/>
          </w:tcPr>
          <w:p w:rsidR="008A1150" w:rsidRPr="008A1150" w:rsidRDefault="008A1150" w:rsidP="00633B2B">
            <w:pPr>
              <w:jc w:val="center"/>
              <w:rPr>
                <w:sz w:val="18"/>
                <w:szCs w:val="18"/>
              </w:rPr>
            </w:pPr>
            <w:r w:rsidRPr="008A1150">
              <w:rPr>
                <w:sz w:val="18"/>
                <w:szCs w:val="18"/>
              </w:rPr>
              <w:t>299</w:t>
            </w:r>
          </w:p>
        </w:tc>
        <w:tc>
          <w:tcPr>
            <w:tcW w:w="770" w:type="dxa"/>
            <w:noWrap/>
            <w:vAlign w:val="center"/>
          </w:tcPr>
          <w:p w:rsidR="008A1150" w:rsidRPr="008A1150" w:rsidRDefault="008A1150" w:rsidP="00633B2B">
            <w:pPr>
              <w:jc w:val="center"/>
              <w:rPr>
                <w:sz w:val="18"/>
                <w:szCs w:val="18"/>
              </w:rPr>
            </w:pPr>
            <w:r w:rsidRPr="008A1150">
              <w:rPr>
                <w:sz w:val="18"/>
                <w:szCs w:val="18"/>
              </w:rPr>
              <w:t>16</w:t>
            </w:r>
          </w:p>
        </w:tc>
        <w:tc>
          <w:tcPr>
            <w:tcW w:w="630" w:type="dxa"/>
            <w:noWrap/>
            <w:vAlign w:val="center"/>
          </w:tcPr>
          <w:p w:rsidR="008A1150" w:rsidRPr="008A1150" w:rsidRDefault="008A1150" w:rsidP="00633B2B">
            <w:pPr>
              <w:jc w:val="center"/>
              <w:rPr>
                <w:sz w:val="18"/>
                <w:szCs w:val="18"/>
              </w:rPr>
            </w:pPr>
            <w:r w:rsidRPr="008A1150">
              <w:rPr>
                <w:sz w:val="18"/>
                <w:szCs w:val="18"/>
              </w:rPr>
              <w:t>2</w:t>
            </w:r>
          </w:p>
        </w:tc>
        <w:tc>
          <w:tcPr>
            <w:tcW w:w="644" w:type="dxa"/>
            <w:noWrap/>
            <w:vAlign w:val="center"/>
          </w:tcPr>
          <w:p w:rsidR="008A1150" w:rsidRPr="008A1150" w:rsidRDefault="008A1150" w:rsidP="00633B2B">
            <w:pPr>
              <w:jc w:val="center"/>
              <w:rPr>
                <w:sz w:val="18"/>
                <w:szCs w:val="18"/>
              </w:rPr>
            </w:pPr>
            <w:r w:rsidRPr="008A1150">
              <w:rPr>
                <w:sz w:val="18"/>
                <w:szCs w:val="18"/>
              </w:rPr>
              <w:t>1</w:t>
            </w:r>
          </w:p>
        </w:tc>
        <w:tc>
          <w:tcPr>
            <w:tcW w:w="769" w:type="dxa"/>
            <w:vAlign w:val="center"/>
          </w:tcPr>
          <w:p w:rsidR="008A1150" w:rsidRPr="008A1150" w:rsidRDefault="008A1150" w:rsidP="00633B2B">
            <w:pPr>
              <w:jc w:val="center"/>
              <w:rPr>
                <w:sz w:val="18"/>
                <w:szCs w:val="18"/>
              </w:rPr>
            </w:pPr>
            <w:r w:rsidRPr="008A1150">
              <w:rPr>
                <w:sz w:val="18"/>
                <w:szCs w:val="18"/>
              </w:rPr>
              <w:t>47</w:t>
            </w:r>
          </w:p>
        </w:tc>
        <w:tc>
          <w:tcPr>
            <w:tcW w:w="756" w:type="dxa"/>
            <w:noWrap/>
            <w:vAlign w:val="center"/>
          </w:tcPr>
          <w:p w:rsidR="008A1150" w:rsidRPr="008A1150" w:rsidRDefault="008A1150" w:rsidP="00633B2B">
            <w:pPr>
              <w:jc w:val="center"/>
              <w:rPr>
                <w:sz w:val="18"/>
                <w:szCs w:val="18"/>
              </w:rPr>
            </w:pPr>
            <w:r w:rsidRPr="008A1150">
              <w:rPr>
                <w:sz w:val="18"/>
                <w:szCs w:val="18"/>
              </w:rPr>
              <w:t>7</w:t>
            </w:r>
          </w:p>
        </w:tc>
        <w:tc>
          <w:tcPr>
            <w:tcW w:w="616" w:type="dxa"/>
            <w:noWrap/>
            <w:vAlign w:val="center"/>
          </w:tcPr>
          <w:p w:rsidR="008A1150" w:rsidRPr="008A1150" w:rsidRDefault="008A1150" w:rsidP="00633B2B">
            <w:pPr>
              <w:jc w:val="center"/>
              <w:rPr>
                <w:sz w:val="18"/>
                <w:szCs w:val="18"/>
              </w:rPr>
            </w:pPr>
            <w:r w:rsidRPr="008A1150">
              <w:rPr>
                <w:sz w:val="18"/>
                <w:szCs w:val="18"/>
              </w:rPr>
              <w:t>0</w:t>
            </w:r>
          </w:p>
        </w:tc>
        <w:tc>
          <w:tcPr>
            <w:tcW w:w="672" w:type="dxa"/>
            <w:noWrap/>
            <w:vAlign w:val="center"/>
          </w:tcPr>
          <w:p w:rsidR="008A1150" w:rsidRPr="008A1150" w:rsidRDefault="008A1150" w:rsidP="00633B2B">
            <w:pPr>
              <w:jc w:val="center"/>
              <w:rPr>
                <w:sz w:val="18"/>
                <w:szCs w:val="18"/>
              </w:rPr>
            </w:pPr>
            <w:r w:rsidRPr="008A1150">
              <w:rPr>
                <w:sz w:val="18"/>
                <w:szCs w:val="18"/>
              </w:rPr>
              <w:t>56</w:t>
            </w:r>
          </w:p>
        </w:tc>
        <w:tc>
          <w:tcPr>
            <w:tcW w:w="728" w:type="dxa"/>
            <w:noWrap/>
            <w:vAlign w:val="center"/>
          </w:tcPr>
          <w:p w:rsidR="008A1150" w:rsidRPr="008A1150" w:rsidRDefault="008A1150" w:rsidP="00633B2B">
            <w:pPr>
              <w:jc w:val="center"/>
              <w:rPr>
                <w:sz w:val="18"/>
                <w:szCs w:val="18"/>
              </w:rPr>
            </w:pPr>
            <w:r w:rsidRPr="008A1150">
              <w:rPr>
                <w:sz w:val="18"/>
                <w:szCs w:val="18"/>
              </w:rPr>
              <w:t>1</w:t>
            </w:r>
          </w:p>
        </w:tc>
        <w:tc>
          <w:tcPr>
            <w:tcW w:w="896" w:type="dxa"/>
            <w:noWrap/>
            <w:vAlign w:val="center"/>
          </w:tcPr>
          <w:p w:rsidR="008A1150" w:rsidRPr="008A1150" w:rsidRDefault="008A1150" w:rsidP="00633B2B">
            <w:pPr>
              <w:jc w:val="center"/>
              <w:rPr>
                <w:sz w:val="18"/>
                <w:szCs w:val="18"/>
              </w:rPr>
            </w:pPr>
            <w:r w:rsidRPr="008A1150">
              <w:rPr>
                <w:sz w:val="18"/>
                <w:szCs w:val="18"/>
              </w:rPr>
              <w:t>52</w:t>
            </w:r>
          </w:p>
        </w:tc>
        <w:tc>
          <w:tcPr>
            <w:tcW w:w="742" w:type="dxa"/>
            <w:noWrap/>
            <w:vAlign w:val="center"/>
          </w:tcPr>
          <w:p w:rsidR="008A1150" w:rsidRPr="008A1150" w:rsidRDefault="008A1150" w:rsidP="00633B2B">
            <w:pPr>
              <w:jc w:val="center"/>
              <w:rPr>
                <w:sz w:val="18"/>
                <w:szCs w:val="18"/>
              </w:rPr>
            </w:pPr>
            <w:r w:rsidRPr="008A1150">
              <w:rPr>
                <w:sz w:val="18"/>
                <w:szCs w:val="18"/>
              </w:rPr>
              <w:t>16</w:t>
            </w:r>
          </w:p>
        </w:tc>
        <w:tc>
          <w:tcPr>
            <w:tcW w:w="965" w:type="dxa"/>
            <w:noWrap/>
            <w:vAlign w:val="center"/>
          </w:tcPr>
          <w:p w:rsidR="008A1150" w:rsidRPr="008A1150" w:rsidRDefault="008A1150" w:rsidP="00633B2B">
            <w:pPr>
              <w:jc w:val="center"/>
              <w:rPr>
                <w:sz w:val="18"/>
                <w:szCs w:val="18"/>
              </w:rPr>
            </w:pPr>
            <w:r w:rsidRPr="008A1150">
              <w:rPr>
                <w:sz w:val="18"/>
                <w:szCs w:val="18"/>
              </w:rPr>
              <w:t>0</w:t>
            </w:r>
          </w:p>
        </w:tc>
        <w:tc>
          <w:tcPr>
            <w:tcW w:w="1428" w:type="dxa"/>
            <w:noWrap/>
            <w:vAlign w:val="center"/>
          </w:tcPr>
          <w:p w:rsidR="008A1150" w:rsidRPr="008A1150" w:rsidRDefault="008A1150" w:rsidP="00633B2B">
            <w:pPr>
              <w:jc w:val="center"/>
              <w:rPr>
                <w:sz w:val="18"/>
                <w:szCs w:val="18"/>
              </w:rPr>
            </w:pPr>
            <w:r w:rsidRPr="008A1150">
              <w:rPr>
                <w:sz w:val="18"/>
                <w:szCs w:val="18"/>
              </w:rPr>
              <w:t>6</w:t>
            </w:r>
          </w:p>
        </w:tc>
        <w:tc>
          <w:tcPr>
            <w:tcW w:w="1204" w:type="dxa"/>
            <w:noWrap/>
            <w:vAlign w:val="center"/>
          </w:tcPr>
          <w:p w:rsidR="008A1150" w:rsidRPr="008A1150" w:rsidRDefault="008A1150" w:rsidP="00633B2B">
            <w:pPr>
              <w:jc w:val="center"/>
              <w:rPr>
                <w:sz w:val="18"/>
                <w:szCs w:val="18"/>
              </w:rPr>
            </w:pPr>
            <w:r w:rsidRPr="008A1150">
              <w:rPr>
                <w:sz w:val="18"/>
                <w:szCs w:val="18"/>
              </w:rPr>
              <w:t>95</w:t>
            </w:r>
          </w:p>
        </w:tc>
        <w:tc>
          <w:tcPr>
            <w:tcW w:w="1033" w:type="dxa"/>
            <w:vAlign w:val="center"/>
          </w:tcPr>
          <w:p w:rsidR="008A1150" w:rsidRPr="008A1150" w:rsidRDefault="008A1150" w:rsidP="00633B2B">
            <w:pPr>
              <w:jc w:val="center"/>
              <w:rPr>
                <w:sz w:val="18"/>
                <w:szCs w:val="18"/>
              </w:rPr>
            </w:pPr>
            <w:r w:rsidRPr="008A1150">
              <w:rPr>
                <w:sz w:val="18"/>
                <w:szCs w:val="18"/>
              </w:rPr>
              <w:t>0</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 xml:space="preserve">ОВМ в </w:t>
            </w:r>
            <w:proofErr w:type="spellStart"/>
            <w:r w:rsidRPr="008A1150">
              <w:rPr>
                <w:sz w:val="18"/>
                <w:szCs w:val="18"/>
              </w:rPr>
              <w:t>Красноглинском</w:t>
            </w:r>
            <w:proofErr w:type="spellEnd"/>
            <w:r w:rsidRPr="008A1150">
              <w:rPr>
                <w:sz w:val="18"/>
                <w:szCs w:val="18"/>
              </w:rPr>
              <w:t xml:space="preserve"> </w:t>
            </w:r>
            <w:proofErr w:type="gramStart"/>
            <w:r w:rsidRPr="008A1150">
              <w:rPr>
                <w:sz w:val="18"/>
                <w:szCs w:val="18"/>
              </w:rPr>
              <w:t>районе</w:t>
            </w:r>
            <w:proofErr w:type="gramEnd"/>
          </w:p>
        </w:tc>
        <w:tc>
          <w:tcPr>
            <w:tcW w:w="1456" w:type="dxa"/>
            <w:noWrap/>
            <w:vAlign w:val="center"/>
          </w:tcPr>
          <w:p w:rsidR="008A1150" w:rsidRPr="008A1150" w:rsidRDefault="008A1150" w:rsidP="00633B2B">
            <w:pPr>
              <w:jc w:val="center"/>
              <w:rPr>
                <w:sz w:val="18"/>
                <w:szCs w:val="18"/>
              </w:rPr>
            </w:pPr>
            <w:r w:rsidRPr="008A1150">
              <w:rPr>
                <w:sz w:val="18"/>
                <w:szCs w:val="18"/>
              </w:rPr>
              <w:t>130</w:t>
            </w:r>
          </w:p>
        </w:tc>
        <w:tc>
          <w:tcPr>
            <w:tcW w:w="770" w:type="dxa"/>
            <w:noWrap/>
            <w:vAlign w:val="center"/>
          </w:tcPr>
          <w:p w:rsidR="008A1150" w:rsidRPr="008A1150" w:rsidRDefault="008A1150" w:rsidP="00633B2B">
            <w:pPr>
              <w:jc w:val="center"/>
              <w:rPr>
                <w:sz w:val="18"/>
                <w:szCs w:val="18"/>
              </w:rPr>
            </w:pPr>
            <w:r w:rsidRPr="008A1150">
              <w:rPr>
                <w:sz w:val="18"/>
                <w:szCs w:val="18"/>
              </w:rPr>
              <w:t>2</w:t>
            </w:r>
          </w:p>
        </w:tc>
        <w:tc>
          <w:tcPr>
            <w:tcW w:w="630" w:type="dxa"/>
            <w:noWrap/>
            <w:vAlign w:val="center"/>
          </w:tcPr>
          <w:p w:rsidR="008A1150" w:rsidRPr="008A1150" w:rsidRDefault="008A1150" w:rsidP="00633B2B">
            <w:pPr>
              <w:jc w:val="center"/>
              <w:rPr>
                <w:sz w:val="18"/>
                <w:szCs w:val="18"/>
              </w:rPr>
            </w:pPr>
            <w:r w:rsidRPr="008A1150">
              <w:rPr>
                <w:sz w:val="18"/>
                <w:szCs w:val="18"/>
              </w:rPr>
              <w:t>0</w:t>
            </w:r>
          </w:p>
        </w:tc>
        <w:tc>
          <w:tcPr>
            <w:tcW w:w="644" w:type="dxa"/>
            <w:noWrap/>
            <w:vAlign w:val="center"/>
          </w:tcPr>
          <w:p w:rsidR="008A1150" w:rsidRPr="008A1150" w:rsidRDefault="008A1150" w:rsidP="00633B2B">
            <w:pPr>
              <w:jc w:val="center"/>
              <w:rPr>
                <w:sz w:val="18"/>
                <w:szCs w:val="18"/>
              </w:rPr>
            </w:pPr>
            <w:r w:rsidRPr="008A1150">
              <w:rPr>
                <w:sz w:val="18"/>
                <w:szCs w:val="18"/>
              </w:rPr>
              <w:t>0</w:t>
            </w:r>
          </w:p>
        </w:tc>
        <w:tc>
          <w:tcPr>
            <w:tcW w:w="769" w:type="dxa"/>
            <w:vAlign w:val="center"/>
          </w:tcPr>
          <w:p w:rsidR="008A1150" w:rsidRPr="008A1150" w:rsidRDefault="008A1150" w:rsidP="00633B2B">
            <w:pPr>
              <w:jc w:val="center"/>
              <w:rPr>
                <w:sz w:val="18"/>
                <w:szCs w:val="18"/>
              </w:rPr>
            </w:pPr>
            <w:r w:rsidRPr="008A1150">
              <w:rPr>
                <w:sz w:val="18"/>
                <w:szCs w:val="18"/>
              </w:rPr>
              <w:t>34</w:t>
            </w:r>
          </w:p>
        </w:tc>
        <w:tc>
          <w:tcPr>
            <w:tcW w:w="756" w:type="dxa"/>
            <w:noWrap/>
            <w:vAlign w:val="center"/>
          </w:tcPr>
          <w:p w:rsidR="008A1150" w:rsidRPr="008A1150" w:rsidRDefault="008A1150" w:rsidP="00633B2B">
            <w:pPr>
              <w:jc w:val="center"/>
              <w:rPr>
                <w:sz w:val="18"/>
                <w:szCs w:val="18"/>
              </w:rPr>
            </w:pPr>
            <w:r w:rsidRPr="008A1150">
              <w:rPr>
                <w:sz w:val="18"/>
                <w:szCs w:val="18"/>
              </w:rPr>
              <w:t>6</w:t>
            </w:r>
          </w:p>
        </w:tc>
        <w:tc>
          <w:tcPr>
            <w:tcW w:w="616" w:type="dxa"/>
            <w:noWrap/>
            <w:vAlign w:val="center"/>
          </w:tcPr>
          <w:p w:rsidR="008A1150" w:rsidRPr="008A1150" w:rsidRDefault="008A1150" w:rsidP="00633B2B">
            <w:pPr>
              <w:jc w:val="center"/>
              <w:rPr>
                <w:sz w:val="18"/>
                <w:szCs w:val="18"/>
              </w:rPr>
            </w:pPr>
            <w:r w:rsidRPr="008A1150">
              <w:rPr>
                <w:sz w:val="18"/>
                <w:szCs w:val="18"/>
              </w:rPr>
              <w:t>0</w:t>
            </w:r>
          </w:p>
        </w:tc>
        <w:tc>
          <w:tcPr>
            <w:tcW w:w="672" w:type="dxa"/>
            <w:noWrap/>
            <w:vAlign w:val="center"/>
          </w:tcPr>
          <w:p w:rsidR="008A1150" w:rsidRPr="008A1150" w:rsidRDefault="008A1150" w:rsidP="00633B2B">
            <w:pPr>
              <w:jc w:val="center"/>
              <w:rPr>
                <w:sz w:val="18"/>
                <w:szCs w:val="18"/>
              </w:rPr>
            </w:pPr>
            <w:r w:rsidRPr="008A1150">
              <w:rPr>
                <w:sz w:val="18"/>
                <w:szCs w:val="18"/>
              </w:rPr>
              <w:t>2</w:t>
            </w:r>
          </w:p>
        </w:tc>
        <w:tc>
          <w:tcPr>
            <w:tcW w:w="728" w:type="dxa"/>
            <w:noWrap/>
            <w:vAlign w:val="center"/>
          </w:tcPr>
          <w:p w:rsidR="008A1150" w:rsidRPr="008A1150" w:rsidRDefault="008A1150" w:rsidP="00633B2B">
            <w:pPr>
              <w:jc w:val="center"/>
              <w:rPr>
                <w:sz w:val="18"/>
                <w:szCs w:val="18"/>
              </w:rPr>
            </w:pPr>
            <w:r w:rsidRPr="008A1150">
              <w:rPr>
                <w:sz w:val="18"/>
                <w:szCs w:val="18"/>
              </w:rPr>
              <w:t>0</w:t>
            </w:r>
          </w:p>
        </w:tc>
        <w:tc>
          <w:tcPr>
            <w:tcW w:w="896" w:type="dxa"/>
            <w:noWrap/>
            <w:vAlign w:val="center"/>
          </w:tcPr>
          <w:p w:rsidR="008A1150" w:rsidRPr="008A1150" w:rsidRDefault="008A1150" w:rsidP="00633B2B">
            <w:pPr>
              <w:jc w:val="center"/>
              <w:rPr>
                <w:sz w:val="18"/>
                <w:szCs w:val="18"/>
              </w:rPr>
            </w:pPr>
            <w:r w:rsidRPr="008A1150">
              <w:rPr>
                <w:sz w:val="18"/>
                <w:szCs w:val="18"/>
              </w:rPr>
              <w:t>29</w:t>
            </w:r>
          </w:p>
        </w:tc>
        <w:tc>
          <w:tcPr>
            <w:tcW w:w="742" w:type="dxa"/>
            <w:noWrap/>
            <w:vAlign w:val="center"/>
          </w:tcPr>
          <w:p w:rsidR="008A1150" w:rsidRPr="008A1150" w:rsidRDefault="008A1150" w:rsidP="00633B2B">
            <w:pPr>
              <w:jc w:val="center"/>
              <w:rPr>
                <w:sz w:val="18"/>
                <w:szCs w:val="18"/>
              </w:rPr>
            </w:pPr>
            <w:r w:rsidRPr="008A1150">
              <w:rPr>
                <w:sz w:val="18"/>
                <w:szCs w:val="18"/>
              </w:rPr>
              <w:t>5</w:t>
            </w:r>
          </w:p>
        </w:tc>
        <w:tc>
          <w:tcPr>
            <w:tcW w:w="965" w:type="dxa"/>
            <w:noWrap/>
            <w:vAlign w:val="center"/>
          </w:tcPr>
          <w:p w:rsidR="008A1150" w:rsidRPr="008A1150" w:rsidRDefault="008A1150" w:rsidP="00633B2B">
            <w:pPr>
              <w:jc w:val="center"/>
              <w:rPr>
                <w:sz w:val="18"/>
                <w:szCs w:val="18"/>
              </w:rPr>
            </w:pPr>
            <w:r w:rsidRPr="008A1150">
              <w:rPr>
                <w:sz w:val="18"/>
                <w:szCs w:val="18"/>
              </w:rPr>
              <w:t>0</w:t>
            </w:r>
          </w:p>
        </w:tc>
        <w:tc>
          <w:tcPr>
            <w:tcW w:w="1428" w:type="dxa"/>
            <w:noWrap/>
            <w:vAlign w:val="center"/>
          </w:tcPr>
          <w:p w:rsidR="008A1150" w:rsidRPr="008A1150" w:rsidRDefault="008A1150" w:rsidP="00633B2B">
            <w:pPr>
              <w:jc w:val="center"/>
              <w:rPr>
                <w:sz w:val="18"/>
                <w:szCs w:val="18"/>
              </w:rPr>
            </w:pPr>
            <w:r w:rsidRPr="008A1150">
              <w:rPr>
                <w:sz w:val="18"/>
                <w:szCs w:val="18"/>
              </w:rPr>
              <w:t>5</w:t>
            </w:r>
          </w:p>
        </w:tc>
        <w:tc>
          <w:tcPr>
            <w:tcW w:w="1204" w:type="dxa"/>
            <w:noWrap/>
            <w:vAlign w:val="center"/>
          </w:tcPr>
          <w:p w:rsidR="008A1150" w:rsidRPr="008A1150" w:rsidRDefault="008A1150" w:rsidP="00633B2B">
            <w:pPr>
              <w:jc w:val="center"/>
              <w:rPr>
                <w:sz w:val="18"/>
                <w:szCs w:val="18"/>
              </w:rPr>
            </w:pPr>
            <w:r w:rsidRPr="008A1150">
              <w:rPr>
                <w:sz w:val="18"/>
                <w:szCs w:val="18"/>
              </w:rPr>
              <w:t>46</w:t>
            </w:r>
          </w:p>
        </w:tc>
        <w:tc>
          <w:tcPr>
            <w:tcW w:w="1033" w:type="dxa"/>
            <w:vAlign w:val="center"/>
          </w:tcPr>
          <w:p w:rsidR="008A1150" w:rsidRPr="008A1150" w:rsidRDefault="008A1150" w:rsidP="00633B2B">
            <w:pPr>
              <w:jc w:val="center"/>
              <w:rPr>
                <w:sz w:val="18"/>
                <w:szCs w:val="18"/>
              </w:rPr>
            </w:pPr>
            <w:r w:rsidRPr="008A1150">
              <w:rPr>
                <w:sz w:val="18"/>
                <w:szCs w:val="18"/>
              </w:rPr>
              <w:t>1</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 xml:space="preserve">ОВМ в Куйбышевском </w:t>
            </w:r>
            <w:proofErr w:type="gramStart"/>
            <w:r w:rsidRPr="008A1150">
              <w:rPr>
                <w:sz w:val="18"/>
                <w:szCs w:val="18"/>
              </w:rPr>
              <w:t>районе</w:t>
            </w:r>
            <w:proofErr w:type="gramEnd"/>
          </w:p>
        </w:tc>
        <w:tc>
          <w:tcPr>
            <w:tcW w:w="1456" w:type="dxa"/>
            <w:noWrap/>
            <w:vAlign w:val="center"/>
          </w:tcPr>
          <w:p w:rsidR="008A1150" w:rsidRPr="008A1150" w:rsidRDefault="008A1150" w:rsidP="00633B2B">
            <w:pPr>
              <w:jc w:val="center"/>
              <w:rPr>
                <w:sz w:val="18"/>
                <w:szCs w:val="18"/>
              </w:rPr>
            </w:pPr>
            <w:r w:rsidRPr="008A1150">
              <w:rPr>
                <w:sz w:val="18"/>
                <w:szCs w:val="18"/>
              </w:rPr>
              <w:t>104</w:t>
            </w:r>
          </w:p>
        </w:tc>
        <w:tc>
          <w:tcPr>
            <w:tcW w:w="770" w:type="dxa"/>
            <w:noWrap/>
            <w:vAlign w:val="center"/>
          </w:tcPr>
          <w:p w:rsidR="008A1150" w:rsidRPr="008A1150" w:rsidRDefault="008A1150" w:rsidP="00633B2B">
            <w:pPr>
              <w:jc w:val="center"/>
              <w:rPr>
                <w:sz w:val="18"/>
                <w:szCs w:val="18"/>
              </w:rPr>
            </w:pPr>
            <w:r w:rsidRPr="008A1150">
              <w:rPr>
                <w:sz w:val="18"/>
                <w:szCs w:val="18"/>
              </w:rPr>
              <w:t>3</w:t>
            </w:r>
          </w:p>
        </w:tc>
        <w:tc>
          <w:tcPr>
            <w:tcW w:w="630" w:type="dxa"/>
            <w:noWrap/>
            <w:vAlign w:val="center"/>
          </w:tcPr>
          <w:p w:rsidR="008A1150" w:rsidRPr="008A1150" w:rsidRDefault="008A1150" w:rsidP="00633B2B">
            <w:pPr>
              <w:jc w:val="center"/>
              <w:rPr>
                <w:sz w:val="18"/>
                <w:szCs w:val="18"/>
              </w:rPr>
            </w:pPr>
            <w:r w:rsidRPr="008A1150">
              <w:rPr>
                <w:sz w:val="18"/>
                <w:szCs w:val="18"/>
              </w:rPr>
              <w:t>2</w:t>
            </w:r>
          </w:p>
        </w:tc>
        <w:tc>
          <w:tcPr>
            <w:tcW w:w="644" w:type="dxa"/>
            <w:noWrap/>
            <w:vAlign w:val="center"/>
          </w:tcPr>
          <w:p w:rsidR="008A1150" w:rsidRPr="008A1150" w:rsidRDefault="008A1150" w:rsidP="00633B2B">
            <w:pPr>
              <w:jc w:val="center"/>
              <w:rPr>
                <w:sz w:val="18"/>
                <w:szCs w:val="18"/>
              </w:rPr>
            </w:pPr>
            <w:r w:rsidRPr="008A1150">
              <w:rPr>
                <w:sz w:val="18"/>
                <w:szCs w:val="18"/>
              </w:rPr>
              <w:t>0</w:t>
            </w:r>
          </w:p>
        </w:tc>
        <w:tc>
          <w:tcPr>
            <w:tcW w:w="769" w:type="dxa"/>
            <w:vAlign w:val="center"/>
          </w:tcPr>
          <w:p w:rsidR="008A1150" w:rsidRPr="008A1150" w:rsidRDefault="008A1150" w:rsidP="00633B2B">
            <w:pPr>
              <w:jc w:val="center"/>
              <w:rPr>
                <w:sz w:val="18"/>
                <w:szCs w:val="18"/>
              </w:rPr>
            </w:pPr>
            <w:r w:rsidRPr="008A1150">
              <w:rPr>
                <w:sz w:val="18"/>
                <w:szCs w:val="18"/>
              </w:rPr>
              <w:t>44</w:t>
            </w:r>
          </w:p>
        </w:tc>
        <w:tc>
          <w:tcPr>
            <w:tcW w:w="756" w:type="dxa"/>
            <w:noWrap/>
            <w:vAlign w:val="center"/>
          </w:tcPr>
          <w:p w:rsidR="008A1150" w:rsidRPr="008A1150" w:rsidRDefault="008A1150" w:rsidP="00633B2B">
            <w:pPr>
              <w:jc w:val="center"/>
              <w:rPr>
                <w:sz w:val="18"/>
                <w:szCs w:val="18"/>
              </w:rPr>
            </w:pPr>
            <w:r w:rsidRPr="008A1150">
              <w:rPr>
                <w:sz w:val="18"/>
                <w:szCs w:val="18"/>
              </w:rPr>
              <w:t>2</w:t>
            </w:r>
          </w:p>
        </w:tc>
        <w:tc>
          <w:tcPr>
            <w:tcW w:w="616" w:type="dxa"/>
            <w:noWrap/>
            <w:vAlign w:val="center"/>
          </w:tcPr>
          <w:p w:rsidR="008A1150" w:rsidRPr="008A1150" w:rsidRDefault="008A1150" w:rsidP="00633B2B">
            <w:pPr>
              <w:jc w:val="center"/>
              <w:rPr>
                <w:sz w:val="18"/>
                <w:szCs w:val="18"/>
              </w:rPr>
            </w:pPr>
            <w:r w:rsidRPr="008A1150">
              <w:rPr>
                <w:sz w:val="18"/>
                <w:szCs w:val="18"/>
              </w:rPr>
              <w:t>3</w:t>
            </w:r>
          </w:p>
        </w:tc>
        <w:tc>
          <w:tcPr>
            <w:tcW w:w="672" w:type="dxa"/>
            <w:noWrap/>
            <w:vAlign w:val="center"/>
          </w:tcPr>
          <w:p w:rsidR="008A1150" w:rsidRPr="008A1150" w:rsidRDefault="008A1150" w:rsidP="00633B2B">
            <w:pPr>
              <w:jc w:val="center"/>
              <w:rPr>
                <w:sz w:val="18"/>
                <w:szCs w:val="18"/>
              </w:rPr>
            </w:pPr>
            <w:r w:rsidRPr="008A1150">
              <w:rPr>
                <w:sz w:val="18"/>
                <w:szCs w:val="18"/>
              </w:rPr>
              <w:t>3</w:t>
            </w:r>
          </w:p>
        </w:tc>
        <w:tc>
          <w:tcPr>
            <w:tcW w:w="728" w:type="dxa"/>
            <w:noWrap/>
            <w:vAlign w:val="center"/>
          </w:tcPr>
          <w:p w:rsidR="008A1150" w:rsidRPr="008A1150" w:rsidRDefault="008A1150" w:rsidP="00633B2B">
            <w:pPr>
              <w:jc w:val="center"/>
              <w:rPr>
                <w:sz w:val="18"/>
                <w:szCs w:val="18"/>
              </w:rPr>
            </w:pPr>
            <w:r w:rsidRPr="008A1150">
              <w:rPr>
                <w:sz w:val="18"/>
                <w:szCs w:val="18"/>
              </w:rPr>
              <w:t>2</w:t>
            </w:r>
          </w:p>
        </w:tc>
        <w:tc>
          <w:tcPr>
            <w:tcW w:w="896" w:type="dxa"/>
            <w:noWrap/>
            <w:vAlign w:val="center"/>
          </w:tcPr>
          <w:p w:rsidR="008A1150" w:rsidRPr="008A1150" w:rsidRDefault="008A1150" w:rsidP="00633B2B">
            <w:pPr>
              <w:jc w:val="center"/>
              <w:rPr>
                <w:sz w:val="18"/>
                <w:szCs w:val="18"/>
              </w:rPr>
            </w:pPr>
            <w:r w:rsidRPr="008A1150">
              <w:rPr>
                <w:sz w:val="18"/>
                <w:szCs w:val="18"/>
              </w:rPr>
              <w:t>9</w:t>
            </w:r>
          </w:p>
        </w:tc>
        <w:tc>
          <w:tcPr>
            <w:tcW w:w="742" w:type="dxa"/>
            <w:noWrap/>
            <w:vAlign w:val="center"/>
          </w:tcPr>
          <w:p w:rsidR="008A1150" w:rsidRPr="008A1150" w:rsidRDefault="008A1150" w:rsidP="00633B2B">
            <w:pPr>
              <w:jc w:val="center"/>
              <w:rPr>
                <w:sz w:val="18"/>
                <w:szCs w:val="18"/>
              </w:rPr>
            </w:pPr>
            <w:r w:rsidRPr="008A1150">
              <w:rPr>
                <w:sz w:val="18"/>
                <w:szCs w:val="18"/>
              </w:rPr>
              <w:t>10</w:t>
            </w:r>
          </w:p>
        </w:tc>
        <w:tc>
          <w:tcPr>
            <w:tcW w:w="965" w:type="dxa"/>
            <w:noWrap/>
            <w:vAlign w:val="center"/>
          </w:tcPr>
          <w:p w:rsidR="008A1150" w:rsidRPr="008A1150" w:rsidRDefault="008A1150" w:rsidP="00633B2B">
            <w:pPr>
              <w:jc w:val="center"/>
              <w:rPr>
                <w:sz w:val="18"/>
                <w:szCs w:val="18"/>
              </w:rPr>
            </w:pPr>
            <w:r w:rsidRPr="008A1150">
              <w:rPr>
                <w:sz w:val="18"/>
                <w:szCs w:val="18"/>
              </w:rPr>
              <w:t>3</w:t>
            </w:r>
          </w:p>
        </w:tc>
        <w:tc>
          <w:tcPr>
            <w:tcW w:w="1428" w:type="dxa"/>
            <w:noWrap/>
            <w:vAlign w:val="center"/>
          </w:tcPr>
          <w:p w:rsidR="008A1150" w:rsidRPr="008A1150" w:rsidRDefault="008A1150" w:rsidP="00633B2B">
            <w:pPr>
              <w:jc w:val="center"/>
              <w:rPr>
                <w:sz w:val="18"/>
                <w:szCs w:val="18"/>
              </w:rPr>
            </w:pPr>
            <w:r w:rsidRPr="008A1150">
              <w:rPr>
                <w:sz w:val="18"/>
                <w:szCs w:val="18"/>
              </w:rPr>
              <w:t>4</w:t>
            </w:r>
          </w:p>
        </w:tc>
        <w:tc>
          <w:tcPr>
            <w:tcW w:w="1204" w:type="dxa"/>
            <w:noWrap/>
            <w:vAlign w:val="center"/>
          </w:tcPr>
          <w:p w:rsidR="008A1150" w:rsidRPr="008A1150" w:rsidRDefault="008A1150" w:rsidP="00633B2B">
            <w:pPr>
              <w:jc w:val="center"/>
              <w:rPr>
                <w:sz w:val="18"/>
                <w:szCs w:val="18"/>
              </w:rPr>
            </w:pPr>
            <w:r w:rsidRPr="008A1150">
              <w:rPr>
                <w:sz w:val="18"/>
                <w:szCs w:val="18"/>
              </w:rPr>
              <w:t>19</w:t>
            </w:r>
          </w:p>
        </w:tc>
        <w:tc>
          <w:tcPr>
            <w:tcW w:w="1033" w:type="dxa"/>
            <w:vAlign w:val="center"/>
          </w:tcPr>
          <w:p w:rsidR="008A1150" w:rsidRPr="008A1150" w:rsidRDefault="008A1150" w:rsidP="00633B2B">
            <w:pPr>
              <w:jc w:val="center"/>
              <w:rPr>
                <w:sz w:val="18"/>
                <w:szCs w:val="18"/>
              </w:rPr>
            </w:pPr>
            <w:r w:rsidRPr="008A1150">
              <w:rPr>
                <w:sz w:val="18"/>
                <w:szCs w:val="18"/>
              </w:rPr>
              <w:t>0</w:t>
            </w:r>
          </w:p>
        </w:tc>
      </w:tr>
      <w:tr w:rsidR="008A1150" w:rsidRPr="008A1150" w:rsidTr="00633B2B">
        <w:trPr>
          <w:trHeight w:val="192"/>
        </w:trPr>
        <w:tc>
          <w:tcPr>
            <w:tcW w:w="2250" w:type="dxa"/>
            <w:noWrap/>
          </w:tcPr>
          <w:p w:rsidR="008A1150" w:rsidRPr="008A1150" w:rsidRDefault="007E43BC" w:rsidP="008A1150">
            <w:pPr>
              <w:rPr>
                <w:sz w:val="18"/>
                <w:szCs w:val="18"/>
              </w:rPr>
            </w:pPr>
            <w:r>
              <w:rPr>
                <w:sz w:val="18"/>
                <w:szCs w:val="18"/>
              </w:rPr>
              <w:t xml:space="preserve">ОВМ в Ленинском </w:t>
            </w:r>
            <w:proofErr w:type="gramStart"/>
            <w:r>
              <w:rPr>
                <w:sz w:val="18"/>
                <w:szCs w:val="18"/>
              </w:rPr>
              <w:t>районе</w:t>
            </w:r>
            <w:proofErr w:type="gramEnd"/>
          </w:p>
        </w:tc>
        <w:tc>
          <w:tcPr>
            <w:tcW w:w="1456" w:type="dxa"/>
            <w:noWrap/>
            <w:vAlign w:val="center"/>
          </w:tcPr>
          <w:p w:rsidR="008A1150" w:rsidRPr="008A1150" w:rsidRDefault="008A1150" w:rsidP="00633B2B">
            <w:pPr>
              <w:jc w:val="center"/>
              <w:rPr>
                <w:sz w:val="18"/>
                <w:szCs w:val="18"/>
              </w:rPr>
            </w:pPr>
            <w:r w:rsidRPr="008A1150">
              <w:rPr>
                <w:sz w:val="18"/>
                <w:szCs w:val="18"/>
              </w:rPr>
              <w:t>161</w:t>
            </w:r>
          </w:p>
        </w:tc>
        <w:tc>
          <w:tcPr>
            <w:tcW w:w="770" w:type="dxa"/>
            <w:noWrap/>
            <w:vAlign w:val="center"/>
          </w:tcPr>
          <w:p w:rsidR="008A1150" w:rsidRPr="008A1150" w:rsidRDefault="008A1150" w:rsidP="00633B2B">
            <w:pPr>
              <w:jc w:val="center"/>
              <w:rPr>
                <w:sz w:val="18"/>
                <w:szCs w:val="18"/>
              </w:rPr>
            </w:pPr>
            <w:r w:rsidRPr="008A1150">
              <w:rPr>
                <w:sz w:val="18"/>
                <w:szCs w:val="18"/>
              </w:rPr>
              <w:t>10</w:t>
            </w:r>
          </w:p>
        </w:tc>
        <w:tc>
          <w:tcPr>
            <w:tcW w:w="630" w:type="dxa"/>
            <w:noWrap/>
            <w:vAlign w:val="center"/>
          </w:tcPr>
          <w:p w:rsidR="008A1150" w:rsidRPr="008A1150" w:rsidRDefault="008A1150" w:rsidP="00633B2B">
            <w:pPr>
              <w:jc w:val="center"/>
              <w:rPr>
                <w:sz w:val="18"/>
                <w:szCs w:val="18"/>
              </w:rPr>
            </w:pPr>
            <w:r w:rsidRPr="008A1150">
              <w:rPr>
                <w:sz w:val="18"/>
                <w:szCs w:val="18"/>
              </w:rPr>
              <w:t>2</w:t>
            </w:r>
          </w:p>
        </w:tc>
        <w:tc>
          <w:tcPr>
            <w:tcW w:w="644" w:type="dxa"/>
            <w:noWrap/>
            <w:vAlign w:val="center"/>
          </w:tcPr>
          <w:p w:rsidR="008A1150" w:rsidRPr="008A1150" w:rsidRDefault="008A1150" w:rsidP="00633B2B">
            <w:pPr>
              <w:jc w:val="center"/>
              <w:rPr>
                <w:sz w:val="18"/>
                <w:szCs w:val="18"/>
              </w:rPr>
            </w:pPr>
            <w:r w:rsidRPr="008A1150">
              <w:rPr>
                <w:sz w:val="18"/>
                <w:szCs w:val="18"/>
              </w:rPr>
              <w:t>0</w:t>
            </w:r>
          </w:p>
        </w:tc>
        <w:tc>
          <w:tcPr>
            <w:tcW w:w="769" w:type="dxa"/>
            <w:vAlign w:val="center"/>
          </w:tcPr>
          <w:p w:rsidR="008A1150" w:rsidRPr="008A1150" w:rsidRDefault="008A1150" w:rsidP="00633B2B">
            <w:pPr>
              <w:jc w:val="center"/>
              <w:rPr>
                <w:sz w:val="18"/>
                <w:szCs w:val="18"/>
              </w:rPr>
            </w:pPr>
            <w:r w:rsidRPr="008A1150">
              <w:rPr>
                <w:sz w:val="18"/>
                <w:szCs w:val="18"/>
              </w:rPr>
              <w:t>11</w:t>
            </w:r>
          </w:p>
        </w:tc>
        <w:tc>
          <w:tcPr>
            <w:tcW w:w="756" w:type="dxa"/>
            <w:noWrap/>
            <w:vAlign w:val="center"/>
          </w:tcPr>
          <w:p w:rsidR="008A1150" w:rsidRPr="008A1150" w:rsidRDefault="008A1150" w:rsidP="00633B2B">
            <w:pPr>
              <w:jc w:val="center"/>
              <w:rPr>
                <w:sz w:val="18"/>
                <w:szCs w:val="18"/>
              </w:rPr>
            </w:pPr>
            <w:r w:rsidRPr="008A1150">
              <w:rPr>
                <w:sz w:val="18"/>
                <w:szCs w:val="18"/>
              </w:rPr>
              <w:t>2</w:t>
            </w:r>
          </w:p>
        </w:tc>
        <w:tc>
          <w:tcPr>
            <w:tcW w:w="616" w:type="dxa"/>
            <w:noWrap/>
            <w:vAlign w:val="center"/>
          </w:tcPr>
          <w:p w:rsidR="008A1150" w:rsidRPr="008A1150" w:rsidRDefault="008A1150" w:rsidP="00633B2B">
            <w:pPr>
              <w:jc w:val="center"/>
              <w:rPr>
                <w:sz w:val="18"/>
                <w:szCs w:val="18"/>
              </w:rPr>
            </w:pPr>
            <w:r w:rsidRPr="008A1150">
              <w:rPr>
                <w:sz w:val="18"/>
                <w:szCs w:val="18"/>
              </w:rPr>
              <w:t>4</w:t>
            </w:r>
          </w:p>
        </w:tc>
        <w:tc>
          <w:tcPr>
            <w:tcW w:w="672" w:type="dxa"/>
            <w:noWrap/>
            <w:vAlign w:val="center"/>
          </w:tcPr>
          <w:p w:rsidR="008A1150" w:rsidRPr="008A1150" w:rsidRDefault="008A1150" w:rsidP="00633B2B">
            <w:pPr>
              <w:jc w:val="center"/>
              <w:rPr>
                <w:sz w:val="18"/>
                <w:szCs w:val="18"/>
              </w:rPr>
            </w:pPr>
            <w:r w:rsidRPr="008A1150">
              <w:rPr>
                <w:sz w:val="18"/>
                <w:szCs w:val="18"/>
              </w:rPr>
              <w:t>8</w:t>
            </w:r>
          </w:p>
        </w:tc>
        <w:tc>
          <w:tcPr>
            <w:tcW w:w="728" w:type="dxa"/>
            <w:noWrap/>
            <w:vAlign w:val="center"/>
          </w:tcPr>
          <w:p w:rsidR="008A1150" w:rsidRPr="008A1150" w:rsidRDefault="008A1150" w:rsidP="00633B2B">
            <w:pPr>
              <w:jc w:val="center"/>
              <w:rPr>
                <w:sz w:val="18"/>
                <w:szCs w:val="18"/>
              </w:rPr>
            </w:pPr>
            <w:r w:rsidRPr="008A1150">
              <w:rPr>
                <w:sz w:val="18"/>
                <w:szCs w:val="18"/>
              </w:rPr>
              <w:t>0</w:t>
            </w:r>
          </w:p>
        </w:tc>
        <w:tc>
          <w:tcPr>
            <w:tcW w:w="896" w:type="dxa"/>
            <w:noWrap/>
            <w:vAlign w:val="center"/>
          </w:tcPr>
          <w:p w:rsidR="008A1150" w:rsidRPr="008A1150" w:rsidRDefault="008A1150" w:rsidP="00633B2B">
            <w:pPr>
              <w:jc w:val="center"/>
              <w:rPr>
                <w:sz w:val="18"/>
                <w:szCs w:val="18"/>
              </w:rPr>
            </w:pPr>
            <w:r w:rsidRPr="008A1150">
              <w:rPr>
                <w:sz w:val="18"/>
                <w:szCs w:val="18"/>
              </w:rPr>
              <w:t>8</w:t>
            </w:r>
          </w:p>
        </w:tc>
        <w:tc>
          <w:tcPr>
            <w:tcW w:w="742" w:type="dxa"/>
            <w:noWrap/>
            <w:vAlign w:val="center"/>
          </w:tcPr>
          <w:p w:rsidR="008A1150" w:rsidRPr="008A1150" w:rsidRDefault="008A1150" w:rsidP="00633B2B">
            <w:pPr>
              <w:jc w:val="center"/>
              <w:rPr>
                <w:sz w:val="18"/>
                <w:szCs w:val="18"/>
              </w:rPr>
            </w:pPr>
            <w:r w:rsidRPr="008A1150">
              <w:rPr>
                <w:sz w:val="18"/>
                <w:szCs w:val="18"/>
              </w:rPr>
              <w:t>6</w:t>
            </w:r>
          </w:p>
        </w:tc>
        <w:tc>
          <w:tcPr>
            <w:tcW w:w="965" w:type="dxa"/>
            <w:noWrap/>
            <w:vAlign w:val="center"/>
          </w:tcPr>
          <w:p w:rsidR="008A1150" w:rsidRPr="008A1150" w:rsidRDefault="008A1150" w:rsidP="00633B2B">
            <w:pPr>
              <w:jc w:val="center"/>
              <w:rPr>
                <w:sz w:val="18"/>
                <w:szCs w:val="18"/>
              </w:rPr>
            </w:pPr>
            <w:r w:rsidRPr="008A1150">
              <w:rPr>
                <w:sz w:val="18"/>
                <w:szCs w:val="18"/>
              </w:rPr>
              <w:t>3</w:t>
            </w:r>
          </w:p>
        </w:tc>
        <w:tc>
          <w:tcPr>
            <w:tcW w:w="1428" w:type="dxa"/>
            <w:noWrap/>
            <w:vAlign w:val="center"/>
          </w:tcPr>
          <w:p w:rsidR="008A1150" w:rsidRPr="008A1150" w:rsidRDefault="008A1150" w:rsidP="00633B2B">
            <w:pPr>
              <w:jc w:val="center"/>
              <w:rPr>
                <w:sz w:val="18"/>
                <w:szCs w:val="18"/>
              </w:rPr>
            </w:pPr>
            <w:r w:rsidRPr="008A1150">
              <w:rPr>
                <w:sz w:val="18"/>
                <w:szCs w:val="18"/>
              </w:rPr>
              <w:t>1</w:t>
            </w:r>
          </w:p>
        </w:tc>
        <w:tc>
          <w:tcPr>
            <w:tcW w:w="1204" w:type="dxa"/>
            <w:noWrap/>
            <w:vAlign w:val="center"/>
          </w:tcPr>
          <w:p w:rsidR="008A1150" w:rsidRPr="008A1150" w:rsidRDefault="008A1150" w:rsidP="00633B2B">
            <w:pPr>
              <w:jc w:val="center"/>
              <w:rPr>
                <w:sz w:val="18"/>
                <w:szCs w:val="18"/>
              </w:rPr>
            </w:pPr>
            <w:r w:rsidRPr="008A1150">
              <w:rPr>
                <w:sz w:val="18"/>
                <w:szCs w:val="18"/>
              </w:rPr>
              <w:t>106</w:t>
            </w:r>
          </w:p>
        </w:tc>
        <w:tc>
          <w:tcPr>
            <w:tcW w:w="1033" w:type="dxa"/>
            <w:vAlign w:val="center"/>
          </w:tcPr>
          <w:p w:rsidR="008A1150" w:rsidRPr="008A1150" w:rsidRDefault="008A1150" w:rsidP="00633B2B">
            <w:pPr>
              <w:jc w:val="center"/>
              <w:rPr>
                <w:sz w:val="18"/>
                <w:szCs w:val="18"/>
              </w:rPr>
            </w:pPr>
            <w:r w:rsidRPr="008A1150">
              <w:rPr>
                <w:sz w:val="18"/>
                <w:szCs w:val="18"/>
              </w:rPr>
              <w:t>0</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 xml:space="preserve">ОВМ в Октябрьском </w:t>
            </w:r>
            <w:proofErr w:type="gramStart"/>
            <w:r w:rsidRPr="008A1150">
              <w:rPr>
                <w:sz w:val="18"/>
                <w:szCs w:val="18"/>
              </w:rPr>
              <w:t>районе</w:t>
            </w:r>
            <w:proofErr w:type="gramEnd"/>
          </w:p>
        </w:tc>
        <w:tc>
          <w:tcPr>
            <w:tcW w:w="1456" w:type="dxa"/>
            <w:noWrap/>
            <w:vAlign w:val="center"/>
          </w:tcPr>
          <w:p w:rsidR="008A1150" w:rsidRPr="008A1150" w:rsidRDefault="008A1150" w:rsidP="00633B2B">
            <w:pPr>
              <w:jc w:val="center"/>
              <w:rPr>
                <w:sz w:val="18"/>
                <w:szCs w:val="18"/>
              </w:rPr>
            </w:pPr>
            <w:r w:rsidRPr="008A1150">
              <w:rPr>
                <w:sz w:val="18"/>
                <w:szCs w:val="18"/>
              </w:rPr>
              <w:t>446</w:t>
            </w:r>
          </w:p>
        </w:tc>
        <w:tc>
          <w:tcPr>
            <w:tcW w:w="770" w:type="dxa"/>
            <w:noWrap/>
            <w:vAlign w:val="center"/>
          </w:tcPr>
          <w:p w:rsidR="008A1150" w:rsidRPr="008A1150" w:rsidRDefault="008A1150" w:rsidP="00633B2B">
            <w:pPr>
              <w:jc w:val="center"/>
              <w:rPr>
                <w:sz w:val="18"/>
                <w:szCs w:val="18"/>
              </w:rPr>
            </w:pPr>
            <w:r w:rsidRPr="008A1150">
              <w:rPr>
                <w:sz w:val="18"/>
                <w:szCs w:val="18"/>
              </w:rPr>
              <w:t>15</w:t>
            </w:r>
          </w:p>
        </w:tc>
        <w:tc>
          <w:tcPr>
            <w:tcW w:w="630" w:type="dxa"/>
            <w:noWrap/>
            <w:vAlign w:val="center"/>
          </w:tcPr>
          <w:p w:rsidR="008A1150" w:rsidRPr="008A1150" w:rsidRDefault="008A1150" w:rsidP="00633B2B">
            <w:pPr>
              <w:jc w:val="center"/>
              <w:rPr>
                <w:sz w:val="18"/>
                <w:szCs w:val="18"/>
              </w:rPr>
            </w:pPr>
            <w:r w:rsidRPr="008A1150">
              <w:rPr>
                <w:sz w:val="18"/>
                <w:szCs w:val="18"/>
              </w:rPr>
              <w:t>5</w:t>
            </w:r>
          </w:p>
        </w:tc>
        <w:tc>
          <w:tcPr>
            <w:tcW w:w="644" w:type="dxa"/>
            <w:noWrap/>
            <w:vAlign w:val="center"/>
          </w:tcPr>
          <w:p w:rsidR="008A1150" w:rsidRPr="008A1150" w:rsidRDefault="008A1150" w:rsidP="00633B2B">
            <w:pPr>
              <w:jc w:val="center"/>
              <w:rPr>
                <w:sz w:val="18"/>
                <w:szCs w:val="18"/>
              </w:rPr>
            </w:pPr>
            <w:r w:rsidRPr="008A1150">
              <w:rPr>
                <w:sz w:val="18"/>
                <w:szCs w:val="18"/>
              </w:rPr>
              <w:t>1</w:t>
            </w:r>
          </w:p>
        </w:tc>
        <w:tc>
          <w:tcPr>
            <w:tcW w:w="769" w:type="dxa"/>
            <w:vAlign w:val="center"/>
          </w:tcPr>
          <w:p w:rsidR="008A1150" w:rsidRPr="008A1150" w:rsidRDefault="008A1150" w:rsidP="00633B2B">
            <w:pPr>
              <w:jc w:val="center"/>
              <w:rPr>
                <w:sz w:val="18"/>
                <w:szCs w:val="18"/>
              </w:rPr>
            </w:pPr>
            <w:r w:rsidRPr="008A1150">
              <w:rPr>
                <w:sz w:val="18"/>
                <w:szCs w:val="18"/>
              </w:rPr>
              <w:t>84</w:t>
            </w:r>
          </w:p>
        </w:tc>
        <w:tc>
          <w:tcPr>
            <w:tcW w:w="756" w:type="dxa"/>
            <w:noWrap/>
            <w:vAlign w:val="center"/>
          </w:tcPr>
          <w:p w:rsidR="008A1150" w:rsidRPr="008A1150" w:rsidRDefault="008A1150" w:rsidP="00633B2B">
            <w:pPr>
              <w:jc w:val="center"/>
              <w:rPr>
                <w:sz w:val="18"/>
                <w:szCs w:val="18"/>
              </w:rPr>
            </w:pPr>
            <w:r w:rsidRPr="008A1150">
              <w:rPr>
                <w:sz w:val="18"/>
                <w:szCs w:val="18"/>
              </w:rPr>
              <w:t>9</w:t>
            </w:r>
          </w:p>
        </w:tc>
        <w:tc>
          <w:tcPr>
            <w:tcW w:w="616" w:type="dxa"/>
            <w:noWrap/>
            <w:vAlign w:val="center"/>
          </w:tcPr>
          <w:p w:rsidR="008A1150" w:rsidRPr="008A1150" w:rsidRDefault="008A1150" w:rsidP="00633B2B">
            <w:pPr>
              <w:jc w:val="center"/>
              <w:rPr>
                <w:sz w:val="18"/>
                <w:szCs w:val="18"/>
              </w:rPr>
            </w:pPr>
            <w:r w:rsidRPr="008A1150">
              <w:rPr>
                <w:sz w:val="18"/>
                <w:szCs w:val="18"/>
              </w:rPr>
              <w:t>1</w:t>
            </w:r>
          </w:p>
        </w:tc>
        <w:tc>
          <w:tcPr>
            <w:tcW w:w="672" w:type="dxa"/>
            <w:noWrap/>
            <w:vAlign w:val="center"/>
          </w:tcPr>
          <w:p w:rsidR="008A1150" w:rsidRPr="008A1150" w:rsidRDefault="008A1150" w:rsidP="00633B2B">
            <w:pPr>
              <w:jc w:val="center"/>
              <w:rPr>
                <w:sz w:val="18"/>
                <w:szCs w:val="18"/>
              </w:rPr>
            </w:pPr>
            <w:r w:rsidRPr="008A1150">
              <w:rPr>
                <w:sz w:val="18"/>
                <w:szCs w:val="18"/>
              </w:rPr>
              <w:t>2</w:t>
            </w:r>
          </w:p>
        </w:tc>
        <w:tc>
          <w:tcPr>
            <w:tcW w:w="728" w:type="dxa"/>
            <w:noWrap/>
            <w:vAlign w:val="center"/>
          </w:tcPr>
          <w:p w:rsidR="008A1150" w:rsidRPr="008A1150" w:rsidRDefault="008A1150" w:rsidP="00633B2B">
            <w:pPr>
              <w:jc w:val="center"/>
              <w:rPr>
                <w:sz w:val="18"/>
                <w:szCs w:val="18"/>
              </w:rPr>
            </w:pPr>
            <w:r w:rsidRPr="008A1150">
              <w:rPr>
                <w:sz w:val="18"/>
                <w:szCs w:val="18"/>
              </w:rPr>
              <w:t>0</w:t>
            </w:r>
          </w:p>
        </w:tc>
        <w:tc>
          <w:tcPr>
            <w:tcW w:w="896" w:type="dxa"/>
            <w:noWrap/>
            <w:vAlign w:val="center"/>
          </w:tcPr>
          <w:p w:rsidR="008A1150" w:rsidRPr="008A1150" w:rsidRDefault="008A1150" w:rsidP="00633B2B">
            <w:pPr>
              <w:jc w:val="center"/>
              <w:rPr>
                <w:sz w:val="18"/>
                <w:szCs w:val="18"/>
              </w:rPr>
            </w:pPr>
            <w:r w:rsidRPr="008A1150">
              <w:rPr>
                <w:sz w:val="18"/>
                <w:szCs w:val="18"/>
              </w:rPr>
              <w:t>12</w:t>
            </w:r>
          </w:p>
        </w:tc>
        <w:tc>
          <w:tcPr>
            <w:tcW w:w="742" w:type="dxa"/>
            <w:noWrap/>
            <w:vAlign w:val="center"/>
          </w:tcPr>
          <w:p w:rsidR="008A1150" w:rsidRPr="008A1150" w:rsidRDefault="008A1150" w:rsidP="00633B2B">
            <w:pPr>
              <w:jc w:val="center"/>
              <w:rPr>
                <w:sz w:val="18"/>
                <w:szCs w:val="18"/>
              </w:rPr>
            </w:pPr>
            <w:r w:rsidRPr="008A1150">
              <w:rPr>
                <w:sz w:val="18"/>
                <w:szCs w:val="18"/>
              </w:rPr>
              <w:t>13</w:t>
            </w:r>
          </w:p>
        </w:tc>
        <w:tc>
          <w:tcPr>
            <w:tcW w:w="965" w:type="dxa"/>
            <w:noWrap/>
            <w:vAlign w:val="center"/>
          </w:tcPr>
          <w:p w:rsidR="008A1150" w:rsidRPr="008A1150" w:rsidRDefault="008A1150" w:rsidP="00633B2B">
            <w:pPr>
              <w:jc w:val="center"/>
              <w:rPr>
                <w:sz w:val="18"/>
                <w:szCs w:val="18"/>
              </w:rPr>
            </w:pPr>
            <w:r w:rsidRPr="008A1150">
              <w:rPr>
                <w:sz w:val="18"/>
                <w:szCs w:val="18"/>
              </w:rPr>
              <w:t>3</w:t>
            </w:r>
          </w:p>
        </w:tc>
        <w:tc>
          <w:tcPr>
            <w:tcW w:w="1428" w:type="dxa"/>
            <w:noWrap/>
            <w:vAlign w:val="center"/>
          </w:tcPr>
          <w:p w:rsidR="008A1150" w:rsidRPr="008A1150" w:rsidRDefault="008A1150" w:rsidP="00633B2B">
            <w:pPr>
              <w:jc w:val="center"/>
              <w:rPr>
                <w:sz w:val="18"/>
                <w:szCs w:val="18"/>
              </w:rPr>
            </w:pPr>
            <w:r w:rsidRPr="008A1150">
              <w:rPr>
                <w:sz w:val="18"/>
                <w:szCs w:val="18"/>
              </w:rPr>
              <w:t>16</w:t>
            </w:r>
          </w:p>
        </w:tc>
        <w:tc>
          <w:tcPr>
            <w:tcW w:w="1204" w:type="dxa"/>
            <w:noWrap/>
            <w:vAlign w:val="center"/>
          </w:tcPr>
          <w:p w:rsidR="008A1150" w:rsidRPr="008A1150" w:rsidRDefault="008A1150" w:rsidP="00633B2B">
            <w:pPr>
              <w:jc w:val="center"/>
              <w:rPr>
                <w:sz w:val="18"/>
                <w:szCs w:val="18"/>
              </w:rPr>
            </w:pPr>
            <w:r w:rsidRPr="008A1150">
              <w:rPr>
                <w:sz w:val="18"/>
                <w:szCs w:val="18"/>
              </w:rPr>
              <w:t>283</w:t>
            </w:r>
          </w:p>
        </w:tc>
        <w:tc>
          <w:tcPr>
            <w:tcW w:w="1033" w:type="dxa"/>
            <w:vAlign w:val="center"/>
          </w:tcPr>
          <w:p w:rsidR="008A1150" w:rsidRPr="008A1150" w:rsidRDefault="008A1150" w:rsidP="00633B2B">
            <w:pPr>
              <w:jc w:val="center"/>
              <w:rPr>
                <w:sz w:val="18"/>
                <w:szCs w:val="18"/>
              </w:rPr>
            </w:pPr>
            <w:r w:rsidRPr="008A1150">
              <w:rPr>
                <w:sz w:val="18"/>
                <w:szCs w:val="18"/>
              </w:rPr>
              <w:t>2</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 xml:space="preserve">ОВМ в Самарском </w:t>
            </w:r>
            <w:proofErr w:type="gramStart"/>
            <w:r w:rsidRPr="008A1150">
              <w:rPr>
                <w:sz w:val="18"/>
                <w:szCs w:val="18"/>
              </w:rPr>
              <w:t>районе</w:t>
            </w:r>
            <w:proofErr w:type="gramEnd"/>
          </w:p>
        </w:tc>
        <w:tc>
          <w:tcPr>
            <w:tcW w:w="1456" w:type="dxa"/>
            <w:noWrap/>
            <w:vAlign w:val="center"/>
          </w:tcPr>
          <w:p w:rsidR="008A1150" w:rsidRPr="008A1150" w:rsidRDefault="008A1150" w:rsidP="00633B2B">
            <w:pPr>
              <w:jc w:val="center"/>
              <w:rPr>
                <w:sz w:val="18"/>
                <w:szCs w:val="18"/>
              </w:rPr>
            </w:pPr>
            <w:r w:rsidRPr="008A1150">
              <w:rPr>
                <w:sz w:val="18"/>
                <w:szCs w:val="18"/>
              </w:rPr>
              <w:t>97</w:t>
            </w:r>
          </w:p>
        </w:tc>
        <w:tc>
          <w:tcPr>
            <w:tcW w:w="770" w:type="dxa"/>
            <w:noWrap/>
            <w:vAlign w:val="center"/>
          </w:tcPr>
          <w:p w:rsidR="008A1150" w:rsidRPr="008A1150" w:rsidRDefault="008A1150" w:rsidP="00633B2B">
            <w:pPr>
              <w:jc w:val="center"/>
              <w:rPr>
                <w:sz w:val="18"/>
                <w:szCs w:val="18"/>
              </w:rPr>
            </w:pPr>
            <w:r w:rsidRPr="008A1150">
              <w:rPr>
                <w:sz w:val="18"/>
                <w:szCs w:val="18"/>
              </w:rPr>
              <w:t>1</w:t>
            </w:r>
          </w:p>
        </w:tc>
        <w:tc>
          <w:tcPr>
            <w:tcW w:w="630" w:type="dxa"/>
            <w:noWrap/>
            <w:vAlign w:val="center"/>
          </w:tcPr>
          <w:p w:rsidR="008A1150" w:rsidRPr="008A1150" w:rsidRDefault="008A1150" w:rsidP="00633B2B">
            <w:pPr>
              <w:jc w:val="center"/>
              <w:rPr>
                <w:sz w:val="18"/>
                <w:szCs w:val="18"/>
              </w:rPr>
            </w:pPr>
            <w:r w:rsidRPr="008A1150">
              <w:rPr>
                <w:sz w:val="18"/>
                <w:szCs w:val="18"/>
              </w:rPr>
              <w:t>3</w:t>
            </w:r>
          </w:p>
        </w:tc>
        <w:tc>
          <w:tcPr>
            <w:tcW w:w="644" w:type="dxa"/>
            <w:noWrap/>
            <w:vAlign w:val="center"/>
          </w:tcPr>
          <w:p w:rsidR="008A1150" w:rsidRPr="008A1150" w:rsidRDefault="008A1150" w:rsidP="00633B2B">
            <w:pPr>
              <w:jc w:val="center"/>
              <w:rPr>
                <w:sz w:val="18"/>
                <w:szCs w:val="18"/>
              </w:rPr>
            </w:pPr>
            <w:r w:rsidRPr="008A1150">
              <w:rPr>
                <w:sz w:val="18"/>
                <w:szCs w:val="18"/>
              </w:rPr>
              <w:t>0</w:t>
            </w:r>
          </w:p>
        </w:tc>
        <w:tc>
          <w:tcPr>
            <w:tcW w:w="769" w:type="dxa"/>
            <w:vAlign w:val="center"/>
          </w:tcPr>
          <w:p w:rsidR="008A1150" w:rsidRPr="008A1150" w:rsidRDefault="008A1150" w:rsidP="00633B2B">
            <w:pPr>
              <w:jc w:val="center"/>
              <w:rPr>
                <w:sz w:val="18"/>
                <w:szCs w:val="18"/>
              </w:rPr>
            </w:pPr>
            <w:r w:rsidRPr="008A1150">
              <w:rPr>
                <w:sz w:val="18"/>
                <w:szCs w:val="18"/>
              </w:rPr>
              <w:t>16</w:t>
            </w:r>
          </w:p>
        </w:tc>
        <w:tc>
          <w:tcPr>
            <w:tcW w:w="756" w:type="dxa"/>
            <w:noWrap/>
            <w:vAlign w:val="center"/>
          </w:tcPr>
          <w:p w:rsidR="008A1150" w:rsidRPr="008A1150" w:rsidRDefault="008A1150" w:rsidP="00633B2B">
            <w:pPr>
              <w:jc w:val="center"/>
              <w:rPr>
                <w:sz w:val="18"/>
                <w:szCs w:val="18"/>
              </w:rPr>
            </w:pPr>
            <w:r w:rsidRPr="008A1150">
              <w:rPr>
                <w:sz w:val="18"/>
                <w:szCs w:val="18"/>
              </w:rPr>
              <w:t>0</w:t>
            </w:r>
          </w:p>
        </w:tc>
        <w:tc>
          <w:tcPr>
            <w:tcW w:w="616" w:type="dxa"/>
            <w:noWrap/>
            <w:vAlign w:val="center"/>
          </w:tcPr>
          <w:p w:rsidR="008A1150" w:rsidRPr="008A1150" w:rsidRDefault="008A1150" w:rsidP="00633B2B">
            <w:pPr>
              <w:jc w:val="center"/>
              <w:rPr>
                <w:sz w:val="18"/>
                <w:szCs w:val="18"/>
              </w:rPr>
            </w:pPr>
            <w:r w:rsidRPr="008A1150">
              <w:rPr>
                <w:sz w:val="18"/>
                <w:szCs w:val="18"/>
              </w:rPr>
              <w:t>0</w:t>
            </w:r>
          </w:p>
        </w:tc>
        <w:tc>
          <w:tcPr>
            <w:tcW w:w="672" w:type="dxa"/>
            <w:noWrap/>
            <w:vAlign w:val="center"/>
          </w:tcPr>
          <w:p w:rsidR="008A1150" w:rsidRPr="008A1150" w:rsidRDefault="008A1150" w:rsidP="00633B2B">
            <w:pPr>
              <w:jc w:val="center"/>
              <w:rPr>
                <w:sz w:val="18"/>
                <w:szCs w:val="18"/>
              </w:rPr>
            </w:pPr>
            <w:r w:rsidRPr="008A1150">
              <w:rPr>
                <w:sz w:val="18"/>
                <w:szCs w:val="18"/>
              </w:rPr>
              <w:t>2</w:t>
            </w:r>
          </w:p>
        </w:tc>
        <w:tc>
          <w:tcPr>
            <w:tcW w:w="728" w:type="dxa"/>
            <w:noWrap/>
            <w:vAlign w:val="center"/>
          </w:tcPr>
          <w:p w:rsidR="008A1150" w:rsidRPr="008A1150" w:rsidRDefault="008A1150" w:rsidP="00633B2B">
            <w:pPr>
              <w:jc w:val="center"/>
              <w:rPr>
                <w:sz w:val="18"/>
                <w:szCs w:val="18"/>
              </w:rPr>
            </w:pPr>
            <w:r w:rsidRPr="008A1150">
              <w:rPr>
                <w:sz w:val="18"/>
                <w:szCs w:val="18"/>
              </w:rPr>
              <w:t>0</w:t>
            </w:r>
          </w:p>
        </w:tc>
        <w:tc>
          <w:tcPr>
            <w:tcW w:w="896" w:type="dxa"/>
            <w:noWrap/>
            <w:vAlign w:val="center"/>
          </w:tcPr>
          <w:p w:rsidR="008A1150" w:rsidRPr="008A1150" w:rsidRDefault="008A1150" w:rsidP="00633B2B">
            <w:pPr>
              <w:jc w:val="center"/>
              <w:rPr>
                <w:sz w:val="18"/>
                <w:szCs w:val="18"/>
              </w:rPr>
            </w:pPr>
            <w:r w:rsidRPr="008A1150">
              <w:rPr>
                <w:sz w:val="18"/>
                <w:szCs w:val="18"/>
              </w:rPr>
              <w:t>2</w:t>
            </w:r>
          </w:p>
        </w:tc>
        <w:tc>
          <w:tcPr>
            <w:tcW w:w="742" w:type="dxa"/>
            <w:noWrap/>
            <w:vAlign w:val="center"/>
          </w:tcPr>
          <w:p w:rsidR="008A1150" w:rsidRPr="008A1150" w:rsidRDefault="008A1150" w:rsidP="00633B2B">
            <w:pPr>
              <w:jc w:val="center"/>
              <w:rPr>
                <w:sz w:val="18"/>
                <w:szCs w:val="18"/>
              </w:rPr>
            </w:pPr>
            <w:r w:rsidRPr="008A1150">
              <w:rPr>
                <w:sz w:val="18"/>
                <w:szCs w:val="18"/>
              </w:rPr>
              <w:t>2</w:t>
            </w:r>
          </w:p>
        </w:tc>
        <w:tc>
          <w:tcPr>
            <w:tcW w:w="965" w:type="dxa"/>
            <w:noWrap/>
            <w:vAlign w:val="center"/>
          </w:tcPr>
          <w:p w:rsidR="008A1150" w:rsidRPr="008A1150" w:rsidRDefault="008A1150" w:rsidP="00633B2B">
            <w:pPr>
              <w:jc w:val="center"/>
              <w:rPr>
                <w:sz w:val="18"/>
                <w:szCs w:val="18"/>
              </w:rPr>
            </w:pPr>
            <w:r w:rsidRPr="008A1150">
              <w:rPr>
                <w:sz w:val="18"/>
                <w:szCs w:val="18"/>
              </w:rPr>
              <w:t>2</w:t>
            </w:r>
          </w:p>
        </w:tc>
        <w:tc>
          <w:tcPr>
            <w:tcW w:w="1428" w:type="dxa"/>
            <w:noWrap/>
            <w:vAlign w:val="center"/>
          </w:tcPr>
          <w:p w:rsidR="008A1150" w:rsidRPr="008A1150" w:rsidRDefault="008A1150" w:rsidP="00633B2B">
            <w:pPr>
              <w:jc w:val="center"/>
              <w:rPr>
                <w:sz w:val="18"/>
                <w:szCs w:val="18"/>
              </w:rPr>
            </w:pPr>
            <w:r w:rsidRPr="008A1150">
              <w:rPr>
                <w:sz w:val="18"/>
                <w:szCs w:val="18"/>
              </w:rPr>
              <w:t>0</w:t>
            </w:r>
          </w:p>
        </w:tc>
        <w:tc>
          <w:tcPr>
            <w:tcW w:w="1204" w:type="dxa"/>
            <w:noWrap/>
            <w:vAlign w:val="center"/>
          </w:tcPr>
          <w:p w:rsidR="008A1150" w:rsidRPr="008A1150" w:rsidRDefault="008A1150" w:rsidP="00633B2B">
            <w:pPr>
              <w:jc w:val="center"/>
              <w:rPr>
                <w:sz w:val="18"/>
                <w:szCs w:val="18"/>
              </w:rPr>
            </w:pPr>
            <w:r w:rsidRPr="008A1150">
              <w:rPr>
                <w:sz w:val="18"/>
                <w:szCs w:val="18"/>
              </w:rPr>
              <w:t>69</w:t>
            </w:r>
          </w:p>
        </w:tc>
        <w:tc>
          <w:tcPr>
            <w:tcW w:w="1033" w:type="dxa"/>
            <w:vAlign w:val="center"/>
          </w:tcPr>
          <w:p w:rsidR="008A1150" w:rsidRPr="008A1150" w:rsidRDefault="008A1150" w:rsidP="00633B2B">
            <w:pPr>
              <w:jc w:val="center"/>
              <w:rPr>
                <w:sz w:val="18"/>
                <w:szCs w:val="18"/>
              </w:rPr>
            </w:pPr>
            <w:r w:rsidRPr="008A1150">
              <w:rPr>
                <w:sz w:val="18"/>
                <w:szCs w:val="18"/>
              </w:rPr>
              <w:t>0</w:t>
            </w:r>
          </w:p>
        </w:tc>
      </w:tr>
      <w:tr w:rsidR="008A1150" w:rsidRPr="008A1150" w:rsidTr="00633B2B">
        <w:trPr>
          <w:trHeight w:val="230"/>
        </w:trPr>
        <w:tc>
          <w:tcPr>
            <w:tcW w:w="2250" w:type="dxa"/>
            <w:noWrap/>
          </w:tcPr>
          <w:p w:rsidR="008A1150" w:rsidRPr="008A1150" w:rsidRDefault="008A1150" w:rsidP="008A1150">
            <w:pPr>
              <w:rPr>
                <w:sz w:val="18"/>
                <w:szCs w:val="18"/>
              </w:rPr>
            </w:pPr>
            <w:r w:rsidRPr="008A1150">
              <w:rPr>
                <w:sz w:val="18"/>
                <w:szCs w:val="18"/>
              </w:rPr>
              <w:t>ОВМ в г.</w:t>
            </w:r>
            <w:r w:rsidR="003673DD">
              <w:rPr>
                <w:sz w:val="18"/>
                <w:szCs w:val="18"/>
              </w:rPr>
              <w:t xml:space="preserve"> </w:t>
            </w:r>
            <w:r w:rsidRPr="008A1150">
              <w:rPr>
                <w:sz w:val="18"/>
                <w:szCs w:val="18"/>
              </w:rPr>
              <w:t>Тольятти</w:t>
            </w:r>
          </w:p>
        </w:tc>
        <w:tc>
          <w:tcPr>
            <w:tcW w:w="1456" w:type="dxa"/>
            <w:noWrap/>
            <w:vAlign w:val="center"/>
          </w:tcPr>
          <w:p w:rsidR="008A1150" w:rsidRPr="008A1150" w:rsidRDefault="008A1150" w:rsidP="00633B2B">
            <w:pPr>
              <w:jc w:val="center"/>
              <w:rPr>
                <w:sz w:val="18"/>
                <w:szCs w:val="18"/>
              </w:rPr>
            </w:pPr>
            <w:r w:rsidRPr="008A1150">
              <w:rPr>
                <w:sz w:val="18"/>
                <w:szCs w:val="18"/>
              </w:rPr>
              <w:t>67955</w:t>
            </w:r>
          </w:p>
        </w:tc>
        <w:tc>
          <w:tcPr>
            <w:tcW w:w="770" w:type="dxa"/>
            <w:noWrap/>
            <w:vAlign w:val="center"/>
          </w:tcPr>
          <w:p w:rsidR="008A1150" w:rsidRPr="008A1150" w:rsidRDefault="008A1150" w:rsidP="00633B2B">
            <w:pPr>
              <w:jc w:val="center"/>
              <w:rPr>
                <w:sz w:val="18"/>
                <w:szCs w:val="18"/>
              </w:rPr>
            </w:pPr>
            <w:r w:rsidRPr="008A1150">
              <w:rPr>
                <w:sz w:val="18"/>
                <w:szCs w:val="18"/>
              </w:rPr>
              <w:t>3133</w:t>
            </w:r>
          </w:p>
        </w:tc>
        <w:tc>
          <w:tcPr>
            <w:tcW w:w="630" w:type="dxa"/>
            <w:noWrap/>
            <w:vAlign w:val="center"/>
          </w:tcPr>
          <w:p w:rsidR="008A1150" w:rsidRPr="008A1150" w:rsidRDefault="008A1150" w:rsidP="00633B2B">
            <w:pPr>
              <w:jc w:val="center"/>
              <w:rPr>
                <w:sz w:val="18"/>
                <w:szCs w:val="18"/>
              </w:rPr>
            </w:pPr>
            <w:r w:rsidRPr="008A1150">
              <w:rPr>
                <w:sz w:val="18"/>
                <w:szCs w:val="18"/>
              </w:rPr>
              <w:t>1844</w:t>
            </w:r>
          </w:p>
        </w:tc>
        <w:tc>
          <w:tcPr>
            <w:tcW w:w="644" w:type="dxa"/>
            <w:noWrap/>
            <w:vAlign w:val="center"/>
          </w:tcPr>
          <w:p w:rsidR="008A1150" w:rsidRPr="008A1150" w:rsidRDefault="008A1150" w:rsidP="00633B2B">
            <w:pPr>
              <w:jc w:val="center"/>
              <w:rPr>
                <w:sz w:val="18"/>
                <w:szCs w:val="18"/>
              </w:rPr>
            </w:pPr>
            <w:r w:rsidRPr="008A1150">
              <w:rPr>
                <w:sz w:val="18"/>
                <w:szCs w:val="18"/>
              </w:rPr>
              <w:t>453</w:t>
            </w:r>
          </w:p>
        </w:tc>
        <w:tc>
          <w:tcPr>
            <w:tcW w:w="769" w:type="dxa"/>
            <w:vAlign w:val="center"/>
          </w:tcPr>
          <w:p w:rsidR="008A1150" w:rsidRPr="008A1150" w:rsidRDefault="008A1150" w:rsidP="00633B2B">
            <w:pPr>
              <w:jc w:val="center"/>
              <w:rPr>
                <w:sz w:val="18"/>
                <w:szCs w:val="18"/>
              </w:rPr>
            </w:pPr>
            <w:r w:rsidRPr="008A1150">
              <w:rPr>
                <w:sz w:val="18"/>
                <w:szCs w:val="18"/>
              </w:rPr>
              <w:t>2096</w:t>
            </w:r>
          </w:p>
        </w:tc>
        <w:tc>
          <w:tcPr>
            <w:tcW w:w="756" w:type="dxa"/>
            <w:noWrap/>
            <w:vAlign w:val="center"/>
          </w:tcPr>
          <w:p w:rsidR="008A1150" w:rsidRPr="008A1150" w:rsidRDefault="008A1150" w:rsidP="00633B2B">
            <w:pPr>
              <w:jc w:val="center"/>
              <w:rPr>
                <w:sz w:val="18"/>
                <w:szCs w:val="18"/>
              </w:rPr>
            </w:pPr>
            <w:r w:rsidRPr="008A1150">
              <w:rPr>
                <w:sz w:val="18"/>
                <w:szCs w:val="18"/>
              </w:rPr>
              <w:t>1442</w:t>
            </w:r>
          </w:p>
        </w:tc>
        <w:tc>
          <w:tcPr>
            <w:tcW w:w="616" w:type="dxa"/>
            <w:noWrap/>
            <w:vAlign w:val="center"/>
          </w:tcPr>
          <w:p w:rsidR="008A1150" w:rsidRPr="008A1150" w:rsidRDefault="008A1150" w:rsidP="00633B2B">
            <w:pPr>
              <w:jc w:val="center"/>
              <w:rPr>
                <w:sz w:val="18"/>
                <w:szCs w:val="18"/>
              </w:rPr>
            </w:pPr>
            <w:r w:rsidRPr="008A1150">
              <w:rPr>
                <w:sz w:val="18"/>
                <w:szCs w:val="18"/>
              </w:rPr>
              <w:t>282</w:t>
            </w:r>
          </w:p>
        </w:tc>
        <w:tc>
          <w:tcPr>
            <w:tcW w:w="672" w:type="dxa"/>
            <w:noWrap/>
            <w:vAlign w:val="center"/>
          </w:tcPr>
          <w:p w:rsidR="008A1150" w:rsidRPr="008A1150" w:rsidRDefault="008A1150" w:rsidP="00633B2B">
            <w:pPr>
              <w:jc w:val="center"/>
              <w:rPr>
                <w:sz w:val="18"/>
                <w:szCs w:val="18"/>
              </w:rPr>
            </w:pPr>
            <w:r w:rsidRPr="008A1150">
              <w:rPr>
                <w:sz w:val="18"/>
                <w:szCs w:val="18"/>
              </w:rPr>
              <w:t>15967</w:t>
            </w:r>
          </w:p>
        </w:tc>
        <w:tc>
          <w:tcPr>
            <w:tcW w:w="728" w:type="dxa"/>
            <w:noWrap/>
            <w:vAlign w:val="center"/>
          </w:tcPr>
          <w:p w:rsidR="008A1150" w:rsidRPr="008A1150" w:rsidRDefault="008A1150" w:rsidP="00633B2B">
            <w:pPr>
              <w:jc w:val="center"/>
              <w:rPr>
                <w:sz w:val="18"/>
                <w:szCs w:val="18"/>
              </w:rPr>
            </w:pPr>
            <w:r w:rsidRPr="008A1150">
              <w:rPr>
                <w:sz w:val="18"/>
                <w:szCs w:val="18"/>
              </w:rPr>
              <w:t>162</w:t>
            </w:r>
          </w:p>
        </w:tc>
        <w:tc>
          <w:tcPr>
            <w:tcW w:w="896" w:type="dxa"/>
            <w:noWrap/>
            <w:vAlign w:val="center"/>
          </w:tcPr>
          <w:p w:rsidR="008A1150" w:rsidRPr="008A1150" w:rsidRDefault="008A1150" w:rsidP="00633B2B">
            <w:pPr>
              <w:jc w:val="center"/>
              <w:rPr>
                <w:sz w:val="18"/>
                <w:szCs w:val="18"/>
              </w:rPr>
            </w:pPr>
            <w:r w:rsidRPr="008A1150">
              <w:rPr>
                <w:sz w:val="18"/>
                <w:szCs w:val="18"/>
              </w:rPr>
              <w:t>31900</w:t>
            </w:r>
          </w:p>
        </w:tc>
        <w:tc>
          <w:tcPr>
            <w:tcW w:w="742" w:type="dxa"/>
            <w:noWrap/>
            <w:vAlign w:val="center"/>
          </w:tcPr>
          <w:p w:rsidR="008A1150" w:rsidRPr="008A1150" w:rsidRDefault="008A1150" w:rsidP="00633B2B">
            <w:pPr>
              <w:jc w:val="center"/>
              <w:rPr>
                <w:sz w:val="18"/>
                <w:szCs w:val="18"/>
              </w:rPr>
            </w:pPr>
            <w:r w:rsidRPr="008A1150">
              <w:rPr>
                <w:sz w:val="18"/>
                <w:szCs w:val="18"/>
              </w:rPr>
              <w:t>1784</w:t>
            </w:r>
          </w:p>
        </w:tc>
        <w:tc>
          <w:tcPr>
            <w:tcW w:w="965" w:type="dxa"/>
            <w:noWrap/>
            <w:vAlign w:val="center"/>
          </w:tcPr>
          <w:p w:rsidR="008A1150" w:rsidRPr="008A1150" w:rsidRDefault="008A1150" w:rsidP="00633B2B">
            <w:pPr>
              <w:jc w:val="center"/>
              <w:rPr>
                <w:sz w:val="18"/>
                <w:szCs w:val="18"/>
              </w:rPr>
            </w:pPr>
            <w:r w:rsidRPr="008A1150">
              <w:rPr>
                <w:sz w:val="18"/>
                <w:szCs w:val="18"/>
              </w:rPr>
              <w:t>211</w:t>
            </w:r>
          </w:p>
        </w:tc>
        <w:tc>
          <w:tcPr>
            <w:tcW w:w="1428" w:type="dxa"/>
            <w:noWrap/>
            <w:vAlign w:val="center"/>
          </w:tcPr>
          <w:p w:rsidR="008A1150" w:rsidRPr="008A1150" w:rsidRDefault="008A1150" w:rsidP="00633B2B">
            <w:pPr>
              <w:jc w:val="center"/>
              <w:rPr>
                <w:sz w:val="18"/>
                <w:szCs w:val="18"/>
              </w:rPr>
            </w:pPr>
            <w:r w:rsidRPr="008A1150">
              <w:rPr>
                <w:sz w:val="18"/>
                <w:szCs w:val="18"/>
              </w:rPr>
              <w:t>184</w:t>
            </w:r>
          </w:p>
        </w:tc>
        <w:tc>
          <w:tcPr>
            <w:tcW w:w="1204" w:type="dxa"/>
            <w:noWrap/>
            <w:vAlign w:val="center"/>
          </w:tcPr>
          <w:p w:rsidR="008A1150" w:rsidRPr="008A1150" w:rsidRDefault="008A1150" w:rsidP="00633B2B">
            <w:pPr>
              <w:jc w:val="center"/>
              <w:rPr>
                <w:sz w:val="18"/>
                <w:szCs w:val="18"/>
              </w:rPr>
            </w:pPr>
            <w:r w:rsidRPr="008A1150">
              <w:rPr>
                <w:sz w:val="18"/>
                <w:szCs w:val="18"/>
              </w:rPr>
              <w:t>8365</w:t>
            </w:r>
          </w:p>
        </w:tc>
        <w:tc>
          <w:tcPr>
            <w:tcW w:w="1033" w:type="dxa"/>
            <w:vAlign w:val="center"/>
          </w:tcPr>
          <w:p w:rsidR="008A1150" w:rsidRPr="008A1150" w:rsidRDefault="008A1150" w:rsidP="00633B2B">
            <w:pPr>
              <w:jc w:val="center"/>
              <w:rPr>
                <w:sz w:val="18"/>
                <w:szCs w:val="18"/>
              </w:rPr>
            </w:pPr>
            <w:r w:rsidRPr="008A1150">
              <w:rPr>
                <w:sz w:val="18"/>
                <w:szCs w:val="18"/>
              </w:rPr>
              <w:t>132</w:t>
            </w:r>
          </w:p>
        </w:tc>
      </w:tr>
      <w:tr w:rsidR="008A1150" w:rsidRPr="008A1150" w:rsidTr="00633B2B">
        <w:trPr>
          <w:trHeight w:val="274"/>
        </w:trPr>
        <w:tc>
          <w:tcPr>
            <w:tcW w:w="2250" w:type="dxa"/>
            <w:noWrap/>
          </w:tcPr>
          <w:p w:rsidR="008A1150" w:rsidRPr="008A1150" w:rsidRDefault="008A1150" w:rsidP="008A1150">
            <w:pPr>
              <w:rPr>
                <w:sz w:val="18"/>
                <w:szCs w:val="18"/>
              </w:rPr>
            </w:pPr>
            <w:r w:rsidRPr="008A1150">
              <w:rPr>
                <w:sz w:val="18"/>
                <w:szCs w:val="18"/>
              </w:rPr>
              <w:t>ОВМ в г.</w:t>
            </w:r>
            <w:r w:rsidR="003673DD">
              <w:rPr>
                <w:sz w:val="18"/>
                <w:szCs w:val="18"/>
              </w:rPr>
              <w:t xml:space="preserve"> </w:t>
            </w:r>
            <w:proofErr w:type="gramStart"/>
            <w:r w:rsidRPr="008A1150">
              <w:rPr>
                <w:sz w:val="18"/>
                <w:szCs w:val="18"/>
              </w:rPr>
              <w:t>Жигулевске</w:t>
            </w:r>
            <w:proofErr w:type="gramEnd"/>
          </w:p>
        </w:tc>
        <w:tc>
          <w:tcPr>
            <w:tcW w:w="1456" w:type="dxa"/>
            <w:noWrap/>
            <w:vAlign w:val="center"/>
          </w:tcPr>
          <w:p w:rsidR="008A1150" w:rsidRPr="008A1150" w:rsidRDefault="008A1150" w:rsidP="00633B2B">
            <w:pPr>
              <w:jc w:val="center"/>
              <w:rPr>
                <w:sz w:val="18"/>
                <w:szCs w:val="18"/>
              </w:rPr>
            </w:pPr>
            <w:r w:rsidRPr="008A1150">
              <w:rPr>
                <w:sz w:val="18"/>
                <w:szCs w:val="18"/>
              </w:rPr>
              <w:t>1047</w:t>
            </w:r>
          </w:p>
        </w:tc>
        <w:tc>
          <w:tcPr>
            <w:tcW w:w="770" w:type="dxa"/>
            <w:noWrap/>
            <w:vAlign w:val="center"/>
          </w:tcPr>
          <w:p w:rsidR="008A1150" w:rsidRPr="008A1150" w:rsidRDefault="008A1150" w:rsidP="00633B2B">
            <w:pPr>
              <w:jc w:val="center"/>
              <w:rPr>
                <w:sz w:val="18"/>
                <w:szCs w:val="18"/>
              </w:rPr>
            </w:pPr>
            <w:r w:rsidRPr="008A1150">
              <w:rPr>
                <w:sz w:val="18"/>
                <w:szCs w:val="18"/>
              </w:rPr>
              <w:t>80</w:t>
            </w:r>
          </w:p>
        </w:tc>
        <w:tc>
          <w:tcPr>
            <w:tcW w:w="630" w:type="dxa"/>
            <w:noWrap/>
            <w:vAlign w:val="center"/>
          </w:tcPr>
          <w:p w:rsidR="008A1150" w:rsidRPr="008A1150" w:rsidRDefault="008A1150" w:rsidP="00633B2B">
            <w:pPr>
              <w:jc w:val="center"/>
              <w:rPr>
                <w:sz w:val="18"/>
                <w:szCs w:val="18"/>
              </w:rPr>
            </w:pPr>
            <w:r w:rsidRPr="008A1150">
              <w:rPr>
                <w:sz w:val="18"/>
                <w:szCs w:val="18"/>
              </w:rPr>
              <w:t>41</w:t>
            </w:r>
          </w:p>
        </w:tc>
        <w:tc>
          <w:tcPr>
            <w:tcW w:w="644" w:type="dxa"/>
            <w:noWrap/>
            <w:vAlign w:val="center"/>
          </w:tcPr>
          <w:p w:rsidR="008A1150" w:rsidRPr="008A1150" w:rsidRDefault="008A1150" w:rsidP="00633B2B">
            <w:pPr>
              <w:jc w:val="center"/>
              <w:rPr>
                <w:sz w:val="18"/>
                <w:szCs w:val="18"/>
              </w:rPr>
            </w:pPr>
            <w:r w:rsidRPr="008A1150">
              <w:rPr>
                <w:sz w:val="18"/>
                <w:szCs w:val="18"/>
              </w:rPr>
              <w:t>9</w:t>
            </w:r>
          </w:p>
        </w:tc>
        <w:tc>
          <w:tcPr>
            <w:tcW w:w="769" w:type="dxa"/>
            <w:vAlign w:val="center"/>
          </w:tcPr>
          <w:p w:rsidR="008A1150" w:rsidRPr="008A1150" w:rsidRDefault="008A1150" w:rsidP="00633B2B">
            <w:pPr>
              <w:jc w:val="center"/>
              <w:rPr>
                <w:sz w:val="18"/>
                <w:szCs w:val="18"/>
              </w:rPr>
            </w:pPr>
            <w:r w:rsidRPr="008A1150">
              <w:rPr>
                <w:sz w:val="18"/>
                <w:szCs w:val="18"/>
              </w:rPr>
              <w:t>103</w:t>
            </w:r>
          </w:p>
        </w:tc>
        <w:tc>
          <w:tcPr>
            <w:tcW w:w="756" w:type="dxa"/>
            <w:noWrap/>
            <w:vAlign w:val="center"/>
          </w:tcPr>
          <w:p w:rsidR="008A1150" w:rsidRPr="008A1150" w:rsidRDefault="008A1150" w:rsidP="00633B2B">
            <w:pPr>
              <w:jc w:val="center"/>
              <w:rPr>
                <w:sz w:val="18"/>
                <w:szCs w:val="18"/>
              </w:rPr>
            </w:pPr>
            <w:r w:rsidRPr="008A1150">
              <w:rPr>
                <w:sz w:val="18"/>
                <w:szCs w:val="18"/>
              </w:rPr>
              <w:t>17</w:t>
            </w:r>
          </w:p>
        </w:tc>
        <w:tc>
          <w:tcPr>
            <w:tcW w:w="616" w:type="dxa"/>
            <w:noWrap/>
            <w:vAlign w:val="center"/>
          </w:tcPr>
          <w:p w:rsidR="008A1150" w:rsidRPr="008A1150" w:rsidRDefault="008A1150" w:rsidP="00633B2B">
            <w:pPr>
              <w:jc w:val="center"/>
              <w:rPr>
                <w:sz w:val="18"/>
                <w:szCs w:val="18"/>
              </w:rPr>
            </w:pPr>
            <w:r w:rsidRPr="008A1150">
              <w:rPr>
                <w:sz w:val="18"/>
                <w:szCs w:val="18"/>
              </w:rPr>
              <w:t>13</w:t>
            </w:r>
          </w:p>
        </w:tc>
        <w:tc>
          <w:tcPr>
            <w:tcW w:w="672" w:type="dxa"/>
            <w:noWrap/>
            <w:vAlign w:val="center"/>
          </w:tcPr>
          <w:p w:rsidR="008A1150" w:rsidRPr="008A1150" w:rsidRDefault="008A1150" w:rsidP="00633B2B">
            <w:pPr>
              <w:jc w:val="center"/>
              <w:rPr>
                <w:sz w:val="18"/>
                <w:szCs w:val="18"/>
              </w:rPr>
            </w:pPr>
            <w:r w:rsidRPr="008A1150">
              <w:rPr>
                <w:sz w:val="18"/>
                <w:szCs w:val="18"/>
              </w:rPr>
              <w:t>167</w:t>
            </w:r>
          </w:p>
        </w:tc>
        <w:tc>
          <w:tcPr>
            <w:tcW w:w="728" w:type="dxa"/>
            <w:noWrap/>
            <w:vAlign w:val="center"/>
          </w:tcPr>
          <w:p w:rsidR="008A1150" w:rsidRPr="008A1150" w:rsidRDefault="008A1150" w:rsidP="00633B2B">
            <w:pPr>
              <w:jc w:val="center"/>
              <w:rPr>
                <w:sz w:val="18"/>
                <w:szCs w:val="18"/>
              </w:rPr>
            </w:pPr>
            <w:r w:rsidRPr="008A1150">
              <w:rPr>
                <w:sz w:val="18"/>
                <w:szCs w:val="18"/>
              </w:rPr>
              <w:t>6</w:t>
            </w:r>
          </w:p>
        </w:tc>
        <w:tc>
          <w:tcPr>
            <w:tcW w:w="896" w:type="dxa"/>
            <w:noWrap/>
            <w:vAlign w:val="center"/>
          </w:tcPr>
          <w:p w:rsidR="008A1150" w:rsidRPr="008A1150" w:rsidRDefault="008A1150" w:rsidP="00633B2B">
            <w:pPr>
              <w:jc w:val="center"/>
              <w:rPr>
                <w:sz w:val="18"/>
                <w:szCs w:val="18"/>
              </w:rPr>
            </w:pPr>
            <w:r w:rsidRPr="008A1150">
              <w:rPr>
                <w:sz w:val="18"/>
                <w:szCs w:val="18"/>
              </w:rPr>
              <w:t>483</w:t>
            </w:r>
          </w:p>
        </w:tc>
        <w:tc>
          <w:tcPr>
            <w:tcW w:w="742" w:type="dxa"/>
            <w:noWrap/>
            <w:vAlign w:val="center"/>
          </w:tcPr>
          <w:p w:rsidR="008A1150" w:rsidRPr="008A1150" w:rsidRDefault="008A1150" w:rsidP="00633B2B">
            <w:pPr>
              <w:jc w:val="center"/>
              <w:rPr>
                <w:sz w:val="18"/>
                <w:szCs w:val="18"/>
              </w:rPr>
            </w:pPr>
            <w:r w:rsidRPr="008A1150">
              <w:rPr>
                <w:sz w:val="18"/>
                <w:szCs w:val="18"/>
              </w:rPr>
              <w:t>56</w:t>
            </w:r>
          </w:p>
        </w:tc>
        <w:tc>
          <w:tcPr>
            <w:tcW w:w="965" w:type="dxa"/>
            <w:noWrap/>
            <w:vAlign w:val="center"/>
          </w:tcPr>
          <w:p w:rsidR="008A1150" w:rsidRPr="008A1150" w:rsidRDefault="008A1150" w:rsidP="00633B2B">
            <w:pPr>
              <w:jc w:val="center"/>
              <w:rPr>
                <w:sz w:val="18"/>
                <w:szCs w:val="18"/>
              </w:rPr>
            </w:pPr>
            <w:r w:rsidRPr="008A1150">
              <w:rPr>
                <w:sz w:val="18"/>
                <w:szCs w:val="18"/>
              </w:rPr>
              <w:t>0</w:t>
            </w:r>
          </w:p>
        </w:tc>
        <w:tc>
          <w:tcPr>
            <w:tcW w:w="1428" w:type="dxa"/>
            <w:noWrap/>
            <w:vAlign w:val="center"/>
          </w:tcPr>
          <w:p w:rsidR="008A1150" w:rsidRPr="008A1150" w:rsidRDefault="008A1150" w:rsidP="00633B2B">
            <w:pPr>
              <w:jc w:val="center"/>
              <w:rPr>
                <w:sz w:val="18"/>
                <w:szCs w:val="18"/>
              </w:rPr>
            </w:pPr>
            <w:r w:rsidRPr="008A1150">
              <w:rPr>
                <w:sz w:val="18"/>
                <w:szCs w:val="18"/>
              </w:rPr>
              <w:t>9</w:t>
            </w:r>
          </w:p>
        </w:tc>
        <w:tc>
          <w:tcPr>
            <w:tcW w:w="1204" w:type="dxa"/>
            <w:noWrap/>
            <w:vAlign w:val="center"/>
          </w:tcPr>
          <w:p w:rsidR="008A1150" w:rsidRPr="008A1150" w:rsidRDefault="008A1150" w:rsidP="00633B2B">
            <w:pPr>
              <w:jc w:val="center"/>
              <w:rPr>
                <w:sz w:val="18"/>
                <w:szCs w:val="18"/>
              </w:rPr>
            </w:pPr>
            <w:r w:rsidRPr="008A1150">
              <w:rPr>
                <w:sz w:val="18"/>
                <w:szCs w:val="18"/>
              </w:rPr>
              <w:t>60</w:t>
            </w:r>
          </w:p>
        </w:tc>
        <w:tc>
          <w:tcPr>
            <w:tcW w:w="1033" w:type="dxa"/>
            <w:vAlign w:val="center"/>
          </w:tcPr>
          <w:p w:rsidR="008A1150" w:rsidRPr="008A1150" w:rsidRDefault="008A1150" w:rsidP="00633B2B">
            <w:pPr>
              <w:jc w:val="center"/>
              <w:rPr>
                <w:sz w:val="18"/>
                <w:szCs w:val="18"/>
              </w:rPr>
            </w:pPr>
            <w:r w:rsidRPr="008A1150">
              <w:rPr>
                <w:sz w:val="18"/>
                <w:szCs w:val="18"/>
              </w:rPr>
              <w:t>3</w:t>
            </w:r>
          </w:p>
        </w:tc>
      </w:tr>
      <w:tr w:rsidR="008A1150" w:rsidRPr="008A1150" w:rsidTr="00633B2B">
        <w:trPr>
          <w:trHeight w:val="408"/>
        </w:trPr>
        <w:tc>
          <w:tcPr>
            <w:tcW w:w="2250" w:type="dxa"/>
            <w:noWrap/>
          </w:tcPr>
          <w:p w:rsidR="008A1150" w:rsidRPr="008A1150" w:rsidRDefault="008A1150" w:rsidP="003673DD">
            <w:pPr>
              <w:rPr>
                <w:sz w:val="18"/>
                <w:szCs w:val="18"/>
              </w:rPr>
            </w:pPr>
            <w:r w:rsidRPr="008A1150">
              <w:rPr>
                <w:sz w:val="18"/>
                <w:szCs w:val="18"/>
              </w:rPr>
              <w:t>ОВМ в г.</w:t>
            </w:r>
            <w:r w:rsidR="003673DD">
              <w:rPr>
                <w:sz w:val="18"/>
                <w:szCs w:val="18"/>
              </w:rPr>
              <w:t> </w:t>
            </w:r>
            <w:proofErr w:type="gramStart"/>
            <w:r w:rsidRPr="008A1150">
              <w:rPr>
                <w:sz w:val="18"/>
                <w:szCs w:val="18"/>
              </w:rPr>
              <w:t>Новокуйбышевске</w:t>
            </w:r>
            <w:proofErr w:type="gramEnd"/>
          </w:p>
        </w:tc>
        <w:tc>
          <w:tcPr>
            <w:tcW w:w="1456" w:type="dxa"/>
            <w:noWrap/>
            <w:vAlign w:val="center"/>
          </w:tcPr>
          <w:p w:rsidR="008A1150" w:rsidRPr="008A1150" w:rsidRDefault="008A1150" w:rsidP="00633B2B">
            <w:pPr>
              <w:jc w:val="center"/>
              <w:rPr>
                <w:sz w:val="18"/>
                <w:szCs w:val="18"/>
              </w:rPr>
            </w:pPr>
            <w:r w:rsidRPr="008A1150">
              <w:rPr>
                <w:sz w:val="18"/>
                <w:szCs w:val="18"/>
              </w:rPr>
              <w:t>4540</w:t>
            </w:r>
          </w:p>
        </w:tc>
        <w:tc>
          <w:tcPr>
            <w:tcW w:w="770" w:type="dxa"/>
            <w:noWrap/>
            <w:vAlign w:val="center"/>
          </w:tcPr>
          <w:p w:rsidR="008A1150" w:rsidRPr="008A1150" w:rsidRDefault="008A1150" w:rsidP="00633B2B">
            <w:pPr>
              <w:jc w:val="center"/>
              <w:rPr>
                <w:sz w:val="18"/>
                <w:szCs w:val="18"/>
              </w:rPr>
            </w:pPr>
            <w:r w:rsidRPr="008A1150">
              <w:rPr>
                <w:sz w:val="18"/>
                <w:szCs w:val="18"/>
              </w:rPr>
              <w:t>875</w:t>
            </w:r>
          </w:p>
        </w:tc>
        <w:tc>
          <w:tcPr>
            <w:tcW w:w="630" w:type="dxa"/>
            <w:noWrap/>
            <w:vAlign w:val="center"/>
          </w:tcPr>
          <w:p w:rsidR="008A1150" w:rsidRPr="008A1150" w:rsidRDefault="008A1150" w:rsidP="00633B2B">
            <w:pPr>
              <w:jc w:val="center"/>
              <w:rPr>
                <w:sz w:val="18"/>
                <w:szCs w:val="18"/>
              </w:rPr>
            </w:pPr>
            <w:r w:rsidRPr="008A1150">
              <w:rPr>
                <w:sz w:val="18"/>
                <w:szCs w:val="18"/>
              </w:rPr>
              <w:t>105</w:t>
            </w:r>
          </w:p>
        </w:tc>
        <w:tc>
          <w:tcPr>
            <w:tcW w:w="644" w:type="dxa"/>
            <w:noWrap/>
            <w:vAlign w:val="center"/>
          </w:tcPr>
          <w:p w:rsidR="008A1150" w:rsidRPr="008A1150" w:rsidRDefault="008A1150" w:rsidP="00633B2B">
            <w:pPr>
              <w:jc w:val="center"/>
              <w:rPr>
                <w:sz w:val="18"/>
                <w:szCs w:val="18"/>
              </w:rPr>
            </w:pPr>
            <w:r w:rsidRPr="008A1150">
              <w:rPr>
                <w:sz w:val="18"/>
                <w:szCs w:val="18"/>
              </w:rPr>
              <w:t>48</w:t>
            </w:r>
          </w:p>
        </w:tc>
        <w:tc>
          <w:tcPr>
            <w:tcW w:w="769" w:type="dxa"/>
            <w:vAlign w:val="center"/>
          </w:tcPr>
          <w:p w:rsidR="008A1150" w:rsidRPr="008A1150" w:rsidRDefault="008A1150" w:rsidP="00633B2B">
            <w:pPr>
              <w:jc w:val="center"/>
              <w:rPr>
                <w:sz w:val="18"/>
                <w:szCs w:val="18"/>
              </w:rPr>
            </w:pPr>
            <w:r w:rsidRPr="008A1150">
              <w:rPr>
                <w:sz w:val="18"/>
                <w:szCs w:val="18"/>
              </w:rPr>
              <w:t>215</w:t>
            </w:r>
          </w:p>
        </w:tc>
        <w:tc>
          <w:tcPr>
            <w:tcW w:w="756" w:type="dxa"/>
            <w:noWrap/>
            <w:vAlign w:val="center"/>
          </w:tcPr>
          <w:p w:rsidR="008A1150" w:rsidRPr="008A1150" w:rsidRDefault="008A1150" w:rsidP="00633B2B">
            <w:pPr>
              <w:jc w:val="center"/>
              <w:rPr>
                <w:sz w:val="18"/>
                <w:szCs w:val="18"/>
              </w:rPr>
            </w:pPr>
            <w:r w:rsidRPr="008A1150">
              <w:rPr>
                <w:sz w:val="18"/>
                <w:szCs w:val="18"/>
              </w:rPr>
              <w:t>441</w:t>
            </w:r>
          </w:p>
        </w:tc>
        <w:tc>
          <w:tcPr>
            <w:tcW w:w="616" w:type="dxa"/>
            <w:noWrap/>
            <w:vAlign w:val="center"/>
          </w:tcPr>
          <w:p w:rsidR="008A1150" w:rsidRPr="008A1150" w:rsidRDefault="008A1150" w:rsidP="00633B2B">
            <w:pPr>
              <w:jc w:val="center"/>
              <w:rPr>
                <w:sz w:val="18"/>
                <w:szCs w:val="18"/>
              </w:rPr>
            </w:pPr>
            <w:r w:rsidRPr="008A1150">
              <w:rPr>
                <w:sz w:val="18"/>
                <w:szCs w:val="18"/>
              </w:rPr>
              <w:t>18</w:t>
            </w:r>
          </w:p>
        </w:tc>
        <w:tc>
          <w:tcPr>
            <w:tcW w:w="672" w:type="dxa"/>
            <w:noWrap/>
            <w:vAlign w:val="center"/>
          </w:tcPr>
          <w:p w:rsidR="008A1150" w:rsidRPr="008A1150" w:rsidRDefault="008A1150" w:rsidP="00633B2B">
            <w:pPr>
              <w:jc w:val="center"/>
              <w:rPr>
                <w:sz w:val="18"/>
                <w:szCs w:val="18"/>
              </w:rPr>
            </w:pPr>
            <w:r w:rsidRPr="008A1150">
              <w:rPr>
                <w:sz w:val="18"/>
                <w:szCs w:val="18"/>
              </w:rPr>
              <w:t>541</w:t>
            </w:r>
          </w:p>
        </w:tc>
        <w:tc>
          <w:tcPr>
            <w:tcW w:w="728" w:type="dxa"/>
            <w:noWrap/>
            <w:vAlign w:val="center"/>
          </w:tcPr>
          <w:p w:rsidR="008A1150" w:rsidRPr="008A1150" w:rsidRDefault="008A1150" w:rsidP="00633B2B">
            <w:pPr>
              <w:jc w:val="center"/>
              <w:rPr>
                <w:sz w:val="18"/>
                <w:szCs w:val="18"/>
              </w:rPr>
            </w:pPr>
            <w:r w:rsidRPr="008A1150">
              <w:rPr>
                <w:sz w:val="18"/>
                <w:szCs w:val="18"/>
              </w:rPr>
              <w:t>3</w:t>
            </w:r>
          </w:p>
        </w:tc>
        <w:tc>
          <w:tcPr>
            <w:tcW w:w="896" w:type="dxa"/>
            <w:noWrap/>
            <w:vAlign w:val="center"/>
          </w:tcPr>
          <w:p w:rsidR="008A1150" w:rsidRPr="008A1150" w:rsidRDefault="008A1150" w:rsidP="00633B2B">
            <w:pPr>
              <w:jc w:val="center"/>
              <w:rPr>
                <w:sz w:val="18"/>
                <w:szCs w:val="18"/>
              </w:rPr>
            </w:pPr>
            <w:r w:rsidRPr="008A1150">
              <w:rPr>
                <w:sz w:val="18"/>
                <w:szCs w:val="18"/>
              </w:rPr>
              <w:t>2104</w:t>
            </w:r>
          </w:p>
        </w:tc>
        <w:tc>
          <w:tcPr>
            <w:tcW w:w="742" w:type="dxa"/>
            <w:noWrap/>
            <w:vAlign w:val="center"/>
          </w:tcPr>
          <w:p w:rsidR="008A1150" w:rsidRPr="008A1150" w:rsidRDefault="008A1150" w:rsidP="00633B2B">
            <w:pPr>
              <w:jc w:val="center"/>
              <w:rPr>
                <w:sz w:val="18"/>
                <w:szCs w:val="18"/>
              </w:rPr>
            </w:pPr>
            <w:r w:rsidRPr="008A1150">
              <w:rPr>
                <w:sz w:val="18"/>
                <w:szCs w:val="18"/>
              </w:rPr>
              <w:t>108</w:t>
            </w:r>
          </w:p>
        </w:tc>
        <w:tc>
          <w:tcPr>
            <w:tcW w:w="965" w:type="dxa"/>
            <w:noWrap/>
            <w:vAlign w:val="center"/>
          </w:tcPr>
          <w:p w:rsidR="008A1150" w:rsidRPr="008A1150" w:rsidRDefault="008A1150" w:rsidP="00633B2B">
            <w:pPr>
              <w:jc w:val="center"/>
              <w:rPr>
                <w:sz w:val="18"/>
                <w:szCs w:val="18"/>
              </w:rPr>
            </w:pPr>
            <w:r w:rsidRPr="008A1150">
              <w:rPr>
                <w:sz w:val="18"/>
                <w:szCs w:val="18"/>
              </w:rPr>
              <w:t>5</w:t>
            </w:r>
          </w:p>
        </w:tc>
        <w:tc>
          <w:tcPr>
            <w:tcW w:w="1428" w:type="dxa"/>
            <w:noWrap/>
            <w:vAlign w:val="center"/>
          </w:tcPr>
          <w:p w:rsidR="008A1150" w:rsidRPr="008A1150" w:rsidRDefault="008A1150" w:rsidP="00633B2B">
            <w:pPr>
              <w:jc w:val="center"/>
              <w:rPr>
                <w:sz w:val="18"/>
                <w:szCs w:val="18"/>
              </w:rPr>
            </w:pPr>
            <w:r w:rsidRPr="008A1150">
              <w:rPr>
                <w:sz w:val="18"/>
                <w:szCs w:val="18"/>
              </w:rPr>
              <w:t>16</w:t>
            </w:r>
          </w:p>
        </w:tc>
        <w:tc>
          <w:tcPr>
            <w:tcW w:w="1204" w:type="dxa"/>
            <w:noWrap/>
            <w:vAlign w:val="center"/>
          </w:tcPr>
          <w:p w:rsidR="008A1150" w:rsidRPr="008A1150" w:rsidRDefault="008A1150" w:rsidP="00633B2B">
            <w:pPr>
              <w:jc w:val="center"/>
              <w:rPr>
                <w:sz w:val="18"/>
                <w:szCs w:val="18"/>
              </w:rPr>
            </w:pPr>
            <w:r w:rsidRPr="008A1150">
              <w:rPr>
                <w:sz w:val="18"/>
                <w:szCs w:val="18"/>
              </w:rPr>
              <w:t>59</w:t>
            </w:r>
          </w:p>
        </w:tc>
        <w:tc>
          <w:tcPr>
            <w:tcW w:w="1033" w:type="dxa"/>
            <w:vAlign w:val="center"/>
          </w:tcPr>
          <w:p w:rsidR="008A1150" w:rsidRPr="008A1150" w:rsidRDefault="008A1150" w:rsidP="00633B2B">
            <w:pPr>
              <w:jc w:val="center"/>
              <w:rPr>
                <w:sz w:val="18"/>
                <w:szCs w:val="18"/>
              </w:rPr>
            </w:pPr>
            <w:r w:rsidRPr="008A1150">
              <w:rPr>
                <w:sz w:val="18"/>
                <w:szCs w:val="18"/>
              </w:rPr>
              <w:t>2</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МП в г.</w:t>
            </w:r>
            <w:r w:rsidR="003673DD">
              <w:rPr>
                <w:sz w:val="18"/>
                <w:szCs w:val="18"/>
              </w:rPr>
              <w:t xml:space="preserve"> </w:t>
            </w:r>
            <w:r w:rsidRPr="008A1150">
              <w:rPr>
                <w:sz w:val="18"/>
                <w:szCs w:val="18"/>
              </w:rPr>
              <w:t>Октябрьск</w:t>
            </w:r>
          </w:p>
        </w:tc>
        <w:tc>
          <w:tcPr>
            <w:tcW w:w="1456" w:type="dxa"/>
            <w:noWrap/>
            <w:vAlign w:val="center"/>
          </w:tcPr>
          <w:p w:rsidR="008A1150" w:rsidRPr="008A1150" w:rsidRDefault="008A1150" w:rsidP="00633B2B">
            <w:pPr>
              <w:jc w:val="center"/>
              <w:rPr>
                <w:sz w:val="18"/>
                <w:szCs w:val="18"/>
              </w:rPr>
            </w:pPr>
            <w:r w:rsidRPr="008A1150">
              <w:rPr>
                <w:sz w:val="18"/>
                <w:szCs w:val="18"/>
              </w:rPr>
              <w:t>680</w:t>
            </w:r>
          </w:p>
        </w:tc>
        <w:tc>
          <w:tcPr>
            <w:tcW w:w="770" w:type="dxa"/>
            <w:noWrap/>
            <w:vAlign w:val="center"/>
          </w:tcPr>
          <w:p w:rsidR="008A1150" w:rsidRPr="008A1150" w:rsidRDefault="008A1150" w:rsidP="00633B2B">
            <w:pPr>
              <w:jc w:val="center"/>
              <w:rPr>
                <w:sz w:val="18"/>
                <w:szCs w:val="18"/>
              </w:rPr>
            </w:pPr>
            <w:r w:rsidRPr="008A1150">
              <w:rPr>
                <w:sz w:val="18"/>
                <w:szCs w:val="18"/>
              </w:rPr>
              <w:t>5</w:t>
            </w:r>
          </w:p>
        </w:tc>
        <w:tc>
          <w:tcPr>
            <w:tcW w:w="630" w:type="dxa"/>
            <w:noWrap/>
            <w:vAlign w:val="center"/>
          </w:tcPr>
          <w:p w:rsidR="008A1150" w:rsidRPr="008A1150" w:rsidRDefault="008A1150" w:rsidP="00633B2B">
            <w:pPr>
              <w:jc w:val="center"/>
              <w:rPr>
                <w:sz w:val="18"/>
                <w:szCs w:val="18"/>
              </w:rPr>
            </w:pPr>
            <w:r w:rsidRPr="008A1150">
              <w:rPr>
                <w:sz w:val="18"/>
                <w:szCs w:val="18"/>
              </w:rPr>
              <w:t>40</w:t>
            </w:r>
          </w:p>
        </w:tc>
        <w:tc>
          <w:tcPr>
            <w:tcW w:w="644" w:type="dxa"/>
            <w:noWrap/>
            <w:vAlign w:val="center"/>
          </w:tcPr>
          <w:p w:rsidR="008A1150" w:rsidRPr="008A1150" w:rsidRDefault="008A1150" w:rsidP="00633B2B">
            <w:pPr>
              <w:jc w:val="center"/>
              <w:rPr>
                <w:sz w:val="18"/>
                <w:szCs w:val="18"/>
              </w:rPr>
            </w:pPr>
            <w:r w:rsidRPr="008A1150">
              <w:rPr>
                <w:sz w:val="18"/>
                <w:szCs w:val="18"/>
              </w:rPr>
              <w:t>8</w:t>
            </w:r>
          </w:p>
        </w:tc>
        <w:tc>
          <w:tcPr>
            <w:tcW w:w="769" w:type="dxa"/>
            <w:vAlign w:val="center"/>
          </w:tcPr>
          <w:p w:rsidR="008A1150" w:rsidRPr="008A1150" w:rsidRDefault="008A1150" w:rsidP="00633B2B">
            <w:pPr>
              <w:jc w:val="center"/>
              <w:rPr>
                <w:sz w:val="18"/>
                <w:szCs w:val="18"/>
              </w:rPr>
            </w:pPr>
            <w:r w:rsidRPr="008A1150">
              <w:rPr>
                <w:sz w:val="18"/>
                <w:szCs w:val="18"/>
              </w:rPr>
              <w:t>78</w:t>
            </w:r>
          </w:p>
        </w:tc>
        <w:tc>
          <w:tcPr>
            <w:tcW w:w="756" w:type="dxa"/>
            <w:noWrap/>
            <w:vAlign w:val="center"/>
          </w:tcPr>
          <w:p w:rsidR="008A1150" w:rsidRPr="008A1150" w:rsidRDefault="008A1150" w:rsidP="00633B2B">
            <w:pPr>
              <w:jc w:val="center"/>
              <w:rPr>
                <w:sz w:val="18"/>
                <w:szCs w:val="18"/>
              </w:rPr>
            </w:pPr>
            <w:r w:rsidRPr="008A1150">
              <w:rPr>
                <w:sz w:val="18"/>
                <w:szCs w:val="18"/>
              </w:rPr>
              <w:t>14</w:t>
            </w:r>
          </w:p>
        </w:tc>
        <w:tc>
          <w:tcPr>
            <w:tcW w:w="616" w:type="dxa"/>
            <w:noWrap/>
            <w:vAlign w:val="center"/>
          </w:tcPr>
          <w:p w:rsidR="008A1150" w:rsidRPr="008A1150" w:rsidRDefault="008A1150" w:rsidP="00633B2B">
            <w:pPr>
              <w:jc w:val="center"/>
              <w:rPr>
                <w:sz w:val="18"/>
                <w:szCs w:val="18"/>
              </w:rPr>
            </w:pPr>
            <w:r w:rsidRPr="008A1150">
              <w:rPr>
                <w:sz w:val="18"/>
                <w:szCs w:val="18"/>
              </w:rPr>
              <w:t>1</w:t>
            </w:r>
          </w:p>
        </w:tc>
        <w:tc>
          <w:tcPr>
            <w:tcW w:w="672" w:type="dxa"/>
            <w:noWrap/>
            <w:vAlign w:val="center"/>
          </w:tcPr>
          <w:p w:rsidR="008A1150" w:rsidRPr="008A1150" w:rsidRDefault="008A1150" w:rsidP="00633B2B">
            <w:pPr>
              <w:jc w:val="center"/>
              <w:rPr>
                <w:sz w:val="18"/>
                <w:szCs w:val="18"/>
              </w:rPr>
            </w:pPr>
            <w:r w:rsidRPr="008A1150">
              <w:rPr>
                <w:sz w:val="18"/>
                <w:szCs w:val="18"/>
              </w:rPr>
              <w:t>269</w:t>
            </w:r>
          </w:p>
        </w:tc>
        <w:tc>
          <w:tcPr>
            <w:tcW w:w="728" w:type="dxa"/>
            <w:noWrap/>
            <w:vAlign w:val="center"/>
          </w:tcPr>
          <w:p w:rsidR="008A1150" w:rsidRPr="008A1150" w:rsidRDefault="008A1150" w:rsidP="00633B2B">
            <w:pPr>
              <w:jc w:val="center"/>
              <w:rPr>
                <w:sz w:val="18"/>
                <w:szCs w:val="18"/>
              </w:rPr>
            </w:pPr>
            <w:r w:rsidRPr="008A1150">
              <w:rPr>
                <w:sz w:val="18"/>
                <w:szCs w:val="18"/>
              </w:rPr>
              <w:t>0</w:t>
            </w:r>
          </w:p>
        </w:tc>
        <w:tc>
          <w:tcPr>
            <w:tcW w:w="896" w:type="dxa"/>
            <w:noWrap/>
            <w:vAlign w:val="center"/>
          </w:tcPr>
          <w:p w:rsidR="008A1150" w:rsidRPr="008A1150" w:rsidRDefault="008A1150" w:rsidP="00633B2B">
            <w:pPr>
              <w:jc w:val="center"/>
              <w:rPr>
                <w:sz w:val="18"/>
                <w:szCs w:val="18"/>
              </w:rPr>
            </w:pPr>
            <w:r w:rsidRPr="008A1150">
              <w:rPr>
                <w:sz w:val="18"/>
                <w:szCs w:val="18"/>
              </w:rPr>
              <w:t>189</w:t>
            </w:r>
          </w:p>
        </w:tc>
        <w:tc>
          <w:tcPr>
            <w:tcW w:w="742" w:type="dxa"/>
            <w:noWrap/>
            <w:vAlign w:val="center"/>
          </w:tcPr>
          <w:p w:rsidR="008A1150" w:rsidRPr="008A1150" w:rsidRDefault="008A1150" w:rsidP="00633B2B">
            <w:pPr>
              <w:jc w:val="center"/>
              <w:rPr>
                <w:sz w:val="18"/>
                <w:szCs w:val="18"/>
              </w:rPr>
            </w:pPr>
            <w:r w:rsidRPr="008A1150">
              <w:rPr>
                <w:sz w:val="18"/>
                <w:szCs w:val="18"/>
              </w:rPr>
              <w:t>30</w:t>
            </w:r>
          </w:p>
        </w:tc>
        <w:tc>
          <w:tcPr>
            <w:tcW w:w="965" w:type="dxa"/>
            <w:noWrap/>
            <w:vAlign w:val="center"/>
          </w:tcPr>
          <w:p w:rsidR="008A1150" w:rsidRPr="008A1150" w:rsidRDefault="008A1150" w:rsidP="00633B2B">
            <w:pPr>
              <w:jc w:val="center"/>
              <w:rPr>
                <w:sz w:val="18"/>
                <w:szCs w:val="18"/>
              </w:rPr>
            </w:pPr>
            <w:r w:rsidRPr="008A1150">
              <w:rPr>
                <w:sz w:val="18"/>
                <w:szCs w:val="18"/>
              </w:rPr>
              <w:t>0</w:t>
            </w:r>
          </w:p>
        </w:tc>
        <w:tc>
          <w:tcPr>
            <w:tcW w:w="1428" w:type="dxa"/>
            <w:noWrap/>
            <w:vAlign w:val="center"/>
          </w:tcPr>
          <w:p w:rsidR="008A1150" w:rsidRPr="008A1150" w:rsidRDefault="008A1150" w:rsidP="00633B2B">
            <w:pPr>
              <w:jc w:val="center"/>
              <w:rPr>
                <w:sz w:val="18"/>
                <w:szCs w:val="18"/>
              </w:rPr>
            </w:pPr>
            <w:r w:rsidRPr="008A1150">
              <w:rPr>
                <w:sz w:val="18"/>
                <w:szCs w:val="18"/>
              </w:rPr>
              <w:t>3</w:t>
            </w:r>
          </w:p>
        </w:tc>
        <w:tc>
          <w:tcPr>
            <w:tcW w:w="1204" w:type="dxa"/>
            <w:noWrap/>
            <w:vAlign w:val="center"/>
          </w:tcPr>
          <w:p w:rsidR="008A1150" w:rsidRPr="008A1150" w:rsidRDefault="008A1150" w:rsidP="00633B2B">
            <w:pPr>
              <w:jc w:val="center"/>
              <w:rPr>
                <w:sz w:val="18"/>
                <w:szCs w:val="18"/>
              </w:rPr>
            </w:pPr>
            <w:r w:rsidRPr="008A1150">
              <w:rPr>
                <w:sz w:val="18"/>
                <w:szCs w:val="18"/>
              </w:rPr>
              <w:t>40</w:t>
            </w:r>
          </w:p>
        </w:tc>
        <w:tc>
          <w:tcPr>
            <w:tcW w:w="1033" w:type="dxa"/>
            <w:vAlign w:val="center"/>
          </w:tcPr>
          <w:p w:rsidR="008A1150" w:rsidRPr="008A1150" w:rsidRDefault="008A1150" w:rsidP="00633B2B">
            <w:pPr>
              <w:jc w:val="center"/>
              <w:rPr>
                <w:sz w:val="18"/>
                <w:szCs w:val="18"/>
              </w:rPr>
            </w:pPr>
            <w:r w:rsidRPr="008A1150">
              <w:rPr>
                <w:sz w:val="18"/>
                <w:szCs w:val="18"/>
              </w:rPr>
              <w:t>3</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ОВМ в г.</w:t>
            </w:r>
            <w:r w:rsidR="003673DD">
              <w:rPr>
                <w:sz w:val="18"/>
                <w:szCs w:val="18"/>
              </w:rPr>
              <w:t xml:space="preserve"> </w:t>
            </w:r>
            <w:r w:rsidRPr="008A1150">
              <w:rPr>
                <w:sz w:val="18"/>
                <w:szCs w:val="18"/>
              </w:rPr>
              <w:t>Отрадном</w:t>
            </w:r>
          </w:p>
        </w:tc>
        <w:tc>
          <w:tcPr>
            <w:tcW w:w="1456" w:type="dxa"/>
            <w:noWrap/>
            <w:vAlign w:val="center"/>
          </w:tcPr>
          <w:p w:rsidR="008A1150" w:rsidRPr="008A1150" w:rsidRDefault="008A1150" w:rsidP="00633B2B">
            <w:pPr>
              <w:jc w:val="center"/>
              <w:rPr>
                <w:sz w:val="18"/>
                <w:szCs w:val="18"/>
              </w:rPr>
            </w:pPr>
            <w:r w:rsidRPr="008A1150">
              <w:rPr>
                <w:sz w:val="18"/>
                <w:szCs w:val="18"/>
              </w:rPr>
              <w:t>1349</w:t>
            </w:r>
          </w:p>
        </w:tc>
        <w:tc>
          <w:tcPr>
            <w:tcW w:w="770" w:type="dxa"/>
            <w:noWrap/>
            <w:vAlign w:val="center"/>
          </w:tcPr>
          <w:p w:rsidR="008A1150" w:rsidRPr="008A1150" w:rsidRDefault="008A1150" w:rsidP="00633B2B">
            <w:pPr>
              <w:jc w:val="center"/>
              <w:rPr>
                <w:sz w:val="18"/>
                <w:szCs w:val="18"/>
              </w:rPr>
            </w:pPr>
            <w:r w:rsidRPr="008A1150">
              <w:rPr>
                <w:sz w:val="18"/>
                <w:szCs w:val="18"/>
              </w:rPr>
              <w:t>53</w:t>
            </w:r>
          </w:p>
        </w:tc>
        <w:tc>
          <w:tcPr>
            <w:tcW w:w="630" w:type="dxa"/>
            <w:noWrap/>
            <w:vAlign w:val="center"/>
          </w:tcPr>
          <w:p w:rsidR="008A1150" w:rsidRPr="008A1150" w:rsidRDefault="008A1150" w:rsidP="00633B2B">
            <w:pPr>
              <w:jc w:val="center"/>
              <w:rPr>
                <w:sz w:val="18"/>
                <w:szCs w:val="18"/>
              </w:rPr>
            </w:pPr>
            <w:r w:rsidRPr="008A1150">
              <w:rPr>
                <w:sz w:val="18"/>
                <w:szCs w:val="18"/>
              </w:rPr>
              <w:t>24</w:t>
            </w:r>
          </w:p>
        </w:tc>
        <w:tc>
          <w:tcPr>
            <w:tcW w:w="644" w:type="dxa"/>
            <w:noWrap/>
            <w:vAlign w:val="center"/>
          </w:tcPr>
          <w:p w:rsidR="008A1150" w:rsidRPr="008A1150" w:rsidRDefault="008A1150" w:rsidP="00633B2B">
            <w:pPr>
              <w:jc w:val="center"/>
              <w:rPr>
                <w:sz w:val="18"/>
                <w:szCs w:val="18"/>
              </w:rPr>
            </w:pPr>
            <w:r w:rsidRPr="008A1150">
              <w:rPr>
                <w:sz w:val="18"/>
                <w:szCs w:val="18"/>
              </w:rPr>
              <w:t>4</w:t>
            </w:r>
          </w:p>
        </w:tc>
        <w:tc>
          <w:tcPr>
            <w:tcW w:w="769" w:type="dxa"/>
            <w:vAlign w:val="center"/>
          </w:tcPr>
          <w:p w:rsidR="008A1150" w:rsidRPr="008A1150" w:rsidRDefault="008A1150" w:rsidP="00633B2B">
            <w:pPr>
              <w:jc w:val="center"/>
              <w:rPr>
                <w:sz w:val="18"/>
                <w:szCs w:val="18"/>
              </w:rPr>
            </w:pPr>
            <w:r w:rsidRPr="008A1150">
              <w:rPr>
                <w:sz w:val="18"/>
                <w:szCs w:val="18"/>
              </w:rPr>
              <w:t>37</w:t>
            </w:r>
          </w:p>
        </w:tc>
        <w:tc>
          <w:tcPr>
            <w:tcW w:w="756" w:type="dxa"/>
            <w:noWrap/>
            <w:vAlign w:val="center"/>
          </w:tcPr>
          <w:p w:rsidR="008A1150" w:rsidRPr="008A1150" w:rsidRDefault="008A1150" w:rsidP="00633B2B">
            <w:pPr>
              <w:jc w:val="center"/>
              <w:rPr>
                <w:sz w:val="18"/>
                <w:szCs w:val="18"/>
              </w:rPr>
            </w:pPr>
            <w:r w:rsidRPr="008A1150">
              <w:rPr>
                <w:sz w:val="18"/>
                <w:szCs w:val="18"/>
              </w:rPr>
              <w:t>19</w:t>
            </w:r>
          </w:p>
        </w:tc>
        <w:tc>
          <w:tcPr>
            <w:tcW w:w="616" w:type="dxa"/>
            <w:noWrap/>
            <w:vAlign w:val="center"/>
          </w:tcPr>
          <w:p w:rsidR="008A1150" w:rsidRPr="008A1150" w:rsidRDefault="008A1150" w:rsidP="00633B2B">
            <w:pPr>
              <w:jc w:val="center"/>
              <w:rPr>
                <w:sz w:val="18"/>
                <w:szCs w:val="18"/>
              </w:rPr>
            </w:pPr>
            <w:r w:rsidRPr="008A1150">
              <w:rPr>
                <w:sz w:val="18"/>
                <w:szCs w:val="18"/>
              </w:rPr>
              <w:t>1</w:t>
            </w:r>
          </w:p>
        </w:tc>
        <w:tc>
          <w:tcPr>
            <w:tcW w:w="672" w:type="dxa"/>
            <w:noWrap/>
            <w:vAlign w:val="center"/>
          </w:tcPr>
          <w:p w:rsidR="008A1150" w:rsidRPr="008A1150" w:rsidRDefault="008A1150" w:rsidP="00633B2B">
            <w:pPr>
              <w:jc w:val="center"/>
              <w:rPr>
                <w:sz w:val="18"/>
                <w:szCs w:val="18"/>
              </w:rPr>
            </w:pPr>
            <w:r w:rsidRPr="008A1150">
              <w:rPr>
                <w:sz w:val="18"/>
                <w:szCs w:val="18"/>
              </w:rPr>
              <w:t>360</w:t>
            </w:r>
          </w:p>
        </w:tc>
        <w:tc>
          <w:tcPr>
            <w:tcW w:w="728" w:type="dxa"/>
            <w:noWrap/>
            <w:vAlign w:val="center"/>
          </w:tcPr>
          <w:p w:rsidR="008A1150" w:rsidRPr="008A1150" w:rsidRDefault="008A1150" w:rsidP="00633B2B">
            <w:pPr>
              <w:jc w:val="center"/>
              <w:rPr>
                <w:sz w:val="18"/>
                <w:szCs w:val="18"/>
              </w:rPr>
            </w:pPr>
            <w:r w:rsidRPr="008A1150">
              <w:rPr>
                <w:sz w:val="18"/>
                <w:szCs w:val="18"/>
              </w:rPr>
              <w:t>12</w:t>
            </w:r>
          </w:p>
        </w:tc>
        <w:tc>
          <w:tcPr>
            <w:tcW w:w="896" w:type="dxa"/>
            <w:noWrap/>
            <w:vAlign w:val="center"/>
          </w:tcPr>
          <w:p w:rsidR="008A1150" w:rsidRPr="008A1150" w:rsidRDefault="008A1150" w:rsidP="00633B2B">
            <w:pPr>
              <w:jc w:val="center"/>
              <w:rPr>
                <w:sz w:val="18"/>
                <w:szCs w:val="18"/>
              </w:rPr>
            </w:pPr>
            <w:r w:rsidRPr="008A1150">
              <w:rPr>
                <w:sz w:val="18"/>
                <w:szCs w:val="18"/>
              </w:rPr>
              <w:t>681</w:t>
            </w:r>
          </w:p>
        </w:tc>
        <w:tc>
          <w:tcPr>
            <w:tcW w:w="742" w:type="dxa"/>
            <w:noWrap/>
            <w:vAlign w:val="center"/>
          </w:tcPr>
          <w:p w:rsidR="008A1150" w:rsidRPr="008A1150" w:rsidRDefault="008A1150" w:rsidP="00633B2B">
            <w:pPr>
              <w:jc w:val="center"/>
              <w:rPr>
                <w:sz w:val="18"/>
                <w:szCs w:val="18"/>
              </w:rPr>
            </w:pPr>
            <w:r w:rsidRPr="008A1150">
              <w:rPr>
                <w:sz w:val="18"/>
                <w:szCs w:val="18"/>
              </w:rPr>
              <w:t>69</w:t>
            </w:r>
          </w:p>
        </w:tc>
        <w:tc>
          <w:tcPr>
            <w:tcW w:w="965" w:type="dxa"/>
            <w:noWrap/>
            <w:vAlign w:val="center"/>
          </w:tcPr>
          <w:p w:rsidR="008A1150" w:rsidRPr="008A1150" w:rsidRDefault="008A1150" w:rsidP="00633B2B">
            <w:pPr>
              <w:jc w:val="center"/>
              <w:rPr>
                <w:sz w:val="18"/>
                <w:szCs w:val="18"/>
              </w:rPr>
            </w:pPr>
            <w:r w:rsidRPr="008A1150">
              <w:rPr>
                <w:sz w:val="18"/>
                <w:szCs w:val="18"/>
              </w:rPr>
              <w:t>4</w:t>
            </w:r>
          </w:p>
        </w:tc>
        <w:tc>
          <w:tcPr>
            <w:tcW w:w="1428" w:type="dxa"/>
            <w:noWrap/>
            <w:vAlign w:val="center"/>
          </w:tcPr>
          <w:p w:rsidR="008A1150" w:rsidRPr="008A1150" w:rsidRDefault="008A1150" w:rsidP="00633B2B">
            <w:pPr>
              <w:jc w:val="center"/>
              <w:rPr>
                <w:sz w:val="18"/>
                <w:szCs w:val="18"/>
              </w:rPr>
            </w:pPr>
            <w:r w:rsidRPr="008A1150">
              <w:rPr>
                <w:sz w:val="18"/>
                <w:szCs w:val="18"/>
              </w:rPr>
              <w:t>1</w:t>
            </w:r>
          </w:p>
        </w:tc>
        <w:tc>
          <w:tcPr>
            <w:tcW w:w="1204" w:type="dxa"/>
            <w:noWrap/>
            <w:vAlign w:val="center"/>
          </w:tcPr>
          <w:p w:rsidR="008A1150" w:rsidRPr="008A1150" w:rsidRDefault="008A1150" w:rsidP="00633B2B">
            <w:pPr>
              <w:jc w:val="center"/>
              <w:rPr>
                <w:sz w:val="18"/>
                <w:szCs w:val="18"/>
              </w:rPr>
            </w:pPr>
            <w:r w:rsidRPr="008A1150">
              <w:rPr>
                <w:sz w:val="18"/>
                <w:szCs w:val="18"/>
              </w:rPr>
              <w:t>78</w:t>
            </w:r>
          </w:p>
        </w:tc>
        <w:tc>
          <w:tcPr>
            <w:tcW w:w="1033" w:type="dxa"/>
            <w:vAlign w:val="center"/>
          </w:tcPr>
          <w:p w:rsidR="008A1150" w:rsidRPr="008A1150" w:rsidRDefault="008A1150" w:rsidP="00633B2B">
            <w:pPr>
              <w:jc w:val="center"/>
              <w:rPr>
                <w:sz w:val="18"/>
                <w:szCs w:val="18"/>
              </w:rPr>
            </w:pPr>
            <w:r w:rsidRPr="008A1150">
              <w:rPr>
                <w:sz w:val="18"/>
                <w:szCs w:val="18"/>
              </w:rPr>
              <w:t>6</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ОВМ в г.</w:t>
            </w:r>
            <w:r w:rsidR="003673DD">
              <w:rPr>
                <w:sz w:val="18"/>
                <w:szCs w:val="18"/>
              </w:rPr>
              <w:t xml:space="preserve"> </w:t>
            </w:r>
            <w:r w:rsidRPr="008A1150">
              <w:rPr>
                <w:sz w:val="18"/>
                <w:szCs w:val="18"/>
              </w:rPr>
              <w:t>Сызрани</w:t>
            </w:r>
          </w:p>
        </w:tc>
        <w:tc>
          <w:tcPr>
            <w:tcW w:w="1456" w:type="dxa"/>
            <w:noWrap/>
            <w:vAlign w:val="center"/>
          </w:tcPr>
          <w:p w:rsidR="008A1150" w:rsidRPr="008A1150" w:rsidRDefault="008A1150" w:rsidP="00633B2B">
            <w:pPr>
              <w:jc w:val="center"/>
              <w:rPr>
                <w:sz w:val="18"/>
                <w:szCs w:val="18"/>
              </w:rPr>
            </w:pPr>
            <w:r w:rsidRPr="008A1150">
              <w:rPr>
                <w:sz w:val="18"/>
                <w:szCs w:val="18"/>
              </w:rPr>
              <w:t>8954</w:t>
            </w:r>
          </w:p>
        </w:tc>
        <w:tc>
          <w:tcPr>
            <w:tcW w:w="770" w:type="dxa"/>
            <w:noWrap/>
            <w:vAlign w:val="center"/>
          </w:tcPr>
          <w:p w:rsidR="008A1150" w:rsidRPr="008A1150" w:rsidRDefault="008A1150" w:rsidP="00633B2B">
            <w:pPr>
              <w:jc w:val="center"/>
              <w:rPr>
                <w:sz w:val="18"/>
                <w:szCs w:val="18"/>
              </w:rPr>
            </w:pPr>
            <w:r w:rsidRPr="008A1150">
              <w:rPr>
                <w:sz w:val="18"/>
                <w:szCs w:val="18"/>
              </w:rPr>
              <w:t>331</w:t>
            </w:r>
          </w:p>
        </w:tc>
        <w:tc>
          <w:tcPr>
            <w:tcW w:w="630" w:type="dxa"/>
            <w:noWrap/>
            <w:vAlign w:val="center"/>
          </w:tcPr>
          <w:p w:rsidR="008A1150" w:rsidRPr="008A1150" w:rsidRDefault="008A1150" w:rsidP="00633B2B">
            <w:pPr>
              <w:jc w:val="center"/>
              <w:rPr>
                <w:sz w:val="18"/>
                <w:szCs w:val="18"/>
              </w:rPr>
            </w:pPr>
            <w:r w:rsidRPr="008A1150">
              <w:rPr>
                <w:sz w:val="18"/>
                <w:szCs w:val="18"/>
              </w:rPr>
              <w:t>758</w:t>
            </w:r>
          </w:p>
        </w:tc>
        <w:tc>
          <w:tcPr>
            <w:tcW w:w="644" w:type="dxa"/>
            <w:noWrap/>
            <w:vAlign w:val="center"/>
          </w:tcPr>
          <w:p w:rsidR="008A1150" w:rsidRPr="008A1150" w:rsidRDefault="008A1150" w:rsidP="00633B2B">
            <w:pPr>
              <w:jc w:val="center"/>
              <w:rPr>
                <w:sz w:val="18"/>
                <w:szCs w:val="18"/>
              </w:rPr>
            </w:pPr>
            <w:r w:rsidRPr="008A1150">
              <w:rPr>
                <w:sz w:val="18"/>
                <w:szCs w:val="18"/>
              </w:rPr>
              <w:t>127</w:t>
            </w:r>
          </w:p>
        </w:tc>
        <w:tc>
          <w:tcPr>
            <w:tcW w:w="769" w:type="dxa"/>
            <w:vAlign w:val="center"/>
          </w:tcPr>
          <w:p w:rsidR="008A1150" w:rsidRPr="008A1150" w:rsidRDefault="008A1150" w:rsidP="00633B2B">
            <w:pPr>
              <w:jc w:val="center"/>
              <w:rPr>
                <w:sz w:val="18"/>
                <w:szCs w:val="18"/>
              </w:rPr>
            </w:pPr>
            <w:r w:rsidRPr="008A1150">
              <w:rPr>
                <w:sz w:val="18"/>
                <w:szCs w:val="18"/>
              </w:rPr>
              <w:t>415</w:t>
            </w:r>
          </w:p>
        </w:tc>
        <w:tc>
          <w:tcPr>
            <w:tcW w:w="756" w:type="dxa"/>
            <w:noWrap/>
            <w:vAlign w:val="center"/>
          </w:tcPr>
          <w:p w:rsidR="008A1150" w:rsidRPr="008A1150" w:rsidRDefault="008A1150" w:rsidP="00633B2B">
            <w:pPr>
              <w:jc w:val="center"/>
              <w:rPr>
                <w:sz w:val="18"/>
                <w:szCs w:val="18"/>
              </w:rPr>
            </w:pPr>
            <w:r w:rsidRPr="008A1150">
              <w:rPr>
                <w:sz w:val="18"/>
                <w:szCs w:val="18"/>
              </w:rPr>
              <w:t>108</w:t>
            </w:r>
          </w:p>
        </w:tc>
        <w:tc>
          <w:tcPr>
            <w:tcW w:w="616" w:type="dxa"/>
            <w:noWrap/>
            <w:vAlign w:val="center"/>
          </w:tcPr>
          <w:p w:rsidR="008A1150" w:rsidRPr="008A1150" w:rsidRDefault="008A1150" w:rsidP="00633B2B">
            <w:pPr>
              <w:jc w:val="center"/>
              <w:rPr>
                <w:sz w:val="18"/>
                <w:szCs w:val="18"/>
              </w:rPr>
            </w:pPr>
            <w:r w:rsidRPr="008A1150">
              <w:rPr>
                <w:sz w:val="18"/>
                <w:szCs w:val="18"/>
              </w:rPr>
              <w:t>50</w:t>
            </w:r>
          </w:p>
        </w:tc>
        <w:tc>
          <w:tcPr>
            <w:tcW w:w="672" w:type="dxa"/>
            <w:noWrap/>
            <w:vAlign w:val="center"/>
          </w:tcPr>
          <w:p w:rsidR="008A1150" w:rsidRPr="008A1150" w:rsidRDefault="008A1150" w:rsidP="00633B2B">
            <w:pPr>
              <w:jc w:val="center"/>
              <w:rPr>
                <w:sz w:val="18"/>
                <w:szCs w:val="18"/>
              </w:rPr>
            </w:pPr>
            <w:r w:rsidRPr="008A1150">
              <w:rPr>
                <w:sz w:val="18"/>
                <w:szCs w:val="18"/>
              </w:rPr>
              <w:t>2469</w:t>
            </w:r>
          </w:p>
        </w:tc>
        <w:tc>
          <w:tcPr>
            <w:tcW w:w="728" w:type="dxa"/>
            <w:noWrap/>
            <w:vAlign w:val="center"/>
          </w:tcPr>
          <w:p w:rsidR="008A1150" w:rsidRPr="008A1150" w:rsidRDefault="008A1150" w:rsidP="00633B2B">
            <w:pPr>
              <w:jc w:val="center"/>
              <w:rPr>
                <w:sz w:val="18"/>
                <w:szCs w:val="18"/>
              </w:rPr>
            </w:pPr>
            <w:r w:rsidRPr="008A1150">
              <w:rPr>
                <w:sz w:val="18"/>
                <w:szCs w:val="18"/>
              </w:rPr>
              <w:t>38</w:t>
            </w:r>
          </w:p>
        </w:tc>
        <w:tc>
          <w:tcPr>
            <w:tcW w:w="896" w:type="dxa"/>
            <w:noWrap/>
            <w:vAlign w:val="center"/>
          </w:tcPr>
          <w:p w:rsidR="008A1150" w:rsidRPr="008A1150" w:rsidRDefault="008A1150" w:rsidP="00633B2B">
            <w:pPr>
              <w:jc w:val="center"/>
              <w:rPr>
                <w:sz w:val="18"/>
                <w:szCs w:val="18"/>
              </w:rPr>
            </w:pPr>
            <w:r w:rsidRPr="008A1150">
              <w:rPr>
                <w:sz w:val="18"/>
                <w:szCs w:val="18"/>
              </w:rPr>
              <w:t>3275</w:t>
            </w:r>
          </w:p>
        </w:tc>
        <w:tc>
          <w:tcPr>
            <w:tcW w:w="742" w:type="dxa"/>
            <w:noWrap/>
            <w:vAlign w:val="center"/>
          </w:tcPr>
          <w:p w:rsidR="008A1150" w:rsidRPr="008A1150" w:rsidRDefault="008A1150" w:rsidP="00633B2B">
            <w:pPr>
              <w:jc w:val="center"/>
              <w:rPr>
                <w:sz w:val="18"/>
                <w:szCs w:val="18"/>
              </w:rPr>
            </w:pPr>
            <w:r w:rsidRPr="008A1150">
              <w:rPr>
                <w:sz w:val="18"/>
                <w:szCs w:val="18"/>
              </w:rPr>
              <w:t>365</w:t>
            </w:r>
          </w:p>
        </w:tc>
        <w:tc>
          <w:tcPr>
            <w:tcW w:w="965" w:type="dxa"/>
            <w:noWrap/>
            <w:vAlign w:val="center"/>
          </w:tcPr>
          <w:p w:rsidR="008A1150" w:rsidRPr="008A1150" w:rsidRDefault="008A1150" w:rsidP="00633B2B">
            <w:pPr>
              <w:jc w:val="center"/>
              <w:rPr>
                <w:sz w:val="18"/>
                <w:szCs w:val="18"/>
              </w:rPr>
            </w:pPr>
            <w:r w:rsidRPr="008A1150">
              <w:rPr>
                <w:sz w:val="18"/>
                <w:szCs w:val="18"/>
              </w:rPr>
              <w:t>8</w:t>
            </w:r>
          </w:p>
        </w:tc>
        <w:tc>
          <w:tcPr>
            <w:tcW w:w="1428" w:type="dxa"/>
            <w:noWrap/>
            <w:vAlign w:val="center"/>
          </w:tcPr>
          <w:p w:rsidR="008A1150" w:rsidRPr="008A1150" w:rsidRDefault="008A1150" w:rsidP="00633B2B">
            <w:pPr>
              <w:jc w:val="center"/>
              <w:rPr>
                <w:sz w:val="18"/>
                <w:szCs w:val="18"/>
              </w:rPr>
            </w:pPr>
            <w:r w:rsidRPr="008A1150">
              <w:rPr>
                <w:sz w:val="18"/>
                <w:szCs w:val="18"/>
              </w:rPr>
              <w:t>39</w:t>
            </w:r>
          </w:p>
        </w:tc>
        <w:tc>
          <w:tcPr>
            <w:tcW w:w="1204" w:type="dxa"/>
            <w:noWrap/>
            <w:vAlign w:val="center"/>
          </w:tcPr>
          <w:p w:rsidR="008A1150" w:rsidRPr="008A1150" w:rsidRDefault="008A1150" w:rsidP="00633B2B">
            <w:pPr>
              <w:jc w:val="center"/>
              <w:rPr>
                <w:sz w:val="18"/>
                <w:szCs w:val="18"/>
              </w:rPr>
            </w:pPr>
            <w:r w:rsidRPr="008A1150">
              <w:rPr>
                <w:sz w:val="18"/>
                <w:szCs w:val="18"/>
              </w:rPr>
              <w:t>872</w:t>
            </w:r>
          </w:p>
        </w:tc>
        <w:tc>
          <w:tcPr>
            <w:tcW w:w="1033" w:type="dxa"/>
            <w:vAlign w:val="center"/>
          </w:tcPr>
          <w:p w:rsidR="008A1150" w:rsidRPr="008A1150" w:rsidRDefault="008A1150" w:rsidP="00633B2B">
            <w:pPr>
              <w:jc w:val="center"/>
              <w:rPr>
                <w:sz w:val="18"/>
                <w:szCs w:val="18"/>
              </w:rPr>
            </w:pPr>
            <w:r w:rsidRPr="008A1150">
              <w:rPr>
                <w:sz w:val="18"/>
                <w:szCs w:val="18"/>
              </w:rPr>
              <w:t>99</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ОВМ в г.</w:t>
            </w:r>
            <w:r w:rsidR="003673DD">
              <w:rPr>
                <w:sz w:val="18"/>
                <w:szCs w:val="18"/>
              </w:rPr>
              <w:t xml:space="preserve"> </w:t>
            </w:r>
            <w:r w:rsidRPr="008A1150">
              <w:rPr>
                <w:sz w:val="18"/>
                <w:szCs w:val="18"/>
              </w:rPr>
              <w:t>Чапаевск</w:t>
            </w:r>
          </w:p>
        </w:tc>
        <w:tc>
          <w:tcPr>
            <w:tcW w:w="1456" w:type="dxa"/>
            <w:noWrap/>
            <w:vAlign w:val="center"/>
          </w:tcPr>
          <w:p w:rsidR="008A1150" w:rsidRPr="008A1150" w:rsidRDefault="008A1150" w:rsidP="00633B2B">
            <w:pPr>
              <w:jc w:val="center"/>
              <w:rPr>
                <w:sz w:val="18"/>
                <w:szCs w:val="18"/>
              </w:rPr>
            </w:pPr>
            <w:r w:rsidRPr="008A1150">
              <w:rPr>
                <w:sz w:val="18"/>
                <w:szCs w:val="18"/>
              </w:rPr>
              <w:t>1799</w:t>
            </w:r>
          </w:p>
        </w:tc>
        <w:tc>
          <w:tcPr>
            <w:tcW w:w="770" w:type="dxa"/>
            <w:noWrap/>
            <w:vAlign w:val="center"/>
          </w:tcPr>
          <w:p w:rsidR="008A1150" w:rsidRPr="008A1150" w:rsidRDefault="008A1150" w:rsidP="00633B2B">
            <w:pPr>
              <w:jc w:val="center"/>
              <w:rPr>
                <w:sz w:val="18"/>
                <w:szCs w:val="18"/>
              </w:rPr>
            </w:pPr>
            <w:r w:rsidRPr="008A1150">
              <w:rPr>
                <w:sz w:val="18"/>
                <w:szCs w:val="18"/>
              </w:rPr>
              <w:t>309</w:t>
            </w:r>
          </w:p>
        </w:tc>
        <w:tc>
          <w:tcPr>
            <w:tcW w:w="630" w:type="dxa"/>
            <w:noWrap/>
            <w:vAlign w:val="center"/>
          </w:tcPr>
          <w:p w:rsidR="008A1150" w:rsidRPr="008A1150" w:rsidRDefault="008A1150" w:rsidP="00633B2B">
            <w:pPr>
              <w:jc w:val="center"/>
              <w:rPr>
                <w:sz w:val="18"/>
                <w:szCs w:val="18"/>
              </w:rPr>
            </w:pPr>
            <w:r w:rsidRPr="008A1150">
              <w:rPr>
                <w:sz w:val="18"/>
                <w:szCs w:val="18"/>
              </w:rPr>
              <w:t>51</w:t>
            </w:r>
          </w:p>
        </w:tc>
        <w:tc>
          <w:tcPr>
            <w:tcW w:w="644" w:type="dxa"/>
            <w:noWrap/>
            <w:vAlign w:val="center"/>
          </w:tcPr>
          <w:p w:rsidR="008A1150" w:rsidRPr="008A1150" w:rsidRDefault="008A1150" w:rsidP="00633B2B">
            <w:pPr>
              <w:jc w:val="center"/>
              <w:rPr>
                <w:sz w:val="18"/>
                <w:szCs w:val="18"/>
              </w:rPr>
            </w:pPr>
            <w:r w:rsidRPr="008A1150">
              <w:rPr>
                <w:sz w:val="18"/>
                <w:szCs w:val="18"/>
              </w:rPr>
              <w:t>9</w:t>
            </w:r>
          </w:p>
        </w:tc>
        <w:tc>
          <w:tcPr>
            <w:tcW w:w="769" w:type="dxa"/>
            <w:vAlign w:val="center"/>
          </w:tcPr>
          <w:p w:rsidR="008A1150" w:rsidRPr="008A1150" w:rsidRDefault="008A1150" w:rsidP="00633B2B">
            <w:pPr>
              <w:jc w:val="center"/>
              <w:rPr>
                <w:sz w:val="18"/>
                <w:szCs w:val="18"/>
              </w:rPr>
            </w:pPr>
            <w:r w:rsidRPr="008A1150">
              <w:rPr>
                <w:sz w:val="18"/>
                <w:szCs w:val="18"/>
              </w:rPr>
              <w:t>92</w:t>
            </w:r>
          </w:p>
        </w:tc>
        <w:tc>
          <w:tcPr>
            <w:tcW w:w="756" w:type="dxa"/>
            <w:noWrap/>
            <w:vAlign w:val="center"/>
          </w:tcPr>
          <w:p w:rsidR="008A1150" w:rsidRPr="008A1150" w:rsidRDefault="008A1150" w:rsidP="00633B2B">
            <w:pPr>
              <w:jc w:val="center"/>
              <w:rPr>
                <w:sz w:val="18"/>
                <w:szCs w:val="18"/>
              </w:rPr>
            </w:pPr>
            <w:r w:rsidRPr="008A1150">
              <w:rPr>
                <w:sz w:val="18"/>
                <w:szCs w:val="18"/>
              </w:rPr>
              <w:t>17</w:t>
            </w:r>
          </w:p>
        </w:tc>
        <w:tc>
          <w:tcPr>
            <w:tcW w:w="616" w:type="dxa"/>
            <w:noWrap/>
            <w:vAlign w:val="center"/>
          </w:tcPr>
          <w:p w:rsidR="008A1150" w:rsidRPr="008A1150" w:rsidRDefault="008A1150" w:rsidP="00633B2B">
            <w:pPr>
              <w:jc w:val="center"/>
              <w:rPr>
                <w:sz w:val="18"/>
                <w:szCs w:val="18"/>
              </w:rPr>
            </w:pPr>
            <w:r w:rsidRPr="008A1150">
              <w:rPr>
                <w:sz w:val="18"/>
                <w:szCs w:val="18"/>
              </w:rPr>
              <w:t>3</w:t>
            </w:r>
          </w:p>
        </w:tc>
        <w:tc>
          <w:tcPr>
            <w:tcW w:w="672" w:type="dxa"/>
            <w:noWrap/>
            <w:vAlign w:val="center"/>
          </w:tcPr>
          <w:p w:rsidR="008A1150" w:rsidRPr="008A1150" w:rsidRDefault="008A1150" w:rsidP="00633B2B">
            <w:pPr>
              <w:jc w:val="center"/>
              <w:rPr>
                <w:sz w:val="18"/>
                <w:szCs w:val="18"/>
              </w:rPr>
            </w:pPr>
            <w:r w:rsidRPr="008A1150">
              <w:rPr>
                <w:sz w:val="18"/>
                <w:szCs w:val="18"/>
              </w:rPr>
              <w:t>296</w:t>
            </w:r>
          </w:p>
        </w:tc>
        <w:tc>
          <w:tcPr>
            <w:tcW w:w="728" w:type="dxa"/>
            <w:noWrap/>
            <w:vAlign w:val="center"/>
          </w:tcPr>
          <w:p w:rsidR="008A1150" w:rsidRPr="008A1150" w:rsidRDefault="008A1150" w:rsidP="00633B2B">
            <w:pPr>
              <w:jc w:val="center"/>
              <w:rPr>
                <w:sz w:val="18"/>
                <w:szCs w:val="18"/>
              </w:rPr>
            </w:pPr>
            <w:r w:rsidRPr="008A1150">
              <w:rPr>
                <w:sz w:val="18"/>
                <w:szCs w:val="18"/>
              </w:rPr>
              <w:t>6</w:t>
            </w:r>
          </w:p>
        </w:tc>
        <w:tc>
          <w:tcPr>
            <w:tcW w:w="896" w:type="dxa"/>
            <w:noWrap/>
            <w:vAlign w:val="center"/>
          </w:tcPr>
          <w:p w:rsidR="008A1150" w:rsidRPr="008A1150" w:rsidRDefault="008A1150" w:rsidP="00633B2B">
            <w:pPr>
              <w:jc w:val="center"/>
              <w:rPr>
                <w:sz w:val="18"/>
                <w:szCs w:val="18"/>
              </w:rPr>
            </w:pPr>
            <w:r w:rsidRPr="008A1150">
              <w:rPr>
                <w:sz w:val="18"/>
                <w:szCs w:val="18"/>
              </w:rPr>
              <w:t>833</w:t>
            </w:r>
          </w:p>
        </w:tc>
        <w:tc>
          <w:tcPr>
            <w:tcW w:w="742" w:type="dxa"/>
            <w:noWrap/>
            <w:vAlign w:val="center"/>
          </w:tcPr>
          <w:p w:rsidR="008A1150" w:rsidRPr="008A1150" w:rsidRDefault="008A1150" w:rsidP="00633B2B">
            <w:pPr>
              <w:jc w:val="center"/>
              <w:rPr>
                <w:sz w:val="18"/>
                <w:szCs w:val="18"/>
              </w:rPr>
            </w:pPr>
            <w:r w:rsidRPr="008A1150">
              <w:rPr>
                <w:sz w:val="18"/>
                <w:szCs w:val="18"/>
              </w:rPr>
              <w:t>52</w:t>
            </w:r>
          </w:p>
        </w:tc>
        <w:tc>
          <w:tcPr>
            <w:tcW w:w="965" w:type="dxa"/>
            <w:noWrap/>
            <w:vAlign w:val="center"/>
          </w:tcPr>
          <w:p w:rsidR="008A1150" w:rsidRPr="008A1150" w:rsidRDefault="008A1150" w:rsidP="00633B2B">
            <w:pPr>
              <w:jc w:val="center"/>
              <w:rPr>
                <w:sz w:val="18"/>
                <w:szCs w:val="18"/>
              </w:rPr>
            </w:pPr>
            <w:r w:rsidRPr="008A1150">
              <w:rPr>
                <w:sz w:val="18"/>
                <w:szCs w:val="18"/>
              </w:rPr>
              <w:t>71</w:t>
            </w:r>
          </w:p>
        </w:tc>
        <w:tc>
          <w:tcPr>
            <w:tcW w:w="1428" w:type="dxa"/>
            <w:noWrap/>
            <w:vAlign w:val="center"/>
          </w:tcPr>
          <w:p w:rsidR="008A1150" w:rsidRPr="008A1150" w:rsidRDefault="008A1150" w:rsidP="00633B2B">
            <w:pPr>
              <w:jc w:val="center"/>
              <w:rPr>
                <w:sz w:val="18"/>
                <w:szCs w:val="18"/>
              </w:rPr>
            </w:pPr>
            <w:r w:rsidRPr="008A1150">
              <w:rPr>
                <w:sz w:val="18"/>
                <w:szCs w:val="18"/>
              </w:rPr>
              <w:t>2</w:t>
            </w:r>
          </w:p>
        </w:tc>
        <w:tc>
          <w:tcPr>
            <w:tcW w:w="1204" w:type="dxa"/>
            <w:noWrap/>
            <w:vAlign w:val="center"/>
          </w:tcPr>
          <w:p w:rsidR="008A1150" w:rsidRPr="008A1150" w:rsidRDefault="008A1150" w:rsidP="00633B2B">
            <w:pPr>
              <w:jc w:val="center"/>
              <w:rPr>
                <w:sz w:val="18"/>
                <w:szCs w:val="18"/>
              </w:rPr>
            </w:pPr>
            <w:r w:rsidRPr="008A1150">
              <w:rPr>
                <w:sz w:val="18"/>
                <w:szCs w:val="18"/>
              </w:rPr>
              <w:t>36</w:t>
            </w:r>
          </w:p>
        </w:tc>
        <w:tc>
          <w:tcPr>
            <w:tcW w:w="1033" w:type="dxa"/>
            <w:vAlign w:val="center"/>
          </w:tcPr>
          <w:p w:rsidR="008A1150" w:rsidRPr="008A1150" w:rsidRDefault="008A1150" w:rsidP="00633B2B">
            <w:pPr>
              <w:jc w:val="center"/>
              <w:rPr>
                <w:sz w:val="18"/>
                <w:szCs w:val="18"/>
              </w:rPr>
            </w:pPr>
            <w:r w:rsidRPr="008A1150">
              <w:rPr>
                <w:sz w:val="18"/>
                <w:szCs w:val="18"/>
              </w:rPr>
              <w:t>22</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МП в Алексеевском районе</w:t>
            </w:r>
          </w:p>
        </w:tc>
        <w:tc>
          <w:tcPr>
            <w:tcW w:w="1456" w:type="dxa"/>
            <w:noWrap/>
            <w:vAlign w:val="center"/>
          </w:tcPr>
          <w:p w:rsidR="008A1150" w:rsidRPr="008A1150" w:rsidRDefault="008A1150" w:rsidP="00633B2B">
            <w:pPr>
              <w:jc w:val="center"/>
              <w:rPr>
                <w:sz w:val="18"/>
                <w:szCs w:val="18"/>
              </w:rPr>
            </w:pPr>
            <w:r w:rsidRPr="008A1150">
              <w:rPr>
                <w:sz w:val="18"/>
                <w:szCs w:val="18"/>
              </w:rPr>
              <w:t>137</w:t>
            </w:r>
          </w:p>
        </w:tc>
        <w:tc>
          <w:tcPr>
            <w:tcW w:w="770" w:type="dxa"/>
            <w:noWrap/>
            <w:vAlign w:val="center"/>
          </w:tcPr>
          <w:p w:rsidR="008A1150" w:rsidRPr="008A1150" w:rsidRDefault="008A1150" w:rsidP="00633B2B">
            <w:pPr>
              <w:jc w:val="center"/>
              <w:rPr>
                <w:sz w:val="18"/>
                <w:szCs w:val="18"/>
              </w:rPr>
            </w:pPr>
            <w:r w:rsidRPr="008A1150">
              <w:rPr>
                <w:sz w:val="18"/>
                <w:szCs w:val="18"/>
              </w:rPr>
              <w:t>26</w:t>
            </w:r>
          </w:p>
        </w:tc>
        <w:tc>
          <w:tcPr>
            <w:tcW w:w="630" w:type="dxa"/>
            <w:noWrap/>
            <w:vAlign w:val="center"/>
          </w:tcPr>
          <w:p w:rsidR="008A1150" w:rsidRPr="008A1150" w:rsidRDefault="008A1150" w:rsidP="00633B2B">
            <w:pPr>
              <w:jc w:val="center"/>
              <w:rPr>
                <w:sz w:val="18"/>
                <w:szCs w:val="18"/>
              </w:rPr>
            </w:pPr>
            <w:r w:rsidRPr="008A1150">
              <w:rPr>
                <w:sz w:val="18"/>
                <w:szCs w:val="18"/>
              </w:rPr>
              <w:t>22</w:t>
            </w:r>
          </w:p>
        </w:tc>
        <w:tc>
          <w:tcPr>
            <w:tcW w:w="644" w:type="dxa"/>
            <w:noWrap/>
            <w:vAlign w:val="center"/>
          </w:tcPr>
          <w:p w:rsidR="008A1150" w:rsidRPr="008A1150" w:rsidRDefault="008A1150" w:rsidP="00633B2B">
            <w:pPr>
              <w:jc w:val="center"/>
              <w:rPr>
                <w:sz w:val="18"/>
                <w:szCs w:val="18"/>
              </w:rPr>
            </w:pPr>
            <w:r w:rsidRPr="008A1150">
              <w:rPr>
                <w:sz w:val="18"/>
                <w:szCs w:val="18"/>
              </w:rPr>
              <w:t>0</w:t>
            </w:r>
          </w:p>
        </w:tc>
        <w:tc>
          <w:tcPr>
            <w:tcW w:w="769" w:type="dxa"/>
            <w:vAlign w:val="center"/>
          </w:tcPr>
          <w:p w:rsidR="008A1150" w:rsidRPr="008A1150" w:rsidRDefault="008A1150" w:rsidP="00633B2B">
            <w:pPr>
              <w:jc w:val="center"/>
              <w:rPr>
                <w:sz w:val="18"/>
                <w:szCs w:val="18"/>
              </w:rPr>
            </w:pPr>
            <w:r w:rsidRPr="008A1150">
              <w:rPr>
                <w:sz w:val="18"/>
                <w:szCs w:val="18"/>
              </w:rPr>
              <w:t>7</w:t>
            </w:r>
          </w:p>
        </w:tc>
        <w:tc>
          <w:tcPr>
            <w:tcW w:w="756" w:type="dxa"/>
            <w:noWrap/>
            <w:vAlign w:val="center"/>
          </w:tcPr>
          <w:p w:rsidR="008A1150" w:rsidRPr="008A1150" w:rsidRDefault="008A1150" w:rsidP="00633B2B">
            <w:pPr>
              <w:jc w:val="center"/>
              <w:rPr>
                <w:sz w:val="18"/>
                <w:szCs w:val="18"/>
              </w:rPr>
            </w:pPr>
            <w:r w:rsidRPr="008A1150">
              <w:rPr>
                <w:sz w:val="18"/>
                <w:szCs w:val="18"/>
              </w:rPr>
              <w:t>9</w:t>
            </w:r>
          </w:p>
        </w:tc>
        <w:tc>
          <w:tcPr>
            <w:tcW w:w="616" w:type="dxa"/>
            <w:noWrap/>
            <w:vAlign w:val="center"/>
          </w:tcPr>
          <w:p w:rsidR="008A1150" w:rsidRPr="008A1150" w:rsidRDefault="008A1150" w:rsidP="00633B2B">
            <w:pPr>
              <w:jc w:val="center"/>
              <w:rPr>
                <w:sz w:val="18"/>
                <w:szCs w:val="18"/>
              </w:rPr>
            </w:pPr>
            <w:r w:rsidRPr="008A1150">
              <w:rPr>
                <w:sz w:val="18"/>
                <w:szCs w:val="18"/>
              </w:rPr>
              <w:t>0</w:t>
            </w:r>
          </w:p>
        </w:tc>
        <w:tc>
          <w:tcPr>
            <w:tcW w:w="672" w:type="dxa"/>
            <w:noWrap/>
            <w:vAlign w:val="center"/>
          </w:tcPr>
          <w:p w:rsidR="008A1150" w:rsidRPr="008A1150" w:rsidRDefault="008A1150" w:rsidP="00633B2B">
            <w:pPr>
              <w:jc w:val="center"/>
              <w:rPr>
                <w:sz w:val="18"/>
                <w:szCs w:val="18"/>
              </w:rPr>
            </w:pPr>
            <w:r w:rsidRPr="008A1150">
              <w:rPr>
                <w:sz w:val="18"/>
                <w:szCs w:val="18"/>
              </w:rPr>
              <w:t>19</w:t>
            </w:r>
          </w:p>
        </w:tc>
        <w:tc>
          <w:tcPr>
            <w:tcW w:w="728" w:type="dxa"/>
            <w:noWrap/>
            <w:vAlign w:val="center"/>
          </w:tcPr>
          <w:p w:rsidR="008A1150" w:rsidRPr="008A1150" w:rsidRDefault="008A1150" w:rsidP="00633B2B">
            <w:pPr>
              <w:jc w:val="center"/>
              <w:rPr>
                <w:sz w:val="18"/>
                <w:szCs w:val="18"/>
              </w:rPr>
            </w:pPr>
            <w:r w:rsidRPr="008A1150">
              <w:rPr>
                <w:sz w:val="18"/>
                <w:szCs w:val="18"/>
              </w:rPr>
              <w:t>0</w:t>
            </w:r>
          </w:p>
        </w:tc>
        <w:tc>
          <w:tcPr>
            <w:tcW w:w="896" w:type="dxa"/>
            <w:noWrap/>
            <w:vAlign w:val="center"/>
          </w:tcPr>
          <w:p w:rsidR="008A1150" w:rsidRPr="008A1150" w:rsidRDefault="008A1150" w:rsidP="00633B2B">
            <w:pPr>
              <w:jc w:val="center"/>
              <w:rPr>
                <w:sz w:val="18"/>
                <w:szCs w:val="18"/>
              </w:rPr>
            </w:pPr>
            <w:r w:rsidRPr="008A1150">
              <w:rPr>
                <w:sz w:val="18"/>
                <w:szCs w:val="18"/>
              </w:rPr>
              <w:t>20</w:t>
            </w:r>
          </w:p>
        </w:tc>
        <w:tc>
          <w:tcPr>
            <w:tcW w:w="742" w:type="dxa"/>
            <w:noWrap/>
            <w:vAlign w:val="center"/>
          </w:tcPr>
          <w:p w:rsidR="008A1150" w:rsidRPr="008A1150" w:rsidRDefault="008A1150" w:rsidP="00633B2B">
            <w:pPr>
              <w:jc w:val="center"/>
              <w:rPr>
                <w:sz w:val="18"/>
                <w:szCs w:val="18"/>
              </w:rPr>
            </w:pPr>
            <w:r w:rsidRPr="008A1150">
              <w:rPr>
                <w:sz w:val="18"/>
                <w:szCs w:val="18"/>
              </w:rPr>
              <w:t>6</w:t>
            </w:r>
          </w:p>
        </w:tc>
        <w:tc>
          <w:tcPr>
            <w:tcW w:w="965" w:type="dxa"/>
            <w:noWrap/>
            <w:vAlign w:val="center"/>
          </w:tcPr>
          <w:p w:rsidR="008A1150" w:rsidRPr="008A1150" w:rsidRDefault="008A1150" w:rsidP="00633B2B">
            <w:pPr>
              <w:jc w:val="center"/>
              <w:rPr>
                <w:sz w:val="18"/>
                <w:szCs w:val="18"/>
              </w:rPr>
            </w:pPr>
            <w:r w:rsidRPr="008A1150">
              <w:rPr>
                <w:sz w:val="18"/>
                <w:szCs w:val="18"/>
              </w:rPr>
              <w:t>6</w:t>
            </w:r>
          </w:p>
        </w:tc>
        <w:tc>
          <w:tcPr>
            <w:tcW w:w="1428" w:type="dxa"/>
            <w:noWrap/>
            <w:vAlign w:val="center"/>
          </w:tcPr>
          <w:p w:rsidR="008A1150" w:rsidRPr="008A1150" w:rsidRDefault="008A1150" w:rsidP="00633B2B">
            <w:pPr>
              <w:jc w:val="center"/>
              <w:rPr>
                <w:sz w:val="18"/>
                <w:szCs w:val="18"/>
              </w:rPr>
            </w:pPr>
            <w:r w:rsidRPr="008A1150">
              <w:rPr>
                <w:sz w:val="18"/>
                <w:szCs w:val="18"/>
              </w:rPr>
              <w:t>1</w:t>
            </w:r>
          </w:p>
        </w:tc>
        <w:tc>
          <w:tcPr>
            <w:tcW w:w="1204" w:type="dxa"/>
            <w:noWrap/>
            <w:vAlign w:val="center"/>
          </w:tcPr>
          <w:p w:rsidR="008A1150" w:rsidRPr="008A1150" w:rsidRDefault="008A1150" w:rsidP="00633B2B">
            <w:pPr>
              <w:jc w:val="center"/>
              <w:rPr>
                <w:sz w:val="18"/>
                <w:szCs w:val="18"/>
              </w:rPr>
            </w:pPr>
            <w:r w:rsidRPr="008A1150">
              <w:rPr>
                <w:sz w:val="18"/>
                <w:szCs w:val="18"/>
              </w:rPr>
              <w:t>9</w:t>
            </w:r>
          </w:p>
        </w:tc>
        <w:tc>
          <w:tcPr>
            <w:tcW w:w="1033" w:type="dxa"/>
            <w:vAlign w:val="center"/>
          </w:tcPr>
          <w:p w:rsidR="008A1150" w:rsidRPr="008A1150" w:rsidRDefault="008A1150" w:rsidP="00633B2B">
            <w:pPr>
              <w:jc w:val="center"/>
              <w:rPr>
                <w:sz w:val="18"/>
                <w:szCs w:val="18"/>
              </w:rPr>
            </w:pPr>
            <w:r w:rsidRPr="008A1150">
              <w:rPr>
                <w:sz w:val="18"/>
                <w:szCs w:val="18"/>
              </w:rPr>
              <w:t>12</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 xml:space="preserve">ОВМ в Безенчукском </w:t>
            </w:r>
            <w:proofErr w:type="gramStart"/>
            <w:r w:rsidRPr="008A1150">
              <w:rPr>
                <w:sz w:val="18"/>
                <w:szCs w:val="18"/>
              </w:rPr>
              <w:t>районе</w:t>
            </w:r>
            <w:proofErr w:type="gramEnd"/>
          </w:p>
        </w:tc>
        <w:tc>
          <w:tcPr>
            <w:tcW w:w="1456" w:type="dxa"/>
            <w:noWrap/>
            <w:vAlign w:val="center"/>
          </w:tcPr>
          <w:p w:rsidR="008A1150" w:rsidRPr="008A1150" w:rsidRDefault="008A1150" w:rsidP="00633B2B">
            <w:pPr>
              <w:jc w:val="center"/>
              <w:rPr>
                <w:sz w:val="18"/>
                <w:szCs w:val="18"/>
              </w:rPr>
            </w:pPr>
            <w:r w:rsidRPr="008A1150">
              <w:rPr>
                <w:sz w:val="18"/>
                <w:szCs w:val="18"/>
              </w:rPr>
              <w:t>1662</w:t>
            </w:r>
          </w:p>
        </w:tc>
        <w:tc>
          <w:tcPr>
            <w:tcW w:w="770" w:type="dxa"/>
            <w:noWrap/>
            <w:vAlign w:val="center"/>
          </w:tcPr>
          <w:p w:rsidR="008A1150" w:rsidRPr="008A1150" w:rsidRDefault="008A1150" w:rsidP="00633B2B">
            <w:pPr>
              <w:jc w:val="center"/>
              <w:rPr>
                <w:sz w:val="18"/>
                <w:szCs w:val="18"/>
              </w:rPr>
            </w:pPr>
            <w:r w:rsidRPr="008A1150">
              <w:rPr>
                <w:sz w:val="18"/>
                <w:szCs w:val="18"/>
              </w:rPr>
              <w:t>200</w:t>
            </w:r>
          </w:p>
        </w:tc>
        <w:tc>
          <w:tcPr>
            <w:tcW w:w="630" w:type="dxa"/>
            <w:noWrap/>
            <w:vAlign w:val="center"/>
          </w:tcPr>
          <w:p w:rsidR="008A1150" w:rsidRPr="008A1150" w:rsidRDefault="008A1150" w:rsidP="00633B2B">
            <w:pPr>
              <w:jc w:val="center"/>
              <w:rPr>
                <w:sz w:val="18"/>
                <w:szCs w:val="18"/>
              </w:rPr>
            </w:pPr>
            <w:r w:rsidRPr="008A1150">
              <w:rPr>
                <w:sz w:val="18"/>
                <w:szCs w:val="18"/>
              </w:rPr>
              <w:t>134</w:t>
            </w:r>
          </w:p>
        </w:tc>
        <w:tc>
          <w:tcPr>
            <w:tcW w:w="644" w:type="dxa"/>
            <w:noWrap/>
            <w:vAlign w:val="center"/>
          </w:tcPr>
          <w:p w:rsidR="008A1150" w:rsidRPr="008A1150" w:rsidRDefault="008A1150" w:rsidP="00633B2B">
            <w:pPr>
              <w:jc w:val="center"/>
              <w:rPr>
                <w:sz w:val="18"/>
                <w:szCs w:val="18"/>
              </w:rPr>
            </w:pPr>
            <w:r w:rsidRPr="008A1150">
              <w:rPr>
                <w:sz w:val="18"/>
                <w:szCs w:val="18"/>
              </w:rPr>
              <w:t>6</w:t>
            </w:r>
          </w:p>
        </w:tc>
        <w:tc>
          <w:tcPr>
            <w:tcW w:w="769" w:type="dxa"/>
            <w:vAlign w:val="center"/>
          </w:tcPr>
          <w:p w:rsidR="008A1150" w:rsidRPr="008A1150" w:rsidRDefault="008A1150" w:rsidP="00633B2B">
            <w:pPr>
              <w:jc w:val="center"/>
              <w:rPr>
                <w:sz w:val="18"/>
                <w:szCs w:val="18"/>
              </w:rPr>
            </w:pPr>
            <w:r w:rsidRPr="008A1150">
              <w:rPr>
                <w:sz w:val="18"/>
                <w:szCs w:val="18"/>
              </w:rPr>
              <w:t>71</w:t>
            </w:r>
          </w:p>
        </w:tc>
        <w:tc>
          <w:tcPr>
            <w:tcW w:w="756" w:type="dxa"/>
            <w:noWrap/>
            <w:vAlign w:val="center"/>
          </w:tcPr>
          <w:p w:rsidR="008A1150" w:rsidRPr="008A1150" w:rsidRDefault="008A1150" w:rsidP="00633B2B">
            <w:pPr>
              <w:jc w:val="center"/>
              <w:rPr>
                <w:sz w:val="18"/>
                <w:szCs w:val="18"/>
              </w:rPr>
            </w:pPr>
            <w:r w:rsidRPr="008A1150">
              <w:rPr>
                <w:sz w:val="18"/>
                <w:szCs w:val="18"/>
              </w:rPr>
              <w:t>74</w:t>
            </w:r>
          </w:p>
        </w:tc>
        <w:tc>
          <w:tcPr>
            <w:tcW w:w="616" w:type="dxa"/>
            <w:noWrap/>
            <w:vAlign w:val="center"/>
          </w:tcPr>
          <w:p w:rsidR="008A1150" w:rsidRPr="008A1150" w:rsidRDefault="008A1150" w:rsidP="00633B2B">
            <w:pPr>
              <w:jc w:val="center"/>
              <w:rPr>
                <w:sz w:val="18"/>
                <w:szCs w:val="18"/>
              </w:rPr>
            </w:pPr>
            <w:r w:rsidRPr="008A1150">
              <w:rPr>
                <w:sz w:val="18"/>
                <w:szCs w:val="18"/>
              </w:rPr>
              <w:t>19</w:t>
            </w:r>
          </w:p>
        </w:tc>
        <w:tc>
          <w:tcPr>
            <w:tcW w:w="672" w:type="dxa"/>
            <w:noWrap/>
            <w:vAlign w:val="center"/>
          </w:tcPr>
          <w:p w:rsidR="008A1150" w:rsidRPr="008A1150" w:rsidRDefault="008A1150" w:rsidP="00633B2B">
            <w:pPr>
              <w:jc w:val="center"/>
              <w:rPr>
                <w:sz w:val="18"/>
                <w:szCs w:val="18"/>
              </w:rPr>
            </w:pPr>
            <w:r w:rsidRPr="008A1150">
              <w:rPr>
                <w:sz w:val="18"/>
                <w:szCs w:val="18"/>
              </w:rPr>
              <w:t>369</w:t>
            </w:r>
          </w:p>
        </w:tc>
        <w:tc>
          <w:tcPr>
            <w:tcW w:w="728" w:type="dxa"/>
            <w:noWrap/>
            <w:vAlign w:val="center"/>
          </w:tcPr>
          <w:p w:rsidR="008A1150" w:rsidRPr="008A1150" w:rsidRDefault="008A1150" w:rsidP="00633B2B">
            <w:pPr>
              <w:jc w:val="center"/>
              <w:rPr>
                <w:sz w:val="18"/>
                <w:szCs w:val="18"/>
              </w:rPr>
            </w:pPr>
            <w:r w:rsidRPr="008A1150">
              <w:rPr>
                <w:sz w:val="18"/>
                <w:szCs w:val="18"/>
              </w:rPr>
              <w:t>4</w:t>
            </w:r>
          </w:p>
        </w:tc>
        <w:tc>
          <w:tcPr>
            <w:tcW w:w="896" w:type="dxa"/>
            <w:noWrap/>
            <w:vAlign w:val="center"/>
          </w:tcPr>
          <w:p w:rsidR="008A1150" w:rsidRPr="008A1150" w:rsidRDefault="008A1150" w:rsidP="00633B2B">
            <w:pPr>
              <w:jc w:val="center"/>
              <w:rPr>
                <w:sz w:val="18"/>
                <w:szCs w:val="18"/>
              </w:rPr>
            </w:pPr>
            <w:r w:rsidRPr="008A1150">
              <w:rPr>
                <w:sz w:val="18"/>
                <w:szCs w:val="18"/>
              </w:rPr>
              <w:t>629</w:t>
            </w:r>
          </w:p>
        </w:tc>
        <w:tc>
          <w:tcPr>
            <w:tcW w:w="742" w:type="dxa"/>
            <w:noWrap/>
            <w:vAlign w:val="center"/>
          </w:tcPr>
          <w:p w:rsidR="008A1150" w:rsidRPr="008A1150" w:rsidRDefault="008A1150" w:rsidP="00633B2B">
            <w:pPr>
              <w:jc w:val="center"/>
              <w:rPr>
                <w:sz w:val="18"/>
                <w:szCs w:val="18"/>
              </w:rPr>
            </w:pPr>
            <w:r w:rsidRPr="008A1150">
              <w:rPr>
                <w:sz w:val="18"/>
                <w:szCs w:val="18"/>
              </w:rPr>
              <w:t>55</w:t>
            </w:r>
          </w:p>
        </w:tc>
        <w:tc>
          <w:tcPr>
            <w:tcW w:w="965" w:type="dxa"/>
            <w:noWrap/>
            <w:vAlign w:val="center"/>
          </w:tcPr>
          <w:p w:rsidR="008A1150" w:rsidRPr="008A1150" w:rsidRDefault="008A1150" w:rsidP="00633B2B">
            <w:pPr>
              <w:jc w:val="center"/>
              <w:rPr>
                <w:sz w:val="18"/>
                <w:szCs w:val="18"/>
              </w:rPr>
            </w:pPr>
            <w:r w:rsidRPr="008A1150">
              <w:rPr>
                <w:sz w:val="18"/>
                <w:szCs w:val="18"/>
              </w:rPr>
              <w:t>4</w:t>
            </w:r>
          </w:p>
        </w:tc>
        <w:tc>
          <w:tcPr>
            <w:tcW w:w="1428" w:type="dxa"/>
            <w:noWrap/>
            <w:vAlign w:val="center"/>
          </w:tcPr>
          <w:p w:rsidR="008A1150" w:rsidRPr="008A1150" w:rsidRDefault="008A1150" w:rsidP="00633B2B">
            <w:pPr>
              <w:jc w:val="center"/>
              <w:rPr>
                <w:sz w:val="18"/>
                <w:szCs w:val="18"/>
              </w:rPr>
            </w:pPr>
            <w:r w:rsidRPr="008A1150">
              <w:rPr>
                <w:sz w:val="18"/>
                <w:szCs w:val="18"/>
              </w:rPr>
              <w:t>4</w:t>
            </w:r>
          </w:p>
        </w:tc>
        <w:tc>
          <w:tcPr>
            <w:tcW w:w="1204" w:type="dxa"/>
            <w:noWrap/>
            <w:vAlign w:val="center"/>
          </w:tcPr>
          <w:p w:rsidR="008A1150" w:rsidRPr="008A1150" w:rsidRDefault="008A1150" w:rsidP="00633B2B">
            <w:pPr>
              <w:jc w:val="center"/>
              <w:rPr>
                <w:sz w:val="18"/>
                <w:szCs w:val="18"/>
              </w:rPr>
            </w:pPr>
            <w:r w:rsidRPr="008A1150">
              <w:rPr>
                <w:sz w:val="18"/>
                <w:szCs w:val="18"/>
              </w:rPr>
              <w:t>85</w:t>
            </w:r>
          </w:p>
        </w:tc>
        <w:tc>
          <w:tcPr>
            <w:tcW w:w="1033" w:type="dxa"/>
            <w:vAlign w:val="center"/>
          </w:tcPr>
          <w:p w:rsidR="008A1150" w:rsidRPr="008A1150" w:rsidRDefault="008A1150" w:rsidP="00633B2B">
            <w:pPr>
              <w:jc w:val="center"/>
              <w:rPr>
                <w:sz w:val="18"/>
                <w:szCs w:val="18"/>
              </w:rPr>
            </w:pPr>
            <w:r w:rsidRPr="008A1150">
              <w:rPr>
                <w:sz w:val="18"/>
                <w:szCs w:val="18"/>
              </w:rPr>
              <w:t>8</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МП в Богатовском районе</w:t>
            </w:r>
          </w:p>
        </w:tc>
        <w:tc>
          <w:tcPr>
            <w:tcW w:w="1456" w:type="dxa"/>
            <w:noWrap/>
            <w:vAlign w:val="center"/>
          </w:tcPr>
          <w:p w:rsidR="008A1150" w:rsidRPr="008A1150" w:rsidRDefault="008A1150" w:rsidP="00633B2B">
            <w:pPr>
              <w:jc w:val="center"/>
              <w:rPr>
                <w:sz w:val="18"/>
                <w:szCs w:val="18"/>
              </w:rPr>
            </w:pPr>
            <w:r w:rsidRPr="008A1150">
              <w:rPr>
                <w:sz w:val="18"/>
                <w:szCs w:val="18"/>
              </w:rPr>
              <w:t>504</w:t>
            </w:r>
          </w:p>
        </w:tc>
        <w:tc>
          <w:tcPr>
            <w:tcW w:w="770" w:type="dxa"/>
            <w:noWrap/>
            <w:vAlign w:val="center"/>
          </w:tcPr>
          <w:p w:rsidR="008A1150" w:rsidRPr="008A1150" w:rsidRDefault="008A1150" w:rsidP="00633B2B">
            <w:pPr>
              <w:jc w:val="center"/>
              <w:rPr>
                <w:sz w:val="18"/>
                <w:szCs w:val="18"/>
              </w:rPr>
            </w:pPr>
            <w:r w:rsidRPr="008A1150">
              <w:rPr>
                <w:sz w:val="18"/>
                <w:szCs w:val="18"/>
              </w:rPr>
              <w:t>7</w:t>
            </w:r>
          </w:p>
        </w:tc>
        <w:tc>
          <w:tcPr>
            <w:tcW w:w="630" w:type="dxa"/>
            <w:noWrap/>
            <w:vAlign w:val="center"/>
          </w:tcPr>
          <w:p w:rsidR="008A1150" w:rsidRPr="008A1150" w:rsidRDefault="008A1150" w:rsidP="00633B2B">
            <w:pPr>
              <w:jc w:val="center"/>
              <w:rPr>
                <w:sz w:val="18"/>
                <w:szCs w:val="18"/>
              </w:rPr>
            </w:pPr>
            <w:r w:rsidRPr="008A1150">
              <w:rPr>
                <w:sz w:val="18"/>
                <w:szCs w:val="18"/>
              </w:rPr>
              <w:t>28</w:t>
            </w:r>
          </w:p>
        </w:tc>
        <w:tc>
          <w:tcPr>
            <w:tcW w:w="644" w:type="dxa"/>
            <w:noWrap/>
            <w:vAlign w:val="center"/>
          </w:tcPr>
          <w:p w:rsidR="008A1150" w:rsidRPr="008A1150" w:rsidRDefault="008A1150" w:rsidP="00633B2B">
            <w:pPr>
              <w:jc w:val="center"/>
              <w:rPr>
                <w:sz w:val="18"/>
                <w:szCs w:val="18"/>
              </w:rPr>
            </w:pPr>
            <w:r w:rsidRPr="008A1150">
              <w:rPr>
                <w:sz w:val="18"/>
                <w:szCs w:val="18"/>
              </w:rPr>
              <w:t>0</w:t>
            </w:r>
          </w:p>
        </w:tc>
        <w:tc>
          <w:tcPr>
            <w:tcW w:w="769" w:type="dxa"/>
            <w:vAlign w:val="center"/>
          </w:tcPr>
          <w:p w:rsidR="008A1150" w:rsidRPr="008A1150" w:rsidRDefault="008A1150" w:rsidP="00633B2B">
            <w:pPr>
              <w:jc w:val="center"/>
              <w:rPr>
                <w:sz w:val="18"/>
                <w:szCs w:val="18"/>
              </w:rPr>
            </w:pPr>
            <w:r w:rsidRPr="008A1150">
              <w:rPr>
                <w:sz w:val="18"/>
                <w:szCs w:val="18"/>
              </w:rPr>
              <w:t>32</w:t>
            </w:r>
          </w:p>
        </w:tc>
        <w:tc>
          <w:tcPr>
            <w:tcW w:w="756" w:type="dxa"/>
            <w:noWrap/>
            <w:vAlign w:val="center"/>
          </w:tcPr>
          <w:p w:rsidR="008A1150" w:rsidRPr="008A1150" w:rsidRDefault="008A1150" w:rsidP="00633B2B">
            <w:pPr>
              <w:jc w:val="center"/>
              <w:rPr>
                <w:sz w:val="18"/>
                <w:szCs w:val="18"/>
              </w:rPr>
            </w:pPr>
            <w:r w:rsidRPr="008A1150">
              <w:rPr>
                <w:sz w:val="18"/>
                <w:szCs w:val="18"/>
              </w:rPr>
              <w:t>3</w:t>
            </w:r>
          </w:p>
        </w:tc>
        <w:tc>
          <w:tcPr>
            <w:tcW w:w="616" w:type="dxa"/>
            <w:noWrap/>
            <w:vAlign w:val="center"/>
          </w:tcPr>
          <w:p w:rsidR="008A1150" w:rsidRPr="008A1150" w:rsidRDefault="008A1150" w:rsidP="00633B2B">
            <w:pPr>
              <w:jc w:val="center"/>
              <w:rPr>
                <w:sz w:val="18"/>
                <w:szCs w:val="18"/>
              </w:rPr>
            </w:pPr>
            <w:r w:rsidRPr="008A1150">
              <w:rPr>
                <w:sz w:val="18"/>
                <w:szCs w:val="18"/>
              </w:rPr>
              <w:t>1</w:t>
            </w:r>
          </w:p>
        </w:tc>
        <w:tc>
          <w:tcPr>
            <w:tcW w:w="672" w:type="dxa"/>
            <w:noWrap/>
            <w:vAlign w:val="center"/>
          </w:tcPr>
          <w:p w:rsidR="008A1150" w:rsidRPr="008A1150" w:rsidRDefault="008A1150" w:rsidP="00633B2B">
            <w:pPr>
              <w:jc w:val="center"/>
              <w:rPr>
                <w:sz w:val="18"/>
                <w:szCs w:val="18"/>
              </w:rPr>
            </w:pPr>
            <w:r w:rsidRPr="008A1150">
              <w:rPr>
                <w:sz w:val="18"/>
                <w:szCs w:val="18"/>
              </w:rPr>
              <w:t>168</w:t>
            </w:r>
          </w:p>
        </w:tc>
        <w:tc>
          <w:tcPr>
            <w:tcW w:w="728" w:type="dxa"/>
            <w:noWrap/>
            <w:vAlign w:val="center"/>
          </w:tcPr>
          <w:p w:rsidR="008A1150" w:rsidRPr="008A1150" w:rsidRDefault="008A1150" w:rsidP="00633B2B">
            <w:pPr>
              <w:jc w:val="center"/>
              <w:rPr>
                <w:sz w:val="18"/>
                <w:szCs w:val="18"/>
              </w:rPr>
            </w:pPr>
            <w:r w:rsidRPr="008A1150">
              <w:rPr>
                <w:sz w:val="18"/>
                <w:szCs w:val="18"/>
              </w:rPr>
              <w:t>0</w:t>
            </w:r>
          </w:p>
        </w:tc>
        <w:tc>
          <w:tcPr>
            <w:tcW w:w="896" w:type="dxa"/>
            <w:noWrap/>
            <w:vAlign w:val="center"/>
          </w:tcPr>
          <w:p w:rsidR="008A1150" w:rsidRPr="008A1150" w:rsidRDefault="008A1150" w:rsidP="00633B2B">
            <w:pPr>
              <w:jc w:val="center"/>
              <w:rPr>
                <w:sz w:val="18"/>
                <w:szCs w:val="18"/>
              </w:rPr>
            </w:pPr>
            <w:r w:rsidRPr="008A1150">
              <w:rPr>
                <w:sz w:val="18"/>
                <w:szCs w:val="18"/>
              </w:rPr>
              <w:t>226</w:t>
            </w:r>
          </w:p>
        </w:tc>
        <w:tc>
          <w:tcPr>
            <w:tcW w:w="742" w:type="dxa"/>
            <w:noWrap/>
            <w:vAlign w:val="center"/>
          </w:tcPr>
          <w:p w:rsidR="008A1150" w:rsidRPr="008A1150" w:rsidRDefault="008A1150" w:rsidP="00633B2B">
            <w:pPr>
              <w:jc w:val="center"/>
              <w:rPr>
                <w:sz w:val="18"/>
                <w:szCs w:val="18"/>
              </w:rPr>
            </w:pPr>
            <w:r w:rsidRPr="008A1150">
              <w:rPr>
                <w:sz w:val="18"/>
                <w:szCs w:val="18"/>
              </w:rPr>
              <w:t>10</w:t>
            </w:r>
          </w:p>
        </w:tc>
        <w:tc>
          <w:tcPr>
            <w:tcW w:w="965" w:type="dxa"/>
            <w:noWrap/>
            <w:vAlign w:val="center"/>
          </w:tcPr>
          <w:p w:rsidR="008A1150" w:rsidRPr="008A1150" w:rsidRDefault="008A1150" w:rsidP="00633B2B">
            <w:pPr>
              <w:jc w:val="center"/>
              <w:rPr>
                <w:sz w:val="18"/>
                <w:szCs w:val="18"/>
              </w:rPr>
            </w:pPr>
            <w:r w:rsidRPr="008A1150">
              <w:rPr>
                <w:sz w:val="18"/>
                <w:szCs w:val="18"/>
              </w:rPr>
              <w:t>0</w:t>
            </w:r>
          </w:p>
        </w:tc>
        <w:tc>
          <w:tcPr>
            <w:tcW w:w="1428" w:type="dxa"/>
            <w:noWrap/>
            <w:vAlign w:val="center"/>
          </w:tcPr>
          <w:p w:rsidR="008A1150" w:rsidRPr="008A1150" w:rsidRDefault="008A1150" w:rsidP="00633B2B">
            <w:pPr>
              <w:jc w:val="center"/>
              <w:rPr>
                <w:sz w:val="18"/>
                <w:szCs w:val="18"/>
              </w:rPr>
            </w:pPr>
            <w:r w:rsidRPr="008A1150">
              <w:rPr>
                <w:sz w:val="18"/>
                <w:szCs w:val="18"/>
              </w:rPr>
              <w:t>6</w:t>
            </w:r>
          </w:p>
        </w:tc>
        <w:tc>
          <w:tcPr>
            <w:tcW w:w="1204" w:type="dxa"/>
            <w:noWrap/>
            <w:vAlign w:val="center"/>
          </w:tcPr>
          <w:p w:rsidR="008A1150" w:rsidRPr="008A1150" w:rsidRDefault="008A1150" w:rsidP="00633B2B">
            <w:pPr>
              <w:jc w:val="center"/>
              <w:rPr>
                <w:sz w:val="18"/>
                <w:szCs w:val="18"/>
              </w:rPr>
            </w:pPr>
            <w:r w:rsidRPr="008A1150">
              <w:rPr>
                <w:sz w:val="18"/>
                <w:szCs w:val="18"/>
              </w:rPr>
              <w:t>14</w:t>
            </w:r>
          </w:p>
        </w:tc>
        <w:tc>
          <w:tcPr>
            <w:tcW w:w="1033" w:type="dxa"/>
            <w:vAlign w:val="center"/>
          </w:tcPr>
          <w:p w:rsidR="008A1150" w:rsidRPr="008A1150" w:rsidRDefault="008A1150" w:rsidP="00633B2B">
            <w:pPr>
              <w:jc w:val="center"/>
              <w:rPr>
                <w:sz w:val="18"/>
                <w:szCs w:val="18"/>
              </w:rPr>
            </w:pPr>
            <w:r w:rsidRPr="008A1150">
              <w:rPr>
                <w:sz w:val="18"/>
                <w:szCs w:val="18"/>
              </w:rPr>
              <w:t>9</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МП в Б-</w:t>
            </w:r>
            <w:proofErr w:type="spellStart"/>
            <w:r w:rsidRPr="008A1150">
              <w:rPr>
                <w:sz w:val="18"/>
                <w:szCs w:val="18"/>
              </w:rPr>
              <w:t>Глушицком</w:t>
            </w:r>
            <w:proofErr w:type="spellEnd"/>
            <w:r w:rsidRPr="008A1150">
              <w:rPr>
                <w:sz w:val="18"/>
                <w:szCs w:val="18"/>
              </w:rPr>
              <w:t xml:space="preserve"> районе</w:t>
            </w:r>
          </w:p>
        </w:tc>
        <w:tc>
          <w:tcPr>
            <w:tcW w:w="1456" w:type="dxa"/>
            <w:noWrap/>
            <w:vAlign w:val="center"/>
          </w:tcPr>
          <w:p w:rsidR="008A1150" w:rsidRPr="008A1150" w:rsidRDefault="008A1150" w:rsidP="00633B2B">
            <w:pPr>
              <w:jc w:val="center"/>
              <w:rPr>
                <w:sz w:val="18"/>
                <w:szCs w:val="18"/>
              </w:rPr>
            </w:pPr>
            <w:r w:rsidRPr="008A1150">
              <w:rPr>
                <w:sz w:val="18"/>
                <w:szCs w:val="18"/>
              </w:rPr>
              <w:t>1471</w:t>
            </w:r>
          </w:p>
        </w:tc>
        <w:tc>
          <w:tcPr>
            <w:tcW w:w="770" w:type="dxa"/>
            <w:noWrap/>
            <w:vAlign w:val="center"/>
          </w:tcPr>
          <w:p w:rsidR="008A1150" w:rsidRPr="008A1150" w:rsidRDefault="008A1150" w:rsidP="00633B2B">
            <w:pPr>
              <w:jc w:val="center"/>
              <w:rPr>
                <w:sz w:val="18"/>
                <w:szCs w:val="18"/>
              </w:rPr>
            </w:pPr>
            <w:r w:rsidRPr="008A1150">
              <w:rPr>
                <w:sz w:val="18"/>
                <w:szCs w:val="18"/>
              </w:rPr>
              <w:t>92</w:t>
            </w:r>
          </w:p>
        </w:tc>
        <w:tc>
          <w:tcPr>
            <w:tcW w:w="630" w:type="dxa"/>
            <w:noWrap/>
            <w:vAlign w:val="center"/>
          </w:tcPr>
          <w:p w:rsidR="008A1150" w:rsidRPr="008A1150" w:rsidRDefault="008A1150" w:rsidP="00633B2B">
            <w:pPr>
              <w:jc w:val="center"/>
              <w:rPr>
                <w:sz w:val="18"/>
                <w:szCs w:val="18"/>
              </w:rPr>
            </w:pPr>
            <w:r w:rsidRPr="008A1150">
              <w:rPr>
                <w:sz w:val="18"/>
                <w:szCs w:val="18"/>
              </w:rPr>
              <w:t>36</w:t>
            </w:r>
          </w:p>
        </w:tc>
        <w:tc>
          <w:tcPr>
            <w:tcW w:w="644" w:type="dxa"/>
            <w:noWrap/>
            <w:vAlign w:val="center"/>
          </w:tcPr>
          <w:p w:rsidR="008A1150" w:rsidRPr="008A1150" w:rsidRDefault="008A1150" w:rsidP="00633B2B">
            <w:pPr>
              <w:jc w:val="center"/>
              <w:rPr>
                <w:sz w:val="18"/>
                <w:szCs w:val="18"/>
              </w:rPr>
            </w:pPr>
            <w:r w:rsidRPr="008A1150">
              <w:rPr>
                <w:sz w:val="18"/>
                <w:szCs w:val="18"/>
              </w:rPr>
              <w:t>10</w:t>
            </w:r>
          </w:p>
        </w:tc>
        <w:tc>
          <w:tcPr>
            <w:tcW w:w="769" w:type="dxa"/>
            <w:vAlign w:val="center"/>
          </w:tcPr>
          <w:p w:rsidR="008A1150" w:rsidRPr="008A1150" w:rsidRDefault="008A1150" w:rsidP="00633B2B">
            <w:pPr>
              <w:jc w:val="center"/>
              <w:rPr>
                <w:sz w:val="18"/>
                <w:szCs w:val="18"/>
              </w:rPr>
            </w:pPr>
            <w:r w:rsidRPr="008A1150">
              <w:rPr>
                <w:sz w:val="18"/>
                <w:szCs w:val="18"/>
              </w:rPr>
              <w:t>102</w:t>
            </w:r>
          </w:p>
        </w:tc>
        <w:tc>
          <w:tcPr>
            <w:tcW w:w="756" w:type="dxa"/>
            <w:noWrap/>
            <w:vAlign w:val="center"/>
          </w:tcPr>
          <w:p w:rsidR="008A1150" w:rsidRPr="008A1150" w:rsidRDefault="008A1150" w:rsidP="00633B2B">
            <w:pPr>
              <w:jc w:val="center"/>
              <w:rPr>
                <w:sz w:val="18"/>
                <w:szCs w:val="18"/>
              </w:rPr>
            </w:pPr>
            <w:r w:rsidRPr="008A1150">
              <w:rPr>
                <w:sz w:val="18"/>
                <w:szCs w:val="18"/>
              </w:rPr>
              <w:t>12</w:t>
            </w:r>
          </w:p>
        </w:tc>
        <w:tc>
          <w:tcPr>
            <w:tcW w:w="616" w:type="dxa"/>
            <w:noWrap/>
            <w:vAlign w:val="center"/>
          </w:tcPr>
          <w:p w:rsidR="008A1150" w:rsidRPr="008A1150" w:rsidRDefault="008A1150" w:rsidP="00633B2B">
            <w:pPr>
              <w:jc w:val="center"/>
              <w:rPr>
                <w:sz w:val="18"/>
                <w:szCs w:val="18"/>
              </w:rPr>
            </w:pPr>
            <w:r w:rsidRPr="008A1150">
              <w:rPr>
                <w:sz w:val="18"/>
                <w:szCs w:val="18"/>
              </w:rPr>
              <w:t>0</w:t>
            </w:r>
          </w:p>
        </w:tc>
        <w:tc>
          <w:tcPr>
            <w:tcW w:w="672" w:type="dxa"/>
            <w:noWrap/>
            <w:vAlign w:val="center"/>
          </w:tcPr>
          <w:p w:rsidR="008A1150" w:rsidRPr="008A1150" w:rsidRDefault="008A1150" w:rsidP="00633B2B">
            <w:pPr>
              <w:jc w:val="center"/>
              <w:rPr>
                <w:sz w:val="18"/>
                <w:szCs w:val="18"/>
              </w:rPr>
            </w:pPr>
            <w:r w:rsidRPr="008A1150">
              <w:rPr>
                <w:sz w:val="18"/>
                <w:szCs w:val="18"/>
              </w:rPr>
              <w:t>680</w:t>
            </w:r>
          </w:p>
        </w:tc>
        <w:tc>
          <w:tcPr>
            <w:tcW w:w="728" w:type="dxa"/>
            <w:noWrap/>
            <w:vAlign w:val="center"/>
          </w:tcPr>
          <w:p w:rsidR="008A1150" w:rsidRPr="008A1150" w:rsidRDefault="008A1150" w:rsidP="00633B2B">
            <w:pPr>
              <w:jc w:val="center"/>
              <w:rPr>
                <w:sz w:val="18"/>
                <w:szCs w:val="18"/>
              </w:rPr>
            </w:pPr>
            <w:r w:rsidRPr="008A1150">
              <w:rPr>
                <w:sz w:val="18"/>
                <w:szCs w:val="18"/>
              </w:rPr>
              <w:t>3</w:t>
            </w:r>
          </w:p>
        </w:tc>
        <w:tc>
          <w:tcPr>
            <w:tcW w:w="896" w:type="dxa"/>
            <w:noWrap/>
            <w:vAlign w:val="center"/>
          </w:tcPr>
          <w:p w:rsidR="008A1150" w:rsidRPr="008A1150" w:rsidRDefault="008A1150" w:rsidP="00633B2B">
            <w:pPr>
              <w:jc w:val="center"/>
              <w:rPr>
                <w:sz w:val="18"/>
                <w:szCs w:val="18"/>
              </w:rPr>
            </w:pPr>
            <w:r w:rsidRPr="008A1150">
              <w:rPr>
                <w:sz w:val="18"/>
                <w:szCs w:val="18"/>
              </w:rPr>
              <w:t>514</w:t>
            </w:r>
          </w:p>
        </w:tc>
        <w:tc>
          <w:tcPr>
            <w:tcW w:w="742" w:type="dxa"/>
            <w:noWrap/>
            <w:vAlign w:val="center"/>
          </w:tcPr>
          <w:p w:rsidR="008A1150" w:rsidRPr="008A1150" w:rsidRDefault="008A1150" w:rsidP="00633B2B">
            <w:pPr>
              <w:jc w:val="center"/>
              <w:rPr>
                <w:sz w:val="18"/>
                <w:szCs w:val="18"/>
              </w:rPr>
            </w:pPr>
            <w:r w:rsidRPr="008A1150">
              <w:rPr>
                <w:sz w:val="18"/>
                <w:szCs w:val="18"/>
              </w:rPr>
              <w:t>19</w:t>
            </w:r>
          </w:p>
        </w:tc>
        <w:tc>
          <w:tcPr>
            <w:tcW w:w="965" w:type="dxa"/>
            <w:noWrap/>
            <w:vAlign w:val="center"/>
          </w:tcPr>
          <w:p w:rsidR="008A1150" w:rsidRPr="008A1150" w:rsidRDefault="008A1150" w:rsidP="00633B2B">
            <w:pPr>
              <w:jc w:val="center"/>
              <w:rPr>
                <w:sz w:val="18"/>
                <w:szCs w:val="18"/>
              </w:rPr>
            </w:pPr>
            <w:r w:rsidRPr="008A1150">
              <w:rPr>
                <w:sz w:val="18"/>
                <w:szCs w:val="18"/>
              </w:rPr>
              <w:t>0</w:t>
            </w:r>
          </w:p>
        </w:tc>
        <w:tc>
          <w:tcPr>
            <w:tcW w:w="1428" w:type="dxa"/>
            <w:noWrap/>
            <w:vAlign w:val="center"/>
          </w:tcPr>
          <w:p w:rsidR="008A1150" w:rsidRPr="008A1150" w:rsidRDefault="008A1150" w:rsidP="00633B2B">
            <w:pPr>
              <w:jc w:val="center"/>
              <w:rPr>
                <w:sz w:val="18"/>
                <w:szCs w:val="18"/>
              </w:rPr>
            </w:pPr>
            <w:r w:rsidRPr="008A1150">
              <w:rPr>
                <w:sz w:val="18"/>
                <w:szCs w:val="18"/>
              </w:rPr>
              <w:t>1</w:t>
            </w:r>
          </w:p>
        </w:tc>
        <w:tc>
          <w:tcPr>
            <w:tcW w:w="1204" w:type="dxa"/>
            <w:noWrap/>
            <w:vAlign w:val="center"/>
          </w:tcPr>
          <w:p w:rsidR="008A1150" w:rsidRPr="008A1150" w:rsidRDefault="008A1150" w:rsidP="00633B2B">
            <w:pPr>
              <w:jc w:val="center"/>
              <w:rPr>
                <w:sz w:val="18"/>
                <w:szCs w:val="18"/>
              </w:rPr>
            </w:pPr>
            <w:r w:rsidRPr="008A1150">
              <w:rPr>
                <w:sz w:val="18"/>
                <w:szCs w:val="18"/>
              </w:rPr>
              <w:t>2</w:t>
            </w:r>
          </w:p>
        </w:tc>
        <w:tc>
          <w:tcPr>
            <w:tcW w:w="1033" w:type="dxa"/>
            <w:vAlign w:val="center"/>
          </w:tcPr>
          <w:p w:rsidR="008A1150" w:rsidRPr="008A1150" w:rsidRDefault="008A1150" w:rsidP="00633B2B">
            <w:pPr>
              <w:jc w:val="center"/>
              <w:rPr>
                <w:sz w:val="18"/>
                <w:szCs w:val="18"/>
              </w:rPr>
            </w:pPr>
            <w:r w:rsidRPr="008A1150">
              <w:rPr>
                <w:sz w:val="18"/>
                <w:szCs w:val="18"/>
              </w:rPr>
              <w:t>0</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МП в Б-Черниговском районе</w:t>
            </w:r>
          </w:p>
        </w:tc>
        <w:tc>
          <w:tcPr>
            <w:tcW w:w="1456" w:type="dxa"/>
            <w:noWrap/>
            <w:vAlign w:val="center"/>
          </w:tcPr>
          <w:p w:rsidR="008A1150" w:rsidRPr="008A1150" w:rsidRDefault="008A1150" w:rsidP="00633B2B">
            <w:pPr>
              <w:jc w:val="center"/>
              <w:rPr>
                <w:sz w:val="18"/>
                <w:szCs w:val="18"/>
              </w:rPr>
            </w:pPr>
            <w:r w:rsidRPr="008A1150">
              <w:rPr>
                <w:sz w:val="18"/>
                <w:szCs w:val="18"/>
              </w:rPr>
              <w:t>912</w:t>
            </w:r>
          </w:p>
        </w:tc>
        <w:tc>
          <w:tcPr>
            <w:tcW w:w="770" w:type="dxa"/>
            <w:noWrap/>
            <w:vAlign w:val="center"/>
          </w:tcPr>
          <w:p w:rsidR="008A1150" w:rsidRPr="008A1150" w:rsidRDefault="008A1150" w:rsidP="00633B2B">
            <w:pPr>
              <w:jc w:val="center"/>
              <w:rPr>
                <w:sz w:val="18"/>
                <w:szCs w:val="18"/>
              </w:rPr>
            </w:pPr>
            <w:r w:rsidRPr="008A1150">
              <w:rPr>
                <w:sz w:val="18"/>
                <w:szCs w:val="18"/>
              </w:rPr>
              <w:t>51</w:t>
            </w:r>
          </w:p>
        </w:tc>
        <w:tc>
          <w:tcPr>
            <w:tcW w:w="630" w:type="dxa"/>
            <w:noWrap/>
            <w:vAlign w:val="center"/>
          </w:tcPr>
          <w:p w:rsidR="008A1150" w:rsidRPr="008A1150" w:rsidRDefault="008A1150" w:rsidP="00633B2B">
            <w:pPr>
              <w:jc w:val="center"/>
              <w:rPr>
                <w:sz w:val="18"/>
                <w:szCs w:val="18"/>
              </w:rPr>
            </w:pPr>
            <w:r w:rsidRPr="008A1150">
              <w:rPr>
                <w:sz w:val="18"/>
                <w:szCs w:val="18"/>
              </w:rPr>
              <w:t>53</w:t>
            </w:r>
          </w:p>
        </w:tc>
        <w:tc>
          <w:tcPr>
            <w:tcW w:w="644" w:type="dxa"/>
            <w:noWrap/>
            <w:vAlign w:val="center"/>
          </w:tcPr>
          <w:p w:rsidR="008A1150" w:rsidRPr="008A1150" w:rsidRDefault="008A1150" w:rsidP="00633B2B">
            <w:pPr>
              <w:jc w:val="center"/>
              <w:rPr>
                <w:sz w:val="18"/>
                <w:szCs w:val="18"/>
              </w:rPr>
            </w:pPr>
            <w:r w:rsidRPr="008A1150">
              <w:rPr>
                <w:sz w:val="18"/>
                <w:szCs w:val="18"/>
              </w:rPr>
              <w:t>0</w:t>
            </w:r>
          </w:p>
        </w:tc>
        <w:tc>
          <w:tcPr>
            <w:tcW w:w="769" w:type="dxa"/>
            <w:vAlign w:val="center"/>
          </w:tcPr>
          <w:p w:rsidR="008A1150" w:rsidRPr="008A1150" w:rsidRDefault="008A1150" w:rsidP="00633B2B">
            <w:pPr>
              <w:jc w:val="center"/>
              <w:rPr>
                <w:sz w:val="18"/>
                <w:szCs w:val="18"/>
              </w:rPr>
            </w:pPr>
            <w:r w:rsidRPr="008A1150">
              <w:rPr>
                <w:sz w:val="18"/>
                <w:szCs w:val="18"/>
              </w:rPr>
              <w:t>81</w:t>
            </w:r>
          </w:p>
        </w:tc>
        <w:tc>
          <w:tcPr>
            <w:tcW w:w="756" w:type="dxa"/>
            <w:noWrap/>
            <w:vAlign w:val="center"/>
          </w:tcPr>
          <w:p w:rsidR="008A1150" w:rsidRPr="008A1150" w:rsidRDefault="008A1150" w:rsidP="00633B2B">
            <w:pPr>
              <w:jc w:val="center"/>
              <w:rPr>
                <w:sz w:val="18"/>
                <w:szCs w:val="18"/>
              </w:rPr>
            </w:pPr>
            <w:r w:rsidRPr="008A1150">
              <w:rPr>
                <w:sz w:val="18"/>
                <w:szCs w:val="18"/>
              </w:rPr>
              <w:t>43</w:t>
            </w:r>
          </w:p>
        </w:tc>
        <w:tc>
          <w:tcPr>
            <w:tcW w:w="616" w:type="dxa"/>
            <w:noWrap/>
            <w:vAlign w:val="center"/>
          </w:tcPr>
          <w:p w:rsidR="008A1150" w:rsidRPr="008A1150" w:rsidRDefault="008A1150" w:rsidP="00633B2B">
            <w:pPr>
              <w:jc w:val="center"/>
              <w:rPr>
                <w:sz w:val="18"/>
                <w:szCs w:val="18"/>
              </w:rPr>
            </w:pPr>
            <w:r w:rsidRPr="008A1150">
              <w:rPr>
                <w:sz w:val="18"/>
                <w:szCs w:val="18"/>
              </w:rPr>
              <w:t>15</w:t>
            </w:r>
          </w:p>
        </w:tc>
        <w:tc>
          <w:tcPr>
            <w:tcW w:w="672" w:type="dxa"/>
            <w:noWrap/>
            <w:vAlign w:val="center"/>
          </w:tcPr>
          <w:p w:rsidR="008A1150" w:rsidRPr="008A1150" w:rsidRDefault="008A1150" w:rsidP="00633B2B">
            <w:pPr>
              <w:jc w:val="center"/>
              <w:rPr>
                <w:sz w:val="18"/>
                <w:szCs w:val="18"/>
              </w:rPr>
            </w:pPr>
            <w:r w:rsidRPr="008A1150">
              <w:rPr>
                <w:sz w:val="18"/>
                <w:szCs w:val="18"/>
              </w:rPr>
              <w:t>183</w:t>
            </w:r>
          </w:p>
        </w:tc>
        <w:tc>
          <w:tcPr>
            <w:tcW w:w="728" w:type="dxa"/>
            <w:noWrap/>
            <w:vAlign w:val="center"/>
          </w:tcPr>
          <w:p w:rsidR="008A1150" w:rsidRPr="008A1150" w:rsidRDefault="008A1150" w:rsidP="00633B2B">
            <w:pPr>
              <w:jc w:val="center"/>
              <w:rPr>
                <w:sz w:val="18"/>
                <w:szCs w:val="18"/>
              </w:rPr>
            </w:pPr>
            <w:r w:rsidRPr="008A1150">
              <w:rPr>
                <w:sz w:val="18"/>
                <w:szCs w:val="18"/>
              </w:rPr>
              <w:t>1</w:t>
            </w:r>
          </w:p>
        </w:tc>
        <w:tc>
          <w:tcPr>
            <w:tcW w:w="896" w:type="dxa"/>
            <w:noWrap/>
            <w:vAlign w:val="center"/>
          </w:tcPr>
          <w:p w:rsidR="008A1150" w:rsidRPr="008A1150" w:rsidRDefault="008A1150" w:rsidP="00633B2B">
            <w:pPr>
              <w:jc w:val="center"/>
              <w:rPr>
                <w:sz w:val="18"/>
                <w:szCs w:val="18"/>
              </w:rPr>
            </w:pPr>
            <w:r w:rsidRPr="008A1150">
              <w:rPr>
                <w:sz w:val="18"/>
                <w:szCs w:val="18"/>
              </w:rPr>
              <w:t>450</w:t>
            </w:r>
          </w:p>
        </w:tc>
        <w:tc>
          <w:tcPr>
            <w:tcW w:w="742" w:type="dxa"/>
            <w:noWrap/>
            <w:vAlign w:val="center"/>
          </w:tcPr>
          <w:p w:rsidR="008A1150" w:rsidRPr="008A1150" w:rsidRDefault="008A1150" w:rsidP="00633B2B">
            <w:pPr>
              <w:jc w:val="center"/>
              <w:rPr>
                <w:sz w:val="18"/>
                <w:szCs w:val="18"/>
              </w:rPr>
            </w:pPr>
            <w:r w:rsidRPr="008A1150">
              <w:rPr>
                <w:sz w:val="18"/>
                <w:szCs w:val="18"/>
              </w:rPr>
              <w:t>20</w:t>
            </w:r>
          </w:p>
        </w:tc>
        <w:tc>
          <w:tcPr>
            <w:tcW w:w="965" w:type="dxa"/>
            <w:noWrap/>
            <w:vAlign w:val="center"/>
          </w:tcPr>
          <w:p w:rsidR="008A1150" w:rsidRPr="008A1150" w:rsidRDefault="008A1150" w:rsidP="00633B2B">
            <w:pPr>
              <w:jc w:val="center"/>
              <w:rPr>
                <w:sz w:val="18"/>
                <w:szCs w:val="18"/>
              </w:rPr>
            </w:pPr>
            <w:r w:rsidRPr="008A1150">
              <w:rPr>
                <w:sz w:val="18"/>
                <w:szCs w:val="18"/>
              </w:rPr>
              <w:t>5</w:t>
            </w:r>
          </w:p>
        </w:tc>
        <w:tc>
          <w:tcPr>
            <w:tcW w:w="1428" w:type="dxa"/>
            <w:noWrap/>
            <w:vAlign w:val="center"/>
          </w:tcPr>
          <w:p w:rsidR="008A1150" w:rsidRPr="008A1150" w:rsidRDefault="008A1150" w:rsidP="00633B2B">
            <w:pPr>
              <w:jc w:val="center"/>
              <w:rPr>
                <w:sz w:val="18"/>
                <w:szCs w:val="18"/>
              </w:rPr>
            </w:pPr>
            <w:r w:rsidRPr="008A1150">
              <w:rPr>
                <w:sz w:val="18"/>
                <w:szCs w:val="18"/>
              </w:rPr>
              <w:t>0</w:t>
            </w:r>
          </w:p>
        </w:tc>
        <w:tc>
          <w:tcPr>
            <w:tcW w:w="1204" w:type="dxa"/>
            <w:noWrap/>
            <w:vAlign w:val="center"/>
          </w:tcPr>
          <w:p w:rsidR="008A1150" w:rsidRPr="008A1150" w:rsidRDefault="008A1150" w:rsidP="00633B2B">
            <w:pPr>
              <w:jc w:val="center"/>
              <w:rPr>
                <w:sz w:val="18"/>
                <w:szCs w:val="18"/>
              </w:rPr>
            </w:pPr>
            <w:r w:rsidRPr="008A1150">
              <w:rPr>
                <w:sz w:val="18"/>
                <w:szCs w:val="18"/>
              </w:rPr>
              <w:t>4</w:t>
            </w:r>
          </w:p>
        </w:tc>
        <w:tc>
          <w:tcPr>
            <w:tcW w:w="1033" w:type="dxa"/>
            <w:vAlign w:val="center"/>
          </w:tcPr>
          <w:p w:rsidR="008A1150" w:rsidRPr="008A1150" w:rsidRDefault="008A1150" w:rsidP="00633B2B">
            <w:pPr>
              <w:jc w:val="center"/>
              <w:rPr>
                <w:sz w:val="18"/>
                <w:szCs w:val="18"/>
              </w:rPr>
            </w:pPr>
            <w:r w:rsidRPr="008A1150">
              <w:rPr>
                <w:sz w:val="18"/>
                <w:szCs w:val="18"/>
              </w:rPr>
              <w:t>6</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 xml:space="preserve">ОВМ в </w:t>
            </w:r>
            <w:proofErr w:type="gramStart"/>
            <w:r w:rsidRPr="008A1150">
              <w:rPr>
                <w:sz w:val="18"/>
                <w:szCs w:val="18"/>
              </w:rPr>
              <w:t>Борском</w:t>
            </w:r>
            <w:proofErr w:type="gramEnd"/>
            <w:r w:rsidRPr="008A1150">
              <w:rPr>
                <w:sz w:val="18"/>
                <w:szCs w:val="18"/>
              </w:rPr>
              <w:t xml:space="preserve"> районе</w:t>
            </w:r>
          </w:p>
        </w:tc>
        <w:tc>
          <w:tcPr>
            <w:tcW w:w="1456" w:type="dxa"/>
            <w:noWrap/>
            <w:vAlign w:val="center"/>
          </w:tcPr>
          <w:p w:rsidR="008A1150" w:rsidRPr="008A1150" w:rsidRDefault="008A1150" w:rsidP="00633B2B">
            <w:pPr>
              <w:jc w:val="center"/>
              <w:rPr>
                <w:sz w:val="18"/>
                <w:szCs w:val="18"/>
              </w:rPr>
            </w:pPr>
            <w:r w:rsidRPr="008A1150">
              <w:rPr>
                <w:sz w:val="18"/>
                <w:szCs w:val="18"/>
              </w:rPr>
              <w:t>576</w:t>
            </w:r>
          </w:p>
        </w:tc>
        <w:tc>
          <w:tcPr>
            <w:tcW w:w="770" w:type="dxa"/>
            <w:noWrap/>
            <w:vAlign w:val="center"/>
          </w:tcPr>
          <w:p w:rsidR="008A1150" w:rsidRPr="008A1150" w:rsidRDefault="008A1150" w:rsidP="00633B2B">
            <w:pPr>
              <w:jc w:val="center"/>
              <w:rPr>
                <w:sz w:val="18"/>
                <w:szCs w:val="18"/>
              </w:rPr>
            </w:pPr>
            <w:r w:rsidRPr="008A1150">
              <w:rPr>
                <w:sz w:val="18"/>
                <w:szCs w:val="18"/>
              </w:rPr>
              <w:t>17</w:t>
            </w:r>
          </w:p>
        </w:tc>
        <w:tc>
          <w:tcPr>
            <w:tcW w:w="630" w:type="dxa"/>
            <w:noWrap/>
            <w:vAlign w:val="center"/>
          </w:tcPr>
          <w:p w:rsidR="008A1150" w:rsidRPr="008A1150" w:rsidRDefault="008A1150" w:rsidP="00633B2B">
            <w:pPr>
              <w:jc w:val="center"/>
              <w:rPr>
                <w:sz w:val="18"/>
                <w:szCs w:val="18"/>
              </w:rPr>
            </w:pPr>
            <w:r w:rsidRPr="008A1150">
              <w:rPr>
                <w:sz w:val="18"/>
                <w:szCs w:val="18"/>
              </w:rPr>
              <w:t>19</w:t>
            </w:r>
          </w:p>
        </w:tc>
        <w:tc>
          <w:tcPr>
            <w:tcW w:w="644" w:type="dxa"/>
            <w:noWrap/>
            <w:vAlign w:val="center"/>
          </w:tcPr>
          <w:p w:rsidR="008A1150" w:rsidRPr="008A1150" w:rsidRDefault="008A1150" w:rsidP="00633B2B">
            <w:pPr>
              <w:jc w:val="center"/>
              <w:rPr>
                <w:sz w:val="18"/>
                <w:szCs w:val="18"/>
              </w:rPr>
            </w:pPr>
            <w:r w:rsidRPr="008A1150">
              <w:rPr>
                <w:sz w:val="18"/>
                <w:szCs w:val="18"/>
              </w:rPr>
              <w:t>0</w:t>
            </w:r>
          </w:p>
        </w:tc>
        <w:tc>
          <w:tcPr>
            <w:tcW w:w="769" w:type="dxa"/>
            <w:vAlign w:val="center"/>
          </w:tcPr>
          <w:p w:rsidR="008A1150" w:rsidRPr="008A1150" w:rsidRDefault="008A1150" w:rsidP="00633B2B">
            <w:pPr>
              <w:jc w:val="center"/>
              <w:rPr>
                <w:sz w:val="18"/>
                <w:szCs w:val="18"/>
              </w:rPr>
            </w:pPr>
            <w:r w:rsidRPr="008A1150">
              <w:rPr>
                <w:sz w:val="18"/>
                <w:szCs w:val="18"/>
              </w:rPr>
              <w:t>25</w:t>
            </w:r>
          </w:p>
        </w:tc>
        <w:tc>
          <w:tcPr>
            <w:tcW w:w="756" w:type="dxa"/>
            <w:noWrap/>
            <w:vAlign w:val="center"/>
          </w:tcPr>
          <w:p w:rsidR="008A1150" w:rsidRPr="008A1150" w:rsidRDefault="008A1150" w:rsidP="00633B2B">
            <w:pPr>
              <w:jc w:val="center"/>
              <w:rPr>
                <w:sz w:val="18"/>
                <w:szCs w:val="18"/>
              </w:rPr>
            </w:pPr>
            <w:r w:rsidRPr="008A1150">
              <w:rPr>
                <w:sz w:val="18"/>
                <w:szCs w:val="18"/>
              </w:rPr>
              <w:t>24</w:t>
            </w:r>
          </w:p>
        </w:tc>
        <w:tc>
          <w:tcPr>
            <w:tcW w:w="616" w:type="dxa"/>
            <w:noWrap/>
            <w:vAlign w:val="center"/>
          </w:tcPr>
          <w:p w:rsidR="008A1150" w:rsidRPr="008A1150" w:rsidRDefault="008A1150" w:rsidP="00633B2B">
            <w:pPr>
              <w:jc w:val="center"/>
              <w:rPr>
                <w:sz w:val="18"/>
                <w:szCs w:val="18"/>
              </w:rPr>
            </w:pPr>
            <w:r w:rsidRPr="008A1150">
              <w:rPr>
                <w:sz w:val="18"/>
                <w:szCs w:val="18"/>
              </w:rPr>
              <w:t>6</w:t>
            </w:r>
          </w:p>
        </w:tc>
        <w:tc>
          <w:tcPr>
            <w:tcW w:w="672" w:type="dxa"/>
            <w:noWrap/>
            <w:vAlign w:val="center"/>
          </w:tcPr>
          <w:p w:rsidR="008A1150" w:rsidRPr="008A1150" w:rsidRDefault="008A1150" w:rsidP="00633B2B">
            <w:pPr>
              <w:jc w:val="center"/>
              <w:rPr>
                <w:sz w:val="18"/>
                <w:szCs w:val="18"/>
              </w:rPr>
            </w:pPr>
            <w:r w:rsidRPr="008A1150">
              <w:rPr>
                <w:sz w:val="18"/>
                <w:szCs w:val="18"/>
              </w:rPr>
              <w:t>275</w:t>
            </w:r>
          </w:p>
        </w:tc>
        <w:tc>
          <w:tcPr>
            <w:tcW w:w="728" w:type="dxa"/>
            <w:noWrap/>
            <w:vAlign w:val="center"/>
          </w:tcPr>
          <w:p w:rsidR="008A1150" w:rsidRPr="008A1150" w:rsidRDefault="008A1150" w:rsidP="00633B2B">
            <w:pPr>
              <w:jc w:val="center"/>
              <w:rPr>
                <w:sz w:val="18"/>
                <w:szCs w:val="18"/>
              </w:rPr>
            </w:pPr>
            <w:r w:rsidRPr="008A1150">
              <w:rPr>
                <w:sz w:val="18"/>
                <w:szCs w:val="18"/>
              </w:rPr>
              <w:t>0</w:t>
            </w:r>
          </w:p>
        </w:tc>
        <w:tc>
          <w:tcPr>
            <w:tcW w:w="896" w:type="dxa"/>
            <w:noWrap/>
            <w:vAlign w:val="center"/>
          </w:tcPr>
          <w:p w:rsidR="008A1150" w:rsidRPr="008A1150" w:rsidRDefault="008A1150" w:rsidP="00633B2B">
            <w:pPr>
              <w:jc w:val="center"/>
              <w:rPr>
                <w:sz w:val="18"/>
                <w:szCs w:val="18"/>
              </w:rPr>
            </w:pPr>
            <w:r w:rsidRPr="008A1150">
              <w:rPr>
                <w:sz w:val="18"/>
                <w:szCs w:val="18"/>
              </w:rPr>
              <w:t>161</w:t>
            </w:r>
          </w:p>
        </w:tc>
        <w:tc>
          <w:tcPr>
            <w:tcW w:w="742" w:type="dxa"/>
            <w:noWrap/>
            <w:vAlign w:val="center"/>
          </w:tcPr>
          <w:p w:rsidR="008A1150" w:rsidRPr="008A1150" w:rsidRDefault="008A1150" w:rsidP="00633B2B">
            <w:pPr>
              <w:jc w:val="center"/>
              <w:rPr>
                <w:sz w:val="18"/>
                <w:szCs w:val="18"/>
              </w:rPr>
            </w:pPr>
            <w:r w:rsidRPr="008A1150">
              <w:rPr>
                <w:sz w:val="18"/>
                <w:szCs w:val="18"/>
              </w:rPr>
              <w:t>26</w:t>
            </w:r>
          </w:p>
        </w:tc>
        <w:tc>
          <w:tcPr>
            <w:tcW w:w="965" w:type="dxa"/>
            <w:noWrap/>
            <w:vAlign w:val="center"/>
          </w:tcPr>
          <w:p w:rsidR="008A1150" w:rsidRPr="008A1150" w:rsidRDefault="008A1150" w:rsidP="00633B2B">
            <w:pPr>
              <w:jc w:val="center"/>
              <w:rPr>
                <w:sz w:val="18"/>
                <w:szCs w:val="18"/>
              </w:rPr>
            </w:pPr>
            <w:r w:rsidRPr="008A1150">
              <w:rPr>
                <w:sz w:val="18"/>
                <w:szCs w:val="18"/>
              </w:rPr>
              <w:t>1</w:t>
            </w:r>
          </w:p>
        </w:tc>
        <w:tc>
          <w:tcPr>
            <w:tcW w:w="1428" w:type="dxa"/>
            <w:noWrap/>
            <w:vAlign w:val="center"/>
          </w:tcPr>
          <w:p w:rsidR="008A1150" w:rsidRPr="008A1150" w:rsidRDefault="008A1150" w:rsidP="00633B2B">
            <w:pPr>
              <w:jc w:val="center"/>
              <w:rPr>
                <w:sz w:val="18"/>
                <w:szCs w:val="18"/>
              </w:rPr>
            </w:pPr>
            <w:r w:rsidRPr="008A1150">
              <w:rPr>
                <w:sz w:val="18"/>
                <w:szCs w:val="18"/>
              </w:rPr>
              <w:t>0</w:t>
            </w:r>
          </w:p>
        </w:tc>
        <w:tc>
          <w:tcPr>
            <w:tcW w:w="1204" w:type="dxa"/>
            <w:noWrap/>
            <w:vAlign w:val="center"/>
          </w:tcPr>
          <w:p w:rsidR="008A1150" w:rsidRPr="008A1150" w:rsidRDefault="008A1150" w:rsidP="00633B2B">
            <w:pPr>
              <w:jc w:val="center"/>
              <w:rPr>
                <w:sz w:val="18"/>
                <w:szCs w:val="18"/>
              </w:rPr>
            </w:pPr>
            <w:r w:rsidRPr="008A1150">
              <w:rPr>
                <w:sz w:val="18"/>
                <w:szCs w:val="18"/>
              </w:rPr>
              <w:t>16</w:t>
            </w:r>
          </w:p>
        </w:tc>
        <w:tc>
          <w:tcPr>
            <w:tcW w:w="1033" w:type="dxa"/>
            <w:vAlign w:val="center"/>
          </w:tcPr>
          <w:p w:rsidR="008A1150" w:rsidRPr="008A1150" w:rsidRDefault="008A1150" w:rsidP="00633B2B">
            <w:pPr>
              <w:jc w:val="center"/>
              <w:rPr>
                <w:sz w:val="18"/>
                <w:szCs w:val="18"/>
              </w:rPr>
            </w:pPr>
            <w:r w:rsidRPr="008A1150">
              <w:rPr>
                <w:sz w:val="18"/>
                <w:szCs w:val="18"/>
              </w:rPr>
              <w:t>6</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 xml:space="preserve">ОВМ в Волжском </w:t>
            </w:r>
            <w:proofErr w:type="gramStart"/>
            <w:r w:rsidRPr="008A1150">
              <w:rPr>
                <w:sz w:val="18"/>
                <w:szCs w:val="18"/>
              </w:rPr>
              <w:t>районе</w:t>
            </w:r>
            <w:proofErr w:type="gramEnd"/>
          </w:p>
        </w:tc>
        <w:tc>
          <w:tcPr>
            <w:tcW w:w="1456" w:type="dxa"/>
            <w:noWrap/>
            <w:vAlign w:val="center"/>
          </w:tcPr>
          <w:p w:rsidR="008A1150" w:rsidRPr="008A1150" w:rsidRDefault="008A1150" w:rsidP="00633B2B">
            <w:pPr>
              <w:jc w:val="center"/>
              <w:rPr>
                <w:sz w:val="18"/>
                <w:szCs w:val="18"/>
              </w:rPr>
            </w:pPr>
            <w:r w:rsidRPr="008A1150">
              <w:rPr>
                <w:sz w:val="18"/>
                <w:szCs w:val="18"/>
              </w:rPr>
              <w:t>1014</w:t>
            </w:r>
          </w:p>
        </w:tc>
        <w:tc>
          <w:tcPr>
            <w:tcW w:w="770" w:type="dxa"/>
            <w:noWrap/>
            <w:vAlign w:val="center"/>
          </w:tcPr>
          <w:p w:rsidR="008A1150" w:rsidRPr="008A1150" w:rsidRDefault="008A1150" w:rsidP="00633B2B">
            <w:pPr>
              <w:jc w:val="center"/>
              <w:rPr>
                <w:sz w:val="18"/>
                <w:szCs w:val="18"/>
              </w:rPr>
            </w:pPr>
            <w:r w:rsidRPr="008A1150">
              <w:rPr>
                <w:sz w:val="18"/>
                <w:szCs w:val="18"/>
              </w:rPr>
              <w:t>25</w:t>
            </w:r>
          </w:p>
        </w:tc>
        <w:tc>
          <w:tcPr>
            <w:tcW w:w="630" w:type="dxa"/>
            <w:noWrap/>
            <w:vAlign w:val="center"/>
          </w:tcPr>
          <w:p w:rsidR="008A1150" w:rsidRPr="008A1150" w:rsidRDefault="008A1150" w:rsidP="00633B2B">
            <w:pPr>
              <w:jc w:val="center"/>
              <w:rPr>
                <w:sz w:val="18"/>
                <w:szCs w:val="18"/>
              </w:rPr>
            </w:pPr>
            <w:r w:rsidRPr="008A1150">
              <w:rPr>
                <w:sz w:val="18"/>
                <w:szCs w:val="18"/>
              </w:rPr>
              <w:t>47</w:t>
            </w:r>
          </w:p>
        </w:tc>
        <w:tc>
          <w:tcPr>
            <w:tcW w:w="644" w:type="dxa"/>
            <w:noWrap/>
            <w:vAlign w:val="center"/>
          </w:tcPr>
          <w:p w:rsidR="008A1150" w:rsidRPr="008A1150" w:rsidRDefault="008A1150" w:rsidP="00633B2B">
            <w:pPr>
              <w:jc w:val="center"/>
              <w:rPr>
                <w:sz w:val="18"/>
                <w:szCs w:val="18"/>
              </w:rPr>
            </w:pPr>
            <w:r w:rsidRPr="008A1150">
              <w:rPr>
                <w:sz w:val="18"/>
                <w:szCs w:val="18"/>
              </w:rPr>
              <w:t>9</w:t>
            </w:r>
          </w:p>
        </w:tc>
        <w:tc>
          <w:tcPr>
            <w:tcW w:w="769" w:type="dxa"/>
            <w:vAlign w:val="center"/>
          </w:tcPr>
          <w:p w:rsidR="008A1150" w:rsidRPr="008A1150" w:rsidRDefault="008A1150" w:rsidP="00633B2B">
            <w:pPr>
              <w:jc w:val="center"/>
              <w:rPr>
                <w:sz w:val="18"/>
                <w:szCs w:val="18"/>
              </w:rPr>
            </w:pPr>
            <w:r w:rsidRPr="008A1150">
              <w:rPr>
                <w:sz w:val="18"/>
                <w:szCs w:val="18"/>
              </w:rPr>
              <w:t>237</w:t>
            </w:r>
          </w:p>
        </w:tc>
        <w:tc>
          <w:tcPr>
            <w:tcW w:w="756" w:type="dxa"/>
            <w:noWrap/>
            <w:vAlign w:val="center"/>
          </w:tcPr>
          <w:p w:rsidR="008A1150" w:rsidRPr="008A1150" w:rsidRDefault="008A1150" w:rsidP="00633B2B">
            <w:pPr>
              <w:jc w:val="center"/>
              <w:rPr>
                <w:sz w:val="18"/>
                <w:szCs w:val="18"/>
              </w:rPr>
            </w:pPr>
            <w:r w:rsidRPr="008A1150">
              <w:rPr>
                <w:sz w:val="18"/>
                <w:szCs w:val="18"/>
              </w:rPr>
              <w:t>14</w:t>
            </w:r>
          </w:p>
        </w:tc>
        <w:tc>
          <w:tcPr>
            <w:tcW w:w="616" w:type="dxa"/>
            <w:noWrap/>
            <w:vAlign w:val="center"/>
          </w:tcPr>
          <w:p w:rsidR="008A1150" w:rsidRPr="008A1150" w:rsidRDefault="008A1150" w:rsidP="00633B2B">
            <w:pPr>
              <w:jc w:val="center"/>
              <w:rPr>
                <w:sz w:val="18"/>
                <w:szCs w:val="18"/>
              </w:rPr>
            </w:pPr>
            <w:r w:rsidRPr="008A1150">
              <w:rPr>
                <w:sz w:val="18"/>
                <w:szCs w:val="18"/>
              </w:rPr>
              <w:t>3</w:t>
            </w:r>
          </w:p>
        </w:tc>
        <w:tc>
          <w:tcPr>
            <w:tcW w:w="672" w:type="dxa"/>
            <w:noWrap/>
            <w:vAlign w:val="center"/>
          </w:tcPr>
          <w:p w:rsidR="008A1150" w:rsidRPr="008A1150" w:rsidRDefault="008A1150" w:rsidP="00633B2B">
            <w:pPr>
              <w:jc w:val="center"/>
              <w:rPr>
                <w:sz w:val="18"/>
                <w:szCs w:val="18"/>
              </w:rPr>
            </w:pPr>
            <w:r w:rsidRPr="008A1150">
              <w:rPr>
                <w:sz w:val="18"/>
                <w:szCs w:val="18"/>
              </w:rPr>
              <w:t>280</w:t>
            </w:r>
          </w:p>
        </w:tc>
        <w:tc>
          <w:tcPr>
            <w:tcW w:w="728" w:type="dxa"/>
            <w:noWrap/>
            <w:vAlign w:val="center"/>
          </w:tcPr>
          <w:p w:rsidR="008A1150" w:rsidRPr="008A1150" w:rsidRDefault="008A1150" w:rsidP="00633B2B">
            <w:pPr>
              <w:jc w:val="center"/>
              <w:rPr>
                <w:sz w:val="18"/>
                <w:szCs w:val="18"/>
              </w:rPr>
            </w:pPr>
            <w:r w:rsidRPr="008A1150">
              <w:rPr>
                <w:sz w:val="18"/>
                <w:szCs w:val="18"/>
              </w:rPr>
              <w:t>7</w:t>
            </w:r>
          </w:p>
        </w:tc>
        <w:tc>
          <w:tcPr>
            <w:tcW w:w="896" w:type="dxa"/>
            <w:noWrap/>
            <w:vAlign w:val="center"/>
          </w:tcPr>
          <w:p w:rsidR="008A1150" w:rsidRPr="008A1150" w:rsidRDefault="008A1150" w:rsidP="00633B2B">
            <w:pPr>
              <w:jc w:val="center"/>
              <w:rPr>
                <w:sz w:val="18"/>
                <w:szCs w:val="18"/>
              </w:rPr>
            </w:pPr>
            <w:r w:rsidRPr="008A1150">
              <w:rPr>
                <w:sz w:val="18"/>
                <w:szCs w:val="18"/>
              </w:rPr>
              <w:t>324</w:t>
            </w:r>
          </w:p>
        </w:tc>
        <w:tc>
          <w:tcPr>
            <w:tcW w:w="742" w:type="dxa"/>
            <w:noWrap/>
            <w:vAlign w:val="center"/>
          </w:tcPr>
          <w:p w:rsidR="008A1150" w:rsidRPr="008A1150" w:rsidRDefault="008A1150" w:rsidP="00633B2B">
            <w:pPr>
              <w:jc w:val="center"/>
              <w:rPr>
                <w:sz w:val="18"/>
                <w:szCs w:val="18"/>
              </w:rPr>
            </w:pPr>
            <w:r w:rsidRPr="008A1150">
              <w:rPr>
                <w:sz w:val="18"/>
                <w:szCs w:val="18"/>
              </w:rPr>
              <w:t>38</w:t>
            </w:r>
          </w:p>
        </w:tc>
        <w:tc>
          <w:tcPr>
            <w:tcW w:w="965" w:type="dxa"/>
            <w:noWrap/>
            <w:vAlign w:val="center"/>
          </w:tcPr>
          <w:p w:rsidR="008A1150" w:rsidRPr="008A1150" w:rsidRDefault="008A1150" w:rsidP="00633B2B">
            <w:pPr>
              <w:jc w:val="center"/>
              <w:rPr>
                <w:sz w:val="18"/>
                <w:szCs w:val="18"/>
              </w:rPr>
            </w:pPr>
            <w:r w:rsidRPr="008A1150">
              <w:rPr>
                <w:sz w:val="18"/>
                <w:szCs w:val="18"/>
              </w:rPr>
              <w:t>4</w:t>
            </w:r>
          </w:p>
        </w:tc>
        <w:tc>
          <w:tcPr>
            <w:tcW w:w="1428" w:type="dxa"/>
            <w:noWrap/>
            <w:vAlign w:val="center"/>
          </w:tcPr>
          <w:p w:rsidR="008A1150" w:rsidRPr="008A1150" w:rsidRDefault="008A1150" w:rsidP="00633B2B">
            <w:pPr>
              <w:jc w:val="center"/>
              <w:rPr>
                <w:sz w:val="18"/>
                <w:szCs w:val="18"/>
              </w:rPr>
            </w:pPr>
            <w:r w:rsidRPr="008A1150">
              <w:rPr>
                <w:sz w:val="18"/>
                <w:szCs w:val="18"/>
              </w:rPr>
              <w:t>4</w:t>
            </w:r>
          </w:p>
        </w:tc>
        <w:tc>
          <w:tcPr>
            <w:tcW w:w="1204" w:type="dxa"/>
            <w:noWrap/>
            <w:vAlign w:val="center"/>
          </w:tcPr>
          <w:p w:rsidR="008A1150" w:rsidRPr="008A1150" w:rsidRDefault="008A1150" w:rsidP="00633B2B">
            <w:pPr>
              <w:jc w:val="center"/>
              <w:rPr>
                <w:sz w:val="18"/>
                <w:szCs w:val="18"/>
              </w:rPr>
            </w:pPr>
            <w:r w:rsidRPr="008A1150">
              <w:rPr>
                <w:sz w:val="18"/>
                <w:szCs w:val="18"/>
              </w:rPr>
              <w:t>17</w:t>
            </w:r>
          </w:p>
        </w:tc>
        <w:tc>
          <w:tcPr>
            <w:tcW w:w="1033" w:type="dxa"/>
            <w:vAlign w:val="center"/>
          </w:tcPr>
          <w:p w:rsidR="008A1150" w:rsidRPr="008A1150" w:rsidRDefault="008A1150" w:rsidP="00633B2B">
            <w:pPr>
              <w:jc w:val="center"/>
              <w:rPr>
                <w:sz w:val="18"/>
                <w:szCs w:val="18"/>
              </w:rPr>
            </w:pPr>
            <w:r w:rsidRPr="008A1150">
              <w:rPr>
                <w:sz w:val="18"/>
                <w:szCs w:val="18"/>
              </w:rPr>
              <w:t>5</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МП в Елховском районе</w:t>
            </w:r>
          </w:p>
        </w:tc>
        <w:tc>
          <w:tcPr>
            <w:tcW w:w="1456" w:type="dxa"/>
            <w:noWrap/>
            <w:vAlign w:val="center"/>
          </w:tcPr>
          <w:p w:rsidR="008A1150" w:rsidRPr="008A1150" w:rsidRDefault="008A1150" w:rsidP="00633B2B">
            <w:pPr>
              <w:jc w:val="center"/>
              <w:rPr>
                <w:sz w:val="18"/>
                <w:szCs w:val="18"/>
              </w:rPr>
            </w:pPr>
            <w:r w:rsidRPr="008A1150">
              <w:rPr>
                <w:sz w:val="18"/>
                <w:szCs w:val="18"/>
              </w:rPr>
              <w:t>255</w:t>
            </w:r>
          </w:p>
        </w:tc>
        <w:tc>
          <w:tcPr>
            <w:tcW w:w="770" w:type="dxa"/>
            <w:noWrap/>
            <w:vAlign w:val="center"/>
          </w:tcPr>
          <w:p w:rsidR="008A1150" w:rsidRPr="008A1150" w:rsidRDefault="008A1150" w:rsidP="00633B2B">
            <w:pPr>
              <w:jc w:val="center"/>
              <w:rPr>
                <w:sz w:val="18"/>
                <w:szCs w:val="18"/>
              </w:rPr>
            </w:pPr>
            <w:r w:rsidRPr="008A1150">
              <w:rPr>
                <w:sz w:val="18"/>
                <w:szCs w:val="18"/>
              </w:rPr>
              <w:t>10</w:t>
            </w:r>
          </w:p>
        </w:tc>
        <w:tc>
          <w:tcPr>
            <w:tcW w:w="630" w:type="dxa"/>
            <w:noWrap/>
            <w:vAlign w:val="center"/>
          </w:tcPr>
          <w:p w:rsidR="008A1150" w:rsidRPr="008A1150" w:rsidRDefault="008A1150" w:rsidP="00633B2B">
            <w:pPr>
              <w:jc w:val="center"/>
              <w:rPr>
                <w:sz w:val="18"/>
                <w:szCs w:val="18"/>
              </w:rPr>
            </w:pPr>
            <w:r w:rsidRPr="008A1150">
              <w:rPr>
                <w:sz w:val="18"/>
                <w:szCs w:val="18"/>
              </w:rPr>
              <w:t>4</w:t>
            </w:r>
          </w:p>
        </w:tc>
        <w:tc>
          <w:tcPr>
            <w:tcW w:w="644" w:type="dxa"/>
            <w:noWrap/>
            <w:vAlign w:val="center"/>
          </w:tcPr>
          <w:p w:rsidR="008A1150" w:rsidRPr="008A1150" w:rsidRDefault="008A1150" w:rsidP="00633B2B">
            <w:pPr>
              <w:jc w:val="center"/>
              <w:rPr>
                <w:sz w:val="18"/>
                <w:szCs w:val="18"/>
              </w:rPr>
            </w:pPr>
            <w:r w:rsidRPr="008A1150">
              <w:rPr>
                <w:sz w:val="18"/>
                <w:szCs w:val="18"/>
              </w:rPr>
              <w:t>1</w:t>
            </w:r>
          </w:p>
        </w:tc>
        <w:tc>
          <w:tcPr>
            <w:tcW w:w="769" w:type="dxa"/>
            <w:vAlign w:val="center"/>
          </w:tcPr>
          <w:p w:rsidR="008A1150" w:rsidRPr="008A1150" w:rsidRDefault="008A1150" w:rsidP="00633B2B">
            <w:pPr>
              <w:jc w:val="center"/>
              <w:rPr>
                <w:sz w:val="18"/>
                <w:szCs w:val="18"/>
              </w:rPr>
            </w:pPr>
            <w:r w:rsidRPr="008A1150">
              <w:rPr>
                <w:sz w:val="18"/>
                <w:szCs w:val="18"/>
              </w:rPr>
              <w:t>13</w:t>
            </w:r>
          </w:p>
        </w:tc>
        <w:tc>
          <w:tcPr>
            <w:tcW w:w="756" w:type="dxa"/>
            <w:noWrap/>
            <w:vAlign w:val="center"/>
          </w:tcPr>
          <w:p w:rsidR="008A1150" w:rsidRPr="008A1150" w:rsidRDefault="008A1150" w:rsidP="00633B2B">
            <w:pPr>
              <w:jc w:val="center"/>
              <w:rPr>
                <w:sz w:val="18"/>
                <w:szCs w:val="18"/>
              </w:rPr>
            </w:pPr>
            <w:r w:rsidRPr="008A1150">
              <w:rPr>
                <w:sz w:val="18"/>
                <w:szCs w:val="18"/>
              </w:rPr>
              <w:t>15</w:t>
            </w:r>
          </w:p>
        </w:tc>
        <w:tc>
          <w:tcPr>
            <w:tcW w:w="616" w:type="dxa"/>
            <w:noWrap/>
            <w:vAlign w:val="center"/>
          </w:tcPr>
          <w:p w:rsidR="008A1150" w:rsidRPr="008A1150" w:rsidRDefault="008A1150" w:rsidP="00633B2B">
            <w:pPr>
              <w:jc w:val="center"/>
              <w:rPr>
                <w:sz w:val="18"/>
                <w:szCs w:val="18"/>
              </w:rPr>
            </w:pPr>
            <w:r w:rsidRPr="008A1150">
              <w:rPr>
                <w:sz w:val="18"/>
                <w:szCs w:val="18"/>
              </w:rPr>
              <w:t>0</w:t>
            </w:r>
          </w:p>
        </w:tc>
        <w:tc>
          <w:tcPr>
            <w:tcW w:w="672" w:type="dxa"/>
            <w:noWrap/>
            <w:vAlign w:val="center"/>
          </w:tcPr>
          <w:p w:rsidR="008A1150" w:rsidRPr="008A1150" w:rsidRDefault="008A1150" w:rsidP="00633B2B">
            <w:pPr>
              <w:jc w:val="center"/>
              <w:rPr>
                <w:sz w:val="18"/>
                <w:szCs w:val="18"/>
              </w:rPr>
            </w:pPr>
            <w:r w:rsidRPr="008A1150">
              <w:rPr>
                <w:sz w:val="18"/>
                <w:szCs w:val="18"/>
              </w:rPr>
              <w:t>51</w:t>
            </w:r>
          </w:p>
        </w:tc>
        <w:tc>
          <w:tcPr>
            <w:tcW w:w="728" w:type="dxa"/>
            <w:noWrap/>
            <w:vAlign w:val="center"/>
          </w:tcPr>
          <w:p w:rsidR="008A1150" w:rsidRPr="008A1150" w:rsidRDefault="008A1150" w:rsidP="00633B2B">
            <w:pPr>
              <w:jc w:val="center"/>
              <w:rPr>
                <w:sz w:val="18"/>
                <w:szCs w:val="18"/>
              </w:rPr>
            </w:pPr>
            <w:r w:rsidRPr="008A1150">
              <w:rPr>
                <w:sz w:val="18"/>
                <w:szCs w:val="18"/>
              </w:rPr>
              <w:t>0</w:t>
            </w:r>
          </w:p>
        </w:tc>
        <w:tc>
          <w:tcPr>
            <w:tcW w:w="896" w:type="dxa"/>
            <w:noWrap/>
            <w:vAlign w:val="center"/>
          </w:tcPr>
          <w:p w:rsidR="008A1150" w:rsidRPr="008A1150" w:rsidRDefault="008A1150" w:rsidP="00633B2B">
            <w:pPr>
              <w:jc w:val="center"/>
              <w:rPr>
                <w:sz w:val="18"/>
                <w:szCs w:val="18"/>
              </w:rPr>
            </w:pPr>
            <w:r w:rsidRPr="008A1150">
              <w:rPr>
                <w:sz w:val="18"/>
                <w:szCs w:val="18"/>
              </w:rPr>
              <w:t>145</w:t>
            </w:r>
          </w:p>
        </w:tc>
        <w:tc>
          <w:tcPr>
            <w:tcW w:w="742" w:type="dxa"/>
            <w:noWrap/>
            <w:vAlign w:val="center"/>
          </w:tcPr>
          <w:p w:rsidR="008A1150" w:rsidRPr="008A1150" w:rsidRDefault="008A1150" w:rsidP="00633B2B">
            <w:pPr>
              <w:jc w:val="center"/>
              <w:rPr>
                <w:sz w:val="18"/>
                <w:szCs w:val="18"/>
              </w:rPr>
            </w:pPr>
            <w:r w:rsidRPr="008A1150">
              <w:rPr>
                <w:sz w:val="18"/>
                <w:szCs w:val="18"/>
              </w:rPr>
              <w:t>2</w:t>
            </w:r>
          </w:p>
        </w:tc>
        <w:tc>
          <w:tcPr>
            <w:tcW w:w="965" w:type="dxa"/>
            <w:noWrap/>
            <w:vAlign w:val="center"/>
          </w:tcPr>
          <w:p w:rsidR="008A1150" w:rsidRPr="008A1150" w:rsidRDefault="008A1150" w:rsidP="00633B2B">
            <w:pPr>
              <w:jc w:val="center"/>
              <w:rPr>
                <w:sz w:val="18"/>
                <w:szCs w:val="18"/>
              </w:rPr>
            </w:pPr>
            <w:r w:rsidRPr="008A1150">
              <w:rPr>
                <w:sz w:val="18"/>
                <w:szCs w:val="18"/>
              </w:rPr>
              <w:t>7</w:t>
            </w:r>
          </w:p>
        </w:tc>
        <w:tc>
          <w:tcPr>
            <w:tcW w:w="1428" w:type="dxa"/>
            <w:noWrap/>
            <w:vAlign w:val="center"/>
          </w:tcPr>
          <w:p w:rsidR="008A1150" w:rsidRPr="008A1150" w:rsidRDefault="008A1150" w:rsidP="00633B2B">
            <w:pPr>
              <w:jc w:val="center"/>
              <w:rPr>
                <w:sz w:val="18"/>
                <w:szCs w:val="18"/>
              </w:rPr>
            </w:pPr>
            <w:r w:rsidRPr="008A1150">
              <w:rPr>
                <w:sz w:val="18"/>
                <w:szCs w:val="18"/>
              </w:rPr>
              <w:t>4</w:t>
            </w:r>
          </w:p>
        </w:tc>
        <w:tc>
          <w:tcPr>
            <w:tcW w:w="1204" w:type="dxa"/>
            <w:noWrap/>
            <w:vAlign w:val="center"/>
          </w:tcPr>
          <w:p w:rsidR="008A1150" w:rsidRPr="008A1150" w:rsidRDefault="008A1150" w:rsidP="00633B2B">
            <w:pPr>
              <w:jc w:val="center"/>
              <w:rPr>
                <w:sz w:val="18"/>
                <w:szCs w:val="18"/>
              </w:rPr>
            </w:pPr>
            <w:r w:rsidRPr="008A1150">
              <w:rPr>
                <w:sz w:val="18"/>
                <w:szCs w:val="18"/>
              </w:rPr>
              <w:t>2</w:t>
            </w:r>
          </w:p>
        </w:tc>
        <w:tc>
          <w:tcPr>
            <w:tcW w:w="1033" w:type="dxa"/>
            <w:vAlign w:val="center"/>
          </w:tcPr>
          <w:p w:rsidR="008A1150" w:rsidRPr="008A1150" w:rsidRDefault="008A1150" w:rsidP="00633B2B">
            <w:pPr>
              <w:jc w:val="center"/>
              <w:rPr>
                <w:sz w:val="18"/>
                <w:szCs w:val="18"/>
              </w:rPr>
            </w:pPr>
            <w:r w:rsidRPr="008A1150">
              <w:rPr>
                <w:sz w:val="18"/>
                <w:szCs w:val="18"/>
              </w:rPr>
              <w:t>1</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МП в Исаклинском районе</w:t>
            </w:r>
          </w:p>
        </w:tc>
        <w:tc>
          <w:tcPr>
            <w:tcW w:w="1456" w:type="dxa"/>
            <w:noWrap/>
            <w:vAlign w:val="center"/>
          </w:tcPr>
          <w:p w:rsidR="008A1150" w:rsidRPr="008A1150" w:rsidRDefault="008A1150" w:rsidP="00633B2B">
            <w:pPr>
              <w:jc w:val="center"/>
              <w:rPr>
                <w:sz w:val="18"/>
                <w:szCs w:val="18"/>
              </w:rPr>
            </w:pPr>
            <w:r w:rsidRPr="008A1150">
              <w:rPr>
                <w:sz w:val="18"/>
                <w:szCs w:val="18"/>
              </w:rPr>
              <w:t>119</w:t>
            </w:r>
          </w:p>
        </w:tc>
        <w:tc>
          <w:tcPr>
            <w:tcW w:w="770" w:type="dxa"/>
            <w:noWrap/>
            <w:vAlign w:val="center"/>
          </w:tcPr>
          <w:p w:rsidR="008A1150" w:rsidRPr="008A1150" w:rsidRDefault="008A1150" w:rsidP="00633B2B">
            <w:pPr>
              <w:jc w:val="center"/>
              <w:rPr>
                <w:sz w:val="18"/>
                <w:szCs w:val="18"/>
              </w:rPr>
            </w:pPr>
            <w:r w:rsidRPr="008A1150">
              <w:rPr>
                <w:sz w:val="18"/>
                <w:szCs w:val="18"/>
              </w:rPr>
              <w:t>14</w:t>
            </w:r>
          </w:p>
        </w:tc>
        <w:tc>
          <w:tcPr>
            <w:tcW w:w="630" w:type="dxa"/>
            <w:noWrap/>
            <w:vAlign w:val="center"/>
          </w:tcPr>
          <w:p w:rsidR="008A1150" w:rsidRPr="008A1150" w:rsidRDefault="008A1150" w:rsidP="00633B2B">
            <w:pPr>
              <w:jc w:val="center"/>
              <w:rPr>
                <w:sz w:val="18"/>
                <w:szCs w:val="18"/>
              </w:rPr>
            </w:pPr>
            <w:r w:rsidRPr="008A1150">
              <w:rPr>
                <w:sz w:val="18"/>
                <w:szCs w:val="18"/>
              </w:rPr>
              <w:t>21</w:t>
            </w:r>
          </w:p>
        </w:tc>
        <w:tc>
          <w:tcPr>
            <w:tcW w:w="644" w:type="dxa"/>
            <w:noWrap/>
            <w:vAlign w:val="center"/>
          </w:tcPr>
          <w:p w:rsidR="008A1150" w:rsidRPr="008A1150" w:rsidRDefault="008A1150" w:rsidP="00633B2B">
            <w:pPr>
              <w:jc w:val="center"/>
              <w:rPr>
                <w:sz w:val="18"/>
                <w:szCs w:val="18"/>
              </w:rPr>
            </w:pPr>
            <w:r w:rsidRPr="008A1150">
              <w:rPr>
                <w:sz w:val="18"/>
                <w:szCs w:val="18"/>
              </w:rPr>
              <w:t>0</w:t>
            </w:r>
          </w:p>
        </w:tc>
        <w:tc>
          <w:tcPr>
            <w:tcW w:w="769" w:type="dxa"/>
            <w:vAlign w:val="center"/>
          </w:tcPr>
          <w:p w:rsidR="008A1150" w:rsidRPr="008A1150" w:rsidRDefault="008A1150" w:rsidP="00633B2B">
            <w:pPr>
              <w:jc w:val="center"/>
              <w:rPr>
                <w:sz w:val="18"/>
                <w:szCs w:val="18"/>
              </w:rPr>
            </w:pPr>
            <w:r w:rsidRPr="008A1150">
              <w:rPr>
                <w:sz w:val="18"/>
                <w:szCs w:val="18"/>
              </w:rPr>
              <w:t>8</w:t>
            </w:r>
          </w:p>
        </w:tc>
        <w:tc>
          <w:tcPr>
            <w:tcW w:w="756" w:type="dxa"/>
            <w:noWrap/>
            <w:vAlign w:val="center"/>
          </w:tcPr>
          <w:p w:rsidR="008A1150" w:rsidRPr="008A1150" w:rsidRDefault="008A1150" w:rsidP="00633B2B">
            <w:pPr>
              <w:jc w:val="center"/>
              <w:rPr>
                <w:sz w:val="18"/>
                <w:szCs w:val="18"/>
              </w:rPr>
            </w:pPr>
            <w:r w:rsidRPr="008A1150">
              <w:rPr>
                <w:sz w:val="18"/>
                <w:szCs w:val="18"/>
              </w:rPr>
              <w:t>6</w:t>
            </w:r>
          </w:p>
        </w:tc>
        <w:tc>
          <w:tcPr>
            <w:tcW w:w="616" w:type="dxa"/>
            <w:noWrap/>
            <w:vAlign w:val="center"/>
          </w:tcPr>
          <w:p w:rsidR="008A1150" w:rsidRPr="008A1150" w:rsidRDefault="008A1150" w:rsidP="00633B2B">
            <w:pPr>
              <w:jc w:val="center"/>
              <w:rPr>
                <w:sz w:val="18"/>
                <w:szCs w:val="18"/>
              </w:rPr>
            </w:pPr>
            <w:r w:rsidRPr="008A1150">
              <w:rPr>
                <w:sz w:val="18"/>
                <w:szCs w:val="18"/>
              </w:rPr>
              <w:t>0</w:t>
            </w:r>
          </w:p>
        </w:tc>
        <w:tc>
          <w:tcPr>
            <w:tcW w:w="672" w:type="dxa"/>
            <w:noWrap/>
            <w:vAlign w:val="center"/>
          </w:tcPr>
          <w:p w:rsidR="008A1150" w:rsidRPr="008A1150" w:rsidRDefault="008A1150" w:rsidP="00633B2B">
            <w:pPr>
              <w:jc w:val="center"/>
              <w:rPr>
                <w:sz w:val="18"/>
                <w:szCs w:val="18"/>
              </w:rPr>
            </w:pPr>
            <w:r w:rsidRPr="008A1150">
              <w:rPr>
                <w:sz w:val="18"/>
                <w:szCs w:val="18"/>
              </w:rPr>
              <w:t>16</w:t>
            </w:r>
          </w:p>
        </w:tc>
        <w:tc>
          <w:tcPr>
            <w:tcW w:w="728" w:type="dxa"/>
            <w:noWrap/>
            <w:vAlign w:val="center"/>
          </w:tcPr>
          <w:p w:rsidR="008A1150" w:rsidRPr="008A1150" w:rsidRDefault="008A1150" w:rsidP="00633B2B">
            <w:pPr>
              <w:jc w:val="center"/>
              <w:rPr>
                <w:sz w:val="18"/>
                <w:szCs w:val="18"/>
              </w:rPr>
            </w:pPr>
            <w:r w:rsidRPr="008A1150">
              <w:rPr>
                <w:sz w:val="18"/>
                <w:szCs w:val="18"/>
              </w:rPr>
              <w:t>5</w:t>
            </w:r>
          </w:p>
        </w:tc>
        <w:tc>
          <w:tcPr>
            <w:tcW w:w="896" w:type="dxa"/>
            <w:noWrap/>
            <w:vAlign w:val="center"/>
          </w:tcPr>
          <w:p w:rsidR="008A1150" w:rsidRPr="008A1150" w:rsidRDefault="008A1150" w:rsidP="00633B2B">
            <w:pPr>
              <w:jc w:val="center"/>
              <w:rPr>
                <w:sz w:val="18"/>
                <w:szCs w:val="18"/>
              </w:rPr>
            </w:pPr>
            <w:r w:rsidRPr="008A1150">
              <w:rPr>
                <w:sz w:val="18"/>
                <w:szCs w:val="18"/>
              </w:rPr>
              <w:t>44</w:t>
            </w:r>
          </w:p>
        </w:tc>
        <w:tc>
          <w:tcPr>
            <w:tcW w:w="742" w:type="dxa"/>
            <w:noWrap/>
            <w:vAlign w:val="center"/>
          </w:tcPr>
          <w:p w:rsidR="008A1150" w:rsidRPr="008A1150" w:rsidRDefault="008A1150" w:rsidP="00633B2B">
            <w:pPr>
              <w:jc w:val="center"/>
              <w:rPr>
                <w:sz w:val="18"/>
                <w:szCs w:val="18"/>
              </w:rPr>
            </w:pPr>
            <w:r w:rsidRPr="008A1150">
              <w:rPr>
                <w:sz w:val="18"/>
                <w:szCs w:val="18"/>
              </w:rPr>
              <w:t>2</w:t>
            </w:r>
          </w:p>
        </w:tc>
        <w:tc>
          <w:tcPr>
            <w:tcW w:w="965" w:type="dxa"/>
            <w:noWrap/>
            <w:vAlign w:val="center"/>
          </w:tcPr>
          <w:p w:rsidR="008A1150" w:rsidRPr="008A1150" w:rsidRDefault="008A1150" w:rsidP="00633B2B">
            <w:pPr>
              <w:jc w:val="center"/>
              <w:rPr>
                <w:sz w:val="18"/>
                <w:szCs w:val="18"/>
              </w:rPr>
            </w:pPr>
            <w:r w:rsidRPr="008A1150">
              <w:rPr>
                <w:sz w:val="18"/>
                <w:szCs w:val="18"/>
              </w:rPr>
              <w:t>3</w:t>
            </w:r>
          </w:p>
        </w:tc>
        <w:tc>
          <w:tcPr>
            <w:tcW w:w="1428" w:type="dxa"/>
            <w:noWrap/>
            <w:vAlign w:val="center"/>
          </w:tcPr>
          <w:p w:rsidR="008A1150" w:rsidRPr="008A1150" w:rsidRDefault="008A1150" w:rsidP="00633B2B">
            <w:pPr>
              <w:jc w:val="center"/>
              <w:rPr>
                <w:sz w:val="18"/>
                <w:szCs w:val="18"/>
              </w:rPr>
            </w:pPr>
            <w:r w:rsidRPr="008A1150">
              <w:rPr>
                <w:sz w:val="18"/>
                <w:szCs w:val="18"/>
              </w:rPr>
              <w:t>0</w:t>
            </w:r>
          </w:p>
        </w:tc>
        <w:tc>
          <w:tcPr>
            <w:tcW w:w="1204" w:type="dxa"/>
            <w:noWrap/>
            <w:vAlign w:val="center"/>
          </w:tcPr>
          <w:p w:rsidR="008A1150" w:rsidRPr="008A1150" w:rsidRDefault="008A1150" w:rsidP="00633B2B">
            <w:pPr>
              <w:jc w:val="center"/>
              <w:rPr>
                <w:sz w:val="18"/>
                <w:szCs w:val="18"/>
              </w:rPr>
            </w:pPr>
            <w:r w:rsidRPr="008A1150">
              <w:rPr>
                <w:sz w:val="18"/>
                <w:szCs w:val="18"/>
              </w:rPr>
              <w:t>0</w:t>
            </w:r>
          </w:p>
        </w:tc>
        <w:tc>
          <w:tcPr>
            <w:tcW w:w="1033" w:type="dxa"/>
            <w:vAlign w:val="center"/>
          </w:tcPr>
          <w:p w:rsidR="008A1150" w:rsidRPr="008A1150" w:rsidRDefault="008A1150" w:rsidP="00633B2B">
            <w:pPr>
              <w:jc w:val="center"/>
              <w:rPr>
                <w:sz w:val="18"/>
                <w:szCs w:val="18"/>
              </w:rPr>
            </w:pPr>
            <w:r w:rsidRPr="008A1150">
              <w:rPr>
                <w:sz w:val="18"/>
                <w:szCs w:val="18"/>
              </w:rPr>
              <w:t>0</w:t>
            </w:r>
          </w:p>
        </w:tc>
      </w:tr>
      <w:tr w:rsidR="008A1150" w:rsidRPr="008A1150" w:rsidTr="00633B2B">
        <w:trPr>
          <w:trHeight w:val="192"/>
        </w:trPr>
        <w:tc>
          <w:tcPr>
            <w:tcW w:w="2250" w:type="dxa"/>
            <w:noWrap/>
          </w:tcPr>
          <w:p w:rsidR="008A1150" w:rsidRPr="008A1150" w:rsidRDefault="008A1150" w:rsidP="008A1150">
            <w:pPr>
              <w:rPr>
                <w:sz w:val="18"/>
                <w:szCs w:val="18"/>
              </w:rPr>
            </w:pPr>
            <w:r w:rsidRPr="008A1150">
              <w:rPr>
                <w:sz w:val="18"/>
                <w:szCs w:val="18"/>
              </w:rPr>
              <w:t>МП в Камышлинском районе</w:t>
            </w:r>
          </w:p>
        </w:tc>
        <w:tc>
          <w:tcPr>
            <w:tcW w:w="1456" w:type="dxa"/>
            <w:noWrap/>
            <w:vAlign w:val="center"/>
          </w:tcPr>
          <w:p w:rsidR="008A1150" w:rsidRPr="008A1150" w:rsidRDefault="008A1150" w:rsidP="00633B2B">
            <w:pPr>
              <w:jc w:val="center"/>
              <w:rPr>
                <w:sz w:val="18"/>
                <w:szCs w:val="18"/>
              </w:rPr>
            </w:pPr>
            <w:r w:rsidRPr="008A1150">
              <w:rPr>
                <w:sz w:val="18"/>
                <w:szCs w:val="18"/>
              </w:rPr>
              <w:t>224</w:t>
            </w:r>
          </w:p>
        </w:tc>
        <w:tc>
          <w:tcPr>
            <w:tcW w:w="770" w:type="dxa"/>
            <w:noWrap/>
            <w:vAlign w:val="center"/>
          </w:tcPr>
          <w:p w:rsidR="008A1150" w:rsidRPr="008A1150" w:rsidRDefault="008A1150" w:rsidP="00633B2B">
            <w:pPr>
              <w:jc w:val="center"/>
              <w:rPr>
                <w:sz w:val="18"/>
                <w:szCs w:val="18"/>
              </w:rPr>
            </w:pPr>
            <w:r w:rsidRPr="008A1150">
              <w:rPr>
                <w:sz w:val="18"/>
                <w:szCs w:val="18"/>
              </w:rPr>
              <w:t>17</w:t>
            </w:r>
          </w:p>
        </w:tc>
        <w:tc>
          <w:tcPr>
            <w:tcW w:w="630" w:type="dxa"/>
            <w:noWrap/>
            <w:vAlign w:val="center"/>
          </w:tcPr>
          <w:p w:rsidR="008A1150" w:rsidRPr="008A1150" w:rsidRDefault="008A1150" w:rsidP="00633B2B">
            <w:pPr>
              <w:jc w:val="center"/>
              <w:rPr>
                <w:sz w:val="18"/>
                <w:szCs w:val="18"/>
              </w:rPr>
            </w:pPr>
            <w:r w:rsidRPr="008A1150">
              <w:rPr>
                <w:sz w:val="18"/>
                <w:szCs w:val="18"/>
              </w:rPr>
              <w:t>0</w:t>
            </w:r>
          </w:p>
        </w:tc>
        <w:tc>
          <w:tcPr>
            <w:tcW w:w="644" w:type="dxa"/>
            <w:noWrap/>
            <w:vAlign w:val="center"/>
          </w:tcPr>
          <w:p w:rsidR="008A1150" w:rsidRPr="008A1150" w:rsidRDefault="008A1150" w:rsidP="00633B2B">
            <w:pPr>
              <w:jc w:val="center"/>
              <w:rPr>
                <w:sz w:val="18"/>
                <w:szCs w:val="18"/>
              </w:rPr>
            </w:pPr>
            <w:r w:rsidRPr="008A1150">
              <w:rPr>
                <w:sz w:val="18"/>
                <w:szCs w:val="18"/>
              </w:rPr>
              <w:t>0</w:t>
            </w:r>
          </w:p>
        </w:tc>
        <w:tc>
          <w:tcPr>
            <w:tcW w:w="769" w:type="dxa"/>
            <w:vAlign w:val="center"/>
          </w:tcPr>
          <w:p w:rsidR="008A1150" w:rsidRPr="008A1150" w:rsidRDefault="008A1150" w:rsidP="00633B2B">
            <w:pPr>
              <w:jc w:val="center"/>
              <w:rPr>
                <w:sz w:val="18"/>
                <w:szCs w:val="18"/>
              </w:rPr>
            </w:pPr>
            <w:r w:rsidRPr="008A1150">
              <w:rPr>
                <w:sz w:val="18"/>
                <w:szCs w:val="18"/>
              </w:rPr>
              <w:t>9</w:t>
            </w:r>
          </w:p>
        </w:tc>
        <w:tc>
          <w:tcPr>
            <w:tcW w:w="756" w:type="dxa"/>
            <w:noWrap/>
            <w:vAlign w:val="center"/>
          </w:tcPr>
          <w:p w:rsidR="008A1150" w:rsidRPr="008A1150" w:rsidRDefault="008A1150" w:rsidP="00633B2B">
            <w:pPr>
              <w:jc w:val="center"/>
              <w:rPr>
                <w:sz w:val="18"/>
                <w:szCs w:val="18"/>
              </w:rPr>
            </w:pPr>
            <w:r w:rsidRPr="008A1150">
              <w:rPr>
                <w:sz w:val="18"/>
                <w:szCs w:val="18"/>
              </w:rPr>
              <w:t>23</w:t>
            </w:r>
          </w:p>
        </w:tc>
        <w:tc>
          <w:tcPr>
            <w:tcW w:w="616" w:type="dxa"/>
            <w:noWrap/>
            <w:vAlign w:val="center"/>
          </w:tcPr>
          <w:p w:rsidR="008A1150" w:rsidRPr="008A1150" w:rsidRDefault="008A1150" w:rsidP="00633B2B">
            <w:pPr>
              <w:jc w:val="center"/>
              <w:rPr>
                <w:sz w:val="18"/>
                <w:szCs w:val="18"/>
              </w:rPr>
            </w:pPr>
            <w:r w:rsidRPr="008A1150">
              <w:rPr>
                <w:sz w:val="18"/>
                <w:szCs w:val="18"/>
              </w:rPr>
              <w:t>0</w:t>
            </w:r>
          </w:p>
        </w:tc>
        <w:tc>
          <w:tcPr>
            <w:tcW w:w="672" w:type="dxa"/>
            <w:noWrap/>
            <w:vAlign w:val="center"/>
          </w:tcPr>
          <w:p w:rsidR="008A1150" w:rsidRPr="008A1150" w:rsidRDefault="008A1150" w:rsidP="00633B2B">
            <w:pPr>
              <w:jc w:val="center"/>
              <w:rPr>
                <w:sz w:val="18"/>
                <w:szCs w:val="18"/>
              </w:rPr>
            </w:pPr>
            <w:r w:rsidRPr="008A1150">
              <w:rPr>
                <w:sz w:val="18"/>
                <w:szCs w:val="18"/>
              </w:rPr>
              <w:t>34</w:t>
            </w:r>
          </w:p>
        </w:tc>
        <w:tc>
          <w:tcPr>
            <w:tcW w:w="728" w:type="dxa"/>
            <w:noWrap/>
            <w:vAlign w:val="center"/>
          </w:tcPr>
          <w:p w:rsidR="008A1150" w:rsidRPr="008A1150" w:rsidRDefault="008A1150" w:rsidP="00633B2B">
            <w:pPr>
              <w:jc w:val="center"/>
              <w:rPr>
                <w:sz w:val="18"/>
                <w:szCs w:val="18"/>
              </w:rPr>
            </w:pPr>
            <w:r w:rsidRPr="008A1150">
              <w:rPr>
                <w:sz w:val="18"/>
                <w:szCs w:val="18"/>
              </w:rPr>
              <w:t>0</w:t>
            </w:r>
          </w:p>
        </w:tc>
        <w:tc>
          <w:tcPr>
            <w:tcW w:w="896" w:type="dxa"/>
            <w:noWrap/>
            <w:vAlign w:val="center"/>
          </w:tcPr>
          <w:p w:rsidR="008A1150" w:rsidRPr="008A1150" w:rsidRDefault="008A1150" w:rsidP="00633B2B">
            <w:pPr>
              <w:jc w:val="center"/>
              <w:rPr>
                <w:sz w:val="18"/>
                <w:szCs w:val="18"/>
              </w:rPr>
            </w:pPr>
            <w:r w:rsidRPr="008A1150">
              <w:rPr>
                <w:sz w:val="18"/>
                <w:szCs w:val="18"/>
              </w:rPr>
              <w:t>102</w:t>
            </w:r>
          </w:p>
        </w:tc>
        <w:tc>
          <w:tcPr>
            <w:tcW w:w="742" w:type="dxa"/>
            <w:noWrap/>
            <w:vAlign w:val="center"/>
          </w:tcPr>
          <w:p w:rsidR="008A1150" w:rsidRPr="008A1150" w:rsidRDefault="008A1150" w:rsidP="00633B2B">
            <w:pPr>
              <w:jc w:val="center"/>
              <w:rPr>
                <w:sz w:val="18"/>
                <w:szCs w:val="18"/>
              </w:rPr>
            </w:pPr>
            <w:r w:rsidRPr="008A1150">
              <w:rPr>
                <w:sz w:val="18"/>
                <w:szCs w:val="18"/>
              </w:rPr>
              <w:t>38</w:t>
            </w:r>
          </w:p>
        </w:tc>
        <w:tc>
          <w:tcPr>
            <w:tcW w:w="965" w:type="dxa"/>
            <w:noWrap/>
            <w:vAlign w:val="center"/>
          </w:tcPr>
          <w:p w:rsidR="008A1150" w:rsidRPr="008A1150" w:rsidRDefault="008A1150" w:rsidP="00633B2B">
            <w:pPr>
              <w:jc w:val="center"/>
              <w:rPr>
                <w:sz w:val="18"/>
                <w:szCs w:val="18"/>
              </w:rPr>
            </w:pPr>
            <w:r w:rsidRPr="008A1150">
              <w:rPr>
                <w:sz w:val="18"/>
                <w:szCs w:val="18"/>
              </w:rPr>
              <w:t>0</w:t>
            </w:r>
          </w:p>
        </w:tc>
        <w:tc>
          <w:tcPr>
            <w:tcW w:w="1428" w:type="dxa"/>
            <w:noWrap/>
            <w:vAlign w:val="center"/>
          </w:tcPr>
          <w:p w:rsidR="008A1150" w:rsidRPr="008A1150" w:rsidRDefault="008A1150" w:rsidP="00633B2B">
            <w:pPr>
              <w:jc w:val="center"/>
              <w:rPr>
                <w:sz w:val="18"/>
                <w:szCs w:val="18"/>
              </w:rPr>
            </w:pPr>
            <w:r w:rsidRPr="008A1150">
              <w:rPr>
                <w:sz w:val="18"/>
                <w:szCs w:val="18"/>
              </w:rPr>
              <w:t>0</w:t>
            </w:r>
          </w:p>
        </w:tc>
        <w:tc>
          <w:tcPr>
            <w:tcW w:w="1204" w:type="dxa"/>
            <w:noWrap/>
            <w:vAlign w:val="center"/>
          </w:tcPr>
          <w:p w:rsidR="008A1150" w:rsidRPr="008A1150" w:rsidRDefault="008A1150" w:rsidP="00633B2B">
            <w:pPr>
              <w:jc w:val="center"/>
              <w:rPr>
                <w:sz w:val="18"/>
                <w:szCs w:val="18"/>
              </w:rPr>
            </w:pPr>
            <w:r w:rsidRPr="008A1150">
              <w:rPr>
                <w:sz w:val="18"/>
                <w:szCs w:val="18"/>
              </w:rPr>
              <w:t>0</w:t>
            </w:r>
          </w:p>
        </w:tc>
        <w:tc>
          <w:tcPr>
            <w:tcW w:w="1033" w:type="dxa"/>
            <w:vAlign w:val="center"/>
          </w:tcPr>
          <w:p w:rsidR="008A1150" w:rsidRPr="008A1150" w:rsidRDefault="008A1150" w:rsidP="00633B2B">
            <w:pPr>
              <w:jc w:val="center"/>
              <w:rPr>
                <w:sz w:val="18"/>
                <w:szCs w:val="18"/>
              </w:rPr>
            </w:pPr>
            <w:r w:rsidRPr="008A1150">
              <w:rPr>
                <w:sz w:val="18"/>
                <w:szCs w:val="18"/>
              </w:rPr>
              <w:t>1</w:t>
            </w:r>
          </w:p>
        </w:tc>
      </w:tr>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 xml:space="preserve">ОВМ в Кинельском </w:t>
            </w:r>
            <w:proofErr w:type="gramStart"/>
            <w:r w:rsidRPr="008A1150">
              <w:rPr>
                <w:sz w:val="18"/>
                <w:szCs w:val="18"/>
              </w:rPr>
              <w:t>районе</w:t>
            </w:r>
            <w:proofErr w:type="gramEnd"/>
          </w:p>
        </w:tc>
        <w:tc>
          <w:tcPr>
            <w:tcW w:w="1456" w:type="dxa"/>
            <w:noWrap/>
            <w:vAlign w:val="center"/>
          </w:tcPr>
          <w:p w:rsidR="007E43BC" w:rsidRPr="008A1150" w:rsidRDefault="007E43BC" w:rsidP="00633B2B">
            <w:pPr>
              <w:jc w:val="center"/>
              <w:rPr>
                <w:sz w:val="18"/>
                <w:szCs w:val="18"/>
              </w:rPr>
            </w:pPr>
            <w:r w:rsidRPr="008A1150">
              <w:rPr>
                <w:sz w:val="18"/>
                <w:szCs w:val="18"/>
              </w:rPr>
              <w:t>2282</w:t>
            </w:r>
          </w:p>
        </w:tc>
        <w:tc>
          <w:tcPr>
            <w:tcW w:w="770" w:type="dxa"/>
            <w:noWrap/>
            <w:vAlign w:val="center"/>
          </w:tcPr>
          <w:p w:rsidR="007E43BC" w:rsidRPr="008A1150" w:rsidRDefault="007E43BC" w:rsidP="00633B2B">
            <w:pPr>
              <w:jc w:val="center"/>
              <w:rPr>
                <w:sz w:val="18"/>
                <w:szCs w:val="18"/>
              </w:rPr>
            </w:pPr>
            <w:r w:rsidRPr="008A1150">
              <w:rPr>
                <w:sz w:val="18"/>
                <w:szCs w:val="18"/>
              </w:rPr>
              <w:t>103</w:t>
            </w:r>
          </w:p>
        </w:tc>
        <w:tc>
          <w:tcPr>
            <w:tcW w:w="630" w:type="dxa"/>
            <w:noWrap/>
            <w:vAlign w:val="center"/>
          </w:tcPr>
          <w:p w:rsidR="007E43BC" w:rsidRPr="008A1150" w:rsidRDefault="007E43BC" w:rsidP="00633B2B">
            <w:pPr>
              <w:jc w:val="center"/>
              <w:rPr>
                <w:sz w:val="18"/>
                <w:szCs w:val="18"/>
              </w:rPr>
            </w:pPr>
            <w:r w:rsidRPr="008A1150">
              <w:rPr>
                <w:sz w:val="18"/>
                <w:szCs w:val="18"/>
              </w:rPr>
              <w:t>76</w:t>
            </w:r>
          </w:p>
        </w:tc>
        <w:tc>
          <w:tcPr>
            <w:tcW w:w="644" w:type="dxa"/>
            <w:noWrap/>
            <w:vAlign w:val="center"/>
          </w:tcPr>
          <w:p w:rsidR="007E43BC" w:rsidRPr="008A1150" w:rsidRDefault="007E43BC" w:rsidP="00633B2B">
            <w:pPr>
              <w:jc w:val="center"/>
              <w:rPr>
                <w:sz w:val="18"/>
                <w:szCs w:val="18"/>
              </w:rPr>
            </w:pPr>
            <w:r w:rsidRPr="008A1150">
              <w:rPr>
                <w:sz w:val="18"/>
                <w:szCs w:val="18"/>
              </w:rPr>
              <w:t>4</w:t>
            </w:r>
          </w:p>
        </w:tc>
        <w:tc>
          <w:tcPr>
            <w:tcW w:w="769" w:type="dxa"/>
            <w:vAlign w:val="center"/>
          </w:tcPr>
          <w:p w:rsidR="007E43BC" w:rsidRPr="008A1150" w:rsidRDefault="007E43BC" w:rsidP="00633B2B">
            <w:pPr>
              <w:jc w:val="center"/>
              <w:rPr>
                <w:sz w:val="18"/>
                <w:szCs w:val="18"/>
              </w:rPr>
            </w:pPr>
            <w:r w:rsidRPr="008A1150">
              <w:rPr>
                <w:sz w:val="18"/>
                <w:szCs w:val="18"/>
              </w:rPr>
              <w:t>151</w:t>
            </w:r>
          </w:p>
        </w:tc>
        <w:tc>
          <w:tcPr>
            <w:tcW w:w="756" w:type="dxa"/>
            <w:noWrap/>
            <w:vAlign w:val="center"/>
          </w:tcPr>
          <w:p w:rsidR="007E43BC" w:rsidRPr="008A1150" w:rsidRDefault="007E43BC" w:rsidP="00633B2B">
            <w:pPr>
              <w:jc w:val="center"/>
              <w:rPr>
                <w:sz w:val="18"/>
                <w:szCs w:val="18"/>
              </w:rPr>
            </w:pPr>
            <w:r w:rsidRPr="008A1150">
              <w:rPr>
                <w:sz w:val="18"/>
                <w:szCs w:val="18"/>
              </w:rPr>
              <w:t>40</w:t>
            </w:r>
          </w:p>
        </w:tc>
        <w:tc>
          <w:tcPr>
            <w:tcW w:w="616" w:type="dxa"/>
            <w:noWrap/>
            <w:vAlign w:val="center"/>
          </w:tcPr>
          <w:p w:rsidR="007E43BC" w:rsidRPr="008A1150" w:rsidRDefault="007E43BC" w:rsidP="00633B2B">
            <w:pPr>
              <w:jc w:val="center"/>
              <w:rPr>
                <w:sz w:val="18"/>
                <w:szCs w:val="18"/>
              </w:rPr>
            </w:pPr>
            <w:r w:rsidRPr="008A1150">
              <w:rPr>
                <w:sz w:val="18"/>
                <w:szCs w:val="18"/>
              </w:rPr>
              <w:t>9</w:t>
            </w:r>
          </w:p>
        </w:tc>
        <w:tc>
          <w:tcPr>
            <w:tcW w:w="672" w:type="dxa"/>
            <w:noWrap/>
            <w:vAlign w:val="center"/>
          </w:tcPr>
          <w:p w:rsidR="007E43BC" w:rsidRPr="008A1150" w:rsidRDefault="007E43BC" w:rsidP="00633B2B">
            <w:pPr>
              <w:jc w:val="center"/>
              <w:rPr>
                <w:sz w:val="18"/>
                <w:szCs w:val="18"/>
              </w:rPr>
            </w:pPr>
            <w:r w:rsidRPr="008A1150">
              <w:rPr>
                <w:sz w:val="18"/>
                <w:szCs w:val="18"/>
              </w:rPr>
              <w:t>719</w:t>
            </w:r>
          </w:p>
        </w:tc>
        <w:tc>
          <w:tcPr>
            <w:tcW w:w="728" w:type="dxa"/>
            <w:noWrap/>
            <w:vAlign w:val="center"/>
          </w:tcPr>
          <w:p w:rsidR="007E43BC" w:rsidRPr="008A1150" w:rsidRDefault="007E43BC" w:rsidP="00633B2B">
            <w:pPr>
              <w:jc w:val="center"/>
              <w:rPr>
                <w:sz w:val="18"/>
                <w:szCs w:val="18"/>
              </w:rPr>
            </w:pPr>
            <w:r w:rsidRPr="008A1150">
              <w:rPr>
                <w:sz w:val="18"/>
                <w:szCs w:val="18"/>
              </w:rPr>
              <w:t>14</w:t>
            </w:r>
          </w:p>
        </w:tc>
        <w:tc>
          <w:tcPr>
            <w:tcW w:w="896" w:type="dxa"/>
            <w:noWrap/>
            <w:vAlign w:val="center"/>
          </w:tcPr>
          <w:p w:rsidR="007E43BC" w:rsidRPr="008A1150" w:rsidRDefault="007E43BC" w:rsidP="00633B2B">
            <w:pPr>
              <w:jc w:val="center"/>
              <w:rPr>
                <w:sz w:val="18"/>
                <w:szCs w:val="18"/>
              </w:rPr>
            </w:pPr>
            <w:r w:rsidRPr="008A1150">
              <w:rPr>
                <w:sz w:val="18"/>
                <w:szCs w:val="18"/>
              </w:rPr>
              <w:t>1047</w:t>
            </w:r>
          </w:p>
        </w:tc>
        <w:tc>
          <w:tcPr>
            <w:tcW w:w="742" w:type="dxa"/>
            <w:noWrap/>
            <w:vAlign w:val="center"/>
          </w:tcPr>
          <w:p w:rsidR="007E43BC" w:rsidRPr="008A1150" w:rsidRDefault="007E43BC" w:rsidP="00633B2B">
            <w:pPr>
              <w:jc w:val="center"/>
              <w:rPr>
                <w:sz w:val="18"/>
                <w:szCs w:val="18"/>
              </w:rPr>
            </w:pPr>
            <w:r w:rsidRPr="008A1150">
              <w:rPr>
                <w:sz w:val="18"/>
                <w:szCs w:val="18"/>
              </w:rPr>
              <w:t>36</w:t>
            </w:r>
          </w:p>
        </w:tc>
        <w:tc>
          <w:tcPr>
            <w:tcW w:w="965" w:type="dxa"/>
            <w:noWrap/>
            <w:vAlign w:val="center"/>
          </w:tcPr>
          <w:p w:rsidR="007E43BC" w:rsidRPr="008A1150" w:rsidRDefault="007E43BC" w:rsidP="00633B2B">
            <w:pPr>
              <w:jc w:val="center"/>
              <w:rPr>
                <w:sz w:val="18"/>
                <w:szCs w:val="18"/>
              </w:rPr>
            </w:pPr>
            <w:r w:rsidRPr="008A1150">
              <w:rPr>
                <w:sz w:val="18"/>
                <w:szCs w:val="18"/>
              </w:rPr>
              <w:t>13</w:t>
            </w:r>
          </w:p>
        </w:tc>
        <w:tc>
          <w:tcPr>
            <w:tcW w:w="1428" w:type="dxa"/>
            <w:noWrap/>
            <w:vAlign w:val="center"/>
          </w:tcPr>
          <w:p w:rsidR="007E43BC" w:rsidRPr="008A1150" w:rsidRDefault="007E43BC" w:rsidP="00633B2B">
            <w:pPr>
              <w:jc w:val="center"/>
              <w:rPr>
                <w:sz w:val="18"/>
                <w:szCs w:val="18"/>
              </w:rPr>
            </w:pPr>
            <w:r w:rsidRPr="008A1150">
              <w:rPr>
                <w:sz w:val="18"/>
                <w:szCs w:val="18"/>
              </w:rPr>
              <w:t>8</w:t>
            </w:r>
          </w:p>
        </w:tc>
        <w:tc>
          <w:tcPr>
            <w:tcW w:w="1204" w:type="dxa"/>
            <w:noWrap/>
            <w:vAlign w:val="center"/>
          </w:tcPr>
          <w:p w:rsidR="007E43BC" w:rsidRPr="008A1150" w:rsidRDefault="007E43BC" w:rsidP="00633B2B">
            <w:pPr>
              <w:jc w:val="center"/>
              <w:rPr>
                <w:sz w:val="18"/>
                <w:szCs w:val="18"/>
              </w:rPr>
            </w:pPr>
            <w:r w:rsidRPr="008A1150">
              <w:rPr>
                <w:sz w:val="18"/>
                <w:szCs w:val="18"/>
              </w:rPr>
              <w:t>57</w:t>
            </w:r>
          </w:p>
        </w:tc>
        <w:tc>
          <w:tcPr>
            <w:tcW w:w="1033" w:type="dxa"/>
            <w:vAlign w:val="center"/>
          </w:tcPr>
          <w:p w:rsidR="007E43BC" w:rsidRPr="008A1150" w:rsidRDefault="007E43BC" w:rsidP="00633B2B">
            <w:pPr>
              <w:jc w:val="center"/>
              <w:rPr>
                <w:sz w:val="18"/>
                <w:szCs w:val="18"/>
              </w:rPr>
            </w:pPr>
            <w:r w:rsidRPr="008A1150">
              <w:rPr>
                <w:sz w:val="18"/>
                <w:szCs w:val="18"/>
              </w:rPr>
              <w:t>5</w:t>
            </w:r>
          </w:p>
        </w:tc>
      </w:tr>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 xml:space="preserve">ОВМ в Кинель-Черкасском </w:t>
            </w:r>
            <w:proofErr w:type="gramStart"/>
            <w:r w:rsidRPr="008A1150">
              <w:rPr>
                <w:sz w:val="18"/>
                <w:szCs w:val="18"/>
              </w:rPr>
              <w:t>районе</w:t>
            </w:r>
            <w:proofErr w:type="gramEnd"/>
          </w:p>
        </w:tc>
        <w:tc>
          <w:tcPr>
            <w:tcW w:w="1456" w:type="dxa"/>
            <w:noWrap/>
            <w:vAlign w:val="center"/>
          </w:tcPr>
          <w:p w:rsidR="007E43BC" w:rsidRPr="008A1150" w:rsidRDefault="007E43BC" w:rsidP="00633B2B">
            <w:pPr>
              <w:jc w:val="center"/>
              <w:rPr>
                <w:sz w:val="18"/>
                <w:szCs w:val="18"/>
              </w:rPr>
            </w:pPr>
            <w:r w:rsidRPr="008A1150">
              <w:rPr>
                <w:sz w:val="18"/>
                <w:szCs w:val="18"/>
              </w:rPr>
              <w:t>2452</w:t>
            </w:r>
          </w:p>
        </w:tc>
        <w:tc>
          <w:tcPr>
            <w:tcW w:w="770" w:type="dxa"/>
            <w:noWrap/>
            <w:vAlign w:val="center"/>
          </w:tcPr>
          <w:p w:rsidR="007E43BC" w:rsidRPr="008A1150" w:rsidRDefault="007E43BC" w:rsidP="00633B2B">
            <w:pPr>
              <w:jc w:val="center"/>
              <w:rPr>
                <w:sz w:val="18"/>
                <w:szCs w:val="18"/>
              </w:rPr>
            </w:pPr>
            <w:r w:rsidRPr="008A1150">
              <w:rPr>
                <w:sz w:val="18"/>
                <w:szCs w:val="18"/>
              </w:rPr>
              <w:t>171</w:t>
            </w:r>
          </w:p>
        </w:tc>
        <w:tc>
          <w:tcPr>
            <w:tcW w:w="630" w:type="dxa"/>
            <w:noWrap/>
            <w:vAlign w:val="center"/>
          </w:tcPr>
          <w:p w:rsidR="007E43BC" w:rsidRPr="008A1150" w:rsidRDefault="007E43BC" w:rsidP="00633B2B">
            <w:pPr>
              <w:jc w:val="center"/>
              <w:rPr>
                <w:sz w:val="18"/>
                <w:szCs w:val="18"/>
              </w:rPr>
            </w:pPr>
            <w:r w:rsidRPr="008A1150">
              <w:rPr>
                <w:sz w:val="18"/>
                <w:szCs w:val="18"/>
              </w:rPr>
              <w:t>76</w:t>
            </w:r>
          </w:p>
        </w:tc>
        <w:tc>
          <w:tcPr>
            <w:tcW w:w="644" w:type="dxa"/>
            <w:noWrap/>
            <w:vAlign w:val="center"/>
          </w:tcPr>
          <w:p w:rsidR="007E43BC" w:rsidRPr="008A1150" w:rsidRDefault="007E43BC" w:rsidP="00633B2B">
            <w:pPr>
              <w:jc w:val="center"/>
              <w:rPr>
                <w:sz w:val="18"/>
                <w:szCs w:val="18"/>
              </w:rPr>
            </w:pPr>
            <w:r w:rsidRPr="008A1150">
              <w:rPr>
                <w:sz w:val="18"/>
                <w:szCs w:val="18"/>
              </w:rPr>
              <w:t>3</w:t>
            </w:r>
          </w:p>
        </w:tc>
        <w:tc>
          <w:tcPr>
            <w:tcW w:w="769" w:type="dxa"/>
            <w:vAlign w:val="center"/>
          </w:tcPr>
          <w:p w:rsidR="007E43BC" w:rsidRPr="008A1150" w:rsidRDefault="007E43BC" w:rsidP="00633B2B">
            <w:pPr>
              <w:jc w:val="center"/>
              <w:rPr>
                <w:sz w:val="18"/>
                <w:szCs w:val="18"/>
              </w:rPr>
            </w:pPr>
            <w:r w:rsidRPr="008A1150">
              <w:rPr>
                <w:sz w:val="18"/>
                <w:szCs w:val="18"/>
              </w:rPr>
              <w:t>75</w:t>
            </w:r>
          </w:p>
        </w:tc>
        <w:tc>
          <w:tcPr>
            <w:tcW w:w="756" w:type="dxa"/>
            <w:noWrap/>
            <w:vAlign w:val="center"/>
          </w:tcPr>
          <w:p w:rsidR="007E43BC" w:rsidRPr="008A1150" w:rsidRDefault="007E43BC" w:rsidP="00633B2B">
            <w:pPr>
              <w:jc w:val="center"/>
              <w:rPr>
                <w:sz w:val="18"/>
                <w:szCs w:val="18"/>
              </w:rPr>
            </w:pPr>
            <w:r w:rsidRPr="008A1150">
              <w:rPr>
                <w:sz w:val="18"/>
                <w:szCs w:val="18"/>
              </w:rPr>
              <w:t>32</w:t>
            </w:r>
          </w:p>
        </w:tc>
        <w:tc>
          <w:tcPr>
            <w:tcW w:w="616" w:type="dxa"/>
            <w:noWrap/>
            <w:vAlign w:val="center"/>
          </w:tcPr>
          <w:p w:rsidR="007E43BC" w:rsidRPr="008A1150" w:rsidRDefault="007E43BC" w:rsidP="00633B2B">
            <w:pPr>
              <w:jc w:val="center"/>
              <w:rPr>
                <w:sz w:val="18"/>
                <w:szCs w:val="18"/>
              </w:rPr>
            </w:pPr>
            <w:r w:rsidRPr="008A1150">
              <w:rPr>
                <w:sz w:val="18"/>
                <w:szCs w:val="18"/>
              </w:rPr>
              <w:t>7</w:t>
            </w:r>
          </w:p>
        </w:tc>
        <w:tc>
          <w:tcPr>
            <w:tcW w:w="672" w:type="dxa"/>
            <w:noWrap/>
            <w:vAlign w:val="center"/>
          </w:tcPr>
          <w:p w:rsidR="007E43BC" w:rsidRPr="008A1150" w:rsidRDefault="007E43BC" w:rsidP="00633B2B">
            <w:pPr>
              <w:jc w:val="center"/>
              <w:rPr>
                <w:sz w:val="18"/>
                <w:szCs w:val="18"/>
              </w:rPr>
            </w:pPr>
            <w:r w:rsidRPr="008A1150">
              <w:rPr>
                <w:sz w:val="18"/>
                <w:szCs w:val="18"/>
              </w:rPr>
              <w:t>610</w:t>
            </w:r>
          </w:p>
        </w:tc>
        <w:tc>
          <w:tcPr>
            <w:tcW w:w="728" w:type="dxa"/>
            <w:noWrap/>
            <w:vAlign w:val="center"/>
          </w:tcPr>
          <w:p w:rsidR="007E43BC" w:rsidRPr="008A1150" w:rsidRDefault="007E43BC" w:rsidP="00633B2B">
            <w:pPr>
              <w:jc w:val="center"/>
              <w:rPr>
                <w:sz w:val="18"/>
                <w:szCs w:val="18"/>
              </w:rPr>
            </w:pPr>
            <w:r w:rsidRPr="008A1150">
              <w:rPr>
                <w:sz w:val="18"/>
                <w:szCs w:val="18"/>
              </w:rPr>
              <w:t>6</w:t>
            </w:r>
          </w:p>
        </w:tc>
        <w:tc>
          <w:tcPr>
            <w:tcW w:w="896" w:type="dxa"/>
            <w:noWrap/>
            <w:vAlign w:val="center"/>
          </w:tcPr>
          <w:p w:rsidR="007E43BC" w:rsidRPr="008A1150" w:rsidRDefault="007E43BC" w:rsidP="00633B2B">
            <w:pPr>
              <w:jc w:val="center"/>
              <w:rPr>
                <w:sz w:val="18"/>
                <w:szCs w:val="18"/>
              </w:rPr>
            </w:pPr>
            <w:r w:rsidRPr="008A1150">
              <w:rPr>
                <w:sz w:val="18"/>
                <w:szCs w:val="18"/>
              </w:rPr>
              <w:t>1380</w:t>
            </w:r>
          </w:p>
        </w:tc>
        <w:tc>
          <w:tcPr>
            <w:tcW w:w="742" w:type="dxa"/>
            <w:noWrap/>
            <w:vAlign w:val="center"/>
          </w:tcPr>
          <w:p w:rsidR="007E43BC" w:rsidRPr="008A1150" w:rsidRDefault="007E43BC" w:rsidP="00633B2B">
            <w:pPr>
              <w:jc w:val="center"/>
              <w:rPr>
                <w:sz w:val="18"/>
                <w:szCs w:val="18"/>
              </w:rPr>
            </w:pPr>
            <w:r w:rsidRPr="008A1150">
              <w:rPr>
                <w:sz w:val="18"/>
                <w:szCs w:val="18"/>
              </w:rPr>
              <w:t>42</w:t>
            </w:r>
          </w:p>
        </w:tc>
        <w:tc>
          <w:tcPr>
            <w:tcW w:w="965" w:type="dxa"/>
            <w:noWrap/>
            <w:vAlign w:val="center"/>
          </w:tcPr>
          <w:p w:rsidR="007E43BC" w:rsidRPr="008A1150" w:rsidRDefault="007E43BC" w:rsidP="00633B2B">
            <w:pPr>
              <w:jc w:val="center"/>
              <w:rPr>
                <w:sz w:val="18"/>
                <w:szCs w:val="18"/>
              </w:rPr>
            </w:pPr>
            <w:r w:rsidRPr="008A1150">
              <w:rPr>
                <w:sz w:val="18"/>
                <w:szCs w:val="18"/>
              </w:rPr>
              <w:t>2</w:t>
            </w:r>
          </w:p>
        </w:tc>
        <w:tc>
          <w:tcPr>
            <w:tcW w:w="1428" w:type="dxa"/>
            <w:noWrap/>
            <w:vAlign w:val="center"/>
          </w:tcPr>
          <w:p w:rsidR="007E43BC" w:rsidRPr="008A1150" w:rsidRDefault="007E43BC" w:rsidP="00633B2B">
            <w:pPr>
              <w:jc w:val="center"/>
              <w:rPr>
                <w:sz w:val="18"/>
                <w:szCs w:val="18"/>
              </w:rPr>
            </w:pPr>
            <w:r w:rsidRPr="008A1150">
              <w:rPr>
                <w:sz w:val="18"/>
                <w:szCs w:val="18"/>
              </w:rPr>
              <w:t>14</w:t>
            </w:r>
          </w:p>
        </w:tc>
        <w:tc>
          <w:tcPr>
            <w:tcW w:w="1204" w:type="dxa"/>
            <w:noWrap/>
            <w:vAlign w:val="center"/>
          </w:tcPr>
          <w:p w:rsidR="007E43BC" w:rsidRPr="008A1150" w:rsidRDefault="007E43BC" w:rsidP="00633B2B">
            <w:pPr>
              <w:jc w:val="center"/>
              <w:rPr>
                <w:sz w:val="18"/>
                <w:szCs w:val="18"/>
              </w:rPr>
            </w:pPr>
            <w:r w:rsidRPr="008A1150">
              <w:rPr>
                <w:sz w:val="18"/>
                <w:szCs w:val="18"/>
              </w:rPr>
              <w:t>32</w:t>
            </w:r>
          </w:p>
        </w:tc>
        <w:tc>
          <w:tcPr>
            <w:tcW w:w="1033" w:type="dxa"/>
            <w:vAlign w:val="center"/>
          </w:tcPr>
          <w:p w:rsidR="007E43BC" w:rsidRPr="008A1150" w:rsidRDefault="007E43BC" w:rsidP="00633B2B">
            <w:pPr>
              <w:jc w:val="center"/>
              <w:rPr>
                <w:sz w:val="18"/>
                <w:szCs w:val="18"/>
              </w:rPr>
            </w:pPr>
            <w:r w:rsidRPr="008A1150">
              <w:rPr>
                <w:sz w:val="18"/>
                <w:szCs w:val="18"/>
              </w:rPr>
              <w:t>2</w:t>
            </w:r>
          </w:p>
        </w:tc>
      </w:tr>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МП в Клявлинском районе</w:t>
            </w:r>
          </w:p>
        </w:tc>
        <w:tc>
          <w:tcPr>
            <w:tcW w:w="1456" w:type="dxa"/>
            <w:noWrap/>
            <w:vAlign w:val="center"/>
          </w:tcPr>
          <w:p w:rsidR="007E43BC" w:rsidRPr="008A1150" w:rsidRDefault="007E43BC" w:rsidP="00633B2B">
            <w:pPr>
              <w:jc w:val="center"/>
              <w:rPr>
                <w:sz w:val="18"/>
                <w:szCs w:val="18"/>
              </w:rPr>
            </w:pPr>
            <w:r w:rsidRPr="008A1150">
              <w:rPr>
                <w:sz w:val="18"/>
                <w:szCs w:val="18"/>
              </w:rPr>
              <w:t>164</w:t>
            </w:r>
          </w:p>
        </w:tc>
        <w:tc>
          <w:tcPr>
            <w:tcW w:w="770" w:type="dxa"/>
            <w:noWrap/>
            <w:vAlign w:val="center"/>
          </w:tcPr>
          <w:p w:rsidR="007E43BC" w:rsidRPr="008A1150" w:rsidRDefault="007E43BC" w:rsidP="00633B2B">
            <w:pPr>
              <w:jc w:val="center"/>
              <w:rPr>
                <w:sz w:val="18"/>
                <w:szCs w:val="18"/>
              </w:rPr>
            </w:pPr>
            <w:r w:rsidRPr="008A1150">
              <w:rPr>
                <w:sz w:val="18"/>
                <w:szCs w:val="18"/>
              </w:rPr>
              <w:t>21</w:t>
            </w:r>
          </w:p>
        </w:tc>
        <w:tc>
          <w:tcPr>
            <w:tcW w:w="630" w:type="dxa"/>
            <w:noWrap/>
            <w:vAlign w:val="center"/>
          </w:tcPr>
          <w:p w:rsidR="007E43BC" w:rsidRPr="008A1150" w:rsidRDefault="007E43BC" w:rsidP="00633B2B">
            <w:pPr>
              <w:jc w:val="center"/>
              <w:rPr>
                <w:sz w:val="18"/>
                <w:szCs w:val="18"/>
              </w:rPr>
            </w:pPr>
            <w:r w:rsidRPr="008A1150">
              <w:rPr>
                <w:sz w:val="18"/>
                <w:szCs w:val="18"/>
              </w:rPr>
              <w:t>58</w:t>
            </w:r>
          </w:p>
        </w:tc>
        <w:tc>
          <w:tcPr>
            <w:tcW w:w="644" w:type="dxa"/>
            <w:noWrap/>
            <w:vAlign w:val="center"/>
          </w:tcPr>
          <w:p w:rsidR="007E43BC" w:rsidRPr="008A1150" w:rsidRDefault="007E43BC" w:rsidP="00633B2B">
            <w:pPr>
              <w:jc w:val="center"/>
              <w:rPr>
                <w:sz w:val="18"/>
                <w:szCs w:val="18"/>
              </w:rPr>
            </w:pPr>
            <w:r w:rsidRPr="008A1150">
              <w:rPr>
                <w:sz w:val="18"/>
                <w:szCs w:val="18"/>
              </w:rPr>
              <w:t>0</w:t>
            </w:r>
          </w:p>
        </w:tc>
        <w:tc>
          <w:tcPr>
            <w:tcW w:w="769" w:type="dxa"/>
            <w:vAlign w:val="center"/>
          </w:tcPr>
          <w:p w:rsidR="007E43BC" w:rsidRPr="008A1150" w:rsidRDefault="007E43BC" w:rsidP="00633B2B">
            <w:pPr>
              <w:jc w:val="center"/>
              <w:rPr>
                <w:sz w:val="18"/>
                <w:szCs w:val="18"/>
              </w:rPr>
            </w:pPr>
            <w:r w:rsidRPr="008A1150">
              <w:rPr>
                <w:sz w:val="18"/>
                <w:szCs w:val="18"/>
              </w:rPr>
              <w:t>18</w:t>
            </w:r>
          </w:p>
        </w:tc>
        <w:tc>
          <w:tcPr>
            <w:tcW w:w="756" w:type="dxa"/>
            <w:noWrap/>
            <w:vAlign w:val="center"/>
          </w:tcPr>
          <w:p w:rsidR="007E43BC" w:rsidRPr="008A1150" w:rsidRDefault="007E43BC" w:rsidP="00633B2B">
            <w:pPr>
              <w:jc w:val="center"/>
              <w:rPr>
                <w:sz w:val="18"/>
                <w:szCs w:val="18"/>
              </w:rPr>
            </w:pPr>
            <w:r w:rsidRPr="008A1150">
              <w:rPr>
                <w:sz w:val="18"/>
                <w:szCs w:val="18"/>
              </w:rPr>
              <w:t>1</w:t>
            </w:r>
          </w:p>
        </w:tc>
        <w:tc>
          <w:tcPr>
            <w:tcW w:w="616" w:type="dxa"/>
            <w:noWrap/>
            <w:vAlign w:val="center"/>
          </w:tcPr>
          <w:p w:rsidR="007E43BC" w:rsidRPr="008A1150" w:rsidRDefault="007E43BC" w:rsidP="00633B2B">
            <w:pPr>
              <w:jc w:val="center"/>
              <w:rPr>
                <w:sz w:val="18"/>
                <w:szCs w:val="18"/>
              </w:rPr>
            </w:pPr>
            <w:r w:rsidRPr="008A1150">
              <w:rPr>
                <w:sz w:val="18"/>
                <w:szCs w:val="18"/>
              </w:rPr>
              <w:t>0</w:t>
            </w:r>
          </w:p>
        </w:tc>
        <w:tc>
          <w:tcPr>
            <w:tcW w:w="672" w:type="dxa"/>
            <w:noWrap/>
            <w:vAlign w:val="center"/>
          </w:tcPr>
          <w:p w:rsidR="007E43BC" w:rsidRPr="008A1150" w:rsidRDefault="007E43BC" w:rsidP="00633B2B">
            <w:pPr>
              <w:jc w:val="center"/>
              <w:rPr>
                <w:sz w:val="18"/>
                <w:szCs w:val="18"/>
              </w:rPr>
            </w:pPr>
            <w:r w:rsidRPr="008A1150">
              <w:rPr>
                <w:sz w:val="18"/>
                <w:szCs w:val="18"/>
              </w:rPr>
              <w:t>1</w:t>
            </w:r>
          </w:p>
        </w:tc>
        <w:tc>
          <w:tcPr>
            <w:tcW w:w="728" w:type="dxa"/>
            <w:noWrap/>
            <w:vAlign w:val="center"/>
          </w:tcPr>
          <w:p w:rsidR="007E43BC" w:rsidRPr="008A1150" w:rsidRDefault="007E43BC" w:rsidP="00633B2B">
            <w:pPr>
              <w:jc w:val="center"/>
              <w:rPr>
                <w:sz w:val="18"/>
                <w:szCs w:val="18"/>
              </w:rPr>
            </w:pPr>
            <w:r w:rsidRPr="008A1150">
              <w:rPr>
                <w:sz w:val="18"/>
                <w:szCs w:val="18"/>
              </w:rPr>
              <w:t>0</w:t>
            </w:r>
          </w:p>
        </w:tc>
        <w:tc>
          <w:tcPr>
            <w:tcW w:w="896" w:type="dxa"/>
            <w:noWrap/>
            <w:vAlign w:val="center"/>
          </w:tcPr>
          <w:p w:rsidR="007E43BC" w:rsidRPr="008A1150" w:rsidRDefault="007E43BC" w:rsidP="00633B2B">
            <w:pPr>
              <w:jc w:val="center"/>
              <w:rPr>
                <w:sz w:val="18"/>
                <w:szCs w:val="18"/>
              </w:rPr>
            </w:pPr>
            <w:r w:rsidRPr="008A1150">
              <w:rPr>
                <w:sz w:val="18"/>
                <w:szCs w:val="18"/>
              </w:rPr>
              <w:t>43</w:t>
            </w:r>
          </w:p>
        </w:tc>
        <w:tc>
          <w:tcPr>
            <w:tcW w:w="742" w:type="dxa"/>
            <w:noWrap/>
            <w:vAlign w:val="center"/>
          </w:tcPr>
          <w:p w:rsidR="007E43BC" w:rsidRPr="008A1150" w:rsidRDefault="007E43BC" w:rsidP="00633B2B">
            <w:pPr>
              <w:jc w:val="center"/>
              <w:rPr>
                <w:sz w:val="18"/>
                <w:szCs w:val="18"/>
              </w:rPr>
            </w:pPr>
            <w:r w:rsidRPr="008A1150">
              <w:rPr>
                <w:sz w:val="18"/>
                <w:szCs w:val="18"/>
              </w:rPr>
              <w:t>11</w:t>
            </w:r>
          </w:p>
        </w:tc>
        <w:tc>
          <w:tcPr>
            <w:tcW w:w="965" w:type="dxa"/>
            <w:noWrap/>
            <w:vAlign w:val="center"/>
          </w:tcPr>
          <w:p w:rsidR="007E43BC" w:rsidRPr="008A1150" w:rsidRDefault="007E43BC" w:rsidP="00633B2B">
            <w:pPr>
              <w:jc w:val="center"/>
              <w:rPr>
                <w:sz w:val="18"/>
                <w:szCs w:val="18"/>
              </w:rPr>
            </w:pPr>
            <w:r w:rsidRPr="008A1150">
              <w:rPr>
                <w:sz w:val="18"/>
                <w:szCs w:val="18"/>
              </w:rPr>
              <w:t>7</w:t>
            </w:r>
          </w:p>
        </w:tc>
        <w:tc>
          <w:tcPr>
            <w:tcW w:w="1428" w:type="dxa"/>
            <w:noWrap/>
            <w:vAlign w:val="center"/>
          </w:tcPr>
          <w:p w:rsidR="007E43BC" w:rsidRPr="008A1150" w:rsidRDefault="007E43BC" w:rsidP="00633B2B">
            <w:pPr>
              <w:jc w:val="center"/>
              <w:rPr>
                <w:sz w:val="18"/>
                <w:szCs w:val="18"/>
              </w:rPr>
            </w:pPr>
            <w:r w:rsidRPr="008A1150">
              <w:rPr>
                <w:sz w:val="18"/>
                <w:szCs w:val="18"/>
              </w:rPr>
              <w:t>1</w:t>
            </w:r>
          </w:p>
        </w:tc>
        <w:tc>
          <w:tcPr>
            <w:tcW w:w="1204" w:type="dxa"/>
            <w:noWrap/>
            <w:vAlign w:val="center"/>
          </w:tcPr>
          <w:p w:rsidR="007E43BC" w:rsidRPr="008A1150" w:rsidRDefault="007E43BC" w:rsidP="00633B2B">
            <w:pPr>
              <w:jc w:val="center"/>
              <w:rPr>
                <w:sz w:val="18"/>
                <w:szCs w:val="18"/>
              </w:rPr>
            </w:pPr>
            <w:r w:rsidRPr="008A1150">
              <w:rPr>
                <w:sz w:val="18"/>
                <w:szCs w:val="18"/>
              </w:rPr>
              <w:t>3</w:t>
            </w:r>
          </w:p>
        </w:tc>
        <w:tc>
          <w:tcPr>
            <w:tcW w:w="1033" w:type="dxa"/>
            <w:vAlign w:val="center"/>
          </w:tcPr>
          <w:p w:rsidR="007E43BC" w:rsidRPr="008A1150" w:rsidRDefault="007E43BC" w:rsidP="00633B2B">
            <w:pPr>
              <w:jc w:val="center"/>
              <w:rPr>
                <w:sz w:val="18"/>
                <w:szCs w:val="18"/>
              </w:rPr>
            </w:pPr>
            <w:r w:rsidRPr="008A1150">
              <w:rPr>
                <w:sz w:val="18"/>
                <w:szCs w:val="18"/>
              </w:rPr>
              <w:t>0</w:t>
            </w:r>
          </w:p>
        </w:tc>
      </w:tr>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МП в Кошкинском районе</w:t>
            </w:r>
          </w:p>
        </w:tc>
        <w:tc>
          <w:tcPr>
            <w:tcW w:w="1456" w:type="dxa"/>
            <w:noWrap/>
            <w:vAlign w:val="center"/>
          </w:tcPr>
          <w:p w:rsidR="007E43BC" w:rsidRPr="008A1150" w:rsidRDefault="007E43BC" w:rsidP="00633B2B">
            <w:pPr>
              <w:jc w:val="center"/>
              <w:rPr>
                <w:sz w:val="18"/>
                <w:szCs w:val="18"/>
              </w:rPr>
            </w:pPr>
            <w:r w:rsidRPr="008A1150">
              <w:rPr>
                <w:sz w:val="18"/>
                <w:szCs w:val="18"/>
              </w:rPr>
              <w:t>342</w:t>
            </w:r>
          </w:p>
        </w:tc>
        <w:tc>
          <w:tcPr>
            <w:tcW w:w="770" w:type="dxa"/>
            <w:noWrap/>
            <w:vAlign w:val="center"/>
          </w:tcPr>
          <w:p w:rsidR="007E43BC" w:rsidRPr="008A1150" w:rsidRDefault="007E43BC" w:rsidP="00633B2B">
            <w:pPr>
              <w:jc w:val="center"/>
              <w:rPr>
                <w:sz w:val="18"/>
                <w:szCs w:val="18"/>
              </w:rPr>
            </w:pPr>
            <w:r w:rsidRPr="008A1150">
              <w:rPr>
                <w:sz w:val="18"/>
                <w:szCs w:val="18"/>
              </w:rPr>
              <w:t>34</w:t>
            </w:r>
          </w:p>
        </w:tc>
        <w:tc>
          <w:tcPr>
            <w:tcW w:w="630" w:type="dxa"/>
            <w:noWrap/>
            <w:vAlign w:val="center"/>
          </w:tcPr>
          <w:p w:rsidR="007E43BC" w:rsidRPr="008A1150" w:rsidRDefault="007E43BC" w:rsidP="00633B2B">
            <w:pPr>
              <w:jc w:val="center"/>
              <w:rPr>
                <w:sz w:val="18"/>
                <w:szCs w:val="18"/>
              </w:rPr>
            </w:pPr>
            <w:r w:rsidRPr="008A1150">
              <w:rPr>
                <w:sz w:val="18"/>
                <w:szCs w:val="18"/>
              </w:rPr>
              <w:t>29</w:t>
            </w:r>
          </w:p>
        </w:tc>
        <w:tc>
          <w:tcPr>
            <w:tcW w:w="644" w:type="dxa"/>
            <w:noWrap/>
            <w:vAlign w:val="center"/>
          </w:tcPr>
          <w:p w:rsidR="007E43BC" w:rsidRPr="008A1150" w:rsidRDefault="007E43BC" w:rsidP="00633B2B">
            <w:pPr>
              <w:jc w:val="center"/>
              <w:rPr>
                <w:sz w:val="18"/>
                <w:szCs w:val="18"/>
              </w:rPr>
            </w:pPr>
            <w:r w:rsidRPr="008A1150">
              <w:rPr>
                <w:sz w:val="18"/>
                <w:szCs w:val="18"/>
              </w:rPr>
              <w:t>3</w:t>
            </w:r>
          </w:p>
        </w:tc>
        <w:tc>
          <w:tcPr>
            <w:tcW w:w="769" w:type="dxa"/>
            <w:vAlign w:val="center"/>
          </w:tcPr>
          <w:p w:rsidR="007E43BC" w:rsidRPr="008A1150" w:rsidRDefault="007E43BC" w:rsidP="00633B2B">
            <w:pPr>
              <w:jc w:val="center"/>
              <w:rPr>
                <w:sz w:val="18"/>
                <w:szCs w:val="18"/>
              </w:rPr>
            </w:pPr>
            <w:r w:rsidRPr="008A1150">
              <w:rPr>
                <w:sz w:val="18"/>
                <w:szCs w:val="18"/>
              </w:rPr>
              <w:t>29</w:t>
            </w:r>
          </w:p>
        </w:tc>
        <w:tc>
          <w:tcPr>
            <w:tcW w:w="756" w:type="dxa"/>
            <w:noWrap/>
            <w:vAlign w:val="center"/>
          </w:tcPr>
          <w:p w:rsidR="007E43BC" w:rsidRPr="008A1150" w:rsidRDefault="007E43BC" w:rsidP="00633B2B">
            <w:pPr>
              <w:jc w:val="center"/>
              <w:rPr>
                <w:sz w:val="18"/>
                <w:szCs w:val="18"/>
              </w:rPr>
            </w:pPr>
            <w:r w:rsidRPr="008A1150">
              <w:rPr>
                <w:sz w:val="18"/>
                <w:szCs w:val="18"/>
              </w:rPr>
              <w:t>8</w:t>
            </w:r>
          </w:p>
        </w:tc>
        <w:tc>
          <w:tcPr>
            <w:tcW w:w="616" w:type="dxa"/>
            <w:noWrap/>
            <w:vAlign w:val="center"/>
          </w:tcPr>
          <w:p w:rsidR="007E43BC" w:rsidRPr="008A1150" w:rsidRDefault="007E43BC" w:rsidP="00633B2B">
            <w:pPr>
              <w:jc w:val="center"/>
              <w:rPr>
                <w:sz w:val="18"/>
                <w:szCs w:val="18"/>
              </w:rPr>
            </w:pPr>
            <w:r w:rsidRPr="008A1150">
              <w:rPr>
                <w:sz w:val="18"/>
                <w:szCs w:val="18"/>
              </w:rPr>
              <w:t>3</w:t>
            </w:r>
          </w:p>
        </w:tc>
        <w:tc>
          <w:tcPr>
            <w:tcW w:w="672" w:type="dxa"/>
            <w:noWrap/>
            <w:vAlign w:val="center"/>
          </w:tcPr>
          <w:p w:rsidR="007E43BC" w:rsidRPr="008A1150" w:rsidRDefault="007E43BC" w:rsidP="00633B2B">
            <w:pPr>
              <w:jc w:val="center"/>
              <w:rPr>
                <w:sz w:val="18"/>
                <w:szCs w:val="18"/>
              </w:rPr>
            </w:pPr>
            <w:r w:rsidRPr="008A1150">
              <w:rPr>
                <w:sz w:val="18"/>
                <w:szCs w:val="18"/>
              </w:rPr>
              <w:t>85</w:t>
            </w:r>
          </w:p>
        </w:tc>
        <w:tc>
          <w:tcPr>
            <w:tcW w:w="728" w:type="dxa"/>
            <w:noWrap/>
            <w:vAlign w:val="center"/>
          </w:tcPr>
          <w:p w:rsidR="007E43BC" w:rsidRPr="008A1150" w:rsidRDefault="007E43BC" w:rsidP="00633B2B">
            <w:pPr>
              <w:jc w:val="center"/>
              <w:rPr>
                <w:sz w:val="18"/>
                <w:szCs w:val="18"/>
              </w:rPr>
            </w:pPr>
            <w:r w:rsidRPr="008A1150">
              <w:rPr>
                <w:sz w:val="18"/>
                <w:szCs w:val="18"/>
              </w:rPr>
              <w:t>7</w:t>
            </w:r>
          </w:p>
        </w:tc>
        <w:tc>
          <w:tcPr>
            <w:tcW w:w="896" w:type="dxa"/>
            <w:noWrap/>
            <w:vAlign w:val="center"/>
          </w:tcPr>
          <w:p w:rsidR="007E43BC" w:rsidRPr="008A1150" w:rsidRDefault="007E43BC" w:rsidP="00633B2B">
            <w:pPr>
              <w:jc w:val="center"/>
              <w:rPr>
                <w:sz w:val="18"/>
                <w:szCs w:val="18"/>
              </w:rPr>
            </w:pPr>
            <w:r w:rsidRPr="008A1150">
              <w:rPr>
                <w:sz w:val="18"/>
                <w:szCs w:val="18"/>
              </w:rPr>
              <w:t>97</w:t>
            </w:r>
          </w:p>
        </w:tc>
        <w:tc>
          <w:tcPr>
            <w:tcW w:w="742" w:type="dxa"/>
            <w:noWrap/>
            <w:vAlign w:val="center"/>
          </w:tcPr>
          <w:p w:rsidR="007E43BC" w:rsidRPr="008A1150" w:rsidRDefault="007E43BC" w:rsidP="00633B2B">
            <w:pPr>
              <w:jc w:val="center"/>
              <w:rPr>
                <w:sz w:val="18"/>
                <w:szCs w:val="18"/>
              </w:rPr>
            </w:pPr>
            <w:r w:rsidRPr="008A1150">
              <w:rPr>
                <w:sz w:val="18"/>
                <w:szCs w:val="18"/>
              </w:rPr>
              <w:t>15</w:t>
            </w:r>
          </w:p>
        </w:tc>
        <w:tc>
          <w:tcPr>
            <w:tcW w:w="965" w:type="dxa"/>
            <w:noWrap/>
            <w:vAlign w:val="center"/>
          </w:tcPr>
          <w:p w:rsidR="007E43BC" w:rsidRPr="008A1150" w:rsidRDefault="007E43BC" w:rsidP="00633B2B">
            <w:pPr>
              <w:jc w:val="center"/>
              <w:rPr>
                <w:sz w:val="18"/>
                <w:szCs w:val="18"/>
              </w:rPr>
            </w:pPr>
            <w:r w:rsidRPr="008A1150">
              <w:rPr>
                <w:sz w:val="18"/>
                <w:szCs w:val="18"/>
              </w:rPr>
              <w:t>5</w:t>
            </w:r>
          </w:p>
        </w:tc>
        <w:tc>
          <w:tcPr>
            <w:tcW w:w="1428" w:type="dxa"/>
            <w:noWrap/>
            <w:vAlign w:val="center"/>
          </w:tcPr>
          <w:p w:rsidR="007E43BC" w:rsidRPr="008A1150" w:rsidRDefault="007E43BC" w:rsidP="00633B2B">
            <w:pPr>
              <w:jc w:val="center"/>
              <w:rPr>
                <w:sz w:val="18"/>
                <w:szCs w:val="18"/>
              </w:rPr>
            </w:pPr>
            <w:r w:rsidRPr="008A1150">
              <w:rPr>
                <w:sz w:val="18"/>
                <w:szCs w:val="18"/>
              </w:rPr>
              <w:t>2</w:t>
            </w:r>
          </w:p>
        </w:tc>
        <w:tc>
          <w:tcPr>
            <w:tcW w:w="1204" w:type="dxa"/>
            <w:noWrap/>
            <w:vAlign w:val="center"/>
          </w:tcPr>
          <w:p w:rsidR="007E43BC" w:rsidRPr="008A1150" w:rsidRDefault="007E43BC" w:rsidP="00633B2B">
            <w:pPr>
              <w:jc w:val="center"/>
              <w:rPr>
                <w:sz w:val="18"/>
                <w:szCs w:val="18"/>
              </w:rPr>
            </w:pPr>
            <w:r w:rsidRPr="008A1150">
              <w:rPr>
                <w:sz w:val="18"/>
                <w:szCs w:val="18"/>
              </w:rPr>
              <w:t>23</w:t>
            </w:r>
          </w:p>
        </w:tc>
        <w:tc>
          <w:tcPr>
            <w:tcW w:w="1033" w:type="dxa"/>
            <w:vAlign w:val="center"/>
          </w:tcPr>
          <w:p w:rsidR="007E43BC" w:rsidRPr="008A1150" w:rsidRDefault="007E43BC" w:rsidP="00633B2B">
            <w:pPr>
              <w:jc w:val="center"/>
              <w:rPr>
                <w:sz w:val="18"/>
                <w:szCs w:val="18"/>
              </w:rPr>
            </w:pPr>
            <w:r w:rsidRPr="008A1150">
              <w:rPr>
                <w:sz w:val="18"/>
                <w:szCs w:val="18"/>
              </w:rPr>
              <w:t>2</w:t>
            </w:r>
          </w:p>
        </w:tc>
      </w:tr>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МП в Красноармейском районе</w:t>
            </w:r>
          </w:p>
        </w:tc>
        <w:tc>
          <w:tcPr>
            <w:tcW w:w="1456" w:type="dxa"/>
            <w:noWrap/>
            <w:vAlign w:val="center"/>
          </w:tcPr>
          <w:p w:rsidR="007E43BC" w:rsidRPr="008A1150" w:rsidRDefault="007E43BC" w:rsidP="00633B2B">
            <w:pPr>
              <w:jc w:val="center"/>
              <w:rPr>
                <w:sz w:val="18"/>
                <w:szCs w:val="18"/>
              </w:rPr>
            </w:pPr>
            <w:r w:rsidRPr="008A1150">
              <w:rPr>
                <w:sz w:val="18"/>
                <w:szCs w:val="18"/>
              </w:rPr>
              <w:t>394</w:t>
            </w:r>
          </w:p>
        </w:tc>
        <w:tc>
          <w:tcPr>
            <w:tcW w:w="770" w:type="dxa"/>
            <w:noWrap/>
            <w:vAlign w:val="center"/>
          </w:tcPr>
          <w:p w:rsidR="007E43BC" w:rsidRPr="008A1150" w:rsidRDefault="007E43BC" w:rsidP="00633B2B">
            <w:pPr>
              <w:jc w:val="center"/>
              <w:rPr>
                <w:sz w:val="18"/>
                <w:szCs w:val="18"/>
              </w:rPr>
            </w:pPr>
            <w:r w:rsidRPr="008A1150">
              <w:rPr>
                <w:sz w:val="18"/>
                <w:szCs w:val="18"/>
              </w:rPr>
              <w:t>18</w:t>
            </w:r>
          </w:p>
        </w:tc>
        <w:tc>
          <w:tcPr>
            <w:tcW w:w="630" w:type="dxa"/>
            <w:noWrap/>
            <w:vAlign w:val="center"/>
          </w:tcPr>
          <w:p w:rsidR="007E43BC" w:rsidRPr="008A1150" w:rsidRDefault="007E43BC" w:rsidP="00633B2B">
            <w:pPr>
              <w:jc w:val="center"/>
              <w:rPr>
                <w:sz w:val="18"/>
                <w:szCs w:val="18"/>
              </w:rPr>
            </w:pPr>
            <w:r w:rsidRPr="008A1150">
              <w:rPr>
                <w:sz w:val="18"/>
                <w:szCs w:val="18"/>
              </w:rPr>
              <w:t>32</w:t>
            </w:r>
          </w:p>
        </w:tc>
        <w:tc>
          <w:tcPr>
            <w:tcW w:w="644" w:type="dxa"/>
            <w:noWrap/>
            <w:vAlign w:val="center"/>
          </w:tcPr>
          <w:p w:rsidR="007E43BC" w:rsidRPr="008A1150" w:rsidRDefault="007E43BC" w:rsidP="00633B2B">
            <w:pPr>
              <w:jc w:val="center"/>
              <w:rPr>
                <w:sz w:val="18"/>
                <w:szCs w:val="18"/>
              </w:rPr>
            </w:pPr>
            <w:r w:rsidRPr="008A1150">
              <w:rPr>
                <w:sz w:val="18"/>
                <w:szCs w:val="18"/>
              </w:rPr>
              <w:t>1</w:t>
            </w:r>
          </w:p>
        </w:tc>
        <w:tc>
          <w:tcPr>
            <w:tcW w:w="769" w:type="dxa"/>
            <w:vAlign w:val="center"/>
          </w:tcPr>
          <w:p w:rsidR="007E43BC" w:rsidRPr="008A1150" w:rsidRDefault="007E43BC" w:rsidP="00633B2B">
            <w:pPr>
              <w:jc w:val="center"/>
              <w:rPr>
                <w:sz w:val="18"/>
                <w:szCs w:val="18"/>
              </w:rPr>
            </w:pPr>
            <w:r w:rsidRPr="008A1150">
              <w:rPr>
                <w:sz w:val="18"/>
                <w:szCs w:val="18"/>
              </w:rPr>
              <w:t>104</w:t>
            </w:r>
          </w:p>
        </w:tc>
        <w:tc>
          <w:tcPr>
            <w:tcW w:w="756" w:type="dxa"/>
            <w:noWrap/>
            <w:vAlign w:val="center"/>
          </w:tcPr>
          <w:p w:rsidR="007E43BC" w:rsidRPr="008A1150" w:rsidRDefault="007E43BC" w:rsidP="00633B2B">
            <w:pPr>
              <w:jc w:val="center"/>
              <w:rPr>
                <w:sz w:val="18"/>
                <w:szCs w:val="18"/>
              </w:rPr>
            </w:pPr>
            <w:r w:rsidRPr="008A1150">
              <w:rPr>
                <w:sz w:val="18"/>
                <w:szCs w:val="18"/>
              </w:rPr>
              <w:t>3</w:t>
            </w:r>
          </w:p>
        </w:tc>
        <w:tc>
          <w:tcPr>
            <w:tcW w:w="616" w:type="dxa"/>
            <w:noWrap/>
            <w:vAlign w:val="center"/>
          </w:tcPr>
          <w:p w:rsidR="007E43BC" w:rsidRPr="008A1150" w:rsidRDefault="007E43BC" w:rsidP="00633B2B">
            <w:pPr>
              <w:jc w:val="center"/>
              <w:rPr>
                <w:sz w:val="18"/>
                <w:szCs w:val="18"/>
              </w:rPr>
            </w:pPr>
            <w:r w:rsidRPr="008A1150">
              <w:rPr>
                <w:sz w:val="18"/>
                <w:szCs w:val="18"/>
              </w:rPr>
              <w:t>1</w:t>
            </w:r>
          </w:p>
        </w:tc>
        <w:tc>
          <w:tcPr>
            <w:tcW w:w="672" w:type="dxa"/>
            <w:noWrap/>
            <w:vAlign w:val="center"/>
          </w:tcPr>
          <w:p w:rsidR="007E43BC" w:rsidRPr="008A1150" w:rsidRDefault="007E43BC" w:rsidP="00633B2B">
            <w:pPr>
              <w:jc w:val="center"/>
              <w:rPr>
                <w:sz w:val="18"/>
                <w:szCs w:val="18"/>
              </w:rPr>
            </w:pPr>
            <w:r w:rsidRPr="008A1150">
              <w:rPr>
                <w:sz w:val="18"/>
                <w:szCs w:val="18"/>
              </w:rPr>
              <w:t>141</w:t>
            </w:r>
          </w:p>
        </w:tc>
        <w:tc>
          <w:tcPr>
            <w:tcW w:w="728" w:type="dxa"/>
            <w:noWrap/>
            <w:vAlign w:val="center"/>
          </w:tcPr>
          <w:p w:rsidR="007E43BC" w:rsidRPr="008A1150" w:rsidRDefault="007E43BC" w:rsidP="00633B2B">
            <w:pPr>
              <w:jc w:val="center"/>
              <w:rPr>
                <w:sz w:val="18"/>
                <w:szCs w:val="18"/>
              </w:rPr>
            </w:pPr>
            <w:r w:rsidRPr="008A1150">
              <w:rPr>
                <w:sz w:val="18"/>
                <w:szCs w:val="18"/>
              </w:rPr>
              <w:t>0</w:t>
            </w:r>
          </w:p>
        </w:tc>
        <w:tc>
          <w:tcPr>
            <w:tcW w:w="896" w:type="dxa"/>
            <w:noWrap/>
            <w:vAlign w:val="center"/>
          </w:tcPr>
          <w:p w:rsidR="007E43BC" w:rsidRPr="008A1150" w:rsidRDefault="007E43BC" w:rsidP="00633B2B">
            <w:pPr>
              <w:jc w:val="center"/>
              <w:rPr>
                <w:sz w:val="18"/>
                <w:szCs w:val="18"/>
              </w:rPr>
            </w:pPr>
            <w:r w:rsidRPr="008A1150">
              <w:rPr>
                <w:sz w:val="18"/>
                <w:szCs w:val="18"/>
              </w:rPr>
              <w:t>80</w:t>
            </w:r>
          </w:p>
        </w:tc>
        <w:tc>
          <w:tcPr>
            <w:tcW w:w="742" w:type="dxa"/>
            <w:noWrap/>
            <w:vAlign w:val="center"/>
          </w:tcPr>
          <w:p w:rsidR="007E43BC" w:rsidRPr="008A1150" w:rsidRDefault="007E43BC" w:rsidP="00633B2B">
            <w:pPr>
              <w:jc w:val="center"/>
              <w:rPr>
                <w:sz w:val="18"/>
                <w:szCs w:val="18"/>
              </w:rPr>
            </w:pPr>
            <w:r w:rsidRPr="008A1150">
              <w:rPr>
                <w:sz w:val="18"/>
                <w:szCs w:val="18"/>
              </w:rPr>
              <w:t>6</w:t>
            </w:r>
          </w:p>
        </w:tc>
        <w:tc>
          <w:tcPr>
            <w:tcW w:w="965" w:type="dxa"/>
            <w:noWrap/>
            <w:vAlign w:val="center"/>
          </w:tcPr>
          <w:p w:rsidR="007E43BC" w:rsidRPr="008A1150" w:rsidRDefault="007E43BC" w:rsidP="00633B2B">
            <w:pPr>
              <w:jc w:val="center"/>
              <w:rPr>
                <w:sz w:val="18"/>
                <w:szCs w:val="18"/>
              </w:rPr>
            </w:pPr>
            <w:r w:rsidRPr="008A1150">
              <w:rPr>
                <w:sz w:val="18"/>
                <w:szCs w:val="18"/>
              </w:rPr>
              <w:t>0</w:t>
            </w:r>
          </w:p>
        </w:tc>
        <w:tc>
          <w:tcPr>
            <w:tcW w:w="1428" w:type="dxa"/>
            <w:noWrap/>
            <w:vAlign w:val="center"/>
          </w:tcPr>
          <w:p w:rsidR="007E43BC" w:rsidRPr="008A1150" w:rsidRDefault="007E43BC" w:rsidP="00633B2B">
            <w:pPr>
              <w:jc w:val="center"/>
              <w:rPr>
                <w:sz w:val="18"/>
                <w:szCs w:val="18"/>
              </w:rPr>
            </w:pPr>
            <w:r w:rsidRPr="008A1150">
              <w:rPr>
                <w:sz w:val="18"/>
                <w:szCs w:val="18"/>
              </w:rPr>
              <w:t>0</w:t>
            </w:r>
          </w:p>
        </w:tc>
        <w:tc>
          <w:tcPr>
            <w:tcW w:w="1204" w:type="dxa"/>
            <w:noWrap/>
            <w:vAlign w:val="center"/>
          </w:tcPr>
          <w:p w:rsidR="007E43BC" w:rsidRPr="008A1150" w:rsidRDefault="007E43BC" w:rsidP="00633B2B">
            <w:pPr>
              <w:jc w:val="center"/>
              <w:rPr>
                <w:sz w:val="18"/>
                <w:szCs w:val="18"/>
              </w:rPr>
            </w:pPr>
            <w:r w:rsidRPr="008A1150">
              <w:rPr>
                <w:sz w:val="18"/>
                <w:szCs w:val="18"/>
              </w:rPr>
              <w:t>7</w:t>
            </w:r>
          </w:p>
        </w:tc>
        <w:tc>
          <w:tcPr>
            <w:tcW w:w="1033" w:type="dxa"/>
            <w:vAlign w:val="center"/>
          </w:tcPr>
          <w:p w:rsidR="007E43BC" w:rsidRPr="008A1150" w:rsidRDefault="007E43BC" w:rsidP="00633B2B">
            <w:pPr>
              <w:jc w:val="center"/>
              <w:rPr>
                <w:sz w:val="18"/>
                <w:szCs w:val="18"/>
              </w:rPr>
            </w:pPr>
            <w:r w:rsidRPr="008A1150">
              <w:rPr>
                <w:sz w:val="18"/>
                <w:szCs w:val="18"/>
              </w:rPr>
              <w:t>1</w:t>
            </w:r>
          </w:p>
        </w:tc>
      </w:tr>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 xml:space="preserve">ОВМ в Красноярском </w:t>
            </w:r>
            <w:proofErr w:type="gramStart"/>
            <w:r w:rsidRPr="008A1150">
              <w:rPr>
                <w:sz w:val="18"/>
                <w:szCs w:val="18"/>
              </w:rPr>
              <w:t>районе</w:t>
            </w:r>
            <w:proofErr w:type="gramEnd"/>
          </w:p>
        </w:tc>
        <w:tc>
          <w:tcPr>
            <w:tcW w:w="1456" w:type="dxa"/>
            <w:noWrap/>
            <w:vAlign w:val="center"/>
          </w:tcPr>
          <w:p w:rsidR="007E43BC" w:rsidRPr="008A1150" w:rsidRDefault="007E43BC" w:rsidP="00633B2B">
            <w:pPr>
              <w:jc w:val="center"/>
              <w:rPr>
                <w:sz w:val="18"/>
                <w:szCs w:val="18"/>
              </w:rPr>
            </w:pPr>
            <w:r w:rsidRPr="008A1150">
              <w:rPr>
                <w:sz w:val="18"/>
                <w:szCs w:val="18"/>
              </w:rPr>
              <w:t>5126</w:t>
            </w:r>
          </w:p>
        </w:tc>
        <w:tc>
          <w:tcPr>
            <w:tcW w:w="770" w:type="dxa"/>
            <w:noWrap/>
            <w:vAlign w:val="center"/>
          </w:tcPr>
          <w:p w:rsidR="007E43BC" w:rsidRPr="008A1150" w:rsidRDefault="007E43BC" w:rsidP="00633B2B">
            <w:pPr>
              <w:jc w:val="center"/>
              <w:rPr>
                <w:sz w:val="18"/>
                <w:szCs w:val="18"/>
              </w:rPr>
            </w:pPr>
            <w:r w:rsidRPr="008A1150">
              <w:rPr>
                <w:sz w:val="18"/>
                <w:szCs w:val="18"/>
              </w:rPr>
              <w:t>202</w:t>
            </w:r>
          </w:p>
        </w:tc>
        <w:tc>
          <w:tcPr>
            <w:tcW w:w="630" w:type="dxa"/>
            <w:noWrap/>
            <w:vAlign w:val="center"/>
          </w:tcPr>
          <w:p w:rsidR="007E43BC" w:rsidRPr="008A1150" w:rsidRDefault="007E43BC" w:rsidP="00633B2B">
            <w:pPr>
              <w:jc w:val="center"/>
              <w:rPr>
                <w:sz w:val="18"/>
                <w:szCs w:val="18"/>
              </w:rPr>
            </w:pPr>
            <w:r w:rsidRPr="008A1150">
              <w:rPr>
                <w:sz w:val="18"/>
                <w:szCs w:val="18"/>
              </w:rPr>
              <w:t>418</w:t>
            </w:r>
          </w:p>
        </w:tc>
        <w:tc>
          <w:tcPr>
            <w:tcW w:w="644" w:type="dxa"/>
            <w:noWrap/>
            <w:vAlign w:val="center"/>
          </w:tcPr>
          <w:p w:rsidR="007E43BC" w:rsidRPr="008A1150" w:rsidRDefault="007E43BC" w:rsidP="00633B2B">
            <w:pPr>
              <w:jc w:val="center"/>
              <w:rPr>
                <w:sz w:val="18"/>
                <w:szCs w:val="18"/>
              </w:rPr>
            </w:pPr>
            <w:r w:rsidRPr="008A1150">
              <w:rPr>
                <w:sz w:val="18"/>
                <w:szCs w:val="18"/>
              </w:rPr>
              <w:t>37</w:t>
            </w:r>
          </w:p>
        </w:tc>
        <w:tc>
          <w:tcPr>
            <w:tcW w:w="769" w:type="dxa"/>
            <w:vAlign w:val="center"/>
          </w:tcPr>
          <w:p w:rsidR="007E43BC" w:rsidRPr="008A1150" w:rsidRDefault="007E43BC" w:rsidP="00633B2B">
            <w:pPr>
              <w:jc w:val="center"/>
              <w:rPr>
                <w:sz w:val="18"/>
                <w:szCs w:val="18"/>
              </w:rPr>
            </w:pPr>
            <w:r w:rsidRPr="008A1150">
              <w:rPr>
                <w:sz w:val="18"/>
                <w:szCs w:val="18"/>
              </w:rPr>
              <w:t>208</w:t>
            </w:r>
          </w:p>
        </w:tc>
        <w:tc>
          <w:tcPr>
            <w:tcW w:w="756" w:type="dxa"/>
            <w:noWrap/>
            <w:vAlign w:val="center"/>
          </w:tcPr>
          <w:p w:rsidR="007E43BC" w:rsidRPr="008A1150" w:rsidRDefault="007E43BC" w:rsidP="00633B2B">
            <w:pPr>
              <w:jc w:val="center"/>
              <w:rPr>
                <w:sz w:val="18"/>
                <w:szCs w:val="18"/>
              </w:rPr>
            </w:pPr>
            <w:r w:rsidRPr="008A1150">
              <w:rPr>
                <w:sz w:val="18"/>
                <w:szCs w:val="18"/>
              </w:rPr>
              <w:t>33</w:t>
            </w:r>
          </w:p>
        </w:tc>
        <w:tc>
          <w:tcPr>
            <w:tcW w:w="616" w:type="dxa"/>
            <w:noWrap/>
            <w:vAlign w:val="center"/>
          </w:tcPr>
          <w:p w:rsidR="007E43BC" w:rsidRPr="008A1150" w:rsidRDefault="007E43BC" w:rsidP="00633B2B">
            <w:pPr>
              <w:jc w:val="center"/>
              <w:rPr>
                <w:sz w:val="18"/>
                <w:szCs w:val="18"/>
              </w:rPr>
            </w:pPr>
            <w:r w:rsidRPr="008A1150">
              <w:rPr>
                <w:sz w:val="18"/>
                <w:szCs w:val="18"/>
              </w:rPr>
              <w:t>16</w:t>
            </w:r>
          </w:p>
        </w:tc>
        <w:tc>
          <w:tcPr>
            <w:tcW w:w="672" w:type="dxa"/>
            <w:noWrap/>
            <w:vAlign w:val="center"/>
          </w:tcPr>
          <w:p w:rsidR="007E43BC" w:rsidRPr="008A1150" w:rsidRDefault="007E43BC" w:rsidP="00633B2B">
            <w:pPr>
              <w:jc w:val="center"/>
              <w:rPr>
                <w:sz w:val="18"/>
                <w:szCs w:val="18"/>
              </w:rPr>
            </w:pPr>
            <w:r w:rsidRPr="008A1150">
              <w:rPr>
                <w:sz w:val="18"/>
                <w:szCs w:val="18"/>
              </w:rPr>
              <w:t>1703</w:t>
            </w:r>
          </w:p>
        </w:tc>
        <w:tc>
          <w:tcPr>
            <w:tcW w:w="728" w:type="dxa"/>
            <w:noWrap/>
            <w:vAlign w:val="center"/>
          </w:tcPr>
          <w:p w:rsidR="007E43BC" w:rsidRPr="008A1150" w:rsidRDefault="007E43BC" w:rsidP="00633B2B">
            <w:pPr>
              <w:jc w:val="center"/>
              <w:rPr>
                <w:sz w:val="18"/>
                <w:szCs w:val="18"/>
              </w:rPr>
            </w:pPr>
            <w:r w:rsidRPr="008A1150">
              <w:rPr>
                <w:sz w:val="18"/>
                <w:szCs w:val="18"/>
              </w:rPr>
              <w:t>22</w:t>
            </w:r>
          </w:p>
        </w:tc>
        <w:tc>
          <w:tcPr>
            <w:tcW w:w="896" w:type="dxa"/>
            <w:noWrap/>
            <w:vAlign w:val="center"/>
          </w:tcPr>
          <w:p w:rsidR="007E43BC" w:rsidRPr="008A1150" w:rsidRDefault="007E43BC" w:rsidP="00633B2B">
            <w:pPr>
              <w:jc w:val="center"/>
              <w:rPr>
                <w:sz w:val="18"/>
                <w:szCs w:val="18"/>
              </w:rPr>
            </w:pPr>
            <w:r w:rsidRPr="008A1150">
              <w:rPr>
                <w:sz w:val="18"/>
                <w:szCs w:val="18"/>
              </w:rPr>
              <w:t>2133</w:t>
            </w:r>
          </w:p>
        </w:tc>
        <w:tc>
          <w:tcPr>
            <w:tcW w:w="742" w:type="dxa"/>
            <w:noWrap/>
            <w:vAlign w:val="center"/>
          </w:tcPr>
          <w:p w:rsidR="007E43BC" w:rsidRPr="008A1150" w:rsidRDefault="007E43BC" w:rsidP="00633B2B">
            <w:pPr>
              <w:jc w:val="center"/>
              <w:rPr>
                <w:sz w:val="18"/>
                <w:szCs w:val="18"/>
              </w:rPr>
            </w:pPr>
            <w:r w:rsidRPr="008A1150">
              <w:rPr>
                <w:sz w:val="18"/>
                <w:szCs w:val="18"/>
              </w:rPr>
              <w:t>123</w:t>
            </w:r>
          </w:p>
        </w:tc>
        <w:tc>
          <w:tcPr>
            <w:tcW w:w="965" w:type="dxa"/>
            <w:noWrap/>
            <w:vAlign w:val="center"/>
          </w:tcPr>
          <w:p w:rsidR="007E43BC" w:rsidRPr="008A1150" w:rsidRDefault="007E43BC" w:rsidP="00633B2B">
            <w:pPr>
              <w:jc w:val="center"/>
              <w:rPr>
                <w:sz w:val="18"/>
                <w:szCs w:val="18"/>
              </w:rPr>
            </w:pPr>
            <w:r w:rsidRPr="008A1150">
              <w:rPr>
                <w:sz w:val="18"/>
                <w:szCs w:val="18"/>
              </w:rPr>
              <w:t>30</w:t>
            </w:r>
          </w:p>
        </w:tc>
        <w:tc>
          <w:tcPr>
            <w:tcW w:w="1428" w:type="dxa"/>
            <w:noWrap/>
            <w:vAlign w:val="center"/>
          </w:tcPr>
          <w:p w:rsidR="007E43BC" w:rsidRPr="008A1150" w:rsidRDefault="007E43BC" w:rsidP="00633B2B">
            <w:pPr>
              <w:jc w:val="center"/>
              <w:rPr>
                <w:sz w:val="18"/>
                <w:szCs w:val="18"/>
              </w:rPr>
            </w:pPr>
            <w:r w:rsidRPr="008A1150">
              <w:rPr>
                <w:sz w:val="18"/>
                <w:szCs w:val="18"/>
              </w:rPr>
              <w:t>2</w:t>
            </w:r>
          </w:p>
        </w:tc>
        <w:tc>
          <w:tcPr>
            <w:tcW w:w="1204" w:type="dxa"/>
            <w:noWrap/>
            <w:vAlign w:val="center"/>
          </w:tcPr>
          <w:p w:rsidR="007E43BC" w:rsidRPr="008A1150" w:rsidRDefault="007E43BC" w:rsidP="00633B2B">
            <w:pPr>
              <w:jc w:val="center"/>
              <w:rPr>
                <w:sz w:val="18"/>
                <w:szCs w:val="18"/>
              </w:rPr>
            </w:pPr>
            <w:r w:rsidRPr="008A1150">
              <w:rPr>
                <w:sz w:val="18"/>
                <w:szCs w:val="18"/>
              </w:rPr>
              <w:t>188</w:t>
            </w:r>
          </w:p>
        </w:tc>
        <w:tc>
          <w:tcPr>
            <w:tcW w:w="1033" w:type="dxa"/>
            <w:vAlign w:val="center"/>
          </w:tcPr>
          <w:p w:rsidR="007E43BC" w:rsidRPr="008A1150" w:rsidRDefault="007E43BC" w:rsidP="00633B2B">
            <w:pPr>
              <w:jc w:val="center"/>
              <w:rPr>
                <w:sz w:val="18"/>
                <w:szCs w:val="18"/>
              </w:rPr>
            </w:pPr>
            <w:r w:rsidRPr="008A1150">
              <w:rPr>
                <w:sz w:val="18"/>
                <w:szCs w:val="18"/>
              </w:rPr>
              <w:t>11</w:t>
            </w:r>
          </w:p>
        </w:tc>
      </w:tr>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 xml:space="preserve">ОВМ в Нефтегорском </w:t>
            </w:r>
            <w:proofErr w:type="gramStart"/>
            <w:r w:rsidRPr="008A1150">
              <w:rPr>
                <w:sz w:val="18"/>
                <w:szCs w:val="18"/>
              </w:rPr>
              <w:t>районе</w:t>
            </w:r>
            <w:proofErr w:type="gramEnd"/>
          </w:p>
        </w:tc>
        <w:tc>
          <w:tcPr>
            <w:tcW w:w="1456" w:type="dxa"/>
            <w:noWrap/>
            <w:vAlign w:val="center"/>
          </w:tcPr>
          <w:p w:rsidR="007E43BC" w:rsidRPr="008A1150" w:rsidRDefault="007E43BC" w:rsidP="00633B2B">
            <w:pPr>
              <w:jc w:val="center"/>
              <w:rPr>
                <w:sz w:val="18"/>
                <w:szCs w:val="18"/>
              </w:rPr>
            </w:pPr>
            <w:r w:rsidRPr="008A1150">
              <w:rPr>
                <w:sz w:val="18"/>
                <w:szCs w:val="18"/>
              </w:rPr>
              <w:t>1070</w:t>
            </w:r>
          </w:p>
        </w:tc>
        <w:tc>
          <w:tcPr>
            <w:tcW w:w="770" w:type="dxa"/>
            <w:noWrap/>
            <w:vAlign w:val="center"/>
          </w:tcPr>
          <w:p w:rsidR="007E43BC" w:rsidRPr="008A1150" w:rsidRDefault="007E43BC" w:rsidP="00633B2B">
            <w:pPr>
              <w:jc w:val="center"/>
              <w:rPr>
                <w:sz w:val="18"/>
                <w:szCs w:val="18"/>
              </w:rPr>
            </w:pPr>
            <w:r w:rsidRPr="008A1150">
              <w:rPr>
                <w:sz w:val="18"/>
                <w:szCs w:val="18"/>
              </w:rPr>
              <w:t>91</w:t>
            </w:r>
          </w:p>
        </w:tc>
        <w:tc>
          <w:tcPr>
            <w:tcW w:w="630" w:type="dxa"/>
            <w:noWrap/>
            <w:vAlign w:val="center"/>
          </w:tcPr>
          <w:p w:rsidR="007E43BC" w:rsidRPr="008A1150" w:rsidRDefault="007E43BC" w:rsidP="00633B2B">
            <w:pPr>
              <w:jc w:val="center"/>
              <w:rPr>
                <w:sz w:val="18"/>
                <w:szCs w:val="18"/>
              </w:rPr>
            </w:pPr>
            <w:r w:rsidRPr="008A1150">
              <w:rPr>
                <w:sz w:val="18"/>
                <w:szCs w:val="18"/>
              </w:rPr>
              <w:t>181</w:t>
            </w:r>
          </w:p>
        </w:tc>
        <w:tc>
          <w:tcPr>
            <w:tcW w:w="644" w:type="dxa"/>
            <w:noWrap/>
            <w:vAlign w:val="center"/>
          </w:tcPr>
          <w:p w:rsidR="007E43BC" w:rsidRPr="008A1150" w:rsidRDefault="007E43BC" w:rsidP="00633B2B">
            <w:pPr>
              <w:jc w:val="center"/>
              <w:rPr>
                <w:sz w:val="18"/>
                <w:szCs w:val="18"/>
              </w:rPr>
            </w:pPr>
            <w:r w:rsidRPr="008A1150">
              <w:rPr>
                <w:sz w:val="18"/>
                <w:szCs w:val="18"/>
              </w:rPr>
              <w:t>8</w:t>
            </w:r>
          </w:p>
        </w:tc>
        <w:tc>
          <w:tcPr>
            <w:tcW w:w="769" w:type="dxa"/>
            <w:vAlign w:val="center"/>
          </w:tcPr>
          <w:p w:rsidR="007E43BC" w:rsidRPr="008A1150" w:rsidRDefault="007E43BC" w:rsidP="00633B2B">
            <w:pPr>
              <w:jc w:val="center"/>
              <w:rPr>
                <w:sz w:val="18"/>
                <w:szCs w:val="18"/>
              </w:rPr>
            </w:pPr>
            <w:r w:rsidRPr="008A1150">
              <w:rPr>
                <w:sz w:val="18"/>
                <w:szCs w:val="18"/>
              </w:rPr>
              <w:t>68</w:t>
            </w:r>
          </w:p>
        </w:tc>
        <w:tc>
          <w:tcPr>
            <w:tcW w:w="756" w:type="dxa"/>
            <w:noWrap/>
            <w:vAlign w:val="center"/>
          </w:tcPr>
          <w:p w:rsidR="007E43BC" w:rsidRPr="008A1150" w:rsidRDefault="007E43BC" w:rsidP="00633B2B">
            <w:pPr>
              <w:jc w:val="center"/>
              <w:rPr>
                <w:sz w:val="18"/>
                <w:szCs w:val="18"/>
              </w:rPr>
            </w:pPr>
            <w:r w:rsidRPr="008A1150">
              <w:rPr>
                <w:sz w:val="18"/>
                <w:szCs w:val="18"/>
              </w:rPr>
              <w:t>62</w:t>
            </w:r>
          </w:p>
        </w:tc>
        <w:tc>
          <w:tcPr>
            <w:tcW w:w="616" w:type="dxa"/>
            <w:noWrap/>
            <w:vAlign w:val="center"/>
          </w:tcPr>
          <w:p w:rsidR="007E43BC" w:rsidRPr="008A1150" w:rsidRDefault="007E43BC" w:rsidP="00633B2B">
            <w:pPr>
              <w:jc w:val="center"/>
              <w:rPr>
                <w:sz w:val="18"/>
                <w:szCs w:val="18"/>
              </w:rPr>
            </w:pPr>
            <w:r w:rsidRPr="008A1150">
              <w:rPr>
                <w:sz w:val="18"/>
                <w:szCs w:val="18"/>
              </w:rPr>
              <w:t>3</w:t>
            </w:r>
          </w:p>
        </w:tc>
        <w:tc>
          <w:tcPr>
            <w:tcW w:w="672" w:type="dxa"/>
            <w:noWrap/>
            <w:vAlign w:val="center"/>
          </w:tcPr>
          <w:p w:rsidR="007E43BC" w:rsidRPr="008A1150" w:rsidRDefault="007E43BC" w:rsidP="00633B2B">
            <w:pPr>
              <w:jc w:val="center"/>
              <w:rPr>
                <w:sz w:val="18"/>
                <w:szCs w:val="18"/>
              </w:rPr>
            </w:pPr>
            <w:r w:rsidRPr="008A1150">
              <w:rPr>
                <w:sz w:val="18"/>
                <w:szCs w:val="18"/>
              </w:rPr>
              <w:t>160</w:t>
            </w:r>
          </w:p>
        </w:tc>
        <w:tc>
          <w:tcPr>
            <w:tcW w:w="728" w:type="dxa"/>
            <w:noWrap/>
            <w:vAlign w:val="center"/>
          </w:tcPr>
          <w:p w:rsidR="007E43BC" w:rsidRPr="008A1150" w:rsidRDefault="007E43BC" w:rsidP="00633B2B">
            <w:pPr>
              <w:jc w:val="center"/>
              <w:rPr>
                <w:sz w:val="18"/>
                <w:szCs w:val="18"/>
              </w:rPr>
            </w:pPr>
            <w:r w:rsidRPr="008A1150">
              <w:rPr>
                <w:sz w:val="18"/>
                <w:szCs w:val="18"/>
              </w:rPr>
              <w:t>0</w:t>
            </w:r>
          </w:p>
        </w:tc>
        <w:tc>
          <w:tcPr>
            <w:tcW w:w="896" w:type="dxa"/>
            <w:noWrap/>
            <w:vAlign w:val="center"/>
          </w:tcPr>
          <w:p w:rsidR="007E43BC" w:rsidRPr="008A1150" w:rsidRDefault="007E43BC" w:rsidP="00633B2B">
            <w:pPr>
              <w:jc w:val="center"/>
              <w:rPr>
                <w:sz w:val="18"/>
                <w:szCs w:val="18"/>
              </w:rPr>
            </w:pPr>
            <w:r w:rsidRPr="008A1150">
              <w:rPr>
                <w:sz w:val="18"/>
                <w:szCs w:val="18"/>
              </w:rPr>
              <w:t>454</w:t>
            </w:r>
          </w:p>
        </w:tc>
        <w:tc>
          <w:tcPr>
            <w:tcW w:w="742" w:type="dxa"/>
            <w:noWrap/>
            <w:vAlign w:val="center"/>
          </w:tcPr>
          <w:p w:rsidR="007E43BC" w:rsidRPr="008A1150" w:rsidRDefault="007E43BC" w:rsidP="00633B2B">
            <w:pPr>
              <w:jc w:val="center"/>
              <w:rPr>
                <w:sz w:val="18"/>
                <w:szCs w:val="18"/>
              </w:rPr>
            </w:pPr>
            <w:r w:rsidRPr="008A1150">
              <w:rPr>
                <w:sz w:val="18"/>
                <w:szCs w:val="18"/>
              </w:rPr>
              <w:t>15</w:t>
            </w:r>
          </w:p>
        </w:tc>
        <w:tc>
          <w:tcPr>
            <w:tcW w:w="965" w:type="dxa"/>
            <w:noWrap/>
            <w:vAlign w:val="center"/>
          </w:tcPr>
          <w:p w:rsidR="007E43BC" w:rsidRPr="008A1150" w:rsidRDefault="007E43BC" w:rsidP="00633B2B">
            <w:pPr>
              <w:jc w:val="center"/>
              <w:rPr>
                <w:sz w:val="18"/>
                <w:szCs w:val="18"/>
              </w:rPr>
            </w:pPr>
            <w:r w:rsidRPr="008A1150">
              <w:rPr>
                <w:sz w:val="18"/>
                <w:szCs w:val="18"/>
              </w:rPr>
              <w:t>0</w:t>
            </w:r>
          </w:p>
        </w:tc>
        <w:tc>
          <w:tcPr>
            <w:tcW w:w="1428" w:type="dxa"/>
            <w:noWrap/>
            <w:vAlign w:val="center"/>
          </w:tcPr>
          <w:p w:rsidR="007E43BC" w:rsidRPr="008A1150" w:rsidRDefault="007E43BC" w:rsidP="00633B2B">
            <w:pPr>
              <w:jc w:val="center"/>
              <w:rPr>
                <w:sz w:val="18"/>
                <w:szCs w:val="18"/>
              </w:rPr>
            </w:pPr>
            <w:r w:rsidRPr="008A1150">
              <w:rPr>
                <w:sz w:val="18"/>
                <w:szCs w:val="18"/>
              </w:rPr>
              <w:t>4</w:t>
            </w:r>
          </w:p>
        </w:tc>
        <w:tc>
          <w:tcPr>
            <w:tcW w:w="1204" w:type="dxa"/>
            <w:noWrap/>
            <w:vAlign w:val="center"/>
          </w:tcPr>
          <w:p w:rsidR="007E43BC" w:rsidRPr="008A1150" w:rsidRDefault="007E43BC" w:rsidP="00633B2B">
            <w:pPr>
              <w:jc w:val="center"/>
              <w:rPr>
                <w:sz w:val="18"/>
                <w:szCs w:val="18"/>
              </w:rPr>
            </w:pPr>
            <w:r w:rsidRPr="008A1150">
              <w:rPr>
                <w:sz w:val="18"/>
                <w:szCs w:val="18"/>
              </w:rPr>
              <w:t>19</w:t>
            </w:r>
          </w:p>
        </w:tc>
        <w:tc>
          <w:tcPr>
            <w:tcW w:w="1033" w:type="dxa"/>
            <w:vAlign w:val="center"/>
          </w:tcPr>
          <w:p w:rsidR="007E43BC" w:rsidRPr="008A1150" w:rsidRDefault="007E43BC" w:rsidP="00633B2B">
            <w:pPr>
              <w:jc w:val="center"/>
              <w:rPr>
                <w:sz w:val="18"/>
                <w:szCs w:val="18"/>
              </w:rPr>
            </w:pPr>
            <w:r w:rsidRPr="008A1150">
              <w:rPr>
                <w:sz w:val="18"/>
                <w:szCs w:val="18"/>
              </w:rPr>
              <w:t>5</w:t>
            </w:r>
          </w:p>
        </w:tc>
      </w:tr>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МП в Пестравском районе</w:t>
            </w:r>
          </w:p>
        </w:tc>
        <w:tc>
          <w:tcPr>
            <w:tcW w:w="1456" w:type="dxa"/>
            <w:noWrap/>
            <w:vAlign w:val="center"/>
          </w:tcPr>
          <w:p w:rsidR="007E43BC" w:rsidRPr="008A1150" w:rsidRDefault="007E43BC" w:rsidP="00633B2B">
            <w:pPr>
              <w:jc w:val="center"/>
              <w:rPr>
                <w:sz w:val="18"/>
                <w:szCs w:val="18"/>
              </w:rPr>
            </w:pPr>
            <w:r w:rsidRPr="008A1150">
              <w:rPr>
                <w:sz w:val="18"/>
                <w:szCs w:val="18"/>
              </w:rPr>
              <w:t>189</w:t>
            </w:r>
          </w:p>
        </w:tc>
        <w:tc>
          <w:tcPr>
            <w:tcW w:w="770" w:type="dxa"/>
            <w:noWrap/>
            <w:vAlign w:val="center"/>
          </w:tcPr>
          <w:p w:rsidR="007E43BC" w:rsidRPr="008A1150" w:rsidRDefault="007E43BC" w:rsidP="00633B2B">
            <w:pPr>
              <w:jc w:val="center"/>
              <w:rPr>
                <w:sz w:val="18"/>
                <w:szCs w:val="18"/>
              </w:rPr>
            </w:pPr>
            <w:r w:rsidRPr="008A1150">
              <w:rPr>
                <w:sz w:val="18"/>
                <w:szCs w:val="18"/>
              </w:rPr>
              <w:t>11</w:t>
            </w:r>
          </w:p>
        </w:tc>
        <w:tc>
          <w:tcPr>
            <w:tcW w:w="630" w:type="dxa"/>
            <w:noWrap/>
            <w:vAlign w:val="center"/>
          </w:tcPr>
          <w:p w:rsidR="007E43BC" w:rsidRPr="008A1150" w:rsidRDefault="007E43BC" w:rsidP="00633B2B">
            <w:pPr>
              <w:jc w:val="center"/>
              <w:rPr>
                <w:sz w:val="18"/>
                <w:szCs w:val="18"/>
              </w:rPr>
            </w:pPr>
            <w:r w:rsidRPr="008A1150">
              <w:rPr>
                <w:sz w:val="18"/>
                <w:szCs w:val="18"/>
              </w:rPr>
              <w:t>23</w:t>
            </w:r>
          </w:p>
        </w:tc>
        <w:tc>
          <w:tcPr>
            <w:tcW w:w="644" w:type="dxa"/>
            <w:noWrap/>
            <w:vAlign w:val="center"/>
          </w:tcPr>
          <w:p w:rsidR="007E43BC" w:rsidRPr="008A1150" w:rsidRDefault="007E43BC" w:rsidP="00633B2B">
            <w:pPr>
              <w:jc w:val="center"/>
              <w:rPr>
                <w:sz w:val="18"/>
                <w:szCs w:val="18"/>
              </w:rPr>
            </w:pPr>
            <w:r w:rsidRPr="008A1150">
              <w:rPr>
                <w:sz w:val="18"/>
                <w:szCs w:val="18"/>
              </w:rPr>
              <w:t>13</w:t>
            </w:r>
          </w:p>
        </w:tc>
        <w:tc>
          <w:tcPr>
            <w:tcW w:w="769" w:type="dxa"/>
            <w:vAlign w:val="center"/>
          </w:tcPr>
          <w:p w:rsidR="007E43BC" w:rsidRPr="008A1150" w:rsidRDefault="007E43BC" w:rsidP="00633B2B">
            <w:pPr>
              <w:jc w:val="center"/>
              <w:rPr>
                <w:sz w:val="18"/>
                <w:szCs w:val="18"/>
              </w:rPr>
            </w:pPr>
            <w:r w:rsidRPr="008A1150">
              <w:rPr>
                <w:sz w:val="18"/>
                <w:szCs w:val="18"/>
              </w:rPr>
              <w:t>6</w:t>
            </w:r>
          </w:p>
        </w:tc>
        <w:tc>
          <w:tcPr>
            <w:tcW w:w="756" w:type="dxa"/>
            <w:noWrap/>
            <w:vAlign w:val="center"/>
          </w:tcPr>
          <w:p w:rsidR="007E43BC" w:rsidRPr="008A1150" w:rsidRDefault="007E43BC" w:rsidP="00633B2B">
            <w:pPr>
              <w:jc w:val="center"/>
              <w:rPr>
                <w:sz w:val="18"/>
                <w:szCs w:val="18"/>
              </w:rPr>
            </w:pPr>
            <w:r w:rsidRPr="008A1150">
              <w:rPr>
                <w:sz w:val="18"/>
                <w:szCs w:val="18"/>
              </w:rPr>
              <w:t>8</w:t>
            </w:r>
          </w:p>
        </w:tc>
        <w:tc>
          <w:tcPr>
            <w:tcW w:w="616" w:type="dxa"/>
            <w:noWrap/>
            <w:vAlign w:val="center"/>
          </w:tcPr>
          <w:p w:rsidR="007E43BC" w:rsidRPr="008A1150" w:rsidRDefault="007E43BC" w:rsidP="00633B2B">
            <w:pPr>
              <w:jc w:val="center"/>
              <w:rPr>
                <w:sz w:val="18"/>
                <w:szCs w:val="18"/>
              </w:rPr>
            </w:pPr>
            <w:r w:rsidRPr="008A1150">
              <w:rPr>
                <w:sz w:val="18"/>
                <w:szCs w:val="18"/>
              </w:rPr>
              <w:t>0</w:t>
            </w:r>
          </w:p>
        </w:tc>
        <w:tc>
          <w:tcPr>
            <w:tcW w:w="672" w:type="dxa"/>
            <w:noWrap/>
            <w:vAlign w:val="center"/>
          </w:tcPr>
          <w:p w:rsidR="007E43BC" w:rsidRPr="008A1150" w:rsidRDefault="007E43BC" w:rsidP="00633B2B">
            <w:pPr>
              <w:jc w:val="center"/>
              <w:rPr>
                <w:sz w:val="18"/>
                <w:szCs w:val="18"/>
              </w:rPr>
            </w:pPr>
            <w:r w:rsidRPr="008A1150">
              <w:rPr>
                <w:sz w:val="18"/>
                <w:szCs w:val="18"/>
              </w:rPr>
              <w:t>20</w:t>
            </w:r>
          </w:p>
        </w:tc>
        <w:tc>
          <w:tcPr>
            <w:tcW w:w="728" w:type="dxa"/>
            <w:noWrap/>
            <w:vAlign w:val="center"/>
          </w:tcPr>
          <w:p w:rsidR="007E43BC" w:rsidRPr="008A1150" w:rsidRDefault="007E43BC" w:rsidP="00633B2B">
            <w:pPr>
              <w:jc w:val="center"/>
              <w:rPr>
                <w:sz w:val="18"/>
                <w:szCs w:val="18"/>
              </w:rPr>
            </w:pPr>
            <w:r w:rsidRPr="008A1150">
              <w:rPr>
                <w:sz w:val="18"/>
                <w:szCs w:val="18"/>
              </w:rPr>
              <w:t>0</w:t>
            </w:r>
          </w:p>
        </w:tc>
        <w:tc>
          <w:tcPr>
            <w:tcW w:w="896" w:type="dxa"/>
            <w:noWrap/>
            <w:vAlign w:val="center"/>
          </w:tcPr>
          <w:p w:rsidR="007E43BC" w:rsidRPr="008A1150" w:rsidRDefault="007E43BC" w:rsidP="00633B2B">
            <w:pPr>
              <w:jc w:val="center"/>
              <w:rPr>
                <w:sz w:val="18"/>
                <w:szCs w:val="18"/>
              </w:rPr>
            </w:pPr>
            <w:r w:rsidRPr="008A1150">
              <w:rPr>
                <w:sz w:val="18"/>
                <w:szCs w:val="18"/>
              </w:rPr>
              <w:t>84</w:t>
            </w:r>
          </w:p>
        </w:tc>
        <w:tc>
          <w:tcPr>
            <w:tcW w:w="742" w:type="dxa"/>
            <w:noWrap/>
            <w:vAlign w:val="center"/>
          </w:tcPr>
          <w:p w:rsidR="007E43BC" w:rsidRPr="008A1150" w:rsidRDefault="007E43BC" w:rsidP="00633B2B">
            <w:pPr>
              <w:jc w:val="center"/>
              <w:rPr>
                <w:sz w:val="18"/>
                <w:szCs w:val="18"/>
              </w:rPr>
            </w:pPr>
            <w:r w:rsidRPr="008A1150">
              <w:rPr>
                <w:sz w:val="18"/>
                <w:szCs w:val="18"/>
              </w:rPr>
              <w:t>5</w:t>
            </w:r>
          </w:p>
        </w:tc>
        <w:tc>
          <w:tcPr>
            <w:tcW w:w="965" w:type="dxa"/>
            <w:noWrap/>
            <w:vAlign w:val="center"/>
          </w:tcPr>
          <w:p w:rsidR="007E43BC" w:rsidRPr="008A1150" w:rsidRDefault="007E43BC" w:rsidP="00633B2B">
            <w:pPr>
              <w:jc w:val="center"/>
              <w:rPr>
                <w:sz w:val="18"/>
                <w:szCs w:val="18"/>
              </w:rPr>
            </w:pPr>
            <w:r w:rsidRPr="008A1150">
              <w:rPr>
                <w:sz w:val="18"/>
                <w:szCs w:val="18"/>
              </w:rPr>
              <w:t>5</w:t>
            </w:r>
          </w:p>
        </w:tc>
        <w:tc>
          <w:tcPr>
            <w:tcW w:w="1428" w:type="dxa"/>
            <w:noWrap/>
            <w:vAlign w:val="center"/>
          </w:tcPr>
          <w:p w:rsidR="007E43BC" w:rsidRPr="008A1150" w:rsidRDefault="007E43BC" w:rsidP="00633B2B">
            <w:pPr>
              <w:jc w:val="center"/>
              <w:rPr>
                <w:sz w:val="18"/>
                <w:szCs w:val="18"/>
              </w:rPr>
            </w:pPr>
            <w:r w:rsidRPr="008A1150">
              <w:rPr>
                <w:sz w:val="18"/>
                <w:szCs w:val="18"/>
              </w:rPr>
              <w:t>0</w:t>
            </w:r>
          </w:p>
        </w:tc>
        <w:tc>
          <w:tcPr>
            <w:tcW w:w="1204" w:type="dxa"/>
            <w:noWrap/>
            <w:vAlign w:val="center"/>
          </w:tcPr>
          <w:p w:rsidR="007E43BC" w:rsidRPr="008A1150" w:rsidRDefault="007E43BC" w:rsidP="00633B2B">
            <w:pPr>
              <w:jc w:val="center"/>
              <w:rPr>
                <w:sz w:val="18"/>
                <w:szCs w:val="18"/>
              </w:rPr>
            </w:pPr>
            <w:r w:rsidRPr="008A1150">
              <w:rPr>
                <w:sz w:val="18"/>
                <w:szCs w:val="18"/>
              </w:rPr>
              <w:t>14</w:t>
            </w:r>
          </w:p>
        </w:tc>
        <w:tc>
          <w:tcPr>
            <w:tcW w:w="1033" w:type="dxa"/>
            <w:vAlign w:val="center"/>
          </w:tcPr>
          <w:p w:rsidR="007E43BC" w:rsidRPr="008A1150" w:rsidRDefault="007E43BC" w:rsidP="00633B2B">
            <w:pPr>
              <w:jc w:val="center"/>
              <w:rPr>
                <w:sz w:val="18"/>
                <w:szCs w:val="18"/>
              </w:rPr>
            </w:pPr>
            <w:r w:rsidRPr="008A1150">
              <w:rPr>
                <w:sz w:val="18"/>
                <w:szCs w:val="18"/>
              </w:rPr>
              <w:t>0</w:t>
            </w:r>
          </w:p>
        </w:tc>
      </w:tr>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 xml:space="preserve">ОВМ в Похвистневском </w:t>
            </w:r>
            <w:proofErr w:type="gramStart"/>
            <w:r w:rsidRPr="008A1150">
              <w:rPr>
                <w:sz w:val="18"/>
                <w:szCs w:val="18"/>
              </w:rPr>
              <w:t>районе</w:t>
            </w:r>
            <w:proofErr w:type="gramEnd"/>
          </w:p>
        </w:tc>
        <w:tc>
          <w:tcPr>
            <w:tcW w:w="1456" w:type="dxa"/>
            <w:noWrap/>
            <w:vAlign w:val="center"/>
          </w:tcPr>
          <w:p w:rsidR="007E43BC" w:rsidRPr="008A1150" w:rsidRDefault="007E43BC" w:rsidP="00633B2B">
            <w:pPr>
              <w:jc w:val="center"/>
              <w:rPr>
                <w:sz w:val="18"/>
                <w:szCs w:val="18"/>
              </w:rPr>
            </w:pPr>
            <w:r w:rsidRPr="008A1150">
              <w:rPr>
                <w:sz w:val="18"/>
                <w:szCs w:val="18"/>
              </w:rPr>
              <w:t>592</w:t>
            </w:r>
          </w:p>
        </w:tc>
        <w:tc>
          <w:tcPr>
            <w:tcW w:w="770" w:type="dxa"/>
            <w:noWrap/>
            <w:vAlign w:val="center"/>
          </w:tcPr>
          <w:p w:rsidR="007E43BC" w:rsidRPr="008A1150" w:rsidRDefault="007E43BC" w:rsidP="00633B2B">
            <w:pPr>
              <w:jc w:val="center"/>
              <w:rPr>
                <w:sz w:val="18"/>
                <w:szCs w:val="18"/>
              </w:rPr>
            </w:pPr>
            <w:r w:rsidRPr="008A1150">
              <w:rPr>
                <w:sz w:val="18"/>
                <w:szCs w:val="18"/>
              </w:rPr>
              <w:t>57</w:t>
            </w:r>
          </w:p>
        </w:tc>
        <w:tc>
          <w:tcPr>
            <w:tcW w:w="630" w:type="dxa"/>
            <w:noWrap/>
            <w:vAlign w:val="center"/>
          </w:tcPr>
          <w:p w:rsidR="007E43BC" w:rsidRPr="008A1150" w:rsidRDefault="007E43BC" w:rsidP="00633B2B">
            <w:pPr>
              <w:jc w:val="center"/>
              <w:rPr>
                <w:sz w:val="18"/>
                <w:szCs w:val="18"/>
              </w:rPr>
            </w:pPr>
            <w:r w:rsidRPr="008A1150">
              <w:rPr>
                <w:sz w:val="18"/>
                <w:szCs w:val="18"/>
              </w:rPr>
              <w:t>51</w:t>
            </w:r>
          </w:p>
        </w:tc>
        <w:tc>
          <w:tcPr>
            <w:tcW w:w="644" w:type="dxa"/>
            <w:noWrap/>
            <w:vAlign w:val="center"/>
          </w:tcPr>
          <w:p w:rsidR="007E43BC" w:rsidRPr="008A1150" w:rsidRDefault="007E43BC" w:rsidP="00633B2B">
            <w:pPr>
              <w:jc w:val="center"/>
              <w:rPr>
                <w:sz w:val="18"/>
                <w:szCs w:val="18"/>
              </w:rPr>
            </w:pPr>
            <w:r w:rsidRPr="008A1150">
              <w:rPr>
                <w:sz w:val="18"/>
                <w:szCs w:val="18"/>
              </w:rPr>
              <w:t>0</w:t>
            </w:r>
          </w:p>
        </w:tc>
        <w:tc>
          <w:tcPr>
            <w:tcW w:w="769" w:type="dxa"/>
            <w:vAlign w:val="center"/>
          </w:tcPr>
          <w:p w:rsidR="007E43BC" w:rsidRPr="008A1150" w:rsidRDefault="007E43BC" w:rsidP="00633B2B">
            <w:pPr>
              <w:jc w:val="center"/>
              <w:rPr>
                <w:sz w:val="18"/>
                <w:szCs w:val="18"/>
              </w:rPr>
            </w:pPr>
            <w:r w:rsidRPr="008A1150">
              <w:rPr>
                <w:sz w:val="18"/>
                <w:szCs w:val="18"/>
              </w:rPr>
              <w:t>56</w:t>
            </w:r>
          </w:p>
        </w:tc>
        <w:tc>
          <w:tcPr>
            <w:tcW w:w="756" w:type="dxa"/>
            <w:noWrap/>
            <w:vAlign w:val="center"/>
          </w:tcPr>
          <w:p w:rsidR="007E43BC" w:rsidRPr="008A1150" w:rsidRDefault="007E43BC" w:rsidP="00633B2B">
            <w:pPr>
              <w:jc w:val="center"/>
              <w:rPr>
                <w:sz w:val="18"/>
                <w:szCs w:val="18"/>
              </w:rPr>
            </w:pPr>
            <w:r w:rsidRPr="008A1150">
              <w:rPr>
                <w:sz w:val="18"/>
                <w:szCs w:val="18"/>
              </w:rPr>
              <w:t>37</w:t>
            </w:r>
          </w:p>
        </w:tc>
        <w:tc>
          <w:tcPr>
            <w:tcW w:w="616" w:type="dxa"/>
            <w:noWrap/>
            <w:vAlign w:val="center"/>
          </w:tcPr>
          <w:p w:rsidR="007E43BC" w:rsidRPr="008A1150" w:rsidRDefault="007E43BC" w:rsidP="00633B2B">
            <w:pPr>
              <w:jc w:val="center"/>
              <w:rPr>
                <w:sz w:val="18"/>
                <w:szCs w:val="18"/>
              </w:rPr>
            </w:pPr>
            <w:r w:rsidRPr="008A1150">
              <w:rPr>
                <w:sz w:val="18"/>
                <w:szCs w:val="18"/>
              </w:rPr>
              <w:t>4</w:t>
            </w:r>
          </w:p>
        </w:tc>
        <w:tc>
          <w:tcPr>
            <w:tcW w:w="672" w:type="dxa"/>
            <w:noWrap/>
            <w:vAlign w:val="center"/>
          </w:tcPr>
          <w:p w:rsidR="007E43BC" w:rsidRPr="008A1150" w:rsidRDefault="007E43BC" w:rsidP="00633B2B">
            <w:pPr>
              <w:jc w:val="center"/>
              <w:rPr>
                <w:sz w:val="18"/>
                <w:szCs w:val="18"/>
              </w:rPr>
            </w:pPr>
            <w:r w:rsidRPr="008A1150">
              <w:rPr>
                <w:sz w:val="18"/>
                <w:szCs w:val="18"/>
              </w:rPr>
              <w:t>127</w:t>
            </w:r>
          </w:p>
        </w:tc>
        <w:tc>
          <w:tcPr>
            <w:tcW w:w="728" w:type="dxa"/>
            <w:noWrap/>
            <w:vAlign w:val="center"/>
          </w:tcPr>
          <w:p w:rsidR="007E43BC" w:rsidRPr="008A1150" w:rsidRDefault="007E43BC" w:rsidP="00633B2B">
            <w:pPr>
              <w:jc w:val="center"/>
              <w:rPr>
                <w:sz w:val="18"/>
                <w:szCs w:val="18"/>
              </w:rPr>
            </w:pPr>
            <w:r w:rsidRPr="008A1150">
              <w:rPr>
                <w:sz w:val="18"/>
                <w:szCs w:val="18"/>
              </w:rPr>
              <w:t>6</w:t>
            </w:r>
          </w:p>
        </w:tc>
        <w:tc>
          <w:tcPr>
            <w:tcW w:w="896" w:type="dxa"/>
            <w:noWrap/>
            <w:vAlign w:val="center"/>
          </w:tcPr>
          <w:p w:rsidR="007E43BC" w:rsidRPr="008A1150" w:rsidRDefault="007E43BC" w:rsidP="00633B2B">
            <w:pPr>
              <w:jc w:val="center"/>
              <w:rPr>
                <w:sz w:val="18"/>
                <w:szCs w:val="18"/>
              </w:rPr>
            </w:pPr>
            <w:r w:rsidRPr="008A1150">
              <w:rPr>
                <w:sz w:val="18"/>
                <w:szCs w:val="18"/>
              </w:rPr>
              <w:t>169</w:t>
            </w:r>
          </w:p>
        </w:tc>
        <w:tc>
          <w:tcPr>
            <w:tcW w:w="742" w:type="dxa"/>
            <w:noWrap/>
            <w:vAlign w:val="center"/>
          </w:tcPr>
          <w:p w:rsidR="007E43BC" w:rsidRPr="008A1150" w:rsidRDefault="007E43BC" w:rsidP="00633B2B">
            <w:pPr>
              <w:jc w:val="center"/>
              <w:rPr>
                <w:sz w:val="18"/>
                <w:szCs w:val="18"/>
              </w:rPr>
            </w:pPr>
            <w:r w:rsidRPr="008A1150">
              <w:rPr>
                <w:sz w:val="18"/>
                <w:szCs w:val="18"/>
              </w:rPr>
              <w:t>47</w:t>
            </w:r>
          </w:p>
        </w:tc>
        <w:tc>
          <w:tcPr>
            <w:tcW w:w="965" w:type="dxa"/>
            <w:noWrap/>
            <w:vAlign w:val="center"/>
          </w:tcPr>
          <w:p w:rsidR="007E43BC" w:rsidRPr="008A1150" w:rsidRDefault="007E43BC" w:rsidP="00633B2B">
            <w:pPr>
              <w:jc w:val="center"/>
              <w:rPr>
                <w:sz w:val="18"/>
                <w:szCs w:val="18"/>
              </w:rPr>
            </w:pPr>
            <w:r w:rsidRPr="008A1150">
              <w:rPr>
                <w:sz w:val="18"/>
                <w:szCs w:val="18"/>
              </w:rPr>
              <w:t>1</w:t>
            </w:r>
          </w:p>
        </w:tc>
        <w:tc>
          <w:tcPr>
            <w:tcW w:w="1428" w:type="dxa"/>
            <w:noWrap/>
            <w:vAlign w:val="center"/>
          </w:tcPr>
          <w:p w:rsidR="007E43BC" w:rsidRPr="008A1150" w:rsidRDefault="007E43BC" w:rsidP="00633B2B">
            <w:pPr>
              <w:jc w:val="center"/>
              <w:rPr>
                <w:sz w:val="18"/>
                <w:szCs w:val="18"/>
              </w:rPr>
            </w:pPr>
            <w:r w:rsidRPr="008A1150">
              <w:rPr>
                <w:sz w:val="18"/>
                <w:szCs w:val="18"/>
              </w:rPr>
              <w:t>6</w:t>
            </w:r>
          </w:p>
        </w:tc>
        <w:tc>
          <w:tcPr>
            <w:tcW w:w="1204" w:type="dxa"/>
            <w:noWrap/>
            <w:vAlign w:val="center"/>
          </w:tcPr>
          <w:p w:rsidR="007E43BC" w:rsidRPr="008A1150" w:rsidRDefault="007E43BC" w:rsidP="00633B2B">
            <w:pPr>
              <w:jc w:val="center"/>
              <w:rPr>
                <w:sz w:val="18"/>
                <w:szCs w:val="18"/>
              </w:rPr>
            </w:pPr>
            <w:r w:rsidRPr="008A1150">
              <w:rPr>
                <w:sz w:val="18"/>
                <w:szCs w:val="18"/>
              </w:rPr>
              <w:t>31</w:t>
            </w:r>
          </w:p>
        </w:tc>
        <w:tc>
          <w:tcPr>
            <w:tcW w:w="1033" w:type="dxa"/>
            <w:vAlign w:val="center"/>
          </w:tcPr>
          <w:p w:rsidR="007E43BC" w:rsidRPr="008A1150" w:rsidRDefault="007E43BC" w:rsidP="00633B2B">
            <w:pPr>
              <w:jc w:val="center"/>
              <w:rPr>
                <w:sz w:val="18"/>
                <w:szCs w:val="18"/>
              </w:rPr>
            </w:pPr>
            <w:r w:rsidRPr="008A1150">
              <w:rPr>
                <w:sz w:val="18"/>
                <w:szCs w:val="18"/>
              </w:rPr>
              <w:t>0</w:t>
            </w:r>
          </w:p>
        </w:tc>
      </w:tr>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МП в Приволжском районе</w:t>
            </w:r>
          </w:p>
        </w:tc>
        <w:tc>
          <w:tcPr>
            <w:tcW w:w="1456" w:type="dxa"/>
            <w:noWrap/>
            <w:vAlign w:val="center"/>
          </w:tcPr>
          <w:p w:rsidR="007E43BC" w:rsidRPr="008A1150" w:rsidRDefault="007E43BC" w:rsidP="00633B2B">
            <w:pPr>
              <w:jc w:val="center"/>
              <w:rPr>
                <w:sz w:val="18"/>
                <w:szCs w:val="18"/>
              </w:rPr>
            </w:pPr>
            <w:r w:rsidRPr="008A1150">
              <w:rPr>
                <w:sz w:val="18"/>
                <w:szCs w:val="18"/>
              </w:rPr>
              <w:t>304</w:t>
            </w:r>
          </w:p>
        </w:tc>
        <w:tc>
          <w:tcPr>
            <w:tcW w:w="770" w:type="dxa"/>
            <w:noWrap/>
            <w:vAlign w:val="center"/>
          </w:tcPr>
          <w:p w:rsidR="007E43BC" w:rsidRPr="008A1150" w:rsidRDefault="007E43BC" w:rsidP="00633B2B">
            <w:pPr>
              <w:jc w:val="center"/>
              <w:rPr>
                <w:sz w:val="18"/>
                <w:szCs w:val="18"/>
              </w:rPr>
            </w:pPr>
            <w:r w:rsidRPr="008A1150">
              <w:rPr>
                <w:sz w:val="18"/>
                <w:szCs w:val="18"/>
              </w:rPr>
              <w:t>85</w:t>
            </w:r>
          </w:p>
        </w:tc>
        <w:tc>
          <w:tcPr>
            <w:tcW w:w="630" w:type="dxa"/>
            <w:noWrap/>
            <w:vAlign w:val="center"/>
          </w:tcPr>
          <w:p w:rsidR="007E43BC" w:rsidRPr="008A1150" w:rsidRDefault="007E43BC" w:rsidP="00633B2B">
            <w:pPr>
              <w:jc w:val="center"/>
              <w:rPr>
                <w:sz w:val="18"/>
                <w:szCs w:val="18"/>
              </w:rPr>
            </w:pPr>
            <w:r w:rsidRPr="008A1150">
              <w:rPr>
                <w:sz w:val="18"/>
                <w:szCs w:val="18"/>
              </w:rPr>
              <w:t>41</w:t>
            </w:r>
          </w:p>
        </w:tc>
        <w:tc>
          <w:tcPr>
            <w:tcW w:w="644" w:type="dxa"/>
            <w:noWrap/>
            <w:vAlign w:val="center"/>
          </w:tcPr>
          <w:p w:rsidR="007E43BC" w:rsidRPr="008A1150" w:rsidRDefault="007E43BC" w:rsidP="00633B2B">
            <w:pPr>
              <w:jc w:val="center"/>
              <w:rPr>
                <w:sz w:val="18"/>
                <w:szCs w:val="18"/>
              </w:rPr>
            </w:pPr>
            <w:r w:rsidRPr="008A1150">
              <w:rPr>
                <w:sz w:val="18"/>
                <w:szCs w:val="18"/>
              </w:rPr>
              <w:t>3</w:t>
            </w:r>
          </w:p>
        </w:tc>
        <w:tc>
          <w:tcPr>
            <w:tcW w:w="769" w:type="dxa"/>
            <w:vAlign w:val="center"/>
          </w:tcPr>
          <w:p w:rsidR="007E43BC" w:rsidRPr="008A1150" w:rsidRDefault="007E43BC" w:rsidP="00633B2B">
            <w:pPr>
              <w:jc w:val="center"/>
              <w:rPr>
                <w:sz w:val="18"/>
                <w:szCs w:val="18"/>
              </w:rPr>
            </w:pPr>
            <w:r w:rsidRPr="008A1150">
              <w:rPr>
                <w:sz w:val="18"/>
                <w:szCs w:val="18"/>
              </w:rPr>
              <w:t>32</w:t>
            </w:r>
          </w:p>
        </w:tc>
        <w:tc>
          <w:tcPr>
            <w:tcW w:w="756" w:type="dxa"/>
            <w:noWrap/>
            <w:vAlign w:val="center"/>
          </w:tcPr>
          <w:p w:rsidR="007E43BC" w:rsidRPr="008A1150" w:rsidRDefault="007E43BC" w:rsidP="00633B2B">
            <w:pPr>
              <w:jc w:val="center"/>
              <w:rPr>
                <w:sz w:val="18"/>
                <w:szCs w:val="18"/>
              </w:rPr>
            </w:pPr>
            <w:r w:rsidRPr="008A1150">
              <w:rPr>
                <w:sz w:val="18"/>
                <w:szCs w:val="18"/>
              </w:rPr>
              <w:t>5</w:t>
            </w:r>
          </w:p>
        </w:tc>
        <w:tc>
          <w:tcPr>
            <w:tcW w:w="616" w:type="dxa"/>
            <w:noWrap/>
            <w:vAlign w:val="center"/>
          </w:tcPr>
          <w:p w:rsidR="007E43BC" w:rsidRPr="008A1150" w:rsidRDefault="007E43BC" w:rsidP="00633B2B">
            <w:pPr>
              <w:jc w:val="center"/>
              <w:rPr>
                <w:sz w:val="18"/>
                <w:szCs w:val="18"/>
              </w:rPr>
            </w:pPr>
            <w:r w:rsidRPr="008A1150">
              <w:rPr>
                <w:sz w:val="18"/>
                <w:szCs w:val="18"/>
              </w:rPr>
              <w:t>4</w:t>
            </w:r>
          </w:p>
        </w:tc>
        <w:tc>
          <w:tcPr>
            <w:tcW w:w="672" w:type="dxa"/>
            <w:noWrap/>
            <w:vAlign w:val="center"/>
          </w:tcPr>
          <w:p w:rsidR="007E43BC" w:rsidRPr="008A1150" w:rsidRDefault="007E43BC" w:rsidP="00633B2B">
            <w:pPr>
              <w:jc w:val="center"/>
              <w:rPr>
                <w:sz w:val="18"/>
                <w:szCs w:val="18"/>
              </w:rPr>
            </w:pPr>
            <w:r w:rsidRPr="008A1150">
              <w:rPr>
                <w:sz w:val="18"/>
                <w:szCs w:val="18"/>
              </w:rPr>
              <w:t>14</w:t>
            </w:r>
          </w:p>
        </w:tc>
        <w:tc>
          <w:tcPr>
            <w:tcW w:w="728" w:type="dxa"/>
            <w:noWrap/>
            <w:vAlign w:val="center"/>
          </w:tcPr>
          <w:p w:rsidR="007E43BC" w:rsidRPr="008A1150" w:rsidRDefault="007E43BC" w:rsidP="00633B2B">
            <w:pPr>
              <w:jc w:val="center"/>
              <w:rPr>
                <w:sz w:val="18"/>
                <w:szCs w:val="18"/>
              </w:rPr>
            </w:pPr>
            <w:r w:rsidRPr="008A1150">
              <w:rPr>
                <w:sz w:val="18"/>
                <w:szCs w:val="18"/>
              </w:rPr>
              <w:t>6</w:t>
            </w:r>
          </w:p>
        </w:tc>
        <w:tc>
          <w:tcPr>
            <w:tcW w:w="896" w:type="dxa"/>
            <w:noWrap/>
            <w:vAlign w:val="center"/>
          </w:tcPr>
          <w:p w:rsidR="007E43BC" w:rsidRPr="008A1150" w:rsidRDefault="007E43BC" w:rsidP="00633B2B">
            <w:pPr>
              <w:jc w:val="center"/>
              <w:rPr>
                <w:sz w:val="18"/>
                <w:szCs w:val="18"/>
              </w:rPr>
            </w:pPr>
            <w:r w:rsidRPr="008A1150">
              <w:rPr>
                <w:sz w:val="18"/>
                <w:szCs w:val="18"/>
              </w:rPr>
              <w:t>47</w:t>
            </w:r>
          </w:p>
        </w:tc>
        <w:tc>
          <w:tcPr>
            <w:tcW w:w="742" w:type="dxa"/>
            <w:noWrap/>
            <w:vAlign w:val="center"/>
          </w:tcPr>
          <w:p w:rsidR="007E43BC" w:rsidRPr="008A1150" w:rsidRDefault="007E43BC" w:rsidP="00633B2B">
            <w:pPr>
              <w:jc w:val="center"/>
              <w:rPr>
                <w:sz w:val="18"/>
                <w:szCs w:val="18"/>
              </w:rPr>
            </w:pPr>
            <w:r w:rsidRPr="008A1150">
              <w:rPr>
                <w:sz w:val="18"/>
                <w:szCs w:val="18"/>
              </w:rPr>
              <w:t>29</w:t>
            </w:r>
          </w:p>
        </w:tc>
        <w:tc>
          <w:tcPr>
            <w:tcW w:w="965" w:type="dxa"/>
            <w:noWrap/>
            <w:vAlign w:val="center"/>
          </w:tcPr>
          <w:p w:rsidR="007E43BC" w:rsidRPr="008A1150" w:rsidRDefault="007E43BC" w:rsidP="00633B2B">
            <w:pPr>
              <w:jc w:val="center"/>
              <w:rPr>
                <w:sz w:val="18"/>
                <w:szCs w:val="18"/>
              </w:rPr>
            </w:pPr>
            <w:r w:rsidRPr="008A1150">
              <w:rPr>
                <w:sz w:val="18"/>
                <w:szCs w:val="18"/>
              </w:rPr>
              <w:t>0</w:t>
            </w:r>
          </w:p>
        </w:tc>
        <w:tc>
          <w:tcPr>
            <w:tcW w:w="1428" w:type="dxa"/>
            <w:noWrap/>
            <w:vAlign w:val="center"/>
          </w:tcPr>
          <w:p w:rsidR="007E43BC" w:rsidRPr="008A1150" w:rsidRDefault="007E43BC" w:rsidP="00633B2B">
            <w:pPr>
              <w:jc w:val="center"/>
              <w:rPr>
                <w:sz w:val="18"/>
                <w:szCs w:val="18"/>
              </w:rPr>
            </w:pPr>
            <w:r w:rsidRPr="008A1150">
              <w:rPr>
                <w:sz w:val="18"/>
                <w:szCs w:val="18"/>
              </w:rPr>
              <w:t>8</w:t>
            </w:r>
          </w:p>
        </w:tc>
        <w:tc>
          <w:tcPr>
            <w:tcW w:w="1204" w:type="dxa"/>
            <w:noWrap/>
            <w:vAlign w:val="center"/>
          </w:tcPr>
          <w:p w:rsidR="007E43BC" w:rsidRPr="008A1150" w:rsidRDefault="007E43BC" w:rsidP="00633B2B">
            <w:pPr>
              <w:jc w:val="center"/>
              <w:rPr>
                <w:sz w:val="18"/>
                <w:szCs w:val="18"/>
              </w:rPr>
            </w:pPr>
            <w:r w:rsidRPr="008A1150">
              <w:rPr>
                <w:sz w:val="18"/>
                <w:szCs w:val="18"/>
              </w:rPr>
              <w:t>28</w:t>
            </w:r>
          </w:p>
        </w:tc>
        <w:tc>
          <w:tcPr>
            <w:tcW w:w="1033" w:type="dxa"/>
            <w:vAlign w:val="center"/>
          </w:tcPr>
          <w:p w:rsidR="007E43BC" w:rsidRPr="008A1150" w:rsidRDefault="007E43BC" w:rsidP="00633B2B">
            <w:pPr>
              <w:jc w:val="center"/>
              <w:rPr>
                <w:sz w:val="18"/>
                <w:szCs w:val="18"/>
              </w:rPr>
            </w:pPr>
            <w:r w:rsidRPr="008A1150">
              <w:rPr>
                <w:sz w:val="18"/>
                <w:szCs w:val="18"/>
              </w:rPr>
              <w:t>2</w:t>
            </w:r>
          </w:p>
        </w:tc>
      </w:tr>
    </w:tbl>
    <w:p w:rsidR="00633B2B" w:rsidRDefault="00633B2B"/>
    <w:tbl>
      <w:tblPr>
        <w:tblpPr w:leftFromText="180" w:rightFromText="180" w:vertAnchor="text" w:tblpY="1"/>
        <w:tblOverlap w:val="neve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456"/>
        <w:gridCol w:w="770"/>
        <w:gridCol w:w="630"/>
        <w:gridCol w:w="644"/>
        <w:gridCol w:w="769"/>
        <w:gridCol w:w="756"/>
        <w:gridCol w:w="616"/>
        <w:gridCol w:w="672"/>
        <w:gridCol w:w="728"/>
        <w:gridCol w:w="896"/>
        <w:gridCol w:w="742"/>
        <w:gridCol w:w="965"/>
        <w:gridCol w:w="1428"/>
        <w:gridCol w:w="1204"/>
        <w:gridCol w:w="1033"/>
      </w:tblGrid>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ОВМ в Сергиевском районе</w:t>
            </w:r>
          </w:p>
        </w:tc>
        <w:tc>
          <w:tcPr>
            <w:tcW w:w="1456" w:type="dxa"/>
            <w:noWrap/>
            <w:vAlign w:val="center"/>
          </w:tcPr>
          <w:p w:rsidR="007E43BC" w:rsidRPr="008A1150" w:rsidRDefault="007E43BC" w:rsidP="00633B2B">
            <w:pPr>
              <w:jc w:val="center"/>
              <w:rPr>
                <w:sz w:val="18"/>
                <w:szCs w:val="18"/>
              </w:rPr>
            </w:pPr>
            <w:r w:rsidRPr="008A1150">
              <w:rPr>
                <w:sz w:val="18"/>
                <w:szCs w:val="18"/>
              </w:rPr>
              <w:t>1273</w:t>
            </w:r>
          </w:p>
        </w:tc>
        <w:tc>
          <w:tcPr>
            <w:tcW w:w="770" w:type="dxa"/>
            <w:noWrap/>
            <w:vAlign w:val="center"/>
          </w:tcPr>
          <w:p w:rsidR="007E43BC" w:rsidRPr="008A1150" w:rsidRDefault="007E43BC" w:rsidP="00633B2B">
            <w:pPr>
              <w:jc w:val="center"/>
              <w:rPr>
                <w:sz w:val="18"/>
                <w:szCs w:val="18"/>
              </w:rPr>
            </w:pPr>
            <w:r w:rsidRPr="008A1150">
              <w:rPr>
                <w:sz w:val="18"/>
                <w:szCs w:val="18"/>
              </w:rPr>
              <w:t>91</w:t>
            </w:r>
          </w:p>
        </w:tc>
        <w:tc>
          <w:tcPr>
            <w:tcW w:w="630" w:type="dxa"/>
            <w:noWrap/>
            <w:vAlign w:val="center"/>
          </w:tcPr>
          <w:p w:rsidR="007E43BC" w:rsidRPr="008A1150" w:rsidRDefault="007E43BC" w:rsidP="00633B2B">
            <w:pPr>
              <w:jc w:val="center"/>
              <w:rPr>
                <w:sz w:val="18"/>
                <w:szCs w:val="18"/>
              </w:rPr>
            </w:pPr>
            <w:r w:rsidRPr="008A1150">
              <w:rPr>
                <w:sz w:val="18"/>
                <w:szCs w:val="18"/>
              </w:rPr>
              <w:t>100</w:t>
            </w:r>
          </w:p>
        </w:tc>
        <w:tc>
          <w:tcPr>
            <w:tcW w:w="644" w:type="dxa"/>
            <w:noWrap/>
            <w:vAlign w:val="center"/>
          </w:tcPr>
          <w:p w:rsidR="007E43BC" w:rsidRPr="008A1150" w:rsidRDefault="007E43BC" w:rsidP="00633B2B">
            <w:pPr>
              <w:jc w:val="center"/>
              <w:rPr>
                <w:sz w:val="18"/>
                <w:szCs w:val="18"/>
              </w:rPr>
            </w:pPr>
            <w:r w:rsidRPr="008A1150">
              <w:rPr>
                <w:sz w:val="18"/>
                <w:szCs w:val="18"/>
              </w:rPr>
              <w:t>4</w:t>
            </w:r>
          </w:p>
        </w:tc>
        <w:tc>
          <w:tcPr>
            <w:tcW w:w="769" w:type="dxa"/>
            <w:vAlign w:val="center"/>
          </w:tcPr>
          <w:p w:rsidR="007E43BC" w:rsidRPr="008A1150" w:rsidRDefault="007E43BC" w:rsidP="00633B2B">
            <w:pPr>
              <w:jc w:val="center"/>
              <w:rPr>
                <w:sz w:val="18"/>
                <w:szCs w:val="18"/>
              </w:rPr>
            </w:pPr>
            <w:r w:rsidRPr="008A1150">
              <w:rPr>
                <w:sz w:val="18"/>
                <w:szCs w:val="18"/>
              </w:rPr>
              <w:t>106</w:t>
            </w:r>
          </w:p>
        </w:tc>
        <w:tc>
          <w:tcPr>
            <w:tcW w:w="756" w:type="dxa"/>
            <w:noWrap/>
            <w:vAlign w:val="center"/>
          </w:tcPr>
          <w:p w:rsidR="007E43BC" w:rsidRPr="008A1150" w:rsidRDefault="007E43BC" w:rsidP="00633B2B">
            <w:pPr>
              <w:jc w:val="center"/>
              <w:rPr>
                <w:sz w:val="18"/>
                <w:szCs w:val="18"/>
              </w:rPr>
            </w:pPr>
            <w:r w:rsidRPr="008A1150">
              <w:rPr>
                <w:sz w:val="18"/>
                <w:szCs w:val="18"/>
              </w:rPr>
              <w:t>11</w:t>
            </w:r>
          </w:p>
        </w:tc>
        <w:tc>
          <w:tcPr>
            <w:tcW w:w="616" w:type="dxa"/>
            <w:noWrap/>
            <w:vAlign w:val="center"/>
          </w:tcPr>
          <w:p w:rsidR="007E43BC" w:rsidRPr="008A1150" w:rsidRDefault="007E43BC" w:rsidP="00633B2B">
            <w:pPr>
              <w:jc w:val="center"/>
              <w:rPr>
                <w:sz w:val="18"/>
                <w:szCs w:val="18"/>
              </w:rPr>
            </w:pPr>
            <w:r w:rsidRPr="008A1150">
              <w:rPr>
                <w:sz w:val="18"/>
                <w:szCs w:val="18"/>
              </w:rPr>
              <w:t>3</w:t>
            </w:r>
          </w:p>
        </w:tc>
        <w:tc>
          <w:tcPr>
            <w:tcW w:w="672" w:type="dxa"/>
            <w:noWrap/>
            <w:vAlign w:val="center"/>
          </w:tcPr>
          <w:p w:rsidR="007E43BC" w:rsidRPr="008A1150" w:rsidRDefault="007E43BC" w:rsidP="00633B2B">
            <w:pPr>
              <w:jc w:val="center"/>
              <w:rPr>
                <w:sz w:val="18"/>
                <w:szCs w:val="18"/>
              </w:rPr>
            </w:pPr>
            <w:r w:rsidRPr="008A1150">
              <w:rPr>
                <w:sz w:val="18"/>
                <w:szCs w:val="18"/>
              </w:rPr>
              <w:t>173</w:t>
            </w:r>
          </w:p>
        </w:tc>
        <w:tc>
          <w:tcPr>
            <w:tcW w:w="728" w:type="dxa"/>
            <w:noWrap/>
            <w:vAlign w:val="center"/>
          </w:tcPr>
          <w:p w:rsidR="007E43BC" w:rsidRPr="008A1150" w:rsidRDefault="007E43BC" w:rsidP="00633B2B">
            <w:pPr>
              <w:jc w:val="center"/>
              <w:rPr>
                <w:sz w:val="18"/>
                <w:szCs w:val="18"/>
              </w:rPr>
            </w:pPr>
            <w:r w:rsidRPr="008A1150">
              <w:rPr>
                <w:sz w:val="18"/>
                <w:szCs w:val="18"/>
              </w:rPr>
              <w:t>1</w:t>
            </w:r>
          </w:p>
        </w:tc>
        <w:tc>
          <w:tcPr>
            <w:tcW w:w="896" w:type="dxa"/>
            <w:noWrap/>
            <w:vAlign w:val="center"/>
          </w:tcPr>
          <w:p w:rsidR="007E43BC" w:rsidRPr="008A1150" w:rsidRDefault="007E43BC" w:rsidP="00633B2B">
            <w:pPr>
              <w:jc w:val="center"/>
              <w:rPr>
                <w:sz w:val="18"/>
                <w:szCs w:val="18"/>
              </w:rPr>
            </w:pPr>
            <w:r w:rsidRPr="008A1150">
              <w:rPr>
                <w:sz w:val="18"/>
                <w:szCs w:val="18"/>
              </w:rPr>
              <w:t>660</w:t>
            </w:r>
          </w:p>
        </w:tc>
        <w:tc>
          <w:tcPr>
            <w:tcW w:w="742" w:type="dxa"/>
            <w:noWrap/>
            <w:vAlign w:val="center"/>
          </w:tcPr>
          <w:p w:rsidR="007E43BC" w:rsidRPr="008A1150" w:rsidRDefault="007E43BC" w:rsidP="00633B2B">
            <w:pPr>
              <w:jc w:val="center"/>
              <w:rPr>
                <w:sz w:val="18"/>
                <w:szCs w:val="18"/>
              </w:rPr>
            </w:pPr>
            <w:r w:rsidRPr="008A1150">
              <w:rPr>
                <w:sz w:val="18"/>
                <w:szCs w:val="18"/>
              </w:rPr>
              <w:t>46</w:t>
            </w:r>
          </w:p>
        </w:tc>
        <w:tc>
          <w:tcPr>
            <w:tcW w:w="965" w:type="dxa"/>
            <w:noWrap/>
            <w:vAlign w:val="center"/>
          </w:tcPr>
          <w:p w:rsidR="007E43BC" w:rsidRPr="008A1150" w:rsidRDefault="007E43BC" w:rsidP="00633B2B">
            <w:pPr>
              <w:jc w:val="center"/>
              <w:rPr>
                <w:sz w:val="18"/>
                <w:szCs w:val="18"/>
              </w:rPr>
            </w:pPr>
            <w:r w:rsidRPr="008A1150">
              <w:rPr>
                <w:sz w:val="18"/>
                <w:szCs w:val="18"/>
              </w:rPr>
              <w:t>4</w:t>
            </w:r>
          </w:p>
        </w:tc>
        <w:tc>
          <w:tcPr>
            <w:tcW w:w="1428" w:type="dxa"/>
            <w:noWrap/>
            <w:vAlign w:val="center"/>
          </w:tcPr>
          <w:p w:rsidR="007E43BC" w:rsidRPr="008A1150" w:rsidRDefault="007E43BC" w:rsidP="00633B2B">
            <w:pPr>
              <w:jc w:val="center"/>
              <w:rPr>
                <w:sz w:val="18"/>
                <w:szCs w:val="18"/>
              </w:rPr>
            </w:pPr>
            <w:r w:rsidRPr="008A1150">
              <w:rPr>
                <w:sz w:val="18"/>
                <w:szCs w:val="18"/>
              </w:rPr>
              <w:t>5</w:t>
            </w:r>
          </w:p>
        </w:tc>
        <w:tc>
          <w:tcPr>
            <w:tcW w:w="1204" w:type="dxa"/>
            <w:noWrap/>
            <w:vAlign w:val="center"/>
          </w:tcPr>
          <w:p w:rsidR="007E43BC" w:rsidRPr="008A1150" w:rsidRDefault="007E43BC" w:rsidP="00633B2B">
            <w:pPr>
              <w:jc w:val="center"/>
              <w:rPr>
                <w:sz w:val="18"/>
                <w:szCs w:val="18"/>
              </w:rPr>
            </w:pPr>
            <w:r w:rsidRPr="008A1150">
              <w:rPr>
                <w:sz w:val="18"/>
                <w:szCs w:val="18"/>
              </w:rPr>
              <w:t>64</w:t>
            </w:r>
          </w:p>
        </w:tc>
        <w:tc>
          <w:tcPr>
            <w:tcW w:w="1033" w:type="dxa"/>
            <w:vAlign w:val="center"/>
          </w:tcPr>
          <w:p w:rsidR="007E43BC" w:rsidRPr="008A1150" w:rsidRDefault="007E43BC" w:rsidP="00633B2B">
            <w:pPr>
              <w:jc w:val="center"/>
              <w:rPr>
                <w:sz w:val="18"/>
                <w:szCs w:val="18"/>
              </w:rPr>
            </w:pPr>
            <w:r w:rsidRPr="008A1150">
              <w:rPr>
                <w:sz w:val="18"/>
                <w:szCs w:val="18"/>
              </w:rPr>
              <w:t>5</w:t>
            </w:r>
          </w:p>
        </w:tc>
      </w:tr>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 xml:space="preserve">ОВМ в Ставропольском </w:t>
            </w:r>
            <w:proofErr w:type="gramStart"/>
            <w:r w:rsidRPr="008A1150">
              <w:rPr>
                <w:sz w:val="18"/>
                <w:szCs w:val="18"/>
              </w:rPr>
              <w:t>районе</w:t>
            </w:r>
            <w:proofErr w:type="gramEnd"/>
          </w:p>
        </w:tc>
        <w:tc>
          <w:tcPr>
            <w:tcW w:w="1456" w:type="dxa"/>
            <w:noWrap/>
            <w:vAlign w:val="center"/>
          </w:tcPr>
          <w:p w:rsidR="007E43BC" w:rsidRPr="008A1150" w:rsidRDefault="007E43BC" w:rsidP="00633B2B">
            <w:pPr>
              <w:jc w:val="center"/>
              <w:rPr>
                <w:sz w:val="18"/>
                <w:szCs w:val="18"/>
              </w:rPr>
            </w:pPr>
            <w:r w:rsidRPr="008A1150">
              <w:rPr>
                <w:sz w:val="18"/>
                <w:szCs w:val="18"/>
              </w:rPr>
              <w:t>3194</w:t>
            </w:r>
          </w:p>
        </w:tc>
        <w:tc>
          <w:tcPr>
            <w:tcW w:w="770" w:type="dxa"/>
            <w:noWrap/>
            <w:vAlign w:val="center"/>
          </w:tcPr>
          <w:p w:rsidR="007E43BC" w:rsidRPr="008A1150" w:rsidRDefault="007E43BC" w:rsidP="00633B2B">
            <w:pPr>
              <w:jc w:val="center"/>
              <w:rPr>
                <w:sz w:val="18"/>
                <w:szCs w:val="18"/>
              </w:rPr>
            </w:pPr>
            <w:r w:rsidRPr="008A1150">
              <w:rPr>
                <w:sz w:val="18"/>
                <w:szCs w:val="18"/>
              </w:rPr>
              <w:t>158</w:t>
            </w:r>
          </w:p>
        </w:tc>
        <w:tc>
          <w:tcPr>
            <w:tcW w:w="630" w:type="dxa"/>
            <w:noWrap/>
            <w:vAlign w:val="center"/>
          </w:tcPr>
          <w:p w:rsidR="007E43BC" w:rsidRPr="008A1150" w:rsidRDefault="007E43BC" w:rsidP="00633B2B">
            <w:pPr>
              <w:jc w:val="center"/>
              <w:rPr>
                <w:sz w:val="18"/>
                <w:szCs w:val="18"/>
              </w:rPr>
            </w:pPr>
            <w:r w:rsidRPr="008A1150">
              <w:rPr>
                <w:sz w:val="18"/>
                <w:szCs w:val="18"/>
              </w:rPr>
              <w:t>101</w:t>
            </w:r>
          </w:p>
        </w:tc>
        <w:tc>
          <w:tcPr>
            <w:tcW w:w="644" w:type="dxa"/>
            <w:noWrap/>
            <w:vAlign w:val="center"/>
          </w:tcPr>
          <w:p w:rsidR="007E43BC" w:rsidRPr="008A1150" w:rsidRDefault="007E43BC" w:rsidP="00633B2B">
            <w:pPr>
              <w:jc w:val="center"/>
              <w:rPr>
                <w:sz w:val="18"/>
                <w:szCs w:val="18"/>
              </w:rPr>
            </w:pPr>
            <w:r w:rsidRPr="008A1150">
              <w:rPr>
                <w:sz w:val="18"/>
                <w:szCs w:val="18"/>
              </w:rPr>
              <w:t>9</w:t>
            </w:r>
          </w:p>
        </w:tc>
        <w:tc>
          <w:tcPr>
            <w:tcW w:w="769" w:type="dxa"/>
            <w:vAlign w:val="center"/>
          </w:tcPr>
          <w:p w:rsidR="007E43BC" w:rsidRPr="008A1150" w:rsidRDefault="007E43BC" w:rsidP="00633B2B">
            <w:pPr>
              <w:jc w:val="center"/>
              <w:rPr>
                <w:sz w:val="18"/>
                <w:szCs w:val="18"/>
              </w:rPr>
            </w:pPr>
            <w:r w:rsidRPr="008A1150">
              <w:rPr>
                <w:sz w:val="18"/>
                <w:szCs w:val="18"/>
              </w:rPr>
              <w:t>79</w:t>
            </w:r>
          </w:p>
        </w:tc>
        <w:tc>
          <w:tcPr>
            <w:tcW w:w="756" w:type="dxa"/>
            <w:noWrap/>
            <w:vAlign w:val="center"/>
          </w:tcPr>
          <w:p w:rsidR="007E43BC" w:rsidRPr="008A1150" w:rsidRDefault="007E43BC" w:rsidP="00633B2B">
            <w:pPr>
              <w:jc w:val="center"/>
              <w:rPr>
                <w:sz w:val="18"/>
                <w:szCs w:val="18"/>
              </w:rPr>
            </w:pPr>
            <w:r w:rsidRPr="008A1150">
              <w:rPr>
                <w:sz w:val="18"/>
                <w:szCs w:val="18"/>
              </w:rPr>
              <w:t>47</w:t>
            </w:r>
          </w:p>
        </w:tc>
        <w:tc>
          <w:tcPr>
            <w:tcW w:w="616" w:type="dxa"/>
            <w:noWrap/>
            <w:vAlign w:val="center"/>
          </w:tcPr>
          <w:p w:rsidR="007E43BC" w:rsidRPr="008A1150" w:rsidRDefault="007E43BC" w:rsidP="00633B2B">
            <w:pPr>
              <w:jc w:val="center"/>
              <w:rPr>
                <w:sz w:val="18"/>
                <w:szCs w:val="18"/>
              </w:rPr>
            </w:pPr>
            <w:r w:rsidRPr="008A1150">
              <w:rPr>
                <w:sz w:val="18"/>
                <w:szCs w:val="18"/>
              </w:rPr>
              <w:t>24</w:t>
            </w:r>
          </w:p>
        </w:tc>
        <w:tc>
          <w:tcPr>
            <w:tcW w:w="672" w:type="dxa"/>
            <w:noWrap/>
            <w:vAlign w:val="center"/>
          </w:tcPr>
          <w:p w:rsidR="007E43BC" w:rsidRPr="008A1150" w:rsidRDefault="007E43BC" w:rsidP="00633B2B">
            <w:pPr>
              <w:jc w:val="center"/>
              <w:rPr>
                <w:sz w:val="18"/>
                <w:szCs w:val="18"/>
              </w:rPr>
            </w:pPr>
            <w:r w:rsidRPr="008A1150">
              <w:rPr>
                <w:sz w:val="18"/>
                <w:szCs w:val="18"/>
              </w:rPr>
              <w:t>1165</w:t>
            </w:r>
          </w:p>
        </w:tc>
        <w:tc>
          <w:tcPr>
            <w:tcW w:w="728" w:type="dxa"/>
            <w:noWrap/>
            <w:vAlign w:val="center"/>
          </w:tcPr>
          <w:p w:rsidR="007E43BC" w:rsidRPr="008A1150" w:rsidRDefault="007E43BC" w:rsidP="00633B2B">
            <w:pPr>
              <w:jc w:val="center"/>
              <w:rPr>
                <w:sz w:val="18"/>
                <w:szCs w:val="18"/>
              </w:rPr>
            </w:pPr>
            <w:r w:rsidRPr="008A1150">
              <w:rPr>
                <w:sz w:val="18"/>
                <w:szCs w:val="18"/>
              </w:rPr>
              <w:t>23</w:t>
            </w:r>
          </w:p>
        </w:tc>
        <w:tc>
          <w:tcPr>
            <w:tcW w:w="896" w:type="dxa"/>
            <w:noWrap/>
            <w:vAlign w:val="center"/>
          </w:tcPr>
          <w:p w:rsidR="007E43BC" w:rsidRPr="008A1150" w:rsidRDefault="007E43BC" w:rsidP="00633B2B">
            <w:pPr>
              <w:jc w:val="center"/>
              <w:rPr>
                <w:sz w:val="18"/>
                <w:szCs w:val="18"/>
              </w:rPr>
            </w:pPr>
            <w:r w:rsidRPr="008A1150">
              <w:rPr>
                <w:sz w:val="18"/>
                <w:szCs w:val="18"/>
              </w:rPr>
              <w:t>1479</w:t>
            </w:r>
          </w:p>
        </w:tc>
        <w:tc>
          <w:tcPr>
            <w:tcW w:w="742" w:type="dxa"/>
            <w:noWrap/>
            <w:vAlign w:val="center"/>
          </w:tcPr>
          <w:p w:rsidR="007E43BC" w:rsidRPr="008A1150" w:rsidRDefault="007E43BC" w:rsidP="00633B2B">
            <w:pPr>
              <w:jc w:val="center"/>
              <w:rPr>
                <w:sz w:val="18"/>
                <w:szCs w:val="18"/>
              </w:rPr>
            </w:pPr>
            <w:r w:rsidRPr="008A1150">
              <w:rPr>
                <w:sz w:val="18"/>
                <w:szCs w:val="18"/>
              </w:rPr>
              <w:t>46</w:t>
            </w:r>
          </w:p>
        </w:tc>
        <w:tc>
          <w:tcPr>
            <w:tcW w:w="965" w:type="dxa"/>
            <w:noWrap/>
            <w:vAlign w:val="center"/>
          </w:tcPr>
          <w:p w:rsidR="007E43BC" w:rsidRPr="008A1150" w:rsidRDefault="007E43BC" w:rsidP="00633B2B">
            <w:pPr>
              <w:jc w:val="center"/>
              <w:rPr>
                <w:sz w:val="18"/>
                <w:szCs w:val="18"/>
              </w:rPr>
            </w:pPr>
            <w:r w:rsidRPr="008A1150">
              <w:rPr>
                <w:sz w:val="18"/>
                <w:szCs w:val="18"/>
              </w:rPr>
              <w:t>22</w:t>
            </w:r>
          </w:p>
        </w:tc>
        <w:tc>
          <w:tcPr>
            <w:tcW w:w="1428" w:type="dxa"/>
            <w:noWrap/>
            <w:vAlign w:val="center"/>
          </w:tcPr>
          <w:p w:rsidR="007E43BC" w:rsidRPr="008A1150" w:rsidRDefault="007E43BC" w:rsidP="00633B2B">
            <w:pPr>
              <w:jc w:val="center"/>
              <w:rPr>
                <w:sz w:val="18"/>
                <w:szCs w:val="18"/>
              </w:rPr>
            </w:pPr>
            <w:r w:rsidRPr="008A1150">
              <w:rPr>
                <w:sz w:val="18"/>
                <w:szCs w:val="18"/>
              </w:rPr>
              <w:t>3</w:t>
            </w:r>
          </w:p>
        </w:tc>
        <w:tc>
          <w:tcPr>
            <w:tcW w:w="1204" w:type="dxa"/>
            <w:noWrap/>
            <w:vAlign w:val="center"/>
          </w:tcPr>
          <w:p w:rsidR="007E43BC" w:rsidRPr="008A1150" w:rsidRDefault="007E43BC" w:rsidP="00633B2B">
            <w:pPr>
              <w:jc w:val="center"/>
              <w:rPr>
                <w:sz w:val="18"/>
                <w:szCs w:val="18"/>
              </w:rPr>
            </w:pPr>
            <w:r w:rsidRPr="008A1150">
              <w:rPr>
                <w:sz w:val="18"/>
                <w:szCs w:val="18"/>
              </w:rPr>
              <w:t>38</w:t>
            </w:r>
          </w:p>
        </w:tc>
        <w:tc>
          <w:tcPr>
            <w:tcW w:w="1033" w:type="dxa"/>
            <w:vAlign w:val="center"/>
          </w:tcPr>
          <w:p w:rsidR="007E43BC" w:rsidRPr="008A1150" w:rsidRDefault="007E43BC" w:rsidP="00633B2B">
            <w:pPr>
              <w:jc w:val="center"/>
              <w:rPr>
                <w:sz w:val="18"/>
                <w:szCs w:val="18"/>
              </w:rPr>
            </w:pPr>
            <w:r w:rsidRPr="008A1150">
              <w:rPr>
                <w:sz w:val="18"/>
                <w:szCs w:val="18"/>
              </w:rPr>
              <w:t>0</w:t>
            </w:r>
          </w:p>
        </w:tc>
      </w:tr>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 xml:space="preserve">ОВМ в Хворостянском </w:t>
            </w:r>
            <w:proofErr w:type="gramStart"/>
            <w:r w:rsidRPr="008A1150">
              <w:rPr>
                <w:sz w:val="18"/>
                <w:szCs w:val="18"/>
              </w:rPr>
              <w:t>районе</w:t>
            </w:r>
            <w:proofErr w:type="gramEnd"/>
          </w:p>
        </w:tc>
        <w:tc>
          <w:tcPr>
            <w:tcW w:w="1456" w:type="dxa"/>
            <w:noWrap/>
            <w:vAlign w:val="center"/>
          </w:tcPr>
          <w:p w:rsidR="007E43BC" w:rsidRPr="008A1150" w:rsidRDefault="007E43BC" w:rsidP="00633B2B">
            <w:pPr>
              <w:jc w:val="center"/>
              <w:rPr>
                <w:sz w:val="18"/>
                <w:szCs w:val="18"/>
              </w:rPr>
            </w:pPr>
            <w:r w:rsidRPr="008A1150">
              <w:rPr>
                <w:sz w:val="18"/>
                <w:szCs w:val="18"/>
              </w:rPr>
              <w:t>461</w:t>
            </w:r>
          </w:p>
        </w:tc>
        <w:tc>
          <w:tcPr>
            <w:tcW w:w="770" w:type="dxa"/>
            <w:noWrap/>
            <w:vAlign w:val="center"/>
          </w:tcPr>
          <w:p w:rsidR="007E43BC" w:rsidRPr="008A1150" w:rsidRDefault="007E43BC" w:rsidP="00633B2B">
            <w:pPr>
              <w:jc w:val="center"/>
              <w:rPr>
                <w:sz w:val="18"/>
                <w:szCs w:val="18"/>
              </w:rPr>
            </w:pPr>
            <w:r w:rsidRPr="008A1150">
              <w:rPr>
                <w:sz w:val="18"/>
                <w:szCs w:val="18"/>
              </w:rPr>
              <w:t>60</w:t>
            </w:r>
          </w:p>
        </w:tc>
        <w:tc>
          <w:tcPr>
            <w:tcW w:w="630" w:type="dxa"/>
            <w:noWrap/>
            <w:vAlign w:val="center"/>
          </w:tcPr>
          <w:p w:rsidR="007E43BC" w:rsidRPr="008A1150" w:rsidRDefault="007E43BC" w:rsidP="00633B2B">
            <w:pPr>
              <w:jc w:val="center"/>
              <w:rPr>
                <w:sz w:val="18"/>
                <w:szCs w:val="18"/>
              </w:rPr>
            </w:pPr>
            <w:r w:rsidRPr="008A1150">
              <w:rPr>
                <w:sz w:val="18"/>
                <w:szCs w:val="18"/>
              </w:rPr>
              <w:t>90</w:t>
            </w:r>
          </w:p>
        </w:tc>
        <w:tc>
          <w:tcPr>
            <w:tcW w:w="644" w:type="dxa"/>
            <w:noWrap/>
            <w:vAlign w:val="center"/>
          </w:tcPr>
          <w:p w:rsidR="007E43BC" w:rsidRPr="008A1150" w:rsidRDefault="007E43BC" w:rsidP="00633B2B">
            <w:pPr>
              <w:jc w:val="center"/>
              <w:rPr>
                <w:sz w:val="18"/>
                <w:szCs w:val="18"/>
              </w:rPr>
            </w:pPr>
            <w:r w:rsidRPr="008A1150">
              <w:rPr>
                <w:sz w:val="18"/>
                <w:szCs w:val="18"/>
              </w:rPr>
              <w:t>0</w:t>
            </w:r>
          </w:p>
        </w:tc>
        <w:tc>
          <w:tcPr>
            <w:tcW w:w="769" w:type="dxa"/>
            <w:vAlign w:val="center"/>
          </w:tcPr>
          <w:p w:rsidR="007E43BC" w:rsidRPr="008A1150" w:rsidRDefault="007E43BC" w:rsidP="00633B2B">
            <w:pPr>
              <w:jc w:val="center"/>
              <w:rPr>
                <w:sz w:val="18"/>
                <w:szCs w:val="18"/>
              </w:rPr>
            </w:pPr>
            <w:r w:rsidRPr="008A1150">
              <w:rPr>
                <w:sz w:val="18"/>
                <w:szCs w:val="18"/>
              </w:rPr>
              <w:t>23</w:t>
            </w:r>
          </w:p>
        </w:tc>
        <w:tc>
          <w:tcPr>
            <w:tcW w:w="756" w:type="dxa"/>
            <w:noWrap/>
            <w:vAlign w:val="center"/>
          </w:tcPr>
          <w:p w:rsidR="007E43BC" w:rsidRPr="008A1150" w:rsidRDefault="007E43BC" w:rsidP="00633B2B">
            <w:pPr>
              <w:jc w:val="center"/>
              <w:rPr>
                <w:sz w:val="18"/>
                <w:szCs w:val="18"/>
              </w:rPr>
            </w:pPr>
            <w:r w:rsidRPr="008A1150">
              <w:rPr>
                <w:sz w:val="18"/>
                <w:szCs w:val="18"/>
              </w:rPr>
              <w:t>18</w:t>
            </w:r>
          </w:p>
        </w:tc>
        <w:tc>
          <w:tcPr>
            <w:tcW w:w="616" w:type="dxa"/>
            <w:noWrap/>
            <w:vAlign w:val="center"/>
          </w:tcPr>
          <w:p w:rsidR="007E43BC" w:rsidRPr="008A1150" w:rsidRDefault="007E43BC" w:rsidP="00633B2B">
            <w:pPr>
              <w:jc w:val="center"/>
              <w:rPr>
                <w:sz w:val="18"/>
                <w:szCs w:val="18"/>
              </w:rPr>
            </w:pPr>
            <w:r w:rsidRPr="008A1150">
              <w:rPr>
                <w:sz w:val="18"/>
                <w:szCs w:val="18"/>
              </w:rPr>
              <w:t>6</w:t>
            </w:r>
          </w:p>
        </w:tc>
        <w:tc>
          <w:tcPr>
            <w:tcW w:w="672" w:type="dxa"/>
            <w:noWrap/>
            <w:vAlign w:val="center"/>
          </w:tcPr>
          <w:p w:rsidR="007E43BC" w:rsidRPr="008A1150" w:rsidRDefault="007E43BC" w:rsidP="00633B2B">
            <w:pPr>
              <w:jc w:val="center"/>
              <w:rPr>
                <w:sz w:val="18"/>
                <w:szCs w:val="18"/>
              </w:rPr>
            </w:pPr>
            <w:r w:rsidRPr="008A1150">
              <w:rPr>
                <w:sz w:val="18"/>
                <w:szCs w:val="18"/>
              </w:rPr>
              <w:t>35</w:t>
            </w:r>
          </w:p>
        </w:tc>
        <w:tc>
          <w:tcPr>
            <w:tcW w:w="728" w:type="dxa"/>
            <w:noWrap/>
            <w:vAlign w:val="center"/>
          </w:tcPr>
          <w:p w:rsidR="007E43BC" w:rsidRPr="008A1150" w:rsidRDefault="007E43BC" w:rsidP="00633B2B">
            <w:pPr>
              <w:jc w:val="center"/>
              <w:rPr>
                <w:sz w:val="18"/>
                <w:szCs w:val="18"/>
              </w:rPr>
            </w:pPr>
            <w:r w:rsidRPr="008A1150">
              <w:rPr>
                <w:sz w:val="18"/>
                <w:szCs w:val="18"/>
              </w:rPr>
              <w:t>7</w:t>
            </w:r>
          </w:p>
        </w:tc>
        <w:tc>
          <w:tcPr>
            <w:tcW w:w="896" w:type="dxa"/>
            <w:noWrap/>
            <w:vAlign w:val="center"/>
          </w:tcPr>
          <w:p w:rsidR="007E43BC" w:rsidRPr="008A1150" w:rsidRDefault="007E43BC" w:rsidP="00633B2B">
            <w:pPr>
              <w:jc w:val="center"/>
              <w:rPr>
                <w:sz w:val="18"/>
                <w:szCs w:val="18"/>
              </w:rPr>
            </w:pPr>
            <w:r w:rsidRPr="008A1150">
              <w:rPr>
                <w:sz w:val="18"/>
                <w:szCs w:val="18"/>
              </w:rPr>
              <w:t>166</w:t>
            </w:r>
          </w:p>
        </w:tc>
        <w:tc>
          <w:tcPr>
            <w:tcW w:w="742" w:type="dxa"/>
            <w:noWrap/>
            <w:vAlign w:val="center"/>
          </w:tcPr>
          <w:p w:rsidR="007E43BC" w:rsidRPr="008A1150" w:rsidRDefault="007E43BC" w:rsidP="00633B2B">
            <w:pPr>
              <w:jc w:val="center"/>
              <w:rPr>
                <w:sz w:val="18"/>
                <w:szCs w:val="18"/>
              </w:rPr>
            </w:pPr>
            <w:r w:rsidRPr="008A1150">
              <w:rPr>
                <w:sz w:val="18"/>
                <w:szCs w:val="18"/>
              </w:rPr>
              <w:t>20</w:t>
            </w:r>
          </w:p>
        </w:tc>
        <w:tc>
          <w:tcPr>
            <w:tcW w:w="965" w:type="dxa"/>
            <w:noWrap/>
            <w:vAlign w:val="center"/>
          </w:tcPr>
          <w:p w:rsidR="007E43BC" w:rsidRPr="008A1150" w:rsidRDefault="007E43BC" w:rsidP="00633B2B">
            <w:pPr>
              <w:jc w:val="center"/>
              <w:rPr>
                <w:sz w:val="18"/>
                <w:szCs w:val="18"/>
              </w:rPr>
            </w:pPr>
            <w:r w:rsidRPr="008A1150">
              <w:rPr>
                <w:sz w:val="18"/>
                <w:szCs w:val="18"/>
              </w:rPr>
              <w:t>0</w:t>
            </w:r>
          </w:p>
        </w:tc>
        <w:tc>
          <w:tcPr>
            <w:tcW w:w="1428" w:type="dxa"/>
            <w:noWrap/>
            <w:vAlign w:val="center"/>
          </w:tcPr>
          <w:p w:rsidR="007E43BC" w:rsidRPr="008A1150" w:rsidRDefault="007E43BC" w:rsidP="00633B2B">
            <w:pPr>
              <w:jc w:val="center"/>
              <w:rPr>
                <w:sz w:val="18"/>
                <w:szCs w:val="18"/>
              </w:rPr>
            </w:pPr>
            <w:r w:rsidRPr="008A1150">
              <w:rPr>
                <w:sz w:val="18"/>
                <w:szCs w:val="18"/>
              </w:rPr>
              <w:t>0</w:t>
            </w:r>
          </w:p>
        </w:tc>
        <w:tc>
          <w:tcPr>
            <w:tcW w:w="1204" w:type="dxa"/>
            <w:noWrap/>
            <w:vAlign w:val="center"/>
          </w:tcPr>
          <w:p w:rsidR="007E43BC" w:rsidRPr="008A1150" w:rsidRDefault="007E43BC" w:rsidP="00633B2B">
            <w:pPr>
              <w:jc w:val="center"/>
              <w:rPr>
                <w:sz w:val="18"/>
                <w:szCs w:val="18"/>
              </w:rPr>
            </w:pPr>
            <w:r w:rsidRPr="008A1150">
              <w:rPr>
                <w:sz w:val="18"/>
                <w:szCs w:val="18"/>
              </w:rPr>
              <w:t>36</w:t>
            </w:r>
          </w:p>
        </w:tc>
        <w:tc>
          <w:tcPr>
            <w:tcW w:w="1033" w:type="dxa"/>
            <w:vAlign w:val="center"/>
          </w:tcPr>
          <w:p w:rsidR="007E43BC" w:rsidRPr="008A1150" w:rsidRDefault="007E43BC" w:rsidP="00633B2B">
            <w:pPr>
              <w:jc w:val="center"/>
              <w:rPr>
                <w:sz w:val="18"/>
                <w:szCs w:val="18"/>
              </w:rPr>
            </w:pPr>
            <w:r w:rsidRPr="008A1150">
              <w:rPr>
                <w:sz w:val="18"/>
                <w:szCs w:val="18"/>
              </w:rPr>
              <w:t>0</w:t>
            </w:r>
          </w:p>
        </w:tc>
      </w:tr>
      <w:tr w:rsidR="007E43BC" w:rsidRPr="008A1150" w:rsidTr="00633B2B">
        <w:trPr>
          <w:trHeight w:val="192"/>
        </w:trPr>
        <w:tc>
          <w:tcPr>
            <w:tcW w:w="2250" w:type="dxa"/>
            <w:noWrap/>
          </w:tcPr>
          <w:p w:rsidR="007E43BC" w:rsidRPr="008A1150" w:rsidRDefault="007E43BC" w:rsidP="003673DD">
            <w:pPr>
              <w:rPr>
                <w:sz w:val="18"/>
                <w:szCs w:val="18"/>
              </w:rPr>
            </w:pPr>
            <w:r w:rsidRPr="008A1150">
              <w:rPr>
                <w:sz w:val="18"/>
                <w:szCs w:val="18"/>
              </w:rPr>
              <w:t>МП в Челно</w:t>
            </w:r>
            <w:r w:rsidR="003673DD">
              <w:rPr>
                <w:sz w:val="18"/>
                <w:szCs w:val="18"/>
              </w:rPr>
              <w:t>-В</w:t>
            </w:r>
            <w:r w:rsidRPr="008A1150">
              <w:rPr>
                <w:sz w:val="18"/>
                <w:szCs w:val="18"/>
              </w:rPr>
              <w:t>ершинском районе</w:t>
            </w:r>
          </w:p>
        </w:tc>
        <w:tc>
          <w:tcPr>
            <w:tcW w:w="1456" w:type="dxa"/>
            <w:noWrap/>
            <w:vAlign w:val="center"/>
          </w:tcPr>
          <w:p w:rsidR="007E43BC" w:rsidRPr="008A1150" w:rsidRDefault="007E43BC" w:rsidP="00633B2B">
            <w:pPr>
              <w:jc w:val="center"/>
              <w:rPr>
                <w:sz w:val="18"/>
                <w:szCs w:val="18"/>
              </w:rPr>
            </w:pPr>
            <w:r w:rsidRPr="008A1150">
              <w:rPr>
                <w:sz w:val="18"/>
                <w:szCs w:val="18"/>
              </w:rPr>
              <w:t>34</w:t>
            </w:r>
          </w:p>
        </w:tc>
        <w:tc>
          <w:tcPr>
            <w:tcW w:w="770" w:type="dxa"/>
            <w:noWrap/>
            <w:vAlign w:val="center"/>
          </w:tcPr>
          <w:p w:rsidR="007E43BC" w:rsidRPr="008A1150" w:rsidRDefault="007E43BC" w:rsidP="00633B2B">
            <w:pPr>
              <w:jc w:val="center"/>
              <w:rPr>
                <w:sz w:val="18"/>
                <w:szCs w:val="18"/>
              </w:rPr>
            </w:pPr>
            <w:r w:rsidRPr="008A1150">
              <w:rPr>
                <w:sz w:val="18"/>
                <w:szCs w:val="18"/>
              </w:rPr>
              <w:t>5</w:t>
            </w:r>
          </w:p>
        </w:tc>
        <w:tc>
          <w:tcPr>
            <w:tcW w:w="630" w:type="dxa"/>
            <w:noWrap/>
            <w:vAlign w:val="center"/>
          </w:tcPr>
          <w:p w:rsidR="007E43BC" w:rsidRPr="008A1150" w:rsidRDefault="007E43BC" w:rsidP="00633B2B">
            <w:pPr>
              <w:jc w:val="center"/>
              <w:rPr>
                <w:sz w:val="18"/>
                <w:szCs w:val="18"/>
              </w:rPr>
            </w:pPr>
            <w:r w:rsidRPr="008A1150">
              <w:rPr>
                <w:sz w:val="18"/>
                <w:szCs w:val="18"/>
              </w:rPr>
              <w:t>1</w:t>
            </w:r>
          </w:p>
        </w:tc>
        <w:tc>
          <w:tcPr>
            <w:tcW w:w="644" w:type="dxa"/>
            <w:noWrap/>
            <w:vAlign w:val="center"/>
          </w:tcPr>
          <w:p w:rsidR="007E43BC" w:rsidRPr="008A1150" w:rsidRDefault="007E43BC" w:rsidP="00633B2B">
            <w:pPr>
              <w:jc w:val="center"/>
              <w:rPr>
                <w:sz w:val="18"/>
                <w:szCs w:val="18"/>
              </w:rPr>
            </w:pPr>
            <w:r w:rsidRPr="008A1150">
              <w:rPr>
                <w:sz w:val="18"/>
                <w:szCs w:val="18"/>
              </w:rPr>
              <w:t>0</w:t>
            </w:r>
          </w:p>
        </w:tc>
        <w:tc>
          <w:tcPr>
            <w:tcW w:w="769" w:type="dxa"/>
            <w:vAlign w:val="center"/>
          </w:tcPr>
          <w:p w:rsidR="007E43BC" w:rsidRPr="008A1150" w:rsidRDefault="007E43BC" w:rsidP="00633B2B">
            <w:pPr>
              <w:jc w:val="center"/>
              <w:rPr>
                <w:sz w:val="18"/>
                <w:szCs w:val="18"/>
              </w:rPr>
            </w:pPr>
            <w:r w:rsidRPr="008A1150">
              <w:rPr>
                <w:sz w:val="18"/>
                <w:szCs w:val="18"/>
              </w:rPr>
              <w:t>4</w:t>
            </w:r>
          </w:p>
        </w:tc>
        <w:tc>
          <w:tcPr>
            <w:tcW w:w="756" w:type="dxa"/>
            <w:noWrap/>
            <w:vAlign w:val="center"/>
          </w:tcPr>
          <w:p w:rsidR="007E43BC" w:rsidRPr="008A1150" w:rsidRDefault="007E43BC" w:rsidP="00633B2B">
            <w:pPr>
              <w:jc w:val="center"/>
              <w:rPr>
                <w:sz w:val="18"/>
                <w:szCs w:val="18"/>
              </w:rPr>
            </w:pPr>
            <w:r w:rsidRPr="008A1150">
              <w:rPr>
                <w:sz w:val="18"/>
                <w:szCs w:val="18"/>
              </w:rPr>
              <w:t>1</w:t>
            </w:r>
          </w:p>
        </w:tc>
        <w:tc>
          <w:tcPr>
            <w:tcW w:w="616" w:type="dxa"/>
            <w:noWrap/>
            <w:vAlign w:val="center"/>
          </w:tcPr>
          <w:p w:rsidR="007E43BC" w:rsidRPr="008A1150" w:rsidRDefault="007E43BC" w:rsidP="00633B2B">
            <w:pPr>
              <w:jc w:val="center"/>
              <w:rPr>
                <w:sz w:val="18"/>
                <w:szCs w:val="18"/>
              </w:rPr>
            </w:pPr>
          </w:p>
        </w:tc>
        <w:tc>
          <w:tcPr>
            <w:tcW w:w="672" w:type="dxa"/>
            <w:noWrap/>
            <w:vAlign w:val="center"/>
          </w:tcPr>
          <w:p w:rsidR="007E43BC" w:rsidRPr="008A1150" w:rsidRDefault="007E43BC" w:rsidP="00633B2B">
            <w:pPr>
              <w:jc w:val="center"/>
              <w:rPr>
                <w:sz w:val="18"/>
                <w:szCs w:val="18"/>
              </w:rPr>
            </w:pPr>
            <w:r w:rsidRPr="008A1150">
              <w:rPr>
                <w:sz w:val="18"/>
                <w:szCs w:val="18"/>
              </w:rPr>
              <w:t>5</w:t>
            </w:r>
          </w:p>
        </w:tc>
        <w:tc>
          <w:tcPr>
            <w:tcW w:w="728" w:type="dxa"/>
            <w:noWrap/>
            <w:vAlign w:val="center"/>
          </w:tcPr>
          <w:p w:rsidR="007E43BC" w:rsidRPr="008A1150" w:rsidRDefault="007E43BC" w:rsidP="00633B2B">
            <w:pPr>
              <w:jc w:val="center"/>
              <w:rPr>
                <w:sz w:val="18"/>
                <w:szCs w:val="18"/>
              </w:rPr>
            </w:pPr>
          </w:p>
        </w:tc>
        <w:tc>
          <w:tcPr>
            <w:tcW w:w="896" w:type="dxa"/>
            <w:noWrap/>
            <w:vAlign w:val="center"/>
          </w:tcPr>
          <w:p w:rsidR="007E43BC" w:rsidRPr="008A1150" w:rsidRDefault="007E43BC" w:rsidP="00633B2B">
            <w:pPr>
              <w:jc w:val="center"/>
              <w:rPr>
                <w:sz w:val="18"/>
                <w:szCs w:val="18"/>
              </w:rPr>
            </w:pPr>
            <w:r w:rsidRPr="008A1150">
              <w:rPr>
                <w:sz w:val="18"/>
                <w:szCs w:val="18"/>
              </w:rPr>
              <w:t>4</w:t>
            </w:r>
          </w:p>
        </w:tc>
        <w:tc>
          <w:tcPr>
            <w:tcW w:w="742" w:type="dxa"/>
            <w:noWrap/>
            <w:vAlign w:val="center"/>
          </w:tcPr>
          <w:p w:rsidR="007E43BC" w:rsidRPr="008A1150" w:rsidRDefault="007E43BC" w:rsidP="00633B2B">
            <w:pPr>
              <w:jc w:val="center"/>
              <w:rPr>
                <w:sz w:val="18"/>
                <w:szCs w:val="18"/>
              </w:rPr>
            </w:pPr>
            <w:r w:rsidRPr="008A1150">
              <w:rPr>
                <w:sz w:val="18"/>
                <w:szCs w:val="18"/>
              </w:rPr>
              <w:t>9</w:t>
            </w:r>
          </w:p>
        </w:tc>
        <w:tc>
          <w:tcPr>
            <w:tcW w:w="965" w:type="dxa"/>
            <w:noWrap/>
            <w:vAlign w:val="center"/>
          </w:tcPr>
          <w:p w:rsidR="007E43BC" w:rsidRPr="008A1150" w:rsidRDefault="007E43BC" w:rsidP="00633B2B">
            <w:pPr>
              <w:jc w:val="center"/>
              <w:rPr>
                <w:sz w:val="18"/>
                <w:szCs w:val="18"/>
              </w:rPr>
            </w:pPr>
            <w:r w:rsidRPr="008A1150">
              <w:rPr>
                <w:sz w:val="18"/>
                <w:szCs w:val="18"/>
              </w:rPr>
              <w:t>0</w:t>
            </w:r>
          </w:p>
        </w:tc>
        <w:tc>
          <w:tcPr>
            <w:tcW w:w="1428" w:type="dxa"/>
            <w:noWrap/>
            <w:vAlign w:val="center"/>
          </w:tcPr>
          <w:p w:rsidR="007E43BC" w:rsidRPr="008A1150" w:rsidRDefault="007E43BC" w:rsidP="00633B2B">
            <w:pPr>
              <w:jc w:val="center"/>
              <w:rPr>
                <w:sz w:val="18"/>
                <w:szCs w:val="18"/>
              </w:rPr>
            </w:pPr>
            <w:r w:rsidRPr="008A1150">
              <w:rPr>
                <w:sz w:val="18"/>
                <w:szCs w:val="18"/>
              </w:rPr>
              <w:t>3</w:t>
            </w:r>
          </w:p>
        </w:tc>
        <w:tc>
          <w:tcPr>
            <w:tcW w:w="1204" w:type="dxa"/>
            <w:noWrap/>
            <w:vAlign w:val="center"/>
          </w:tcPr>
          <w:p w:rsidR="007E43BC" w:rsidRPr="008A1150" w:rsidRDefault="007E43BC" w:rsidP="00633B2B">
            <w:pPr>
              <w:jc w:val="center"/>
              <w:rPr>
                <w:sz w:val="18"/>
                <w:szCs w:val="18"/>
              </w:rPr>
            </w:pPr>
            <w:r w:rsidRPr="008A1150">
              <w:rPr>
                <w:sz w:val="18"/>
                <w:szCs w:val="18"/>
              </w:rPr>
              <w:t>2</w:t>
            </w:r>
          </w:p>
        </w:tc>
        <w:tc>
          <w:tcPr>
            <w:tcW w:w="1033" w:type="dxa"/>
            <w:vAlign w:val="center"/>
          </w:tcPr>
          <w:p w:rsidR="007E43BC" w:rsidRPr="008A1150" w:rsidRDefault="007E43BC" w:rsidP="00633B2B">
            <w:pPr>
              <w:jc w:val="center"/>
              <w:rPr>
                <w:sz w:val="18"/>
                <w:szCs w:val="18"/>
              </w:rPr>
            </w:pPr>
            <w:r w:rsidRPr="008A1150">
              <w:rPr>
                <w:sz w:val="18"/>
                <w:szCs w:val="18"/>
              </w:rPr>
              <w:t>0</w:t>
            </w:r>
          </w:p>
        </w:tc>
      </w:tr>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МП в Шенталинском районе</w:t>
            </w:r>
          </w:p>
        </w:tc>
        <w:tc>
          <w:tcPr>
            <w:tcW w:w="1456" w:type="dxa"/>
            <w:noWrap/>
            <w:vAlign w:val="center"/>
          </w:tcPr>
          <w:p w:rsidR="007E43BC" w:rsidRPr="008A1150" w:rsidRDefault="007E43BC" w:rsidP="00633B2B">
            <w:pPr>
              <w:jc w:val="center"/>
              <w:rPr>
                <w:sz w:val="18"/>
                <w:szCs w:val="18"/>
              </w:rPr>
            </w:pPr>
            <w:r w:rsidRPr="008A1150">
              <w:rPr>
                <w:sz w:val="18"/>
                <w:szCs w:val="18"/>
              </w:rPr>
              <w:t>185</w:t>
            </w:r>
          </w:p>
        </w:tc>
        <w:tc>
          <w:tcPr>
            <w:tcW w:w="770" w:type="dxa"/>
            <w:noWrap/>
            <w:vAlign w:val="center"/>
          </w:tcPr>
          <w:p w:rsidR="007E43BC" w:rsidRPr="008A1150" w:rsidRDefault="007E43BC" w:rsidP="00633B2B">
            <w:pPr>
              <w:jc w:val="center"/>
              <w:rPr>
                <w:sz w:val="18"/>
                <w:szCs w:val="18"/>
              </w:rPr>
            </w:pPr>
            <w:r w:rsidRPr="008A1150">
              <w:rPr>
                <w:sz w:val="18"/>
                <w:szCs w:val="18"/>
              </w:rPr>
              <w:t>8</w:t>
            </w:r>
          </w:p>
        </w:tc>
        <w:tc>
          <w:tcPr>
            <w:tcW w:w="630" w:type="dxa"/>
            <w:noWrap/>
            <w:vAlign w:val="center"/>
          </w:tcPr>
          <w:p w:rsidR="007E43BC" w:rsidRPr="008A1150" w:rsidRDefault="007E43BC" w:rsidP="00633B2B">
            <w:pPr>
              <w:jc w:val="center"/>
              <w:rPr>
                <w:sz w:val="18"/>
                <w:szCs w:val="18"/>
              </w:rPr>
            </w:pPr>
            <w:r w:rsidRPr="008A1150">
              <w:rPr>
                <w:sz w:val="18"/>
                <w:szCs w:val="18"/>
              </w:rPr>
              <w:t>16</w:t>
            </w:r>
          </w:p>
        </w:tc>
        <w:tc>
          <w:tcPr>
            <w:tcW w:w="644" w:type="dxa"/>
            <w:noWrap/>
            <w:vAlign w:val="center"/>
          </w:tcPr>
          <w:p w:rsidR="007E43BC" w:rsidRPr="008A1150" w:rsidRDefault="007E43BC" w:rsidP="00633B2B">
            <w:pPr>
              <w:jc w:val="center"/>
              <w:rPr>
                <w:sz w:val="18"/>
                <w:szCs w:val="18"/>
              </w:rPr>
            </w:pPr>
            <w:r w:rsidRPr="008A1150">
              <w:rPr>
                <w:sz w:val="18"/>
                <w:szCs w:val="18"/>
              </w:rPr>
              <w:t>0</w:t>
            </w:r>
          </w:p>
        </w:tc>
        <w:tc>
          <w:tcPr>
            <w:tcW w:w="769" w:type="dxa"/>
            <w:vAlign w:val="center"/>
          </w:tcPr>
          <w:p w:rsidR="007E43BC" w:rsidRPr="008A1150" w:rsidRDefault="007E43BC" w:rsidP="00633B2B">
            <w:pPr>
              <w:jc w:val="center"/>
              <w:rPr>
                <w:sz w:val="18"/>
                <w:szCs w:val="18"/>
              </w:rPr>
            </w:pPr>
            <w:r w:rsidRPr="008A1150">
              <w:rPr>
                <w:sz w:val="18"/>
                <w:szCs w:val="18"/>
              </w:rPr>
              <w:t>6</w:t>
            </w:r>
          </w:p>
        </w:tc>
        <w:tc>
          <w:tcPr>
            <w:tcW w:w="756" w:type="dxa"/>
            <w:noWrap/>
            <w:vAlign w:val="center"/>
          </w:tcPr>
          <w:p w:rsidR="007E43BC" w:rsidRPr="008A1150" w:rsidRDefault="007E43BC" w:rsidP="00633B2B">
            <w:pPr>
              <w:jc w:val="center"/>
              <w:rPr>
                <w:sz w:val="18"/>
                <w:szCs w:val="18"/>
              </w:rPr>
            </w:pPr>
            <w:r w:rsidRPr="008A1150">
              <w:rPr>
                <w:sz w:val="18"/>
                <w:szCs w:val="18"/>
              </w:rPr>
              <w:t>0</w:t>
            </w:r>
          </w:p>
        </w:tc>
        <w:tc>
          <w:tcPr>
            <w:tcW w:w="616" w:type="dxa"/>
            <w:noWrap/>
            <w:vAlign w:val="center"/>
          </w:tcPr>
          <w:p w:rsidR="007E43BC" w:rsidRPr="008A1150" w:rsidRDefault="007E43BC" w:rsidP="00633B2B">
            <w:pPr>
              <w:jc w:val="center"/>
              <w:rPr>
                <w:sz w:val="18"/>
                <w:szCs w:val="18"/>
              </w:rPr>
            </w:pPr>
            <w:r w:rsidRPr="008A1150">
              <w:rPr>
                <w:sz w:val="18"/>
                <w:szCs w:val="18"/>
              </w:rPr>
              <w:t>0</w:t>
            </w:r>
          </w:p>
        </w:tc>
        <w:tc>
          <w:tcPr>
            <w:tcW w:w="672" w:type="dxa"/>
            <w:noWrap/>
            <w:vAlign w:val="center"/>
          </w:tcPr>
          <w:p w:rsidR="007E43BC" w:rsidRPr="008A1150" w:rsidRDefault="007E43BC" w:rsidP="00633B2B">
            <w:pPr>
              <w:jc w:val="center"/>
              <w:rPr>
                <w:sz w:val="18"/>
                <w:szCs w:val="18"/>
              </w:rPr>
            </w:pPr>
            <w:r w:rsidRPr="008A1150">
              <w:rPr>
                <w:sz w:val="18"/>
                <w:szCs w:val="18"/>
              </w:rPr>
              <w:t>4</w:t>
            </w:r>
          </w:p>
        </w:tc>
        <w:tc>
          <w:tcPr>
            <w:tcW w:w="728" w:type="dxa"/>
            <w:noWrap/>
            <w:vAlign w:val="center"/>
          </w:tcPr>
          <w:p w:rsidR="007E43BC" w:rsidRPr="008A1150" w:rsidRDefault="007E43BC" w:rsidP="00633B2B">
            <w:pPr>
              <w:jc w:val="center"/>
              <w:rPr>
                <w:sz w:val="18"/>
                <w:szCs w:val="18"/>
              </w:rPr>
            </w:pPr>
            <w:r w:rsidRPr="008A1150">
              <w:rPr>
                <w:sz w:val="18"/>
                <w:szCs w:val="18"/>
              </w:rPr>
              <w:t>2</w:t>
            </w:r>
          </w:p>
        </w:tc>
        <w:tc>
          <w:tcPr>
            <w:tcW w:w="896" w:type="dxa"/>
            <w:noWrap/>
            <w:vAlign w:val="center"/>
          </w:tcPr>
          <w:p w:rsidR="007E43BC" w:rsidRPr="008A1150" w:rsidRDefault="007E43BC" w:rsidP="00633B2B">
            <w:pPr>
              <w:jc w:val="center"/>
              <w:rPr>
                <w:sz w:val="18"/>
                <w:szCs w:val="18"/>
              </w:rPr>
            </w:pPr>
            <w:r w:rsidRPr="008A1150">
              <w:rPr>
                <w:sz w:val="18"/>
                <w:szCs w:val="18"/>
              </w:rPr>
              <w:t>139</w:t>
            </w:r>
          </w:p>
        </w:tc>
        <w:tc>
          <w:tcPr>
            <w:tcW w:w="742" w:type="dxa"/>
            <w:noWrap/>
            <w:vAlign w:val="center"/>
          </w:tcPr>
          <w:p w:rsidR="007E43BC" w:rsidRPr="008A1150" w:rsidRDefault="007E43BC" w:rsidP="00633B2B">
            <w:pPr>
              <w:jc w:val="center"/>
              <w:rPr>
                <w:sz w:val="18"/>
                <w:szCs w:val="18"/>
              </w:rPr>
            </w:pPr>
            <w:r w:rsidRPr="008A1150">
              <w:rPr>
                <w:sz w:val="18"/>
                <w:szCs w:val="18"/>
              </w:rPr>
              <w:t>2</w:t>
            </w:r>
          </w:p>
        </w:tc>
        <w:tc>
          <w:tcPr>
            <w:tcW w:w="965" w:type="dxa"/>
            <w:noWrap/>
            <w:vAlign w:val="center"/>
          </w:tcPr>
          <w:p w:rsidR="007E43BC" w:rsidRPr="008A1150" w:rsidRDefault="007E43BC" w:rsidP="00633B2B">
            <w:pPr>
              <w:jc w:val="center"/>
              <w:rPr>
                <w:sz w:val="18"/>
                <w:szCs w:val="18"/>
              </w:rPr>
            </w:pPr>
            <w:r w:rsidRPr="008A1150">
              <w:rPr>
                <w:sz w:val="18"/>
                <w:szCs w:val="18"/>
              </w:rPr>
              <w:t>0</w:t>
            </w:r>
          </w:p>
        </w:tc>
        <w:tc>
          <w:tcPr>
            <w:tcW w:w="1428" w:type="dxa"/>
            <w:noWrap/>
            <w:vAlign w:val="center"/>
          </w:tcPr>
          <w:p w:rsidR="007E43BC" w:rsidRPr="008A1150" w:rsidRDefault="007E43BC" w:rsidP="00633B2B">
            <w:pPr>
              <w:jc w:val="center"/>
              <w:rPr>
                <w:sz w:val="18"/>
                <w:szCs w:val="18"/>
              </w:rPr>
            </w:pPr>
            <w:r w:rsidRPr="008A1150">
              <w:rPr>
                <w:sz w:val="18"/>
                <w:szCs w:val="18"/>
              </w:rPr>
              <w:t>0</w:t>
            </w:r>
          </w:p>
        </w:tc>
        <w:tc>
          <w:tcPr>
            <w:tcW w:w="1204" w:type="dxa"/>
            <w:noWrap/>
            <w:vAlign w:val="center"/>
          </w:tcPr>
          <w:p w:rsidR="007E43BC" w:rsidRPr="008A1150" w:rsidRDefault="007E43BC" w:rsidP="00633B2B">
            <w:pPr>
              <w:jc w:val="center"/>
              <w:rPr>
                <w:sz w:val="18"/>
                <w:szCs w:val="18"/>
              </w:rPr>
            </w:pPr>
            <w:r w:rsidRPr="008A1150">
              <w:rPr>
                <w:sz w:val="18"/>
                <w:szCs w:val="18"/>
              </w:rPr>
              <w:t>6</w:t>
            </w:r>
          </w:p>
        </w:tc>
        <w:tc>
          <w:tcPr>
            <w:tcW w:w="1033" w:type="dxa"/>
            <w:vAlign w:val="center"/>
          </w:tcPr>
          <w:p w:rsidR="007E43BC" w:rsidRPr="008A1150" w:rsidRDefault="007E43BC" w:rsidP="00633B2B">
            <w:pPr>
              <w:jc w:val="center"/>
              <w:rPr>
                <w:sz w:val="18"/>
                <w:szCs w:val="18"/>
              </w:rPr>
            </w:pPr>
            <w:r w:rsidRPr="008A1150">
              <w:rPr>
                <w:sz w:val="18"/>
                <w:szCs w:val="18"/>
              </w:rPr>
              <w:t>2</w:t>
            </w:r>
          </w:p>
        </w:tc>
      </w:tr>
      <w:tr w:rsidR="007E43BC" w:rsidRPr="008A1150" w:rsidTr="00633B2B">
        <w:trPr>
          <w:trHeight w:val="192"/>
        </w:trPr>
        <w:tc>
          <w:tcPr>
            <w:tcW w:w="2250" w:type="dxa"/>
            <w:noWrap/>
          </w:tcPr>
          <w:p w:rsidR="007E43BC" w:rsidRPr="008A1150" w:rsidRDefault="007E43BC" w:rsidP="007E43BC">
            <w:pPr>
              <w:rPr>
                <w:sz w:val="18"/>
                <w:szCs w:val="18"/>
              </w:rPr>
            </w:pPr>
            <w:r w:rsidRPr="008A1150">
              <w:rPr>
                <w:sz w:val="18"/>
                <w:szCs w:val="18"/>
              </w:rPr>
              <w:t>МП в Шигонском районе</w:t>
            </w:r>
          </w:p>
        </w:tc>
        <w:tc>
          <w:tcPr>
            <w:tcW w:w="1456" w:type="dxa"/>
            <w:noWrap/>
            <w:vAlign w:val="center"/>
          </w:tcPr>
          <w:p w:rsidR="007E43BC" w:rsidRPr="008A1150" w:rsidRDefault="007E43BC" w:rsidP="00633B2B">
            <w:pPr>
              <w:jc w:val="center"/>
              <w:rPr>
                <w:sz w:val="18"/>
                <w:szCs w:val="18"/>
              </w:rPr>
            </w:pPr>
            <w:r w:rsidRPr="008A1150">
              <w:rPr>
                <w:sz w:val="18"/>
                <w:szCs w:val="18"/>
              </w:rPr>
              <w:t>336</w:t>
            </w:r>
          </w:p>
        </w:tc>
        <w:tc>
          <w:tcPr>
            <w:tcW w:w="770" w:type="dxa"/>
            <w:noWrap/>
            <w:vAlign w:val="center"/>
          </w:tcPr>
          <w:p w:rsidR="007E43BC" w:rsidRPr="008A1150" w:rsidRDefault="007E43BC" w:rsidP="00633B2B">
            <w:pPr>
              <w:jc w:val="center"/>
              <w:rPr>
                <w:sz w:val="18"/>
                <w:szCs w:val="18"/>
              </w:rPr>
            </w:pPr>
            <w:r w:rsidRPr="008A1150">
              <w:rPr>
                <w:sz w:val="18"/>
                <w:szCs w:val="18"/>
              </w:rPr>
              <w:t>10</w:t>
            </w:r>
          </w:p>
        </w:tc>
        <w:tc>
          <w:tcPr>
            <w:tcW w:w="630" w:type="dxa"/>
            <w:noWrap/>
            <w:vAlign w:val="center"/>
          </w:tcPr>
          <w:p w:rsidR="007E43BC" w:rsidRPr="008A1150" w:rsidRDefault="007E43BC" w:rsidP="00633B2B">
            <w:pPr>
              <w:jc w:val="center"/>
              <w:rPr>
                <w:sz w:val="18"/>
                <w:szCs w:val="18"/>
              </w:rPr>
            </w:pPr>
            <w:r w:rsidRPr="008A1150">
              <w:rPr>
                <w:sz w:val="18"/>
                <w:szCs w:val="18"/>
              </w:rPr>
              <w:t>8</w:t>
            </w:r>
          </w:p>
        </w:tc>
        <w:tc>
          <w:tcPr>
            <w:tcW w:w="644" w:type="dxa"/>
            <w:noWrap/>
            <w:vAlign w:val="center"/>
          </w:tcPr>
          <w:p w:rsidR="007E43BC" w:rsidRPr="008A1150" w:rsidRDefault="007E43BC" w:rsidP="00633B2B">
            <w:pPr>
              <w:jc w:val="center"/>
              <w:rPr>
                <w:sz w:val="18"/>
                <w:szCs w:val="18"/>
              </w:rPr>
            </w:pPr>
            <w:r w:rsidRPr="008A1150">
              <w:rPr>
                <w:sz w:val="18"/>
                <w:szCs w:val="18"/>
              </w:rPr>
              <w:t>2</w:t>
            </w:r>
          </w:p>
        </w:tc>
        <w:tc>
          <w:tcPr>
            <w:tcW w:w="769" w:type="dxa"/>
            <w:vAlign w:val="center"/>
          </w:tcPr>
          <w:p w:rsidR="007E43BC" w:rsidRPr="008A1150" w:rsidRDefault="007E43BC" w:rsidP="00633B2B">
            <w:pPr>
              <w:jc w:val="center"/>
              <w:rPr>
                <w:sz w:val="18"/>
                <w:szCs w:val="18"/>
              </w:rPr>
            </w:pPr>
            <w:r w:rsidRPr="008A1150">
              <w:rPr>
                <w:sz w:val="18"/>
                <w:szCs w:val="18"/>
              </w:rPr>
              <w:t>5</w:t>
            </w:r>
          </w:p>
        </w:tc>
        <w:tc>
          <w:tcPr>
            <w:tcW w:w="756" w:type="dxa"/>
            <w:noWrap/>
            <w:vAlign w:val="center"/>
          </w:tcPr>
          <w:p w:rsidR="007E43BC" w:rsidRPr="008A1150" w:rsidRDefault="007E43BC" w:rsidP="00633B2B">
            <w:pPr>
              <w:jc w:val="center"/>
              <w:rPr>
                <w:sz w:val="18"/>
                <w:szCs w:val="18"/>
              </w:rPr>
            </w:pPr>
            <w:r w:rsidRPr="008A1150">
              <w:rPr>
                <w:sz w:val="18"/>
                <w:szCs w:val="18"/>
              </w:rPr>
              <w:t>2</w:t>
            </w:r>
          </w:p>
        </w:tc>
        <w:tc>
          <w:tcPr>
            <w:tcW w:w="616" w:type="dxa"/>
            <w:noWrap/>
            <w:vAlign w:val="center"/>
          </w:tcPr>
          <w:p w:rsidR="007E43BC" w:rsidRPr="008A1150" w:rsidRDefault="007E43BC" w:rsidP="00633B2B">
            <w:pPr>
              <w:jc w:val="center"/>
              <w:rPr>
                <w:sz w:val="18"/>
                <w:szCs w:val="18"/>
              </w:rPr>
            </w:pPr>
            <w:r w:rsidRPr="008A1150">
              <w:rPr>
                <w:sz w:val="18"/>
                <w:szCs w:val="18"/>
              </w:rPr>
              <w:t>1</w:t>
            </w:r>
          </w:p>
        </w:tc>
        <w:tc>
          <w:tcPr>
            <w:tcW w:w="672" w:type="dxa"/>
            <w:noWrap/>
            <w:vAlign w:val="center"/>
          </w:tcPr>
          <w:p w:rsidR="007E43BC" w:rsidRPr="008A1150" w:rsidRDefault="007E43BC" w:rsidP="00633B2B">
            <w:pPr>
              <w:jc w:val="center"/>
              <w:rPr>
                <w:sz w:val="18"/>
                <w:szCs w:val="18"/>
              </w:rPr>
            </w:pPr>
            <w:r w:rsidRPr="008A1150">
              <w:rPr>
                <w:sz w:val="18"/>
                <w:szCs w:val="18"/>
              </w:rPr>
              <w:t>159</w:t>
            </w:r>
          </w:p>
        </w:tc>
        <w:tc>
          <w:tcPr>
            <w:tcW w:w="728" w:type="dxa"/>
            <w:noWrap/>
            <w:vAlign w:val="center"/>
          </w:tcPr>
          <w:p w:rsidR="007E43BC" w:rsidRPr="008A1150" w:rsidRDefault="007E43BC" w:rsidP="00633B2B">
            <w:pPr>
              <w:jc w:val="center"/>
              <w:rPr>
                <w:sz w:val="18"/>
                <w:szCs w:val="18"/>
              </w:rPr>
            </w:pPr>
            <w:r w:rsidRPr="008A1150">
              <w:rPr>
                <w:sz w:val="18"/>
                <w:szCs w:val="18"/>
              </w:rPr>
              <w:t>0</w:t>
            </w:r>
          </w:p>
        </w:tc>
        <w:tc>
          <w:tcPr>
            <w:tcW w:w="896" w:type="dxa"/>
            <w:noWrap/>
            <w:vAlign w:val="center"/>
          </w:tcPr>
          <w:p w:rsidR="007E43BC" w:rsidRPr="008A1150" w:rsidRDefault="007E43BC" w:rsidP="00633B2B">
            <w:pPr>
              <w:jc w:val="center"/>
              <w:rPr>
                <w:sz w:val="18"/>
                <w:szCs w:val="18"/>
              </w:rPr>
            </w:pPr>
            <w:r w:rsidRPr="008A1150">
              <w:rPr>
                <w:sz w:val="18"/>
                <w:szCs w:val="18"/>
              </w:rPr>
              <w:t>112</w:t>
            </w:r>
          </w:p>
        </w:tc>
        <w:tc>
          <w:tcPr>
            <w:tcW w:w="742" w:type="dxa"/>
            <w:noWrap/>
            <w:vAlign w:val="center"/>
          </w:tcPr>
          <w:p w:rsidR="007E43BC" w:rsidRPr="008A1150" w:rsidRDefault="007E43BC" w:rsidP="00633B2B">
            <w:pPr>
              <w:jc w:val="center"/>
              <w:rPr>
                <w:sz w:val="18"/>
                <w:szCs w:val="18"/>
              </w:rPr>
            </w:pPr>
            <w:r w:rsidRPr="008A1150">
              <w:rPr>
                <w:sz w:val="18"/>
                <w:szCs w:val="18"/>
              </w:rPr>
              <w:t>23</w:t>
            </w:r>
          </w:p>
        </w:tc>
        <w:tc>
          <w:tcPr>
            <w:tcW w:w="965" w:type="dxa"/>
            <w:noWrap/>
            <w:vAlign w:val="center"/>
          </w:tcPr>
          <w:p w:rsidR="007E43BC" w:rsidRPr="008A1150" w:rsidRDefault="007E43BC" w:rsidP="00633B2B">
            <w:pPr>
              <w:jc w:val="center"/>
              <w:rPr>
                <w:sz w:val="18"/>
                <w:szCs w:val="18"/>
              </w:rPr>
            </w:pPr>
            <w:r w:rsidRPr="008A1150">
              <w:rPr>
                <w:sz w:val="18"/>
                <w:szCs w:val="18"/>
              </w:rPr>
              <w:t>0</w:t>
            </w:r>
          </w:p>
        </w:tc>
        <w:tc>
          <w:tcPr>
            <w:tcW w:w="1428" w:type="dxa"/>
            <w:noWrap/>
            <w:vAlign w:val="center"/>
          </w:tcPr>
          <w:p w:rsidR="007E43BC" w:rsidRPr="008A1150" w:rsidRDefault="007E43BC" w:rsidP="00633B2B">
            <w:pPr>
              <w:jc w:val="center"/>
              <w:rPr>
                <w:sz w:val="18"/>
                <w:szCs w:val="18"/>
              </w:rPr>
            </w:pPr>
            <w:r w:rsidRPr="008A1150">
              <w:rPr>
                <w:sz w:val="18"/>
                <w:szCs w:val="18"/>
              </w:rPr>
              <w:t>0</w:t>
            </w:r>
          </w:p>
        </w:tc>
        <w:tc>
          <w:tcPr>
            <w:tcW w:w="1204" w:type="dxa"/>
            <w:noWrap/>
            <w:vAlign w:val="center"/>
          </w:tcPr>
          <w:p w:rsidR="007E43BC" w:rsidRPr="008A1150" w:rsidRDefault="007E43BC" w:rsidP="00633B2B">
            <w:pPr>
              <w:jc w:val="center"/>
              <w:rPr>
                <w:sz w:val="18"/>
                <w:szCs w:val="18"/>
              </w:rPr>
            </w:pPr>
            <w:r w:rsidRPr="008A1150">
              <w:rPr>
                <w:sz w:val="18"/>
                <w:szCs w:val="18"/>
              </w:rPr>
              <w:t>12</w:t>
            </w:r>
          </w:p>
        </w:tc>
        <w:tc>
          <w:tcPr>
            <w:tcW w:w="1033" w:type="dxa"/>
            <w:vAlign w:val="center"/>
          </w:tcPr>
          <w:p w:rsidR="007E43BC" w:rsidRPr="008A1150" w:rsidRDefault="007E43BC" w:rsidP="00633B2B">
            <w:pPr>
              <w:jc w:val="center"/>
              <w:rPr>
                <w:sz w:val="18"/>
                <w:szCs w:val="18"/>
              </w:rPr>
            </w:pPr>
            <w:r w:rsidRPr="008A1150">
              <w:rPr>
                <w:sz w:val="18"/>
                <w:szCs w:val="18"/>
              </w:rPr>
              <w:t>2</w:t>
            </w:r>
          </w:p>
        </w:tc>
      </w:tr>
    </w:tbl>
    <w:p w:rsidR="0036515D" w:rsidRPr="00061B0F" w:rsidRDefault="0036515D" w:rsidP="0036515D">
      <w:pPr>
        <w:rPr>
          <w:sz w:val="18"/>
          <w:szCs w:val="18"/>
        </w:rPr>
      </w:pPr>
    </w:p>
    <w:p w:rsidR="0036515D" w:rsidRPr="00061B0F" w:rsidRDefault="0036515D" w:rsidP="0036515D">
      <w:pPr>
        <w:rPr>
          <w:sz w:val="18"/>
          <w:szCs w:val="18"/>
        </w:rPr>
      </w:pPr>
    </w:p>
    <w:p w:rsidR="007E43BC" w:rsidRDefault="007E43BC">
      <w:r>
        <w:br w:type="page"/>
      </w:r>
    </w:p>
    <w:tbl>
      <w:tblPr>
        <w:tblW w:w="15736" w:type="dxa"/>
        <w:tblInd w:w="-318" w:type="dxa"/>
        <w:tblLook w:val="04A0" w:firstRow="1" w:lastRow="0" w:firstColumn="1" w:lastColumn="0" w:noHBand="0" w:noVBand="1"/>
      </w:tblPr>
      <w:tblGrid>
        <w:gridCol w:w="5104"/>
        <w:gridCol w:w="4536"/>
        <w:gridCol w:w="6096"/>
      </w:tblGrid>
      <w:tr w:rsidR="0036515D" w:rsidRPr="00061B0F" w:rsidTr="0036515D">
        <w:trPr>
          <w:trHeight w:val="1136"/>
        </w:trPr>
        <w:tc>
          <w:tcPr>
            <w:tcW w:w="5104" w:type="dxa"/>
            <w:shd w:val="clear" w:color="auto" w:fill="auto"/>
          </w:tcPr>
          <w:p w:rsidR="0036515D" w:rsidRPr="00061B0F" w:rsidRDefault="0036515D" w:rsidP="0036515D">
            <w:pPr>
              <w:jc w:val="center"/>
              <w:rPr>
                <w:sz w:val="24"/>
                <w:szCs w:val="24"/>
              </w:rPr>
            </w:pPr>
            <w:r w:rsidRPr="00061B0F">
              <w:rPr>
                <w:sz w:val="24"/>
                <w:szCs w:val="24"/>
              </w:rPr>
              <w:t>Главное управление МВД России по Самарской области</w:t>
            </w:r>
          </w:p>
          <w:p w:rsidR="0036515D" w:rsidRPr="00061B0F" w:rsidRDefault="0036515D" w:rsidP="0036515D">
            <w:pPr>
              <w:tabs>
                <w:tab w:val="left" w:pos="4678"/>
              </w:tabs>
              <w:ind w:right="-107"/>
              <w:jc w:val="center"/>
              <w:rPr>
                <w:sz w:val="24"/>
                <w:szCs w:val="24"/>
              </w:rPr>
            </w:pPr>
            <w:r w:rsidRPr="00061B0F">
              <w:rPr>
                <w:sz w:val="24"/>
                <w:szCs w:val="24"/>
              </w:rPr>
              <w:t>________________________________________</w:t>
            </w:r>
          </w:p>
          <w:p w:rsidR="0036515D" w:rsidRPr="00061B0F" w:rsidRDefault="0036515D" w:rsidP="0036515D">
            <w:pPr>
              <w:tabs>
                <w:tab w:val="left" w:pos="4678"/>
              </w:tabs>
              <w:ind w:right="-107"/>
              <w:jc w:val="center"/>
              <w:rPr>
                <w:sz w:val="24"/>
                <w:szCs w:val="24"/>
              </w:rPr>
            </w:pPr>
            <w:r w:rsidRPr="00061B0F">
              <w:rPr>
                <w:sz w:val="20"/>
                <w:szCs w:val="20"/>
              </w:rPr>
              <w:t>(наименование органа, представляющего информацию)</w:t>
            </w:r>
          </w:p>
        </w:tc>
        <w:tc>
          <w:tcPr>
            <w:tcW w:w="4536" w:type="dxa"/>
            <w:shd w:val="clear" w:color="auto" w:fill="auto"/>
          </w:tcPr>
          <w:p w:rsidR="0036515D" w:rsidRPr="00061B0F" w:rsidRDefault="0036515D" w:rsidP="0036515D">
            <w:pPr>
              <w:rPr>
                <w:sz w:val="24"/>
                <w:szCs w:val="24"/>
              </w:rPr>
            </w:pPr>
          </w:p>
        </w:tc>
        <w:tc>
          <w:tcPr>
            <w:tcW w:w="6096" w:type="dxa"/>
            <w:shd w:val="clear" w:color="auto" w:fill="auto"/>
          </w:tcPr>
          <w:p w:rsidR="0036515D" w:rsidRPr="00061B0F" w:rsidRDefault="00FE06CF" w:rsidP="0036515D">
            <w:pPr>
              <w:rPr>
                <w:sz w:val="24"/>
                <w:szCs w:val="24"/>
              </w:rPr>
            </w:pPr>
            <w:r>
              <w:rPr>
                <w:bCs/>
                <w:sz w:val="24"/>
                <w:szCs w:val="24"/>
              </w:rPr>
              <w:t xml:space="preserve">                                  </w:t>
            </w:r>
            <w:r w:rsidR="003673DD">
              <w:rPr>
                <w:bCs/>
                <w:sz w:val="24"/>
                <w:szCs w:val="24"/>
              </w:rPr>
              <w:t xml:space="preserve">                              </w:t>
            </w:r>
            <w:r w:rsidR="0036515D" w:rsidRPr="00061B0F">
              <w:rPr>
                <w:bCs/>
                <w:sz w:val="24"/>
                <w:szCs w:val="24"/>
              </w:rPr>
              <w:t>Приложение № 15</w:t>
            </w:r>
          </w:p>
          <w:p w:rsidR="0036515D" w:rsidRPr="00061B0F" w:rsidRDefault="0036515D" w:rsidP="0036515D">
            <w:pPr>
              <w:rPr>
                <w:sz w:val="24"/>
                <w:szCs w:val="24"/>
              </w:rPr>
            </w:pPr>
            <w:r w:rsidRPr="00061B0F">
              <w:rPr>
                <w:sz w:val="24"/>
                <w:szCs w:val="24"/>
              </w:rPr>
              <w:t>к Порядку осуществления мониторинга наркоситуации</w:t>
            </w:r>
          </w:p>
        </w:tc>
      </w:tr>
    </w:tbl>
    <w:p w:rsidR="0036515D" w:rsidRPr="00061B0F" w:rsidRDefault="0036515D" w:rsidP="0036515D">
      <w:pPr>
        <w:rPr>
          <w:sz w:val="24"/>
          <w:szCs w:val="24"/>
        </w:rPr>
      </w:pPr>
    </w:p>
    <w:p w:rsidR="0036515D" w:rsidRPr="00061B0F" w:rsidRDefault="0036515D" w:rsidP="0036515D">
      <w:pPr>
        <w:jc w:val="center"/>
        <w:rPr>
          <w:b/>
          <w:bCs/>
        </w:rPr>
      </w:pPr>
      <w:r w:rsidRPr="00061B0F">
        <w:rPr>
          <w:b/>
          <w:bCs/>
        </w:rPr>
        <w:t xml:space="preserve">Сведения об иностранных гражданах, получивших разрешение на временное проживание, вид на жительство и приобретших гражданство Российской Федерации </w:t>
      </w:r>
    </w:p>
    <w:p w:rsidR="0036515D" w:rsidRPr="00061B0F" w:rsidRDefault="0036515D" w:rsidP="0036515D">
      <w:pPr>
        <w:jc w:val="center"/>
        <w:rPr>
          <w:b/>
          <w:bCs/>
          <w:sz w:val="24"/>
          <w:szCs w:val="24"/>
        </w:rPr>
      </w:pPr>
    </w:p>
    <w:p w:rsidR="0036515D" w:rsidRPr="00061B0F" w:rsidRDefault="0036515D" w:rsidP="0036515D">
      <w:pPr>
        <w:rPr>
          <w:b/>
          <w:bCs/>
          <w:sz w:val="22"/>
          <w:szCs w:val="22"/>
        </w:rPr>
      </w:pPr>
    </w:p>
    <w:tbl>
      <w:tblPr>
        <w:tblW w:w="15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1254"/>
        <w:gridCol w:w="1089"/>
        <w:gridCol w:w="1073"/>
        <w:gridCol w:w="1073"/>
        <w:gridCol w:w="1231"/>
        <w:gridCol w:w="1009"/>
        <w:gridCol w:w="1011"/>
        <w:gridCol w:w="1011"/>
        <w:gridCol w:w="1231"/>
        <w:gridCol w:w="916"/>
        <w:gridCol w:w="1005"/>
        <w:gridCol w:w="1005"/>
      </w:tblGrid>
      <w:tr w:rsidR="00A06ED2" w:rsidRPr="00A06ED2" w:rsidTr="00642C21">
        <w:tc>
          <w:tcPr>
            <w:tcW w:w="2109" w:type="dxa"/>
            <w:vMerge w:val="restart"/>
            <w:vAlign w:val="center"/>
          </w:tcPr>
          <w:p w:rsidR="00A06ED2" w:rsidRPr="00A06ED2" w:rsidRDefault="00A06ED2" w:rsidP="00A06ED2">
            <w:pPr>
              <w:jc w:val="center"/>
              <w:rPr>
                <w:sz w:val="18"/>
                <w:szCs w:val="18"/>
              </w:rPr>
            </w:pPr>
            <w:r w:rsidRPr="00A06ED2">
              <w:rPr>
                <w:sz w:val="18"/>
                <w:szCs w:val="18"/>
              </w:rPr>
              <w:t>Субъект Российской Федерации/ наименование муниципального образования</w:t>
            </w:r>
          </w:p>
        </w:tc>
        <w:tc>
          <w:tcPr>
            <w:tcW w:w="1254" w:type="dxa"/>
            <w:vMerge w:val="restart"/>
            <w:vAlign w:val="center"/>
          </w:tcPr>
          <w:p w:rsidR="00A06ED2" w:rsidRPr="00A06ED2" w:rsidRDefault="00A06ED2" w:rsidP="00A06ED2">
            <w:pPr>
              <w:jc w:val="center"/>
              <w:rPr>
                <w:sz w:val="18"/>
                <w:szCs w:val="18"/>
              </w:rPr>
            </w:pPr>
            <w:r w:rsidRPr="00A06ED2">
              <w:rPr>
                <w:sz w:val="18"/>
                <w:szCs w:val="18"/>
              </w:rPr>
              <w:t>Число иностранных граждан, приобретших гражданство России</w:t>
            </w:r>
          </w:p>
        </w:tc>
        <w:tc>
          <w:tcPr>
            <w:tcW w:w="3235" w:type="dxa"/>
            <w:gridSpan w:val="3"/>
            <w:vAlign w:val="center"/>
          </w:tcPr>
          <w:p w:rsidR="00A06ED2" w:rsidRPr="00A06ED2" w:rsidRDefault="00A06ED2" w:rsidP="00A06ED2">
            <w:pPr>
              <w:jc w:val="center"/>
              <w:rPr>
                <w:sz w:val="18"/>
                <w:szCs w:val="18"/>
              </w:rPr>
            </w:pPr>
            <w:r w:rsidRPr="00A06ED2">
              <w:rPr>
                <w:sz w:val="18"/>
                <w:szCs w:val="18"/>
              </w:rPr>
              <w:t>В том числе</w:t>
            </w:r>
          </w:p>
        </w:tc>
        <w:tc>
          <w:tcPr>
            <w:tcW w:w="1231" w:type="dxa"/>
            <w:vMerge w:val="restart"/>
            <w:vAlign w:val="center"/>
          </w:tcPr>
          <w:p w:rsidR="00A06ED2" w:rsidRPr="00A06ED2" w:rsidRDefault="00A06ED2" w:rsidP="00A06ED2">
            <w:pPr>
              <w:jc w:val="center"/>
              <w:rPr>
                <w:sz w:val="18"/>
                <w:szCs w:val="18"/>
              </w:rPr>
            </w:pPr>
            <w:r w:rsidRPr="00A06ED2">
              <w:rPr>
                <w:sz w:val="18"/>
                <w:szCs w:val="18"/>
              </w:rPr>
              <w:t>Число иностранных граждан, получивших разрешение на временное проживание</w:t>
            </w:r>
          </w:p>
          <w:p w:rsidR="00A06ED2" w:rsidRPr="00A06ED2" w:rsidRDefault="00A06ED2" w:rsidP="00A06ED2">
            <w:pPr>
              <w:jc w:val="center"/>
              <w:rPr>
                <w:b/>
                <w:bCs/>
                <w:sz w:val="22"/>
                <w:szCs w:val="22"/>
              </w:rPr>
            </w:pPr>
          </w:p>
        </w:tc>
        <w:tc>
          <w:tcPr>
            <w:tcW w:w="3031" w:type="dxa"/>
            <w:gridSpan w:val="3"/>
            <w:vAlign w:val="center"/>
          </w:tcPr>
          <w:p w:rsidR="00A06ED2" w:rsidRPr="00A06ED2" w:rsidRDefault="00A06ED2" w:rsidP="00A06ED2">
            <w:pPr>
              <w:jc w:val="center"/>
              <w:rPr>
                <w:b/>
                <w:bCs/>
                <w:sz w:val="22"/>
                <w:szCs w:val="22"/>
              </w:rPr>
            </w:pPr>
            <w:r w:rsidRPr="00A06ED2">
              <w:rPr>
                <w:sz w:val="18"/>
                <w:szCs w:val="18"/>
              </w:rPr>
              <w:t>В том числе</w:t>
            </w:r>
          </w:p>
        </w:tc>
        <w:tc>
          <w:tcPr>
            <w:tcW w:w="1231" w:type="dxa"/>
            <w:vMerge w:val="restart"/>
            <w:vAlign w:val="center"/>
          </w:tcPr>
          <w:p w:rsidR="00A06ED2" w:rsidRPr="00A06ED2" w:rsidRDefault="00A06ED2" w:rsidP="00A06ED2">
            <w:pPr>
              <w:jc w:val="center"/>
              <w:rPr>
                <w:b/>
                <w:bCs/>
                <w:sz w:val="22"/>
                <w:szCs w:val="22"/>
              </w:rPr>
            </w:pPr>
            <w:r w:rsidRPr="00A06ED2">
              <w:rPr>
                <w:sz w:val="18"/>
                <w:szCs w:val="18"/>
              </w:rPr>
              <w:t>Число иностранных граждан, получивших вид на жительство</w:t>
            </w:r>
          </w:p>
        </w:tc>
        <w:tc>
          <w:tcPr>
            <w:tcW w:w="2926" w:type="dxa"/>
            <w:gridSpan w:val="3"/>
            <w:vAlign w:val="center"/>
          </w:tcPr>
          <w:p w:rsidR="00A06ED2" w:rsidRPr="00A06ED2" w:rsidRDefault="00A06ED2" w:rsidP="00A06ED2">
            <w:pPr>
              <w:jc w:val="center"/>
              <w:rPr>
                <w:b/>
                <w:bCs/>
                <w:sz w:val="22"/>
                <w:szCs w:val="22"/>
              </w:rPr>
            </w:pPr>
            <w:r w:rsidRPr="00A06ED2">
              <w:rPr>
                <w:sz w:val="18"/>
                <w:szCs w:val="18"/>
              </w:rPr>
              <w:t>В том числе</w:t>
            </w:r>
          </w:p>
        </w:tc>
      </w:tr>
      <w:tr w:rsidR="00A06ED2" w:rsidRPr="00A06ED2" w:rsidTr="00642C21">
        <w:tc>
          <w:tcPr>
            <w:tcW w:w="2109" w:type="dxa"/>
            <w:vMerge/>
            <w:vAlign w:val="center"/>
          </w:tcPr>
          <w:p w:rsidR="00A06ED2" w:rsidRPr="00A06ED2" w:rsidRDefault="00A06ED2" w:rsidP="00A06ED2">
            <w:pPr>
              <w:rPr>
                <w:b/>
                <w:bCs/>
                <w:sz w:val="22"/>
                <w:szCs w:val="22"/>
              </w:rPr>
            </w:pPr>
          </w:p>
        </w:tc>
        <w:tc>
          <w:tcPr>
            <w:tcW w:w="1254" w:type="dxa"/>
            <w:vMerge/>
            <w:vAlign w:val="center"/>
          </w:tcPr>
          <w:p w:rsidR="00A06ED2" w:rsidRPr="00A06ED2" w:rsidRDefault="00A06ED2" w:rsidP="00A06ED2">
            <w:pPr>
              <w:rPr>
                <w:sz w:val="18"/>
                <w:szCs w:val="18"/>
              </w:rPr>
            </w:pPr>
          </w:p>
        </w:tc>
        <w:tc>
          <w:tcPr>
            <w:tcW w:w="1089" w:type="dxa"/>
            <w:vAlign w:val="center"/>
          </w:tcPr>
          <w:p w:rsidR="00A06ED2" w:rsidRPr="00A06ED2" w:rsidRDefault="00A06ED2" w:rsidP="00A06ED2">
            <w:pPr>
              <w:jc w:val="center"/>
              <w:rPr>
                <w:sz w:val="18"/>
                <w:szCs w:val="18"/>
              </w:rPr>
            </w:pPr>
            <w:r w:rsidRPr="00A06ED2">
              <w:rPr>
                <w:sz w:val="18"/>
                <w:szCs w:val="18"/>
              </w:rPr>
              <w:t>Страны Средней</w:t>
            </w:r>
          </w:p>
          <w:p w:rsidR="00A06ED2" w:rsidRPr="00A06ED2" w:rsidRDefault="00A06ED2" w:rsidP="00A06ED2">
            <w:pPr>
              <w:jc w:val="center"/>
              <w:rPr>
                <w:sz w:val="18"/>
                <w:szCs w:val="18"/>
                <w:vertAlign w:val="superscript"/>
              </w:rPr>
            </w:pPr>
            <w:r w:rsidRPr="00A06ED2">
              <w:rPr>
                <w:sz w:val="18"/>
                <w:szCs w:val="18"/>
              </w:rPr>
              <w:t>Азии</w:t>
            </w:r>
          </w:p>
        </w:tc>
        <w:tc>
          <w:tcPr>
            <w:tcW w:w="1073" w:type="dxa"/>
            <w:vAlign w:val="center"/>
          </w:tcPr>
          <w:p w:rsidR="00A06ED2" w:rsidRPr="00A06ED2" w:rsidRDefault="00A06ED2" w:rsidP="00A06ED2">
            <w:pPr>
              <w:jc w:val="center"/>
              <w:rPr>
                <w:sz w:val="18"/>
                <w:szCs w:val="18"/>
              </w:rPr>
            </w:pPr>
            <w:r w:rsidRPr="00A06ED2">
              <w:rPr>
                <w:sz w:val="18"/>
                <w:szCs w:val="18"/>
              </w:rPr>
              <w:t>Ближнее зарубежье</w:t>
            </w:r>
          </w:p>
        </w:tc>
        <w:tc>
          <w:tcPr>
            <w:tcW w:w="1073" w:type="dxa"/>
            <w:vAlign w:val="center"/>
          </w:tcPr>
          <w:p w:rsidR="00A06ED2" w:rsidRPr="00A06ED2" w:rsidRDefault="00A06ED2" w:rsidP="00A06ED2">
            <w:pPr>
              <w:jc w:val="center"/>
              <w:rPr>
                <w:sz w:val="18"/>
                <w:szCs w:val="18"/>
              </w:rPr>
            </w:pPr>
            <w:r w:rsidRPr="00A06ED2">
              <w:rPr>
                <w:sz w:val="18"/>
                <w:szCs w:val="18"/>
              </w:rPr>
              <w:t>Дальнее зарубежье</w:t>
            </w:r>
          </w:p>
        </w:tc>
        <w:tc>
          <w:tcPr>
            <w:tcW w:w="1231" w:type="dxa"/>
            <w:vMerge/>
            <w:vAlign w:val="center"/>
          </w:tcPr>
          <w:p w:rsidR="00A06ED2" w:rsidRPr="00A06ED2" w:rsidRDefault="00A06ED2" w:rsidP="00A06ED2">
            <w:pPr>
              <w:rPr>
                <w:bCs/>
                <w:sz w:val="22"/>
                <w:szCs w:val="22"/>
              </w:rPr>
            </w:pPr>
          </w:p>
        </w:tc>
        <w:tc>
          <w:tcPr>
            <w:tcW w:w="1009" w:type="dxa"/>
            <w:vAlign w:val="center"/>
          </w:tcPr>
          <w:p w:rsidR="00A06ED2" w:rsidRPr="00A06ED2" w:rsidRDefault="00A06ED2" w:rsidP="00A06ED2">
            <w:pPr>
              <w:jc w:val="center"/>
              <w:rPr>
                <w:sz w:val="18"/>
                <w:szCs w:val="18"/>
              </w:rPr>
            </w:pPr>
            <w:r w:rsidRPr="00A06ED2">
              <w:rPr>
                <w:sz w:val="18"/>
                <w:szCs w:val="18"/>
              </w:rPr>
              <w:t>Страны Средней</w:t>
            </w:r>
          </w:p>
          <w:p w:rsidR="00A06ED2" w:rsidRPr="00A06ED2" w:rsidRDefault="00A06ED2" w:rsidP="00A06ED2">
            <w:pPr>
              <w:jc w:val="center"/>
              <w:rPr>
                <w:sz w:val="18"/>
                <w:szCs w:val="18"/>
              </w:rPr>
            </w:pPr>
            <w:r w:rsidRPr="00A06ED2">
              <w:rPr>
                <w:sz w:val="18"/>
                <w:szCs w:val="18"/>
              </w:rPr>
              <w:t>Азии</w:t>
            </w:r>
          </w:p>
        </w:tc>
        <w:tc>
          <w:tcPr>
            <w:tcW w:w="1011" w:type="dxa"/>
            <w:vAlign w:val="center"/>
          </w:tcPr>
          <w:p w:rsidR="00A06ED2" w:rsidRPr="00A06ED2" w:rsidRDefault="00A06ED2" w:rsidP="00A06ED2">
            <w:pPr>
              <w:jc w:val="center"/>
              <w:rPr>
                <w:sz w:val="18"/>
                <w:szCs w:val="18"/>
              </w:rPr>
            </w:pPr>
            <w:r w:rsidRPr="00A06ED2">
              <w:rPr>
                <w:sz w:val="18"/>
                <w:szCs w:val="18"/>
              </w:rPr>
              <w:t>Ближнее зарубежье</w:t>
            </w:r>
          </w:p>
        </w:tc>
        <w:tc>
          <w:tcPr>
            <w:tcW w:w="1011" w:type="dxa"/>
            <w:vAlign w:val="center"/>
          </w:tcPr>
          <w:p w:rsidR="00A06ED2" w:rsidRPr="00A06ED2" w:rsidRDefault="00A06ED2" w:rsidP="00A06ED2">
            <w:pPr>
              <w:jc w:val="center"/>
              <w:rPr>
                <w:sz w:val="18"/>
                <w:szCs w:val="18"/>
              </w:rPr>
            </w:pPr>
            <w:r w:rsidRPr="00A06ED2">
              <w:rPr>
                <w:sz w:val="18"/>
                <w:szCs w:val="18"/>
              </w:rPr>
              <w:t>Дальнее зарубежье</w:t>
            </w:r>
          </w:p>
        </w:tc>
        <w:tc>
          <w:tcPr>
            <w:tcW w:w="1231" w:type="dxa"/>
            <w:vMerge/>
            <w:vAlign w:val="center"/>
          </w:tcPr>
          <w:p w:rsidR="00A06ED2" w:rsidRPr="00A06ED2" w:rsidRDefault="00A06ED2" w:rsidP="00A06ED2">
            <w:pPr>
              <w:rPr>
                <w:b/>
                <w:bCs/>
                <w:sz w:val="22"/>
                <w:szCs w:val="22"/>
              </w:rPr>
            </w:pPr>
          </w:p>
        </w:tc>
        <w:tc>
          <w:tcPr>
            <w:tcW w:w="916" w:type="dxa"/>
            <w:vAlign w:val="center"/>
          </w:tcPr>
          <w:p w:rsidR="00A06ED2" w:rsidRPr="00A06ED2" w:rsidRDefault="00A06ED2" w:rsidP="00A06ED2">
            <w:pPr>
              <w:jc w:val="center"/>
              <w:rPr>
                <w:sz w:val="18"/>
                <w:szCs w:val="18"/>
              </w:rPr>
            </w:pPr>
            <w:r w:rsidRPr="00A06ED2">
              <w:rPr>
                <w:sz w:val="18"/>
                <w:szCs w:val="18"/>
              </w:rPr>
              <w:t>Страны Средней</w:t>
            </w:r>
          </w:p>
          <w:p w:rsidR="00A06ED2" w:rsidRPr="00A06ED2" w:rsidRDefault="00A06ED2" w:rsidP="00A06ED2">
            <w:pPr>
              <w:jc w:val="center"/>
              <w:rPr>
                <w:sz w:val="18"/>
                <w:szCs w:val="18"/>
              </w:rPr>
            </w:pPr>
            <w:r w:rsidRPr="00A06ED2">
              <w:rPr>
                <w:sz w:val="18"/>
                <w:szCs w:val="18"/>
              </w:rPr>
              <w:t>Азии</w:t>
            </w:r>
          </w:p>
        </w:tc>
        <w:tc>
          <w:tcPr>
            <w:tcW w:w="1005" w:type="dxa"/>
            <w:vAlign w:val="center"/>
          </w:tcPr>
          <w:p w:rsidR="00A06ED2" w:rsidRPr="00A06ED2" w:rsidRDefault="00A06ED2" w:rsidP="00A06ED2">
            <w:pPr>
              <w:jc w:val="center"/>
              <w:rPr>
                <w:sz w:val="18"/>
                <w:szCs w:val="18"/>
              </w:rPr>
            </w:pPr>
            <w:r w:rsidRPr="00A06ED2">
              <w:rPr>
                <w:sz w:val="18"/>
                <w:szCs w:val="18"/>
              </w:rPr>
              <w:t>Ближнее зарубежье</w:t>
            </w:r>
          </w:p>
        </w:tc>
        <w:tc>
          <w:tcPr>
            <w:tcW w:w="1005" w:type="dxa"/>
            <w:vAlign w:val="center"/>
          </w:tcPr>
          <w:p w:rsidR="00A06ED2" w:rsidRPr="00A06ED2" w:rsidRDefault="00A06ED2" w:rsidP="00A06ED2">
            <w:pPr>
              <w:jc w:val="center"/>
              <w:rPr>
                <w:sz w:val="18"/>
                <w:szCs w:val="18"/>
              </w:rPr>
            </w:pPr>
            <w:r w:rsidRPr="00A06ED2">
              <w:rPr>
                <w:sz w:val="18"/>
                <w:szCs w:val="18"/>
              </w:rPr>
              <w:t>Дальнее зарубежье</w:t>
            </w:r>
          </w:p>
        </w:tc>
      </w:tr>
      <w:tr w:rsidR="00A06ED2" w:rsidRPr="00A06ED2" w:rsidTr="00642C21">
        <w:tc>
          <w:tcPr>
            <w:tcW w:w="2109" w:type="dxa"/>
          </w:tcPr>
          <w:p w:rsidR="00A06ED2" w:rsidRPr="00A06ED2" w:rsidRDefault="00A06ED2" w:rsidP="00A06ED2">
            <w:pPr>
              <w:jc w:val="center"/>
              <w:rPr>
                <w:sz w:val="18"/>
                <w:szCs w:val="18"/>
              </w:rPr>
            </w:pPr>
            <w:r w:rsidRPr="00A06ED2">
              <w:rPr>
                <w:sz w:val="18"/>
                <w:szCs w:val="18"/>
              </w:rPr>
              <w:t>1</w:t>
            </w:r>
          </w:p>
        </w:tc>
        <w:tc>
          <w:tcPr>
            <w:tcW w:w="1254" w:type="dxa"/>
          </w:tcPr>
          <w:p w:rsidR="00A06ED2" w:rsidRPr="00A06ED2" w:rsidRDefault="00A06ED2" w:rsidP="00A06ED2">
            <w:pPr>
              <w:jc w:val="center"/>
              <w:rPr>
                <w:sz w:val="18"/>
                <w:szCs w:val="18"/>
              </w:rPr>
            </w:pPr>
            <w:r w:rsidRPr="00A06ED2">
              <w:rPr>
                <w:sz w:val="18"/>
                <w:szCs w:val="18"/>
              </w:rPr>
              <w:t>2</w:t>
            </w:r>
          </w:p>
        </w:tc>
        <w:tc>
          <w:tcPr>
            <w:tcW w:w="1089" w:type="dxa"/>
          </w:tcPr>
          <w:p w:rsidR="00A06ED2" w:rsidRPr="00A06ED2" w:rsidRDefault="00A06ED2" w:rsidP="00A06ED2">
            <w:pPr>
              <w:jc w:val="center"/>
              <w:rPr>
                <w:sz w:val="18"/>
                <w:szCs w:val="18"/>
              </w:rPr>
            </w:pPr>
            <w:r w:rsidRPr="00A06ED2">
              <w:rPr>
                <w:sz w:val="18"/>
                <w:szCs w:val="18"/>
              </w:rPr>
              <w:t>3</w:t>
            </w:r>
          </w:p>
        </w:tc>
        <w:tc>
          <w:tcPr>
            <w:tcW w:w="1073" w:type="dxa"/>
          </w:tcPr>
          <w:p w:rsidR="00A06ED2" w:rsidRPr="00A06ED2" w:rsidRDefault="00A06ED2" w:rsidP="00A06ED2">
            <w:pPr>
              <w:jc w:val="center"/>
              <w:rPr>
                <w:sz w:val="18"/>
                <w:szCs w:val="18"/>
              </w:rPr>
            </w:pPr>
            <w:r w:rsidRPr="00A06ED2">
              <w:rPr>
                <w:sz w:val="18"/>
                <w:szCs w:val="18"/>
              </w:rPr>
              <w:t>4</w:t>
            </w:r>
          </w:p>
        </w:tc>
        <w:tc>
          <w:tcPr>
            <w:tcW w:w="1073" w:type="dxa"/>
          </w:tcPr>
          <w:p w:rsidR="00A06ED2" w:rsidRPr="00A06ED2" w:rsidRDefault="00A06ED2" w:rsidP="00A06ED2">
            <w:pPr>
              <w:jc w:val="center"/>
              <w:rPr>
                <w:sz w:val="18"/>
                <w:szCs w:val="18"/>
              </w:rPr>
            </w:pPr>
            <w:r w:rsidRPr="00A06ED2">
              <w:rPr>
                <w:sz w:val="18"/>
                <w:szCs w:val="18"/>
              </w:rPr>
              <w:t>5</w:t>
            </w:r>
          </w:p>
        </w:tc>
        <w:tc>
          <w:tcPr>
            <w:tcW w:w="1231" w:type="dxa"/>
          </w:tcPr>
          <w:p w:rsidR="00A06ED2" w:rsidRPr="00A06ED2" w:rsidRDefault="00A06ED2" w:rsidP="00A06ED2">
            <w:pPr>
              <w:jc w:val="center"/>
              <w:rPr>
                <w:sz w:val="18"/>
                <w:szCs w:val="18"/>
              </w:rPr>
            </w:pPr>
            <w:r w:rsidRPr="00A06ED2">
              <w:rPr>
                <w:sz w:val="18"/>
                <w:szCs w:val="18"/>
              </w:rPr>
              <w:t>6</w:t>
            </w:r>
          </w:p>
        </w:tc>
        <w:tc>
          <w:tcPr>
            <w:tcW w:w="1009" w:type="dxa"/>
          </w:tcPr>
          <w:p w:rsidR="00A06ED2" w:rsidRPr="00A06ED2" w:rsidRDefault="00A06ED2" w:rsidP="00A06ED2">
            <w:pPr>
              <w:jc w:val="center"/>
              <w:rPr>
                <w:sz w:val="18"/>
                <w:szCs w:val="18"/>
              </w:rPr>
            </w:pPr>
            <w:r w:rsidRPr="00A06ED2">
              <w:rPr>
                <w:sz w:val="18"/>
                <w:szCs w:val="18"/>
              </w:rPr>
              <w:t>7</w:t>
            </w:r>
          </w:p>
        </w:tc>
        <w:tc>
          <w:tcPr>
            <w:tcW w:w="1011" w:type="dxa"/>
          </w:tcPr>
          <w:p w:rsidR="00A06ED2" w:rsidRPr="00A06ED2" w:rsidRDefault="00A06ED2" w:rsidP="00A06ED2">
            <w:pPr>
              <w:jc w:val="center"/>
              <w:rPr>
                <w:sz w:val="18"/>
                <w:szCs w:val="18"/>
              </w:rPr>
            </w:pPr>
            <w:r w:rsidRPr="00A06ED2">
              <w:rPr>
                <w:sz w:val="18"/>
                <w:szCs w:val="18"/>
              </w:rPr>
              <w:t>8</w:t>
            </w:r>
          </w:p>
        </w:tc>
        <w:tc>
          <w:tcPr>
            <w:tcW w:w="1011" w:type="dxa"/>
          </w:tcPr>
          <w:p w:rsidR="00A06ED2" w:rsidRPr="00A06ED2" w:rsidRDefault="00A06ED2" w:rsidP="00A06ED2">
            <w:pPr>
              <w:jc w:val="center"/>
              <w:rPr>
                <w:sz w:val="18"/>
                <w:szCs w:val="18"/>
              </w:rPr>
            </w:pPr>
            <w:r w:rsidRPr="00A06ED2">
              <w:rPr>
                <w:sz w:val="18"/>
                <w:szCs w:val="18"/>
              </w:rPr>
              <w:t>9</w:t>
            </w:r>
          </w:p>
        </w:tc>
        <w:tc>
          <w:tcPr>
            <w:tcW w:w="1231" w:type="dxa"/>
          </w:tcPr>
          <w:p w:rsidR="00A06ED2" w:rsidRPr="00A06ED2" w:rsidRDefault="00A06ED2" w:rsidP="00A06ED2">
            <w:pPr>
              <w:jc w:val="center"/>
              <w:rPr>
                <w:sz w:val="18"/>
                <w:szCs w:val="18"/>
              </w:rPr>
            </w:pPr>
            <w:r w:rsidRPr="00A06ED2">
              <w:rPr>
                <w:sz w:val="18"/>
                <w:szCs w:val="18"/>
              </w:rPr>
              <w:t>10</w:t>
            </w:r>
          </w:p>
        </w:tc>
        <w:tc>
          <w:tcPr>
            <w:tcW w:w="916" w:type="dxa"/>
          </w:tcPr>
          <w:p w:rsidR="00A06ED2" w:rsidRPr="00A06ED2" w:rsidRDefault="00A06ED2" w:rsidP="00A06ED2">
            <w:pPr>
              <w:jc w:val="center"/>
              <w:rPr>
                <w:sz w:val="18"/>
                <w:szCs w:val="18"/>
              </w:rPr>
            </w:pPr>
            <w:r w:rsidRPr="00A06ED2">
              <w:rPr>
                <w:sz w:val="18"/>
                <w:szCs w:val="18"/>
              </w:rPr>
              <w:t>11</w:t>
            </w:r>
          </w:p>
        </w:tc>
        <w:tc>
          <w:tcPr>
            <w:tcW w:w="1005" w:type="dxa"/>
          </w:tcPr>
          <w:p w:rsidR="00A06ED2" w:rsidRPr="00A06ED2" w:rsidRDefault="00A06ED2" w:rsidP="00A06ED2">
            <w:pPr>
              <w:jc w:val="center"/>
              <w:rPr>
                <w:sz w:val="18"/>
                <w:szCs w:val="18"/>
              </w:rPr>
            </w:pPr>
            <w:r w:rsidRPr="00A06ED2">
              <w:rPr>
                <w:sz w:val="18"/>
                <w:szCs w:val="18"/>
              </w:rPr>
              <w:t>12</w:t>
            </w:r>
          </w:p>
        </w:tc>
        <w:tc>
          <w:tcPr>
            <w:tcW w:w="1005" w:type="dxa"/>
          </w:tcPr>
          <w:p w:rsidR="00A06ED2" w:rsidRPr="00A06ED2" w:rsidRDefault="00A06ED2" w:rsidP="00A06ED2">
            <w:pPr>
              <w:jc w:val="center"/>
              <w:rPr>
                <w:sz w:val="18"/>
                <w:szCs w:val="18"/>
              </w:rPr>
            </w:pPr>
            <w:r w:rsidRPr="00A06ED2">
              <w:rPr>
                <w:sz w:val="18"/>
                <w:szCs w:val="18"/>
              </w:rPr>
              <w:t>13</w:t>
            </w:r>
          </w:p>
        </w:tc>
      </w:tr>
      <w:tr w:rsidR="00A06ED2" w:rsidRPr="00A06ED2" w:rsidTr="00642C21">
        <w:tc>
          <w:tcPr>
            <w:tcW w:w="2109" w:type="dxa"/>
          </w:tcPr>
          <w:p w:rsidR="00A06ED2" w:rsidRPr="00A06ED2" w:rsidRDefault="00A06ED2" w:rsidP="00A06ED2">
            <w:pPr>
              <w:rPr>
                <w:b/>
                <w:sz w:val="16"/>
                <w:szCs w:val="16"/>
              </w:rPr>
            </w:pPr>
            <w:r w:rsidRPr="00A06ED2">
              <w:rPr>
                <w:b/>
                <w:sz w:val="16"/>
                <w:szCs w:val="16"/>
              </w:rPr>
              <w:t>ВСЕГО ПО ОБЛАСТИ</w:t>
            </w:r>
          </w:p>
        </w:tc>
        <w:tc>
          <w:tcPr>
            <w:tcW w:w="1254" w:type="dxa"/>
          </w:tcPr>
          <w:p w:rsidR="00A06ED2" w:rsidRPr="00A06ED2" w:rsidRDefault="00A06ED2" w:rsidP="00A06ED2">
            <w:pPr>
              <w:jc w:val="center"/>
              <w:rPr>
                <w:b/>
                <w:sz w:val="16"/>
                <w:szCs w:val="16"/>
              </w:rPr>
            </w:pPr>
            <w:r w:rsidRPr="00A06ED2">
              <w:rPr>
                <w:b/>
                <w:sz w:val="16"/>
                <w:szCs w:val="16"/>
              </w:rPr>
              <w:t>8472</w:t>
            </w:r>
          </w:p>
        </w:tc>
        <w:tc>
          <w:tcPr>
            <w:tcW w:w="1089" w:type="dxa"/>
          </w:tcPr>
          <w:p w:rsidR="00A06ED2" w:rsidRPr="00A06ED2" w:rsidRDefault="00A06ED2" w:rsidP="00A06ED2">
            <w:pPr>
              <w:jc w:val="center"/>
              <w:rPr>
                <w:b/>
                <w:sz w:val="16"/>
                <w:szCs w:val="16"/>
              </w:rPr>
            </w:pPr>
            <w:r w:rsidRPr="00A06ED2">
              <w:rPr>
                <w:b/>
                <w:sz w:val="16"/>
                <w:szCs w:val="16"/>
              </w:rPr>
              <w:t>5303</w:t>
            </w:r>
          </w:p>
        </w:tc>
        <w:tc>
          <w:tcPr>
            <w:tcW w:w="1073" w:type="dxa"/>
          </w:tcPr>
          <w:p w:rsidR="00A06ED2" w:rsidRPr="00A06ED2" w:rsidRDefault="00A06ED2" w:rsidP="00A06ED2">
            <w:pPr>
              <w:jc w:val="center"/>
              <w:rPr>
                <w:b/>
                <w:sz w:val="16"/>
                <w:szCs w:val="16"/>
              </w:rPr>
            </w:pPr>
            <w:r w:rsidRPr="00A06ED2">
              <w:rPr>
                <w:b/>
                <w:sz w:val="16"/>
                <w:szCs w:val="16"/>
              </w:rPr>
              <w:t>3129</w:t>
            </w:r>
          </w:p>
        </w:tc>
        <w:tc>
          <w:tcPr>
            <w:tcW w:w="1073" w:type="dxa"/>
          </w:tcPr>
          <w:p w:rsidR="00A06ED2" w:rsidRPr="00A06ED2" w:rsidRDefault="00A06ED2" w:rsidP="00A06ED2">
            <w:pPr>
              <w:jc w:val="center"/>
              <w:rPr>
                <w:b/>
                <w:sz w:val="16"/>
                <w:szCs w:val="16"/>
              </w:rPr>
            </w:pPr>
            <w:r w:rsidRPr="00A06ED2">
              <w:rPr>
                <w:b/>
                <w:sz w:val="16"/>
                <w:szCs w:val="16"/>
              </w:rPr>
              <w:t>40</w:t>
            </w:r>
          </w:p>
        </w:tc>
        <w:tc>
          <w:tcPr>
            <w:tcW w:w="1231" w:type="dxa"/>
          </w:tcPr>
          <w:p w:rsidR="00A06ED2" w:rsidRPr="00A06ED2" w:rsidRDefault="00A06ED2" w:rsidP="00A06ED2">
            <w:pPr>
              <w:jc w:val="center"/>
              <w:rPr>
                <w:b/>
                <w:sz w:val="16"/>
                <w:szCs w:val="16"/>
              </w:rPr>
            </w:pPr>
            <w:r w:rsidRPr="00A06ED2">
              <w:rPr>
                <w:b/>
                <w:sz w:val="16"/>
                <w:szCs w:val="16"/>
              </w:rPr>
              <w:t>8725</w:t>
            </w:r>
          </w:p>
        </w:tc>
        <w:tc>
          <w:tcPr>
            <w:tcW w:w="1009" w:type="dxa"/>
          </w:tcPr>
          <w:p w:rsidR="00A06ED2" w:rsidRPr="00A06ED2" w:rsidRDefault="00A06ED2" w:rsidP="00A06ED2">
            <w:pPr>
              <w:jc w:val="center"/>
              <w:rPr>
                <w:b/>
                <w:sz w:val="16"/>
                <w:szCs w:val="16"/>
              </w:rPr>
            </w:pPr>
            <w:r w:rsidRPr="00A06ED2">
              <w:rPr>
                <w:b/>
                <w:sz w:val="16"/>
                <w:szCs w:val="16"/>
              </w:rPr>
              <w:t>6095</w:t>
            </w:r>
          </w:p>
        </w:tc>
        <w:tc>
          <w:tcPr>
            <w:tcW w:w="1011" w:type="dxa"/>
          </w:tcPr>
          <w:p w:rsidR="00A06ED2" w:rsidRPr="00A06ED2" w:rsidRDefault="00A06ED2" w:rsidP="00A06ED2">
            <w:pPr>
              <w:jc w:val="center"/>
              <w:rPr>
                <w:b/>
                <w:sz w:val="16"/>
                <w:szCs w:val="16"/>
              </w:rPr>
            </w:pPr>
            <w:r w:rsidRPr="00A06ED2">
              <w:rPr>
                <w:b/>
                <w:sz w:val="16"/>
                <w:szCs w:val="16"/>
              </w:rPr>
              <w:t>2537</w:t>
            </w:r>
          </w:p>
        </w:tc>
        <w:tc>
          <w:tcPr>
            <w:tcW w:w="1011" w:type="dxa"/>
          </w:tcPr>
          <w:p w:rsidR="00A06ED2" w:rsidRPr="00A06ED2" w:rsidRDefault="00A06ED2" w:rsidP="00A06ED2">
            <w:pPr>
              <w:jc w:val="center"/>
              <w:rPr>
                <w:b/>
                <w:sz w:val="16"/>
                <w:szCs w:val="16"/>
              </w:rPr>
            </w:pPr>
            <w:r w:rsidRPr="00A06ED2">
              <w:rPr>
                <w:b/>
                <w:sz w:val="16"/>
                <w:szCs w:val="16"/>
              </w:rPr>
              <w:t>93</w:t>
            </w:r>
          </w:p>
        </w:tc>
        <w:tc>
          <w:tcPr>
            <w:tcW w:w="1231" w:type="dxa"/>
          </w:tcPr>
          <w:p w:rsidR="00A06ED2" w:rsidRPr="00A06ED2" w:rsidRDefault="00A06ED2" w:rsidP="00A06ED2">
            <w:pPr>
              <w:jc w:val="center"/>
              <w:rPr>
                <w:b/>
                <w:sz w:val="16"/>
                <w:szCs w:val="16"/>
              </w:rPr>
            </w:pPr>
            <w:r w:rsidRPr="00A06ED2">
              <w:rPr>
                <w:b/>
                <w:sz w:val="16"/>
                <w:szCs w:val="16"/>
              </w:rPr>
              <w:t>3873</w:t>
            </w:r>
          </w:p>
        </w:tc>
        <w:tc>
          <w:tcPr>
            <w:tcW w:w="916" w:type="dxa"/>
          </w:tcPr>
          <w:p w:rsidR="00A06ED2" w:rsidRPr="00A06ED2" w:rsidRDefault="00A06ED2" w:rsidP="00A06ED2">
            <w:pPr>
              <w:jc w:val="center"/>
              <w:rPr>
                <w:b/>
                <w:sz w:val="16"/>
                <w:szCs w:val="16"/>
              </w:rPr>
            </w:pPr>
            <w:r w:rsidRPr="00A06ED2">
              <w:rPr>
                <w:b/>
                <w:sz w:val="16"/>
                <w:szCs w:val="16"/>
              </w:rPr>
              <w:t>2255</w:t>
            </w:r>
          </w:p>
        </w:tc>
        <w:tc>
          <w:tcPr>
            <w:tcW w:w="1005" w:type="dxa"/>
          </w:tcPr>
          <w:p w:rsidR="00A06ED2" w:rsidRPr="00A06ED2" w:rsidRDefault="00A06ED2" w:rsidP="00A06ED2">
            <w:pPr>
              <w:jc w:val="center"/>
              <w:rPr>
                <w:b/>
                <w:sz w:val="16"/>
                <w:szCs w:val="16"/>
              </w:rPr>
            </w:pPr>
            <w:r w:rsidRPr="00A06ED2">
              <w:rPr>
                <w:b/>
                <w:sz w:val="16"/>
                <w:szCs w:val="16"/>
              </w:rPr>
              <w:t>1551</w:t>
            </w:r>
          </w:p>
        </w:tc>
        <w:tc>
          <w:tcPr>
            <w:tcW w:w="1005" w:type="dxa"/>
          </w:tcPr>
          <w:p w:rsidR="00A06ED2" w:rsidRPr="00A06ED2" w:rsidRDefault="00A06ED2" w:rsidP="00A06ED2">
            <w:pPr>
              <w:jc w:val="center"/>
              <w:rPr>
                <w:b/>
                <w:sz w:val="16"/>
                <w:szCs w:val="16"/>
              </w:rPr>
            </w:pPr>
            <w:r w:rsidRPr="00A06ED2">
              <w:rPr>
                <w:b/>
                <w:sz w:val="16"/>
                <w:szCs w:val="16"/>
              </w:rPr>
              <w:t>67</w:t>
            </w:r>
          </w:p>
        </w:tc>
      </w:tr>
      <w:tr w:rsidR="00A06ED2" w:rsidRPr="00A06ED2" w:rsidTr="00642C21">
        <w:tc>
          <w:tcPr>
            <w:tcW w:w="2109" w:type="dxa"/>
            <w:vAlign w:val="bottom"/>
          </w:tcPr>
          <w:p w:rsidR="00A06ED2" w:rsidRPr="00A06ED2" w:rsidRDefault="00A06ED2" w:rsidP="00A06ED2">
            <w:pPr>
              <w:rPr>
                <w:b/>
                <w:bCs/>
                <w:iCs/>
                <w:sz w:val="16"/>
                <w:szCs w:val="16"/>
              </w:rPr>
            </w:pPr>
            <w:r w:rsidRPr="00A06ED2">
              <w:rPr>
                <w:b/>
                <w:bCs/>
                <w:iCs/>
                <w:sz w:val="16"/>
                <w:szCs w:val="16"/>
              </w:rPr>
              <w:t>Самара</w:t>
            </w:r>
          </w:p>
        </w:tc>
        <w:tc>
          <w:tcPr>
            <w:tcW w:w="1254" w:type="dxa"/>
          </w:tcPr>
          <w:p w:rsidR="00A06ED2" w:rsidRPr="00A06ED2" w:rsidRDefault="00A06ED2" w:rsidP="00A06ED2">
            <w:pPr>
              <w:jc w:val="center"/>
              <w:rPr>
                <w:sz w:val="16"/>
                <w:szCs w:val="16"/>
              </w:rPr>
            </w:pPr>
            <w:r w:rsidRPr="00A06ED2">
              <w:rPr>
                <w:sz w:val="16"/>
                <w:szCs w:val="16"/>
              </w:rPr>
              <w:t>3650</w:t>
            </w:r>
          </w:p>
        </w:tc>
        <w:tc>
          <w:tcPr>
            <w:tcW w:w="1089" w:type="dxa"/>
          </w:tcPr>
          <w:p w:rsidR="00A06ED2" w:rsidRPr="00A06ED2" w:rsidRDefault="00A06ED2" w:rsidP="00A06ED2">
            <w:pPr>
              <w:jc w:val="center"/>
              <w:rPr>
                <w:sz w:val="16"/>
                <w:szCs w:val="16"/>
              </w:rPr>
            </w:pPr>
            <w:r w:rsidRPr="00A06ED2">
              <w:rPr>
                <w:sz w:val="16"/>
                <w:szCs w:val="16"/>
              </w:rPr>
              <w:t>2413</w:t>
            </w:r>
          </w:p>
        </w:tc>
        <w:tc>
          <w:tcPr>
            <w:tcW w:w="1073" w:type="dxa"/>
          </w:tcPr>
          <w:p w:rsidR="00A06ED2" w:rsidRPr="00A06ED2" w:rsidRDefault="00A06ED2" w:rsidP="00A06ED2">
            <w:pPr>
              <w:jc w:val="center"/>
              <w:rPr>
                <w:sz w:val="16"/>
                <w:szCs w:val="16"/>
              </w:rPr>
            </w:pPr>
            <w:r w:rsidRPr="00A06ED2">
              <w:rPr>
                <w:sz w:val="16"/>
                <w:szCs w:val="16"/>
              </w:rPr>
              <w:t>1217</w:t>
            </w:r>
          </w:p>
        </w:tc>
        <w:tc>
          <w:tcPr>
            <w:tcW w:w="1073" w:type="dxa"/>
          </w:tcPr>
          <w:p w:rsidR="00A06ED2" w:rsidRPr="00A06ED2" w:rsidRDefault="00A06ED2" w:rsidP="00A06ED2">
            <w:pPr>
              <w:jc w:val="center"/>
              <w:rPr>
                <w:sz w:val="16"/>
                <w:szCs w:val="16"/>
              </w:rPr>
            </w:pPr>
            <w:r w:rsidRPr="00A06ED2">
              <w:rPr>
                <w:sz w:val="16"/>
                <w:szCs w:val="16"/>
              </w:rPr>
              <w:t>20</w:t>
            </w:r>
          </w:p>
        </w:tc>
        <w:tc>
          <w:tcPr>
            <w:tcW w:w="1231" w:type="dxa"/>
          </w:tcPr>
          <w:p w:rsidR="00A06ED2" w:rsidRPr="00A06ED2" w:rsidRDefault="00A06ED2" w:rsidP="00A06ED2">
            <w:pPr>
              <w:jc w:val="center"/>
              <w:rPr>
                <w:sz w:val="16"/>
                <w:szCs w:val="16"/>
              </w:rPr>
            </w:pPr>
            <w:r w:rsidRPr="00A06ED2">
              <w:rPr>
                <w:sz w:val="16"/>
                <w:szCs w:val="16"/>
              </w:rPr>
              <w:t>4758</w:t>
            </w:r>
          </w:p>
        </w:tc>
        <w:tc>
          <w:tcPr>
            <w:tcW w:w="1009" w:type="dxa"/>
          </w:tcPr>
          <w:p w:rsidR="00A06ED2" w:rsidRPr="00A06ED2" w:rsidRDefault="00A06ED2" w:rsidP="00A06ED2">
            <w:pPr>
              <w:jc w:val="center"/>
              <w:rPr>
                <w:sz w:val="16"/>
                <w:szCs w:val="16"/>
              </w:rPr>
            </w:pPr>
            <w:r w:rsidRPr="00A06ED2">
              <w:rPr>
                <w:sz w:val="16"/>
                <w:szCs w:val="16"/>
              </w:rPr>
              <w:t>3559</w:t>
            </w:r>
          </w:p>
        </w:tc>
        <w:tc>
          <w:tcPr>
            <w:tcW w:w="1011" w:type="dxa"/>
          </w:tcPr>
          <w:p w:rsidR="00A06ED2" w:rsidRPr="00A06ED2" w:rsidRDefault="00A06ED2" w:rsidP="00A06ED2">
            <w:pPr>
              <w:jc w:val="center"/>
              <w:rPr>
                <w:sz w:val="16"/>
                <w:szCs w:val="16"/>
              </w:rPr>
            </w:pPr>
            <w:r w:rsidRPr="00A06ED2">
              <w:rPr>
                <w:sz w:val="16"/>
                <w:szCs w:val="16"/>
              </w:rPr>
              <w:t>1137</w:t>
            </w:r>
          </w:p>
        </w:tc>
        <w:tc>
          <w:tcPr>
            <w:tcW w:w="1011" w:type="dxa"/>
          </w:tcPr>
          <w:p w:rsidR="00A06ED2" w:rsidRPr="00A06ED2" w:rsidRDefault="00A06ED2" w:rsidP="00A06ED2">
            <w:pPr>
              <w:jc w:val="center"/>
              <w:rPr>
                <w:sz w:val="16"/>
                <w:szCs w:val="16"/>
              </w:rPr>
            </w:pPr>
            <w:r w:rsidRPr="00A06ED2">
              <w:rPr>
                <w:sz w:val="16"/>
                <w:szCs w:val="16"/>
              </w:rPr>
              <w:t>62</w:t>
            </w:r>
          </w:p>
        </w:tc>
        <w:tc>
          <w:tcPr>
            <w:tcW w:w="1231" w:type="dxa"/>
          </w:tcPr>
          <w:p w:rsidR="00A06ED2" w:rsidRPr="00A06ED2" w:rsidRDefault="00A06ED2" w:rsidP="00A06ED2">
            <w:pPr>
              <w:jc w:val="center"/>
              <w:rPr>
                <w:sz w:val="16"/>
                <w:szCs w:val="16"/>
              </w:rPr>
            </w:pPr>
            <w:r w:rsidRPr="00A06ED2">
              <w:rPr>
                <w:sz w:val="16"/>
                <w:szCs w:val="16"/>
              </w:rPr>
              <w:t>1488</w:t>
            </w:r>
          </w:p>
        </w:tc>
        <w:tc>
          <w:tcPr>
            <w:tcW w:w="916" w:type="dxa"/>
          </w:tcPr>
          <w:p w:rsidR="00A06ED2" w:rsidRPr="00A06ED2" w:rsidRDefault="00A06ED2" w:rsidP="00A06ED2">
            <w:pPr>
              <w:jc w:val="center"/>
              <w:rPr>
                <w:sz w:val="16"/>
                <w:szCs w:val="16"/>
              </w:rPr>
            </w:pPr>
            <w:r w:rsidRPr="00A06ED2">
              <w:rPr>
                <w:sz w:val="16"/>
                <w:szCs w:val="16"/>
              </w:rPr>
              <w:t>865</w:t>
            </w:r>
          </w:p>
        </w:tc>
        <w:tc>
          <w:tcPr>
            <w:tcW w:w="1005" w:type="dxa"/>
          </w:tcPr>
          <w:p w:rsidR="00A06ED2" w:rsidRPr="00A06ED2" w:rsidRDefault="00A06ED2" w:rsidP="00A06ED2">
            <w:pPr>
              <w:jc w:val="center"/>
              <w:rPr>
                <w:sz w:val="16"/>
                <w:szCs w:val="16"/>
              </w:rPr>
            </w:pPr>
            <w:r w:rsidRPr="00A06ED2">
              <w:rPr>
                <w:sz w:val="16"/>
                <w:szCs w:val="16"/>
              </w:rPr>
              <w:t>586</w:t>
            </w:r>
          </w:p>
        </w:tc>
        <w:tc>
          <w:tcPr>
            <w:tcW w:w="1005" w:type="dxa"/>
          </w:tcPr>
          <w:p w:rsidR="00A06ED2" w:rsidRPr="00A06ED2" w:rsidRDefault="00A06ED2" w:rsidP="00A06ED2">
            <w:pPr>
              <w:jc w:val="center"/>
              <w:rPr>
                <w:sz w:val="16"/>
                <w:szCs w:val="16"/>
              </w:rPr>
            </w:pPr>
            <w:r w:rsidRPr="00A06ED2">
              <w:rPr>
                <w:sz w:val="16"/>
                <w:szCs w:val="16"/>
              </w:rPr>
              <w:t>37</w:t>
            </w: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Автозаводский </w:t>
            </w:r>
          </w:p>
        </w:tc>
        <w:tc>
          <w:tcPr>
            <w:tcW w:w="1254" w:type="dxa"/>
          </w:tcPr>
          <w:p w:rsidR="00A06ED2" w:rsidRPr="00A06ED2" w:rsidRDefault="00A06ED2" w:rsidP="00A06ED2">
            <w:pPr>
              <w:jc w:val="center"/>
              <w:rPr>
                <w:sz w:val="16"/>
                <w:szCs w:val="16"/>
              </w:rPr>
            </w:pPr>
          </w:p>
        </w:tc>
        <w:tc>
          <w:tcPr>
            <w:tcW w:w="1089" w:type="dxa"/>
          </w:tcPr>
          <w:p w:rsidR="00A06ED2" w:rsidRPr="00A06ED2" w:rsidRDefault="00A06ED2" w:rsidP="00A06ED2">
            <w:pPr>
              <w:jc w:val="center"/>
              <w:rPr>
                <w:sz w:val="16"/>
                <w:szCs w:val="16"/>
              </w:rPr>
            </w:pPr>
          </w:p>
        </w:tc>
        <w:tc>
          <w:tcPr>
            <w:tcW w:w="1073" w:type="dxa"/>
          </w:tcPr>
          <w:p w:rsidR="00A06ED2" w:rsidRPr="00A06ED2" w:rsidRDefault="00A06ED2" w:rsidP="00A06ED2">
            <w:pPr>
              <w:jc w:val="center"/>
              <w:rPr>
                <w:sz w:val="16"/>
                <w:szCs w:val="16"/>
              </w:rPr>
            </w:pPr>
          </w:p>
        </w:tc>
        <w:tc>
          <w:tcPr>
            <w:tcW w:w="1073" w:type="dxa"/>
          </w:tcPr>
          <w:p w:rsidR="00A06ED2" w:rsidRPr="00A06ED2" w:rsidRDefault="00A06ED2" w:rsidP="00A06ED2">
            <w:pPr>
              <w:jc w:val="center"/>
              <w:rPr>
                <w:sz w:val="16"/>
                <w:szCs w:val="16"/>
              </w:rPr>
            </w:pPr>
          </w:p>
        </w:tc>
        <w:tc>
          <w:tcPr>
            <w:tcW w:w="1231" w:type="dxa"/>
          </w:tcPr>
          <w:p w:rsidR="00A06ED2" w:rsidRPr="00A06ED2" w:rsidRDefault="00A06ED2" w:rsidP="00A06ED2">
            <w:pPr>
              <w:jc w:val="center"/>
              <w:rPr>
                <w:sz w:val="16"/>
                <w:szCs w:val="16"/>
              </w:rPr>
            </w:pPr>
          </w:p>
        </w:tc>
        <w:tc>
          <w:tcPr>
            <w:tcW w:w="1009" w:type="dxa"/>
          </w:tcPr>
          <w:p w:rsidR="00A06ED2" w:rsidRPr="00A06ED2" w:rsidRDefault="00A06ED2" w:rsidP="00A06ED2">
            <w:pPr>
              <w:jc w:val="center"/>
              <w:rPr>
                <w:sz w:val="16"/>
                <w:szCs w:val="16"/>
              </w:rPr>
            </w:pPr>
          </w:p>
        </w:tc>
        <w:tc>
          <w:tcPr>
            <w:tcW w:w="1011" w:type="dxa"/>
          </w:tcPr>
          <w:p w:rsidR="00A06ED2" w:rsidRPr="00A06ED2" w:rsidRDefault="00A06ED2" w:rsidP="00A06ED2">
            <w:pPr>
              <w:jc w:val="center"/>
              <w:rPr>
                <w:sz w:val="16"/>
                <w:szCs w:val="16"/>
              </w:rPr>
            </w:pPr>
          </w:p>
        </w:tc>
        <w:tc>
          <w:tcPr>
            <w:tcW w:w="1011" w:type="dxa"/>
          </w:tcPr>
          <w:p w:rsidR="00A06ED2" w:rsidRPr="00A06ED2" w:rsidRDefault="00A06ED2" w:rsidP="00A06ED2">
            <w:pPr>
              <w:jc w:val="center"/>
              <w:rPr>
                <w:sz w:val="16"/>
                <w:szCs w:val="16"/>
              </w:rPr>
            </w:pPr>
          </w:p>
        </w:tc>
        <w:tc>
          <w:tcPr>
            <w:tcW w:w="1231" w:type="dxa"/>
          </w:tcPr>
          <w:p w:rsidR="00A06ED2" w:rsidRPr="00A06ED2" w:rsidRDefault="00A06ED2" w:rsidP="00A06ED2">
            <w:pPr>
              <w:jc w:val="center"/>
              <w:rPr>
                <w:sz w:val="16"/>
                <w:szCs w:val="16"/>
              </w:rPr>
            </w:pPr>
          </w:p>
        </w:tc>
        <w:tc>
          <w:tcPr>
            <w:tcW w:w="916" w:type="dxa"/>
          </w:tcPr>
          <w:p w:rsidR="00A06ED2" w:rsidRPr="00A06ED2" w:rsidRDefault="00A06ED2" w:rsidP="00A06ED2">
            <w:pPr>
              <w:jc w:val="center"/>
              <w:rPr>
                <w:sz w:val="16"/>
                <w:szCs w:val="16"/>
              </w:rPr>
            </w:pPr>
          </w:p>
        </w:tc>
        <w:tc>
          <w:tcPr>
            <w:tcW w:w="1005" w:type="dxa"/>
          </w:tcPr>
          <w:p w:rsidR="00A06ED2" w:rsidRPr="00A06ED2" w:rsidRDefault="00A06ED2" w:rsidP="00A06ED2">
            <w:pPr>
              <w:jc w:val="center"/>
              <w:rPr>
                <w:sz w:val="16"/>
                <w:szCs w:val="16"/>
              </w:rPr>
            </w:pPr>
          </w:p>
        </w:tc>
        <w:tc>
          <w:tcPr>
            <w:tcW w:w="1005" w:type="dxa"/>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Комсомольский </w:t>
            </w:r>
          </w:p>
        </w:tc>
        <w:tc>
          <w:tcPr>
            <w:tcW w:w="1254" w:type="dxa"/>
          </w:tcPr>
          <w:p w:rsidR="00A06ED2" w:rsidRPr="00A06ED2" w:rsidRDefault="00A06ED2" w:rsidP="00A06ED2">
            <w:pPr>
              <w:jc w:val="center"/>
              <w:rPr>
                <w:sz w:val="16"/>
                <w:szCs w:val="16"/>
              </w:rPr>
            </w:pPr>
          </w:p>
        </w:tc>
        <w:tc>
          <w:tcPr>
            <w:tcW w:w="1089" w:type="dxa"/>
          </w:tcPr>
          <w:p w:rsidR="00A06ED2" w:rsidRPr="00A06ED2" w:rsidRDefault="00A06ED2" w:rsidP="00A06ED2">
            <w:pPr>
              <w:jc w:val="center"/>
              <w:rPr>
                <w:sz w:val="16"/>
                <w:szCs w:val="16"/>
              </w:rPr>
            </w:pPr>
          </w:p>
        </w:tc>
        <w:tc>
          <w:tcPr>
            <w:tcW w:w="1073" w:type="dxa"/>
          </w:tcPr>
          <w:p w:rsidR="00A06ED2" w:rsidRPr="00A06ED2" w:rsidRDefault="00A06ED2" w:rsidP="00A06ED2">
            <w:pPr>
              <w:jc w:val="center"/>
              <w:rPr>
                <w:sz w:val="16"/>
                <w:szCs w:val="16"/>
              </w:rPr>
            </w:pPr>
          </w:p>
        </w:tc>
        <w:tc>
          <w:tcPr>
            <w:tcW w:w="1073" w:type="dxa"/>
          </w:tcPr>
          <w:p w:rsidR="00A06ED2" w:rsidRPr="00A06ED2" w:rsidRDefault="00A06ED2" w:rsidP="00A06ED2">
            <w:pPr>
              <w:jc w:val="center"/>
              <w:rPr>
                <w:sz w:val="16"/>
                <w:szCs w:val="16"/>
              </w:rPr>
            </w:pPr>
          </w:p>
        </w:tc>
        <w:tc>
          <w:tcPr>
            <w:tcW w:w="1231" w:type="dxa"/>
          </w:tcPr>
          <w:p w:rsidR="00A06ED2" w:rsidRPr="00A06ED2" w:rsidRDefault="00A06ED2" w:rsidP="00A06ED2">
            <w:pPr>
              <w:jc w:val="center"/>
              <w:rPr>
                <w:sz w:val="16"/>
                <w:szCs w:val="16"/>
              </w:rPr>
            </w:pPr>
          </w:p>
        </w:tc>
        <w:tc>
          <w:tcPr>
            <w:tcW w:w="1009" w:type="dxa"/>
          </w:tcPr>
          <w:p w:rsidR="00A06ED2" w:rsidRPr="00A06ED2" w:rsidRDefault="00A06ED2" w:rsidP="00A06ED2">
            <w:pPr>
              <w:jc w:val="center"/>
              <w:rPr>
                <w:sz w:val="16"/>
                <w:szCs w:val="16"/>
              </w:rPr>
            </w:pPr>
          </w:p>
        </w:tc>
        <w:tc>
          <w:tcPr>
            <w:tcW w:w="1011" w:type="dxa"/>
          </w:tcPr>
          <w:p w:rsidR="00A06ED2" w:rsidRPr="00A06ED2" w:rsidRDefault="00A06ED2" w:rsidP="00A06ED2">
            <w:pPr>
              <w:jc w:val="center"/>
              <w:rPr>
                <w:sz w:val="16"/>
                <w:szCs w:val="16"/>
              </w:rPr>
            </w:pPr>
          </w:p>
        </w:tc>
        <w:tc>
          <w:tcPr>
            <w:tcW w:w="1011" w:type="dxa"/>
          </w:tcPr>
          <w:p w:rsidR="00A06ED2" w:rsidRPr="00A06ED2" w:rsidRDefault="00A06ED2" w:rsidP="00A06ED2">
            <w:pPr>
              <w:jc w:val="center"/>
              <w:rPr>
                <w:sz w:val="16"/>
                <w:szCs w:val="16"/>
              </w:rPr>
            </w:pPr>
          </w:p>
        </w:tc>
        <w:tc>
          <w:tcPr>
            <w:tcW w:w="1231" w:type="dxa"/>
          </w:tcPr>
          <w:p w:rsidR="00A06ED2" w:rsidRPr="00A06ED2" w:rsidRDefault="00A06ED2" w:rsidP="00A06ED2">
            <w:pPr>
              <w:jc w:val="center"/>
              <w:rPr>
                <w:sz w:val="16"/>
                <w:szCs w:val="16"/>
              </w:rPr>
            </w:pPr>
          </w:p>
        </w:tc>
        <w:tc>
          <w:tcPr>
            <w:tcW w:w="916" w:type="dxa"/>
          </w:tcPr>
          <w:p w:rsidR="00A06ED2" w:rsidRPr="00A06ED2" w:rsidRDefault="00A06ED2" w:rsidP="00A06ED2">
            <w:pPr>
              <w:jc w:val="center"/>
              <w:rPr>
                <w:sz w:val="16"/>
                <w:szCs w:val="16"/>
              </w:rPr>
            </w:pPr>
          </w:p>
        </w:tc>
        <w:tc>
          <w:tcPr>
            <w:tcW w:w="1005" w:type="dxa"/>
          </w:tcPr>
          <w:p w:rsidR="00A06ED2" w:rsidRPr="00A06ED2" w:rsidRDefault="00A06ED2" w:rsidP="00A06ED2">
            <w:pPr>
              <w:jc w:val="center"/>
              <w:rPr>
                <w:sz w:val="16"/>
                <w:szCs w:val="16"/>
              </w:rPr>
            </w:pPr>
          </w:p>
        </w:tc>
        <w:tc>
          <w:tcPr>
            <w:tcW w:w="1005" w:type="dxa"/>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Центральный </w:t>
            </w:r>
          </w:p>
        </w:tc>
        <w:tc>
          <w:tcPr>
            <w:tcW w:w="1254" w:type="dxa"/>
          </w:tcPr>
          <w:p w:rsidR="00A06ED2" w:rsidRPr="00A06ED2" w:rsidRDefault="00A06ED2" w:rsidP="00A06ED2">
            <w:pPr>
              <w:jc w:val="center"/>
              <w:rPr>
                <w:sz w:val="16"/>
                <w:szCs w:val="16"/>
              </w:rPr>
            </w:pPr>
          </w:p>
        </w:tc>
        <w:tc>
          <w:tcPr>
            <w:tcW w:w="1089" w:type="dxa"/>
          </w:tcPr>
          <w:p w:rsidR="00A06ED2" w:rsidRPr="00A06ED2" w:rsidRDefault="00A06ED2" w:rsidP="00A06ED2">
            <w:pPr>
              <w:jc w:val="center"/>
              <w:rPr>
                <w:sz w:val="16"/>
                <w:szCs w:val="16"/>
              </w:rPr>
            </w:pPr>
          </w:p>
        </w:tc>
        <w:tc>
          <w:tcPr>
            <w:tcW w:w="1073" w:type="dxa"/>
          </w:tcPr>
          <w:p w:rsidR="00A06ED2" w:rsidRPr="00A06ED2" w:rsidRDefault="00A06ED2" w:rsidP="00A06ED2">
            <w:pPr>
              <w:jc w:val="center"/>
              <w:rPr>
                <w:sz w:val="16"/>
                <w:szCs w:val="16"/>
              </w:rPr>
            </w:pPr>
          </w:p>
        </w:tc>
        <w:tc>
          <w:tcPr>
            <w:tcW w:w="1073" w:type="dxa"/>
          </w:tcPr>
          <w:p w:rsidR="00A06ED2" w:rsidRPr="00A06ED2" w:rsidRDefault="00A06ED2" w:rsidP="00A06ED2">
            <w:pPr>
              <w:jc w:val="center"/>
              <w:rPr>
                <w:sz w:val="16"/>
                <w:szCs w:val="16"/>
              </w:rPr>
            </w:pPr>
          </w:p>
        </w:tc>
        <w:tc>
          <w:tcPr>
            <w:tcW w:w="1231" w:type="dxa"/>
          </w:tcPr>
          <w:p w:rsidR="00A06ED2" w:rsidRPr="00A06ED2" w:rsidRDefault="00A06ED2" w:rsidP="00A06ED2">
            <w:pPr>
              <w:jc w:val="center"/>
              <w:rPr>
                <w:sz w:val="16"/>
                <w:szCs w:val="16"/>
              </w:rPr>
            </w:pPr>
          </w:p>
        </w:tc>
        <w:tc>
          <w:tcPr>
            <w:tcW w:w="1009" w:type="dxa"/>
          </w:tcPr>
          <w:p w:rsidR="00A06ED2" w:rsidRPr="00A06ED2" w:rsidRDefault="00A06ED2" w:rsidP="00A06ED2">
            <w:pPr>
              <w:jc w:val="center"/>
              <w:rPr>
                <w:sz w:val="16"/>
                <w:szCs w:val="16"/>
              </w:rPr>
            </w:pPr>
          </w:p>
        </w:tc>
        <w:tc>
          <w:tcPr>
            <w:tcW w:w="1011" w:type="dxa"/>
          </w:tcPr>
          <w:p w:rsidR="00A06ED2" w:rsidRPr="00A06ED2" w:rsidRDefault="00A06ED2" w:rsidP="00A06ED2">
            <w:pPr>
              <w:jc w:val="center"/>
              <w:rPr>
                <w:sz w:val="16"/>
                <w:szCs w:val="16"/>
              </w:rPr>
            </w:pPr>
          </w:p>
        </w:tc>
        <w:tc>
          <w:tcPr>
            <w:tcW w:w="1011" w:type="dxa"/>
          </w:tcPr>
          <w:p w:rsidR="00A06ED2" w:rsidRPr="00A06ED2" w:rsidRDefault="00A06ED2" w:rsidP="00A06ED2">
            <w:pPr>
              <w:jc w:val="center"/>
              <w:rPr>
                <w:sz w:val="16"/>
                <w:szCs w:val="16"/>
              </w:rPr>
            </w:pPr>
          </w:p>
        </w:tc>
        <w:tc>
          <w:tcPr>
            <w:tcW w:w="1231" w:type="dxa"/>
          </w:tcPr>
          <w:p w:rsidR="00A06ED2" w:rsidRPr="00A06ED2" w:rsidRDefault="00A06ED2" w:rsidP="00A06ED2">
            <w:pPr>
              <w:jc w:val="center"/>
              <w:rPr>
                <w:sz w:val="16"/>
                <w:szCs w:val="16"/>
              </w:rPr>
            </w:pPr>
          </w:p>
        </w:tc>
        <w:tc>
          <w:tcPr>
            <w:tcW w:w="916" w:type="dxa"/>
          </w:tcPr>
          <w:p w:rsidR="00A06ED2" w:rsidRPr="00A06ED2" w:rsidRDefault="00A06ED2" w:rsidP="00A06ED2">
            <w:pPr>
              <w:jc w:val="center"/>
              <w:rPr>
                <w:sz w:val="16"/>
                <w:szCs w:val="16"/>
              </w:rPr>
            </w:pPr>
          </w:p>
        </w:tc>
        <w:tc>
          <w:tcPr>
            <w:tcW w:w="1005" w:type="dxa"/>
          </w:tcPr>
          <w:p w:rsidR="00A06ED2" w:rsidRPr="00A06ED2" w:rsidRDefault="00A06ED2" w:rsidP="00A06ED2">
            <w:pPr>
              <w:jc w:val="center"/>
              <w:rPr>
                <w:sz w:val="16"/>
                <w:szCs w:val="16"/>
              </w:rPr>
            </w:pPr>
          </w:p>
        </w:tc>
        <w:tc>
          <w:tcPr>
            <w:tcW w:w="1005" w:type="dxa"/>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Тольятти</w:t>
            </w:r>
          </w:p>
        </w:tc>
        <w:tc>
          <w:tcPr>
            <w:tcW w:w="1254" w:type="dxa"/>
          </w:tcPr>
          <w:p w:rsidR="00A06ED2" w:rsidRPr="00A06ED2" w:rsidRDefault="00A06ED2" w:rsidP="00A06ED2">
            <w:pPr>
              <w:jc w:val="center"/>
              <w:rPr>
                <w:sz w:val="16"/>
                <w:szCs w:val="16"/>
              </w:rPr>
            </w:pPr>
            <w:r w:rsidRPr="00A06ED2">
              <w:rPr>
                <w:sz w:val="16"/>
                <w:szCs w:val="16"/>
              </w:rPr>
              <w:t>1264</w:t>
            </w:r>
          </w:p>
        </w:tc>
        <w:tc>
          <w:tcPr>
            <w:tcW w:w="1089" w:type="dxa"/>
          </w:tcPr>
          <w:p w:rsidR="00A06ED2" w:rsidRPr="00A06ED2" w:rsidRDefault="00A06ED2" w:rsidP="00A06ED2">
            <w:pPr>
              <w:jc w:val="center"/>
              <w:rPr>
                <w:sz w:val="16"/>
                <w:szCs w:val="16"/>
              </w:rPr>
            </w:pPr>
            <w:r w:rsidRPr="00A06ED2">
              <w:rPr>
                <w:sz w:val="16"/>
                <w:szCs w:val="16"/>
              </w:rPr>
              <w:t>672</w:t>
            </w:r>
          </w:p>
        </w:tc>
        <w:tc>
          <w:tcPr>
            <w:tcW w:w="1073" w:type="dxa"/>
          </w:tcPr>
          <w:p w:rsidR="00A06ED2" w:rsidRPr="00A06ED2" w:rsidRDefault="00A06ED2" w:rsidP="00A06ED2">
            <w:pPr>
              <w:jc w:val="center"/>
              <w:rPr>
                <w:sz w:val="16"/>
                <w:szCs w:val="16"/>
              </w:rPr>
            </w:pPr>
            <w:r w:rsidRPr="00A06ED2">
              <w:rPr>
                <w:sz w:val="16"/>
                <w:szCs w:val="16"/>
              </w:rPr>
              <w:t>583</w:t>
            </w:r>
          </w:p>
        </w:tc>
        <w:tc>
          <w:tcPr>
            <w:tcW w:w="1073" w:type="dxa"/>
          </w:tcPr>
          <w:p w:rsidR="00A06ED2" w:rsidRPr="00A06ED2" w:rsidRDefault="00A06ED2" w:rsidP="00A06ED2">
            <w:pPr>
              <w:jc w:val="center"/>
              <w:rPr>
                <w:sz w:val="16"/>
                <w:szCs w:val="16"/>
              </w:rPr>
            </w:pPr>
            <w:r w:rsidRPr="00A06ED2">
              <w:rPr>
                <w:sz w:val="16"/>
                <w:szCs w:val="16"/>
              </w:rPr>
              <w:t>9</w:t>
            </w:r>
          </w:p>
        </w:tc>
        <w:tc>
          <w:tcPr>
            <w:tcW w:w="1231" w:type="dxa"/>
          </w:tcPr>
          <w:p w:rsidR="00A06ED2" w:rsidRPr="00A06ED2" w:rsidRDefault="00A06ED2" w:rsidP="00A06ED2">
            <w:pPr>
              <w:jc w:val="center"/>
              <w:rPr>
                <w:sz w:val="16"/>
                <w:szCs w:val="16"/>
              </w:rPr>
            </w:pPr>
            <w:r w:rsidRPr="00A06ED2">
              <w:rPr>
                <w:sz w:val="16"/>
                <w:szCs w:val="16"/>
              </w:rPr>
              <w:t>1260</w:t>
            </w:r>
          </w:p>
        </w:tc>
        <w:tc>
          <w:tcPr>
            <w:tcW w:w="1009" w:type="dxa"/>
          </w:tcPr>
          <w:p w:rsidR="00A06ED2" w:rsidRPr="00A06ED2" w:rsidRDefault="00A06ED2" w:rsidP="00A06ED2">
            <w:pPr>
              <w:jc w:val="center"/>
              <w:rPr>
                <w:sz w:val="16"/>
                <w:szCs w:val="16"/>
              </w:rPr>
            </w:pPr>
            <w:r w:rsidRPr="00A06ED2">
              <w:rPr>
                <w:sz w:val="16"/>
                <w:szCs w:val="16"/>
              </w:rPr>
              <w:t>752</w:t>
            </w:r>
          </w:p>
        </w:tc>
        <w:tc>
          <w:tcPr>
            <w:tcW w:w="1011" w:type="dxa"/>
          </w:tcPr>
          <w:p w:rsidR="00A06ED2" w:rsidRPr="00A06ED2" w:rsidRDefault="00A06ED2" w:rsidP="00A06ED2">
            <w:pPr>
              <w:jc w:val="center"/>
              <w:rPr>
                <w:sz w:val="16"/>
                <w:szCs w:val="16"/>
              </w:rPr>
            </w:pPr>
            <w:r w:rsidRPr="00A06ED2">
              <w:rPr>
                <w:sz w:val="16"/>
                <w:szCs w:val="16"/>
              </w:rPr>
              <w:t>494</w:t>
            </w:r>
          </w:p>
        </w:tc>
        <w:tc>
          <w:tcPr>
            <w:tcW w:w="1011" w:type="dxa"/>
          </w:tcPr>
          <w:p w:rsidR="00A06ED2" w:rsidRPr="00A06ED2" w:rsidRDefault="00A06ED2" w:rsidP="00A06ED2">
            <w:pPr>
              <w:jc w:val="center"/>
              <w:rPr>
                <w:sz w:val="16"/>
                <w:szCs w:val="16"/>
              </w:rPr>
            </w:pPr>
            <w:r w:rsidRPr="00A06ED2">
              <w:rPr>
                <w:sz w:val="16"/>
                <w:szCs w:val="16"/>
              </w:rPr>
              <w:t>14</w:t>
            </w:r>
          </w:p>
        </w:tc>
        <w:tc>
          <w:tcPr>
            <w:tcW w:w="1231" w:type="dxa"/>
          </w:tcPr>
          <w:p w:rsidR="00A06ED2" w:rsidRPr="00A06ED2" w:rsidRDefault="00A06ED2" w:rsidP="00A06ED2">
            <w:pPr>
              <w:jc w:val="center"/>
              <w:rPr>
                <w:sz w:val="16"/>
                <w:szCs w:val="16"/>
              </w:rPr>
            </w:pPr>
            <w:r w:rsidRPr="00A06ED2">
              <w:rPr>
                <w:sz w:val="16"/>
                <w:szCs w:val="16"/>
              </w:rPr>
              <w:t>764</w:t>
            </w:r>
          </w:p>
        </w:tc>
        <w:tc>
          <w:tcPr>
            <w:tcW w:w="916" w:type="dxa"/>
          </w:tcPr>
          <w:p w:rsidR="00A06ED2" w:rsidRPr="00A06ED2" w:rsidRDefault="00A06ED2" w:rsidP="00A06ED2">
            <w:pPr>
              <w:jc w:val="center"/>
              <w:rPr>
                <w:sz w:val="16"/>
                <w:szCs w:val="16"/>
              </w:rPr>
            </w:pPr>
            <w:r w:rsidRPr="00A06ED2">
              <w:rPr>
                <w:sz w:val="16"/>
                <w:szCs w:val="16"/>
              </w:rPr>
              <w:t>423</w:t>
            </w:r>
          </w:p>
        </w:tc>
        <w:tc>
          <w:tcPr>
            <w:tcW w:w="1005" w:type="dxa"/>
            <w:tcBorders>
              <w:bottom w:val="single" w:sz="4" w:space="0" w:color="auto"/>
            </w:tcBorders>
          </w:tcPr>
          <w:p w:rsidR="00A06ED2" w:rsidRPr="00A06ED2" w:rsidRDefault="00A06ED2" w:rsidP="00A06ED2">
            <w:pPr>
              <w:jc w:val="center"/>
              <w:rPr>
                <w:sz w:val="16"/>
                <w:szCs w:val="16"/>
              </w:rPr>
            </w:pPr>
            <w:r w:rsidRPr="00A06ED2">
              <w:rPr>
                <w:sz w:val="16"/>
                <w:szCs w:val="16"/>
              </w:rPr>
              <w:t>325</w:t>
            </w:r>
          </w:p>
        </w:tc>
        <w:tc>
          <w:tcPr>
            <w:tcW w:w="1005" w:type="dxa"/>
            <w:tcBorders>
              <w:bottom w:val="single" w:sz="4" w:space="0" w:color="auto"/>
            </w:tcBorders>
          </w:tcPr>
          <w:p w:rsidR="00A06ED2" w:rsidRPr="00A06ED2" w:rsidRDefault="00A06ED2" w:rsidP="00A06ED2">
            <w:pPr>
              <w:jc w:val="center"/>
              <w:rPr>
                <w:sz w:val="16"/>
                <w:szCs w:val="16"/>
              </w:rPr>
            </w:pPr>
            <w:r w:rsidRPr="00A06ED2">
              <w:rPr>
                <w:sz w:val="16"/>
                <w:szCs w:val="16"/>
              </w:rPr>
              <w:t>16</w:t>
            </w: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Жигулевск</w:t>
            </w:r>
          </w:p>
        </w:tc>
        <w:tc>
          <w:tcPr>
            <w:tcW w:w="1254" w:type="dxa"/>
          </w:tcPr>
          <w:p w:rsidR="00A06ED2" w:rsidRPr="00A06ED2" w:rsidRDefault="00A06ED2" w:rsidP="00A06ED2">
            <w:pPr>
              <w:jc w:val="center"/>
              <w:rPr>
                <w:sz w:val="16"/>
                <w:szCs w:val="16"/>
              </w:rPr>
            </w:pPr>
            <w:r w:rsidRPr="00A06ED2">
              <w:rPr>
                <w:sz w:val="16"/>
                <w:szCs w:val="16"/>
              </w:rPr>
              <w:t>189</w:t>
            </w:r>
          </w:p>
        </w:tc>
        <w:tc>
          <w:tcPr>
            <w:tcW w:w="1089" w:type="dxa"/>
            <w:vAlign w:val="bottom"/>
          </w:tcPr>
          <w:p w:rsidR="00A06ED2" w:rsidRPr="00A06ED2" w:rsidRDefault="00A06ED2" w:rsidP="00A06ED2">
            <w:pPr>
              <w:jc w:val="center"/>
              <w:rPr>
                <w:sz w:val="16"/>
                <w:szCs w:val="16"/>
              </w:rPr>
            </w:pPr>
            <w:r w:rsidRPr="00A06ED2">
              <w:rPr>
                <w:sz w:val="16"/>
                <w:szCs w:val="16"/>
              </w:rPr>
              <w:t>111</w:t>
            </w:r>
          </w:p>
        </w:tc>
        <w:tc>
          <w:tcPr>
            <w:tcW w:w="1073" w:type="dxa"/>
            <w:vAlign w:val="bottom"/>
          </w:tcPr>
          <w:p w:rsidR="00A06ED2" w:rsidRPr="00A06ED2" w:rsidRDefault="00A06ED2" w:rsidP="00A06ED2">
            <w:pPr>
              <w:jc w:val="center"/>
              <w:rPr>
                <w:sz w:val="16"/>
                <w:szCs w:val="16"/>
              </w:rPr>
            </w:pPr>
            <w:r w:rsidRPr="00A06ED2">
              <w:rPr>
                <w:sz w:val="16"/>
                <w:szCs w:val="16"/>
              </w:rPr>
              <w:t>73</w:t>
            </w:r>
          </w:p>
        </w:tc>
        <w:tc>
          <w:tcPr>
            <w:tcW w:w="1073" w:type="dxa"/>
            <w:vAlign w:val="bottom"/>
          </w:tcPr>
          <w:p w:rsidR="00A06ED2" w:rsidRPr="00A06ED2" w:rsidRDefault="00A06ED2" w:rsidP="00A06ED2">
            <w:pPr>
              <w:jc w:val="center"/>
              <w:rPr>
                <w:sz w:val="16"/>
                <w:szCs w:val="16"/>
              </w:rPr>
            </w:pPr>
            <w:r w:rsidRPr="00A06ED2">
              <w:rPr>
                <w:sz w:val="16"/>
                <w:szCs w:val="16"/>
              </w:rPr>
              <w:t>5</w:t>
            </w:r>
          </w:p>
        </w:tc>
        <w:tc>
          <w:tcPr>
            <w:tcW w:w="1231" w:type="dxa"/>
            <w:vAlign w:val="bottom"/>
          </w:tcPr>
          <w:p w:rsidR="00A06ED2" w:rsidRPr="00A06ED2" w:rsidRDefault="00A06ED2" w:rsidP="00A06ED2">
            <w:pPr>
              <w:jc w:val="center"/>
              <w:rPr>
                <w:sz w:val="16"/>
                <w:szCs w:val="16"/>
              </w:rPr>
            </w:pPr>
            <w:r w:rsidRPr="00A06ED2">
              <w:rPr>
                <w:sz w:val="16"/>
                <w:szCs w:val="16"/>
              </w:rPr>
              <w:t>92</w:t>
            </w:r>
          </w:p>
        </w:tc>
        <w:tc>
          <w:tcPr>
            <w:tcW w:w="1009" w:type="dxa"/>
            <w:vAlign w:val="bottom"/>
          </w:tcPr>
          <w:p w:rsidR="00A06ED2" w:rsidRPr="00A06ED2" w:rsidRDefault="00A06ED2" w:rsidP="00A06ED2">
            <w:pPr>
              <w:jc w:val="center"/>
              <w:rPr>
                <w:sz w:val="16"/>
                <w:szCs w:val="16"/>
              </w:rPr>
            </w:pPr>
            <w:r w:rsidRPr="00A06ED2">
              <w:rPr>
                <w:sz w:val="16"/>
                <w:szCs w:val="16"/>
              </w:rPr>
              <w:t>50</w:t>
            </w:r>
          </w:p>
        </w:tc>
        <w:tc>
          <w:tcPr>
            <w:tcW w:w="1011" w:type="dxa"/>
            <w:vAlign w:val="bottom"/>
          </w:tcPr>
          <w:p w:rsidR="00A06ED2" w:rsidRPr="00A06ED2" w:rsidRDefault="00A06ED2" w:rsidP="00A06ED2">
            <w:pPr>
              <w:jc w:val="center"/>
              <w:rPr>
                <w:sz w:val="16"/>
                <w:szCs w:val="16"/>
              </w:rPr>
            </w:pPr>
            <w:r w:rsidRPr="00A06ED2">
              <w:rPr>
                <w:sz w:val="16"/>
                <w:szCs w:val="16"/>
              </w:rPr>
              <w:t>41</w:t>
            </w:r>
          </w:p>
        </w:tc>
        <w:tc>
          <w:tcPr>
            <w:tcW w:w="1011" w:type="dxa"/>
            <w:vAlign w:val="bottom"/>
          </w:tcPr>
          <w:p w:rsidR="00A06ED2" w:rsidRPr="00A06ED2" w:rsidRDefault="00A06ED2" w:rsidP="00A06ED2">
            <w:pPr>
              <w:jc w:val="center"/>
              <w:rPr>
                <w:sz w:val="16"/>
                <w:szCs w:val="16"/>
              </w:rPr>
            </w:pPr>
            <w:r w:rsidRPr="00A06ED2">
              <w:rPr>
                <w:sz w:val="16"/>
                <w:szCs w:val="16"/>
              </w:rPr>
              <w:t>1</w:t>
            </w:r>
          </w:p>
        </w:tc>
        <w:tc>
          <w:tcPr>
            <w:tcW w:w="1231" w:type="dxa"/>
            <w:vAlign w:val="bottom"/>
          </w:tcPr>
          <w:p w:rsidR="00A06ED2" w:rsidRPr="00A06ED2" w:rsidRDefault="00A06ED2" w:rsidP="00A06ED2">
            <w:pPr>
              <w:jc w:val="center"/>
              <w:rPr>
                <w:sz w:val="16"/>
                <w:szCs w:val="16"/>
              </w:rPr>
            </w:pPr>
            <w:r w:rsidRPr="00A06ED2">
              <w:rPr>
                <w:sz w:val="16"/>
                <w:szCs w:val="16"/>
              </w:rPr>
              <w:t>60</w:t>
            </w:r>
          </w:p>
        </w:tc>
        <w:tc>
          <w:tcPr>
            <w:tcW w:w="916" w:type="dxa"/>
            <w:vAlign w:val="bottom"/>
          </w:tcPr>
          <w:p w:rsidR="00A06ED2" w:rsidRPr="00A06ED2" w:rsidRDefault="00A06ED2" w:rsidP="00A06ED2">
            <w:pPr>
              <w:jc w:val="center"/>
              <w:rPr>
                <w:sz w:val="16"/>
                <w:szCs w:val="16"/>
              </w:rPr>
            </w:pPr>
            <w:r w:rsidRPr="00A06ED2">
              <w:rPr>
                <w:sz w:val="16"/>
                <w:szCs w:val="16"/>
              </w:rPr>
              <w:t>29</w:t>
            </w:r>
          </w:p>
        </w:tc>
        <w:tc>
          <w:tcPr>
            <w:tcW w:w="1005" w:type="dxa"/>
            <w:vAlign w:val="bottom"/>
          </w:tcPr>
          <w:p w:rsidR="00A06ED2" w:rsidRPr="00A06ED2" w:rsidRDefault="00A06ED2" w:rsidP="00A06ED2">
            <w:pPr>
              <w:jc w:val="center"/>
              <w:rPr>
                <w:sz w:val="16"/>
                <w:szCs w:val="16"/>
              </w:rPr>
            </w:pPr>
            <w:r w:rsidRPr="00A06ED2">
              <w:rPr>
                <w:sz w:val="16"/>
                <w:szCs w:val="16"/>
              </w:rPr>
              <w:t>30</w:t>
            </w:r>
          </w:p>
        </w:tc>
        <w:tc>
          <w:tcPr>
            <w:tcW w:w="1005" w:type="dxa"/>
            <w:vAlign w:val="bottom"/>
          </w:tcPr>
          <w:p w:rsidR="00A06ED2" w:rsidRPr="00A06ED2" w:rsidRDefault="00A06ED2" w:rsidP="00A06ED2">
            <w:pPr>
              <w:jc w:val="center"/>
              <w:rPr>
                <w:sz w:val="16"/>
                <w:szCs w:val="16"/>
              </w:rPr>
            </w:pPr>
            <w:r w:rsidRPr="00A06ED2">
              <w:rPr>
                <w:sz w:val="16"/>
                <w:szCs w:val="16"/>
              </w:rPr>
              <w:t>1</w:t>
            </w: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Новокуйбышевск</w:t>
            </w:r>
          </w:p>
        </w:tc>
        <w:tc>
          <w:tcPr>
            <w:tcW w:w="1254" w:type="dxa"/>
            <w:vAlign w:val="bottom"/>
          </w:tcPr>
          <w:p w:rsidR="00A06ED2" w:rsidRPr="00A06ED2" w:rsidRDefault="00A06ED2" w:rsidP="00A06ED2">
            <w:pPr>
              <w:jc w:val="center"/>
              <w:rPr>
                <w:sz w:val="16"/>
                <w:szCs w:val="16"/>
              </w:rPr>
            </w:pPr>
            <w:r w:rsidRPr="00A06ED2">
              <w:rPr>
                <w:sz w:val="16"/>
                <w:szCs w:val="16"/>
              </w:rPr>
              <w:t>174</w:t>
            </w:r>
          </w:p>
        </w:tc>
        <w:tc>
          <w:tcPr>
            <w:tcW w:w="1089" w:type="dxa"/>
            <w:vAlign w:val="bottom"/>
          </w:tcPr>
          <w:p w:rsidR="00A06ED2" w:rsidRPr="00A06ED2" w:rsidRDefault="00A06ED2" w:rsidP="00A06ED2">
            <w:pPr>
              <w:jc w:val="center"/>
              <w:rPr>
                <w:sz w:val="16"/>
                <w:szCs w:val="16"/>
              </w:rPr>
            </w:pPr>
            <w:r w:rsidRPr="00A06ED2">
              <w:rPr>
                <w:sz w:val="16"/>
                <w:szCs w:val="16"/>
              </w:rPr>
              <w:t>71</w:t>
            </w:r>
          </w:p>
        </w:tc>
        <w:tc>
          <w:tcPr>
            <w:tcW w:w="1073" w:type="dxa"/>
            <w:vAlign w:val="bottom"/>
          </w:tcPr>
          <w:p w:rsidR="00A06ED2" w:rsidRPr="00A06ED2" w:rsidRDefault="00A06ED2" w:rsidP="00A06ED2">
            <w:pPr>
              <w:jc w:val="center"/>
              <w:rPr>
                <w:sz w:val="16"/>
                <w:szCs w:val="16"/>
              </w:rPr>
            </w:pPr>
            <w:r w:rsidRPr="00A06ED2">
              <w:rPr>
                <w:sz w:val="16"/>
                <w:szCs w:val="16"/>
              </w:rPr>
              <w:t>103</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284</w:t>
            </w:r>
          </w:p>
        </w:tc>
        <w:tc>
          <w:tcPr>
            <w:tcW w:w="1009" w:type="dxa"/>
            <w:vAlign w:val="bottom"/>
          </w:tcPr>
          <w:p w:rsidR="00A06ED2" w:rsidRPr="00A06ED2" w:rsidRDefault="00A06ED2" w:rsidP="00A06ED2">
            <w:pPr>
              <w:jc w:val="center"/>
              <w:rPr>
                <w:sz w:val="16"/>
                <w:szCs w:val="16"/>
              </w:rPr>
            </w:pPr>
            <w:r w:rsidRPr="00A06ED2">
              <w:rPr>
                <w:sz w:val="16"/>
                <w:szCs w:val="16"/>
              </w:rPr>
              <w:t>134</w:t>
            </w:r>
          </w:p>
        </w:tc>
        <w:tc>
          <w:tcPr>
            <w:tcW w:w="1011" w:type="dxa"/>
            <w:vAlign w:val="bottom"/>
          </w:tcPr>
          <w:p w:rsidR="00A06ED2" w:rsidRPr="00A06ED2" w:rsidRDefault="00A06ED2" w:rsidP="00A06ED2">
            <w:pPr>
              <w:jc w:val="center"/>
              <w:rPr>
                <w:sz w:val="16"/>
                <w:szCs w:val="16"/>
              </w:rPr>
            </w:pPr>
            <w:r w:rsidRPr="00A06ED2">
              <w:rPr>
                <w:sz w:val="16"/>
                <w:szCs w:val="16"/>
              </w:rPr>
              <w:t>146</w:t>
            </w:r>
          </w:p>
        </w:tc>
        <w:tc>
          <w:tcPr>
            <w:tcW w:w="1011" w:type="dxa"/>
            <w:vAlign w:val="bottom"/>
          </w:tcPr>
          <w:p w:rsidR="00A06ED2" w:rsidRPr="00A06ED2" w:rsidRDefault="00A06ED2" w:rsidP="00A06ED2">
            <w:pPr>
              <w:jc w:val="center"/>
              <w:rPr>
                <w:sz w:val="16"/>
                <w:szCs w:val="16"/>
              </w:rPr>
            </w:pPr>
            <w:r w:rsidRPr="00A06ED2">
              <w:rPr>
                <w:sz w:val="16"/>
                <w:szCs w:val="16"/>
              </w:rPr>
              <w:t>4</w:t>
            </w:r>
          </w:p>
        </w:tc>
        <w:tc>
          <w:tcPr>
            <w:tcW w:w="1231" w:type="dxa"/>
            <w:vAlign w:val="bottom"/>
          </w:tcPr>
          <w:p w:rsidR="00A06ED2" w:rsidRPr="00A06ED2" w:rsidRDefault="00A06ED2" w:rsidP="00A06ED2">
            <w:pPr>
              <w:jc w:val="center"/>
              <w:rPr>
                <w:sz w:val="16"/>
                <w:szCs w:val="16"/>
              </w:rPr>
            </w:pPr>
            <w:r w:rsidRPr="00A06ED2">
              <w:rPr>
                <w:sz w:val="16"/>
                <w:szCs w:val="16"/>
              </w:rPr>
              <w:t>123</w:t>
            </w:r>
          </w:p>
        </w:tc>
        <w:tc>
          <w:tcPr>
            <w:tcW w:w="916" w:type="dxa"/>
            <w:vAlign w:val="bottom"/>
          </w:tcPr>
          <w:p w:rsidR="00A06ED2" w:rsidRPr="00A06ED2" w:rsidRDefault="00A06ED2" w:rsidP="00A06ED2">
            <w:pPr>
              <w:jc w:val="center"/>
              <w:rPr>
                <w:sz w:val="16"/>
                <w:szCs w:val="16"/>
              </w:rPr>
            </w:pPr>
            <w:r w:rsidRPr="00A06ED2">
              <w:rPr>
                <w:sz w:val="16"/>
                <w:szCs w:val="16"/>
              </w:rPr>
              <w:t>40</w:t>
            </w:r>
          </w:p>
        </w:tc>
        <w:tc>
          <w:tcPr>
            <w:tcW w:w="1005" w:type="dxa"/>
            <w:vAlign w:val="bottom"/>
          </w:tcPr>
          <w:p w:rsidR="00A06ED2" w:rsidRPr="00A06ED2" w:rsidRDefault="00A06ED2" w:rsidP="00A06ED2">
            <w:pPr>
              <w:jc w:val="center"/>
              <w:rPr>
                <w:sz w:val="16"/>
                <w:szCs w:val="16"/>
              </w:rPr>
            </w:pPr>
            <w:r w:rsidRPr="00A06ED2">
              <w:rPr>
                <w:sz w:val="16"/>
                <w:szCs w:val="16"/>
              </w:rPr>
              <w:t>81</w:t>
            </w:r>
          </w:p>
        </w:tc>
        <w:tc>
          <w:tcPr>
            <w:tcW w:w="1005" w:type="dxa"/>
            <w:vAlign w:val="bottom"/>
          </w:tcPr>
          <w:p w:rsidR="00A06ED2" w:rsidRPr="00A06ED2" w:rsidRDefault="00A06ED2" w:rsidP="00A06ED2">
            <w:pPr>
              <w:jc w:val="center"/>
              <w:rPr>
                <w:sz w:val="16"/>
                <w:szCs w:val="16"/>
              </w:rPr>
            </w:pPr>
            <w:r w:rsidRPr="00A06ED2">
              <w:rPr>
                <w:sz w:val="16"/>
                <w:szCs w:val="16"/>
              </w:rPr>
              <w:t>2</w:t>
            </w: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Октябрьск</w:t>
            </w:r>
          </w:p>
        </w:tc>
        <w:tc>
          <w:tcPr>
            <w:tcW w:w="1254" w:type="dxa"/>
            <w:vAlign w:val="bottom"/>
          </w:tcPr>
          <w:p w:rsidR="00A06ED2" w:rsidRPr="00A06ED2" w:rsidRDefault="00A06ED2" w:rsidP="00A06ED2">
            <w:pPr>
              <w:jc w:val="center"/>
              <w:rPr>
                <w:sz w:val="16"/>
                <w:szCs w:val="16"/>
              </w:rPr>
            </w:pPr>
            <w:r w:rsidRPr="00A06ED2">
              <w:rPr>
                <w:sz w:val="16"/>
                <w:szCs w:val="16"/>
              </w:rPr>
              <w:t>82</w:t>
            </w:r>
          </w:p>
        </w:tc>
        <w:tc>
          <w:tcPr>
            <w:tcW w:w="1089" w:type="dxa"/>
            <w:vAlign w:val="bottom"/>
          </w:tcPr>
          <w:p w:rsidR="00A06ED2" w:rsidRPr="00A06ED2" w:rsidRDefault="00A06ED2" w:rsidP="00A06ED2">
            <w:pPr>
              <w:jc w:val="center"/>
              <w:rPr>
                <w:sz w:val="16"/>
                <w:szCs w:val="16"/>
              </w:rPr>
            </w:pPr>
            <w:r w:rsidRPr="00A06ED2">
              <w:rPr>
                <w:sz w:val="16"/>
                <w:szCs w:val="16"/>
              </w:rPr>
              <w:t>60</w:t>
            </w:r>
          </w:p>
        </w:tc>
        <w:tc>
          <w:tcPr>
            <w:tcW w:w="1073" w:type="dxa"/>
            <w:vAlign w:val="bottom"/>
          </w:tcPr>
          <w:p w:rsidR="00A06ED2" w:rsidRPr="00A06ED2" w:rsidRDefault="00A06ED2" w:rsidP="00A06ED2">
            <w:pPr>
              <w:jc w:val="center"/>
              <w:rPr>
                <w:sz w:val="16"/>
                <w:szCs w:val="16"/>
              </w:rPr>
            </w:pPr>
            <w:r w:rsidRPr="00A06ED2">
              <w:rPr>
                <w:sz w:val="16"/>
                <w:szCs w:val="16"/>
              </w:rPr>
              <w:t>22</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28</w:t>
            </w:r>
          </w:p>
        </w:tc>
        <w:tc>
          <w:tcPr>
            <w:tcW w:w="1009" w:type="dxa"/>
            <w:vAlign w:val="bottom"/>
          </w:tcPr>
          <w:p w:rsidR="00A06ED2" w:rsidRPr="00A06ED2" w:rsidRDefault="00A06ED2" w:rsidP="00A06ED2">
            <w:pPr>
              <w:jc w:val="center"/>
              <w:rPr>
                <w:sz w:val="16"/>
                <w:szCs w:val="16"/>
              </w:rPr>
            </w:pPr>
            <w:r w:rsidRPr="00A06ED2">
              <w:rPr>
                <w:sz w:val="16"/>
                <w:szCs w:val="16"/>
              </w:rPr>
              <w:t>24</w:t>
            </w:r>
          </w:p>
        </w:tc>
        <w:tc>
          <w:tcPr>
            <w:tcW w:w="1011" w:type="dxa"/>
            <w:vAlign w:val="bottom"/>
          </w:tcPr>
          <w:p w:rsidR="00A06ED2" w:rsidRPr="00A06ED2" w:rsidRDefault="00A06ED2" w:rsidP="00A06ED2">
            <w:pPr>
              <w:jc w:val="center"/>
              <w:rPr>
                <w:sz w:val="16"/>
                <w:szCs w:val="16"/>
              </w:rPr>
            </w:pPr>
            <w:r w:rsidRPr="00A06ED2">
              <w:rPr>
                <w:sz w:val="16"/>
                <w:szCs w:val="16"/>
              </w:rPr>
              <w:t>4</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44</w:t>
            </w:r>
          </w:p>
        </w:tc>
        <w:tc>
          <w:tcPr>
            <w:tcW w:w="916" w:type="dxa"/>
            <w:vAlign w:val="bottom"/>
          </w:tcPr>
          <w:p w:rsidR="00A06ED2" w:rsidRPr="00A06ED2" w:rsidRDefault="00A06ED2" w:rsidP="00A06ED2">
            <w:pPr>
              <w:jc w:val="center"/>
              <w:rPr>
                <w:sz w:val="16"/>
                <w:szCs w:val="16"/>
              </w:rPr>
            </w:pPr>
            <w:r w:rsidRPr="00A06ED2">
              <w:rPr>
                <w:sz w:val="16"/>
                <w:szCs w:val="16"/>
              </w:rPr>
              <w:t>29</w:t>
            </w:r>
          </w:p>
        </w:tc>
        <w:tc>
          <w:tcPr>
            <w:tcW w:w="1005" w:type="dxa"/>
            <w:vAlign w:val="bottom"/>
          </w:tcPr>
          <w:p w:rsidR="00A06ED2" w:rsidRPr="00A06ED2" w:rsidRDefault="00A06ED2" w:rsidP="00A06ED2">
            <w:pPr>
              <w:jc w:val="center"/>
              <w:rPr>
                <w:sz w:val="16"/>
                <w:szCs w:val="16"/>
              </w:rPr>
            </w:pPr>
            <w:r w:rsidRPr="00A06ED2">
              <w:rPr>
                <w:sz w:val="16"/>
                <w:szCs w:val="16"/>
              </w:rPr>
              <w:t>15</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Отрадный</w:t>
            </w:r>
          </w:p>
        </w:tc>
        <w:tc>
          <w:tcPr>
            <w:tcW w:w="1254" w:type="dxa"/>
            <w:vAlign w:val="bottom"/>
          </w:tcPr>
          <w:p w:rsidR="00A06ED2" w:rsidRPr="00A06ED2" w:rsidRDefault="00A06ED2" w:rsidP="00A06ED2">
            <w:pPr>
              <w:jc w:val="center"/>
              <w:rPr>
                <w:sz w:val="16"/>
                <w:szCs w:val="16"/>
              </w:rPr>
            </w:pPr>
            <w:r w:rsidRPr="00A06ED2">
              <w:rPr>
                <w:sz w:val="16"/>
                <w:szCs w:val="16"/>
              </w:rPr>
              <w:t>40</w:t>
            </w:r>
          </w:p>
        </w:tc>
        <w:tc>
          <w:tcPr>
            <w:tcW w:w="1089" w:type="dxa"/>
            <w:vAlign w:val="bottom"/>
          </w:tcPr>
          <w:p w:rsidR="00A06ED2" w:rsidRPr="00A06ED2" w:rsidRDefault="00A06ED2" w:rsidP="00A06ED2">
            <w:pPr>
              <w:jc w:val="center"/>
              <w:rPr>
                <w:sz w:val="16"/>
                <w:szCs w:val="16"/>
              </w:rPr>
            </w:pPr>
            <w:r w:rsidRPr="00A06ED2">
              <w:rPr>
                <w:sz w:val="16"/>
                <w:szCs w:val="16"/>
              </w:rPr>
              <w:t>25</w:t>
            </w:r>
          </w:p>
        </w:tc>
        <w:tc>
          <w:tcPr>
            <w:tcW w:w="1073" w:type="dxa"/>
            <w:vAlign w:val="bottom"/>
          </w:tcPr>
          <w:p w:rsidR="00A06ED2" w:rsidRPr="00A06ED2" w:rsidRDefault="00A06ED2" w:rsidP="00A06ED2">
            <w:pPr>
              <w:jc w:val="center"/>
              <w:rPr>
                <w:sz w:val="16"/>
                <w:szCs w:val="16"/>
              </w:rPr>
            </w:pPr>
            <w:r w:rsidRPr="00A06ED2">
              <w:rPr>
                <w:sz w:val="16"/>
                <w:szCs w:val="16"/>
              </w:rPr>
              <w:t>15</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54</w:t>
            </w:r>
          </w:p>
        </w:tc>
        <w:tc>
          <w:tcPr>
            <w:tcW w:w="1009" w:type="dxa"/>
            <w:vAlign w:val="bottom"/>
          </w:tcPr>
          <w:p w:rsidR="00A06ED2" w:rsidRPr="00A06ED2" w:rsidRDefault="00A06ED2" w:rsidP="00A06ED2">
            <w:pPr>
              <w:jc w:val="center"/>
              <w:rPr>
                <w:sz w:val="16"/>
                <w:szCs w:val="16"/>
              </w:rPr>
            </w:pPr>
            <w:r w:rsidRPr="00A06ED2">
              <w:rPr>
                <w:sz w:val="16"/>
                <w:szCs w:val="16"/>
              </w:rPr>
              <w:t>30</w:t>
            </w:r>
          </w:p>
        </w:tc>
        <w:tc>
          <w:tcPr>
            <w:tcW w:w="1011" w:type="dxa"/>
            <w:vAlign w:val="bottom"/>
          </w:tcPr>
          <w:p w:rsidR="00A06ED2" w:rsidRPr="00A06ED2" w:rsidRDefault="00A06ED2" w:rsidP="00A06ED2">
            <w:pPr>
              <w:jc w:val="center"/>
              <w:rPr>
                <w:sz w:val="16"/>
                <w:szCs w:val="16"/>
              </w:rPr>
            </w:pPr>
            <w:r w:rsidRPr="00A06ED2">
              <w:rPr>
                <w:sz w:val="16"/>
                <w:szCs w:val="16"/>
              </w:rPr>
              <w:t>24</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15</w:t>
            </w:r>
          </w:p>
        </w:tc>
        <w:tc>
          <w:tcPr>
            <w:tcW w:w="916" w:type="dxa"/>
            <w:vAlign w:val="bottom"/>
          </w:tcPr>
          <w:p w:rsidR="00A06ED2" w:rsidRPr="00A06ED2" w:rsidRDefault="00A06ED2" w:rsidP="00A06ED2">
            <w:pPr>
              <w:jc w:val="center"/>
              <w:rPr>
                <w:sz w:val="16"/>
                <w:szCs w:val="16"/>
              </w:rPr>
            </w:pPr>
            <w:r w:rsidRPr="00A06ED2">
              <w:rPr>
                <w:sz w:val="16"/>
                <w:szCs w:val="16"/>
              </w:rPr>
              <w:t>8</w:t>
            </w:r>
          </w:p>
        </w:tc>
        <w:tc>
          <w:tcPr>
            <w:tcW w:w="1005" w:type="dxa"/>
            <w:vAlign w:val="bottom"/>
          </w:tcPr>
          <w:p w:rsidR="00A06ED2" w:rsidRPr="00A06ED2" w:rsidRDefault="00A06ED2" w:rsidP="00A06ED2">
            <w:pPr>
              <w:jc w:val="center"/>
              <w:rPr>
                <w:sz w:val="16"/>
                <w:szCs w:val="16"/>
              </w:rPr>
            </w:pPr>
            <w:r w:rsidRPr="00A06ED2">
              <w:rPr>
                <w:sz w:val="16"/>
                <w:szCs w:val="16"/>
              </w:rPr>
              <w:t>7</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Сызрань</w:t>
            </w:r>
          </w:p>
        </w:tc>
        <w:tc>
          <w:tcPr>
            <w:tcW w:w="1254" w:type="dxa"/>
            <w:vAlign w:val="bottom"/>
          </w:tcPr>
          <w:p w:rsidR="00A06ED2" w:rsidRPr="00A06ED2" w:rsidRDefault="00A06ED2" w:rsidP="00A06ED2">
            <w:pPr>
              <w:jc w:val="center"/>
              <w:rPr>
                <w:sz w:val="16"/>
                <w:szCs w:val="16"/>
              </w:rPr>
            </w:pPr>
            <w:r w:rsidRPr="00A06ED2">
              <w:rPr>
                <w:sz w:val="16"/>
                <w:szCs w:val="16"/>
              </w:rPr>
              <w:t>234</w:t>
            </w:r>
          </w:p>
        </w:tc>
        <w:tc>
          <w:tcPr>
            <w:tcW w:w="1089" w:type="dxa"/>
            <w:vAlign w:val="bottom"/>
          </w:tcPr>
          <w:p w:rsidR="00A06ED2" w:rsidRPr="00A06ED2" w:rsidRDefault="00A06ED2" w:rsidP="00A06ED2">
            <w:pPr>
              <w:jc w:val="center"/>
              <w:rPr>
                <w:sz w:val="16"/>
                <w:szCs w:val="16"/>
              </w:rPr>
            </w:pPr>
            <w:r w:rsidRPr="00A06ED2">
              <w:rPr>
                <w:sz w:val="16"/>
                <w:szCs w:val="16"/>
              </w:rPr>
              <w:t>112</w:t>
            </w:r>
          </w:p>
        </w:tc>
        <w:tc>
          <w:tcPr>
            <w:tcW w:w="1073" w:type="dxa"/>
            <w:vAlign w:val="bottom"/>
          </w:tcPr>
          <w:p w:rsidR="00A06ED2" w:rsidRPr="00A06ED2" w:rsidRDefault="00A06ED2" w:rsidP="00A06ED2">
            <w:pPr>
              <w:jc w:val="center"/>
              <w:rPr>
                <w:sz w:val="16"/>
                <w:szCs w:val="16"/>
              </w:rPr>
            </w:pPr>
            <w:r w:rsidRPr="00A06ED2">
              <w:rPr>
                <w:sz w:val="16"/>
                <w:szCs w:val="16"/>
              </w:rPr>
              <w:t>121</w:t>
            </w:r>
          </w:p>
        </w:tc>
        <w:tc>
          <w:tcPr>
            <w:tcW w:w="1073" w:type="dxa"/>
            <w:vAlign w:val="bottom"/>
          </w:tcPr>
          <w:p w:rsidR="00A06ED2" w:rsidRPr="00A06ED2" w:rsidRDefault="00A06ED2" w:rsidP="00A06ED2">
            <w:pPr>
              <w:jc w:val="center"/>
              <w:rPr>
                <w:sz w:val="16"/>
                <w:szCs w:val="16"/>
              </w:rPr>
            </w:pPr>
            <w:r w:rsidRPr="00A06ED2">
              <w:rPr>
                <w:sz w:val="16"/>
                <w:szCs w:val="16"/>
              </w:rPr>
              <w:t>1</w:t>
            </w:r>
          </w:p>
        </w:tc>
        <w:tc>
          <w:tcPr>
            <w:tcW w:w="1231" w:type="dxa"/>
            <w:vAlign w:val="bottom"/>
          </w:tcPr>
          <w:p w:rsidR="00A06ED2" w:rsidRPr="00A06ED2" w:rsidRDefault="00A06ED2" w:rsidP="00A06ED2">
            <w:pPr>
              <w:jc w:val="center"/>
              <w:rPr>
                <w:sz w:val="16"/>
                <w:szCs w:val="16"/>
              </w:rPr>
            </w:pPr>
            <w:r w:rsidRPr="00A06ED2">
              <w:rPr>
                <w:sz w:val="16"/>
                <w:szCs w:val="16"/>
              </w:rPr>
              <w:t>246</w:t>
            </w:r>
          </w:p>
        </w:tc>
        <w:tc>
          <w:tcPr>
            <w:tcW w:w="1009" w:type="dxa"/>
            <w:vAlign w:val="bottom"/>
          </w:tcPr>
          <w:p w:rsidR="00A06ED2" w:rsidRPr="00A06ED2" w:rsidRDefault="00A06ED2" w:rsidP="00A06ED2">
            <w:pPr>
              <w:jc w:val="center"/>
              <w:rPr>
                <w:sz w:val="16"/>
                <w:szCs w:val="16"/>
              </w:rPr>
            </w:pPr>
            <w:r w:rsidRPr="00A06ED2">
              <w:rPr>
                <w:sz w:val="16"/>
                <w:szCs w:val="16"/>
              </w:rPr>
              <w:t>171</w:t>
            </w:r>
          </w:p>
        </w:tc>
        <w:tc>
          <w:tcPr>
            <w:tcW w:w="1011" w:type="dxa"/>
            <w:vAlign w:val="bottom"/>
          </w:tcPr>
          <w:p w:rsidR="00A06ED2" w:rsidRPr="00A06ED2" w:rsidRDefault="00A06ED2" w:rsidP="00A06ED2">
            <w:pPr>
              <w:jc w:val="center"/>
              <w:rPr>
                <w:sz w:val="16"/>
                <w:szCs w:val="16"/>
              </w:rPr>
            </w:pPr>
            <w:r w:rsidRPr="00A06ED2">
              <w:rPr>
                <w:sz w:val="16"/>
                <w:szCs w:val="16"/>
              </w:rPr>
              <w:t>75</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120</w:t>
            </w:r>
          </w:p>
        </w:tc>
        <w:tc>
          <w:tcPr>
            <w:tcW w:w="916" w:type="dxa"/>
            <w:vAlign w:val="bottom"/>
          </w:tcPr>
          <w:p w:rsidR="00A06ED2" w:rsidRPr="00A06ED2" w:rsidRDefault="00A06ED2" w:rsidP="00A06ED2">
            <w:pPr>
              <w:jc w:val="center"/>
              <w:rPr>
                <w:sz w:val="16"/>
                <w:szCs w:val="16"/>
              </w:rPr>
            </w:pPr>
            <w:r w:rsidRPr="00A06ED2">
              <w:rPr>
                <w:sz w:val="16"/>
                <w:szCs w:val="16"/>
              </w:rPr>
              <w:t>63</w:t>
            </w:r>
          </w:p>
        </w:tc>
        <w:tc>
          <w:tcPr>
            <w:tcW w:w="1005" w:type="dxa"/>
            <w:vAlign w:val="bottom"/>
          </w:tcPr>
          <w:p w:rsidR="00A06ED2" w:rsidRPr="00A06ED2" w:rsidRDefault="00A06ED2" w:rsidP="00A06ED2">
            <w:pPr>
              <w:jc w:val="center"/>
              <w:rPr>
                <w:sz w:val="16"/>
                <w:szCs w:val="16"/>
              </w:rPr>
            </w:pPr>
            <w:r w:rsidRPr="00A06ED2">
              <w:rPr>
                <w:sz w:val="16"/>
                <w:szCs w:val="16"/>
              </w:rPr>
              <w:t>55</w:t>
            </w:r>
          </w:p>
        </w:tc>
        <w:tc>
          <w:tcPr>
            <w:tcW w:w="1005" w:type="dxa"/>
            <w:vAlign w:val="bottom"/>
          </w:tcPr>
          <w:p w:rsidR="00A06ED2" w:rsidRPr="00A06ED2" w:rsidRDefault="00A06ED2" w:rsidP="00A06ED2">
            <w:pPr>
              <w:jc w:val="center"/>
              <w:rPr>
                <w:sz w:val="16"/>
                <w:szCs w:val="16"/>
              </w:rPr>
            </w:pPr>
            <w:r w:rsidRPr="00A06ED2">
              <w:rPr>
                <w:sz w:val="16"/>
                <w:szCs w:val="16"/>
              </w:rPr>
              <w:t>2</w:t>
            </w: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Кинель</w:t>
            </w:r>
          </w:p>
        </w:tc>
        <w:tc>
          <w:tcPr>
            <w:tcW w:w="1254" w:type="dxa"/>
            <w:vAlign w:val="bottom"/>
          </w:tcPr>
          <w:p w:rsidR="00A06ED2" w:rsidRPr="00A06ED2" w:rsidRDefault="00A06ED2" w:rsidP="00A06ED2">
            <w:pPr>
              <w:jc w:val="center"/>
              <w:rPr>
                <w:sz w:val="16"/>
                <w:szCs w:val="16"/>
              </w:rPr>
            </w:pPr>
            <w:r w:rsidRPr="00A06ED2">
              <w:rPr>
                <w:sz w:val="16"/>
                <w:szCs w:val="16"/>
              </w:rPr>
              <w:t>625</w:t>
            </w:r>
          </w:p>
        </w:tc>
        <w:tc>
          <w:tcPr>
            <w:tcW w:w="1089" w:type="dxa"/>
            <w:vAlign w:val="bottom"/>
          </w:tcPr>
          <w:p w:rsidR="00A06ED2" w:rsidRPr="00A06ED2" w:rsidRDefault="00A06ED2" w:rsidP="00A06ED2">
            <w:pPr>
              <w:jc w:val="center"/>
              <w:rPr>
                <w:sz w:val="16"/>
                <w:szCs w:val="16"/>
              </w:rPr>
            </w:pPr>
            <w:r w:rsidRPr="00A06ED2">
              <w:rPr>
                <w:sz w:val="16"/>
                <w:szCs w:val="16"/>
              </w:rPr>
              <w:t>410</w:t>
            </w:r>
          </w:p>
        </w:tc>
        <w:tc>
          <w:tcPr>
            <w:tcW w:w="1073" w:type="dxa"/>
            <w:vAlign w:val="bottom"/>
          </w:tcPr>
          <w:p w:rsidR="00A06ED2" w:rsidRPr="00A06ED2" w:rsidRDefault="00A06ED2" w:rsidP="00A06ED2">
            <w:pPr>
              <w:jc w:val="center"/>
              <w:rPr>
                <w:sz w:val="16"/>
                <w:szCs w:val="16"/>
              </w:rPr>
            </w:pPr>
            <w:r w:rsidRPr="00A06ED2">
              <w:rPr>
                <w:sz w:val="16"/>
                <w:szCs w:val="16"/>
              </w:rPr>
              <w:t>214</w:t>
            </w:r>
          </w:p>
        </w:tc>
        <w:tc>
          <w:tcPr>
            <w:tcW w:w="1073" w:type="dxa"/>
            <w:vAlign w:val="bottom"/>
          </w:tcPr>
          <w:p w:rsidR="00A06ED2" w:rsidRPr="00A06ED2" w:rsidRDefault="00A06ED2" w:rsidP="00A06ED2">
            <w:pPr>
              <w:jc w:val="center"/>
              <w:rPr>
                <w:sz w:val="16"/>
                <w:szCs w:val="16"/>
              </w:rPr>
            </w:pPr>
            <w:r w:rsidRPr="00A06ED2">
              <w:rPr>
                <w:sz w:val="16"/>
                <w:szCs w:val="16"/>
              </w:rPr>
              <w:t>1</w:t>
            </w:r>
          </w:p>
        </w:tc>
        <w:tc>
          <w:tcPr>
            <w:tcW w:w="1231" w:type="dxa"/>
            <w:vAlign w:val="bottom"/>
          </w:tcPr>
          <w:p w:rsidR="00A06ED2" w:rsidRPr="00A06ED2" w:rsidRDefault="00A06ED2" w:rsidP="00A06ED2">
            <w:pPr>
              <w:jc w:val="center"/>
              <w:rPr>
                <w:sz w:val="16"/>
                <w:szCs w:val="16"/>
              </w:rPr>
            </w:pPr>
            <w:r w:rsidRPr="00A06ED2">
              <w:rPr>
                <w:sz w:val="16"/>
                <w:szCs w:val="16"/>
              </w:rPr>
              <w:t>267</w:t>
            </w:r>
          </w:p>
        </w:tc>
        <w:tc>
          <w:tcPr>
            <w:tcW w:w="1009" w:type="dxa"/>
            <w:vAlign w:val="bottom"/>
          </w:tcPr>
          <w:p w:rsidR="00A06ED2" w:rsidRPr="00A06ED2" w:rsidRDefault="00A06ED2" w:rsidP="00A06ED2">
            <w:pPr>
              <w:jc w:val="center"/>
              <w:rPr>
                <w:sz w:val="16"/>
                <w:szCs w:val="16"/>
              </w:rPr>
            </w:pPr>
            <w:r w:rsidRPr="00A06ED2">
              <w:rPr>
                <w:sz w:val="16"/>
                <w:szCs w:val="16"/>
              </w:rPr>
              <w:t>178</w:t>
            </w:r>
          </w:p>
        </w:tc>
        <w:tc>
          <w:tcPr>
            <w:tcW w:w="1011" w:type="dxa"/>
            <w:vAlign w:val="bottom"/>
          </w:tcPr>
          <w:p w:rsidR="00A06ED2" w:rsidRPr="00A06ED2" w:rsidRDefault="00A06ED2" w:rsidP="00A06ED2">
            <w:pPr>
              <w:jc w:val="center"/>
              <w:rPr>
                <w:sz w:val="16"/>
                <w:szCs w:val="16"/>
              </w:rPr>
            </w:pPr>
            <w:r w:rsidRPr="00A06ED2">
              <w:rPr>
                <w:sz w:val="16"/>
                <w:szCs w:val="16"/>
              </w:rPr>
              <w:t>88</w:t>
            </w:r>
          </w:p>
        </w:tc>
        <w:tc>
          <w:tcPr>
            <w:tcW w:w="1011" w:type="dxa"/>
            <w:vAlign w:val="bottom"/>
          </w:tcPr>
          <w:p w:rsidR="00A06ED2" w:rsidRPr="00A06ED2" w:rsidRDefault="00A06ED2" w:rsidP="00A06ED2">
            <w:pPr>
              <w:jc w:val="center"/>
              <w:rPr>
                <w:sz w:val="16"/>
                <w:szCs w:val="16"/>
              </w:rPr>
            </w:pPr>
            <w:r w:rsidRPr="00A06ED2">
              <w:rPr>
                <w:sz w:val="16"/>
                <w:szCs w:val="16"/>
              </w:rPr>
              <w:t>1</w:t>
            </w:r>
          </w:p>
        </w:tc>
        <w:tc>
          <w:tcPr>
            <w:tcW w:w="1231" w:type="dxa"/>
            <w:vAlign w:val="bottom"/>
          </w:tcPr>
          <w:p w:rsidR="00A06ED2" w:rsidRPr="00A06ED2" w:rsidRDefault="00A06ED2" w:rsidP="00A06ED2">
            <w:pPr>
              <w:jc w:val="center"/>
              <w:rPr>
                <w:sz w:val="16"/>
                <w:szCs w:val="16"/>
              </w:rPr>
            </w:pPr>
            <w:r w:rsidRPr="00A06ED2">
              <w:rPr>
                <w:sz w:val="16"/>
                <w:szCs w:val="16"/>
              </w:rPr>
              <w:t>141</w:t>
            </w:r>
          </w:p>
        </w:tc>
        <w:tc>
          <w:tcPr>
            <w:tcW w:w="916" w:type="dxa"/>
            <w:vAlign w:val="bottom"/>
          </w:tcPr>
          <w:p w:rsidR="00A06ED2" w:rsidRPr="00A06ED2" w:rsidRDefault="00A06ED2" w:rsidP="00A06ED2">
            <w:pPr>
              <w:jc w:val="center"/>
              <w:rPr>
                <w:sz w:val="16"/>
                <w:szCs w:val="16"/>
              </w:rPr>
            </w:pPr>
            <w:r w:rsidRPr="00A06ED2">
              <w:rPr>
                <w:sz w:val="16"/>
                <w:szCs w:val="16"/>
              </w:rPr>
              <w:t>100</w:t>
            </w:r>
          </w:p>
        </w:tc>
        <w:tc>
          <w:tcPr>
            <w:tcW w:w="1005" w:type="dxa"/>
            <w:vAlign w:val="bottom"/>
          </w:tcPr>
          <w:p w:rsidR="00A06ED2" w:rsidRPr="00A06ED2" w:rsidRDefault="00A06ED2" w:rsidP="00A06ED2">
            <w:pPr>
              <w:jc w:val="center"/>
              <w:rPr>
                <w:sz w:val="16"/>
                <w:szCs w:val="16"/>
              </w:rPr>
            </w:pPr>
            <w:r w:rsidRPr="00A06ED2">
              <w:rPr>
                <w:sz w:val="16"/>
                <w:szCs w:val="16"/>
              </w:rPr>
              <w:t>39</w:t>
            </w:r>
          </w:p>
        </w:tc>
        <w:tc>
          <w:tcPr>
            <w:tcW w:w="1005" w:type="dxa"/>
            <w:vAlign w:val="bottom"/>
          </w:tcPr>
          <w:p w:rsidR="00A06ED2" w:rsidRPr="00A06ED2" w:rsidRDefault="00A06ED2" w:rsidP="00A06ED2">
            <w:pPr>
              <w:jc w:val="center"/>
              <w:rPr>
                <w:sz w:val="16"/>
                <w:szCs w:val="16"/>
              </w:rPr>
            </w:pPr>
            <w:r w:rsidRPr="00A06ED2">
              <w:rPr>
                <w:sz w:val="16"/>
                <w:szCs w:val="16"/>
              </w:rPr>
              <w:t>2</w:t>
            </w: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Похвистнево</w:t>
            </w:r>
          </w:p>
        </w:tc>
        <w:tc>
          <w:tcPr>
            <w:tcW w:w="1254" w:type="dxa"/>
            <w:vAlign w:val="bottom"/>
          </w:tcPr>
          <w:p w:rsidR="00A06ED2" w:rsidRPr="00A06ED2" w:rsidRDefault="00A06ED2" w:rsidP="00A06ED2">
            <w:pPr>
              <w:jc w:val="center"/>
              <w:rPr>
                <w:sz w:val="16"/>
                <w:szCs w:val="16"/>
              </w:rPr>
            </w:pPr>
            <w:r w:rsidRPr="00A06ED2">
              <w:rPr>
                <w:sz w:val="16"/>
                <w:szCs w:val="16"/>
              </w:rPr>
              <w:t>77</w:t>
            </w:r>
          </w:p>
        </w:tc>
        <w:tc>
          <w:tcPr>
            <w:tcW w:w="1089" w:type="dxa"/>
            <w:vAlign w:val="bottom"/>
          </w:tcPr>
          <w:p w:rsidR="00A06ED2" w:rsidRPr="00A06ED2" w:rsidRDefault="00A06ED2" w:rsidP="00A06ED2">
            <w:pPr>
              <w:jc w:val="center"/>
              <w:rPr>
                <w:sz w:val="16"/>
                <w:szCs w:val="16"/>
              </w:rPr>
            </w:pPr>
            <w:r w:rsidRPr="00A06ED2">
              <w:rPr>
                <w:sz w:val="16"/>
                <w:szCs w:val="16"/>
              </w:rPr>
              <w:t>48</w:t>
            </w:r>
          </w:p>
        </w:tc>
        <w:tc>
          <w:tcPr>
            <w:tcW w:w="1073" w:type="dxa"/>
            <w:vAlign w:val="bottom"/>
          </w:tcPr>
          <w:p w:rsidR="00A06ED2" w:rsidRPr="00A06ED2" w:rsidRDefault="00A06ED2" w:rsidP="00A06ED2">
            <w:pPr>
              <w:jc w:val="center"/>
              <w:rPr>
                <w:sz w:val="16"/>
                <w:szCs w:val="16"/>
              </w:rPr>
            </w:pPr>
            <w:r w:rsidRPr="00A06ED2">
              <w:rPr>
                <w:sz w:val="16"/>
                <w:szCs w:val="16"/>
              </w:rPr>
              <w:t>29</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36</w:t>
            </w:r>
          </w:p>
        </w:tc>
        <w:tc>
          <w:tcPr>
            <w:tcW w:w="1009" w:type="dxa"/>
            <w:vAlign w:val="bottom"/>
          </w:tcPr>
          <w:p w:rsidR="00A06ED2" w:rsidRPr="00A06ED2" w:rsidRDefault="00A06ED2" w:rsidP="00A06ED2">
            <w:pPr>
              <w:jc w:val="center"/>
              <w:rPr>
                <w:sz w:val="16"/>
                <w:szCs w:val="16"/>
              </w:rPr>
            </w:pPr>
            <w:r w:rsidRPr="00A06ED2">
              <w:rPr>
                <w:sz w:val="16"/>
                <w:szCs w:val="16"/>
              </w:rPr>
              <w:t>22</w:t>
            </w:r>
          </w:p>
        </w:tc>
        <w:tc>
          <w:tcPr>
            <w:tcW w:w="1011" w:type="dxa"/>
            <w:vAlign w:val="bottom"/>
          </w:tcPr>
          <w:p w:rsidR="00A06ED2" w:rsidRPr="00A06ED2" w:rsidRDefault="00A06ED2" w:rsidP="00A06ED2">
            <w:pPr>
              <w:jc w:val="center"/>
              <w:rPr>
                <w:sz w:val="16"/>
                <w:szCs w:val="16"/>
              </w:rPr>
            </w:pPr>
            <w:r w:rsidRPr="00A06ED2">
              <w:rPr>
                <w:sz w:val="16"/>
                <w:szCs w:val="16"/>
              </w:rPr>
              <w:t>14</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22</w:t>
            </w:r>
          </w:p>
        </w:tc>
        <w:tc>
          <w:tcPr>
            <w:tcW w:w="916" w:type="dxa"/>
            <w:vAlign w:val="bottom"/>
          </w:tcPr>
          <w:p w:rsidR="00A06ED2" w:rsidRPr="00A06ED2" w:rsidRDefault="00A06ED2" w:rsidP="00A06ED2">
            <w:pPr>
              <w:jc w:val="center"/>
              <w:rPr>
                <w:sz w:val="16"/>
                <w:szCs w:val="16"/>
              </w:rPr>
            </w:pPr>
            <w:r w:rsidRPr="00A06ED2">
              <w:rPr>
                <w:sz w:val="16"/>
                <w:szCs w:val="16"/>
              </w:rPr>
              <w:t>15</w:t>
            </w:r>
          </w:p>
        </w:tc>
        <w:tc>
          <w:tcPr>
            <w:tcW w:w="1005" w:type="dxa"/>
            <w:vAlign w:val="bottom"/>
          </w:tcPr>
          <w:p w:rsidR="00A06ED2" w:rsidRPr="00A06ED2" w:rsidRDefault="00A06ED2" w:rsidP="00A06ED2">
            <w:pPr>
              <w:jc w:val="center"/>
              <w:rPr>
                <w:sz w:val="16"/>
                <w:szCs w:val="16"/>
              </w:rPr>
            </w:pPr>
            <w:r w:rsidRPr="00A06ED2">
              <w:rPr>
                <w:sz w:val="16"/>
                <w:szCs w:val="16"/>
              </w:rPr>
              <w:t>7</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Чапаевск</w:t>
            </w:r>
          </w:p>
        </w:tc>
        <w:tc>
          <w:tcPr>
            <w:tcW w:w="1254" w:type="dxa"/>
            <w:vAlign w:val="bottom"/>
          </w:tcPr>
          <w:p w:rsidR="00A06ED2" w:rsidRPr="00A06ED2" w:rsidRDefault="00A06ED2" w:rsidP="00A06ED2">
            <w:pPr>
              <w:jc w:val="center"/>
              <w:rPr>
                <w:sz w:val="16"/>
                <w:szCs w:val="16"/>
              </w:rPr>
            </w:pPr>
            <w:r w:rsidRPr="00A06ED2">
              <w:rPr>
                <w:sz w:val="16"/>
                <w:szCs w:val="16"/>
              </w:rPr>
              <w:t>169</w:t>
            </w:r>
          </w:p>
        </w:tc>
        <w:tc>
          <w:tcPr>
            <w:tcW w:w="1089" w:type="dxa"/>
            <w:vAlign w:val="bottom"/>
          </w:tcPr>
          <w:p w:rsidR="00A06ED2" w:rsidRPr="00A06ED2" w:rsidRDefault="00A06ED2" w:rsidP="00A06ED2">
            <w:pPr>
              <w:jc w:val="center"/>
              <w:rPr>
                <w:sz w:val="16"/>
                <w:szCs w:val="16"/>
              </w:rPr>
            </w:pPr>
            <w:r w:rsidRPr="00A06ED2">
              <w:rPr>
                <w:sz w:val="16"/>
                <w:szCs w:val="16"/>
              </w:rPr>
              <w:t>110</w:t>
            </w:r>
          </w:p>
        </w:tc>
        <w:tc>
          <w:tcPr>
            <w:tcW w:w="1073" w:type="dxa"/>
            <w:vAlign w:val="bottom"/>
          </w:tcPr>
          <w:p w:rsidR="00A06ED2" w:rsidRPr="00A06ED2" w:rsidRDefault="00A06ED2" w:rsidP="00A06ED2">
            <w:pPr>
              <w:jc w:val="center"/>
              <w:rPr>
                <w:sz w:val="16"/>
                <w:szCs w:val="16"/>
              </w:rPr>
            </w:pPr>
            <w:r w:rsidRPr="00A06ED2">
              <w:rPr>
                <w:sz w:val="16"/>
                <w:szCs w:val="16"/>
              </w:rPr>
              <w:t>59</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110</w:t>
            </w:r>
          </w:p>
        </w:tc>
        <w:tc>
          <w:tcPr>
            <w:tcW w:w="1009" w:type="dxa"/>
            <w:vAlign w:val="bottom"/>
          </w:tcPr>
          <w:p w:rsidR="00A06ED2" w:rsidRPr="00A06ED2" w:rsidRDefault="00A06ED2" w:rsidP="00A06ED2">
            <w:pPr>
              <w:jc w:val="center"/>
              <w:rPr>
                <w:sz w:val="16"/>
                <w:szCs w:val="16"/>
              </w:rPr>
            </w:pPr>
            <w:r w:rsidRPr="00A06ED2">
              <w:rPr>
                <w:sz w:val="16"/>
                <w:szCs w:val="16"/>
              </w:rPr>
              <w:t>57</w:t>
            </w:r>
          </w:p>
        </w:tc>
        <w:tc>
          <w:tcPr>
            <w:tcW w:w="1011" w:type="dxa"/>
            <w:vAlign w:val="bottom"/>
          </w:tcPr>
          <w:p w:rsidR="00A06ED2" w:rsidRPr="00A06ED2" w:rsidRDefault="00A06ED2" w:rsidP="00A06ED2">
            <w:pPr>
              <w:jc w:val="center"/>
              <w:rPr>
                <w:sz w:val="16"/>
                <w:szCs w:val="16"/>
              </w:rPr>
            </w:pPr>
            <w:r w:rsidRPr="00A06ED2">
              <w:rPr>
                <w:sz w:val="16"/>
                <w:szCs w:val="16"/>
              </w:rPr>
              <w:t>53</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105</w:t>
            </w:r>
          </w:p>
        </w:tc>
        <w:tc>
          <w:tcPr>
            <w:tcW w:w="916" w:type="dxa"/>
            <w:vAlign w:val="bottom"/>
          </w:tcPr>
          <w:p w:rsidR="00A06ED2" w:rsidRPr="00A06ED2" w:rsidRDefault="00A06ED2" w:rsidP="00A06ED2">
            <w:pPr>
              <w:jc w:val="center"/>
              <w:rPr>
                <w:sz w:val="16"/>
                <w:szCs w:val="16"/>
              </w:rPr>
            </w:pPr>
            <w:r w:rsidRPr="00A06ED2">
              <w:rPr>
                <w:sz w:val="16"/>
                <w:szCs w:val="16"/>
              </w:rPr>
              <w:t>67</w:t>
            </w:r>
          </w:p>
        </w:tc>
        <w:tc>
          <w:tcPr>
            <w:tcW w:w="1005" w:type="dxa"/>
            <w:vAlign w:val="bottom"/>
          </w:tcPr>
          <w:p w:rsidR="00A06ED2" w:rsidRPr="00A06ED2" w:rsidRDefault="00A06ED2" w:rsidP="00A06ED2">
            <w:pPr>
              <w:jc w:val="center"/>
              <w:rPr>
                <w:sz w:val="16"/>
                <w:szCs w:val="16"/>
              </w:rPr>
            </w:pPr>
            <w:r w:rsidRPr="00A06ED2">
              <w:rPr>
                <w:sz w:val="16"/>
                <w:szCs w:val="16"/>
              </w:rPr>
              <w:t>38</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Городские округа</w:t>
            </w:r>
          </w:p>
        </w:tc>
        <w:tc>
          <w:tcPr>
            <w:tcW w:w="1254" w:type="dxa"/>
            <w:vAlign w:val="bottom"/>
          </w:tcPr>
          <w:p w:rsidR="00A06ED2" w:rsidRPr="00A06ED2" w:rsidRDefault="00A06ED2" w:rsidP="00A06ED2">
            <w:pPr>
              <w:jc w:val="center"/>
              <w:rPr>
                <w:sz w:val="16"/>
                <w:szCs w:val="16"/>
              </w:rPr>
            </w:pPr>
            <w:r w:rsidRPr="00A06ED2">
              <w:rPr>
                <w:sz w:val="16"/>
                <w:szCs w:val="16"/>
              </w:rPr>
              <w:t>1590</w:t>
            </w:r>
          </w:p>
        </w:tc>
        <w:tc>
          <w:tcPr>
            <w:tcW w:w="1089" w:type="dxa"/>
            <w:vAlign w:val="bottom"/>
          </w:tcPr>
          <w:p w:rsidR="00A06ED2" w:rsidRPr="00A06ED2" w:rsidRDefault="00A06ED2" w:rsidP="00A06ED2">
            <w:pPr>
              <w:jc w:val="center"/>
              <w:rPr>
                <w:sz w:val="16"/>
                <w:szCs w:val="16"/>
              </w:rPr>
            </w:pPr>
            <w:r w:rsidRPr="00A06ED2">
              <w:rPr>
                <w:sz w:val="16"/>
                <w:szCs w:val="16"/>
              </w:rPr>
              <w:t>947</w:t>
            </w:r>
          </w:p>
        </w:tc>
        <w:tc>
          <w:tcPr>
            <w:tcW w:w="1073" w:type="dxa"/>
            <w:vAlign w:val="bottom"/>
          </w:tcPr>
          <w:p w:rsidR="00A06ED2" w:rsidRPr="00A06ED2" w:rsidRDefault="00A06ED2" w:rsidP="00A06ED2">
            <w:pPr>
              <w:jc w:val="center"/>
              <w:rPr>
                <w:sz w:val="16"/>
                <w:szCs w:val="16"/>
              </w:rPr>
            </w:pPr>
            <w:r w:rsidRPr="00A06ED2">
              <w:rPr>
                <w:sz w:val="16"/>
                <w:szCs w:val="16"/>
              </w:rPr>
              <w:t>636</w:t>
            </w:r>
          </w:p>
        </w:tc>
        <w:tc>
          <w:tcPr>
            <w:tcW w:w="1073" w:type="dxa"/>
            <w:vAlign w:val="bottom"/>
          </w:tcPr>
          <w:p w:rsidR="00A06ED2" w:rsidRPr="00A06ED2" w:rsidRDefault="00A06ED2" w:rsidP="00A06ED2">
            <w:pPr>
              <w:jc w:val="center"/>
              <w:rPr>
                <w:sz w:val="16"/>
                <w:szCs w:val="16"/>
              </w:rPr>
            </w:pPr>
            <w:r w:rsidRPr="00A06ED2">
              <w:rPr>
                <w:sz w:val="16"/>
                <w:szCs w:val="16"/>
              </w:rPr>
              <w:t>7</w:t>
            </w:r>
          </w:p>
        </w:tc>
        <w:tc>
          <w:tcPr>
            <w:tcW w:w="1231" w:type="dxa"/>
            <w:vAlign w:val="bottom"/>
          </w:tcPr>
          <w:p w:rsidR="00A06ED2" w:rsidRPr="00A06ED2" w:rsidRDefault="00A06ED2" w:rsidP="00A06ED2">
            <w:pPr>
              <w:jc w:val="center"/>
              <w:rPr>
                <w:sz w:val="16"/>
                <w:szCs w:val="16"/>
              </w:rPr>
            </w:pPr>
            <w:r w:rsidRPr="00A06ED2">
              <w:rPr>
                <w:sz w:val="16"/>
                <w:szCs w:val="16"/>
              </w:rPr>
              <w:t>1117</w:t>
            </w:r>
          </w:p>
        </w:tc>
        <w:tc>
          <w:tcPr>
            <w:tcW w:w="1009" w:type="dxa"/>
            <w:vAlign w:val="bottom"/>
          </w:tcPr>
          <w:p w:rsidR="00A06ED2" w:rsidRPr="00A06ED2" w:rsidRDefault="00A06ED2" w:rsidP="00A06ED2">
            <w:pPr>
              <w:jc w:val="center"/>
              <w:rPr>
                <w:sz w:val="16"/>
                <w:szCs w:val="16"/>
              </w:rPr>
            </w:pPr>
            <w:r w:rsidRPr="00A06ED2">
              <w:rPr>
                <w:sz w:val="16"/>
                <w:szCs w:val="16"/>
              </w:rPr>
              <w:t>666</w:t>
            </w:r>
          </w:p>
        </w:tc>
        <w:tc>
          <w:tcPr>
            <w:tcW w:w="1011" w:type="dxa"/>
            <w:vAlign w:val="bottom"/>
          </w:tcPr>
          <w:p w:rsidR="00A06ED2" w:rsidRPr="00A06ED2" w:rsidRDefault="00A06ED2" w:rsidP="00A06ED2">
            <w:pPr>
              <w:jc w:val="center"/>
              <w:rPr>
                <w:sz w:val="16"/>
                <w:szCs w:val="16"/>
              </w:rPr>
            </w:pPr>
            <w:r w:rsidRPr="00A06ED2">
              <w:rPr>
                <w:sz w:val="16"/>
                <w:szCs w:val="16"/>
              </w:rPr>
              <w:t>445</w:t>
            </w:r>
          </w:p>
        </w:tc>
        <w:tc>
          <w:tcPr>
            <w:tcW w:w="1011" w:type="dxa"/>
            <w:vAlign w:val="bottom"/>
          </w:tcPr>
          <w:p w:rsidR="00A06ED2" w:rsidRPr="00A06ED2" w:rsidRDefault="00A06ED2" w:rsidP="00A06ED2">
            <w:pPr>
              <w:jc w:val="center"/>
              <w:rPr>
                <w:sz w:val="16"/>
                <w:szCs w:val="16"/>
              </w:rPr>
            </w:pPr>
            <w:r w:rsidRPr="00A06ED2">
              <w:rPr>
                <w:sz w:val="16"/>
                <w:szCs w:val="16"/>
              </w:rPr>
              <w:t>6</w:t>
            </w:r>
          </w:p>
        </w:tc>
        <w:tc>
          <w:tcPr>
            <w:tcW w:w="1231" w:type="dxa"/>
            <w:vAlign w:val="bottom"/>
          </w:tcPr>
          <w:p w:rsidR="00A06ED2" w:rsidRPr="00A06ED2" w:rsidRDefault="00A06ED2" w:rsidP="00A06ED2">
            <w:pPr>
              <w:jc w:val="center"/>
              <w:rPr>
                <w:sz w:val="16"/>
                <w:szCs w:val="16"/>
              </w:rPr>
            </w:pPr>
            <w:r w:rsidRPr="00A06ED2">
              <w:rPr>
                <w:sz w:val="16"/>
                <w:szCs w:val="16"/>
              </w:rPr>
              <w:t>630</w:t>
            </w:r>
          </w:p>
        </w:tc>
        <w:tc>
          <w:tcPr>
            <w:tcW w:w="916" w:type="dxa"/>
            <w:vAlign w:val="bottom"/>
          </w:tcPr>
          <w:p w:rsidR="00A06ED2" w:rsidRPr="00A06ED2" w:rsidRDefault="00A06ED2" w:rsidP="00A06ED2">
            <w:pPr>
              <w:jc w:val="center"/>
              <w:rPr>
                <w:sz w:val="16"/>
                <w:szCs w:val="16"/>
              </w:rPr>
            </w:pPr>
            <w:r w:rsidRPr="00A06ED2">
              <w:rPr>
                <w:sz w:val="16"/>
                <w:szCs w:val="16"/>
              </w:rPr>
              <w:t>351</w:t>
            </w:r>
          </w:p>
        </w:tc>
        <w:tc>
          <w:tcPr>
            <w:tcW w:w="1005" w:type="dxa"/>
            <w:vAlign w:val="bottom"/>
          </w:tcPr>
          <w:p w:rsidR="00A06ED2" w:rsidRPr="00A06ED2" w:rsidRDefault="00A06ED2" w:rsidP="00A06ED2">
            <w:pPr>
              <w:jc w:val="center"/>
              <w:rPr>
                <w:sz w:val="16"/>
                <w:szCs w:val="16"/>
              </w:rPr>
            </w:pPr>
            <w:r w:rsidRPr="00A06ED2">
              <w:rPr>
                <w:sz w:val="16"/>
                <w:szCs w:val="16"/>
              </w:rPr>
              <w:t>272</w:t>
            </w:r>
          </w:p>
        </w:tc>
        <w:tc>
          <w:tcPr>
            <w:tcW w:w="1005" w:type="dxa"/>
            <w:vAlign w:val="bottom"/>
          </w:tcPr>
          <w:p w:rsidR="00A06ED2" w:rsidRPr="00A06ED2" w:rsidRDefault="00A06ED2" w:rsidP="00A06ED2">
            <w:pPr>
              <w:jc w:val="center"/>
              <w:rPr>
                <w:sz w:val="16"/>
                <w:szCs w:val="16"/>
              </w:rPr>
            </w:pPr>
            <w:r w:rsidRPr="00A06ED2">
              <w:rPr>
                <w:sz w:val="16"/>
                <w:szCs w:val="16"/>
              </w:rPr>
              <w:t>7</w:t>
            </w: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Алексеевский</w:t>
            </w:r>
          </w:p>
        </w:tc>
        <w:tc>
          <w:tcPr>
            <w:tcW w:w="1254" w:type="dxa"/>
            <w:vAlign w:val="bottom"/>
          </w:tcPr>
          <w:p w:rsidR="00A06ED2" w:rsidRPr="00A06ED2" w:rsidRDefault="00A06ED2" w:rsidP="00A06ED2">
            <w:pPr>
              <w:jc w:val="center"/>
              <w:rPr>
                <w:sz w:val="16"/>
                <w:szCs w:val="16"/>
              </w:rPr>
            </w:pPr>
            <w:r w:rsidRPr="00A06ED2">
              <w:rPr>
                <w:sz w:val="16"/>
                <w:szCs w:val="16"/>
              </w:rPr>
              <w:t>21</w:t>
            </w:r>
          </w:p>
        </w:tc>
        <w:tc>
          <w:tcPr>
            <w:tcW w:w="1089" w:type="dxa"/>
            <w:vAlign w:val="bottom"/>
          </w:tcPr>
          <w:p w:rsidR="00A06ED2" w:rsidRPr="00A06ED2" w:rsidRDefault="00A06ED2" w:rsidP="00A06ED2">
            <w:pPr>
              <w:jc w:val="center"/>
              <w:rPr>
                <w:sz w:val="16"/>
                <w:szCs w:val="16"/>
              </w:rPr>
            </w:pPr>
            <w:r w:rsidRPr="00A06ED2">
              <w:rPr>
                <w:sz w:val="16"/>
                <w:szCs w:val="16"/>
              </w:rPr>
              <w:t>15</w:t>
            </w:r>
          </w:p>
        </w:tc>
        <w:tc>
          <w:tcPr>
            <w:tcW w:w="1073" w:type="dxa"/>
            <w:vAlign w:val="bottom"/>
          </w:tcPr>
          <w:p w:rsidR="00A06ED2" w:rsidRPr="00A06ED2" w:rsidRDefault="00A06ED2" w:rsidP="00A06ED2">
            <w:pPr>
              <w:jc w:val="center"/>
              <w:rPr>
                <w:sz w:val="16"/>
                <w:szCs w:val="16"/>
              </w:rPr>
            </w:pPr>
            <w:r w:rsidRPr="00A06ED2">
              <w:rPr>
                <w:sz w:val="16"/>
                <w:szCs w:val="16"/>
              </w:rPr>
              <w:t>6</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7</w:t>
            </w:r>
          </w:p>
        </w:tc>
        <w:tc>
          <w:tcPr>
            <w:tcW w:w="1009" w:type="dxa"/>
            <w:vAlign w:val="bottom"/>
          </w:tcPr>
          <w:p w:rsidR="00A06ED2" w:rsidRPr="00A06ED2" w:rsidRDefault="00A06ED2" w:rsidP="00A06ED2">
            <w:pPr>
              <w:jc w:val="center"/>
              <w:rPr>
                <w:sz w:val="16"/>
                <w:szCs w:val="16"/>
              </w:rPr>
            </w:pPr>
            <w:r w:rsidRPr="00A06ED2">
              <w:rPr>
                <w:sz w:val="16"/>
                <w:szCs w:val="16"/>
              </w:rPr>
              <w:t>4</w:t>
            </w:r>
          </w:p>
        </w:tc>
        <w:tc>
          <w:tcPr>
            <w:tcW w:w="1011" w:type="dxa"/>
            <w:vAlign w:val="bottom"/>
          </w:tcPr>
          <w:p w:rsidR="00A06ED2" w:rsidRPr="00A06ED2" w:rsidRDefault="00A06ED2" w:rsidP="00A06ED2">
            <w:pPr>
              <w:jc w:val="center"/>
              <w:rPr>
                <w:sz w:val="16"/>
                <w:szCs w:val="16"/>
              </w:rPr>
            </w:pPr>
            <w:r w:rsidRPr="00A06ED2">
              <w:rPr>
                <w:sz w:val="16"/>
                <w:szCs w:val="16"/>
              </w:rPr>
              <w:t>3</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20</w:t>
            </w:r>
          </w:p>
        </w:tc>
        <w:tc>
          <w:tcPr>
            <w:tcW w:w="916" w:type="dxa"/>
            <w:vAlign w:val="bottom"/>
          </w:tcPr>
          <w:p w:rsidR="00A06ED2" w:rsidRPr="00A06ED2" w:rsidRDefault="00A06ED2" w:rsidP="00A06ED2">
            <w:pPr>
              <w:jc w:val="center"/>
              <w:rPr>
                <w:sz w:val="16"/>
                <w:szCs w:val="16"/>
              </w:rPr>
            </w:pPr>
            <w:r w:rsidRPr="00A06ED2">
              <w:rPr>
                <w:sz w:val="16"/>
                <w:szCs w:val="16"/>
              </w:rPr>
              <w:t>13</w:t>
            </w:r>
          </w:p>
        </w:tc>
        <w:tc>
          <w:tcPr>
            <w:tcW w:w="1005" w:type="dxa"/>
            <w:vAlign w:val="bottom"/>
          </w:tcPr>
          <w:p w:rsidR="00A06ED2" w:rsidRPr="00A06ED2" w:rsidRDefault="00A06ED2" w:rsidP="00A06ED2">
            <w:pPr>
              <w:jc w:val="center"/>
              <w:rPr>
                <w:sz w:val="16"/>
                <w:szCs w:val="16"/>
              </w:rPr>
            </w:pPr>
            <w:r w:rsidRPr="00A06ED2">
              <w:rPr>
                <w:sz w:val="16"/>
                <w:szCs w:val="16"/>
              </w:rPr>
              <w:t>7</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633B2B" w:rsidP="00633B2B">
            <w:pPr>
              <w:rPr>
                <w:sz w:val="16"/>
                <w:szCs w:val="16"/>
              </w:rPr>
            </w:pPr>
            <w:r>
              <w:rPr>
                <w:sz w:val="16"/>
                <w:szCs w:val="16"/>
              </w:rPr>
              <w:t>Большег</w:t>
            </w:r>
            <w:r w:rsidR="00A06ED2" w:rsidRPr="00A06ED2">
              <w:rPr>
                <w:sz w:val="16"/>
                <w:szCs w:val="16"/>
              </w:rPr>
              <w:t xml:space="preserve">лушицкий </w:t>
            </w:r>
          </w:p>
        </w:tc>
        <w:tc>
          <w:tcPr>
            <w:tcW w:w="1254" w:type="dxa"/>
            <w:vAlign w:val="bottom"/>
          </w:tcPr>
          <w:p w:rsidR="00A06ED2" w:rsidRPr="00A06ED2" w:rsidRDefault="00A06ED2" w:rsidP="00A06ED2">
            <w:pPr>
              <w:jc w:val="center"/>
              <w:rPr>
                <w:sz w:val="16"/>
                <w:szCs w:val="16"/>
              </w:rPr>
            </w:pPr>
            <w:r w:rsidRPr="00A06ED2">
              <w:rPr>
                <w:sz w:val="16"/>
                <w:szCs w:val="16"/>
              </w:rPr>
              <w:t>128</w:t>
            </w:r>
          </w:p>
        </w:tc>
        <w:tc>
          <w:tcPr>
            <w:tcW w:w="1089" w:type="dxa"/>
            <w:vAlign w:val="bottom"/>
          </w:tcPr>
          <w:p w:rsidR="00A06ED2" w:rsidRPr="00A06ED2" w:rsidRDefault="00A06ED2" w:rsidP="00A06ED2">
            <w:pPr>
              <w:jc w:val="center"/>
              <w:rPr>
                <w:sz w:val="16"/>
                <w:szCs w:val="16"/>
              </w:rPr>
            </w:pPr>
            <w:r w:rsidRPr="00A06ED2">
              <w:rPr>
                <w:sz w:val="16"/>
                <w:szCs w:val="16"/>
              </w:rPr>
              <w:t>74</w:t>
            </w:r>
          </w:p>
        </w:tc>
        <w:tc>
          <w:tcPr>
            <w:tcW w:w="1073" w:type="dxa"/>
            <w:vAlign w:val="bottom"/>
          </w:tcPr>
          <w:p w:rsidR="00A06ED2" w:rsidRPr="00A06ED2" w:rsidRDefault="00A06ED2" w:rsidP="00A06ED2">
            <w:pPr>
              <w:jc w:val="center"/>
              <w:rPr>
                <w:sz w:val="16"/>
                <w:szCs w:val="16"/>
              </w:rPr>
            </w:pPr>
            <w:r w:rsidRPr="00A06ED2">
              <w:rPr>
                <w:sz w:val="16"/>
                <w:szCs w:val="16"/>
              </w:rPr>
              <w:t>54</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48</w:t>
            </w:r>
          </w:p>
        </w:tc>
        <w:tc>
          <w:tcPr>
            <w:tcW w:w="1009" w:type="dxa"/>
            <w:vAlign w:val="bottom"/>
          </w:tcPr>
          <w:p w:rsidR="00A06ED2" w:rsidRPr="00A06ED2" w:rsidRDefault="00A06ED2" w:rsidP="00A06ED2">
            <w:pPr>
              <w:jc w:val="center"/>
              <w:rPr>
                <w:sz w:val="16"/>
                <w:szCs w:val="16"/>
              </w:rPr>
            </w:pPr>
            <w:r w:rsidRPr="00A06ED2">
              <w:rPr>
                <w:sz w:val="16"/>
                <w:szCs w:val="16"/>
              </w:rPr>
              <w:t>41</w:t>
            </w:r>
          </w:p>
        </w:tc>
        <w:tc>
          <w:tcPr>
            <w:tcW w:w="1011" w:type="dxa"/>
            <w:vAlign w:val="bottom"/>
          </w:tcPr>
          <w:p w:rsidR="00A06ED2" w:rsidRPr="00A06ED2" w:rsidRDefault="00A06ED2" w:rsidP="00A06ED2">
            <w:pPr>
              <w:jc w:val="center"/>
              <w:rPr>
                <w:sz w:val="16"/>
                <w:szCs w:val="16"/>
              </w:rPr>
            </w:pPr>
            <w:r w:rsidRPr="00A06ED2">
              <w:rPr>
                <w:sz w:val="16"/>
                <w:szCs w:val="16"/>
              </w:rPr>
              <w:t>7</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32</w:t>
            </w:r>
          </w:p>
        </w:tc>
        <w:tc>
          <w:tcPr>
            <w:tcW w:w="916" w:type="dxa"/>
            <w:vAlign w:val="bottom"/>
          </w:tcPr>
          <w:p w:rsidR="00A06ED2" w:rsidRPr="00A06ED2" w:rsidRDefault="00A06ED2" w:rsidP="00A06ED2">
            <w:pPr>
              <w:jc w:val="center"/>
              <w:rPr>
                <w:sz w:val="16"/>
                <w:szCs w:val="16"/>
              </w:rPr>
            </w:pPr>
            <w:r w:rsidRPr="00A06ED2">
              <w:rPr>
                <w:sz w:val="16"/>
                <w:szCs w:val="16"/>
              </w:rPr>
              <w:t>27</w:t>
            </w:r>
          </w:p>
        </w:tc>
        <w:tc>
          <w:tcPr>
            <w:tcW w:w="1005" w:type="dxa"/>
            <w:vAlign w:val="bottom"/>
          </w:tcPr>
          <w:p w:rsidR="00A06ED2" w:rsidRPr="00A06ED2" w:rsidRDefault="00A06ED2" w:rsidP="00A06ED2">
            <w:pPr>
              <w:jc w:val="center"/>
              <w:rPr>
                <w:sz w:val="16"/>
                <w:szCs w:val="16"/>
              </w:rPr>
            </w:pPr>
            <w:r w:rsidRPr="00A06ED2">
              <w:rPr>
                <w:sz w:val="16"/>
                <w:szCs w:val="16"/>
              </w:rPr>
              <w:t>5</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Безенчукский</w:t>
            </w:r>
          </w:p>
        </w:tc>
        <w:tc>
          <w:tcPr>
            <w:tcW w:w="1254" w:type="dxa"/>
            <w:vAlign w:val="bottom"/>
          </w:tcPr>
          <w:p w:rsidR="00A06ED2" w:rsidRPr="00A06ED2" w:rsidRDefault="00A06ED2" w:rsidP="00A06ED2">
            <w:pPr>
              <w:jc w:val="center"/>
              <w:rPr>
                <w:sz w:val="16"/>
                <w:szCs w:val="16"/>
              </w:rPr>
            </w:pPr>
            <w:r w:rsidRPr="00A06ED2">
              <w:rPr>
                <w:sz w:val="16"/>
                <w:szCs w:val="16"/>
              </w:rPr>
              <w:t>113</w:t>
            </w:r>
          </w:p>
        </w:tc>
        <w:tc>
          <w:tcPr>
            <w:tcW w:w="1089" w:type="dxa"/>
            <w:vAlign w:val="bottom"/>
          </w:tcPr>
          <w:p w:rsidR="00A06ED2" w:rsidRPr="00A06ED2" w:rsidRDefault="00A06ED2" w:rsidP="00A06ED2">
            <w:pPr>
              <w:jc w:val="center"/>
              <w:rPr>
                <w:sz w:val="16"/>
                <w:szCs w:val="16"/>
              </w:rPr>
            </w:pPr>
            <w:r w:rsidRPr="00A06ED2">
              <w:rPr>
                <w:sz w:val="16"/>
                <w:szCs w:val="16"/>
              </w:rPr>
              <w:t>74</w:t>
            </w:r>
          </w:p>
        </w:tc>
        <w:tc>
          <w:tcPr>
            <w:tcW w:w="1073" w:type="dxa"/>
            <w:vAlign w:val="bottom"/>
          </w:tcPr>
          <w:p w:rsidR="00A06ED2" w:rsidRPr="00A06ED2" w:rsidRDefault="00A06ED2" w:rsidP="00A06ED2">
            <w:pPr>
              <w:jc w:val="center"/>
              <w:rPr>
                <w:sz w:val="16"/>
                <w:szCs w:val="16"/>
              </w:rPr>
            </w:pPr>
            <w:r w:rsidRPr="00A06ED2">
              <w:rPr>
                <w:sz w:val="16"/>
                <w:szCs w:val="16"/>
              </w:rPr>
              <w:t>39</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87</w:t>
            </w:r>
          </w:p>
        </w:tc>
        <w:tc>
          <w:tcPr>
            <w:tcW w:w="1009" w:type="dxa"/>
            <w:vAlign w:val="bottom"/>
          </w:tcPr>
          <w:p w:rsidR="00A06ED2" w:rsidRPr="00A06ED2" w:rsidRDefault="00A06ED2" w:rsidP="00A06ED2">
            <w:pPr>
              <w:jc w:val="center"/>
              <w:rPr>
                <w:sz w:val="16"/>
                <w:szCs w:val="16"/>
              </w:rPr>
            </w:pPr>
            <w:r w:rsidRPr="00A06ED2">
              <w:rPr>
                <w:sz w:val="16"/>
                <w:szCs w:val="16"/>
              </w:rPr>
              <w:t>54</w:t>
            </w:r>
          </w:p>
        </w:tc>
        <w:tc>
          <w:tcPr>
            <w:tcW w:w="1011" w:type="dxa"/>
            <w:vAlign w:val="bottom"/>
          </w:tcPr>
          <w:p w:rsidR="00A06ED2" w:rsidRPr="00A06ED2" w:rsidRDefault="00A06ED2" w:rsidP="00A06ED2">
            <w:pPr>
              <w:jc w:val="center"/>
              <w:rPr>
                <w:sz w:val="16"/>
                <w:szCs w:val="16"/>
              </w:rPr>
            </w:pPr>
            <w:r w:rsidRPr="00A06ED2">
              <w:rPr>
                <w:sz w:val="16"/>
                <w:szCs w:val="16"/>
              </w:rPr>
              <w:t>33</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66</w:t>
            </w:r>
          </w:p>
        </w:tc>
        <w:tc>
          <w:tcPr>
            <w:tcW w:w="916" w:type="dxa"/>
            <w:vAlign w:val="bottom"/>
          </w:tcPr>
          <w:p w:rsidR="00A06ED2" w:rsidRPr="00A06ED2" w:rsidRDefault="00A06ED2" w:rsidP="00A06ED2">
            <w:pPr>
              <w:jc w:val="center"/>
              <w:rPr>
                <w:sz w:val="16"/>
                <w:szCs w:val="16"/>
              </w:rPr>
            </w:pPr>
            <w:r w:rsidRPr="00A06ED2">
              <w:rPr>
                <w:sz w:val="16"/>
                <w:szCs w:val="16"/>
              </w:rPr>
              <w:t>38</w:t>
            </w:r>
          </w:p>
        </w:tc>
        <w:tc>
          <w:tcPr>
            <w:tcW w:w="1005" w:type="dxa"/>
            <w:vAlign w:val="bottom"/>
          </w:tcPr>
          <w:p w:rsidR="00A06ED2" w:rsidRPr="00A06ED2" w:rsidRDefault="00A06ED2" w:rsidP="00A06ED2">
            <w:pPr>
              <w:jc w:val="center"/>
              <w:rPr>
                <w:sz w:val="16"/>
                <w:szCs w:val="16"/>
              </w:rPr>
            </w:pPr>
            <w:r w:rsidRPr="00A06ED2">
              <w:rPr>
                <w:sz w:val="16"/>
                <w:szCs w:val="16"/>
              </w:rPr>
              <w:t>28</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Богатовский</w:t>
            </w:r>
          </w:p>
        </w:tc>
        <w:tc>
          <w:tcPr>
            <w:tcW w:w="1254" w:type="dxa"/>
            <w:vAlign w:val="bottom"/>
          </w:tcPr>
          <w:p w:rsidR="00A06ED2" w:rsidRPr="00A06ED2" w:rsidRDefault="00A06ED2" w:rsidP="00A06ED2">
            <w:pPr>
              <w:jc w:val="center"/>
              <w:rPr>
                <w:sz w:val="16"/>
                <w:szCs w:val="16"/>
              </w:rPr>
            </w:pPr>
            <w:r w:rsidRPr="00A06ED2">
              <w:rPr>
                <w:sz w:val="16"/>
                <w:szCs w:val="16"/>
              </w:rPr>
              <w:t>34</w:t>
            </w:r>
          </w:p>
        </w:tc>
        <w:tc>
          <w:tcPr>
            <w:tcW w:w="1089" w:type="dxa"/>
            <w:vAlign w:val="bottom"/>
          </w:tcPr>
          <w:p w:rsidR="00A06ED2" w:rsidRPr="00A06ED2" w:rsidRDefault="00A06ED2" w:rsidP="00A06ED2">
            <w:pPr>
              <w:jc w:val="center"/>
              <w:rPr>
                <w:sz w:val="16"/>
                <w:szCs w:val="16"/>
              </w:rPr>
            </w:pPr>
            <w:r w:rsidRPr="00A06ED2">
              <w:rPr>
                <w:sz w:val="16"/>
                <w:szCs w:val="16"/>
              </w:rPr>
              <w:t>26</w:t>
            </w:r>
          </w:p>
        </w:tc>
        <w:tc>
          <w:tcPr>
            <w:tcW w:w="1073" w:type="dxa"/>
            <w:vAlign w:val="bottom"/>
          </w:tcPr>
          <w:p w:rsidR="00A06ED2" w:rsidRPr="00A06ED2" w:rsidRDefault="00A06ED2" w:rsidP="00A06ED2">
            <w:pPr>
              <w:jc w:val="center"/>
              <w:rPr>
                <w:sz w:val="16"/>
                <w:szCs w:val="16"/>
              </w:rPr>
            </w:pPr>
            <w:r w:rsidRPr="00A06ED2">
              <w:rPr>
                <w:sz w:val="16"/>
                <w:szCs w:val="16"/>
              </w:rPr>
              <w:t>7</w:t>
            </w:r>
          </w:p>
        </w:tc>
        <w:tc>
          <w:tcPr>
            <w:tcW w:w="1073" w:type="dxa"/>
            <w:vAlign w:val="bottom"/>
          </w:tcPr>
          <w:p w:rsidR="00A06ED2" w:rsidRPr="00A06ED2" w:rsidRDefault="00A06ED2" w:rsidP="00A06ED2">
            <w:pPr>
              <w:jc w:val="center"/>
              <w:rPr>
                <w:sz w:val="16"/>
                <w:szCs w:val="16"/>
              </w:rPr>
            </w:pPr>
            <w:r w:rsidRPr="00A06ED2">
              <w:rPr>
                <w:sz w:val="16"/>
                <w:szCs w:val="16"/>
              </w:rPr>
              <w:t>1</w:t>
            </w:r>
          </w:p>
        </w:tc>
        <w:tc>
          <w:tcPr>
            <w:tcW w:w="1231" w:type="dxa"/>
            <w:vAlign w:val="bottom"/>
          </w:tcPr>
          <w:p w:rsidR="00A06ED2" w:rsidRPr="00A06ED2" w:rsidRDefault="00A06ED2" w:rsidP="00A06ED2">
            <w:pPr>
              <w:jc w:val="center"/>
              <w:rPr>
                <w:sz w:val="16"/>
                <w:szCs w:val="16"/>
              </w:rPr>
            </w:pPr>
            <w:r w:rsidRPr="00A06ED2">
              <w:rPr>
                <w:sz w:val="16"/>
                <w:szCs w:val="16"/>
              </w:rPr>
              <w:t>25</w:t>
            </w:r>
          </w:p>
        </w:tc>
        <w:tc>
          <w:tcPr>
            <w:tcW w:w="1009" w:type="dxa"/>
            <w:vAlign w:val="bottom"/>
          </w:tcPr>
          <w:p w:rsidR="00A06ED2" w:rsidRPr="00A06ED2" w:rsidRDefault="00A06ED2" w:rsidP="00A06ED2">
            <w:pPr>
              <w:jc w:val="center"/>
              <w:rPr>
                <w:sz w:val="16"/>
                <w:szCs w:val="16"/>
              </w:rPr>
            </w:pPr>
            <w:r w:rsidRPr="00A06ED2">
              <w:rPr>
                <w:sz w:val="16"/>
                <w:szCs w:val="16"/>
              </w:rPr>
              <w:t>18</w:t>
            </w:r>
          </w:p>
        </w:tc>
        <w:tc>
          <w:tcPr>
            <w:tcW w:w="1011" w:type="dxa"/>
            <w:vAlign w:val="bottom"/>
          </w:tcPr>
          <w:p w:rsidR="00A06ED2" w:rsidRPr="00A06ED2" w:rsidRDefault="00A06ED2" w:rsidP="00A06ED2">
            <w:pPr>
              <w:jc w:val="center"/>
              <w:rPr>
                <w:sz w:val="16"/>
                <w:szCs w:val="16"/>
              </w:rPr>
            </w:pPr>
            <w:r w:rsidRPr="00A06ED2">
              <w:rPr>
                <w:sz w:val="16"/>
                <w:szCs w:val="16"/>
              </w:rPr>
              <w:t>7</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17</w:t>
            </w:r>
          </w:p>
        </w:tc>
        <w:tc>
          <w:tcPr>
            <w:tcW w:w="916" w:type="dxa"/>
            <w:vAlign w:val="bottom"/>
          </w:tcPr>
          <w:p w:rsidR="00A06ED2" w:rsidRPr="00A06ED2" w:rsidRDefault="00A06ED2" w:rsidP="00A06ED2">
            <w:pPr>
              <w:jc w:val="center"/>
              <w:rPr>
                <w:sz w:val="16"/>
                <w:szCs w:val="16"/>
              </w:rPr>
            </w:pPr>
            <w:r w:rsidRPr="00A06ED2">
              <w:rPr>
                <w:sz w:val="16"/>
                <w:szCs w:val="16"/>
              </w:rPr>
              <w:t>9</w:t>
            </w:r>
          </w:p>
        </w:tc>
        <w:tc>
          <w:tcPr>
            <w:tcW w:w="1005" w:type="dxa"/>
            <w:vAlign w:val="bottom"/>
          </w:tcPr>
          <w:p w:rsidR="00A06ED2" w:rsidRPr="00A06ED2" w:rsidRDefault="00A06ED2" w:rsidP="00A06ED2">
            <w:pPr>
              <w:jc w:val="center"/>
              <w:rPr>
                <w:sz w:val="16"/>
                <w:szCs w:val="16"/>
              </w:rPr>
            </w:pPr>
            <w:r w:rsidRPr="00A06ED2">
              <w:rPr>
                <w:sz w:val="16"/>
                <w:szCs w:val="16"/>
              </w:rPr>
              <w:t>8</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Борский </w:t>
            </w:r>
          </w:p>
        </w:tc>
        <w:tc>
          <w:tcPr>
            <w:tcW w:w="1254" w:type="dxa"/>
            <w:vAlign w:val="bottom"/>
          </w:tcPr>
          <w:p w:rsidR="00A06ED2" w:rsidRPr="00A06ED2" w:rsidRDefault="00A06ED2" w:rsidP="00A06ED2">
            <w:pPr>
              <w:jc w:val="center"/>
              <w:rPr>
                <w:sz w:val="16"/>
                <w:szCs w:val="16"/>
              </w:rPr>
            </w:pPr>
            <w:r w:rsidRPr="00A06ED2">
              <w:rPr>
                <w:sz w:val="16"/>
                <w:szCs w:val="16"/>
              </w:rPr>
              <w:t>78</w:t>
            </w:r>
          </w:p>
        </w:tc>
        <w:tc>
          <w:tcPr>
            <w:tcW w:w="1089" w:type="dxa"/>
            <w:vAlign w:val="bottom"/>
          </w:tcPr>
          <w:p w:rsidR="00A06ED2" w:rsidRPr="00A06ED2" w:rsidRDefault="00A06ED2" w:rsidP="00A06ED2">
            <w:pPr>
              <w:jc w:val="center"/>
              <w:rPr>
                <w:sz w:val="16"/>
                <w:szCs w:val="16"/>
              </w:rPr>
            </w:pPr>
            <w:r w:rsidRPr="00A06ED2">
              <w:rPr>
                <w:sz w:val="16"/>
                <w:szCs w:val="16"/>
              </w:rPr>
              <w:t>62</w:t>
            </w:r>
          </w:p>
        </w:tc>
        <w:tc>
          <w:tcPr>
            <w:tcW w:w="1073" w:type="dxa"/>
            <w:vAlign w:val="bottom"/>
          </w:tcPr>
          <w:p w:rsidR="00A06ED2" w:rsidRPr="00A06ED2" w:rsidRDefault="00A06ED2" w:rsidP="00A06ED2">
            <w:pPr>
              <w:jc w:val="center"/>
              <w:rPr>
                <w:sz w:val="16"/>
                <w:szCs w:val="16"/>
              </w:rPr>
            </w:pPr>
            <w:r w:rsidRPr="00A06ED2">
              <w:rPr>
                <w:sz w:val="16"/>
                <w:szCs w:val="16"/>
              </w:rPr>
              <w:t>16</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32</w:t>
            </w:r>
          </w:p>
        </w:tc>
        <w:tc>
          <w:tcPr>
            <w:tcW w:w="1009" w:type="dxa"/>
            <w:vAlign w:val="bottom"/>
          </w:tcPr>
          <w:p w:rsidR="00A06ED2" w:rsidRPr="00A06ED2" w:rsidRDefault="00A06ED2" w:rsidP="00A06ED2">
            <w:pPr>
              <w:jc w:val="center"/>
              <w:rPr>
                <w:sz w:val="16"/>
                <w:szCs w:val="16"/>
              </w:rPr>
            </w:pPr>
            <w:r w:rsidRPr="00A06ED2">
              <w:rPr>
                <w:sz w:val="16"/>
                <w:szCs w:val="16"/>
              </w:rPr>
              <w:t>26</w:t>
            </w:r>
          </w:p>
        </w:tc>
        <w:tc>
          <w:tcPr>
            <w:tcW w:w="1011" w:type="dxa"/>
            <w:vAlign w:val="bottom"/>
          </w:tcPr>
          <w:p w:rsidR="00A06ED2" w:rsidRPr="00A06ED2" w:rsidRDefault="00A06ED2" w:rsidP="00A06ED2">
            <w:pPr>
              <w:jc w:val="center"/>
              <w:rPr>
                <w:sz w:val="16"/>
                <w:szCs w:val="16"/>
              </w:rPr>
            </w:pPr>
            <w:r w:rsidRPr="00A06ED2">
              <w:rPr>
                <w:sz w:val="16"/>
                <w:szCs w:val="16"/>
              </w:rPr>
              <w:t>6</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34</w:t>
            </w:r>
          </w:p>
        </w:tc>
        <w:tc>
          <w:tcPr>
            <w:tcW w:w="916" w:type="dxa"/>
            <w:vAlign w:val="bottom"/>
          </w:tcPr>
          <w:p w:rsidR="00A06ED2" w:rsidRPr="00A06ED2" w:rsidRDefault="00A06ED2" w:rsidP="00A06ED2">
            <w:pPr>
              <w:jc w:val="center"/>
              <w:rPr>
                <w:sz w:val="16"/>
                <w:szCs w:val="16"/>
              </w:rPr>
            </w:pPr>
            <w:r w:rsidRPr="00A06ED2">
              <w:rPr>
                <w:sz w:val="16"/>
                <w:szCs w:val="16"/>
              </w:rPr>
              <w:t>26</w:t>
            </w:r>
          </w:p>
        </w:tc>
        <w:tc>
          <w:tcPr>
            <w:tcW w:w="1005" w:type="dxa"/>
            <w:vAlign w:val="bottom"/>
          </w:tcPr>
          <w:p w:rsidR="00A06ED2" w:rsidRPr="00A06ED2" w:rsidRDefault="00A06ED2" w:rsidP="00A06ED2">
            <w:pPr>
              <w:jc w:val="center"/>
              <w:rPr>
                <w:sz w:val="16"/>
                <w:szCs w:val="16"/>
              </w:rPr>
            </w:pPr>
            <w:r w:rsidRPr="00A06ED2">
              <w:rPr>
                <w:sz w:val="16"/>
                <w:szCs w:val="16"/>
              </w:rPr>
              <w:t>8</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proofErr w:type="gramStart"/>
            <w:r w:rsidRPr="00A06ED2">
              <w:rPr>
                <w:sz w:val="16"/>
                <w:szCs w:val="16"/>
              </w:rPr>
              <w:t>Больше-Черниговский</w:t>
            </w:r>
            <w:proofErr w:type="gramEnd"/>
            <w:r w:rsidRPr="00A06ED2">
              <w:rPr>
                <w:sz w:val="16"/>
                <w:szCs w:val="16"/>
              </w:rPr>
              <w:t xml:space="preserve"> </w:t>
            </w:r>
          </w:p>
        </w:tc>
        <w:tc>
          <w:tcPr>
            <w:tcW w:w="1254" w:type="dxa"/>
            <w:vAlign w:val="bottom"/>
          </w:tcPr>
          <w:p w:rsidR="00A06ED2" w:rsidRPr="00A06ED2" w:rsidRDefault="00A06ED2" w:rsidP="00A06ED2">
            <w:pPr>
              <w:jc w:val="center"/>
              <w:rPr>
                <w:sz w:val="16"/>
                <w:szCs w:val="16"/>
              </w:rPr>
            </w:pPr>
            <w:r w:rsidRPr="00A06ED2">
              <w:rPr>
                <w:sz w:val="16"/>
                <w:szCs w:val="16"/>
              </w:rPr>
              <w:t>52</w:t>
            </w:r>
          </w:p>
        </w:tc>
        <w:tc>
          <w:tcPr>
            <w:tcW w:w="1089" w:type="dxa"/>
            <w:vAlign w:val="bottom"/>
          </w:tcPr>
          <w:p w:rsidR="00A06ED2" w:rsidRPr="00A06ED2" w:rsidRDefault="00A06ED2" w:rsidP="00A06ED2">
            <w:pPr>
              <w:jc w:val="center"/>
              <w:rPr>
                <w:sz w:val="16"/>
                <w:szCs w:val="16"/>
              </w:rPr>
            </w:pPr>
            <w:r w:rsidRPr="00A06ED2">
              <w:rPr>
                <w:sz w:val="16"/>
                <w:szCs w:val="16"/>
              </w:rPr>
              <w:t>42</w:t>
            </w:r>
          </w:p>
        </w:tc>
        <w:tc>
          <w:tcPr>
            <w:tcW w:w="1073" w:type="dxa"/>
            <w:vAlign w:val="bottom"/>
          </w:tcPr>
          <w:p w:rsidR="00A06ED2" w:rsidRPr="00A06ED2" w:rsidRDefault="00A06ED2" w:rsidP="00A06ED2">
            <w:pPr>
              <w:jc w:val="center"/>
              <w:rPr>
                <w:sz w:val="16"/>
                <w:szCs w:val="16"/>
              </w:rPr>
            </w:pPr>
            <w:r w:rsidRPr="00A06ED2">
              <w:rPr>
                <w:sz w:val="16"/>
                <w:szCs w:val="16"/>
              </w:rPr>
              <w:t>10</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37</w:t>
            </w:r>
          </w:p>
        </w:tc>
        <w:tc>
          <w:tcPr>
            <w:tcW w:w="1009" w:type="dxa"/>
            <w:vAlign w:val="bottom"/>
          </w:tcPr>
          <w:p w:rsidR="00A06ED2" w:rsidRPr="00A06ED2" w:rsidRDefault="00A06ED2" w:rsidP="00A06ED2">
            <w:pPr>
              <w:jc w:val="center"/>
              <w:rPr>
                <w:sz w:val="16"/>
                <w:szCs w:val="16"/>
              </w:rPr>
            </w:pPr>
            <w:r w:rsidRPr="00A06ED2">
              <w:rPr>
                <w:sz w:val="16"/>
                <w:szCs w:val="16"/>
              </w:rPr>
              <w:t>21</w:t>
            </w:r>
          </w:p>
        </w:tc>
        <w:tc>
          <w:tcPr>
            <w:tcW w:w="1011" w:type="dxa"/>
            <w:vAlign w:val="bottom"/>
          </w:tcPr>
          <w:p w:rsidR="00A06ED2" w:rsidRPr="00A06ED2" w:rsidRDefault="00A06ED2" w:rsidP="00A06ED2">
            <w:pPr>
              <w:jc w:val="center"/>
              <w:rPr>
                <w:sz w:val="16"/>
                <w:szCs w:val="16"/>
              </w:rPr>
            </w:pPr>
            <w:r w:rsidRPr="00A06ED2">
              <w:rPr>
                <w:sz w:val="16"/>
                <w:szCs w:val="16"/>
              </w:rPr>
              <w:t>16</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23</w:t>
            </w:r>
          </w:p>
        </w:tc>
        <w:tc>
          <w:tcPr>
            <w:tcW w:w="916" w:type="dxa"/>
            <w:vAlign w:val="bottom"/>
          </w:tcPr>
          <w:p w:rsidR="00A06ED2" w:rsidRPr="00A06ED2" w:rsidRDefault="00A06ED2" w:rsidP="00A06ED2">
            <w:pPr>
              <w:jc w:val="center"/>
              <w:rPr>
                <w:sz w:val="16"/>
                <w:szCs w:val="16"/>
              </w:rPr>
            </w:pPr>
            <w:r w:rsidRPr="00A06ED2">
              <w:rPr>
                <w:sz w:val="16"/>
                <w:szCs w:val="16"/>
              </w:rPr>
              <w:t>14</w:t>
            </w:r>
          </w:p>
        </w:tc>
        <w:tc>
          <w:tcPr>
            <w:tcW w:w="1005" w:type="dxa"/>
            <w:vAlign w:val="bottom"/>
          </w:tcPr>
          <w:p w:rsidR="00A06ED2" w:rsidRPr="00A06ED2" w:rsidRDefault="00A06ED2" w:rsidP="00A06ED2">
            <w:pPr>
              <w:jc w:val="center"/>
              <w:rPr>
                <w:sz w:val="16"/>
                <w:szCs w:val="16"/>
              </w:rPr>
            </w:pPr>
            <w:r w:rsidRPr="00A06ED2">
              <w:rPr>
                <w:sz w:val="16"/>
                <w:szCs w:val="16"/>
              </w:rPr>
              <w:t>9</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Волжский </w:t>
            </w:r>
          </w:p>
        </w:tc>
        <w:tc>
          <w:tcPr>
            <w:tcW w:w="1254" w:type="dxa"/>
            <w:vAlign w:val="bottom"/>
          </w:tcPr>
          <w:p w:rsidR="00A06ED2" w:rsidRPr="00A06ED2" w:rsidRDefault="00A06ED2" w:rsidP="00A06ED2">
            <w:pPr>
              <w:jc w:val="center"/>
              <w:rPr>
                <w:sz w:val="16"/>
                <w:szCs w:val="16"/>
              </w:rPr>
            </w:pPr>
            <w:r w:rsidRPr="00A06ED2">
              <w:rPr>
                <w:sz w:val="16"/>
                <w:szCs w:val="16"/>
              </w:rPr>
              <w:t>539</w:t>
            </w:r>
          </w:p>
        </w:tc>
        <w:tc>
          <w:tcPr>
            <w:tcW w:w="1089" w:type="dxa"/>
            <w:vAlign w:val="bottom"/>
          </w:tcPr>
          <w:p w:rsidR="00A06ED2" w:rsidRPr="00A06ED2" w:rsidRDefault="00A06ED2" w:rsidP="00A06ED2">
            <w:pPr>
              <w:jc w:val="center"/>
              <w:rPr>
                <w:sz w:val="16"/>
                <w:szCs w:val="16"/>
              </w:rPr>
            </w:pPr>
            <w:r w:rsidRPr="00A06ED2">
              <w:rPr>
                <w:sz w:val="16"/>
                <w:szCs w:val="16"/>
              </w:rPr>
              <w:t>390</w:t>
            </w:r>
          </w:p>
        </w:tc>
        <w:tc>
          <w:tcPr>
            <w:tcW w:w="1073" w:type="dxa"/>
            <w:vAlign w:val="bottom"/>
          </w:tcPr>
          <w:p w:rsidR="00A06ED2" w:rsidRPr="00A06ED2" w:rsidRDefault="00A06ED2" w:rsidP="00A06ED2">
            <w:pPr>
              <w:jc w:val="center"/>
              <w:rPr>
                <w:sz w:val="16"/>
                <w:szCs w:val="16"/>
              </w:rPr>
            </w:pPr>
            <w:r w:rsidRPr="00A06ED2">
              <w:rPr>
                <w:sz w:val="16"/>
                <w:szCs w:val="16"/>
              </w:rPr>
              <w:t>147</w:t>
            </w:r>
          </w:p>
        </w:tc>
        <w:tc>
          <w:tcPr>
            <w:tcW w:w="1073" w:type="dxa"/>
            <w:vAlign w:val="bottom"/>
          </w:tcPr>
          <w:p w:rsidR="00A06ED2" w:rsidRPr="00A06ED2" w:rsidRDefault="00A06ED2" w:rsidP="00A06ED2">
            <w:pPr>
              <w:jc w:val="center"/>
              <w:rPr>
                <w:sz w:val="16"/>
                <w:szCs w:val="16"/>
              </w:rPr>
            </w:pPr>
            <w:r w:rsidRPr="00A06ED2">
              <w:rPr>
                <w:sz w:val="16"/>
                <w:szCs w:val="16"/>
              </w:rPr>
              <w:t>2</w:t>
            </w:r>
          </w:p>
        </w:tc>
        <w:tc>
          <w:tcPr>
            <w:tcW w:w="1231" w:type="dxa"/>
            <w:vAlign w:val="bottom"/>
          </w:tcPr>
          <w:p w:rsidR="00A06ED2" w:rsidRPr="00A06ED2" w:rsidRDefault="00A06ED2" w:rsidP="00A06ED2">
            <w:pPr>
              <w:jc w:val="center"/>
              <w:rPr>
                <w:sz w:val="16"/>
                <w:szCs w:val="16"/>
              </w:rPr>
            </w:pPr>
            <w:r w:rsidRPr="00A06ED2">
              <w:rPr>
                <w:sz w:val="16"/>
                <w:szCs w:val="16"/>
              </w:rPr>
              <w:t>338</w:t>
            </w:r>
          </w:p>
        </w:tc>
        <w:tc>
          <w:tcPr>
            <w:tcW w:w="1009" w:type="dxa"/>
            <w:vAlign w:val="bottom"/>
          </w:tcPr>
          <w:p w:rsidR="00A06ED2" w:rsidRPr="00A06ED2" w:rsidRDefault="00A06ED2" w:rsidP="00A06ED2">
            <w:pPr>
              <w:jc w:val="center"/>
              <w:rPr>
                <w:sz w:val="16"/>
                <w:szCs w:val="16"/>
              </w:rPr>
            </w:pPr>
            <w:r w:rsidRPr="00A06ED2">
              <w:rPr>
                <w:sz w:val="16"/>
                <w:szCs w:val="16"/>
              </w:rPr>
              <w:t>254</w:t>
            </w:r>
          </w:p>
        </w:tc>
        <w:tc>
          <w:tcPr>
            <w:tcW w:w="1011" w:type="dxa"/>
            <w:vAlign w:val="bottom"/>
          </w:tcPr>
          <w:p w:rsidR="00A06ED2" w:rsidRPr="00A06ED2" w:rsidRDefault="00A06ED2" w:rsidP="00A06ED2">
            <w:pPr>
              <w:jc w:val="center"/>
              <w:rPr>
                <w:sz w:val="16"/>
                <w:szCs w:val="16"/>
              </w:rPr>
            </w:pPr>
            <w:r w:rsidRPr="00A06ED2">
              <w:rPr>
                <w:sz w:val="16"/>
                <w:szCs w:val="16"/>
              </w:rPr>
              <w:t>82</w:t>
            </w:r>
          </w:p>
        </w:tc>
        <w:tc>
          <w:tcPr>
            <w:tcW w:w="1011" w:type="dxa"/>
            <w:vAlign w:val="bottom"/>
          </w:tcPr>
          <w:p w:rsidR="00A06ED2" w:rsidRPr="00A06ED2" w:rsidRDefault="00A06ED2" w:rsidP="00A06ED2">
            <w:pPr>
              <w:jc w:val="center"/>
              <w:rPr>
                <w:sz w:val="16"/>
                <w:szCs w:val="16"/>
              </w:rPr>
            </w:pPr>
            <w:r w:rsidRPr="00A06ED2">
              <w:rPr>
                <w:sz w:val="16"/>
                <w:szCs w:val="16"/>
              </w:rPr>
              <w:t>2</w:t>
            </w:r>
          </w:p>
        </w:tc>
        <w:tc>
          <w:tcPr>
            <w:tcW w:w="1231" w:type="dxa"/>
            <w:vAlign w:val="bottom"/>
          </w:tcPr>
          <w:p w:rsidR="00A06ED2" w:rsidRPr="00A06ED2" w:rsidRDefault="00A06ED2" w:rsidP="00A06ED2">
            <w:pPr>
              <w:jc w:val="center"/>
              <w:rPr>
                <w:sz w:val="16"/>
                <w:szCs w:val="16"/>
              </w:rPr>
            </w:pPr>
            <w:r w:rsidRPr="00A06ED2">
              <w:rPr>
                <w:sz w:val="16"/>
                <w:szCs w:val="16"/>
              </w:rPr>
              <w:t>118</w:t>
            </w:r>
          </w:p>
        </w:tc>
        <w:tc>
          <w:tcPr>
            <w:tcW w:w="916" w:type="dxa"/>
            <w:vAlign w:val="bottom"/>
          </w:tcPr>
          <w:p w:rsidR="00A06ED2" w:rsidRPr="00A06ED2" w:rsidRDefault="00A06ED2" w:rsidP="00A06ED2">
            <w:pPr>
              <w:jc w:val="center"/>
              <w:rPr>
                <w:sz w:val="16"/>
                <w:szCs w:val="16"/>
              </w:rPr>
            </w:pPr>
            <w:r w:rsidRPr="00A06ED2">
              <w:rPr>
                <w:sz w:val="16"/>
                <w:szCs w:val="16"/>
              </w:rPr>
              <w:t>66</w:t>
            </w:r>
          </w:p>
        </w:tc>
        <w:tc>
          <w:tcPr>
            <w:tcW w:w="1005" w:type="dxa"/>
            <w:vAlign w:val="bottom"/>
          </w:tcPr>
          <w:p w:rsidR="00A06ED2" w:rsidRPr="00A06ED2" w:rsidRDefault="00A06ED2" w:rsidP="00A06ED2">
            <w:pPr>
              <w:jc w:val="center"/>
              <w:rPr>
                <w:sz w:val="16"/>
                <w:szCs w:val="16"/>
              </w:rPr>
            </w:pPr>
            <w:r w:rsidRPr="00A06ED2">
              <w:rPr>
                <w:sz w:val="16"/>
                <w:szCs w:val="16"/>
              </w:rPr>
              <w:t>50</w:t>
            </w:r>
          </w:p>
        </w:tc>
        <w:tc>
          <w:tcPr>
            <w:tcW w:w="1005" w:type="dxa"/>
            <w:vAlign w:val="bottom"/>
          </w:tcPr>
          <w:p w:rsidR="00A06ED2" w:rsidRPr="00A06ED2" w:rsidRDefault="00A06ED2" w:rsidP="00A06ED2">
            <w:pPr>
              <w:jc w:val="center"/>
              <w:rPr>
                <w:sz w:val="16"/>
                <w:szCs w:val="16"/>
              </w:rPr>
            </w:pPr>
            <w:r w:rsidRPr="00A06ED2">
              <w:rPr>
                <w:sz w:val="16"/>
                <w:szCs w:val="16"/>
              </w:rPr>
              <w:t>2</w:t>
            </w:r>
          </w:p>
        </w:tc>
      </w:tr>
      <w:tr w:rsidR="00A06ED2" w:rsidRPr="00A06ED2" w:rsidTr="00642C21">
        <w:trPr>
          <w:trHeight w:val="354"/>
        </w:trPr>
        <w:tc>
          <w:tcPr>
            <w:tcW w:w="2109" w:type="dxa"/>
            <w:vAlign w:val="bottom"/>
          </w:tcPr>
          <w:p w:rsidR="00A06ED2" w:rsidRPr="00A06ED2" w:rsidRDefault="00A06ED2" w:rsidP="00A06ED2">
            <w:pPr>
              <w:rPr>
                <w:sz w:val="16"/>
                <w:szCs w:val="16"/>
              </w:rPr>
            </w:pPr>
          </w:p>
        </w:tc>
        <w:tc>
          <w:tcPr>
            <w:tcW w:w="1254" w:type="dxa"/>
            <w:vAlign w:val="bottom"/>
          </w:tcPr>
          <w:p w:rsidR="00A06ED2" w:rsidRPr="00A06ED2" w:rsidRDefault="00A06ED2" w:rsidP="00A06ED2">
            <w:pPr>
              <w:jc w:val="center"/>
              <w:rPr>
                <w:sz w:val="16"/>
                <w:szCs w:val="16"/>
              </w:rPr>
            </w:pPr>
          </w:p>
        </w:tc>
        <w:tc>
          <w:tcPr>
            <w:tcW w:w="1089" w:type="dxa"/>
            <w:vAlign w:val="bottom"/>
          </w:tcPr>
          <w:p w:rsidR="00A06ED2" w:rsidRPr="00A06ED2" w:rsidRDefault="00A06ED2" w:rsidP="00A06ED2">
            <w:pPr>
              <w:jc w:val="center"/>
              <w:rPr>
                <w:sz w:val="16"/>
                <w:szCs w:val="16"/>
              </w:rPr>
            </w:pPr>
          </w:p>
        </w:tc>
        <w:tc>
          <w:tcPr>
            <w:tcW w:w="1073" w:type="dxa"/>
            <w:vAlign w:val="bottom"/>
          </w:tcPr>
          <w:p w:rsidR="00A06ED2" w:rsidRPr="00A06ED2" w:rsidRDefault="00A06ED2" w:rsidP="00A06ED2">
            <w:pPr>
              <w:jc w:val="center"/>
              <w:rPr>
                <w:sz w:val="16"/>
                <w:szCs w:val="16"/>
              </w:rPr>
            </w:pP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p>
        </w:tc>
        <w:tc>
          <w:tcPr>
            <w:tcW w:w="1009" w:type="dxa"/>
            <w:vAlign w:val="bottom"/>
          </w:tcPr>
          <w:p w:rsidR="00A06ED2" w:rsidRPr="00A06ED2" w:rsidRDefault="00A06ED2" w:rsidP="00A06ED2">
            <w:pPr>
              <w:jc w:val="center"/>
              <w:rPr>
                <w:sz w:val="16"/>
                <w:szCs w:val="16"/>
              </w:rPr>
            </w:pPr>
          </w:p>
        </w:tc>
        <w:tc>
          <w:tcPr>
            <w:tcW w:w="1011" w:type="dxa"/>
            <w:vAlign w:val="bottom"/>
          </w:tcPr>
          <w:p w:rsidR="00A06ED2" w:rsidRPr="00A06ED2" w:rsidRDefault="00A06ED2" w:rsidP="00A06ED2">
            <w:pPr>
              <w:jc w:val="center"/>
              <w:rPr>
                <w:sz w:val="16"/>
                <w:szCs w:val="16"/>
              </w:rPr>
            </w:pP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p>
        </w:tc>
        <w:tc>
          <w:tcPr>
            <w:tcW w:w="916" w:type="dxa"/>
            <w:vAlign w:val="bottom"/>
          </w:tcPr>
          <w:p w:rsidR="00A06ED2" w:rsidRPr="00A06ED2" w:rsidRDefault="00A06ED2" w:rsidP="00A06ED2">
            <w:pPr>
              <w:jc w:val="center"/>
              <w:rPr>
                <w:sz w:val="16"/>
                <w:szCs w:val="16"/>
              </w:rPr>
            </w:pPr>
          </w:p>
        </w:tc>
        <w:tc>
          <w:tcPr>
            <w:tcW w:w="1005" w:type="dxa"/>
            <w:vAlign w:val="bottom"/>
          </w:tcPr>
          <w:p w:rsidR="00A06ED2" w:rsidRPr="00A06ED2" w:rsidRDefault="00A06ED2" w:rsidP="00A06ED2">
            <w:pPr>
              <w:jc w:val="center"/>
              <w:rPr>
                <w:sz w:val="16"/>
                <w:szCs w:val="16"/>
              </w:rPr>
            </w:pP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Елховский</w:t>
            </w:r>
          </w:p>
        </w:tc>
        <w:tc>
          <w:tcPr>
            <w:tcW w:w="1254" w:type="dxa"/>
            <w:vAlign w:val="bottom"/>
          </w:tcPr>
          <w:p w:rsidR="00A06ED2" w:rsidRPr="00A06ED2" w:rsidRDefault="00A06ED2" w:rsidP="00A06ED2">
            <w:pPr>
              <w:jc w:val="center"/>
              <w:rPr>
                <w:sz w:val="16"/>
                <w:szCs w:val="16"/>
              </w:rPr>
            </w:pPr>
            <w:r w:rsidRPr="00A06ED2">
              <w:rPr>
                <w:sz w:val="16"/>
                <w:szCs w:val="16"/>
              </w:rPr>
              <w:t>11</w:t>
            </w:r>
          </w:p>
        </w:tc>
        <w:tc>
          <w:tcPr>
            <w:tcW w:w="1089" w:type="dxa"/>
            <w:vAlign w:val="bottom"/>
          </w:tcPr>
          <w:p w:rsidR="00A06ED2" w:rsidRPr="00A06ED2" w:rsidRDefault="00A06ED2" w:rsidP="00A06ED2">
            <w:pPr>
              <w:jc w:val="center"/>
              <w:rPr>
                <w:sz w:val="16"/>
                <w:szCs w:val="16"/>
              </w:rPr>
            </w:pPr>
            <w:r w:rsidRPr="00A06ED2">
              <w:rPr>
                <w:sz w:val="16"/>
                <w:szCs w:val="16"/>
              </w:rPr>
              <w:t>10</w:t>
            </w:r>
          </w:p>
        </w:tc>
        <w:tc>
          <w:tcPr>
            <w:tcW w:w="1073" w:type="dxa"/>
            <w:vAlign w:val="bottom"/>
          </w:tcPr>
          <w:p w:rsidR="00A06ED2" w:rsidRPr="00A06ED2" w:rsidRDefault="00A06ED2" w:rsidP="00A06ED2">
            <w:pPr>
              <w:jc w:val="center"/>
              <w:rPr>
                <w:sz w:val="16"/>
                <w:szCs w:val="16"/>
              </w:rPr>
            </w:pPr>
            <w:r w:rsidRPr="00A06ED2">
              <w:rPr>
                <w:sz w:val="16"/>
                <w:szCs w:val="16"/>
              </w:rPr>
              <w:t>1</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4</w:t>
            </w:r>
          </w:p>
        </w:tc>
        <w:tc>
          <w:tcPr>
            <w:tcW w:w="1009" w:type="dxa"/>
            <w:vAlign w:val="bottom"/>
          </w:tcPr>
          <w:p w:rsidR="00A06ED2" w:rsidRPr="00A06ED2" w:rsidRDefault="00A06ED2" w:rsidP="00A06ED2">
            <w:pPr>
              <w:jc w:val="center"/>
              <w:rPr>
                <w:sz w:val="16"/>
                <w:szCs w:val="16"/>
              </w:rPr>
            </w:pPr>
            <w:r w:rsidRPr="00A06ED2">
              <w:rPr>
                <w:sz w:val="16"/>
                <w:szCs w:val="16"/>
              </w:rPr>
              <w:t>1</w:t>
            </w:r>
          </w:p>
        </w:tc>
        <w:tc>
          <w:tcPr>
            <w:tcW w:w="1011" w:type="dxa"/>
            <w:vAlign w:val="bottom"/>
          </w:tcPr>
          <w:p w:rsidR="00A06ED2" w:rsidRPr="00A06ED2" w:rsidRDefault="00A06ED2" w:rsidP="00A06ED2">
            <w:pPr>
              <w:jc w:val="center"/>
              <w:rPr>
                <w:sz w:val="16"/>
                <w:szCs w:val="16"/>
              </w:rPr>
            </w:pPr>
            <w:r w:rsidRPr="00A06ED2">
              <w:rPr>
                <w:sz w:val="16"/>
                <w:szCs w:val="16"/>
              </w:rPr>
              <w:t>2</w:t>
            </w:r>
          </w:p>
        </w:tc>
        <w:tc>
          <w:tcPr>
            <w:tcW w:w="1011" w:type="dxa"/>
            <w:vAlign w:val="bottom"/>
          </w:tcPr>
          <w:p w:rsidR="00A06ED2" w:rsidRPr="00A06ED2" w:rsidRDefault="00A06ED2" w:rsidP="00A06ED2">
            <w:pPr>
              <w:jc w:val="center"/>
              <w:rPr>
                <w:sz w:val="16"/>
                <w:szCs w:val="16"/>
              </w:rPr>
            </w:pPr>
            <w:r w:rsidRPr="00A06ED2">
              <w:rPr>
                <w:sz w:val="16"/>
                <w:szCs w:val="16"/>
              </w:rPr>
              <w:t>1</w:t>
            </w:r>
          </w:p>
        </w:tc>
        <w:tc>
          <w:tcPr>
            <w:tcW w:w="1231" w:type="dxa"/>
            <w:vAlign w:val="bottom"/>
          </w:tcPr>
          <w:p w:rsidR="00A06ED2" w:rsidRPr="00A06ED2" w:rsidRDefault="00A06ED2" w:rsidP="00A06ED2">
            <w:pPr>
              <w:jc w:val="center"/>
              <w:rPr>
                <w:sz w:val="16"/>
                <w:szCs w:val="16"/>
              </w:rPr>
            </w:pPr>
            <w:r w:rsidRPr="00A06ED2">
              <w:rPr>
                <w:sz w:val="16"/>
                <w:szCs w:val="16"/>
              </w:rPr>
              <w:t>7</w:t>
            </w:r>
          </w:p>
        </w:tc>
        <w:tc>
          <w:tcPr>
            <w:tcW w:w="916" w:type="dxa"/>
            <w:vAlign w:val="bottom"/>
          </w:tcPr>
          <w:p w:rsidR="00A06ED2" w:rsidRPr="00A06ED2" w:rsidRDefault="00A06ED2" w:rsidP="00A06ED2">
            <w:pPr>
              <w:jc w:val="center"/>
              <w:rPr>
                <w:sz w:val="16"/>
                <w:szCs w:val="16"/>
              </w:rPr>
            </w:pPr>
            <w:r w:rsidRPr="00A06ED2">
              <w:rPr>
                <w:sz w:val="16"/>
                <w:szCs w:val="16"/>
              </w:rPr>
              <w:t>4</w:t>
            </w:r>
          </w:p>
        </w:tc>
        <w:tc>
          <w:tcPr>
            <w:tcW w:w="1005" w:type="dxa"/>
            <w:vAlign w:val="bottom"/>
          </w:tcPr>
          <w:p w:rsidR="00A06ED2" w:rsidRPr="00A06ED2" w:rsidRDefault="00A06ED2" w:rsidP="00A06ED2">
            <w:pPr>
              <w:jc w:val="center"/>
              <w:rPr>
                <w:sz w:val="16"/>
                <w:szCs w:val="16"/>
              </w:rPr>
            </w:pPr>
            <w:r w:rsidRPr="00A06ED2">
              <w:rPr>
                <w:sz w:val="16"/>
                <w:szCs w:val="16"/>
              </w:rPr>
              <w:t>3</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Исаклинский </w:t>
            </w:r>
          </w:p>
        </w:tc>
        <w:tc>
          <w:tcPr>
            <w:tcW w:w="1254" w:type="dxa"/>
            <w:vAlign w:val="bottom"/>
          </w:tcPr>
          <w:p w:rsidR="00A06ED2" w:rsidRPr="00A06ED2" w:rsidRDefault="00A06ED2" w:rsidP="00A06ED2">
            <w:pPr>
              <w:jc w:val="center"/>
              <w:rPr>
                <w:sz w:val="16"/>
                <w:szCs w:val="16"/>
              </w:rPr>
            </w:pPr>
            <w:r w:rsidRPr="00A06ED2">
              <w:rPr>
                <w:sz w:val="16"/>
                <w:szCs w:val="16"/>
              </w:rPr>
              <w:t>11</w:t>
            </w:r>
          </w:p>
        </w:tc>
        <w:tc>
          <w:tcPr>
            <w:tcW w:w="1089" w:type="dxa"/>
            <w:vAlign w:val="bottom"/>
          </w:tcPr>
          <w:p w:rsidR="00A06ED2" w:rsidRPr="00A06ED2" w:rsidRDefault="00A06ED2" w:rsidP="00A06ED2">
            <w:pPr>
              <w:jc w:val="center"/>
              <w:rPr>
                <w:sz w:val="16"/>
                <w:szCs w:val="16"/>
              </w:rPr>
            </w:pPr>
            <w:r w:rsidRPr="00A06ED2">
              <w:rPr>
                <w:sz w:val="16"/>
                <w:szCs w:val="16"/>
              </w:rPr>
              <w:t>9</w:t>
            </w:r>
          </w:p>
        </w:tc>
        <w:tc>
          <w:tcPr>
            <w:tcW w:w="1073" w:type="dxa"/>
            <w:vAlign w:val="bottom"/>
          </w:tcPr>
          <w:p w:rsidR="00A06ED2" w:rsidRPr="00A06ED2" w:rsidRDefault="00A06ED2" w:rsidP="00A06ED2">
            <w:pPr>
              <w:jc w:val="center"/>
              <w:rPr>
                <w:sz w:val="16"/>
                <w:szCs w:val="16"/>
              </w:rPr>
            </w:pPr>
            <w:r w:rsidRPr="00A06ED2">
              <w:rPr>
                <w:sz w:val="16"/>
                <w:szCs w:val="16"/>
              </w:rPr>
              <w:t>2</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10</w:t>
            </w:r>
          </w:p>
        </w:tc>
        <w:tc>
          <w:tcPr>
            <w:tcW w:w="1009" w:type="dxa"/>
            <w:vAlign w:val="bottom"/>
          </w:tcPr>
          <w:p w:rsidR="00A06ED2" w:rsidRPr="00A06ED2" w:rsidRDefault="00A06ED2" w:rsidP="00A06ED2">
            <w:pPr>
              <w:jc w:val="center"/>
              <w:rPr>
                <w:sz w:val="16"/>
                <w:szCs w:val="16"/>
              </w:rPr>
            </w:pPr>
            <w:r w:rsidRPr="00A06ED2">
              <w:rPr>
                <w:sz w:val="16"/>
                <w:szCs w:val="16"/>
              </w:rPr>
              <w:t>5</w:t>
            </w:r>
          </w:p>
        </w:tc>
        <w:tc>
          <w:tcPr>
            <w:tcW w:w="1011" w:type="dxa"/>
            <w:vAlign w:val="bottom"/>
          </w:tcPr>
          <w:p w:rsidR="00A06ED2" w:rsidRPr="00A06ED2" w:rsidRDefault="00A06ED2" w:rsidP="00A06ED2">
            <w:pPr>
              <w:jc w:val="center"/>
              <w:rPr>
                <w:sz w:val="16"/>
                <w:szCs w:val="16"/>
              </w:rPr>
            </w:pPr>
            <w:r w:rsidRPr="00A06ED2">
              <w:rPr>
                <w:sz w:val="16"/>
                <w:szCs w:val="16"/>
              </w:rPr>
              <w:t>5</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4</w:t>
            </w:r>
          </w:p>
        </w:tc>
        <w:tc>
          <w:tcPr>
            <w:tcW w:w="916" w:type="dxa"/>
            <w:vAlign w:val="bottom"/>
          </w:tcPr>
          <w:p w:rsidR="00A06ED2" w:rsidRPr="00A06ED2" w:rsidRDefault="00A06ED2" w:rsidP="00A06ED2">
            <w:pPr>
              <w:jc w:val="center"/>
              <w:rPr>
                <w:sz w:val="16"/>
                <w:szCs w:val="16"/>
              </w:rPr>
            </w:pPr>
            <w:r w:rsidRPr="00A06ED2">
              <w:rPr>
                <w:sz w:val="16"/>
                <w:szCs w:val="16"/>
              </w:rPr>
              <w:t>3</w:t>
            </w:r>
          </w:p>
        </w:tc>
        <w:tc>
          <w:tcPr>
            <w:tcW w:w="1005" w:type="dxa"/>
            <w:vAlign w:val="bottom"/>
          </w:tcPr>
          <w:p w:rsidR="00A06ED2" w:rsidRPr="00A06ED2" w:rsidRDefault="00A06ED2" w:rsidP="00A06ED2">
            <w:pPr>
              <w:jc w:val="center"/>
              <w:rPr>
                <w:sz w:val="16"/>
                <w:szCs w:val="16"/>
              </w:rPr>
            </w:pPr>
            <w:r w:rsidRPr="00A06ED2">
              <w:rPr>
                <w:sz w:val="16"/>
                <w:szCs w:val="16"/>
              </w:rPr>
              <w:t>1</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Камышлинский </w:t>
            </w:r>
          </w:p>
        </w:tc>
        <w:tc>
          <w:tcPr>
            <w:tcW w:w="1254" w:type="dxa"/>
            <w:vAlign w:val="bottom"/>
          </w:tcPr>
          <w:p w:rsidR="00A06ED2" w:rsidRPr="00A06ED2" w:rsidRDefault="00A06ED2" w:rsidP="00A06ED2">
            <w:pPr>
              <w:jc w:val="center"/>
              <w:rPr>
                <w:sz w:val="16"/>
                <w:szCs w:val="16"/>
              </w:rPr>
            </w:pPr>
            <w:r w:rsidRPr="00A06ED2">
              <w:rPr>
                <w:sz w:val="16"/>
                <w:szCs w:val="16"/>
              </w:rPr>
              <w:t>11</w:t>
            </w:r>
          </w:p>
        </w:tc>
        <w:tc>
          <w:tcPr>
            <w:tcW w:w="1089" w:type="dxa"/>
            <w:vAlign w:val="bottom"/>
          </w:tcPr>
          <w:p w:rsidR="00A06ED2" w:rsidRPr="00A06ED2" w:rsidRDefault="00A06ED2" w:rsidP="00A06ED2">
            <w:pPr>
              <w:jc w:val="center"/>
              <w:rPr>
                <w:sz w:val="16"/>
                <w:szCs w:val="16"/>
              </w:rPr>
            </w:pPr>
            <w:r w:rsidRPr="00A06ED2">
              <w:rPr>
                <w:sz w:val="16"/>
                <w:szCs w:val="16"/>
              </w:rPr>
              <w:t>10</w:t>
            </w:r>
          </w:p>
        </w:tc>
        <w:tc>
          <w:tcPr>
            <w:tcW w:w="1073" w:type="dxa"/>
            <w:vAlign w:val="bottom"/>
          </w:tcPr>
          <w:p w:rsidR="00A06ED2" w:rsidRPr="00A06ED2" w:rsidRDefault="00A06ED2" w:rsidP="00A06ED2">
            <w:pPr>
              <w:jc w:val="center"/>
              <w:rPr>
                <w:sz w:val="16"/>
                <w:szCs w:val="16"/>
              </w:rPr>
            </w:pPr>
            <w:r w:rsidRPr="00A06ED2">
              <w:rPr>
                <w:sz w:val="16"/>
                <w:szCs w:val="16"/>
              </w:rPr>
              <w:t>1</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14</w:t>
            </w:r>
          </w:p>
        </w:tc>
        <w:tc>
          <w:tcPr>
            <w:tcW w:w="1009" w:type="dxa"/>
            <w:vAlign w:val="bottom"/>
          </w:tcPr>
          <w:p w:rsidR="00A06ED2" w:rsidRPr="00A06ED2" w:rsidRDefault="00A06ED2" w:rsidP="00A06ED2">
            <w:pPr>
              <w:jc w:val="center"/>
              <w:rPr>
                <w:sz w:val="16"/>
                <w:szCs w:val="16"/>
              </w:rPr>
            </w:pPr>
            <w:r w:rsidRPr="00A06ED2">
              <w:rPr>
                <w:sz w:val="16"/>
                <w:szCs w:val="16"/>
              </w:rPr>
              <w:t>12</w:t>
            </w:r>
          </w:p>
        </w:tc>
        <w:tc>
          <w:tcPr>
            <w:tcW w:w="1011" w:type="dxa"/>
            <w:vAlign w:val="bottom"/>
          </w:tcPr>
          <w:p w:rsidR="00A06ED2" w:rsidRPr="00A06ED2" w:rsidRDefault="00A06ED2" w:rsidP="00A06ED2">
            <w:pPr>
              <w:jc w:val="center"/>
              <w:rPr>
                <w:sz w:val="16"/>
                <w:szCs w:val="16"/>
              </w:rPr>
            </w:pPr>
            <w:r w:rsidRPr="00A06ED2">
              <w:rPr>
                <w:sz w:val="16"/>
                <w:szCs w:val="16"/>
              </w:rPr>
              <w:t>2</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7</w:t>
            </w:r>
          </w:p>
        </w:tc>
        <w:tc>
          <w:tcPr>
            <w:tcW w:w="916" w:type="dxa"/>
            <w:vAlign w:val="bottom"/>
          </w:tcPr>
          <w:p w:rsidR="00A06ED2" w:rsidRPr="00A06ED2" w:rsidRDefault="00A06ED2" w:rsidP="00A06ED2">
            <w:pPr>
              <w:jc w:val="center"/>
              <w:rPr>
                <w:sz w:val="16"/>
                <w:szCs w:val="16"/>
              </w:rPr>
            </w:pPr>
            <w:r w:rsidRPr="00A06ED2">
              <w:rPr>
                <w:sz w:val="16"/>
                <w:szCs w:val="16"/>
              </w:rPr>
              <w:t>6</w:t>
            </w:r>
          </w:p>
        </w:tc>
        <w:tc>
          <w:tcPr>
            <w:tcW w:w="1005" w:type="dxa"/>
            <w:vAlign w:val="bottom"/>
          </w:tcPr>
          <w:p w:rsidR="00A06ED2" w:rsidRPr="00A06ED2" w:rsidRDefault="00A06ED2" w:rsidP="00A06ED2">
            <w:pPr>
              <w:jc w:val="center"/>
              <w:rPr>
                <w:sz w:val="16"/>
                <w:szCs w:val="16"/>
              </w:rPr>
            </w:pPr>
            <w:r w:rsidRPr="00A06ED2">
              <w:rPr>
                <w:sz w:val="16"/>
                <w:szCs w:val="16"/>
              </w:rPr>
              <w:t>1</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proofErr w:type="gramStart"/>
            <w:r w:rsidRPr="00A06ED2">
              <w:rPr>
                <w:sz w:val="16"/>
                <w:szCs w:val="16"/>
              </w:rPr>
              <w:t>Кинель-Черкасский</w:t>
            </w:r>
            <w:proofErr w:type="gramEnd"/>
            <w:r w:rsidRPr="00A06ED2">
              <w:rPr>
                <w:sz w:val="16"/>
                <w:szCs w:val="16"/>
              </w:rPr>
              <w:t xml:space="preserve"> </w:t>
            </w:r>
          </w:p>
        </w:tc>
        <w:tc>
          <w:tcPr>
            <w:tcW w:w="1254" w:type="dxa"/>
            <w:vAlign w:val="bottom"/>
          </w:tcPr>
          <w:p w:rsidR="00A06ED2" w:rsidRPr="00A06ED2" w:rsidRDefault="00A06ED2" w:rsidP="00A06ED2">
            <w:pPr>
              <w:jc w:val="center"/>
              <w:rPr>
                <w:sz w:val="16"/>
                <w:szCs w:val="16"/>
              </w:rPr>
            </w:pPr>
            <w:r w:rsidRPr="00A06ED2">
              <w:rPr>
                <w:sz w:val="16"/>
                <w:szCs w:val="16"/>
              </w:rPr>
              <w:t>78</w:t>
            </w:r>
          </w:p>
        </w:tc>
        <w:tc>
          <w:tcPr>
            <w:tcW w:w="1089" w:type="dxa"/>
            <w:vAlign w:val="bottom"/>
          </w:tcPr>
          <w:p w:rsidR="00A06ED2" w:rsidRPr="00A06ED2" w:rsidRDefault="00A06ED2" w:rsidP="00A06ED2">
            <w:pPr>
              <w:jc w:val="center"/>
              <w:rPr>
                <w:sz w:val="16"/>
                <w:szCs w:val="16"/>
              </w:rPr>
            </w:pPr>
            <w:r w:rsidRPr="00A06ED2">
              <w:rPr>
                <w:sz w:val="16"/>
                <w:szCs w:val="16"/>
              </w:rPr>
              <w:t>50</w:t>
            </w:r>
          </w:p>
        </w:tc>
        <w:tc>
          <w:tcPr>
            <w:tcW w:w="1073" w:type="dxa"/>
            <w:vAlign w:val="bottom"/>
          </w:tcPr>
          <w:p w:rsidR="00A06ED2" w:rsidRPr="00A06ED2" w:rsidRDefault="00A06ED2" w:rsidP="00A06ED2">
            <w:pPr>
              <w:jc w:val="center"/>
              <w:rPr>
                <w:sz w:val="16"/>
                <w:szCs w:val="16"/>
              </w:rPr>
            </w:pPr>
            <w:r w:rsidRPr="00A06ED2">
              <w:rPr>
                <w:sz w:val="16"/>
                <w:szCs w:val="16"/>
              </w:rPr>
              <w:t>28</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70</w:t>
            </w:r>
          </w:p>
        </w:tc>
        <w:tc>
          <w:tcPr>
            <w:tcW w:w="1009" w:type="dxa"/>
            <w:vAlign w:val="bottom"/>
          </w:tcPr>
          <w:p w:rsidR="00A06ED2" w:rsidRPr="00A06ED2" w:rsidRDefault="00A06ED2" w:rsidP="00A06ED2">
            <w:pPr>
              <w:jc w:val="center"/>
              <w:rPr>
                <w:sz w:val="16"/>
                <w:szCs w:val="16"/>
              </w:rPr>
            </w:pPr>
            <w:r w:rsidRPr="00A06ED2">
              <w:rPr>
                <w:sz w:val="16"/>
                <w:szCs w:val="16"/>
              </w:rPr>
              <w:t>39</w:t>
            </w:r>
          </w:p>
        </w:tc>
        <w:tc>
          <w:tcPr>
            <w:tcW w:w="1011" w:type="dxa"/>
            <w:vAlign w:val="bottom"/>
          </w:tcPr>
          <w:p w:rsidR="00A06ED2" w:rsidRPr="00A06ED2" w:rsidRDefault="00A06ED2" w:rsidP="00A06ED2">
            <w:pPr>
              <w:jc w:val="center"/>
              <w:rPr>
                <w:sz w:val="16"/>
                <w:szCs w:val="16"/>
              </w:rPr>
            </w:pPr>
            <w:r w:rsidRPr="00A06ED2">
              <w:rPr>
                <w:sz w:val="16"/>
                <w:szCs w:val="16"/>
              </w:rPr>
              <w:t>31</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56</w:t>
            </w:r>
          </w:p>
        </w:tc>
        <w:tc>
          <w:tcPr>
            <w:tcW w:w="916" w:type="dxa"/>
            <w:vAlign w:val="bottom"/>
          </w:tcPr>
          <w:p w:rsidR="00A06ED2" w:rsidRPr="00A06ED2" w:rsidRDefault="00A06ED2" w:rsidP="00A06ED2">
            <w:pPr>
              <w:jc w:val="center"/>
              <w:rPr>
                <w:sz w:val="16"/>
                <w:szCs w:val="16"/>
              </w:rPr>
            </w:pPr>
            <w:r w:rsidRPr="00A06ED2">
              <w:rPr>
                <w:sz w:val="16"/>
                <w:szCs w:val="16"/>
              </w:rPr>
              <w:t>32</w:t>
            </w:r>
          </w:p>
        </w:tc>
        <w:tc>
          <w:tcPr>
            <w:tcW w:w="1005" w:type="dxa"/>
            <w:vAlign w:val="bottom"/>
          </w:tcPr>
          <w:p w:rsidR="00A06ED2" w:rsidRPr="00A06ED2" w:rsidRDefault="00A06ED2" w:rsidP="00A06ED2">
            <w:pPr>
              <w:jc w:val="center"/>
              <w:rPr>
                <w:sz w:val="16"/>
                <w:szCs w:val="16"/>
              </w:rPr>
            </w:pPr>
            <w:r w:rsidRPr="00A06ED2">
              <w:rPr>
                <w:sz w:val="16"/>
                <w:szCs w:val="16"/>
              </w:rPr>
              <w:t>23</w:t>
            </w:r>
          </w:p>
        </w:tc>
        <w:tc>
          <w:tcPr>
            <w:tcW w:w="1005" w:type="dxa"/>
            <w:vAlign w:val="bottom"/>
          </w:tcPr>
          <w:p w:rsidR="00A06ED2" w:rsidRPr="00A06ED2" w:rsidRDefault="00A06ED2" w:rsidP="00A06ED2">
            <w:pPr>
              <w:jc w:val="center"/>
              <w:rPr>
                <w:sz w:val="16"/>
                <w:szCs w:val="16"/>
              </w:rPr>
            </w:pPr>
            <w:r w:rsidRPr="00A06ED2">
              <w:rPr>
                <w:sz w:val="16"/>
                <w:szCs w:val="16"/>
              </w:rPr>
              <w:t>1</w:t>
            </w: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Клявлинский </w:t>
            </w:r>
          </w:p>
        </w:tc>
        <w:tc>
          <w:tcPr>
            <w:tcW w:w="1254" w:type="dxa"/>
            <w:vAlign w:val="bottom"/>
          </w:tcPr>
          <w:p w:rsidR="00A06ED2" w:rsidRPr="00A06ED2" w:rsidRDefault="00A06ED2" w:rsidP="00A06ED2">
            <w:pPr>
              <w:jc w:val="center"/>
              <w:rPr>
                <w:sz w:val="16"/>
                <w:szCs w:val="16"/>
              </w:rPr>
            </w:pPr>
            <w:r w:rsidRPr="00A06ED2">
              <w:rPr>
                <w:sz w:val="16"/>
                <w:szCs w:val="16"/>
              </w:rPr>
              <w:t>15</w:t>
            </w:r>
          </w:p>
        </w:tc>
        <w:tc>
          <w:tcPr>
            <w:tcW w:w="1089" w:type="dxa"/>
            <w:vAlign w:val="bottom"/>
          </w:tcPr>
          <w:p w:rsidR="00A06ED2" w:rsidRPr="00A06ED2" w:rsidRDefault="00A06ED2" w:rsidP="00A06ED2">
            <w:pPr>
              <w:jc w:val="center"/>
              <w:rPr>
                <w:sz w:val="16"/>
                <w:szCs w:val="16"/>
              </w:rPr>
            </w:pPr>
            <w:r w:rsidRPr="00A06ED2">
              <w:rPr>
                <w:sz w:val="16"/>
                <w:szCs w:val="16"/>
              </w:rPr>
              <w:t>5</w:t>
            </w:r>
          </w:p>
        </w:tc>
        <w:tc>
          <w:tcPr>
            <w:tcW w:w="1073" w:type="dxa"/>
            <w:vAlign w:val="bottom"/>
          </w:tcPr>
          <w:p w:rsidR="00A06ED2" w:rsidRPr="00A06ED2" w:rsidRDefault="00A06ED2" w:rsidP="00A06ED2">
            <w:pPr>
              <w:jc w:val="center"/>
              <w:rPr>
                <w:sz w:val="16"/>
                <w:szCs w:val="16"/>
              </w:rPr>
            </w:pPr>
            <w:r w:rsidRPr="00A06ED2">
              <w:rPr>
                <w:sz w:val="16"/>
                <w:szCs w:val="16"/>
              </w:rPr>
              <w:t>10</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18</w:t>
            </w:r>
          </w:p>
        </w:tc>
        <w:tc>
          <w:tcPr>
            <w:tcW w:w="1009" w:type="dxa"/>
            <w:vAlign w:val="bottom"/>
          </w:tcPr>
          <w:p w:rsidR="00A06ED2" w:rsidRPr="00A06ED2" w:rsidRDefault="00A06ED2" w:rsidP="00A06ED2">
            <w:pPr>
              <w:jc w:val="center"/>
              <w:rPr>
                <w:sz w:val="16"/>
                <w:szCs w:val="16"/>
              </w:rPr>
            </w:pPr>
            <w:r w:rsidRPr="00A06ED2">
              <w:rPr>
                <w:sz w:val="16"/>
                <w:szCs w:val="16"/>
              </w:rPr>
              <w:t>6</w:t>
            </w:r>
          </w:p>
        </w:tc>
        <w:tc>
          <w:tcPr>
            <w:tcW w:w="1011" w:type="dxa"/>
            <w:vAlign w:val="bottom"/>
          </w:tcPr>
          <w:p w:rsidR="00A06ED2" w:rsidRPr="00A06ED2" w:rsidRDefault="00A06ED2" w:rsidP="00A06ED2">
            <w:pPr>
              <w:jc w:val="center"/>
              <w:rPr>
                <w:sz w:val="16"/>
                <w:szCs w:val="16"/>
              </w:rPr>
            </w:pPr>
            <w:r w:rsidRPr="00A06ED2">
              <w:rPr>
                <w:sz w:val="16"/>
                <w:szCs w:val="16"/>
              </w:rPr>
              <w:t>12</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8</w:t>
            </w:r>
          </w:p>
        </w:tc>
        <w:tc>
          <w:tcPr>
            <w:tcW w:w="916" w:type="dxa"/>
            <w:vAlign w:val="bottom"/>
          </w:tcPr>
          <w:p w:rsidR="00A06ED2" w:rsidRPr="00A06ED2" w:rsidRDefault="00A06ED2" w:rsidP="00A06ED2">
            <w:pPr>
              <w:jc w:val="center"/>
              <w:rPr>
                <w:sz w:val="16"/>
                <w:szCs w:val="16"/>
              </w:rPr>
            </w:pPr>
            <w:r w:rsidRPr="00A06ED2">
              <w:rPr>
                <w:sz w:val="16"/>
                <w:szCs w:val="16"/>
              </w:rPr>
              <w:t>3</w:t>
            </w:r>
          </w:p>
        </w:tc>
        <w:tc>
          <w:tcPr>
            <w:tcW w:w="1005" w:type="dxa"/>
            <w:vAlign w:val="bottom"/>
          </w:tcPr>
          <w:p w:rsidR="00A06ED2" w:rsidRPr="00A06ED2" w:rsidRDefault="00A06ED2" w:rsidP="00A06ED2">
            <w:pPr>
              <w:jc w:val="center"/>
              <w:rPr>
                <w:sz w:val="16"/>
                <w:szCs w:val="16"/>
              </w:rPr>
            </w:pPr>
            <w:r w:rsidRPr="00A06ED2">
              <w:rPr>
                <w:sz w:val="16"/>
                <w:szCs w:val="16"/>
              </w:rPr>
              <w:t>5</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Кошкинский </w:t>
            </w:r>
          </w:p>
        </w:tc>
        <w:tc>
          <w:tcPr>
            <w:tcW w:w="1254" w:type="dxa"/>
            <w:vAlign w:val="bottom"/>
          </w:tcPr>
          <w:p w:rsidR="00A06ED2" w:rsidRPr="00A06ED2" w:rsidRDefault="00A06ED2" w:rsidP="00A06ED2">
            <w:pPr>
              <w:jc w:val="center"/>
              <w:rPr>
                <w:sz w:val="16"/>
                <w:szCs w:val="16"/>
              </w:rPr>
            </w:pPr>
            <w:r w:rsidRPr="00A06ED2">
              <w:rPr>
                <w:sz w:val="16"/>
                <w:szCs w:val="16"/>
              </w:rPr>
              <w:t>21</w:t>
            </w:r>
          </w:p>
        </w:tc>
        <w:tc>
          <w:tcPr>
            <w:tcW w:w="1089" w:type="dxa"/>
            <w:vAlign w:val="bottom"/>
          </w:tcPr>
          <w:p w:rsidR="00A06ED2" w:rsidRPr="00A06ED2" w:rsidRDefault="00A06ED2" w:rsidP="00A06ED2">
            <w:pPr>
              <w:jc w:val="center"/>
              <w:rPr>
                <w:sz w:val="16"/>
                <w:szCs w:val="16"/>
              </w:rPr>
            </w:pPr>
            <w:r w:rsidRPr="00A06ED2">
              <w:rPr>
                <w:sz w:val="16"/>
                <w:szCs w:val="16"/>
              </w:rPr>
              <w:t>16</w:t>
            </w:r>
          </w:p>
        </w:tc>
        <w:tc>
          <w:tcPr>
            <w:tcW w:w="1073" w:type="dxa"/>
            <w:vAlign w:val="bottom"/>
          </w:tcPr>
          <w:p w:rsidR="00A06ED2" w:rsidRPr="00A06ED2" w:rsidRDefault="00A06ED2" w:rsidP="00A06ED2">
            <w:pPr>
              <w:jc w:val="center"/>
              <w:rPr>
                <w:sz w:val="16"/>
                <w:szCs w:val="16"/>
              </w:rPr>
            </w:pPr>
            <w:r w:rsidRPr="00A06ED2">
              <w:rPr>
                <w:sz w:val="16"/>
                <w:szCs w:val="16"/>
              </w:rPr>
              <w:t>5</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19</w:t>
            </w:r>
          </w:p>
        </w:tc>
        <w:tc>
          <w:tcPr>
            <w:tcW w:w="1009" w:type="dxa"/>
            <w:vAlign w:val="bottom"/>
          </w:tcPr>
          <w:p w:rsidR="00A06ED2" w:rsidRPr="00A06ED2" w:rsidRDefault="00A06ED2" w:rsidP="00A06ED2">
            <w:pPr>
              <w:jc w:val="center"/>
              <w:rPr>
                <w:sz w:val="16"/>
                <w:szCs w:val="16"/>
              </w:rPr>
            </w:pPr>
            <w:r w:rsidRPr="00A06ED2">
              <w:rPr>
                <w:sz w:val="16"/>
                <w:szCs w:val="16"/>
              </w:rPr>
              <w:t>6</w:t>
            </w:r>
          </w:p>
        </w:tc>
        <w:tc>
          <w:tcPr>
            <w:tcW w:w="1011" w:type="dxa"/>
            <w:vAlign w:val="bottom"/>
          </w:tcPr>
          <w:p w:rsidR="00A06ED2" w:rsidRPr="00A06ED2" w:rsidRDefault="00A06ED2" w:rsidP="00A06ED2">
            <w:pPr>
              <w:jc w:val="center"/>
              <w:rPr>
                <w:sz w:val="16"/>
                <w:szCs w:val="16"/>
              </w:rPr>
            </w:pPr>
            <w:r w:rsidRPr="00A06ED2">
              <w:rPr>
                <w:sz w:val="16"/>
                <w:szCs w:val="16"/>
              </w:rPr>
              <w:t>13</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18</w:t>
            </w:r>
          </w:p>
        </w:tc>
        <w:tc>
          <w:tcPr>
            <w:tcW w:w="916" w:type="dxa"/>
            <w:vAlign w:val="bottom"/>
          </w:tcPr>
          <w:p w:rsidR="00A06ED2" w:rsidRPr="00A06ED2" w:rsidRDefault="00A06ED2" w:rsidP="00A06ED2">
            <w:pPr>
              <w:jc w:val="center"/>
              <w:rPr>
                <w:sz w:val="16"/>
                <w:szCs w:val="16"/>
              </w:rPr>
            </w:pPr>
            <w:r w:rsidRPr="00A06ED2">
              <w:rPr>
                <w:sz w:val="16"/>
                <w:szCs w:val="16"/>
              </w:rPr>
              <w:t>12</w:t>
            </w:r>
          </w:p>
        </w:tc>
        <w:tc>
          <w:tcPr>
            <w:tcW w:w="1005" w:type="dxa"/>
            <w:vAlign w:val="bottom"/>
          </w:tcPr>
          <w:p w:rsidR="00A06ED2" w:rsidRPr="00A06ED2" w:rsidRDefault="00A06ED2" w:rsidP="00A06ED2">
            <w:pPr>
              <w:jc w:val="center"/>
              <w:rPr>
                <w:sz w:val="16"/>
                <w:szCs w:val="16"/>
              </w:rPr>
            </w:pPr>
            <w:r w:rsidRPr="00A06ED2">
              <w:rPr>
                <w:sz w:val="16"/>
                <w:szCs w:val="16"/>
              </w:rPr>
              <w:t>6</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Красноармейский </w:t>
            </w:r>
          </w:p>
        </w:tc>
        <w:tc>
          <w:tcPr>
            <w:tcW w:w="1254" w:type="dxa"/>
            <w:vAlign w:val="bottom"/>
          </w:tcPr>
          <w:p w:rsidR="00A06ED2" w:rsidRPr="00A06ED2" w:rsidRDefault="00A06ED2" w:rsidP="00A06ED2">
            <w:pPr>
              <w:jc w:val="center"/>
              <w:rPr>
                <w:sz w:val="16"/>
                <w:szCs w:val="16"/>
              </w:rPr>
            </w:pPr>
            <w:r w:rsidRPr="00A06ED2">
              <w:rPr>
                <w:sz w:val="16"/>
                <w:szCs w:val="16"/>
              </w:rPr>
              <w:t>27</w:t>
            </w:r>
          </w:p>
        </w:tc>
        <w:tc>
          <w:tcPr>
            <w:tcW w:w="1089" w:type="dxa"/>
            <w:vAlign w:val="bottom"/>
          </w:tcPr>
          <w:p w:rsidR="00A06ED2" w:rsidRPr="00A06ED2" w:rsidRDefault="00A06ED2" w:rsidP="00A06ED2">
            <w:pPr>
              <w:jc w:val="center"/>
              <w:rPr>
                <w:sz w:val="16"/>
                <w:szCs w:val="16"/>
              </w:rPr>
            </w:pPr>
            <w:r w:rsidRPr="00A06ED2">
              <w:rPr>
                <w:sz w:val="16"/>
                <w:szCs w:val="16"/>
              </w:rPr>
              <w:t>22</w:t>
            </w:r>
          </w:p>
        </w:tc>
        <w:tc>
          <w:tcPr>
            <w:tcW w:w="1073" w:type="dxa"/>
            <w:vAlign w:val="bottom"/>
          </w:tcPr>
          <w:p w:rsidR="00A06ED2" w:rsidRPr="00A06ED2" w:rsidRDefault="00A06ED2" w:rsidP="00A06ED2">
            <w:pPr>
              <w:jc w:val="center"/>
              <w:rPr>
                <w:sz w:val="16"/>
                <w:szCs w:val="16"/>
              </w:rPr>
            </w:pPr>
            <w:r w:rsidRPr="00A06ED2">
              <w:rPr>
                <w:sz w:val="16"/>
                <w:szCs w:val="16"/>
              </w:rPr>
              <w:t>5</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29</w:t>
            </w:r>
          </w:p>
        </w:tc>
        <w:tc>
          <w:tcPr>
            <w:tcW w:w="1009" w:type="dxa"/>
            <w:vAlign w:val="bottom"/>
          </w:tcPr>
          <w:p w:rsidR="00A06ED2" w:rsidRPr="00A06ED2" w:rsidRDefault="00A06ED2" w:rsidP="00A06ED2">
            <w:pPr>
              <w:jc w:val="center"/>
              <w:rPr>
                <w:sz w:val="16"/>
                <w:szCs w:val="16"/>
              </w:rPr>
            </w:pPr>
            <w:r w:rsidRPr="00A06ED2">
              <w:rPr>
                <w:sz w:val="16"/>
                <w:szCs w:val="16"/>
              </w:rPr>
              <w:t>26</w:t>
            </w:r>
          </w:p>
        </w:tc>
        <w:tc>
          <w:tcPr>
            <w:tcW w:w="1011" w:type="dxa"/>
            <w:vAlign w:val="bottom"/>
          </w:tcPr>
          <w:p w:rsidR="00A06ED2" w:rsidRPr="00A06ED2" w:rsidRDefault="00A06ED2" w:rsidP="00A06ED2">
            <w:pPr>
              <w:jc w:val="center"/>
              <w:rPr>
                <w:sz w:val="16"/>
                <w:szCs w:val="16"/>
              </w:rPr>
            </w:pPr>
            <w:r w:rsidRPr="00A06ED2">
              <w:rPr>
                <w:sz w:val="16"/>
                <w:szCs w:val="16"/>
              </w:rPr>
              <w:t>3</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27</w:t>
            </w:r>
          </w:p>
        </w:tc>
        <w:tc>
          <w:tcPr>
            <w:tcW w:w="916" w:type="dxa"/>
            <w:vAlign w:val="bottom"/>
          </w:tcPr>
          <w:p w:rsidR="00A06ED2" w:rsidRPr="00A06ED2" w:rsidRDefault="00A06ED2" w:rsidP="00A06ED2">
            <w:pPr>
              <w:jc w:val="center"/>
              <w:rPr>
                <w:sz w:val="16"/>
                <w:szCs w:val="16"/>
              </w:rPr>
            </w:pPr>
            <w:r w:rsidRPr="00A06ED2">
              <w:rPr>
                <w:sz w:val="16"/>
                <w:szCs w:val="16"/>
              </w:rPr>
              <w:t>20</w:t>
            </w:r>
          </w:p>
        </w:tc>
        <w:tc>
          <w:tcPr>
            <w:tcW w:w="1005" w:type="dxa"/>
            <w:vAlign w:val="bottom"/>
          </w:tcPr>
          <w:p w:rsidR="00A06ED2" w:rsidRPr="00A06ED2" w:rsidRDefault="00A06ED2" w:rsidP="00A06ED2">
            <w:pPr>
              <w:jc w:val="center"/>
              <w:rPr>
                <w:sz w:val="16"/>
                <w:szCs w:val="16"/>
              </w:rPr>
            </w:pPr>
            <w:r w:rsidRPr="00A06ED2">
              <w:rPr>
                <w:sz w:val="16"/>
                <w:szCs w:val="16"/>
              </w:rPr>
              <w:t>7</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Красноярский </w:t>
            </w:r>
          </w:p>
        </w:tc>
        <w:tc>
          <w:tcPr>
            <w:tcW w:w="1254" w:type="dxa"/>
            <w:vAlign w:val="bottom"/>
          </w:tcPr>
          <w:p w:rsidR="00A06ED2" w:rsidRPr="00A06ED2" w:rsidRDefault="00A06ED2" w:rsidP="00A06ED2">
            <w:pPr>
              <w:jc w:val="center"/>
              <w:rPr>
                <w:sz w:val="16"/>
                <w:szCs w:val="16"/>
              </w:rPr>
            </w:pPr>
            <w:r w:rsidRPr="00A06ED2">
              <w:rPr>
                <w:sz w:val="16"/>
                <w:szCs w:val="16"/>
              </w:rPr>
              <w:t>281</w:t>
            </w:r>
          </w:p>
        </w:tc>
        <w:tc>
          <w:tcPr>
            <w:tcW w:w="1089" w:type="dxa"/>
            <w:vAlign w:val="bottom"/>
          </w:tcPr>
          <w:p w:rsidR="00A06ED2" w:rsidRPr="00A06ED2" w:rsidRDefault="00A06ED2" w:rsidP="00A06ED2">
            <w:pPr>
              <w:jc w:val="center"/>
              <w:rPr>
                <w:sz w:val="16"/>
                <w:szCs w:val="16"/>
              </w:rPr>
            </w:pPr>
            <w:r w:rsidRPr="00A06ED2">
              <w:rPr>
                <w:sz w:val="16"/>
                <w:szCs w:val="16"/>
              </w:rPr>
              <w:t>151</w:t>
            </w:r>
          </w:p>
        </w:tc>
        <w:tc>
          <w:tcPr>
            <w:tcW w:w="1073" w:type="dxa"/>
            <w:vAlign w:val="bottom"/>
          </w:tcPr>
          <w:p w:rsidR="00A06ED2" w:rsidRPr="00A06ED2" w:rsidRDefault="00A06ED2" w:rsidP="00A06ED2">
            <w:pPr>
              <w:jc w:val="center"/>
              <w:rPr>
                <w:sz w:val="16"/>
                <w:szCs w:val="16"/>
              </w:rPr>
            </w:pPr>
            <w:r w:rsidRPr="00A06ED2">
              <w:rPr>
                <w:sz w:val="16"/>
                <w:szCs w:val="16"/>
              </w:rPr>
              <w:t>129</w:t>
            </w:r>
          </w:p>
        </w:tc>
        <w:tc>
          <w:tcPr>
            <w:tcW w:w="1073" w:type="dxa"/>
            <w:vAlign w:val="bottom"/>
          </w:tcPr>
          <w:p w:rsidR="00A06ED2" w:rsidRPr="00A06ED2" w:rsidRDefault="00A06ED2" w:rsidP="00A06ED2">
            <w:pPr>
              <w:jc w:val="center"/>
              <w:rPr>
                <w:sz w:val="16"/>
                <w:szCs w:val="16"/>
              </w:rPr>
            </w:pPr>
            <w:r w:rsidRPr="00A06ED2">
              <w:rPr>
                <w:sz w:val="16"/>
                <w:szCs w:val="16"/>
              </w:rPr>
              <w:t>1</w:t>
            </w:r>
          </w:p>
        </w:tc>
        <w:tc>
          <w:tcPr>
            <w:tcW w:w="1231" w:type="dxa"/>
            <w:vAlign w:val="bottom"/>
          </w:tcPr>
          <w:p w:rsidR="00A06ED2" w:rsidRPr="00A06ED2" w:rsidRDefault="00A06ED2" w:rsidP="00A06ED2">
            <w:pPr>
              <w:jc w:val="center"/>
              <w:rPr>
                <w:sz w:val="16"/>
                <w:szCs w:val="16"/>
              </w:rPr>
            </w:pPr>
            <w:r w:rsidRPr="00A06ED2">
              <w:rPr>
                <w:sz w:val="16"/>
                <w:szCs w:val="16"/>
              </w:rPr>
              <w:t>254</w:t>
            </w:r>
          </w:p>
        </w:tc>
        <w:tc>
          <w:tcPr>
            <w:tcW w:w="1009" w:type="dxa"/>
            <w:vAlign w:val="bottom"/>
          </w:tcPr>
          <w:p w:rsidR="00A06ED2" w:rsidRPr="00A06ED2" w:rsidRDefault="00A06ED2" w:rsidP="00A06ED2">
            <w:pPr>
              <w:jc w:val="center"/>
              <w:rPr>
                <w:sz w:val="16"/>
                <w:szCs w:val="16"/>
              </w:rPr>
            </w:pPr>
            <w:r w:rsidRPr="00A06ED2">
              <w:rPr>
                <w:sz w:val="16"/>
                <w:szCs w:val="16"/>
              </w:rPr>
              <w:t>171</w:t>
            </w:r>
          </w:p>
        </w:tc>
        <w:tc>
          <w:tcPr>
            <w:tcW w:w="1011" w:type="dxa"/>
            <w:vAlign w:val="bottom"/>
          </w:tcPr>
          <w:p w:rsidR="00A06ED2" w:rsidRPr="00A06ED2" w:rsidRDefault="00A06ED2" w:rsidP="00A06ED2">
            <w:pPr>
              <w:jc w:val="center"/>
              <w:rPr>
                <w:sz w:val="16"/>
                <w:szCs w:val="16"/>
              </w:rPr>
            </w:pPr>
            <w:r w:rsidRPr="00A06ED2">
              <w:rPr>
                <w:sz w:val="16"/>
                <w:szCs w:val="16"/>
              </w:rPr>
              <w:t>78</w:t>
            </w:r>
          </w:p>
        </w:tc>
        <w:tc>
          <w:tcPr>
            <w:tcW w:w="1011" w:type="dxa"/>
            <w:vAlign w:val="bottom"/>
          </w:tcPr>
          <w:p w:rsidR="00A06ED2" w:rsidRPr="00A06ED2" w:rsidRDefault="00A06ED2" w:rsidP="00A06ED2">
            <w:pPr>
              <w:jc w:val="center"/>
              <w:rPr>
                <w:sz w:val="16"/>
                <w:szCs w:val="16"/>
              </w:rPr>
            </w:pPr>
            <w:r w:rsidRPr="00A06ED2">
              <w:rPr>
                <w:sz w:val="16"/>
                <w:szCs w:val="16"/>
              </w:rPr>
              <w:t>5</w:t>
            </w:r>
          </w:p>
        </w:tc>
        <w:tc>
          <w:tcPr>
            <w:tcW w:w="1231" w:type="dxa"/>
            <w:vAlign w:val="bottom"/>
          </w:tcPr>
          <w:p w:rsidR="00A06ED2" w:rsidRPr="00A06ED2" w:rsidRDefault="00A06ED2" w:rsidP="00A06ED2">
            <w:pPr>
              <w:jc w:val="center"/>
              <w:rPr>
                <w:sz w:val="16"/>
                <w:szCs w:val="16"/>
              </w:rPr>
            </w:pPr>
            <w:r w:rsidRPr="00A06ED2">
              <w:rPr>
                <w:sz w:val="16"/>
                <w:szCs w:val="16"/>
              </w:rPr>
              <w:t>150</w:t>
            </w:r>
          </w:p>
        </w:tc>
        <w:tc>
          <w:tcPr>
            <w:tcW w:w="916" w:type="dxa"/>
            <w:vAlign w:val="bottom"/>
          </w:tcPr>
          <w:p w:rsidR="00A06ED2" w:rsidRPr="00A06ED2" w:rsidRDefault="00A06ED2" w:rsidP="00A06ED2">
            <w:pPr>
              <w:jc w:val="center"/>
              <w:rPr>
                <w:sz w:val="16"/>
                <w:szCs w:val="16"/>
              </w:rPr>
            </w:pPr>
            <w:r w:rsidRPr="00A06ED2">
              <w:rPr>
                <w:sz w:val="16"/>
                <w:szCs w:val="16"/>
              </w:rPr>
              <w:t>91</w:t>
            </w:r>
          </w:p>
        </w:tc>
        <w:tc>
          <w:tcPr>
            <w:tcW w:w="1005" w:type="dxa"/>
            <w:vAlign w:val="bottom"/>
          </w:tcPr>
          <w:p w:rsidR="00A06ED2" w:rsidRPr="00A06ED2" w:rsidRDefault="00A06ED2" w:rsidP="00A06ED2">
            <w:pPr>
              <w:jc w:val="center"/>
              <w:rPr>
                <w:sz w:val="16"/>
                <w:szCs w:val="16"/>
              </w:rPr>
            </w:pPr>
            <w:r w:rsidRPr="00A06ED2">
              <w:rPr>
                <w:sz w:val="16"/>
                <w:szCs w:val="16"/>
              </w:rPr>
              <w:t>59</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Нефтегорский </w:t>
            </w:r>
          </w:p>
        </w:tc>
        <w:tc>
          <w:tcPr>
            <w:tcW w:w="1254" w:type="dxa"/>
            <w:vAlign w:val="bottom"/>
          </w:tcPr>
          <w:p w:rsidR="00A06ED2" w:rsidRPr="00A06ED2" w:rsidRDefault="00A06ED2" w:rsidP="00A06ED2">
            <w:pPr>
              <w:jc w:val="center"/>
              <w:rPr>
                <w:sz w:val="16"/>
                <w:szCs w:val="16"/>
              </w:rPr>
            </w:pPr>
            <w:r w:rsidRPr="00A06ED2">
              <w:rPr>
                <w:sz w:val="16"/>
                <w:szCs w:val="16"/>
              </w:rPr>
              <w:t>41</w:t>
            </w:r>
          </w:p>
        </w:tc>
        <w:tc>
          <w:tcPr>
            <w:tcW w:w="1089" w:type="dxa"/>
            <w:vAlign w:val="bottom"/>
          </w:tcPr>
          <w:p w:rsidR="00A06ED2" w:rsidRPr="00A06ED2" w:rsidRDefault="00A06ED2" w:rsidP="00A06ED2">
            <w:pPr>
              <w:jc w:val="center"/>
              <w:rPr>
                <w:sz w:val="16"/>
                <w:szCs w:val="16"/>
              </w:rPr>
            </w:pPr>
            <w:r w:rsidRPr="00A06ED2">
              <w:rPr>
                <w:sz w:val="16"/>
                <w:szCs w:val="16"/>
              </w:rPr>
              <w:t>17</w:t>
            </w:r>
          </w:p>
        </w:tc>
        <w:tc>
          <w:tcPr>
            <w:tcW w:w="1073" w:type="dxa"/>
            <w:vAlign w:val="bottom"/>
          </w:tcPr>
          <w:p w:rsidR="00A06ED2" w:rsidRPr="00A06ED2" w:rsidRDefault="00A06ED2" w:rsidP="00A06ED2">
            <w:pPr>
              <w:jc w:val="center"/>
              <w:rPr>
                <w:sz w:val="16"/>
                <w:szCs w:val="16"/>
              </w:rPr>
            </w:pPr>
            <w:r w:rsidRPr="00A06ED2">
              <w:rPr>
                <w:sz w:val="16"/>
                <w:szCs w:val="16"/>
              </w:rPr>
              <w:t>24</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49</w:t>
            </w:r>
          </w:p>
        </w:tc>
        <w:tc>
          <w:tcPr>
            <w:tcW w:w="1009" w:type="dxa"/>
            <w:vAlign w:val="bottom"/>
          </w:tcPr>
          <w:p w:rsidR="00A06ED2" w:rsidRPr="00A06ED2" w:rsidRDefault="00A06ED2" w:rsidP="00A06ED2">
            <w:pPr>
              <w:jc w:val="center"/>
              <w:rPr>
                <w:sz w:val="16"/>
                <w:szCs w:val="16"/>
              </w:rPr>
            </w:pPr>
            <w:r w:rsidRPr="00A06ED2">
              <w:rPr>
                <w:sz w:val="16"/>
                <w:szCs w:val="16"/>
              </w:rPr>
              <w:t>26</w:t>
            </w:r>
          </w:p>
        </w:tc>
        <w:tc>
          <w:tcPr>
            <w:tcW w:w="1011" w:type="dxa"/>
            <w:vAlign w:val="bottom"/>
          </w:tcPr>
          <w:p w:rsidR="00A06ED2" w:rsidRPr="00A06ED2" w:rsidRDefault="00A06ED2" w:rsidP="00A06ED2">
            <w:pPr>
              <w:jc w:val="center"/>
              <w:rPr>
                <w:sz w:val="16"/>
                <w:szCs w:val="16"/>
              </w:rPr>
            </w:pPr>
            <w:r w:rsidRPr="00A06ED2">
              <w:rPr>
                <w:sz w:val="16"/>
                <w:szCs w:val="16"/>
              </w:rPr>
              <w:t>23</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36</w:t>
            </w:r>
          </w:p>
        </w:tc>
        <w:tc>
          <w:tcPr>
            <w:tcW w:w="916" w:type="dxa"/>
            <w:vAlign w:val="bottom"/>
          </w:tcPr>
          <w:p w:rsidR="00A06ED2" w:rsidRPr="00A06ED2" w:rsidRDefault="00A06ED2" w:rsidP="00A06ED2">
            <w:pPr>
              <w:jc w:val="center"/>
              <w:rPr>
                <w:sz w:val="16"/>
                <w:szCs w:val="16"/>
              </w:rPr>
            </w:pPr>
            <w:r w:rsidRPr="00A06ED2">
              <w:rPr>
                <w:sz w:val="16"/>
                <w:szCs w:val="16"/>
              </w:rPr>
              <w:t>13</w:t>
            </w:r>
          </w:p>
        </w:tc>
        <w:tc>
          <w:tcPr>
            <w:tcW w:w="1005" w:type="dxa"/>
            <w:vAlign w:val="bottom"/>
          </w:tcPr>
          <w:p w:rsidR="00A06ED2" w:rsidRPr="00A06ED2" w:rsidRDefault="00A06ED2" w:rsidP="00A06ED2">
            <w:pPr>
              <w:jc w:val="center"/>
              <w:rPr>
                <w:sz w:val="16"/>
                <w:szCs w:val="16"/>
              </w:rPr>
            </w:pPr>
            <w:r w:rsidRPr="00A06ED2">
              <w:rPr>
                <w:sz w:val="16"/>
                <w:szCs w:val="16"/>
              </w:rPr>
              <w:t>23</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Пестравский </w:t>
            </w:r>
          </w:p>
        </w:tc>
        <w:tc>
          <w:tcPr>
            <w:tcW w:w="1254" w:type="dxa"/>
            <w:vAlign w:val="bottom"/>
          </w:tcPr>
          <w:p w:rsidR="00A06ED2" w:rsidRPr="00A06ED2" w:rsidRDefault="00A06ED2" w:rsidP="00A06ED2">
            <w:pPr>
              <w:jc w:val="center"/>
              <w:rPr>
                <w:sz w:val="16"/>
                <w:szCs w:val="16"/>
              </w:rPr>
            </w:pPr>
            <w:r w:rsidRPr="00A06ED2">
              <w:rPr>
                <w:sz w:val="16"/>
                <w:szCs w:val="16"/>
              </w:rPr>
              <w:t>23</w:t>
            </w:r>
          </w:p>
        </w:tc>
        <w:tc>
          <w:tcPr>
            <w:tcW w:w="1089" w:type="dxa"/>
            <w:vAlign w:val="bottom"/>
          </w:tcPr>
          <w:p w:rsidR="00A06ED2" w:rsidRPr="00A06ED2" w:rsidRDefault="00A06ED2" w:rsidP="00A06ED2">
            <w:pPr>
              <w:jc w:val="center"/>
              <w:rPr>
                <w:sz w:val="16"/>
                <w:szCs w:val="16"/>
              </w:rPr>
            </w:pPr>
            <w:r w:rsidRPr="00A06ED2">
              <w:rPr>
                <w:sz w:val="16"/>
                <w:szCs w:val="16"/>
              </w:rPr>
              <w:t>9</w:t>
            </w:r>
          </w:p>
        </w:tc>
        <w:tc>
          <w:tcPr>
            <w:tcW w:w="1073" w:type="dxa"/>
            <w:vAlign w:val="bottom"/>
          </w:tcPr>
          <w:p w:rsidR="00A06ED2" w:rsidRPr="00A06ED2" w:rsidRDefault="00A06ED2" w:rsidP="00A06ED2">
            <w:pPr>
              <w:jc w:val="center"/>
              <w:rPr>
                <w:sz w:val="16"/>
                <w:szCs w:val="16"/>
              </w:rPr>
            </w:pPr>
            <w:r w:rsidRPr="00A06ED2">
              <w:rPr>
                <w:sz w:val="16"/>
                <w:szCs w:val="16"/>
              </w:rPr>
              <w:t>14</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9</w:t>
            </w:r>
          </w:p>
        </w:tc>
        <w:tc>
          <w:tcPr>
            <w:tcW w:w="1009" w:type="dxa"/>
            <w:vAlign w:val="bottom"/>
          </w:tcPr>
          <w:p w:rsidR="00A06ED2" w:rsidRPr="00A06ED2" w:rsidRDefault="00A06ED2" w:rsidP="00A06ED2">
            <w:pPr>
              <w:jc w:val="center"/>
              <w:rPr>
                <w:sz w:val="16"/>
                <w:szCs w:val="16"/>
              </w:rPr>
            </w:pPr>
            <w:r w:rsidRPr="00A06ED2">
              <w:rPr>
                <w:sz w:val="16"/>
                <w:szCs w:val="16"/>
              </w:rPr>
              <w:t>2</w:t>
            </w:r>
          </w:p>
        </w:tc>
        <w:tc>
          <w:tcPr>
            <w:tcW w:w="1011" w:type="dxa"/>
            <w:vAlign w:val="bottom"/>
          </w:tcPr>
          <w:p w:rsidR="00A06ED2" w:rsidRPr="00A06ED2" w:rsidRDefault="00A06ED2" w:rsidP="00A06ED2">
            <w:pPr>
              <w:jc w:val="center"/>
              <w:rPr>
                <w:sz w:val="16"/>
                <w:szCs w:val="16"/>
              </w:rPr>
            </w:pPr>
            <w:r w:rsidRPr="00A06ED2">
              <w:rPr>
                <w:sz w:val="16"/>
                <w:szCs w:val="16"/>
              </w:rPr>
              <w:t>7</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12</w:t>
            </w:r>
          </w:p>
        </w:tc>
        <w:tc>
          <w:tcPr>
            <w:tcW w:w="916" w:type="dxa"/>
            <w:vAlign w:val="bottom"/>
          </w:tcPr>
          <w:p w:rsidR="00A06ED2" w:rsidRPr="00A06ED2" w:rsidRDefault="00A06ED2" w:rsidP="00A06ED2">
            <w:pPr>
              <w:jc w:val="center"/>
              <w:rPr>
                <w:sz w:val="16"/>
                <w:szCs w:val="16"/>
              </w:rPr>
            </w:pPr>
            <w:r w:rsidRPr="00A06ED2">
              <w:rPr>
                <w:sz w:val="16"/>
                <w:szCs w:val="16"/>
              </w:rPr>
              <w:t>4</w:t>
            </w:r>
          </w:p>
        </w:tc>
        <w:tc>
          <w:tcPr>
            <w:tcW w:w="1005" w:type="dxa"/>
            <w:vAlign w:val="bottom"/>
          </w:tcPr>
          <w:p w:rsidR="00A06ED2" w:rsidRPr="00A06ED2" w:rsidRDefault="00A06ED2" w:rsidP="00A06ED2">
            <w:pPr>
              <w:jc w:val="center"/>
              <w:rPr>
                <w:sz w:val="16"/>
                <w:szCs w:val="16"/>
              </w:rPr>
            </w:pPr>
            <w:r w:rsidRPr="00A06ED2">
              <w:rPr>
                <w:sz w:val="16"/>
                <w:szCs w:val="16"/>
              </w:rPr>
              <w:t>8</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Приволжский </w:t>
            </w:r>
          </w:p>
        </w:tc>
        <w:tc>
          <w:tcPr>
            <w:tcW w:w="1254" w:type="dxa"/>
            <w:vAlign w:val="bottom"/>
          </w:tcPr>
          <w:p w:rsidR="00A06ED2" w:rsidRPr="00A06ED2" w:rsidRDefault="00A06ED2" w:rsidP="00A06ED2">
            <w:pPr>
              <w:jc w:val="center"/>
              <w:rPr>
                <w:sz w:val="16"/>
                <w:szCs w:val="16"/>
              </w:rPr>
            </w:pPr>
            <w:r w:rsidRPr="00A06ED2">
              <w:rPr>
                <w:sz w:val="16"/>
                <w:szCs w:val="16"/>
              </w:rPr>
              <w:t>31</w:t>
            </w:r>
          </w:p>
        </w:tc>
        <w:tc>
          <w:tcPr>
            <w:tcW w:w="1089" w:type="dxa"/>
            <w:vAlign w:val="bottom"/>
          </w:tcPr>
          <w:p w:rsidR="00A06ED2" w:rsidRPr="00A06ED2" w:rsidRDefault="00A06ED2" w:rsidP="00A06ED2">
            <w:pPr>
              <w:jc w:val="center"/>
              <w:rPr>
                <w:sz w:val="16"/>
                <w:szCs w:val="16"/>
              </w:rPr>
            </w:pPr>
            <w:r w:rsidRPr="00A06ED2">
              <w:rPr>
                <w:sz w:val="16"/>
                <w:szCs w:val="16"/>
              </w:rPr>
              <w:t>21</w:t>
            </w:r>
          </w:p>
        </w:tc>
        <w:tc>
          <w:tcPr>
            <w:tcW w:w="1073" w:type="dxa"/>
            <w:vAlign w:val="bottom"/>
          </w:tcPr>
          <w:p w:rsidR="00A06ED2" w:rsidRPr="00A06ED2" w:rsidRDefault="00A06ED2" w:rsidP="00A06ED2">
            <w:pPr>
              <w:jc w:val="center"/>
              <w:rPr>
                <w:sz w:val="16"/>
                <w:szCs w:val="16"/>
              </w:rPr>
            </w:pPr>
            <w:r w:rsidRPr="00A06ED2">
              <w:rPr>
                <w:sz w:val="16"/>
                <w:szCs w:val="16"/>
              </w:rPr>
              <w:t>10</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8</w:t>
            </w:r>
          </w:p>
        </w:tc>
        <w:tc>
          <w:tcPr>
            <w:tcW w:w="1009" w:type="dxa"/>
            <w:vAlign w:val="bottom"/>
          </w:tcPr>
          <w:p w:rsidR="00A06ED2" w:rsidRPr="00A06ED2" w:rsidRDefault="00A06ED2" w:rsidP="00A06ED2">
            <w:pPr>
              <w:jc w:val="center"/>
              <w:rPr>
                <w:sz w:val="16"/>
                <w:szCs w:val="16"/>
              </w:rPr>
            </w:pPr>
            <w:r w:rsidRPr="00A06ED2">
              <w:rPr>
                <w:sz w:val="16"/>
                <w:szCs w:val="16"/>
              </w:rPr>
              <w:t>4</w:t>
            </w:r>
          </w:p>
        </w:tc>
        <w:tc>
          <w:tcPr>
            <w:tcW w:w="1011" w:type="dxa"/>
            <w:vAlign w:val="bottom"/>
          </w:tcPr>
          <w:p w:rsidR="00A06ED2" w:rsidRPr="00A06ED2" w:rsidRDefault="00A06ED2" w:rsidP="00A06ED2">
            <w:pPr>
              <w:jc w:val="center"/>
              <w:rPr>
                <w:sz w:val="16"/>
                <w:szCs w:val="16"/>
              </w:rPr>
            </w:pPr>
            <w:r w:rsidRPr="00A06ED2">
              <w:rPr>
                <w:sz w:val="16"/>
                <w:szCs w:val="16"/>
              </w:rPr>
              <w:t>4</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28</w:t>
            </w:r>
          </w:p>
        </w:tc>
        <w:tc>
          <w:tcPr>
            <w:tcW w:w="916" w:type="dxa"/>
            <w:vAlign w:val="bottom"/>
          </w:tcPr>
          <w:p w:rsidR="00A06ED2" w:rsidRPr="00A06ED2" w:rsidRDefault="00A06ED2" w:rsidP="00A06ED2">
            <w:pPr>
              <w:jc w:val="center"/>
              <w:rPr>
                <w:sz w:val="16"/>
                <w:szCs w:val="16"/>
              </w:rPr>
            </w:pPr>
            <w:r w:rsidRPr="00A06ED2">
              <w:rPr>
                <w:sz w:val="16"/>
                <w:szCs w:val="16"/>
              </w:rPr>
              <w:t>19</w:t>
            </w:r>
          </w:p>
        </w:tc>
        <w:tc>
          <w:tcPr>
            <w:tcW w:w="1005" w:type="dxa"/>
            <w:vAlign w:val="bottom"/>
          </w:tcPr>
          <w:p w:rsidR="00A06ED2" w:rsidRPr="00A06ED2" w:rsidRDefault="00A06ED2" w:rsidP="00A06ED2">
            <w:pPr>
              <w:jc w:val="center"/>
              <w:rPr>
                <w:sz w:val="16"/>
                <w:szCs w:val="16"/>
              </w:rPr>
            </w:pPr>
            <w:r w:rsidRPr="00A06ED2">
              <w:rPr>
                <w:sz w:val="16"/>
                <w:szCs w:val="16"/>
              </w:rPr>
              <w:t>9</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Сергиевский </w:t>
            </w:r>
          </w:p>
        </w:tc>
        <w:tc>
          <w:tcPr>
            <w:tcW w:w="1254" w:type="dxa"/>
            <w:vAlign w:val="bottom"/>
          </w:tcPr>
          <w:p w:rsidR="00A06ED2" w:rsidRPr="00A06ED2" w:rsidRDefault="00A06ED2" w:rsidP="00A06ED2">
            <w:pPr>
              <w:jc w:val="center"/>
              <w:rPr>
                <w:sz w:val="16"/>
                <w:szCs w:val="16"/>
              </w:rPr>
            </w:pPr>
            <w:r w:rsidRPr="00A06ED2">
              <w:rPr>
                <w:sz w:val="16"/>
                <w:szCs w:val="16"/>
              </w:rPr>
              <w:t>41</w:t>
            </w:r>
          </w:p>
        </w:tc>
        <w:tc>
          <w:tcPr>
            <w:tcW w:w="1089" w:type="dxa"/>
            <w:vAlign w:val="bottom"/>
          </w:tcPr>
          <w:p w:rsidR="00A06ED2" w:rsidRPr="00A06ED2" w:rsidRDefault="00A06ED2" w:rsidP="00A06ED2">
            <w:pPr>
              <w:jc w:val="center"/>
              <w:rPr>
                <w:sz w:val="16"/>
                <w:szCs w:val="16"/>
              </w:rPr>
            </w:pPr>
            <w:r w:rsidRPr="00A06ED2">
              <w:rPr>
                <w:sz w:val="16"/>
                <w:szCs w:val="16"/>
              </w:rPr>
              <w:t>25</w:t>
            </w:r>
          </w:p>
        </w:tc>
        <w:tc>
          <w:tcPr>
            <w:tcW w:w="1073" w:type="dxa"/>
            <w:vAlign w:val="bottom"/>
          </w:tcPr>
          <w:p w:rsidR="00A06ED2" w:rsidRPr="00A06ED2" w:rsidRDefault="00A06ED2" w:rsidP="00A06ED2">
            <w:pPr>
              <w:jc w:val="center"/>
              <w:rPr>
                <w:sz w:val="16"/>
                <w:szCs w:val="16"/>
              </w:rPr>
            </w:pPr>
            <w:r w:rsidRPr="00A06ED2">
              <w:rPr>
                <w:sz w:val="16"/>
                <w:szCs w:val="16"/>
              </w:rPr>
              <w:t>16</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32</w:t>
            </w:r>
          </w:p>
        </w:tc>
        <w:tc>
          <w:tcPr>
            <w:tcW w:w="1009" w:type="dxa"/>
            <w:vAlign w:val="bottom"/>
          </w:tcPr>
          <w:p w:rsidR="00A06ED2" w:rsidRPr="00A06ED2" w:rsidRDefault="00A06ED2" w:rsidP="00A06ED2">
            <w:pPr>
              <w:jc w:val="center"/>
              <w:rPr>
                <w:sz w:val="16"/>
                <w:szCs w:val="16"/>
              </w:rPr>
            </w:pPr>
            <w:r w:rsidRPr="00A06ED2">
              <w:rPr>
                <w:sz w:val="16"/>
                <w:szCs w:val="16"/>
              </w:rPr>
              <w:t>20</w:t>
            </w:r>
          </w:p>
        </w:tc>
        <w:tc>
          <w:tcPr>
            <w:tcW w:w="1011" w:type="dxa"/>
            <w:vAlign w:val="bottom"/>
          </w:tcPr>
          <w:p w:rsidR="00A06ED2" w:rsidRPr="00A06ED2" w:rsidRDefault="00A06ED2" w:rsidP="00A06ED2">
            <w:pPr>
              <w:jc w:val="center"/>
              <w:rPr>
                <w:sz w:val="16"/>
                <w:szCs w:val="16"/>
              </w:rPr>
            </w:pPr>
            <w:r w:rsidRPr="00A06ED2">
              <w:rPr>
                <w:sz w:val="16"/>
                <w:szCs w:val="16"/>
              </w:rPr>
              <w:t>12</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29</w:t>
            </w:r>
          </w:p>
        </w:tc>
        <w:tc>
          <w:tcPr>
            <w:tcW w:w="916" w:type="dxa"/>
            <w:vAlign w:val="bottom"/>
          </w:tcPr>
          <w:p w:rsidR="00A06ED2" w:rsidRPr="00A06ED2" w:rsidRDefault="00A06ED2" w:rsidP="00A06ED2">
            <w:pPr>
              <w:jc w:val="center"/>
              <w:rPr>
                <w:sz w:val="16"/>
                <w:szCs w:val="16"/>
              </w:rPr>
            </w:pPr>
            <w:r w:rsidRPr="00A06ED2">
              <w:rPr>
                <w:sz w:val="16"/>
                <w:szCs w:val="16"/>
              </w:rPr>
              <w:t>20</w:t>
            </w:r>
          </w:p>
        </w:tc>
        <w:tc>
          <w:tcPr>
            <w:tcW w:w="1005" w:type="dxa"/>
            <w:vAlign w:val="bottom"/>
          </w:tcPr>
          <w:p w:rsidR="00A06ED2" w:rsidRPr="00A06ED2" w:rsidRDefault="00A06ED2" w:rsidP="00A06ED2">
            <w:pPr>
              <w:jc w:val="center"/>
              <w:rPr>
                <w:sz w:val="16"/>
                <w:szCs w:val="16"/>
              </w:rPr>
            </w:pPr>
            <w:r w:rsidRPr="00A06ED2">
              <w:rPr>
                <w:sz w:val="16"/>
                <w:szCs w:val="16"/>
              </w:rPr>
              <w:t>8</w:t>
            </w:r>
          </w:p>
        </w:tc>
        <w:tc>
          <w:tcPr>
            <w:tcW w:w="1005" w:type="dxa"/>
            <w:vAlign w:val="bottom"/>
          </w:tcPr>
          <w:p w:rsidR="00A06ED2" w:rsidRPr="00A06ED2" w:rsidRDefault="00A06ED2" w:rsidP="00A06ED2">
            <w:pPr>
              <w:jc w:val="center"/>
              <w:rPr>
                <w:sz w:val="16"/>
                <w:szCs w:val="16"/>
              </w:rPr>
            </w:pPr>
            <w:r w:rsidRPr="00A06ED2">
              <w:rPr>
                <w:sz w:val="16"/>
                <w:szCs w:val="16"/>
              </w:rPr>
              <w:t>1</w:t>
            </w: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Ставропольский</w:t>
            </w:r>
          </w:p>
        </w:tc>
        <w:tc>
          <w:tcPr>
            <w:tcW w:w="1254" w:type="dxa"/>
            <w:vAlign w:val="bottom"/>
          </w:tcPr>
          <w:p w:rsidR="00A06ED2" w:rsidRPr="00A06ED2" w:rsidRDefault="00A06ED2" w:rsidP="00A06ED2">
            <w:pPr>
              <w:jc w:val="center"/>
              <w:rPr>
                <w:sz w:val="16"/>
                <w:szCs w:val="16"/>
              </w:rPr>
            </w:pPr>
            <w:r w:rsidRPr="00A06ED2">
              <w:rPr>
                <w:sz w:val="16"/>
                <w:szCs w:val="16"/>
              </w:rPr>
              <w:t>333</w:t>
            </w:r>
          </w:p>
        </w:tc>
        <w:tc>
          <w:tcPr>
            <w:tcW w:w="1089" w:type="dxa"/>
            <w:vAlign w:val="bottom"/>
          </w:tcPr>
          <w:p w:rsidR="00A06ED2" w:rsidRPr="00A06ED2" w:rsidRDefault="00A06ED2" w:rsidP="00A06ED2">
            <w:pPr>
              <w:jc w:val="center"/>
              <w:rPr>
                <w:sz w:val="16"/>
                <w:szCs w:val="16"/>
              </w:rPr>
            </w:pPr>
            <w:r w:rsidRPr="00A06ED2">
              <w:rPr>
                <w:sz w:val="16"/>
                <w:szCs w:val="16"/>
              </w:rPr>
              <w:t>198</w:t>
            </w:r>
          </w:p>
        </w:tc>
        <w:tc>
          <w:tcPr>
            <w:tcW w:w="1073" w:type="dxa"/>
            <w:vAlign w:val="bottom"/>
          </w:tcPr>
          <w:p w:rsidR="00A06ED2" w:rsidRPr="00A06ED2" w:rsidRDefault="00A06ED2" w:rsidP="00A06ED2">
            <w:pPr>
              <w:jc w:val="center"/>
              <w:rPr>
                <w:sz w:val="16"/>
                <w:szCs w:val="16"/>
              </w:rPr>
            </w:pPr>
            <w:r w:rsidRPr="00A06ED2">
              <w:rPr>
                <w:sz w:val="16"/>
                <w:szCs w:val="16"/>
              </w:rPr>
              <w:t>135</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460</w:t>
            </w:r>
          </w:p>
        </w:tc>
        <w:tc>
          <w:tcPr>
            <w:tcW w:w="1009" w:type="dxa"/>
            <w:vAlign w:val="bottom"/>
          </w:tcPr>
          <w:p w:rsidR="00A06ED2" w:rsidRPr="00A06ED2" w:rsidRDefault="00A06ED2" w:rsidP="00A06ED2">
            <w:pPr>
              <w:jc w:val="center"/>
              <w:rPr>
                <w:sz w:val="16"/>
                <w:szCs w:val="16"/>
              </w:rPr>
            </w:pPr>
            <w:r w:rsidRPr="00A06ED2">
              <w:rPr>
                <w:sz w:val="16"/>
                <w:szCs w:val="16"/>
              </w:rPr>
              <w:t>361</w:t>
            </w:r>
          </w:p>
        </w:tc>
        <w:tc>
          <w:tcPr>
            <w:tcW w:w="1011" w:type="dxa"/>
            <w:vAlign w:val="bottom"/>
          </w:tcPr>
          <w:p w:rsidR="00A06ED2" w:rsidRPr="00A06ED2" w:rsidRDefault="00A06ED2" w:rsidP="00A06ED2">
            <w:pPr>
              <w:jc w:val="center"/>
              <w:rPr>
                <w:sz w:val="16"/>
                <w:szCs w:val="16"/>
              </w:rPr>
            </w:pPr>
            <w:r w:rsidRPr="00A06ED2">
              <w:rPr>
                <w:sz w:val="16"/>
                <w:szCs w:val="16"/>
              </w:rPr>
              <w:t>97</w:t>
            </w:r>
          </w:p>
        </w:tc>
        <w:tc>
          <w:tcPr>
            <w:tcW w:w="1011" w:type="dxa"/>
            <w:vAlign w:val="bottom"/>
          </w:tcPr>
          <w:p w:rsidR="00A06ED2" w:rsidRPr="00A06ED2" w:rsidRDefault="00A06ED2" w:rsidP="00A06ED2">
            <w:pPr>
              <w:jc w:val="center"/>
              <w:rPr>
                <w:sz w:val="16"/>
                <w:szCs w:val="16"/>
              </w:rPr>
            </w:pPr>
            <w:r w:rsidRPr="00A06ED2">
              <w:rPr>
                <w:sz w:val="16"/>
                <w:szCs w:val="16"/>
              </w:rPr>
              <w:t>2</w:t>
            </w:r>
          </w:p>
        </w:tc>
        <w:tc>
          <w:tcPr>
            <w:tcW w:w="1231" w:type="dxa"/>
            <w:vAlign w:val="bottom"/>
          </w:tcPr>
          <w:p w:rsidR="00A06ED2" w:rsidRPr="00A06ED2" w:rsidRDefault="00A06ED2" w:rsidP="00A06ED2">
            <w:pPr>
              <w:jc w:val="center"/>
              <w:rPr>
                <w:sz w:val="16"/>
                <w:szCs w:val="16"/>
              </w:rPr>
            </w:pPr>
            <w:r w:rsidRPr="00A06ED2">
              <w:rPr>
                <w:sz w:val="16"/>
                <w:szCs w:val="16"/>
              </w:rPr>
              <w:t>246</w:t>
            </w:r>
          </w:p>
        </w:tc>
        <w:tc>
          <w:tcPr>
            <w:tcW w:w="916" w:type="dxa"/>
            <w:vAlign w:val="bottom"/>
          </w:tcPr>
          <w:p w:rsidR="00A06ED2" w:rsidRPr="00A06ED2" w:rsidRDefault="00A06ED2" w:rsidP="00A06ED2">
            <w:pPr>
              <w:jc w:val="center"/>
              <w:rPr>
                <w:sz w:val="16"/>
                <w:szCs w:val="16"/>
              </w:rPr>
            </w:pPr>
            <w:r w:rsidRPr="00A06ED2">
              <w:rPr>
                <w:sz w:val="16"/>
                <w:szCs w:val="16"/>
              </w:rPr>
              <w:t>175</w:t>
            </w:r>
          </w:p>
        </w:tc>
        <w:tc>
          <w:tcPr>
            <w:tcW w:w="1005" w:type="dxa"/>
            <w:vAlign w:val="bottom"/>
          </w:tcPr>
          <w:p w:rsidR="00A06ED2" w:rsidRPr="00A06ED2" w:rsidRDefault="00A06ED2" w:rsidP="00A06ED2">
            <w:pPr>
              <w:jc w:val="center"/>
              <w:rPr>
                <w:sz w:val="16"/>
                <w:szCs w:val="16"/>
              </w:rPr>
            </w:pPr>
            <w:r w:rsidRPr="00A06ED2">
              <w:rPr>
                <w:sz w:val="16"/>
                <w:szCs w:val="16"/>
              </w:rPr>
              <w:t>68</w:t>
            </w:r>
          </w:p>
        </w:tc>
        <w:tc>
          <w:tcPr>
            <w:tcW w:w="1005" w:type="dxa"/>
            <w:vAlign w:val="bottom"/>
          </w:tcPr>
          <w:p w:rsidR="00A06ED2" w:rsidRPr="00A06ED2" w:rsidRDefault="00A06ED2" w:rsidP="00A06ED2">
            <w:pPr>
              <w:jc w:val="center"/>
              <w:rPr>
                <w:sz w:val="16"/>
                <w:szCs w:val="16"/>
              </w:rPr>
            </w:pPr>
            <w:r w:rsidRPr="00A06ED2">
              <w:rPr>
                <w:sz w:val="16"/>
                <w:szCs w:val="16"/>
              </w:rPr>
              <w:t>3</w:t>
            </w: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Хворостянский </w:t>
            </w:r>
          </w:p>
        </w:tc>
        <w:tc>
          <w:tcPr>
            <w:tcW w:w="1254" w:type="dxa"/>
            <w:vAlign w:val="bottom"/>
          </w:tcPr>
          <w:p w:rsidR="00A06ED2" w:rsidRPr="00A06ED2" w:rsidRDefault="00A06ED2" w:rsidP="00A06ED2">
            <w:pPr>
              <w:jc w:val="center"/>
              <w:rPr>
                <w:sz w:val="16"/>
                <w:szCs w:val="16"/>
              </w:rPr>
            </w:pPr>
            <w:r w:rsidRPr="00A06ED2">
              <w:rPr>
                <w:sz w:val="16"/>
                <w:szCs w:val="16"/>
              </w:rPr>
              <w:t>52</w:t>
            </w:r>
          </w:p>
        </w:tc>
        <w:tc>
          <w:tcPr>
            <w:tcW w:w="1089" w:type="dxa"/>
            <w:vAlign w:val="bottom"/>
          </w:tcPr>
          <w:p w:rsidR="00A06ED2" w:rsidRPr="00A06ED2" w:rsidRDefault="00A06ED2" w:rsidP="00A06ED2">
            <w:pPr>
              <w:jc w:val="center"/>
              <w:rPr>
                <w:sz w:val="16"/>
                <w:szCs w:val="16"/>
              </w:rPr>
            </w:pPr>
            <w:r w:rsidRPr="00A06ED2">
              <w:rPr>
                <w:sz w:val="16"/>
                <w:szCs w:val="16"/>
              </w:rPr>
              <w:t>27</w:t>
            </w:r>
          </w:p>
        </w:tc>
        <w:tc>
          <w:tcPr>
            <w:tcW w:w="1073" w:type="dxa"/>
            <w:vAlign w:val="bottom"/>
          </w:tcPr>
          <w:p w:rsidR="00A06ED2" w:rsidRPr="00A06ED2" w:rsidRDefault="00A06ED2" w:rsidP="00A06ED2">
            <w:pPr>
              <w:jc w:val="center"/>
              <w:rPr>
                <w:sz w:val="16"/>
                <w:szCs w:val="16"/>
              </w:rPr>
            </w:pPr>
            <w:r w:rsidRPr="00A06ED2">
              <w:rPr>
                <w:sz w:val="16"/>
                <w:szCs w:val="16"/>
              </w:rPr>
              <w:t>25</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20</w:t>
            </w:r>
          </w:p>
        </w:tc>
        <w:tc>
          <w:tcPr>
            <w:tcW w:w="1009" w:type="dxa"/>
            <w:vAlign w:val="bottom"/>
          </w:tcPr>
          <w:p w:rsidR="00A06ED2" w:rsidRPr="00A06ED2" w:rsidRDefault="00A06ED2" w:rsidP="00A06ED2">
            <w:pPr>
              <w:jc w:val="center"/>
              <w:rPr>
                <w:sz w:val="16"/>
                <w:szCs w:val="16"/>
              </w:rPr>
            </w:pPr>
            <w:r w:rsidRPr="00A06ED2">
              <w:rPr>
                <w:sz w:val="16"/>
                <w:szCs w:val="16"/>
              </w:rPr>
              <w:t>9</w:t>
            </w:r>
          </w:p>
        </w:tc>
        <w:tc>
          <w:tcPr>
            <w:tcW w:w="1011" w:type="dxa"/>
            <w:vAlign w:val="bottom"/>
          </w:tcPr>
          <w:p w:rsidR="00A06ED2" w:rsidRPr="00A06ED2" w:rsidRDefault="00A06ED2" w:rsidP="00A06ED2">
            <w:pPr>
              <w:jc w:val="center"/>
              <w:rPr>
                <w:sz w:val="16"/>
                <w:szCs w:val="16"/>
              </w:rPr>
            </w:pPr>
            <w:r w:rsidRPr="00A06ED2">
              <w:rPr>
                <w:sz w:val="16"/>
                <w:szCs w:val="16"/>
              </w:rPr>
              <w:t>10</w:t>
            </w:r>
          </w:p>
        </w:tc>
        <w:tc>
          <w:tcPr>
            <w:tcW w:w="1011" w:type="dxa"/>
            <w:vAlign w:val="bottom"/>
          </w:tcPr>
          <w:p w:rsidR="00A06ED2" w:rsidRPr="00A06ED2" w:rsidRDefault="00A06ED2" w:rsidP="00A06ED2">
            <w:pPr>
              <w:jc w:val="center"/>
              <w:rPr>
                <w:sz w:val="16"/>
                <w:szCs w:val="16"/>
              </w:rPr>
            </w:pPr>
            <w:r w:rsidRPr="00A06ED2">
              <w:rPr>
                <w:sz w:val="16"/>
                <w:szCs w:val="16"/>
              </w:rPr>
              <w:t>1</w:t>
            </w:r>
          </w:p>
        </w:tc>
        <w:tc>
          <w:tcPr>
            <w:tcW w:w="1231" w:type="dxa"/>
            <w:vAlign w:val="bottom"/>
          </w:tcPr>
          <w:p w:rsidR="00A06ED2" w:rsidRPr="00A06ED2" w:rsidRDefault="00A06ED2" w:rsidP="00A06ED2">
            <w:pPr>
              <w:jc w:val="center"/>
              <w:rPr>
                <w:sz w:val="16"/>
                <w:szCs w:val="16"/>
              </w:rPr>
            </w:pPr>
            <w:r w:rsidRPr="00A06ED2">
              <w:rPr>
                <w:sz w:val="16"/>
                <w:szCs w:val="16"/>
              </w:rPr>
              <w:t>25</w:t>
            </w:r>
          </w:p>
        </w:tc>
        <w:tc>
          <w:tcPr>
            <w:tcW w:w="916" w:type="dxa"/>
            <w:vAlign w:val="bottom"/>
          </w:tcPr>
          <w:p w:rsidR="00A06ED2" w:rsidRPr="00A06ED2" w:rsidRDefault="00A06ED2" w:rsidP="00A06ED2">
            <w:pPr>
              <w:jc w:val="center"/>
              <w:rPr>
                <w:sz w:val="16"/>
                <w:szCs w:val="16"/>
              </w:rPr>
            </w:pPr>
            <w:r w:rsidRPr="00A06ED2">
              <w:rPr>
                <w:sz w:val="16"/>
                <w:szCs w:val="16"/>
              </w:rPr>
              <w:t>5</w:t>
            </w:r>
          </w:p>
        </w:tc>
        <w:tc>
          <w:tcPr>
            <w:tcW w:w="1005" w:type="dxa"/>
            <w:vAlign w:val="bottom"/>
          </w:tcPr>
          <w:p w:rsidR="00A06ED2" w:rsidRPr="00A06ED2" w:rsidRDefault="00A06ED2" w:rsidP="00A06ED2">
            <w:pPr>
              <w:jc w:val="center"/>
              <w:rPr>
                <w:sz w:val="16"/>
                <w:szCs w:val="16"/>
              </w:rPr>
            </w:pPr>
            <w:r w:rsidRPr="00A06ED2">
              <w:rPr>
                <w:sz w:val="16"/>
                <w:szCs w:val="16"/>
              </w:rPr>
              <w:t>20</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Челновершинский </w:t>
            </w:r>
          </w:p>
        </w:tc>
        <w:tc>
          <w:tcPr>
            <w:tcW w:w="1254" w:type="dxa"/>
            <w:vAlign w:val="bottom"/>
          </w:tcPr>
          <w:p w:rsidR="00A06ED2" w:rsidRPr="00A06ED2" w:rsidRDefault="00A06ED2" w:rsidP="00A06ED2">
            <w:pPr>
              <w:jc w:val="center"/>
              <w:rPr>
                <w:sz w:val="16"/>
                <w:szCs w:val="16"/>
              </w:rPr>
            </w:pPr>
            <w:r w:rsidRPr="00A06ED2">
              <w:rPr>
                <w:sz w:val="16"/>
                <w:szCs w:val="16"/>
              </w:rPr>
              <w:t>6</w:t>
            </w:r>
          </w:p>
        </w:tc>
        <w:tc>
          <w:tcPr>
            <w:tcW w:w="1089" w:type="dxa"/>
            <w:vAlign w:val="bottom"/>
          </w:tcPr>
          <w:p w:rsidR="00A06ED2" w:rsidRPr="00A06ED2" w:rsidRDefault="00A06ED2" w:rsidP="00A06ED2">
            <w:pPr>
              <w:jc w:val="center"/>
              <w:rPr>
                <w:sz w:val="16"/>
                <w:szCs w:val="16"/>
              </w:rPr>
            </w:pPr>
            <w:r w:rsidRPr="00A06ED2">
              <w:rPr>
                <w:sz w:val="16"/>
                <w:szCs w:val="16"/>
              </w:rPr>
              <w:t>5</w:t>
            </w:r>
          </w:p>
        </w:tc>
        <w:tc>
          <w:tcPr>
            <w:tcW w:w="1073" w:type="dxa"/>
            <w:vAlign w:val="bottom"/>
          </w:tcPr>
          <w:p w:rsidR="00A06ED2" w:rsidRPr="00A06ED2" w:rsidRDefault="00A06ED2" w:rsidP="00A06ED2">
            <w:pPr>
              <w:jc w:val="center"/>
              <w:rPr>
                <w:sz w:val="16"/>
                <w:szCs w:val="16"/>
              </w:rPr>
            </w:pPr>
            <w:r w:rsidRPr="00A06ED2">
              <w:rPr>
                <w:sz w:val="16"/>
                <w:szCs w:val="16"/>
              </w:rPr>
              <w:t>1</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4</w:t>
            </w:r>
          </w:p>
        </w:tc>
        <w:tc>
          <w:tcPr>
            <w:tcW w:w="1009" w:type="dxa"/>
            <w:vAlign w:val="bottom"/>
          </w:tcPr>
          <w:p w:rsidR="00A06ED2" w:rsidRPr="00A06ED2" w:rsidRDefault="00A06ED2" w:rsidP="00A06ED2">
            <w:pPr>
              <w:jc w:val="center"/>
              <w:rPr>
                <w:sz w:val="16"/>
                <w:szCs w:val="16"/>
              </w:rPr>
            </w:pPr>
            <w:r w:rsidRPr="00A06ED2">
              <w:rPr>
                <w:sz w:val="16"/>
                <w:szCs w:val="16"/>
              </w:rPr>
              <w:t>3</w:t>
            </w:r>
          </w:p>
        </w:tc>
        <w:tc>
          <w:tcPr>
            <w:tcW w:w="1011" w:type="dxa"/>
            <w:vAlign w:val="bottom"/>
          </w:tcPr>
          <w:p w:rsidR="00A06ED2" w:rsidRPr="00A06ED2" w:rsidRDefault="00A06ED2" w:rsidP="00A06ED2">
            <w:pPr>
              <w:jc w:val="center"/>
              <w:rPr>
                <w:sz w:val="16"/>
                <w:szCs w:val="16"/>
              </w:rPr>
            </w:pPr>
            <w:r w:rsidRPr="00A06ED2">
              <w:rPr>
                <w:sz w:val="16"/>
                <w:szCs w:val="16"/>
              </w:rPr>
              <w:t>1</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3</w:t>
            </w:r>
          </w:p>
        </w:tc>
        <w:tc>
          <w:tcPr>
            <w:tcW w:w="916" w:type="dxa"/>
            <w:vAlign w:val="bottom"/>
          </w:tcPr>
          <w:p w:rsidR="00A06ED2" w:rsidRPr="00A06ED2" w:rsidRDefault="00A06ED2" w:rsidP="00A06ED2">
            <w:pPr>
              <w:jc w:val="center"/>
              <w:rPr>
                <w:sz w:val="16"/>
                <w:szCs w:val="16"/>
              </w:rPr>
            </w:pPr>
            <w:r w:rsidRPr="00A06ED2">
              <w:rPr>
                <w:sz w:val="16"/>
                <w:szCs w:val="16"/>
              </w:rPr>
              <w:t>2</w:t>
            </w:r>
          </w:p>
        </w:tc>
        <w:tc>
          <w:tcPr>
            <w:tcW w:w="1005" w:type="dxa"/>
            <w:vAlign w:val="bottom"/>
          </w:tcPr>
          <w:p w:rsidR="00A06ED2" w:rsidRPr="00A06ED2" w:rsidRDefault="00A06ED2" w:rsidP="00A06ED2">
            <w:pPr>
              <w:jc w:val="center"/>
              <w:rPr>
                <w:sz w:val="16"/>
                <w:szCs w:val="16"/>
              </w:rPr>
            </w:pPr>
            <w:r w:rsidRPr="00A06ED2">
              <w:rPr>
                <w:sz w:val="16"/>
                <w:szCs w:val="16"/>
              </w:rPr>
              <w:t>1</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Шенталинский </w:t>
            </w:r>
          </w:p>
        </w:tc>
        <w:tc>
          <w:tcPr>
            <w:tcW w:w="1254" w:type="dxa"/>
            <w:vAlign w:val="bottom"/>
          </w:tcPr>
          <w:p w:rsidR="00A06ED2" w:rsidRPr="00A06ED2" w:rsidRDefault="00A06ED2" w:rsidP="00A06ED2">
            <w:pPr>
              <w:jc w:val="center"/>
              <w:rPr>
                <w:sz w:val="16"/>
                <w:szCs w:val="16"/>
              </w:rPr>
            </w:pPr>
            <w:r w:rsidRPr="00A06ED2">
              <w:rPr>
                <w:sz w:val="16"/>
                <w:szCs w:val="16"/>
              </w:rPr>
              <w:t>6</w:t>
            </w:r>
          </w:p>
        </w:tc>
        <w:tc>
          <w:tcPr>
            <w:tcW w:w="1089" w:type="dxa"/>
            <w:vAlign w:val="bottom"/>
          </w:tcPr>
          <w:p w:rsidR="00A06ED2" w:rsidRPr="00A06ED2" w:rsidRDefault="00A06ED2" w:rsidP="00A06ED2">
            <w:pPr>
              <w:jc w:val="center"/>
              <w:rPr>
                <w:sz w:val="16"/>
                <w:szCs w:val="16"/>
              </w:rPr>
            </w:pPr>
            <w:r w:rsidRPr="00A06ED2">
              <w:rPr>
                <w:sz w:val="16"/>
                <w:szCs w:val="16"/>
              </w:rPr>
              <w:t>3</w:t>
            </w:r>
          </w:p>
        </w:tc>
        <w:tc>
          <w:tcPr>
            <w:tcW w:w="1073" w:type="dxa"/>
            <w:vAlign w:val="bottom"/>
          </w:tcPr>
          <w:p w:rsidR="00A06ED2" w:rsidRPr="00A06ED2" w:rsidRDefault="00A06ED2" w:rsidP="00A06ED2">
            <w:pPr>
              <w:jc w:val="center"/>
              <w:rPr>
                <w:sz w:val="16"/>
                <w:szCs w:val="16"/>
              </w:rPr>
            </w:pPr>
            <w:r w:rsidRPr="00A06ED2">
              <w:rPr>
                <w:sz w:val="16"/>
                <w:szCs w:val="16"/>
              </w:rPr>
              <w:t>3</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5</w:t>
            </w:r>
          </w:p>
        </w:tc>
        <w:tc>
          <w:tcPr>
            <w:tcW w:w="1009" w:type="dxa"/>
            <w:vAlign w:val="bottom"/>
          </w:tcPr>
          <w:p w:rsidR="00A06ED2" w:rsidRPr="00A06ED2" w:rsidRDefault="00A06ED2" w:rsidP="00A06ED2">
            <w:pPr>
              <w:jc w:val="center"/>
              <w:rPr>
                <w:sz w:val="16"/>
                <w:szCs w:val="16"/>
              </w:rPr>
            </w:pPr>
            <w:r w:rsidRPr="00A06ED2">
              <w:rPr>
                <w:sz w:val="16"/>
                <w:szCs w:val="16"/>
              </w:rPr>
              <w:t>3</w:t>
            </w:r>
          </w:p>
        </w:tc>
        <w:tc>
          <w:tcPr>
            <w:tcW w:w="1011" w:type="dxa"/>
            <w:vAlign w:val="bottom"/>
          </w:tcPr>
          <w:p w:rsidR="00A06ED2" w:rsidRPr="00A06ED2" w:rsidRDefault="00A06ED2" w:rsidP="00A06ED2">
            <w:pPr>
              <w:jc w:val="center"/>
              <w:rPr>
                <w:sz w:val="16"/>
                <w:szCs w:val="16"/>
              </w:rPr>
            </w:pPr>
            <w:r w:rsidRPr="00A06ED2">
              <w:rPr>
                <w:sz w:val="16"/>
                <w:szCs w:val="16"/>
              </w:rPr>
              <w:t>2</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12</w:t>
            </w:r>
          </w:p>
        </w:tc>
        <w:tc>
          <w:tcPr>
            <w:tcW w:w="916" w:type="dxa"/>
            <w:vAlign w:val="bottom"/>
          </w:tcPr>
          <w:p w:rsidR="00A06ED2" w:rsidRPr="00A06ED2" w:rsidRDefault="00A06ED2" w:rsidP="00A06ED2">
            <w:pPr>
              <w:jc w:val="center"/>
              <w:rPr>
                <w:sz w:val="16"/>
                <w:szCs w:val="16"/>
              </w:rPr>
            </w:pPr>
            <w:r w:rsidRPr="00A06ED2">
              <w:rPr>
                <w:sz w:val="16"/>
                <w:szCs w:val="16"/>
              </w:rPr>
              <w:t>8</w:t>
            </w:r>
          </w:p>
        </w:tc>
        <w:tc>
          <w:tcPr>
            <w:tcW w:w="1005" w:type="dxa"/>
            <w:vAlign w:val="bottom"/>
          </w:tcPr>
          <w:p w:rsidR="00A06ED2" w:rsidRPr="00A06ED2" w:rsidRDefault="00A06ED2" w:rsidP="00A06ED2">
            <w:pPr>
              <w:jc w:val="center"/>
              <w:rPr>
                <w:sz w:val="16"/>
                <w:szCs w:val="16"/>
              </w:rPr>
            </w:pPr>
            <w:r w:rsidRPr="00A06ED2">
              <w:rPr>
                <w:sz w:val="16"/>
                <w:szCs w:val="16"/>
              </w:rPr>
              <w:t>4</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sz w:val="16"/>
                <w:szCs w:val="16"/>
              </w:rPr>
            </w:pPr>
            <w:r w:rsidRPr="00A06ED2">
              <w:rPr>
                <w:sz w:val="16"/>
                <w:szCs w:val="16"/>
              </w:rPr>
              <w:t xml:space="preserve">Шигонский </w:t>
            </w:r>
          </w:p>
        </w:tc>
        <w:tc>
          <w:tcPr>
            <w:tcW w:w="1254" w:type="dxa"/>
            <w:vAlign w:val="bottom"/>
          </w:tcPr>
          <w:p w:rsidR="00A06ED2" w:rsidRPr="00A06ED2" w:rsidRDefault="00A06ED2" w:rsidP="00A06ED2">
            <w:pPr>
              <w:jc w:val="center"/>
              <w:rPr>
                <w:sz w:val="16"/>
                <w:szCs w:val="16"/>
              </w:rPr>
            </w:pPr>
            <w:r w:rsidRPr="00A06ED2">
              <w:rPr>
                <w:sz w:val="16"/>
                <w:szCs w:val="16"/>
              </w:rPr>
              <w:t>15</w:t>
            </w:r>
          </w:p>
        </w:tc>
        <w:tc>
          <w:tcPr>
            <w:tcW w:w="1089" w:type="dxa"/>
            <w:vAlign w:val="bottom"/>
          </w:tcPr>
          <w:p w:rsidR="00A06ED2" w:rsidRPr="00A06ED2" w:rsidRDefault="00A06ED2" w:rsidP="00A06ED2">
            <w:pPr>
              <w:jc w:val="center"/>
              <w:rPr>
                <w:sz w:val="16"/>
                <w:szCs w:val="16"/>
              </w:rPr>
            </w:pPr>
            <w:r w:rsidRPr="00A06ED2">
              <w:rPr>
                <w:sz w:val="16"/>
                <w:szCs w:val="16"/>
              </w:rPr>
              <w:t>10</w:t>
            </w:r>
          </w:p>
        </w:tc>
        <w:tc>
          <w:tcPr>
            <w:tcW w:w="1073" w:type="dxa"/>
            <w:vAlign w:val="bottom"/>
          </w:tcPr>
          <w:p w:rsidR="00A06ED2" w:rsidRPr="00A06ED2" w:rsidRDefault="00A06ED2" w:rsidP="00A06ED2">
            <w:pPr>
              <w:jc w:val="center"/>
              <w:rPr>
                <w:sz w:val="16"/>
                <w:szCs w:val="16"/>
              </w:rPr>
            </w:pPr>
            <w:r w:rsidRPr="00A06ED2">
              <w:rPr>
                <w:sz w:val="16"/>
                <w:szCs w:val="16"/>
              </w:rPr>
              <w:t>5</w:t>
            </w:r>
          </w:p>
        </w:tc>
        <w:tc>
          <w:tcPr>
            <w:tcW w:w="1073"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11</w:t>
            </w:r>
          </w:p>
        </w:tc>
        <w:tc>
          <w:tcPr>
            <w:tcW w:w="1009" w:type="dxa"/>
            <w:vAlign w:val="bottom"/>
          </w:tcPr>
          <w:p w:rsidR="00A06ED2" w:rsidRPr="00A06ED2" w:rsidRDefault="00A06ED2" w:rsidP="00A06ED2">
            <w:pPr>
              <w:jc w:val="center"/>
              <w:rPr>
                <w:sz w:val="16"/>
                <w:szCs w:val="16"/>
              </w:rPr>
            </w:pPr>
            <w:r w:rsidRPr="00A06ED2">
              <w:rPr>
                <w:sz w:val="16"/>
                <w:szCs w:val="16"/>
              </w:rPr>
              <w:t>6</w:t>
            </w:r>
          </w:p>
        </w:tc>
        <w:tc>
          <w:tcPr>
            <w:tcW w:w="1011" w:type="dxa"/>
            <w:vAlign w:val="bottom"/>
          </w:tcPr>
          <w:p w:rsidR="00A06ED2" w:rsidRPr="00A06ED2" w:rsidRDefault="00A06ED2" w:rsidP="00A06ED2">
            <w:pPr>
              <w:jc w:val="center"/>
              <w:rPr>
                <w:sz w:val="16"/>
                <w:szCs w:val="16"/>
              </w:rPr>
            </w:pPr>
            <w:r w:rsidRPr="00A06ED2">
              <w:rPr>
                <w:sz w:val="16"/>
                <w:szCs w:val="16"/>
              </w:rPr>
              <w:t>5</w:t>
            </w:r>
          </w:p>
        </w:tc>
        <w:tc>
          <w:tcPr>
            <w:tcW w:w="1011" w:type="dxa"/>
            <w:vAlign w:val="bottom"/>
          </w:tcPr>
          <w:p w:rsidR="00A06ED2" w:rsidRPr="00A06ED2" w:rsidRDefault="00A06ED2" w:rsidP="00A06ED2">
            <w:pPr>
              <w:jc w:val="center"/>
              <w:rPr>
                <w:sz w:val="16"/>
                <w:szCs w:val="16"/>
              </w:rPr>
            </w:pPr>
          </w:p>
        </w:tc>
        <w:tc>
          <w:tcPr>
            <w:tcW w:w="1231" w:type="dxa"/>
            <w:vAlign w:val="bottom"/>
          </w:tcPr>
          <w:p w:rsidR="00A06ED2" w:rsidRPr="00A06ED2" w:rsidRDefault="00A06ED2" w:rsidP="00A06ED2">
            <w:pPr>
              <w:jc w:val="center"/>
              <w:rPr>
                <w:sz w:val="16"/>
                <w:szCs w:val="16"/>
              </w:rPr>
            </w:pPr>
            <w:r w:rsidRPr="00A06ED2">
              <w:rPr>
                <w:sz w:val="16"/>
                <w:szCs w:val="16"/>
              </w:rPr>
              <w:t>13</w:t>
            </w:r>
          </w:p>
        </w:tc>
        <w:tc>
          <w:tcPr>
            <w:tcW w:w="916" w:type="dxa"/>
            <w:vAlign w:val="bottom"/>
          </w:tcPr>
          <w:p w:rsidR="00A06ED2" w:rsidRPr="00A06ED2" w:rsidRDefault="00A06ED2" w:rsidP="00A06ED2">
            <w:pPr>
              <w:jc w:val="center"/>
              <w:rPr>
                <w:sz w:val="16"/>
                <w:szCs w:val="16"/>
              </w:rPr>
            </w:pPr>
            <w:r w:rsidRPr="00A06ED2">
              <w:rPr>
                <w:sz w:val="16"/>
                <w:szCs w:val="16"/>
              </w:rPr>
              <w:t>6</w:t>
            </w:r>
          </w:p>
        </w:tc>
        <w:tc>
          <w:tcPr>
            <w:tcW w:w="1005" w:type="dxa"/>
            <w:vAlign w:val="bottom"/>
          </w:tcPr>
          <w:p w:rsidR="00A06ED2" w:rsidRPr="00A06ED2" w:rsidRDefault="00A06ED2" w:rsidP="00A06ED2">
            <w:pPr>
              <w:jc w:val="center"/>
              <w:rPr>
                <w:sz w:val="16"/>
                <w:szCs w:val="16"/>
              </w:rPr>
            </w:pPr>
            <w:r w:rsidRPr="00A06ED2">
              <w:rPr>
                <w:sz w:val="16"/>
                <w:szCs w:val="16"/>
              </w:rPr>
              <w:t>7</w:t>
            </w:r>
          </w:p>
        </w:tc>
        <w:tc>
          <w:tcPr>
            <w:tcW w:w="1005" w:type="dxa"/>
            <w:vAlign w:val="bottom"/>
          </w:tcPr>
          <w:p w:rsidR="00A06ED2" w:rsidRPr="00A06ED2" w:rsidRDefault="00A06ED2" w:rsidP="00A06ED2">
            <w:pPr>
              <w:jc w:val="center"/>
              <w:rPr>
                <w:sz w:val="16"/>
                <w:szCs w:val="16"/>
              </w:rPr>
            </w:pPr>
          </w:p>
        </w:tc>
      </w:tr>
      <w:tr w:rsidR="00A06ED2" w:rsidRPr="00A06ED2" w:rsidTr="00642C21">
        <w:tc>
          <w:tcPr>
            <w:tcW w:w="2109" w:type="dxa"/>
            <w:vAlign w:val="bottom"/>
          </w:tcPr>
          <w:p w:rsidR="00A06ED2" w:rsidRPr="00A06ED2" w:rsidRDefault="00A06ED2" w:rsidP="00A06ED2">
            <w:pPr>
              <w:rPr>
                <w:b/>
                <w:sz w:val="16"/>
                <w:szCs w:val="16"/>
              </w:rPr>
            </w:pPr>
            <w:r w:rsidRPr="00A06ED2">
              <w:rPr>
                <w:b/>
                <w:sz w:val="16"/>
                <w:szCs w:val="16"/>
              </w:rPr>
              <w:t>Муниципальные районы</w:t>
            </w:r>
          </w:p>
        </w:tc>
        <w:tc>
          <w:tcPr>
            <w:tcW w:w="1254" w:type="dxa"/>
            <w:vAlign w:val="bottom"/>
          </w:tcPr>
          <w:p w:rsidR="00A06ED2" w:rsidRPr="00A06ED2" w:rsidRDefault="00A06ED2" w:rsidP="00A06ED2">
            <w:pPr>
              <w:jc w:val="center"/>
              <w:rPr>
                <w:b/>
                <w:sz w:val="16"/>
                <w:szCs w:val="16"/>
              </w:rPr>
            </w:pPr>
            <w:r w:rsidRPr="00A06ED2">
              <w:rPr>
                <w:b/>
                <w:sz w:val="16"/>
                <w:szCs w:val="16"/>
              </w:rPr>
              <w:t>1968</w:t>
            </w:r>
          </w:p>
        </w:tc>
        <w:tc>
          <w:tcPr>
            <w:tcW w:w="1089" w:type="dxa"/>
            <w:vAlign w:val="bottom"/>
          </w:tcPr>
          <w:p w:rsidR="00A06ED2" w:rsidRPr="00A06ED2" w:rsidRDefault="00A06ED2" w:rsidP="00A06ED2">
            <w:pPr>
              <w:jc w:val="center"/>
              <w:rPr>
                <w:b/>
                <w:sz w:val="16"/>
                <w:szCs w:val="16"/>
              </w:rPr>
            </w:pPr>
            <w:r w:rsidRPr="00A06ED2">
              <w:rPr>
                <w:b/>
                <w:sz w:val="16"/>
                <w:szCs w:val="16"/>
              </w:rPr>
              <w:t>1271</w:t>
            </w:r>
          </w:p>
        </w:tc>
        <w:tc>
          <w:tcPr>
            <w:tcW w:w="1073" w:type="dxa"/>
            <w:vAlign w:val="bottom"/>
          </w:tcPr>
          <w:p w:rsidR="00A06ED2" w:rsidRPr="00A06ED2" w:rsidRDefault="00A06ED2" w:rsidP="00A06ED2">
            <w:pPr>
              <w:jc w:val="center"/>
              <w:rPr>
                <w:b/>
                <w:sz w:val="16"/>
                <w:szCs w:val="16"/>
              </w:rPr>
            </w:pPr>
            <w:r w:rsidRPr="00A06ED2">
              <w:rPr>
                <w:b/>
                <w:sz w:val="16"/>
                <w:szCs w:val="16"/>
              </w:rPr>
              <w:t>693</w:t>
            </w:r>
          </w:p>
        </w:tc>
        <w:tc>
          <w:tcPr>
            <w:tcW w:w="1073" w:type="dxa"/>
            <w:vAlign w:val="bottom"/>
          </w:tcPr>
          <w:p w:rsidR="00A06ED2" w:rsidRPr="00A06ED2" w:rsidRDefault="00A06ED2" w:rsidP="00A06ED2">
            <w:pPr>
              <w:jc w:val="center"/>
              <w:rPr>
                <w:b/>
                <w:sz w:val="16"/>
                <w:szCs w:val="16"/>
              </w:rPr>
            </w:pPr>
            <w:r w:rsidRPr="00A06ED2">
              <w:rPr>
                <w:b/>
                <w:sz w:val="16"/>
                <w:szCs w:val="16"/>
              </w:rPr>
              <w:t>4</w:t>
            </w:r>
          </w:p>
        </w:tc>
        <w:tc>
          <w:tcPr>
            <w:tcW w:w="1231" w:type="dxa"/>
            <w:vAlign w:val="bottom"/>
          </w:tcPr>
          <w:p w:rsidR="00A06ED2" w:rsidRPr="00A06ED2" w:rsidRDefault="00A06ED2" w:rsidP="00A06ED2">
            <w:pPr>
              <w:jc w:val="center"/>
              <w:rPr>
                <w:b/>
                <w:sz w:val="16"/>
                <w:szCs w:val="16"/>
              </w:rPr>
            </w:pPr>
            <w:r w:rsidRPr="00A06ED2">
              <w:rPr>
                <w:b/>
                <w:sz w:val="16"/>
                <w:szCs w:val="16"/>
              </w:rPr>
              <w:t>1590</w:t>
            </w:r>
          </w:p>
        </w:tc>
        <w:tc>
          <w:tcPr>
            <w:tcW w:w="1009" w:type="dxa"/>
            <w:vAlign w:val="bottom"/>
          </w:tcPr>
          <w:p w:rsidR="00A06ED2" w:rsidRPr="00A06ED2" w:rsidRDefault="00A06ED2" w:rsidP="00A06ED2">
            <w:pPr>
              <w:jc w:val="center"/>
              <w:rPr>
                <w:b/>
                <w:sz w:val="16"/>
                <w:szCs w:val="16"/>
              </w:rPr>
            </w:pPr>
            <w:r w:rsidRPr="00A06ED2">
              <w:rPr>
                <w:b/>
                <w:sz w:val="16"/>
                <w:szCs w:val="16"/>
              </w:rPr>
              <w:t>1118</w:t>
            </w:r>
          </w:p>
        </w:tc>
        <w:tc>
          <w:tcPr>
            <w:tcW w:w="1011" w:type="dxa"/>
            <w:vAlign w:val="bottom"/>
          </w:tcPr>
          <w:p w:rsidR="00A06ED2" w:rsidRPr="00A06ED2" w:rsidRDefault="00A06ED2" w:rsidP="00A06ED2">
            <w:pPr>
              <w:jc w:val="center"/>
              <w:rPr>
                <w:b/>
                <w:sz w:val="16"/>
                <w:szCs w:val="16"/>
              </w:rPr>
            </w:pPr>
            <w:r w:rsidRPr="00A06ED2">
              <w:rPr>
                <w:b/>
                <w:sz w:val="16"/>
                <w:szCs w:val="16"/>
              </w:rPr>
              <w:t>461</w:t>
            </w:r>
          </w:p>
        </w:tc>
        <w:tc>
          <w:tcPr>
            <w:tcW w:w="1011" w:type="dxa"/>
            <w:vAlign w:val="bottom"/>
          </w:tcPr>
          <w:p w:rsidR="00A06ED2" w:rsidRPr="00A06ED2" w:rsidRDefault="00A06ED2" w:rsidP="00A06ED2">
            <w:pPr>
              <w:jc w:val="center"/>
              <w:rPr>
                <w:b/>
                <w:sz w:val="16"/>
                <w:szCs w:val="16"/>
              </w:rPr>
            </w:pPr>
            <w:r w:rsidRPr="00A06ED2">
              <w:rPr>
                <w:b/>
                <w:sz w:val="16"/>
                <w:szCs w:val="16"/>
              </w:rPr>
              <w:t>11</w:t>
            </w:r>
          </w:p>
        </w:tc>
        <w:tc>
          <w:tcPr>
            <w:tcW w:w="1231" w:type="dxa"/>
            <w:vAlign w:val="bottom"/>
          </w:tcPr>
          <w:p w:rsidR="00A06ED2" w:rsidRPr="00A06ED2" w:rsidRDefault="00A06ED2" w:rsidP="00A06ED2">
            <w:pPr>
              <w:jc w:val="center"/>
              <w:rPr>
                <w:b/>
                <w:sz w:val="16"/>
                <w:szCs w:val="16"/>
              </w:rPr>
            </w:pPr>
            <w:r w:rsidRPr="00A06ED2">
              <w:rPr>
                <w:b/>
                <w:sz w:val="16"/>
                <w:szCs w:val="16"/>
              </w:rPr>
              <w:t>991</w:t>
            </w:r>
          </w:p>
        </w:tc>
        <w:tc>
          <w:tcPr>
            <w:tcW w:w="916" w:type="dxa"/>
            <w:vAlign w:val="bottom"/>
          </w:tcPr>
          <w:p w:rsidR="00A06ED2" w:rsidRPr="00A06ED2" w:rsidRDefault="00A06ED2" w:rsidP="00A06ED2">
            <w:pPr>
              <w:jc w:val="center"/>
              <w:rPr>
                <w:b/>
                <w:sz w:val="16"/>
                <w:szCs w:val="16"/>
              </w:rPr>
            </w:pPr>
            <w:r w:rsidRPr="00A06ED2">
              <w:rPr>
                <w:b/>
                <w:sz w:val="16"/>
                <w:szCs w:val="16"/>
              </w:rPr>
              <w:t>616</w:t>
            </w:r>
          </w:p>
        </w:tc>
        <w:tc>
          <w:tcPr>
            <w:tcW w:w="1005" w:type="dxa"/>
            <w:vAlign w:val="bottom"/>
          </w:tcPr>
          <w:p w:rsidR="00A06ED2" w:rsidRPr="00A06ED2" w:rsidRDefault="00A06ED2" w:rsidP="00A06ED2">
            <w:pPr>
              <w:jc w:val="center"/>
              <w:rPr>
                <w:b/>
                <w:sz w:val="16"/>
                <w:szCs w:val="16"/>
              </w:rPr>
            </w:pPr>
            <w:r w:rsidRPr="00A06ED2">
              <w:rPr>
                <w:b/>
                <w:sz w:val="16"/>
                <w:szCs w:val="16"/>
              </w:rPr>
              <w:t>368</w:t>
            </w:r>
          </w:p>
        </w:tc>
        <w:tc>
          <w:tcPr>
            <w:tcW w:w="1005" w:type="dxa"/>
            <w:vAlign w:val="bottom"/>
          </w:tcPr>
          <w:p w:rsidR="00A06ED2" w:rsidRPr="00A06ED2" w:rsidRDefault="00A06ED2" w:rsidP="00A06ED2">
            <w:pPr>
              <w:jc w:val="center"/>
              <w:rPr>
                <w:b/>
                <w:sz w:val="16"/>
                <w:szCs w:val="16"/>
              </w:rPr>
            </w:pPr>
            <w:r w:rsidRPr="00A06ED2">
              <w:rPr>
                <w:b/>
                <w:sz w:val="16"/>
                <w:szCs w:val="16"/>
              </w:rPr>
              <w:t>7</w:t>
            </w:r>
          </w:p>
        </w:tc>
      </w:tr>
    </w:tbl>
    <w:p w:rsidR="0036515D" w:rsidRPr="00061B0F" w:rsidRDefault="0036515D" w:rsidP="0036515D">
      <w:pPr>
        <w:rPr>
          <w:b/>
          <w:bCs/>
          <w:sz w:val="22"/>
          <w:szCs w:val="22"/>
        </w:rPr>
      </w:pPr>
    </w:p>
    <w:p w:rsidR="0036515D" w:rsidRPr="00061B0F" w:rsidRDefault="0036515D" w:rsidP="0036515D">
      <w:pPr>
        <w:rPr>
          <w:sz w:val="18"/>
          <w:szCs w:val="18"/>
          <w:vertAlign w:val="superscript"/>
        </w:rPr>
      </w:pPr>
    </w:p>
    <w:p w:rsidR="0036515D" w:rsidRPr="00061B0F" w:rsidRDefault="0036515D" w:rsidP="0036515D">
      <w:pPr>
        <w:rPr>
          <w:sz w:val="18"/>
          <w:szCs w:val="18"/>
          <w:vertAlign w:val="superscript"/>
        </w:rPr>
      </w:pPr>
    </w:p>
    <w:p w:rsidR="0036515D" w:rsidRPr="00061B0F" w:rsidRDefault="0036515D" w:rsidP="0036515D">
      <w:pPr>
        <w:rPr>
          <w:sz w:val="18"/>
          <w:szCs w:val="18"/>
          <w:vertAlign w:val="superscript"/>
        </w:rPr>
      </w:pP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rPr>
          <w:sz w:val="18"/>
          <w:szCs w:val="18"/>
        </w:rPr>
      </w:pPr>
      <w:r w:rsidRPr="00061B0F">
        <w:rPr>
          <w:sz w:val="18"/>
          <w:szCs w:val="18"/>
        </w:rPr>
        <w:t xml:space="preserve"> </w:t>
      </w: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rPr>
          <w:sz w:val="24"/>
          <w:szCs w:val="24"/>
        </w:rPr>
        <w:sectPr w:rsidR="0036515D" w:rsidRPr="00061B0F" w:rsidSect="0036515D">
          <w:pgSz w:w="16838" w:h="11906" w:orient="landscape"/>
          <w:pgMar w:top="1701" w:right="1134" w:bottom="851" w:left="1134" w:header="709" w:footer="709" w:gutter="0"/>
          <w:cols w:space="708"/>
          <w:docGrid w:linePitch="360"/>
        </w:sectPr>
      </w:pPr>
    </w:p>
    <w:tbl>
      <w:tblPr>
        <w:tblW w:w="11057" w:type="dxa"/>
        <w:tblInd w:w="-459" w:type="dxa"/>
        <w:tblLayout w:type="fixed"/>
        <w:tblLook w:val="04A0" w:firstRow="1" w:lastRow="0" w:firstColumn="1" w:lastColumn="0" w:noHBand="0" w:noVBand="1"/>
      </w:tblPr>
      <w:tblGrid>
        <w:gridCol w:w="4678"/>
        <w:gridCol w:w="992"/>
        <w:gridCol w:w="5387"/>
      </w:tblGrid>
      <w:tr w:rsidR="0036515D" w:rsidRPr="00061B0F" w:rsidTr="0036515D">
        <w:trPr>
          <w:trHeight w:val="1124"/>
        </w:trPr>
        <w:tc>
          <w:tcPr>
            <w:tcW w:w="4678" w:type="dxa"/>
            <w:shd w:val="clear" w:color="auto" w:fill="auto"/>
          </w:tcPr>
          <w:p w:rsidR="0036515D" w:rsidRPr="00061B0F" w:rsidRDefault="0036515D" w:rsidP="0036515D">
            <w:pPr>
              <w:jc w:val="center"/>
              <w:rPr>
                <w:sz w:val="24"/>
              </w:rPr>
            </w:pPr>
            <w:r w:rsidRPr="00061B0F">
              <w:rPr>
                <w:sz w:val="24"/>
              </w:rPr>
              <w:t>УФСИН России по Самарской области</w:t>
            </w:r>
          </w:p>
          <w:p w:rsidR="0036515D" w:rsidRPr="00061B0F" w:rsidRDefault="0036515D" w:rsidP="0036515D">
            <w:pPr>
              <w:tabs>
                <w:tab w:val="left" w:pos="4678"/>
              </w:tabs>
              <w:ind w:right="-107"/>
              <w:jc w:val="center"/>
              <w:rPr>
                <w:sz w:val="22"/>
              </w:rPr>
            </w:pPr>
            <w:r w:rsidRPr="00061B0F">
              <w:rPr>
                <w:sz w:val="22"/>
              </w:rPr>
              <w:t>__________________________________</w:t>
            </w:r>
          </w:p>
          <w:p w:rsidR="0036515D" w:rsidRPr="00061B0F" w:rsidRDefault="0036515D" w:rsidP="0036515D">
            <w:pPr>
              <w:jc w:val="center"/>
              <w:rPr>
                <w:sz w:val="18"/>
                <w:szCs w:val="18"/>
              </w:rPr>
            </w:pPr>
            <w:r w:rsidRPr="00061B0F">
              <w:rPr>
                <w:sz w:val="18"/>
                <w:szCs w:val="18"/>
              </w:rPr>
              <w:t>(наименование органа, представляющего информацию)</w:t>
            </w:r>
          </w:p>
        </w:tc>
        <w:tc>
          <w:tcPr>
            <w:tcW w:w="992" w:type="dxa"/>
            <w:shd w:val="clear" w:color="auto" w:fill="auto"/>
          </w:tcPr>
          <w:p w:rsidR="0036515D" w:rsidRPr="00061B0F" w:rsidRDefault="0036515D" w:rsidP="0036515D">
            <w:pPr>
              <w:rPr>
                <w:sz w:val="22"/>
              </w:rPr>
            </w:pPr>
          </w:p>
        </w:tc>
        <w:tc>
          <w:tcPr>
            <w:tcW w:w="5387" w:type="dxa"/>
            <w:shd w:val="clear" w:color="auto" w:fill="auto"/>
          </w:tcPr>
          <w:p w:rsidR="008260D9" w:rsidRPr="00061B0F" w:rsidRDefault="003673DD" w:rsidP="00B37CC1">
            <w:pPr>
              <w:rPr>
                <w:sz w:val="24"/>
              </w:rPr>
            </w:pPr>
            <w:r>
              <w:rPr>
                <w:bCs/>
                <w:sz w:val="24"/>
              </w:rPr>
              <w:t xml:space="preserve">                                             </w:t>
            </w:r>
            <w:r w:rsidR="0036515D" w:rsidRPr="00061B0F">
              <w:rPr>
                <w:bCs/>
                <w:sz w:val="24"/>
              </w:rPr>
              <w:t>Приложение № 16</w:t>
            </w:r>
          </w:p>
          <w:p w:rsidR="0036515D" w:rsidRPr="00061B0F" w:rsidRDefault="003673DD" w:rsidP="003673DD">
            <w:pPr>
              <w:ind w:left="3011" w:hanging="3011"/>
              <w:rPr>
                <w:sz w:val="24"/>
              </w:rPr>
            </w:pPr>
            <w:r>
              <w:rPr>
                <w:sz w:val="24"/>
              </w:rPr>
              <w:t xml:space="preserve">        </w:t>
            </w:r>
            <w:r w:rsidR="0036515D" w:rsidRPr="00061B0F">
              <w:rPr>
                <w:sz w:val="24"/>
              </w:rPr>
              <w:t xml:space="preserve">к Порядку осуществления мониторинга </w:t>
            </w:r>
            <w:r>
              <w:rPr>
                <w:sz w:val="24"/>
              </w:rPr>
              <w:t xml:space="preserve">                  </w:t>
            </w:r>
            <w:r w:rsidR="0036515D" w:rsidRPr="00061B0F">
              <w:rPr>
                <w:sz w:val="24"/>
              </w:rPr>
              <w:t>наркоситуации</w:t>
            </w:r>
          </w:p>
        </w:tc>
      </w:tr>
    </w:tbl>
    <w:p w:rsidR="0036515D" w:rsidRPr="005211AD" w:rsidRDefault="0036515D" w:rsidP="0036515D">
      <w:pPr>
        <w:jc w:val="center"/>
        <w:rPr>
          <w:b/>
        </w:rPr>
      </w:pPr>
      <w:r w:rsidRPr="005211AD">
        <w:rPr>
          <w:b/>
        </w:rPr>
        <w:t>Сведения о лицах, зарегистрированных в учреждениях</w:t>
      </w:r>
    </w:p>
    <w:p w:rsidR="0036515D" w:rsidRPr="005211AD" w:rsidRDefault="0036515D" w:rsidP="0036515D">
      <w:pPr>
        <w:jc w:val="center"/>
        <w:rPr>
          <w:b/>
        </w:rPr>
      </w:pPr>
      <w:r w:rsidRPr="005211AD">
        <w:rPr>
          <w:b/>
        </w:rPr>
        <w:t xml:space="preserve">уголовно-исполнительной системы с диагнозом </w:t>
      </w:r>
    </w:p>
    <w:p w:rsidR="0036515D" w:rsidRPr="005211AD" w:rsidRDefault="0036515D" w:rsidP="0036515D">
      <w:pPr>
        <w:jc w:val="center"/>
        <w:rPr>
          <w:b/>
        </w:rPr>
      </w:pPr>
      <w:r w:rsidRPr="005211AD">
        <w:rPr>
          <w:b/>
        </w:rPr>
        <w:t>«синдром зависимости от наркотических веществ (наркомания)»</w:t>
      </w:r>
      <w:r w:rsidR="00947F54">
        <w:rPr>
          <w:b/>
        </w:rPr>
        <w:t>*</w:t>
      </w:r>
    </w:p>
    <w:p w:rsidR="0036515D" w:rsidRPr="00061B0F" w:rsidRDefault="0036515D" w:rsidP="0036515D">
      <w:pPr>
        <w:rPr>
          <w:b/>
        </w:rPr>
      </w:pPr>
    </w:p>
    <w:p w:rsidR="0036515D" w:rsidRPr="00061B0F" w:rsidRDefault="0036515D" w:rsidP="0036515D">
      <w:pPr>
        <w:rPr>
          <w:sz w:val="24"/>
          <w:szCs w:val="24"/>
        </w:rPr>
      </w:pPr>
    </w:p>
    <w:tbl>
      <w:tblPr>
        <w:tblW w:w="10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3"/>
        <w:gridCol w:w="78"/>
        <w:gridCol w:w="260"/>
        <w:gridCol w:w="24"/>
        <w:gridCol w:w="2876"/>
        <w:gridCol w:w="560"/>
        <w:gridCol w:w="959"/>
        <w:gridCol w:w="1134"/>
        <w:gridCol w:w="870"/>
        <w:gridCol w:w="871"/>
        <w:gridCol w:w="871"/>
        <w:gridCol w:w="871"/>
      </w:tblGrid>
      <w:tr w:rsidR="00952366" w:rsidRPr="00952366" w:rsidTr="00444AD2">
        <w:trPr>
          <w:cantSplit/>
        </w:trPr>
        <w:tc>
          <w:tcPr>
            <w:tcW w:w="4151" w:type="dxa"/>
            <w:gridSpan w:val="5"/>
            <w:vMerge w:val="restart"/>
            <w:tcBorders>
              <w:top w:val="single" w:sz="4" w:space="0" w:color="auto"/>
            </w:tcBorders>
            <w:vAlign w:val="center"/>
          </w:tcPr>
          <w:p w:rsidR="00952366" w:rsidRPr="00952366" w:rsidRDefault="00952366" w:rsidP="00952366">
            <w:pPr>
              <w:ind w:right="-113"/>
              <w:jc w:val="center"/>
              <w:rPr>
                <w:sz w:val="24"/>
                <w:szCs w:val="24"/>
              </w:rPr>
            </w:pPr>
          </w:p>
        </w:tc>
        <w:tc>
          <w:tcPr>
            <w:tcW w:w="560" w:type="dxa"/>
            <w:vMerge w:val="restart"/>
            <w:tcBorders>
              <w:top w:val="single" w:sz="4" w:space="0" w:color="auto"/>
            </w:tcBorders>
            <w:vAlign w:val="center"/>
          </w:tcPr>
          <w:p w:rsidR="00952366" w:rsidRPr="00952366" w:rsidRDefault="00952366" w:rsidP="00952366">
            <w:pPr>
              <w:jc w:val="center"/>
              <w:rPr>
                <w:sz w:val="24"/>
                <w:szCs w:val="24"/>
              </w:rPr>
            </w:pPr>
            <w:r w:rsidRPr="00952366">
              <w:rPr>
                <w:sz w:val="24"/>
                <w:szCs w:val="24"/>
              </w:rPr>
              <w:t>№</w:t>
            </w:r>
          </w:p>
          <w:p w:rsidR="00952366" w:rsidRPr="00952366" w:rsidRDefault="00952366" w:rsidP="00952366">
            <w:pPr>
              <w:jc w:val="center"/>
              <w:rPr>
                <w:sz w:val="24"/>
                <w:szCs w:val="24"/>
              </w:rPr>
            </w:pPr>
            <w:r w:rsidRPr="00952366">
              <w:rPr>
                <w:sz w:val="24"/>
                <w:szCs w:val="24"/>
              </w:rPr>
              <w:t>гр.</w:t>
            </w:r>
          </w:p>
        </w:tc>
        <w:tc>
          <w:tcPr>
            <w:tcW w:w="959" w:type="dxa"/>
            <w:vMerge w:val="restart"/>
            <w:tcBorders>
              <w:top w:val="single" w:sz="4" w:space="0" w:color="auto"/>
            </w:tcBorders>
            <w:vAlign w:val="center"/>
          </w:tcPr>
          <w:p w:rsidR="00952366" w:rsidRPr="00952366" w:rsidRDefault="00952366" w:rsidP="00952366">
            <w:pPr>
              <w:jc w:val="center"/>
              <w:rPr>
                <w:sz w:val="24"/>
                <w:szCs w:val="24"/>
              </w:rPr>
            </w:pPr>
            <w:r w:rsidRPr="00952366">
              <w:rPr>
                <w:sz w:val="24"/>
                <w:szCs w:val="24"/>
              </w:rPr>
              <w:t>Всего</w:t>
            </w:r>
          </w:p>
        </w:tc>
        <w:tc>
          <w:tcPr>
            <w:tcW w:w="1134" w:type="dxa"/>
            <w:vMerge w:val="restart"/>
            <w:tcBorders>
              <w:top w:val="single" w:sz="4" w:space="0" w:color="auto"/>
            </w:tcBorders>
            <w:vAlign w:val="center"/>
          </w:tcPr>
          <w:p w:rsidR="00952366" w:rsidRPr="00952366" w:rsidRDefault="00952366" w:rsidP="00952366">
            <w:pPr>
              <w:jc w:val="center"/>
              <w:rPr>
                <w:sz w:val="24"/>
                <w:szCs w:val="24"/>
              </w:rPr>
            </w:pPr>
            <w:r w:rsidRPr="00952366">
              <w:rPr>
                <w:sz w:val="24"/>
                <w:szCs w:val="24"/>
              </w:rPr>
              <w:t>из них –</w:t>
            </w:r>
          </w:p>
          <w:p w:rsidR="00952366" w:rsidRPr="00952366" w:rsidRDefault="00952366" w:rsidP="00952366">
            <w:pPr>
              <w:jc w:val="center"/>
              <w:rPr>
                <w:sz w:val="24"/>
                <w:szCs w:val="24"/>
              </w:rPr>
            </w:pPr>
            <w:r w:rsidRPr="00952366">
              <w:rPr>
                <w:sz w:val="24"/>
                <w:szCs w:val="24"/>
              </w:rPr>
              <w:t>женщин</w:t>
            </w:r>
          </w:p>
        </w:tc>
        <w:tc>
          <w:tcPr>
            <w:tcW w:w="3483" w:type="dxa"/>
            <w:gridSpan w:val="4"/>
            <w:tcBorders>
              <w:top w:val="single" w:sz="4" w:space="0" w:color="auto"/>
            </w:tcBorders>
            <w:vAlign w:val="center"/>
          </w:tcPr>
          <w:p w:rsidR="00952366" w:rsidRPr="00952366" w:rsidRDefault="00952366" w:rsidP="00952366">
            <w:pPr>
              <w:ind w:left="-85" w:right="-113"/>
              <w:jc w:val="center"/>
              <w:rPr>
                <w:sz w:val="24"/>
                <w:szCs w:val="24"/>
              </w:rPr>
            </w:pPr>
            <w:r w:rsidRPr="00952366">
              <w:rPr>
                <w:noProof/>
                <w:sz w:val="24"/>
                <w:szCs w:val="24"/>
              </w:rPr>
              <w:t xml:space="preserve">в том числе в возрасте </w:t>
            </w:r>
          </w:p>
        </w:tc>
      </w:tr>
      <w:tr w:rsidR="00952366" w:rsidRPr="00952366" w:rsidTr="00444AD2">
        <w:trPr>
          <w:cantSplit/>
        </w:trPr>
        <w:tc>
          <w:tcPr>
            <w:tcW w:w="4151" w:type="dxa"/>
            <w:gridSpan w:val="5"/>
            <w:vMerge/>
          </w:tcPr>
          <w:p w:rsidR="00952366" w:rsidRPr="00952366" w:rsidRDefault="00952366" w:rsidP="00952366">
            <w:pPr>
              <w:ind w:right="-113"/>
              <w:jc w:val="center"/>
              <w:rPr>
                <w:noProof/>
                <w:sz w:val="24"/>
                <w:szCs w:val="24"/>
              </w:rPr>
            </w:pPr>
          </w:p>
        </w:tc>
        <w:tc>
          <w:tcPr>
            <w:tcW w:w="560" w:type="dxa"/>
            <w:vMerge/>
            <w:vAlign w:val="center"/>
          </w:tcPr>
          <w:p w:rsidR="00952366" w:rsidRPr="00952366" w:rsidRDefault="00952366" w:rsidP="00952366">
            <w:pPr>
              <w:jc w:val="center"/>
              <w:rPr>
                <w:sz w:val="24"/>
                <w:szCs w:val="24"/>
              </w:rPr>
            </w:pPr>
          </w:p>
        </w:tc>
        <w:tc>
          <w:tcPr>
            <w:tcW w:w="959" w:type="dxa"/>
            <w:vMerge/>
            <w:vAlign w:val="center"/>
          </w:tcPr>
          <w:p w:rsidR="00952366" w:rsidRPr="00952366" w:rsidRDefault="00952366" w:rsidP="00952366">
            <w:pPr>
              <w:jc w:val="center"/>
              <w:rPr>
                <w:sz w:val="24"/>
                <w:szCs w:val="24"/>
              </w:rPr>
            </w:pPr>
          </w:p>
        </w:tc>
        <w:tc>
          <w:tcPr>
            <w:tcW w:w="1134" w:type="dxa"/>
            <w:vMerge/>
            <w:vAlign w:val="center"/>
          </w:tcPr>
          <w:p w:rsidR="00952366" w:rsidRPr="00952366" w:rsidRDefault="00952366" w:rsidP="00952366">
            <w:pPr>
              <w:jc w:val="center"/>
              <w:rPr>
                <w:sz w:val="24"/>
                <w:szCs w:val="24"/>
              </w:rPr>
            </w:pPr>
          </w:p>
        </w:tc>
        <w:tc>
          <w:tcPr>
            <w:tcW w:w="870" w:type="dxa"/>
            <w:vAlign w:val="center"/>
          </w:tcPr>
          <w:p w:rsidR="00952366" w:rsidRPr="00952366" w:rsidRDefault="00952366" w:rsidP="00952366">
            <w:pPr>
              <w:ind w:left="-85" w:right="-113"/>
              <w:jc w:val="center"/>
              <w:rPr>
                <w:sz w:val="24"/>
                <w:szCs w:val="24"/>
              </w:rPr>
            </w:pPr>
            <w:r w:rsidRPr="00952366">
              <w:rPr>
                <w:noProof/>
                <w:sz w:val="24"/>
                <w:szCs w:val="24"/>
              </w:rPr>
              <w:t>1</w:t>
            </w:r>
            <w:r w:rsidRPr="00952366">
              <w:rPr>
                <w:noProof/>
                <w:sz w:val="24"/>
                <w:szCs w:val="24"/>
                <w:lang w:val="en-US"/>
              </w:rPr>
              <w:t>4</w:t>
            </w:r>
            <w:r w:rsidRPr="00952366">
              <w:rPr>
                <w:noProof/>
                <w:sz w:val="24"/>
                <w:szCs w:val="24"/>
              </w:rPr>
              <w:t xml:space="preserve"> - 17 лет</w:t>
            </w:r>
          </w:p>
        </w:tc>
        <w:tc>
          <w:tcPr>
            <w:tcW w:w="871" w:type="dxa"/>
            <w:vAlign w:val="center"/>
          </w:tcPr>
          <w:p w:rsidR="00952366" w:rsidRPr="00952366" w:rsidRDefault="00952366" w:rsidP="00952366">
            <w:pPr>
              <w:ind w:left="-85" w:right="-113"/>
              <w:jc w:val="center"/>
              <w:rPr>
                <w:sz w:val="24"/>
                <w:szCs w:val="24"/>
              </w:rPr>
            </w:pPr>
            <w:r w:rsidRPr="00952366">
              <w:rPr>
                <w:noProof/>
                <w:sz w:val="24"/>
                <w:szCs w:val="24"/>
              </w:rPr>
              <w:t>18 -29 лет</w:t>
            </w:r>
          </w:p>
        </w:tc>
        <w:tc>
          <w:tcPr>
            <w:tcW w:w="871" w:type="dxa"/>
            <w:vAlign w:val="center"/>
          </w:tcPr>
          <w:p w:rsidR="00952366" w:rsidRPr="00952366" w:rsidRDefault="00952366" w:rsidP="00952366">
            <w:pPr>
              <w:ind w:left="-85" w:right="-113"/>
              <w:jc w:val="center"/>
              <w:rPr>
                <w:sz w:val="24"/>
                <w:szCs w:val="24"/>
              </w:rPr>
            </w:pPr>
            <w:r w:rsidRPr="00952366">
              <w:rPr>
                <w:noProof/>
                <w:sz w:val="24"/>
                <w:szCs w:val="24"/>
              </w:rPr>
              <w:t>30 - 39 лет</w:t>
            </w:r>
          </w:p>
        </w:tc>
        <w:tc>
          <w:tcPr>
            <w:tcW w:w="871" w:type="dxa"/>
            <w:vAlign w:val="center"/>
          </w:tcPr>
          <w:p w:rsidR="00952366" w:rsidRPr="00952366" w:rsidRDefault="00952366" w:rsidP="00952366">
            <w:pPr>
              <w:ind w:left="-85" w:right="-113"/>
              <w:jc w:val="center"/>
              <w:rPr>
                <w:sz w:val="24"/>
                <w:szCs w:val="24"/>
              </w:rPr>
            </w:pPr>
            <w:r w:rsidRPr="00952366">
              <w:rPr>
                <w:noProof/>
                <w:sz w:val="24"/>
                <w:szCs w:val="24"/>
              </w:rPr>
              <w:t>40 лет и выше</w:t>
            </w:r>
          </w:p>
        </w:tc>
      </w:tr>
      <w:tr w:rsidR="00952366" w:rsidRPr="00952366" w:rsidTr="00444AD2">
        <w:trPr>
          <w:cantSplit/>
        </w:trPr>
        <w:tc>
          <w:tcPr>
            <w:tcW w:w="4151" w:type="dxa"/>
            <w:gridSpan w:val="5"/>
            <w:vAlign w:val="center"/>
          </w:tcPr>
          <w:p w:rsidR="00952366" w:rsidRPr="00952366" w:rsidRDefault="00952366" w:rsidP="00952366">
            <w:pPr>
              <w:ind w:right="-113"/>
              <w:jc w:val="center"/>
              <w:rPr>
                <w:noProof/>
                <w:sz w:val="20"/>
                <w:szCs w:val="20"/>
              </w:rPr>
            </w:pPr>
            <w:r w:rsidRPr="00952366">
              <w:rPr>
                <w:noProof/>
                <w:sz w:val="20"/>
                <w:szCs w:val="20"/>
              </w:rPr>
              <w:t>А</w:t>
            </w:r>
          </w:p>
        </w:tc>
        <w:tc>
          <w:tcPr>
            <w:tcW w:w="560" w:type="dxa"/>
            <w:vAlign w:val="center"/>
          </w:tcPr>
          <w:p w:rsidR="00952366" w:rsidRPr="00952366" w:rsidRDefault="00952366" w:rsidP="00952366">
            <w:pPr>
              <w:jc w:val="center"/>
              <w:rPr>
                <w:bCs/>
                <w:sz w:val="20"/>
                <w:szCs w:val="20"/>
              </w:rPr>
            </w:pPr>
            <w:r w:rsidRPr="00952366">
              <w:rPr>
                <w:bCs/>
                <w:sz w:val="20"/>
                <w:szCs w:val="20"/>
              </w:rPr>
              <w:t>Б</w:t>
            </w:r>
          </w:p>
        </w:tc>
        <w:tc>
          <w:tcPr>
            <w:tcW w:w="959" w:type="dxa"/>
            <w:vAlign w:val="center"/>
          </w:tcPr>
          <w:p w:rsidR="00952366" w:rsidRPr="00952366" w:rsidRDefault="00444AD2" w:rsidP="00952366">
            <w:pPr>
              <w:ind w:left="-330"/>
              <w:jc w:val="center"/>
              <w:rPr>
                <w:bCs/>
                <w:sz w:val="20"/>
                <w:szCs w:val="20"/>
              </w:rPr>
            </w:pPr>
            <w:r>
              <w:rPr>
                <w:bCs/>
                <w:sz w:val="20"/>
                <w:szCs w:val="20"/>
              </w:rPr>
              <w:t xml:space="preserve">      </w:t>
            </w:r>
            <w:r w:rsidR="00952366" w:rsidRPr="00952366">
              <w:rPr>
                <w:bCs/>
                <w:sz w:val="20"/>
                <w:szCs w:val="20"/>
              </w:rPr>
              <w:t>1</w:t>
            </w:r>
          </w:p>
        </w:tc>
        <w:tc>
          <w:tcPr>
            <w:tcW w:w="1134" w:type="dxa"/>
            <w:vAlign w:val="center"/>
          </w:tcPr>
          <w:p w:rsidR="00952366" w:rsidRPr="00952366" w:rsidRDefault="00952366" w:rsidP="00952366">
            <w:pPr>
              <w:jc w:val="center"/>
              <w:rPr>
                <w:bCs/>
                <w:sz w:val="20"/>
                <w:szCs w:val="20"/>
              </w:rPr>
            </w:pPr>
            <w:r w:rsidRPr="00952366">
              <w:rPr>
                <w:bCs/>
                <w:sz w:val="20"/>
                <w:szCs w:val="20"/>
              </w:rPr>
              <w:t>2</w:t>
            </w:r>
          </w:p>
        </w:tc>
        <w:tc>
          <w:tcPr>
            <w:tcW w:w="870" w:type="dxa"/>
            <w:vAlign w:val="center"/>
          </w:tcPr>
          <w:p w:rsidR="00952366" w:rsidRPr="00952366" w:rsidRDefault="00952366" w:rsidP="00952366">
            <w:pPr>
              <w:jc w:val="center"/>
              <w:rPr>
                <w:bCs/>
                <w:sz w:val="20"/>
                <w:szCs w:val="20"/>
              </w:rPr>
            </w:pPr>
            <w:r w:rsidRPr="00952366">
              <w:rPr>
                <w:bCs/>
                <w:sz w:val="20"/>
                <w:szCs w:val="20"/>
              </w:rPr>
              <w:t>3</w:t>
            </w:r>
          </w:p>
        </w:tc>
        <w:tc>
          <w:tcPr>
            <w:tcW w:w="871" w:type="dxa"/>
            <w:vAlign w:val="center"/>
          </w:tcPr>
          <w:p w:rsidR="00952366" w:rsidRPr="00952366" w:rsidRDefault="00952366" w:rsidP="00952366">
            <w:pPr>
              <w:jc w:val="center"/>
              <w:rPr>
                <w:bCs/>
                <w:sz w:val="20"/>
                <w:szCs w:val="20"/>
              </w:rPr>
            </w:pPr>
            <w:r w:rsidRPr="00952366">
              <w:rPr>
                <w:bCs/>
                <w:sz w:val="20"/>
                <w:szCs w:val="20"/>
              </w:rPr>
              <w:t>4</w:t>
            </w:r>
          </w:p>
        </w:tc>
        <w:tc>
          <w:tcPr>
            <w:tcW w:w="871" w:type="dxa"/>
            <w:vAlign w:val="center"/>
          </w:tcPr>
          <w:p w:rsidR="00952366" w:rsidRPr="00952366" w:rsidRDefault="00952366" w:rsidP="00952366">
            <w:pPr>
              <w:jc w:val="center"/>
              <w:rPr>
                <w:bCs/>
                <w:sz w:val="20"/>
                <w:szCs w:val="20"/>
              </w:rPr>
            </w:pPr>
            <w:r w:rsidRPr="00952366">
              <w:rPr>
                <w:bCs/>
                <w:sz w:val="20"/>
                <w:szCs w:val="20"/>
              </w:rPr>
              <w:t>5</w:t>
            </w:r>
          </w:p>
        </w:tc>
        <w:tc>
          <w:tcPr>
            <w:tcW w:w="871" w:type="dxa"/>
            <w:vAlign w:val="center"/>
          </w:tcPr>
          <w:p w:rsidR="00952366" w:rsidRPr="00952366" w:rsidRDefault="00952366" w:rsidP="00952366">
            <w:pPr>
              <w:jc w:val="center"/>
              <w:rPr>
                <w:bCs/>
                <w:sz w:val="20"/>
                <w:szCs w:val="20"/>
              </w:rPr>
            </w:pPr>
            <w:r w:rsidRPr="00952366">
              <w:rPr>
                <w:bCs/>
                <w:sz w:val="20"/>
                <w:szCs w:val="20"/>
              </w:rPr>
              <w:t>6</w:t>
            </w:r>
          </w:p>
        </w:tc>
      </w:tr>
      <w:tr w:rsidR="00952366" w:rsidRPr="00952366" w:rsidTr="00444AD2">
        <w:trPr>
          <w:cantSplit/>
        </w:trPr>
        <w:tc>
          <w:tcPr>
            <w:tcW w:w="4151" w:type="dxa"/>
            <w:gridSpan w:val="5"/>
          </w:tcPr>
          <w:p w:rsidR="00952366" w:rsidRPr="00952366" w:rsidRDefault="00952366" w:rsidP="00952366">
            <w:pPr>
              <w:ind w:right="-113"/>
              <w:rPr>
                <w:sz w:val="24"/>
                <w:szCs w:val="24"/>
              </w:rPr>
            </w:pPr>
            <w:r w:rsidRPr="00952366">
              <w:rPr>
                <w:noProof/>
                <w:sz w:val="24"/>
                <w:szCs w:val="24"/>
              </w:rPr>
              <w:t>Число лиц, зарегистрированных с диагнозом «синдром зависимости от наркотических средств (наркомания)»</w:t>
            </w:r>
          </w:p>
        </w:tc>
        <w:tc>
          <w:tcPr>
            <w:tcW w:w="560" w:type="dxa"/>
            <w:vAlign w:val="center"/>
          </w:tcPr>
          <w:p w:rsidR="00952366" w:rsidRPr="00952366" w:rsidRDefault="00952366" w:rsidP="00952366">
            <w:pPr>
              <w:jc w:val="center"/>
              <w:rPr>
                <w:bCs/>
                <w:sz w:val="20"/>
                <w:szCs w:val="20"/>
              </w:rPr>
            </w:pPr>
            <w:r w:rsidRPr="00952366">
              <w:rPr>
                <w:bCs/>
                <w:sz w:val="20"/>
                <w:szCs w:val="20"/>
              </w:rPr>
              <w:t>1</w:t>
            </w:r>
          </w:p>
        </w:tc>
        <w:tc>
          <w:tcPr>
            <w:tcW w:w="959" w:type="dxa"/>
            <w:vAlign w:val="center"/>
          </w:tcPr>
          <w:p w:rsidR="00952366" w:rsidRPr="00952366" w:rsidRDefault="00952366" w:rsidP="00952366">
            <w:pPr>
              <w:ind w:left="-330"/>
              <w:jc w:val="center"/>
              <w:rPr>
                <w:bCs/>
                <w:sz w:val="24"/>
                <w:szCs w:val="24"/>
              </w:rPr>
            </w:pPr>
            <w:r w:rsidRPr="00952366">
              <w:rPr>
                <w:bCs/>
                <w:sz w:val="24"/>
                <w:szCs w:val="24"/>
              </w:rPr>
              <w:t xml:space="preserve">     1536</w:t>
            </w:r>
          </w:p>
        </w:tc>
        <w:tc>
          <w:tcPr>
            <w:tcW w:w="1134" w:type="dxa"/>
            <w:vAlign w:val="center"/>
          </w:tcPr>
          <w:p w:rsidR="00952366" w:rsidRPr="00952366" w:rsidRDefault="00952366" w:rsidP="00952366">
            <w:pPr>
              <w:jc w:val="center"/>
              <w:rPr>
                <w:bCs/>
                <w:sz w:val="24"/>
                <w:szCs w:val="24"/>
              </w:rPr>
            </w:pPr>
            <w:r w:rsidRPr="00952366">
              <w:rPr>
                <w:bCs/>
                <w:sz w:val="24"/>
                <w:szCs w:val="24"/>
              </w:rPr>
              <w:t>198</w:t>
            </w:r>
          </w:p>
        </w:tc>
        <w:tc>
          <w:tcPr>
            <w:tcW w:w="870" w:type="dxa"/>
            <w:vAlign w:val="center"/>
          </w:tcPr>
          <w:p w:rsidR="00952366" w:rsidRPr="00952366" w:rsidRDefault="00952366" w:rsidP="00952366">
            <w:pPr>
              <w:jc w:val="center"/>
              <w:rPr>
                <w:bCs/>
                <w:sz w:val="24"/>
                <w:szCs w:val="24"/>
              </w:rPr>
            </w:pPr>
          </w:p>
        </w:tc>
        <w:tc>
          <w:tcPr>
            <w:tcW w:w="871" w:type="dxa"/>
            <w:vAlign w:val="center"/>
          </w:tcPr>
          <w:p w:rsidR="00952366" w:rsidRPr="00952366" w:rsidRDefault="00952366" w:rsidP="00952366">
            <w:pPr>
              <w:jc w:val="center"/>
              <w:rPr>
                <w:bCs/>
                <w:sz w:val="24"/>
                <w:szCs w:val="24"/>
              </w:rPr>
            </w:pPr>
            <w:r w:rsidRPr="00952366">
              <w:rPr>
                <w:bCs/>
                <w:sz w:val="24"/>
                <w:szCs w:val="24"/>
              </w:rPr>
              <w:t>578</w:t>
            </w:r>
          </w:p>
        </w:tc>
        <w:tc>
          <w:tcPr>
            <w:tcW w:w="871" w:type="dxa"/>
            <w:vAlign w:val="center"/>
          </w:tcPr>
          <w:p w:rsidR="00952366" w:rsidRPr="00952366" w:rsidRDefault="00952366" w:rsidP="00952366">
            <w:pPr>
              <w:jc w:val="center"/>
              <w:rPr>
                <w:bCs/>
                <w:sz w:val="24"/>
                <w:szCs w:val="24"/>
              </w:rPr>
            </w:pPr>
            <w:r w:rsidRPr="00952366">
              <w:rPr>
                <w:bCs/>
                <w:sz w:val="24"/>
                <w:szCs w:val="24"/>
              </w:rPr>
              <w:t>686</w:t>
            </w:r>
          </w:p>
        </w:tc>
        <w:tc>
          <w:tcPr>
            <w:tcW w:w="871" w:type="dxa"/>
            <w:vAlign w:val="center"/>
          </w:tcPr>
          <w:p w:rsidR="00952366" w:rsidRPr="00952366" w:rsidRDefault="00952366" w:rsidP="00952366">
            <w:pPr>
              <w:jc w:val="center"/>
              <w:rPr>
                <w:bCs/>
                <w:sz w:val="24"/>
                <w:szCs w:val="24"/>
              </w:rPr>
            </w:pPr>
            <w:r w:rsidRPr="00952366">
              <w:rPr>
                <w:bCs/>
                <w:sz w:val="24"/>
                <w:szCs w:val="24"/>
              </w:rPr>
              <w:t>272</w:t>
            </w:r>
          </w:p>
        </w:tc>
      </w:tr>
      <w:tr w:rsidR="00952366" w:rsidRPr="00952366" w:rsidTr="00444AD2">
        <w:trPr>
          <w:cantSplit/>
        </w:trPr>
        <w:tc>
          <w:tcPr>
            <w:tcW w:w="991" w:type="dxa"/>
            <w:gridSpan w:val="2"/>
            <w:vMerge w:val="restart"/>
            <w:textDirection w:val="btLr"/>
          </w:tcPr>
          <w:p w:rsidR="00952366" w:rsidRPr="00952366" w:rsidRDefault="00952366" w:rsidP="00952366">
            <w:pPr>
              <w:ind w:left="113" w:right="-113"/>
              <w:jc w:val="center"/>
              <w:rPr>
                <w:noProof/>
                <w:sz w:val="24"/>
                <w:szCs w:val="24"/>
              </w:rPr>
            </w:pPr>
            <w:r w:rsidRPr="00952366">
              <w:rPr>
                <w:noProof/>
                <w:sz w:val="20"/>
                <w:szCs w:val="20"/>
              </w:rPr>
              <w:t>в том числе вследствие употребления</w:t>
            </w:r>
            <w:r w:rsidRPr="00952366">
              <w:rPr>
                <w:noProof/>
                <w:sz w:val="24"/>
                <w:szCs w:val="24"/>
              </w:rPr>
              <w:t>:</w:t>
            </w:r>
          </w:p>
          <w:p w:rsidR="00952366" w:rsidRPr="00952366" w:rsidRDefault="00952366" w:rsidP="00952366">
            <w:pPr>
              <w:ind w:left="113" w:right="-113"/>
              <w:rPr>
                <w:noProof/>
                <w:sz w:val="24"/>
                <w:szCs w:val="24"/>
              </w:rPr>
            </w:pPr>
          </w:p>
        </w:tc>
        <w:tc>
          <w:tcPr>
            <w:tcW w:w="3160" w:type="dxa"/>
            <w:gridSpan w:val="3"/>
          </w:tcPr>
          <w:p w:rsidR="00952366" w:rsidRPr="00952366" w:rsidRDefault="00952366" w:rsidP="00952366">
            <w:pPr>
              <w:ind w:right="-113"/>
              <w:rPr>
                <w:sz w:val="24"/>
                <w:szCs w:val="24"/>
              </w:rPr>
            </w:pPr>
            <w:r w:rsidRPr="00952366">
              <w:rPr>
                <w:noProof/>
                <w:sz w:val="24"/>
                <w:szCs w:val="24"/>
              </w:rPr>
              <w:t>опиоидов</w:t>
            </w:r>
          </w:p>
        </w:tc>
        <w:tc>
          <w:tcPr>
            <w:tcW w:w="560" w:type="dxa"/>
            <w:vAlign w:val="center"/>
          </w:tcPr>
          <w:p w:rsidR="00952366" w:rsidRPr="00952366" w:rsidRDefault="00952366" w:rsidP="00952366">
            <w:pPr>
              <w:jc w:val="center"/>
              <w:rPr>
                <w:bCs/>
                <w:sz w:val="20"/>
                <w:szCs w:val="20"/>
              </w:rPr>
            </w:pPr>
            <w:r w:rsidRPr="00952366">
              <w:rPr>
                <w:bCs/>
                <w:sz w:val="20"/>
                <w:szCs w:val="20"/>
              </w:rPr>
              <w:t>2</w:t>
            </w:r>
          </w:p>
        </w:tc>
        <w:tc>
          <w:tcPr>
            <w:tcW w:w="959" w:type="dxa"/>
            <w:vAlign w:val="center"/>
          </w:tcPr>
          <w:p w:rsidR="00952366" w:rsidRPr="00952366" w:rsidRDefault="00952366" w:rsidP="00952366">
            <w:pPr>
              <w:jc w:val="center"/>
              <w:rPr>
                <w:bCs/>
                <w:sz w:val="24"/>
                <w:szCs w:val="24"/>
              </w:rPr>
            </w:pPr>
            <w:r w:rsidRPr="00952366">
              <w:rPr>
                <w:bCs/>
                <w:sz w:val="24"/>
                <w:szCs w:val="24"/>
              </w:rPr>
              <w:t>1271</w:t>
            </w:r>
          </w:p>
        </w:tc>
        <w:tc>
          <w:tcPr>
            <w:tcW w:w="1134" w:type="dxa"/>
            <w:vAlign w:val="center"/>
          </w:tcPr>
          <w:p w:rsidR="00952366" w:rsidRPr="00952366" w:rsidRDefault="00952366" w:rsidP="00952366">
            <w:pPr>
              <w:jc w:val="center"/>
              <w:rPr>
                <w:bCs/>
                <w:sz w:val="24"/>
                <w:szCs w:val="24"/>
              </w:rPr>
            </w:pPr>
            <w:r w:rsidRPr="00952366">
              <w:rPr>
                <w:bCs/>
                <w:sz w:val="24"/>
                <w:szCs w:val="24"/>
              </w:rPr>
              <w:t>179</w:t>
            </w:r>
          </w:p>
        </w:tc>
        <w:tc>
          <w:tcPr>
            <w:tcW w:w="870" w:type="dxa"/>
            <w:vAlign w:val="center"/>
          </w:tcPr>
          <w:p w:rsidR="00952366" w:rsidRPr="00952366" w:rsidRDefault="00952366" w:rsidP="00952366">
            <w:pPr>
              <w:jc w:val="center"/>
              <w:rPr>
                <w:bCs/>
                <w:sz w:val="24"/>
                <w:szCs w:val="24"/>
              </w:rPr>
            </w:pPr>
          </w:p>
        </w:tc>
        <w:tc>
          <w:tcPr>
            <w:tcW w:w="871" w:type="dxa"/>
            <w:vAlign w:val="center"/>
          </w:tcPr>
          <w:p w:rsidR="00952366" w:rsidRPr="00952366" w:rsidRDefault="00952366" w:rsidP="00952366">
            <w:pPr>
              <w:jc w:val="center"/>
              <w:rPr>
                <w:bCs/>
                <w:sz w:val="24"/>
                <w:szCs w:val="24"/>
              </w:rPr>
            </w:pPr>
            <w:r w:rsidRPr="00952366">
              <w:rPr>
                <w:bCs/>
                <w:sz w:val="24"/>
                <w:szCs w:val="24"/>
              </w:rPr>
              <w:t>441</w:t>
            </w:r>
          </w:p>
        </w:tc>
        <w:tc>
          <w:tcPr>
            <w:tcW w:w="871" w:type="dxa"/>
            <w:vAlign w:val="center"/>
          </w:tcPr>
          <w:p w:rsidR="00952366" w:rsidRPr="00952366" w:rsidRDefault="00952366" w:rsidP="00952366">
            <w:pPr>
              <w:jc w:val="center"/>
              <w:rPr>
                <w:bCs/>
                <w:sz w:val="24"/>
                <w:szCs w:val="24"/>
              </w:rPr>
            </w:pPr>
            <w:r w:rsidRPr="00952366">
              <w:rPr>
                <w:bCs/>
                <w:sz w:val="24"/>
                <w:szCs w:val="24"/>
              </w:rPr>
              <w:t>585</w:t>
            </w:r>
          </w:p>
        </w:tc>
        <w:tc>
          <w:tcPr>
            <w:tcW w:w="871" w:type="dxa"/>
            <w:vAlign w:val="center"/>
          </w:tcPr>
          <w:p w:rsidR="00952366" w:rsidRPr="00952366" w:rsidRDefault="00952366" w:rsidP="00952366">
            <w:pPr>
              <w:jc w:val="center"/>
              <w:rPr>
                <w:bCs/>
                <w:sz w:val="24"/>
                <w:szCs w:val="24"/>
              </w:rPr>
            </w:pPr>
            <w:r w:rsidRPr="00952366">
              <w:rPr>
                <w:bCs/>
                <w:sz w:val="24"/>
                <w:szCs w:val="24"/>
              </w:rPr>
              <w:t>245</w:t>
            </w:r>
          </w:p>
        </w:tc>
      </w:tr>
      <w:tr w:rsidR="00952366" w:rsidRPr="00952366" w:rsidTr="00444AD2">
        <w:trPr>
          <w:cantSplit/>
        </w:trPr>
        <w:tc>
          <w:tcPr>
            <w:tcW w:w="991" w:type="dxa"/>
            <w:gridSpan w:val="2"/>
            <w:vMerge/>
          </w:tcPr>
          <w:p w:rsidR="00952366" w:rsidRPr="00952366" w:rsidRDefault="00952366" w:rsidP="00952366">
            <w:pPr>
              <w:ind w:right="-113"/>
              <w:rPr>
                <w:noProof/>
                <w:sz w:val="24"/>
                <w:szCs w:val="24"/>
              </w:rPr>
            </w:pPr>
          </w:p>
        </w:tc>
        <w:tc>
          <w:tcPr>
            <w:tcW w:w="3160" w:type="dxa"/>
            <w:gridSpan w:val="3"/>
          </w:tcPr>
          <w:p w:rsidR="00952366" w:rsidRPr="00952366" w:rsidRDefault="00952366" w:rsidP="00952366">
            <w:pPr>
              <w:ind w:right="-113"/>
              <w:rPr>
                <w:sz w:val="24"/>
                <w:szCs w:val="24"/>
              </w:rPr>
            </w:pPr>
            <w:r w:rsidRPr="00952366">
              <w:rPr>
                <w:noProof/>
                <w:sz w:val="24"/>
                <w:szCs w:val="24"/>
              </w:rPr>
              <w:t>каннабиноидов</w:t>
            </w:r>
          </w:p>
        </w:tc>
        <w:tc>
          <w:tcPr>
            <w:tcW w:w="560" w:type="dxa"/>
            <w:vAlign w:val="center"/>
          </w:tcPr>
          <w:p w:rsidR="00952366" w:rsidRPr="00952366" w:rsidRDefault="00952366" w:rsidP="00952366">
            <w:pPr>
              <w:jc w:val="center"/>
              <w:rPr>
                <w:bCs/>
                <w:sz w:val="20"/>
                <w:szCs w:val="20"/>
              </w:rPr>
            </w:pPr>
            <w:r w:rsidRPr="00952366">
              <w:rPr>
                <w:bCs/>
                <w:sz w:val="20"/>
                <w:szCs w:val="20"/>
              </w:rPr>
              <w:t>3</w:t>
            </w:r>
          </w:p>
        </w:tc>
        <w:tc>
          <w:tcPr>
            <w:tcW w:w="959" w:type="dxa"/>
            <w:vAlign w:val="center"/>
          </w:tcPr>
          <w:p w:rsidR="00952366" w:rsidRPr="00952366" w:rsidRDefault="00952366" w:rsidP="00952366">
            <w:pPr>
              <w:jc w:val="center"/>
              <w:rPr>
                <w:bCs/>
                <w:sz w:val="24"/>
                <w:szCs w:val="24"/>
              </w:rPr>
            </w:pPr>
            <w:r w:rsidRPr="00952366">
              <w:rPr>
                <w:bCs/>
                <w:sz w:val="24"/>
                <w:szCs w:val="24"/>
              </w:rPr>
              <w:t>57</w:t>
            </w:r>
          </w:p>
        </w:tc>
        <w:tc>
          <w:tcPr>
            <w:tcW w:w="1134" w:type="dxa"/>
            <w:vAlign w:val="center"/>
          </w:tcPr>
          <w:p w:rsidR="00952366" w:rsidRPr="00952366" w:rsidRDefault="00952366" w:rsidP="00952366">
            <w:pPr>
              <w:ind w:left="-330"/>
              <w:jc w:val="center"/>
              <w:rPr>
                <w:bCs/>
                <w:sz w:val="24"/>
                <w:szCs w:val="24"/>
              </w:rPr>
            </w:pPr>
          </w:p>
        </w:tc>
        <w:tc>
          <w:tcPr>
            <w:tcW w:w="870" w:type="dxa"/>
            <w:vAlign w:val="center"/>
          </w:tcPr>
          <w:p w:rsidR="00952366" w:rsidRPr="00952366" w:rsidRDefault="00952366" w:rsidP="00952366">
            <w:pPr>
              <w:jc w:val="center"/>
              <w:rPr>
                <w:bCs/>
                <w:sz w:val="24"/>
                <w:szCs w:val="24"/>
              </w:rPr>
            </w:pPr>
          </w:p>
        </w:tc>
        <w:tc>
          <w:tcPr>
            <w:tcW w:w="871" w:type="dxa"/>
            <w:vAlign w:val="center"/>
          </w:tcPr>
          <w:p w:rsidR="00952366" w:rsidRPr="00952366" w:rsidRDefault="00952366" w:rsidP="00952366">
            <w:pPr>
              <w:jc w:val="center"/>
              <w:rPr>
                <w:bCs/>
                <w:sz w:val="24"/>
                <w:szCs w:val="24"/>
              </w:rPr>
            </w:pPr>
            <w:r w:rsidRPr="00952366">
              <w:rPr>
                <w:bCs/>
                <w:sz w:val="24"/>
                <w:szCs w:val="24"/>
              </w:rPr>
              <w:t>39</w:t>
            </w:r>
          </w:p>
        </w:tc>
        <w:tc>
          <w:tcPr>
            <w:tcW w:w="871" w:type="dxa"/>
            <w:vAlign w:val="center"/>
          </w:tcPr>
          <w:p w:rsidR="00952366" w:rsidRPr="00952366" w:rsidRDefault="00952366" w:rsidP="00952366">
            <w:pPr>
              <w:jc w:val="center"/>
              <w:rPr>
                <w:bCs/>
                <w:sz w:val="24"/>
                <w:szCs w:val="24"/>
              </w:rPr>
            </w:pPr>
            <w:r w:rsidRPr="00952366">
              <w:rPr>
                <w:bCs/>
                <w:sz w:val="24"/>
                <w:szCs w:val="24"/>
              </w:rPr>
              <w:t>8</w:t>
            </w:r>
          </w:p>
        </w:tc>
        <w:tc>
          <w:tcPr>
            <w:tcW w:w="871" w:type="dxa"/>
            <w:vAlign w:val="center"/>
          </w:tcPr>
          <w:p w:rsidR="00952366" w:rsidRPr="00952366" w:rsidRDefault="00444AD2" w:rsidP="00952366">
            <w:pPr>
              <w:ind w:right="-250"/>
              <w:rPr>
                <w:bCs/>
                <w:sz w:val="24"/>
                <w:szCs w:val="24"/>
              </w:rPr>
            </w:pPr>
            <w:r>
              <w:rPr>
                <w:bCs/>
                <w:sz w:val="24"/>
                <w:szCs w:val="24"/>
              </w:rPr>
              <w:t xml:space="preserve">   </w:t>
            </w:r>
            <w:r w:rsidR="00952366" w:rsidRPr="00952366">
              <w:rPr>
                <w:bCs/>
                <w:sz w:val="24"/>
                <w:szCs w:val="24"/>
              </w:rPr>
              <w:t>10</w:t>
            </w:r>
          </w:p>
        </w:tc>
      </w:tr>
      <w:tr w:rsidR="00952366" w:rsidRPr="00952366" w:rsidTr="00444AD2">
        <w:trPr>
          <w:cantSplit/>
        </w:trPr>
        <w:tc>
          <w:tcPr>
            <w:tcW w:w="991" w:type="dxa"/>
            <w:gridSpan w:val="2"/>
            <w:vMerge/>
          </w:tcPr>
          <w:p w:rsidR="00952366" w:rsidRPr="00952366" w:rsidRDefault="00952366" w:rsidP="00952366">
            <w:pPr>
              <w:ind w:right="-113"/>
              <w:rPr>
                <w:noProof/>
                <w:sz w:val="24"/>
                <w:szCs w:val="24"/>
              </w:rPr>
            </w:pPr>
          </w:p>
        </w:tc>
        <w:tc>
          <w:tcPr>
            <w:tcW w:w="3160" w:type="dxa"/>
            <w:gridSpan w:val="3"/>
          </w:tcPr>
          <w:p w:rsidR="00952366" w:rsidRPr="00952366" w:rsidRDefault="00952366" w:rsidP="00952366">
            <w:pPr>
              <w:ind w:right="-113"/>
              <w:rPr>
                <w:sz w:val="24"/>
                <w:szCs w:val="24"/>
              </w:rPr>
            </w:pPr>
            <w:r w:rsidRPr="00952366">
              <w:rPr>
                <w:noProof/>
                <w:sz w:val="24"/>
                <w:szCs w:val="24"/>
              </w:rPr>
              <w:t>кокаина</w:t>
            </w:r>
          </w:p>
        </w:tc>
        <w:tc>
          <w:tcPr>
            <w:tcW w:w="560" w:type="dxa"/>
            <w:vAlign w:val="center"/>
          </w:tcPr>
          <w:p w:rsidR="00952366" w:rsidRPr="00952366" w:rsidRDefault="00952366" w:rsidP="00952366">
            <w:pPr>
              <w:jc w:val="center"/>
              <w:rPr>
                <w:bCs/>
                <w:sz w:val="20"/>
                <w:szCs w:val="20"/>
              </w:rPr>
            </w:pPr>
            <w:r w:rsidRPr="00952366">
              <w:rPr>
                <w:bCs/>
                <w:sz w:val="20"/>
                <w:szCs w:val="20"/>
              </w:rPr>
              <w:t>4</w:t>
            </w:r>
          </w:p>
        </w:tc>
        <w:tc>
          <w:tcPr>
            <w:tcW w:w="959" w:type="dxa"/>
            <w:vAlign w:val="center"/>
          </w:tcPr>
          <w:p w:rsidR="00952366" w:rsidRPr="00952366" w:rsidRDefault="00952366" w:rsidP="00952366">
            <w:pPr>
              <w:jc w:val="center"/>
              <w:rPr>
                <w:bCs/>
                <w:sz w:val="24"/>
                <w:szCs w:val="24"/>
              </w:rPr>
            </w:pPr>
            <w:r w:rsidRPr="00952366">
              <w:rPr>
                <w:bCs/>
                <w:sz w:val="24"/>
                <w:szCs w:val="24"/>
              </w:rPr>
              <w:t>9</w:t>
            </w:r>
          </w:p>
        </w:tc>
        <w:tc>
          <w:tcPr>
            <w:tcW w:w="1134" w:type="dxa"/>
            <w:vAlign w:val="center"/>
          </w:tcPr>
          <w:p w:rsidR="00952366" w:rsidRPr="00952366" w:rsidRDefault="00952366" w:rsidP="00952366">
            <w:pPr>
              <w:jc w:val="right"/>
              <w:rPr>
                <w:bCs/>
                <w:sz w:val="24"/>
                <w:szCs w:val="24"/>
              </w:rPr>
            </w:pPr>
          </w:p>
        </w:tc>
        <w:tc>
          <w:tcPr>
            <w:tcW w:w="870" w:type="dxa"/>
            <w:vAlign w:val="center"/>
          </w:tcPr>
          <w:p w:rsidR="00952366" w:rsidRPr="00952366" w:rsidRDefault="00952366" w:rsidP="00952366">
            <w:pPr>
              <w:jc w:val="right"/>
              <w:rPr>
                <w:bCs/>
                <w:sz w:val="24"/>
                <w:szCs w:val="24"/>
              </w:rPr>
            </w:pPr>
          </w:p>
        </w:tc>
        <w:tc>
          <w:tcPr>
            <w:tcW w:w="871" w:type="dxa"/>
            <w:vAlign w:val="center"/>
          </w:tcPr>
          <w:p w:rsidR="00952366" w:rsidRPr="00952366" w:rsidRDefault="00952366" w:rsidP="00952366">
            <w:pPr>
              <w:rPr>
                <w:bCs/>
                <w:sz w:val="24"/>
                <w:szCs w:val="24"/>
              </w:rPr>
            </w:pPr>
            <w:r w:rsidRPr="00952366">
              <w:rPr>
                <w:bCs/>
                <w:sz w:val="24"/>
                <w:szCs w:val="24"/>
              </w:rPr>
              <w:t xml:space="preserve">     6</w:t>
            </w:r>
          </w:p>
        </w:tc>
        <w:tc>
          <w:tcPr>
            <w:tcW w:w="871" w:type="dxa"/>
            <w:vAlign w:val="center"/>
          </w:tcPr>
          <w:p w:rsidR="00952366" w:rsidRPr="00952366" w:rsidRDefault="00952366" w:rsidP="00952366">
            <w:pPr>
              <w:jc w:val="center"/>
              <w:rPr>
                <w:bCs/>
                <w:sz w:val="24"/>
                <w:szCs w:val="24"/>
              </w:rPr>
            </w:pPr>
            <w:r w:rsidRPr="00952366">
              <w:rPr>
                <w:bCs/>
                <w:sz w:val="24"/>
                <w:szCs w:val="24"/>
              </w:rPr>
              <w:t>2</w:t>
            </w:r>
          </w:p>
        </w:tc>
        <w:tc>
          <w:tcPr>
            <w:tcW w:w="871" w:type="dxa"/>
            <w:vAlign w:val="center"/>
          </w:tcPr>
          <w:p w:rsidR="00952366" w:rsidRPr="00952366" w:rsidRDefault="00952366" w:rsidP="00952366">
            <w:pPr>
              <w:jc w:val="center"/>
              <w:rPr>
                <w:bCs/>
                <w:sz w:val="24"/>
                <w:szCs w:val="24"/>
              </w:rPr>
            </w:pPr>
            <w:r w:rsidRPr="00952366">
              <w:rPr>
                <w:bCs/>
                <w:sz w:val="24"/>
                <w:szCs w:val="24"/>
              </w:rPr>
              <w:t>1</w:t>
            </w:r>
          </w:p>
        </w:tc>
      </w:tr>
      <w:tr w:rsidR="00952366" w:rsidRPr="00952366" w:rsidTr="00444AD2">
        <w:trPr>
          <w:cantSplit/>
        </w:trPr>
        <w:tc>
          <w:tcPr>
            <w:tcW w:w="991" w:type="dxa"/>
            <w:gridSpan w:val="2"/>
            <w:vMerge/>
          </w:tcPr>
          <w:p w:rsidR="00952366" w:rsidRPr="00952366" w:rsidRDefault="00952366" w:rsidP="00952366">
            <w:pPr>
              <w:ind w:right="-113"/>
              <w:rPr>
                <w:noProof/>
                <w:sz w:val="24"/>
                <w:szCs w:val="24"/>
              </w:rPr>
            </w:pPr>
          </w:p>
        </w:tc>
        <w:tc>
          <w:tcPr>
            <w:tcW w:w="3160" w:type="dxa"/>
            <w:gridSpan w:val="3"/>
          </w:tcPr>
          <w:p w:rsidR="00952366" w:rsidRPr="00952366" w:rsidRDefault="00952366" w:rsidP="00952366">
            <w:pPr>
              <w:ind w:right="-113"/>
              <w:rPr>
                <w:sz w:val="24"/>
                <w:szCs w:val="24"/>
              </w:rPr>
            </w:pPr>
            <w:r w:rsidRPr="00952366">
              <w:rPr>
                <w:noProof/>
                <w:sz w:val="24"/>
                <w:szCs w:val="24"/>
              </w:rPr>
              <w:t>других психостимуляторов</w:t>
            </w:r>
          </w:p>
        </w:tc>
        <w:tc>
          <w:tcPr>
            <w:tcW w:w="560" w:type="dxa"/>
            <w:vAlign w:val="center"/>
          </w:tcPr>
          <w:p w:rsidR="00952366" w:rsidRPr="00952366" w:rsidRDefault="00952366" w:rsidP="00952366">
            <w:pPr>
              <w:jc w:val="center"/>
              <w:rPr>
                <w:bCs/>
                <w:sz w:val="20"/>
                <w:szCs w:val="20"/>
              </w:rPr>
            </w:pPr>
            <w:r w:rsidRPr="00952366">
              <w:rPr>
                <w:bCs/>
                <w:sz w:val="20"/>
                <w:szCs w:val="20"/>
              </w:rPr>
              <w:t>5</w:t>
            </w:r>
          </w:p>
        </w:tc>
        <w:tc>
          <w:tcPr>
            <w:tcW w:w="959" w:type="dxa"/>
            <w:vAlign w:val="center"/>
          </w:tcPr>
          <w:p w:rsidR="00952366" w:rsidRPr="00952366" w:rsidRDefault="00952366" w:rsidP="00952366">
            <w:pPr>
              <w:jc w:val="center"/>
              <w:rPr>
                <w:bCs/>
                <w:sz w:val="24"/>
                <w:szCs w:val="24"/>
              </w:rPr>
            </w:pPr>
            <w:r w:rsidRPr="00952366">
              <w:rPr>
                <w:bCs/>
                <w:sz w:val="24"/>
                <w:szCs w:val="24"/>
              </w:rPr>
              <w:t>26</w:t>
            </w:r>
          </w:p>
        </w:tc>
        <w:tc>
          <w:tcPr>
            <w:tcW w:w="1134" w:type="dxa"/>
            <w:vAlign w:val="center"/>
          </w:tcPr>
          <w:p w:rsidR="00952366" w:rsidRPr="00952366" w:rsidRDefault="00952366" w:rsidP="00952366">
            <w:pPr>
              <w:jc w:val="center"/>
              <w:rPr>
                <w:bCs/>
                <w:sz w:val="24"/>
                <w:szCs w:val="24"/>
              </w:rPr>
            </w:pPr>
          </w:p>
        </w:tc>
        <w:tc>
          <w:tcPr>
            <w:tcW w:w="870" w:type="dxa"/>
            <w:vAlign w:val="center"/>
          </w:tcPr>
          <w:p w:rsidR="00952366" w:rsidRPr="00952366" w:rsidRDefault="00952366" w:rsidP="00952366">
            <w:pPr>
              <w:jc w:val="center"/>
              <w:rPr>
                <w:bCs/>
                <w:sz w:val="24"/>
                <w:szCs w:val="24"/>
              </w:rPr>
            </w:pPr>
          </w:p>
        </w:tc>
        <w:tc>
          <w:tcPr>
            <w:tcW w:w="871" w:type="dxa"/>
            <w:vAlign w:val="center"/>
          </w:tcPr>
          <w:p w:rsidR="00952366" w:rsidRPr="00952366" w:rsidRDefault="00952366" w:rsidP="00952366">
            <w:pPr>
              <w:jc w:val="center"/>
              <w:rPr>
                <w:bCs/>
                <w:sz w:val="24"/>
                <w:szCs w:val="24"/>
              </w:rPr>
            </w:pPr>
            <w:r w:rsidRPr="00952366">
              <w:rPr>
                <w:bCs/>
                <w:sz w:val="24"/>
                <w:szCs w:val="24"/>
              </w:rPr>
              <w:t>20</w:t>
            </w:r>
          </w:p>
        </w:tc>
        <w:tc>
          <w:tcPr>
            <w:tcW w:w="871" w:type="dxa"/>
            <w:vAlign w:val="center"/>
          </w:tcPr>
          <w:p w:rsidR="00952366" w:rsidRPr="00952366" w:rsidRDefault="00952366" w:rsidP="00952366">
            <w:pPr>
              <w:jc w:val="center"/>
              <w:rPr>
                <w:bCs/>
                <w:sz w:val="24"/>
                <w:szCs w:val="24"/>
              </w:rPr>
            </w:pPr>
            <w:r w:rsidRPr="00952366">
              <w:rPr>
                <w:bCs/>
                <w:sz w:val="24"/>
                <w:szCs w:val="24"/>
              </w:rPr>
              <w:t>4</w:t>
            </w:r>
          </w:p>
        </w:tc>
        <w:tc>
          <w:tcPr>
            <w:tcW w:w="871" w:type="dxa"/>
            <w:vAlign w:val="center"/>
          </w:tcPr>
          <w:p w:rsidR="00952366" w:rsidRPr="00952366" w:rsidRDefault="00952366" w:rsidP="00952366">
            <w:pPr>
              <w:jc w:val="center"/>
              <w:rPr>
                <w:bCs/>
                <w:sz w:val="24"/>
                <w:szCs w:val="24"/>
              </w:rPr>
            </w:pPr>
            <w:r w:rsidRPr="00952366">
              <w:rPr>
                <w:bCs/>
                <w:sz w:val="24"/>
                <w:szCs w:val="24"/>
              </w:rPr>
              <w:t>2</w:t>
            </w:r>
          </w:p>
        </w:tc>
      </w:tr>
      <w:tr w:rsidR="00952366" w:rsidRPr="00952366" w:rsidTr="00444AD2">
        <w:trPr>
          <w:cantSplit/>
        </w:trPr>
        <w:tc>
          <w:tcPr>
            <w:tcW w:w="991" w:type="dxa"/>
            <w:gridSpan w:val="2"/>
            <w:vMerge/>
          </w:tcPr>
          <w:p w:rsidR="00952366" w:rsidRPr="00952366" w:rsidRDefault="00952366" w:rsidP="00952366">
            <w:pPr>
              <w:ind w:right="-113"/>
              <w:rPr>
                <w:noProof/>
                <w:sz w:val="24"/>
                <w:szCs w:val="24"/>
              </w:rPr>
            </w:pPr>
          </w:p>
        </w:tc>
        <w:tc>
          <w:tcPr>
            <w:tcW w:w="3160" w:type="dxa"/>
            <w:gridSpan w:val="3"/>
          </w:tcPr>
          <w:p w:rsidR="00952366" w:rsidRPr="00952366" w:rsidRDefault="00952366" w:rsidP="00952366">
            <w:pPr>
              <w:ind w:right="-113"/>
              <w:rPr>
                <w:noProof/>
                <w:sz w:val="24"/>
                <w:szCs w:val="24"/>
              </w:rPr>
            </w:pPr>
            <w:r w:rsidRPr="00952366">
              <w:rPr>
                <w:noProof/>
                <w:sz w:val="24"/>
                <w:szCs w:val="24"/>
              </w:rPr>
              <w:t xml:space="preserve">других наркотиков </w:t>
            </w:r>
          </w:p>
          <w:p w:rsidR="00952366" w:rsidRPr="00952366" w:rsidRDefault="00952366" w:rsidP="00952366">
            <w:pPr>
              <w:ind w:right="-113"/>
              <w:rPr>
                <w:sz w:val="24"/>
                <w:szCs w:val="24"/>
              </w:rPr>
            </w:pPr>
            <w:r w:rsidRPr="00952366">
              <w:rPr>
                <w:noProof/>
                <w:sz w:val="24"/>
                <w:szCs w:val="24"/>
              </w:rPr>
              <w:t>и их сочетаний (полинаркомания)</w:t>
            </w:r>
          </w:p>
        </w:tc>
        <w:tc>
          <w:tcPr>
            <w:tcW w:w="560" w:type="dxa"/>
            <w:vAlign w:val="center"/>
          </w:tcPr>
          <w:p w:rsidR="00952366" w:rsidRPr="00952366" w:rsidRDefault="00952366" w:rsidP="00952366">
            <w:pPr>
              <w:jc w:val="center"/>
              <w:rPr>
                <w:bCs/>
                <w:sz w:val="20"/>
                <w:szCs w:val="20"/>
              </w:rPr>
            </w:pPr>
            <w:r w:rsidRPr="00952366">
              <w:rPr>
                <w:bCs/>
                <w:sz w:val="20"/>
                <w:szCs w:val="20"/>
              </w:rPr>
              <w:t>6</w:t>
            </w:r>
          </w:p>
        </w:tc>
        <w:tc>
          <w:tcPr>
            <w:tcW w:w="959" w:type="dxa"/>
            <w:vAlign w:val="center"/>
          </w:tcPr>
          <w:p w:rsidR="00952366" w:rsidRPr="00952366" w:rsidRDefault="00952366" w:rsidP="00952366">
            <w:pPr>
              <w:jc w:val="center"/>
              <w:rPr>
                <w:bCs/>
                <w:sz w:val="24"/>
                <w:szCs w:val="24"/>
              </w:rPr>
            </w:pPr>
            <w:r w:rsidRPr="00952366">
              <w:rPr>
                <w:bCs/>
                <w:sz w:val="24"/>
                <w:szCs w:val="24"/>
              </w:rPr>
              <w:t>173</w:t>
            </w:r>
          </w:p>
        </w:tc>
        <w:tc>
          <w:tcPr>
            <w:tcW w:w="1134" w:type="dxa"/>
            <w:vAlign w:val="center"/>
          </w:tcPr>
          <w:p w:rsidR="00952366" w:rsidRPr="00952366" w:rsidRDefault="00952366" w:rsidP="00952366">
            <w:pPr>
              <w:jc w:val="center"/>
              <w:rPr>
                <w:bCs/>
                <w:sz w:val="24"/>
                <w:szCs w:val="24"/>
              </w:rPr>
            </w:pPr>
            <w:r w:rsidRPr="00952366">
              <w:rPr>
                <w:bCs/>
                <w:sz w:val="24"/>
                <w:szCs w:val="24"/>
              </w:rPr>
              <w:t>19</w:t>
            </w:r>
          </w:p>
        </w:tc>
        <w:tc>
          <w:tcPr>
            <w:tcW w:w="870" w:type="dxa"/>
            <w:vAlign w:val="center"/>
          </w:tcPr>
          <w:p w:rsidR="00952366" w:rsidRPr="00952366" w:rsidRDefault="00952366" w:rsidP="00952366">
            <w:pPr>
              <w:jc w:val="center"/>
              <w:rPr>
                <w:bCs/>
                <w:sz w:val="24"/>
                <w:szCs w:val="24"/>
              </w:rPr>
            </w:pPr>
          </w:p>
        </w:tc>
        <w:tc>
          <w:tcPr>
            <w:tcW w:w="871" w:type="dxa"/>
            <w:vAlign w:val="center"/>
          </w:tcPr>
          <w:p w:rsidR="00952366" w:rsidRPr="00952366" w:rsidRDefault="00952366" w:rsidP="00952366">
            <w:pPr>
              <w:jc w:val="center"/>
              <w:rPr>
                <w:bCs/>
                <w:sz w:val="24"/>
                <w:szCs w:val="24"/>
              </w:rPr>
            </w:pPr>
            <w:r w:rsidRPr="00952366">
              <w:rPr>
                <w:bCs/>
                <w:sz w:val="24"/>
                <w:szCs w:val="24"/>
              </w:rPr>
              <w:t>72</w:t>
            </w:r>
          </w:p>
        </w:tc>
        <w:tc>
          <w:tcPr>
            <w:tcW w:w="871" w:type="dxa"/>
            <w:vAlign w:val="center"/>
          </w:tcPr>
          <w:p w:rsidR="00952366" w:rsidRPr="00952366" w:rsidRDefault="00952366" w:rsidP="00952366">
            <w:pPr>
              <w:jc w:val="center"/>
              <w:rPr>
                <w:bCs/>
                <w:sz w:val="24"/>
                <w:szCs w:val="24"/>
              </w:rPr>
            </w:pPr>
            <w:r w:rsidRPr="00952366">
              <w:rPr>
                <w:bCs/>
                <w:sz w:val="24"/>
                <w:szCs w:val="24"/>
              </w:rPr>
              <w:t>87</w:t>
            </w:r>
          </w:p>
        </w:tc>
        <w:tc>
          <w:tcPr>
            <w:tcW w:w="871" w:type="dxa"/>
            <w:vAlign w:val="center"/>
          </w:tcPr>
          <w:p w:rsidR="00952366" w:rsidRPr="00952366" w:rsidRDefault="00952366" w:rsidP="00952366">
            <w:pPr>
              <w:jc w:val="center"/>
              <w:rPr>
                <w:bCs/>
                <w:sz w:val="24"/>
                <w:szCs w:val="24"/>
              </w:rPr>
            </w:pPr>
            <w:r w:rsidRPr="00952366">
              <w:rPr>
                <w:bCs/>
                <w:sz w:val="24"/>
                <w:szCs w:val="24"/>
              </w:rPr>
              <w:t>14</w:t>
            </w:r>
          </w:p>
        </w:tc>
      </w:tr>
      <w:tr w:rsidR="00952366" w:rsidRPr="00952366" w:rsidTr="00444AD2">
        <w:trPr>
          <w:cantSplit/>
        </w:trPr>
        <w:tc>
          <w:tcPr>
            <w:tcW w:w="4151" w:type="dxa"/>
            <w:gridSpan w:val="5"/>
          </w:tcPr>
          <w:p w:rsidR="00952366" w:rsidRPr="00952366" w:rsidRDefault="00952366" w:rsidP="00952366">
            <w:pPr>
              <w:ind w:right="-113"/>
              <w:rPr>
                <w:sz w:val="24"/>
                <w:szCs w:val="24"/>
              </w:rPr>
            </w:pPr>
            <w:r w:rsidRPr="00952366">
              <w:rPr>
                <w:noProof/>
                <w:sz w:val="24"/>
                <w:szCs w:val="24"/>
              </w:rPr>
              <w:t>Число лиц, зарегистрированных с диагнозом «пагубное (с вредными последствиями) употребление наркотиков»</w:t>
            </w:r>
          </w:p>
        </w:tc>
        <w:tc>
          <w:tcPr>
            <w:tcW w:w="560" w:type="dxa"/>
            <w:vAlign w:val="center"/>
          </w:tcPr>
          <w:p w:rsidR="00952366" w:rsidRPr="00952366" w:rsidRDefault="00952366" w:rsidP="00952366">
            <w:pPr>
              <w:jc w:val="center"/>
              <w:rPr>
                <w:bCs/>
                <w:sz w:val="20"/>
                <w:szCs w:val="20"/>
              </w:rPr>
            </w:pPr>
            <w:r w:rsidRPr="00952366">
              <w:rPr>
                <w:bCs/>
                <w:sz w:val="20"/>
                <w:szCs w:val="20"/>
              </w:rPr>
              <w:t>7</w:t>
            </w:r>
          </w:p>
        </w:tc>
        <w:tc>
          <w:tcPr>
            <w:tcW w:w="959" w:type="dxa"/>
            <w:vAlign w:val="center"/>
          </w:tcPr>
          <w:p w:rsidR="00952366" w:rsidRPr="00952366" w:rsidRDefault="00952366" w:rsidP="00952366">
            <w:pPr>
              <w:jc w:val="center"/>
              <w:rPr>
                <w:bCs/>
                <w:sz w:val="24"/>
                <w:szCs w:val="24"/>
              </w:rPr>
            </w:pPr>
            <w:r w:rsidRPr="00952366">
              <w:rPr>
                <w:bCs/>
                <w:sz w:val="24"/>
                <w:szCs w:val="24"/>
              </w:rPr>
              <w:t>338</w:t>
            </w:r>
          </w:p>
        </w:tc>
        <w:tc>
          <w:tcPr>
            <w:tcW w:w="1134" w:type="dxa"/>
            <w:vAlign w:val="center"/>
          </w:tcPr>
          <w:p w:rsidR="00952366" w:rsidRPr="00952366" w:rsidRDefault="00952366" w:rsidP="00952366">
            <w:pPr>
              <w:jc w:val="center"/>
              <w:rPr>
                <w:bCs/>
                <w:sz w:val="24"/>
                <w:szCs w:val="24"/>
              </w:rPr>
            </w:pPr>
            <w:r w:rsidRPr="00952366">
              <w:rPr>
                <w:bCs/>
                <w:sz w:val="24"/>
                <w:szCs w:val="24"/>
              </w:rPr>
              <w:t>29</w:t>
            </w:r>
          </w:p>
        </w:tc>
        <w:tc>
          <w:tcPr>
            <w:tcW w:w="870" w:type="dxa"/>
            <w:vAlign w:val="center"/>
          </w:tcPr>
          <w:p w:rsidR="00952366" w:rsidRPr="00952366" w:rsidRDefault="00952366" w:rsidP="00952366">
            <w:pPr>
              <w:jc w:val="center"/>
              <w:rPr>
                <w:bCs/>
                <w:sz w:val="24"/>
                <w:szCs w:val="24"/>
              </w:rPr>
            </w:pPr>
          </w:p>
        </w:tc>
        <w:tc>
          <w:tcPr>
            <w:tcW w:w="871" w:type="dxa"/>
            <w:vAlign w:val="center"/>
          </w:tcPr>
          <w:p w:rsidR="00952366" w:rsidRPr="00952366" w:rsidRDefault="00952366" w:rsidP="00952366">
            <w:pPr>
              <w:jc w:val="center"/>
              <w:rPr>
                <w:bCs/>
                <w:sz w:val="24"/>
                <w:szCs w:val="24"/>
              </w:rPr>
            </w:pPr>
            <w:r w:rsidRPr="00952366">
              <w:rPr>
                <w:bCs/>
                <w:sz w:val="24"/>
                <w:szCs w:val="24"/>
              </w:rPr>
              <w:t>79</w:t>
            </w:r>
          </w:p>
        </w:tc>
        <w:tc>
          <w:tcPr>
            <w:tcW w:w="871" w:type="dxa"/>
            <w:vAlign w:val="center"/>
          </w:tcPr>
          <w:p w:rsidR="00952366" w:rsidRPr="00952366" w:rsidRDefault="00952366" w:rsidP="00952366">
            <w:pPr>
              <w:jc w:val="center"/>
              <w:rPr>
                <w:bCs/>
                <w:sz w:val="24"/>
                <w:szCs w:val="24"/>
              </w:rPr>
            </w:pPr>
            <w:r w:rsidRPr="00952366">
              <w:rPr>
                <w:bCs/>
                <w:sz w:val="24"/>
                <w:szCs w:val="24"/>
              </w:rPr>
              <w:t>157</w:t>
            </w:r>
          </w:p>
        </w:tc>
        <w:tc>
          <w:tcPr>
            <w:tcW w:w="871" w:type="dxa"/>
            <w:vAlign w:val="center"/>
          </w:tcPr>
          <w:p w:rsidR="00952366" w:rsidRPr="00952366" w:rsidRDefault="00952366" w:rsidP="00952366">
            <w:pPr>
              <w:jc w:val="center"/>
              <w:rPr>
                <w:bCs/>
                <w:sz w:val="24"/>
                <w:szCs w:val="24"/>
              </w:rPr>
            </w:pPr>
            <w:r w:rsidRPr="00952366">
              <w:rPr>
                <w:bCs/>
                <w:sz w:val="24"/>
                <w:szCs w:val="24"/>
              </w:rPr>
              <w:t>102</w:t>
            </w:r>
          </w:p>
        </w:tc>
      </w:tr>
      <w:tr w:rsidR="00952366" w:rsidRPr="00952366" w:rsidTr="00444AD2">
        <w:trPr>
          <w:cantSplit/>
        </w:trPr>
        <w:tc>
          <w:tcPr>
            <w:tcW w:w="4151" w:type="dxa"/>
            <w:gridSpan w:val="5"/>
          </w:tcPr>
          <w:p w:rsidR="00952366" w:rsidRPr="00952366" w:rsidRDefault="00952366" w:rsidP="00952366">
            <w:pPr>
              <w:ind w:right="-113"/>
              <w:rPr>
                <w:sz w:val="24"/>
                <w:szCs w:val="24"/>
              </w:rPr>
            </w:pPr>
            <w:r w:rsidRPr="00952366">
              <w:rPr>
                <w:sz w:val="24"/>
                <w:szCs w:val="24"/>
              </w:rPr>
              <w:t>Из общего числа потребителей наркотиков</w:t>
            </w:r>
            <w:r>
              <w:rPr>
                <w:sz w:val="24"/>
                <w:szCs w:val="24"/>
              </w:rPr>
              <w:t xml:space="preserve"> </w:t>
            </w:r>
            <w:r w:rsidRPr="00952366">
              <w:rPr>
                <w:sz w:val="24"/>
                <w:szCs w:val="24"/>
              </w:rPr>
              <w:t>(гр. 1 и 7) – употребляют наркотики инъекционным способом</w:t>
            </w:r>
          </w:p>
        </w:tc>
        <w:tc>
          <w:tcPr>
            <w:tcW w:w="560" w:type="dxa"/>
            <w:vAlign w:val="center"/>
          </w:tcPr>
          <w:p w:rsidR="00952366" w:rsidRPr="00952366" w:rsidRDefault="00952366" w:rsidP="00952366">
            <w:pPr>
              <w:jc w:val="center"/>
              <w:rPr>
                <w:bCs/>
                <w:sz w:val="20"/>
                <w:szCs w:val="20"/>
              </w:rPr>
            </w:pPr>
            <w:r w:rsidRPr="00952366">
              <w:rPr>
                <w:bCs/>
                <w:sz w:val="20"/>
                <w:szCs w:val="20"/>
              </w:rPr>
              <w:t>8</w:t>
            </w:r>
          </w:p>
        </w:tc>
        <w:tc>
          <w:tcPr>
            <w:tcW w:w="959" w:type="dxa"/>
            <w:vAlign w:val="center"/>
          </w:tcPr>
          <w:p w:rsidR="00952366" w:rsidRPr="00952366" w:rsidRDefault="00952366" w:rsidP="00952366">
            <w:pPr>
              <w:jc w:val="center"/>
              <w:rPr>
                <w:bCs/>
                <w:sz w:val="24"/>
                <w:szCs w:val="24"/>
              </w:rPr>
            </w:pPr>
            <w:r w:rsidRPr="00952366">
              <w:rPr>
                <w:bCs/>
                <w:sz w:val="24"/>
                <w:szCs w:val="24"/>
              </w:rPr>
              <w:t>338</w:t>
            </w:r>
          </w:p>
        </w:tc>
        <w:tc>
          <w:tcPr>
            <w:tcW w:w="1134" w:type="dxa"/>
            <w:vAlign w:val="center"/>
          </w:tcPr>
          <w:p w:rsidR="00952366" w:rsidRPr="00952366" w:rsidRDefault="00952366" w:rsidP="00952366">
            <w:pPr>
              <w:jc w:val="center"/>
              <w:rPr>
                <w:bCs/>
                <w:sz w:val="24"/>
                <w:szCs w:val="24"/>
              </w:rPr>
            </w:pPr>
            <w:r w:rsidRPr="00952366">
              <w:rPr>
                <w:bCs/>
                <w:sz w:val="24"/>
                <w:szCs w:val="24"/>
              </w:rPr>
              <w:t>29</w:t>
            </w:r>
          </w:p>
        </w:tc>
        <w:tc>
          <w:tcPr>
            <w:tcW w:w="870" w:type="dxa"/>
            <w:vAlign w:val="center"/>
          </w:tcPr>
          <w:p w:rsidR="00952366" w:rsidRPr="00952366" w:rsidRDefault="00952366" w:rsidP="00952366">
            <w:pPr>
              <w:jc w:val="center"/>
              <w:rPr>
                <w:bCs/>
                <w:sz w:val="24"/>
                <w:szCs w:val="24"/>
              </w:rPr>
            </w:pPr>
          </w:p>
        </w:tc>
        <w:tc>
          <w:tcPr>
            <w:tcW w:w="871" w:type="dxa"/>
            <w:vAlign w:val="center"/>
          </w:tcPr>
          <w:p w:rsidR="00952366" w:rsidRPr="00952366" w:rsidRDefault="00952366" w:rsidP="00952366">
            <w:pPr>
              <w:jc w:val="center"/>
              <w:rPr>
                <w:bCs/>
                <w:sz w:val="24"/>
                <w:szCs w:val="24"/>
              </w:rPr>
            </w:pPr>
            <w:r w:rsidRPr="00952366">
              <w:rPr>
                <w:bCs/>
                <w:sz w:val="24"/>
                <w:szCs w:val="24"/>
              </w:rPr>
              <w:t>90</w:t>
            </w:r>
          </w:p>
        </w:tc>
        <w:tc>
          <w:tcPr>
            <w:tcW w:w="871" w:type="dxa"/>
            <w:vAlign w:val="center"/>
          </w:tcPr>
          <w:p w:rsidR="00952366" w:rsidRPr="00952366" w:rsidRDefault="00952366" w:rsidP="00952366">
            <w:pPr>
              <w:jc w:val="center"/>
              <w:rPr>
                <w:bCs/>
                <w:sz w:val="24"/>
                <w:szCs w:val="24"/>
              </w:rPr>
            </w:pPr>
            <w:r w:rsidRPr="00952366">
              <w:rPr>
                <w:bCs/>
                <w:sz w:val="24"/>
                <w:szCs w:val="24"/>
              </w:rPr>
              <w:t>168</w:t>
            </w:r>
          </w:p>
        </w:tc>
        <w:tc>
          <w:tcPr>
            <w:tcW w:w="871" w:type="dxa"/>
            <w:vAlign w:val="center"/>
          </w:tcPr>
          <w:p w:rsidR="00952366" w:rsidRPr="00952366" w:rsidRDefault="00952366" w:rsidP="00952366">
            <w:pPr>
              <w:jc w:val="center"/>
              <w:rPr>
                <w:bCs/>
                <w:sz w:val="24"/>
                <w:szCs w:val="24"/>
              </w:rPr>
            </w:pPr>
            <w:r w:rsidRPr="00952366">
              <w:rPr>
                <w:bCs/>
                <w:sz w:val="24"/>
                <w:szCs w:val="24"/>
              </w:rPr>
              <w:t>80</w:t>
            </w:r>
          </w:p>
        </w:tc>
      </w:tr>
      <w:tr w:rsidR="00952366" w:rsidRPr="00952366" w:rsidTr="00444AD2">
        <w:trPr>
          <w:cantSplit/>
        </w:trPr>
        <w:tc>
          <w:tcPr>
            <w:tcW w:w="4151" w:type="dxa"/>
            <w:gridSpan w:val="5"/>
          </w:tcPr>
          <w:p w:rsidR="00952366" w:rsidRPr="00952366" w:rsidRDefault="00952366" w:rsidP="00952366">
            <w:pPr>
              <w:ind w:right="-113"/>
              <w:rPr>
                <w:sz w:val="24"/>
                <w:szCs w:val="24"/>
              </w:rPr>
            </w:pPr>
            <w:r w:rsidRPr="00952366">
              <w:rPr>
                <w:noProof/>
                <w:sz w:val="24"/>
                <w:szCs w:val="24"/>
              </w:rPr>
              <w:t>Число лиц, с впервые в жизни установленным диагнозом «синдром зависимости от наркотических средств (наркомания)»всего</w:t>
            </w:r>
          </w:p>
        </w:tc>
        <w:tc>
          <w:tcPr>
            <w:tcW w:w="560" w:type="dxa"/>
            <w:vAlign w:val="center"/>
          </w:tcPr>
          <w:p w:rsidR="00952366" w:rsidRPr="00952366" w:rsidRDefault="00952366" w:rsidP="00952366">
            <w:pPr>
              <w:jc w:val="center"/>
              <w:rPr>
                <w:bCs/>
                <w:sz w:val="20"/>
                <w:szCs w:val="20"/>
              </w:rPr>
            </w:pPr>
            <w:r w:rsidRPr="00952366">
              <w:rPr>
                <w:bCs/>
                <w:sz w:val="20"/>
                <w:szCs w:val="20"/>
              </w:rPr>
              <w:t>9</w:t>
            </w:r>
          </w:p>
        </w:tc>
        <w:tc>
          <w:tcPr>
            <w:tcW w:w="959" w:type="dxa"/>
            <w:vAlign w:val="center"/>
          </w:tcPr>
          <w:p w:rsidR="00952366" w:rsidRPr="00952366" w:rsidRDefault="00952366" w:rsidP="00952366">
            <w:pPr>
              <w:jc w:val="center"/>
              <w:rPr>
                <w:bCs/>
                <w:sz w:val="24"/>
                <w:szCs w:val="24"/>
              </w:rPr>
            </w:pPr>
            <w:r w:rsidRPr="00952366">
              <w:rPr>
                <w:bCs/>
                <w:sz w:val="24"/>
                <w:szCs w:val="24"/>
              </w:rPr>
              <w:t>46</w:t>
            </w:r>
          </w:p>
        </w:tc>
        <w:tc>
          <w:tcPr>
            <w:tcW w:w="1134" w:type="dxa"/>
            <w:vAlign w:val="center"/>
          </w:tcPr>
          <w:p w:rsidR="00952366" w:rsidRPr="00952366" w:rsidRDefault="00952366" w:rsidP="00952366">
            <w:pPr>
              <w:jc w:val="center"/>
              <w:rPr>
                <w:bCs/>
                <w:sz w:val="24"/>
                <w:szCs w:val="24"/>
              </w:rPr>
            </w:pPr>
          </w:p>
        </w:tc>
        <w:tc>
          <w:tcPr>
            <w:tcW w:w="870" w:type="dxa"/>
            <w:vAlign w:val="center"/>
          </w:tcPr>
          <w:p w:rsidR="00952366" w:rsidRPr="00952366" w:rsidRDefault="00952366" w:rsidP="00952366">
            <w:pPr>
              <w:jc w:val="center"/>
              <w:rPr>
                <w:bCs/>
                <w:sz w:val="24"/>
                <w:szCs w:val="24"/>
              </w:rPr>
            </w:pPr>
          </w:p>
        </w:tc>
        <w:tc>
          <w:tcPr>
            <w:tcW w:w="871" w:type="dxa"/>
            <w:vAlign w:val="center"/>
          </w:tcPr>
          <w:p w:rsidR="00952366" w:rsidRPr="00952366" w:rsidRDefault="00952366" w:rsidP="00952366">
            <w:pPr>
              <w:jc w:val="center"/>
              <w:rPr>
                <w:bCs/>
                <w:sz w:val="24"/>
                <w:szCs w:val="24"/>
              </w:rPr>
            </w:pPr>
            <w:r w:rsidRPr="00952366">
              <w:rPr>
                <w:bCs/>
                <w:sz w:val="24"/>
                <w:szCs w:val="24"/>
              </w:rPr>
              <w:t>25</w:t>
            </w:r>
          </w:p>
        </w:tc>
        <w:tc>
          <w:tcPr>
            <w:tcW w:w="871" w:type="dxa"/>
            <w:vAlign w:val="center"/>
          </w:tcPr>
          <w:p w:rsidR="00952366" w:rsidRPr="00952366" w:rsidRDefault="00952366" w:rsidP="00952366">
            <w:pPr>
              <w:jc w:val="center"/>
              <w:rPr>
                <w:bCs/>
                <w:sz w:val="24"/>
                <w:szCs w:val="24"/>
              </w:rPr>
            </w:pPr>
            <w:r w:rsidRPr="00952366">
              <w:rPr>
                <w:bCs/>
                <w:sz w:val="24"/>
                <w:szCs w:val="24"/>
              </w:rPr>
              <w:t>14</w:t>
            </w:r>
          </w:p>
        </w:tc>
        <w:tc>
          <w:tcPr>
            <w:tcW w:w="871" w:type="dxa"/>
            <w:vAlign w:val="center"/>
          </w:tcPr>
          <w:p w:rsidR="00952366" w:rsidRPr="00952366" w:rsidRDefault="00952366" w:rsidP="00952366">
            <w:pPr>
              <w:jc w:val="center"/>
              <w:rPr>
                <w:bCs/>
                <w:sz w:val="24"/>
                <w:szCs w:val="24"/>
              </w:rPr>
            </w:pPr>
            <w:r w:rsidRPr="00952366">
              <w:rPr>
                <w:bCs/>
                <w:sz w:val="24"/>
                <w:szCs w:val="24"/>
              </w:rPr>
              <w:t>7</w:t>
            </w:r>
          </w:p>
        </w:tc>
      </w:tr>
      <w:tr w:rsidR="00952366" w:rsidRPr="00952366" w:rsidTr="00444AD2">
        <w:trPr>
          <w:cantSplit/>
        </w:trPr>
        <w:tc>
          <w:tcPr>
            <w:tcW w:w="913" w:type="dxa"/>
            <w:vMerge w:val="restart"/>
            <w:textDirection w:val="btLr"/>
          </w:tcPr>
          <w:p w:rsidR="00952366" w:rsidRPr="00952366" w:rsidRDefault="00952366" w:rsidP="00952366">
            <w:pPr>
              <w:ind w:left="113" w:right="-113"/>
              <w:jc w:val="center"/>
              <w:rPr>
                <w:sz w:val="24"/>
                <w:szCs w:val="24"/>
              </w:rPr>
            </w:pPr>
            <w:r w:rsidRPr="00952366">
              <w:rPr>
                <w:noProof/>
                <w:sz w:val="20"/>
                <w:szCs w:val="20"/>
              </w:rPr>
              <w:t>в том числе вследствие употребления</w:t>
            </w:r>
            <w:r w:rsidRPr="00952366">
              <w:rPr>
                <w:noProof/>
                <w:sz w:val="24"/>
                <w:szCs w:val="24"/>
              </w:rPr>
              <w:t>:</w:t>
            </w:r>
          </w:p>
        </w:tc>
        <w:tc>
          <w:tcPr>
            <w:tcW w:w="3238" w:type="dxa"/>
            <w:gridSpan w:val="4"/>
          </w:tcPr>
          <w:p w:rsidR="00952366" w:rsidRPr="00952366" w:rsidRDefault="00952366" w:rsidP="00952366">
            <w:pPr>
              <w:ind w:right="-113"/>
              <w:rPr>
                <w:sz w:val="24"/>
                <w:szCs w:val="24"/>
              </w:rPr>
            </w:pPr>
            <w:r w:rsidRPr="00952366">
              <w:rPr>
                <w:noProof/>
                <w:sz w:val="24"/>
                <w:szCs w:val="24"/>
              </w:rPr>
              <w:t>опиоидов</w:t>
            </w:r>
          </w:p>
        </w:tc>
        <w:tc>
          <w:tcPr>
            <w:tcW w:w="560" w:type="dxa"/>
            <w:vAlign w:val="center"/>
          </w:tcPr>
          <w:p w:rsidR="00952366" w:rsidRPr="00952366" w:rsidRDefault="00952366" w:rsidP="00952366">
            <w:pPr>
              <w:jc w:val="center"/>
              <w:rPr>
                <w:bCs/>
                <w:sz w:val="20"/>
                <w:szCs w:val="20"/>
              </w:rPr>
            </w:pPr>
            <w:r w:rsidRPr="00952366">
              <w:rPr>
                <w:bCs/>
                <w:sz w:val="20"/>
                <w:szCs w:val="20"/>
              </w:rPr>
              <w:t>10</w:t>
            </w:r>
          </w:p>
        </w:tc>
        <w:tc>
          <w:tcPr>
            <w:tcW w:w="959" w:type="dxa"/>
            <w:vAlign w:val="center"/>
          </w:tcPr>
          <w:p w:rsidR="00952366" w:rsidRPr="00952366" w:rsidRDefault="00952366" w:rsidP="00952366">
            <w:pPr>
              <w:jc w:val="center"/>
              <w:rPr>
                <w:bCs/>
                <w:sz w:val="24"/>
                <w:szCs w:val="24"/>
              </w:rPr>
            </w:pPr>
            <w:r w:rsidRPr="00952366">
              <w:rPr>
                <w:bCs/>
                <w:sz w:val="24"/>
                <w:szCs w:val="24"/>
              </w:rPr>
              <w:t>15</w:t>
            </w:r>
          </w:p>
        </w:tc>
        <w:tc>
          <w:tcPr>
            <w:tcW w:w="1134" w:type="dxa"/>
            <w:vAlign w:val="center"/>
          </w:tcPr>
          <w:p w:rsidR="00952366" w:rsidRPr="00952366" w:rsidRDefault="00952366" w:rsidP="00952366">
            <w:pPr>
              <w:jc w:val="center"/>
              <w:rPr>
                <w:bCs/>
                <w:sz w:val="24"/>
                <w:szCs w:val="24"/>
              </w:rPr>
            </w:pPr>
          </w:p>
        </w:tc>
        <w:tc>
          <w:tcPr>
            <w:tcW w:w="870" w:type="dxa"/>
            <w:vAlign w:val="center"/>
          </w:tcPr>
          <w:p w:rsidR="00952366" w:rsidRPr="00952366" w:rsidRDefault="00952366" w:rsidP="00952366">
            <w:pPr>
              <w:jc w:val="center"/>
              <w:rPr>
                <w:bCs/>
                <w:sz w:val="24"/>
                <w:szCs w:val="24"/>
              </w:rPr>
            </w:pPr>
          </w:p>
        </w:tc>
        <w:tc>
          <w:tcPr>
            <w:tcW w:w="871" w:type="dxa"/>
            <w:vAlign w:val="center"/>
          </w:tcPr>
          <w:p w:rsidR="00952366" w:rsidRPr="00952366" w:rsidRDefault="00952366" w:rsidP="00952366">
            <w:pPr>
              <w:jc w:val="center"/>
              <w:rPr>
                <w:bCs/>
                <w:sz w:val="24"/>
                <w:szCs w:val="24"/>
              </w:rPr>
            </w:pPr>
            <w:r w:rsidRPr="00952366">
              <w:rPr>
                <w:bCs/>
                <w:sz w:val="24"/>
                <w:szCs w:val="24"/>
              </w:rPr>
              <w:t>8</w:t>
            </w:r>
          </w:p>
        </w:tc>
        <w:tc>
          <w:tcPr>
            <w:tcW w:w="871" w:type="dxa"/>
            <w:vAlign w:val="center"/>
          </w:tcPr>
          <w:p w:rsidR="00952366" w:rsidRPr="00952366" w:rsidRDefault="00952366" w:rsidP="00952366">
            <w:pPr>
              <w:jc w:val="center"/>
              <w:rPr>
                <w:bCs/>
                <w:sz w:val="24"/>
                <w:szCs w:val="24"/>
              </w:rPr>
            </w:pPr>
            <w:r w:rsidRPr="00952366">
              <w:rPr>
                <w:bCs/>
                <w:sz w:val="24"/>
                <w:szCs w:val="24"/>
              </w:rPr>
              <w:t>4</w:t>
            </w:r>
          </w:p>
        </w:tc>
        <w:tc>
          <w:tcPr>
            <w:tcW w:w="871" w:type="dxa"/>
            <w:vAlign w:val="center"/>
          </w:tcPr>
          <w:p w:rsidR="00952366" w:rsidRPr="00952366" w:rsidRDefault="00952366" w:rsidP="00952366">
            <w:pPr>
              <w:jc w:val="center"/>
              <w:rPr>
                <w:bCs/>
                <w:sz w:val="24"/>
                <w:szCs w:val="24"/>
              </w:rPr>
            </w:pPr>
            <w:r w:rsidRPr="00952366">
              <w:rPr>
                <w:bCs/>
                <w:sz w:val="24"/>
                <w:szCs w:val="24"/>
              </w:rPr>
              <w:t>3</w:t>
            </w:r>
          </w:p>
        </w:tc>
      </w:tr>
      <w:tr w:rsidR="00952366" w:rsidRPr="00952366" w:rsidTr="00444AD2">
        <w:trPr>
          <w:cantSplit/>
        </w:trPr>
        <w:tc>
          <w:tcPr>
            <w:tcW w:w="913" w:type="dxa"/>
            <w:vMerge/>
          </w:tcPr>
          <w:p w:rsidR="00952366" w:rsidRPr="00952366" w:rsidRDefault="00952366" w:rsidP="00952366">
            <w:pPr>
              <w:ind w:right="-113"/>
              <w:rPr>
                <w:sz w:val="24"/>
                <w:szCs w:val="24"/>
              </w:rPr>
            </w:pPr>
          </w:p>
        </w:tc>
        <w:tc>
          <w:tcPr>
            <w:tcW w:w="3238" w:type="dxa"/>
            <w:gridSpan w:val="4"/>
          </w:tcPr>
          <w:p w:rsidR="00952366" w:rsidRPr="00952366" w:rsidRDefault="00952366" w:rsidP="00952366">
            <w:pPr>
              <w:ind w:right="-113"/>
              <w:rPr>
                <w:sz w:val="24"/>
                <w:szCs w:val="24"/>
              </w:rPr>
            </w:pPr>
            <w:r w:rsidRPr="00952366">
              <w:rPr>
                <w:noProof/>
                <w:sz w:val="24"/>
                <w:szCs w:val="24"/>
              </w:rPr>
              <w:t>каннабиноидов</w:t>
            </w:r>
          </w:p>
        </w:tc>
        <w:tc>
          <w:tcPr>
            <w:tcW w:w="560" w:type="dxa"/>
            <w:vAlign w:val="center"/>
          </w:tcPr>
          <w:p w:rsidR="00952366" w:rsidRPr="00952366" w:rsidRDefault="00952366" w:rsidP="00952366">
            <w:pPr>
              <w:jc w:val="center"/>
              <w:rPr>
                <w:bCs/>
                <w:sz w:val="20"/>
                <w:szCs w:val="20"/>
              </w:rPr>
            </w:pPr>
            <w:r w:rsidRPr="00952366">
              <w:rPr>
                <w:bCs/>
                <w:sz w:val="20"/>
                <w:szCs w:val="20"/>
              </w:rPr>
              <w:t>11</w:t>
            </w:r>
          </w:p>
        </w:tc>
        <w:tc>
          <w:tcPr>
            <w:tcW w:w="959" w:type="dxa"/>
            <w:vAlign w:val="center"/>
          </w:tcPr>
          <w:p w:rsidR="00952366" w:rsidRPr="00952366" w:rsidRDefault="00952366" w:rsidP="00952366">
            <w:pPr>
              <w:jc w:val="center"/>
              <w:rPr>
                <w:bCs/>
                <w:sz w:val="24"/>
                <w:szCs w:val="24"/>
              </w:rPr>
            </w:pPr>
            <w:r w:rsidRPr="00952366">
              <w:rPr>
                <w:bCs/>
                <w:sz w:val="24"/>
                <w:szCs w:val="24"/>
              </w:rPr>
              <w:t>10</w:t>
            </w:r>
          </w:p>
        </w:tc>
        <w:tc>
          <w:tcPr>
            <w:tcW w:w="1134" w:type="dxa"/>
            <w:vAlign w:val="center"/>
          </w:tcPr>
          <w:p w:rsidR="00952366" w:rsidRPr="00952366" w:rsidRDefault="00952366" w:rsidP="00952366">
            <w:pPr>
              <w:jc w:val="center"/>
              <w:rPr>
                <w:bCs/>
                <w:sz w:val="24"/>
                <w:szCs w:val="24"/>
              </w:rPr>
            </w:pPr>
          </w:p>
        </w:tc>
        <w:tc>
          <w:tcPr>
            <w:tcW w:w="870" w:type="dxa"/>
            <w:vAlign w:val="center"/>
          </w:tcPr>
          <w:p w:rsidR="00952366" w:rsidRPr="00952366" w:rsidRDefault="00952366" w:rsidP="00952366">
            <w:pPr>
              <w:jc w:val="center"/>
              <w:rPr>
                <w:bCs/>
                <w:sz w:val="24"/>
                <w:szCs w:val="24"/>
              </w:rPr>
            </w:pPr>
          </w:p>
        </w:tc>
        <w:tc>
          <w:tcPr>
            <w:tcW w:w="871" w:type="dxa"/>
            <w:vAlign w:val="center"/>
          </w:tcPr>
          <w:p w:rsidR="00952366" w:rsidRPr="00952366" w:rsidRDefault="00952366" w:rsidP="00952366">
            <w:pPr>
              <w:jc w:val="center"/>
              <w:rPr>
                <w:bCs/>
                <w:sz w:val="24"/>
                <w:szCs w:val="24"/>
              </w:rPr>
            </w:pPr>
            <w:r w:rsidRPr="00952366">
              <w:rPr>
                <w:bCs/>
                <w:sz w:val="24"/>
                <w:szCs w:val="24"/>
              </w:rPr>
              <w:t>8</w:t>
            </w:r>
          </w:p>
        </w:tc>
        <w:tc>
          <w:tcPr>
            <w:tcW w:w="871" w:type="dxa"/>
            <w:vAlign w:val="center"/>
          </w:tcPr>
          <w:p w:rsidR="00952366" w:rsidRPr="00952366" w:rsidRDefault="00952366" w:rsidP="00952366">
            <w:pPr>
              <w:jc w:val="center"/>
              <w:rPr>
                <w:bCs/>
                <w:sz w:val="24"/>
                <w:szCs w:val="24"/>
              </w:rPr>
            </w:pPr>
            <w:r w:rsidRPr="00952366">
              <w:rPr>
                <w:bCs/>
                <w:sz w:val="24"/>
                <w:szCs w:val="24"/>
              </w:rPr>
              <w:t>1</w:t>
            </w:r>
          </w:p>
        </w:tc>
        <w:tc>
          <w:tcPr>
            <w:tcW w:w="871" w:type="dxa"/>
            <w:vAlign w:val="center"/>
          </w:tcPr>
          <w:p w:rsidR="00952366" w:rsidRPr="00952366" w:rsidRDefault="00952366" w:rsidP="00952366">
            <w:pPr>
              <w:jc w:val="center"/>
              <w:rPr>
                <w:bCs/>
                <w:sz w:val="24"/>
                <w:szCs w:val="24"/>
              </w:rPr>
            </w:pPr>
            <w:r w:rsidRPr="00952366">
              <w:rPr>
                <w:bCs/>
                <w:sz w:val="24"/>
                <w:szCs w:val="24"/>
              </w:rPr>
              <w:t>1</w:t>
            </w:r>
          </w:p>
        </w:tc>
      </w:tr>
      <w:tr w:rsidR="00952366" w:rsidRPr="00952366" w:rsidTr="00444AD2">
        <w:trPr>
          <w:cantSplit/>
        </w:trPr>
        <w:tc>
          <w:tcPr>
            <w:tcW w:w="913" w:type="dxa"/>
            <w:vMerge/>
          </w:tcPr>
          <w:p w:rsidR="00952366" w:rsidRPr="00952366" w:rsidRDefault="00952366" w:rsidP="00952366">
            <w:pPr>
              <w:ind w:right="-113"/>
              <w:rPr>
                <w:sz w:val="24"/>
                <w:szCs w:val="24"/>
              </w:rPr>
            </w:pPr>
          </w:p>
        </w:tc>
        <w:tc>
          <w:tcPr>
            <w:tcW w:w="3238" w:type="dxa"/>
            <w:gridSpan w:val="4"/>
          </w:tcPr>
          <w:p w:rsidR="00952366" w:rsidRPr="00952366" w:rsidRDefault="00952366" w:rsidP="00952366">
            <w:pPr>
              <w:ind w:right="-113"/>
              <w:rPr>
                <w:sz w:val="24"/>
                <w:szCs w:val="24"/>
              </w:rPr>
            </w:pPr>
            <w:r w:rsidRPr="00952366">
              <w:rPr>
                <w:noProof/>
                <w:sz w:val="24"/>
                <w:szCs w:val="24"/>
              </w:rPr>
              <w:t>кокаина</w:t>
            </w:r>
          </w:p>
        </w:tc>
        <w:tc>
          <w:tcPr>
            <w:tcW w:w="560" w:type="dxa"/>
            <w:vAlign w:val="center"/>
          </w:tcPr>
          <w:p w:rsidR="00952366" w:rsidRPr="00952366" w:rsidRDefault="00952366" w:rsidP="00952366">
            <w:pPr>
              <w:jc w:val="center"/>
              <w:rPr>
                <w:bCs/>
                <w:sz w:val="20"/>
                <w:szCs w:val="20"/>
              </w:rPr>
            </w:pPr>
            <w:r w:rsidRPr="00952366">
              <w:rPr>
                <w:bCs/>
                <w:sz w:val="20"/>
                <w:szCs w:val="20"/>
              </w:rPr>
              <w:t>12</w:t>
            </w:r>
          </w:p>
        </w:tc>
        <w:tc>
          <w:tcPr>
            <w:tcW w:w="959" w:type="dxa"/>
            <w:vAlign w:val="center"/>
          </w:tcPr>
          <w:p w:rsidR="00952366" w:rsidRPr="00952366" w:rsidRDefault="00952366" w:rsidP="00952366">
            <w:pPr>
              <w:jc w:val="center"/>
              <w:rPr>
                <w:bCs/>
                <w:sz w:val="24"/>
                <w:szCs w:val="24"/>
              </w:rPr>
            </w:pPr>
            <w:r w:rsidRPr="00952366">
              <w:rPr>
                <w:bCs/>
                <w:sz w:val="24"/>
                <w:szCs w:val="24"/>
              </w:rPr>
              <w:t>3</w:t>
            </w:r>
          </w:p>
        </w:tc>
        <w:tc>
          <w:tcPr>
            <w:tcW w:w="1134" w:type="dxa"/>
            <w:vAlign w:val="center"/>
          </w:tcPr>
          <w:p w:rsidR="00952366" w:rsidRPr="00952366" w:rsidRDefault="00952366" w:rsidP="00952366">
            <w:pPr>
              <w:jc w:val="center"/>
              <w:rPr>
                <w:bCs/>
                <w:sz w:val="24"/>
                <w:szCs w:val="24"/>
              </w:rPr>
            </w:pPr>
          </w:p>
        </w:tc>
        <w:tc>
          <w:tcPr>
            <w:tcW w:w="870" w:type="dxa"/>
            <w:vAlign w:val="center"/>
          </w:tcPr>
          <w:p w:rsidR="00952366" w:rsidRPr="00952366" w:rsidRDefault="00952366" w:rsidP="00952366">
            <w:pPr>
              <w:jc w:val="center"/>
              <w:rPr>
                <w:bCs/>
                <w:sz w:val="24"/>
                <w:szCs w:val="24"/>
              </w:rPr>
            </w:pPr>
          </w:p>
        </w:tc>
        <w:tc>
          <w:tcPr>
            <w:tcW w:w="871" w:type="dxa"/>
            <w:vAlign w:val="center"/>
          </w:tcPr>
          <w:p w:rsidR="00952366" w:rsidRPr="00952366" w:rsidRDefault="00952366" w:rsidP="00952366">
            <w:pPr>
              <w:jc w:val="center"/>
              <w:rPr>
                <w:bCs/>
                <w:sz w:val="24"/>
                <w:szCs w:val="24"/>
              </w:rPr>
            </w:pPr>
            <w:r w:rsidRPr="00952366">
              <w:rPr>
                <w:bCs/>
                <w:sz w:val="24"/>
                <w:szCs w:val="24"/>
              </w:rPr>
              <w:t>1</w:t>
            </w:r>
          </w:p>
        </w:tc>
        <w:tc>
          <w:tcPr>
            <w:tcW w:w="871" w:type="dxa"/>
            <w:vAlign w:val="center"/>
          </w:tcPr>
          <w:p w:rsidR="00952366" w:rsidRPr="00952366" w:rsidRDefault="00952366" w:rsidP="00952366">
            <w:pPr>
              <w:jc w:val="center"/>
              <w:rPr>
                <w:bCs/>
                <w:sz w:val="24"/>
                <w:szCs w:val="24"/>
              </w:rPr>
            </w:pPr>
            <w:r w:rsidRPr="00952366">
              <w:rPr>
                <w:bCs/>
                <w:sz w:val="24"/>
                <w:szCs w:val="24"/>
              </w:rPr>
              <w:t>1</w:t>
            </w:r>
          </w:p>
        </w:tc>
        <w:tc>
          <w:tcPr>
            <w:tcW w:w="871" w:type="dxa"/>
            <w:vAlign w:val="center"/>
          </w:tcPr>
          <w:p w:rsidR="00952366" w:rsidRPr="00952366" w:rsidRDefault="00952366" w:rsidP="00952366">
            <w:pPr>
              <w:jc w:val="center"/>
              <w:rPr>
                <w:bCs/>
                <w:sz w:val="24"/>
                <w:szCs w:val="24"/>
              </w:rPr>
            </w:pPr>
            <w:r w:rsidRPr="00952366">
              <w:rPr>
                <w:bCs/>
                <w:sz w:val="24"/>
                <w:szCs w:val="24"/>
              </w:rPr>
              <w:t>1</w:t>
            </w:r>
          </w:p>
        </w:tc>
      </w:tr>
      <w:tr w:rsidR="00952366" w:rsidRPr="00952366" w:rsidTr="00444AD2">
        <w:trPr>
          <w:cantSplit/>
        </w:trPr>
        <w:tc>
          <w:tcPr>
            <w:tcW w:w="913" w:type="dxa"/>
            <w:vMerge/>
          </w:tcPr>
          <w:p w:rsidR="00952366" w:rsidRPr="00952366" w:rsidRDefault="00952366" w:rsidP="00952366">
            <w:pPr>
              <w:ind w:right="-113"/>
              <w:rPr>
                <w:sz w:val="24"/>
                <w:szCs w:val="24"/>
              </w:rPr>
            </w:pPr>
          </w:p>
        </w:tc>
        <w:tc>
          <w:tcPr>
            <w:tcW w:w="3238" w:type="dxa"/>
            <w:gridSpan w:val="4"/>
          </w:tcPr>
          <w:p w:rsidR="00952366" w:rsidRPr="00952366" w:rsidRDefault="00952366" w:rsidP="00952366">
            <w:pPr>
              <w:ind w:right="-113"/>
              <w:rPr>
                <w:sz w:val="24"/>
                <w:szCs w:val="24"/>
              </w:rPr>
            </w:pPr>
            <w:r w:rsidRPr="00952366">
              <w:rPr>
                <w:noProof/>
                <w:sz w:val="24"/>
                <w:szCs w:val="24"/>
              </w:rPr>
              <w:t>других психостимуляторов</w:t>
            </w:r>
          </w:p>
        </w:tc>
        <w:tc>
          <w:tcPr>
            <w:tcW w:w="560" w:type="dxa"/>
            <w:vAlign w:val="center"/>
          </w:tcPr>
          <w:p w:rsidR="00952366" w:rsidRPr="00952366" w:rsidRDefault="00952366" w:rsidP="00952366">
            <w:pPr>
              <w:jc w:val="center"/>
              <w:rPr>
                <w:bCs/>
                <w:sz w:val="20"/>
                <w:szCs w:val="20"/>
              </w:rPr>
            </w:pPr>
            <w:r w:rsidRPr="00952366">
              <w:rPr>
                <w:bCs/>
                <w:sz w:val="20"/>
                <w:szCs w:val="20"/>
              </w:rPr>
              <w:t>13</w:t>
            </w:r>
          </w:p>
        </w:tc>
        <w:tc>
          <w:tcPr>
            <w:tcW w:w="959" w:type="dxa"/>
            <w:vAlign w:val="center"/>
          </w:tcPr>
          <w:p w:rsidR="00952366" w:rsidRPr="00952366" w:rsidRDefault="00952366" w:rsidP="00952366">
            <w:pPr>
              <w:jc w:val="center"/>
              <w:rPr>
                <w:bCs/>
                <w:sz w:val="24"/>
                <w:szCs w:val="24"/>
              </w:rPr>
            </w:pPr>
            <w:r w:rsidRPr="00952366">
              <w:rPr>
                <w:bCs/>
                <w:sz w:val="24"/>
                <w:szCs w:val="24"/>
              </w:rPr>
              <w:t>3</w:t>
            </w:r>
          </w:p>
        </w:tc>
        <w:tc>
          <w:tcPr>
            <w:tcW w:w="1134" w:type="dxa"/>
            <w:vAlign w:val="center"/>
          </w:tcPr>
          <w:p w:rsidR="00952366" w:rsidRPr="00952366" w:rsidRDefault="00952366" w:rsidP="00952366">
            <w:pPr>
              <w:jc w:val="center"/>
              <w:rPr>
                <w:bCs/>
                <w:sz w:val="24"/>
                <w:szCs w:val="24"/>
              </w:rPr>
            </w:pPr>
          </w:p>
        </w:tc>
        <w:tc>
          <w:tcPr>
            <w:tcW w:w="870" w:type="dxa"/>
            <w:vAlign w:val="center"/>
          </w:tcPr>
          <w:p w:rsidR="00952366" w:rsidRPr="00952366" w:rsidRDefault="00952366" w:rsidP="00952366">
            <w:pPr>
              <w:jc w:val="center"/>
              <w:rPr>
                <w:bCs/>
                <w:sz w:val="24"/>
                <w:szCs w:val="24"/>
              </w:rPr>
            </w:pPr>
          </w:p>
        </w:tc>
        <w:tc>
          <w:tcPr>
            <w:tcW w:w="871" w:type="dxa"/>
            <w:vAlign w:val="center"/>
          </w:tcPr>
          <w:p w:rsidR="00952366" w:rsidRPr="00952366" w:rsidRDefault="00952366" w:rsidP="00952366">
            <w:pPr>
              <w:jc w:val="center"/>
              <w:rPr>
                <w:bCs/>
                <w:sz w:val="24"/>
                <w:szCs w:val="24"/>
              </w:rPr>
            </w:pPr>
            <w:r w:rsidRPr="00952366">
              <w:rPr>
                <w:bCs/>
                <w:sz w:val="24"/>
                <w:szCs w:val="24"/>
              </w:rPr>
              <w:t>1</w:t>
            </w:r>
          </w:p>
        </w:tc>
        <w:tc>
          <w:tcPr>
            <w:tcW w:w="871" w:type="dxa"/>
            <w:vAlign w:val="center"/>
          </w:tcPr>
          <w:p w:rsidR="00952366" w:rsidRPr="00952366" w:rsidRDefault="00952366" w:rsidP="00952366">
            <w:pPr>
              <w:jc w:val="center"/>
              <w:rPr>
                <w:bCs/>
                <w:sz w:val="24"/>
                <w:szCs w:val="24"/>
              </w:rPr>
            </w:pPr>
            <w:r w:rsidRPr="00952366">
              <w:rPr>
                <w:bCs/>
                <w:sz w:val="24"/>
                <w:szCs w:val="24"/>
              </w:rPr>
              <w:t>1</w:t>
            </w:r>
          </w:p>
        </w:tc>
        <w:tc>
          <w:tcPr>
            <w:tcW w:w="871" w:type="dxa"/>
            <w:vAlign w:val="center"/>
          </w:tcPr>
          <w:p w:rsidR="00952366" w:rsidRPr="00952366" w:rsidRDefault="00952366" w:rsidP="00952366">
            <w:pPr>
              <w:jc w:val="center"/>
              <w:rPr>
                <w:bCs/>
                <w:sz w:val="24"/>
                <w:szCs w:val="24"/>
              </w:rPr>
            </w:pPr>
            <w:r w:rsidRPr="00952366">
              <w:rPr>
                <w:bCs/>
                <w:sz w:val="24"/>
                <w:szCs w:val="24"/>
              </w:rPr>
              <w:t>1</w:t>
            </w:r>
          </w:p>
        </w:tc>
      </w:tr>
      <w:tr w:rsidR="00952366" w:rsidRPr="00952366" w:rsidTr="00444AD2">
        <w:trPr>
          <w:cantSplit/>
        </w:trPr>
        <w:tc>
          <w:tcPr>
            <w:tcW w:w="913" w:type="dxa"/>
            <w:vMerge/>
          </w:tcPr>
          <w:p w:rsidR="00952366" w:rsidRPr="00952366" w:rsidRDefault="00952366" w:rsidP="00952366">
            <w:pPr>
              <w:ind w:right="-113"/>
              <w:rPr>
                <w:sz w:val="24"/>
                <w:szCs w:val="24"/>
              </w:rPr>
            </w:pPr>
          </w:p>
        </w:tc>
        <w:tc>
          <w:tcPr>
            <w:tcW w:w="3238" w:type="dxa"/>
            <w:gridSpan w:val="4"/>
          </w:tcPr>
          <w:p w:rsidR="00952366" w:rsidRPr="00952366" w:rsidRDefault="00952366" w:rsidP="00952366">
            <w:pPr>
              <w:ind w:right="-113"/>
              <w:rPr>
                <w:noProof/>
                <w:sz w:val="24"/>
                <w:szCs w:val="24"/>
              </w:rPr>
            </w:pPr>
            <w:r w:rsidRPr="00952366">
              <w:rPr>
                <w:noProof/>
                <w:sz w:val="24"/>
                <w:szCs w:val="24"/>
              </w:rPr>
              <w:t xml:space="preserve">других наркотиков </w:t>
            </w:r>
          </w:p>
          <w:p w:rsidR="00952366" w:rsidRPr="00952366" w:rsidRDefault="00952366" w:rsidP="00952366">
            <w:pPr>
              <w:ind w:right="-113"/>
              <w:rPr>
                <w:sz w:val="24"/>
                <w:szCs w:val="24"/>
              </w:rPr>
            </w:pPr>
            <w:r w:rsidRPr="00952366">
              <w:rPr>
                <w:noProof/>
                <w:sz w:val="24"/>
                <w:szCs w:val="24"/>
              </w:rPr>
              <w:t>и их сочетаний (полинаркомания)</w:t>
            </w:r>
          </w:p>
        </w:tc>
        <w:tc>
          <w:tcPr>
            <w:tcW w:w="560" w:type="dxa"/>
            <w:vAlign w:val="center"/>
          </w:tcPr>
          <w:p w:rsidR="00952366" w:rsidRPr="00952366" w:rsidRDefault="00952366" w:rsidP="00952366">
            <w:pPr>
              <w:jc w:val="center"/>
              <w:rPr>
                <w:bCs/>
                <w:sz w:val="20"/>
                <w:szCs w:val="20"/>
              </w:rPr>
            </w:pPr>
            <w:r w:rsidRPr="00952366">
              <w:rPr>
                <w:bCs/>
                <w:sz w:val="20"/>
                <w:szCs w:val="20"/>
              </w:rPr>
              <w:t>14</w:t>
            </w:r>
          </w:p>
        </w:tc>
        <w:tc>
          <w:tcPr>
            <w:tcW w:w="959" w:type="dxa"/>
            <w:vAlign w:val="center"/>
          </w:tcPr>
          <w:p w:rsidR="00952366" w:rsidRPr="00952366" w:rsidRDefault="00952366" w:rsidP="00952366">
            <w:pPr>
              <w:jc w:val="center"/>
              <w:rPr>
                <w:bCs/>
                <w:sz w:val="24"/>
                <w:szCs w:val="24"/>
              </w:rPr>
            </w:pPr>
            <w:r w:rsidRPr="00952366">
              <w:rPr>
                <w:bCs/>
                <w:sz w:val="24"/>
                <w:szCs w:val="24"/>
              </w:rPr>
              <w:t>15</w:t>
            </w:r>
          </w:p>
        </w:tc>
        <w:tc>
          <w:tcPr>
            <w:tcW w:w="1134" w:type="dxa"/>
            <w:vAlign w:val="center"/>
          </w:tcPr>
          <w:p w:rsidR="00952366" w:rsidRPr="00952366" w:rsidRDefault="00952366" w:rsidP="00952366">
            <w:pPr>
              <w:jc w:val="center"/>
              <w:rPr>
                <w:bCs/>
                <w:sz w:val="24"/>
                <w:szCs w:val="24"/>
              </w:rPr>
            </w:pPr>
          </w:p>
        </w:tc>
        <w:tc>
          <w:tcPr>
            <w:tcW w:w="870" w:type="dxa"/>
            <w:vAlign w:val="center"/>
          </w:tcPr>
          <w:p w:rsidR="00952366" w:rsidRPr="00952366" w:rsidRDefault="00952366" w:rsidP="00952366">
            <w:pPr>
              <w:jc w:val="center"/>
              <w:rPr>
                <w:bCs/>
                <w:sz w:val="24"/>
                <w:szCs w:val="24"/>
              </w:rPr>
            </w:pPr>
          </w:p>
        </w:tc>
        <w:tc>
          <w:tcPr>
            <w:tcW w:w="871" w:type="dxa"/>
            <w:vAlign w:val="center"/>
          </w:tcPr>
          <w:p w:rsidR="00952366" w:rsidRPr="00952366" w:rsidRDefault="00952366" w:rsidP="00952366">
            <w:pPr>
              <w:jc w:val="center"/>
              <w:rPr>
                <w:bCs/>
                <w:sz w:val="24"/>
                <w:szCs w:val="24"/>
              </w:rPr>
            </w:pPr>
            <w:r w:rsidRPr="00952366">
              <w:rPr>
                <w:bCs/>
                <w:sz w:val="24"/>
                <w:szCs w:val="24"/>
              </w:rPr>
              <w:t>7</w:t>
            </w:r>
          </w:p>
        </w:tc>
        <w:tc>
          <w:tcPr>
            <w:tcW w:w="871" w:type="dxa"/>
            <w:vAlign w:val="center"/>
          </w:tcPr>
          <w:p w:rsidR="00952366" w:rsidRPr="00952366" w:rsidRDefault="00952366" w:rsidP="00952366">
            <w:pPr>
              <w:jc w:val="center"/>
              <w:rPr>
                <w:bCs/>
                <w:sz w:val="24"/>
                <w:szCs w:val="24"/>
              </w:rPr>
            </w:pPr>
            <w:r w:rsidRPr="00952366">
              <w:rPr>
                <w:bCs/>
                <w:sz w:val="24"/>
                <w:szCs w:val="24"/>
              </w:rPr>
              <w:t>7</w:t>
            </w:r>
          </w:p>
        </w:tc>
        <w:tc>
          <w:tcPr>
            <w:tcW w:w="871" w:type="dxa"/>
            <w:vAlign w:val="center"/>
          </w:tcPr>
          <w:p w:rsidR="00952366" w:rsidRPr="00952366" w:rsidRDefault="00952366" w:rsidP="00952366">
            <w:pPr>
              <w:jc w:val="center"/>
              <w:rPr>
                <w:bCs/>
                <w:sz w:val="24"/>
                <w:szCs w:val="24"/>
              </w:rPr>
            </w:pPr>
            <w:r w:rsidRPr="00952366">
              <w:rPr>
                <w:bCs/>
                <w:sz w:val="24"/>
                <w:szCs w:val="24"/>
              </w:rPr>
              <w:t>1</w:t>
            </w:r>
          </w:p>
        </w:tc>
      </w:tr>
      <w:tr w:rsidR="00952366" w:rsidRPr="00952366" w:rsidTr="00444AD2">
        <w:trPr>
          <w:cantSplit/>
        </w:trPr>
        <w:tc>
          <w:tcPr>
            <w:tcW w:w="4151" w:type="dxa"/>
            <w:gridSpan w:val="5"/>
          </w:tcPr>
          <w:p w:rsidR="00952366" w:rsidRPr="00952366" w:rsidRDefault="00952366" w:rsidP="00952366">
            <w:pPr>
              <w:ind w:right="-113"/>
              <w:rPr>
                <w:sz w:val="24"/>
                <w:szCs w:val="24"/>
              </w:rPr>
            </w:pPr>
            <w:r w:rsidRPr="00952366">
              <w:rPr>
                <w:noProof/>
                <w:sz w:val="24"/>
                <w:szCs w:val="24"/>
              </w:rPr>
              <w:t>Число лиц, с впервые в жизни установленным диагнозом «пагубное (с вредными последствиями) употребление наркотиков»</w:t>
            </w:r>
          </w:p>
        </w:tc>
        <w:tc>
          <w:tcPr>
            <w:tcW w:w="560" w:type="dxa"/>
            <w:vAlign w:val="center"/>
          </w:tcPr>
          <w:p w:rsidR="00952366" w:rsidRPr="00952366" w:rsidRDefault="00952366" w:rsidP="00952366">
            <w:pPr>
              <w:jc w:val="center"/>
              <w:rPr>
                <w:bCs/>
                <w:sz w:val="20"/>
                <w:szCs w:val="20"/>
              </w:rPr>
            </w:pPr>
            <w:r w:rsidRPr="00952366">
              <w:rPr>
                <w:bCs/>
                <w:sz w:val="20"/>
                <w:szCs w:val="20"/>
              </w:rPr>
              <w:t>15</w:t>
            </w:r>
          </w:p>
        </w:tc>
        <w:tc>
          <w:tcPr>
            <w:tcW w:w="959" w:type="dxa"/>
            <w:vAlign w:val="center"/>
          </w:tcPr>
          <w:p w:rsidR="00952366" w:rsidRPr="00952366" w:rsidRDefault="00952366" w:rsidP="00952366">
            <w:pPr>
              <w:jc w:val="center"/>
              <w:rPr>
                <w:bCs/>
                <w:sz w:val="24"/>
                <w:szCs w:val="24"/>
              </w:rPr>
            </w:pPr>
            <w:r w:rsidRPr="00952366">
              <w:rPr>
                <w:bCs/>
                <w:sz w:val="24"/>
                <w:szCs w:val="24"/>
              </w:rPr>
              <w:t>13</w:t>
            </w:r>
          </w:p>
        </w:tc>
        <w:tc>
          <w:tcPr>
            <w:tcW w:w="1134" w:type="dxa"/>
            <w:vAlign w:val="center"/>
          </w:tcPr>
          <w:p w:rsidR="00952366" w:rsidRPr="00952366" w:rsidRDefault="00952366" w:rsidP="00952366">
            <w:pPr>
              <w:jc w:val="center"/>
              <w:rPr>
                <w:bCs/>
                <w:sz w:val="24"/>
                <w:szCs w:val="24"/>
              </w:rPr>
            </w:pPr>
            <w:r w:rsidRPr="00952366">
              <w:rPr>
                <w:bCs/>
                <w:sz w:val="24"/>
                <w:szCs w:val="24"/>
              </w:rPr>
              <w:t>0</w:t>
            </w:r>
          </w:p>
        </w:tc>
        <w:tc>
          <w:tcPr>
            <w:tcW w:w="870" w:type="dxa"/>
            <w:vAlign w:val="center"/>
          </w:tcPr>
          <w:p w:rsidR="00952366" w:rsidRPr="00952366" w:rsidRDefault="00952366" w:rsidP="00952366">
            <w:pPr>
              <w:jc w:val="center"/>
              <w:rPr>
                <w:bCs/>
                <w:sz w:val="24"/>
                <w:szCs w:val="24"/>
              </w:rPr>
            </w:pPr>
            <w:r w:rsidRPr="00952366">
              <w:rPr>
                <w:bCs/>
                <w:sz w:val="24"/>
                <w:szCs w:val="24"/>
              </w:rPr>
              <w:t>0</w:t>
            </w:r>
          </w:p>
        </w:tc>
        <w:tc>
          <w:tcPr>
            <w:tcW w:w="871" w:type="dxa"/>
            <w:vAlign w:val="center"/>
          </w:tcPr>
          <w:p w:rsidR="00952366" w:rsidRPr="00952366" w:rsidRDefault="00952366" w:rsidP="00952366">
            <w:pPr>
              <w:jc w:val="center"/>
              <w:rPr>
                <w:bCs/>
                <w:sz w:val="24"/>
                <w:szCs w:val="24"/>
              </w:rPr>
            </w:pPr>
            <w:r w:rsidRPr="00952366">
              <w:rPr>
                <w:bCs/>
                <w:sz w:val="24"/>
                <w:szCs w:val="24"/>
              </w:rPr>
              <w:t>4</w:t>
            </w:r>
          </w:p>
        </w:tc>
        <w:tc>
          <w:tcPr>
            <w:tcW w:w="871" w:type="dxa"/>
            <w:vAlign w:val="center"/>
          </w:tcPr>
          <w:p w:rsidR="00952366" w:rsidRPr="00952366" w:rsidRDefault="00952366" w:rsidP="00952366">
            <w:pPr>
              <w:jc w:val="center"/>
              <w:rPr>
                <w:bCs/>
                <w:sz w:val="24"/>
                <w:szCs w:val="24"/>
              </w:rPr>
            </w:pPr>
            <w:r w:rsidRPr="00952366">
              <w:rPr>
                <w:bCs/>
                <w:sz w:val="24"/>
                <w:szCs w:val="24"/>
              </w:rPr>
              <w:t>6</w:t>
            </w:r>
          </w:p>
        </w:tc>
        <w:tc>
          <w:tcPr>
            <w:tcW w:w="871" w:type="dxa"/>
            <w:vAlign w:val="center"/>
          </w:tcPr>
          <w:p w:rsidR="00952366" w:rsidRPr="00952366" w:rsidRDefault="00952366" w:rsidP="00952366">
            <w:pPr>
              <w:jc w:val="center"/>
              <w:rPr>
                <w:bCs/>
                <w:sz w:val="24"/>
                <w:szCs w:val="24"/>
              </w:rPr>
            </w:pPr>
            <w:r w:rsidRPr="00952366">
              <w:rPr>
                <w:bCs/>
                <w:sz w:val="24"/>
                <w:szCs w:val="24"/>
              </w:rPr>
              <w:t>3</w:t>
            </w:r>
          </w:p>
        </w:tc>
      </w:tr>
      <w:tr w:rsidR="00952366" w:rsidRPr="00952366" w:rsidTr="00444AD2">
        <w:trPr>
          <w:cantSplit/>
        </w:trPr>
        <w:tc>
          <w:tcPr>
            <w:tcW w:w="4151" w:type="dxa"/>
            <w:gridSpan w:val="5"/>
          </w:tcPr>
          <w:p w:rsidR="00952366" w:rsidRPr="00952366" w:rsidRDefault="00952366" w:rsidP="00444AD2">
            <w:pPr>
              <w:ind w:right="-113"/>
              <w:rPr>
                <w:sz w:val="24"/>
                <w:szCs w:val="24"/>
              </w:rPr>
            </w:pPr>
            <w:r w:rsidRPr="00952366">
              <w:rPr>
                <w:sz w:val="24"/>
                <w:szCs w:val="24"/>
              </w:rPr>
              <w:t>Из общего</w:t>
            </w:r>
            <w:r w:rsidR="00444AD2">
              <w:rPr>
                <w:sz w:val="24"/>
                <w:szCs w:val="24"/>
              </w:rPr>
              <w:t xml:space="preserve"> числа потребителей наркотиков </w:t>
            </w:r>
            <w:r w:rsidRPr="00952366">
              <w:rPr>
                <w:sz w:val="24"/>
                <w:szCs w:val="24"/>
              </w:rPr>
              <w:t>(гр. 9 и 15) – употребляют наркотики инъекционным способом</w:t>
            </w:r>
          </w:p>
        </w:tc>
        <w:tc>
          <w:tcPr>
            <w:tcW w:w="560" w:type="dxa"/>
            <w:vAlign w:val="center"/>
          </w:tcPr>
          <w:p w:rsidR="00952366" w:rsidRPr="00952366" w:rsidRDefault="00952366" w:rsidP="00952366">
            <w:pPr>
              <w:jc w:val="center"/>
              <w:rPr>
                <w:bCs/>
                <w:sz w:val="20"/>
                <w:szCs w:val="20"/>
              </w:rPr>
            </w:pPr>
            <w:r w:rsidRPr="00952366">
              <w:rPr>
                <w:bCs/>
                <w:sz w:val="20"/>
                <w:szCs w:val="20"/>
              </w:rPr>
              <w:t>16</w:t>
            </w:r>
          </w:p>
        </w:tc>
        <w:tc>
          <w:tcPr>
            <w:tcW w:w="959" w:type="dxa"/>
            <w:vAlign w:val="center"/>
          </w:tcPr>
          <w:p w:rsidR="00952366" w:rsidRPr="00952366" w:rsidRDefault="00952366" w:rsidP="00952366">
            <w:pPr>
              <w:jc w:val="center"/>
              <w:rPr>
                <w:bCs/>
                <w:sz w:val="24"/>
                <w:szCs w:val="24"/>
              </w:rPr>
            </w:pPr>
            <w:r w:rsidRPr="00952366">
              <w:rPr>
                <w:bCs/>
                <w:sz w:val="24"/>
                <w:szCs w:val="24"/>
              </w:rPr>
              <w:t>3</w:t>
            </w:r>
          </w:p>
        </w:tc>
        <w:tc>
          <w:tcPr>
            <w:tcW w:w="1134" w:type="dxa"/>
            <w:vAlign w:val="center"/>
          </w:tcPr>
          <w:p w:rsidR="00952366" w:rsidRPr="00952366" w:rsidRDefault="00952366" w:rsidP="00952366">
            <w:pPr>
              <w:jc w:val="center"/>
              <w:rPr>
                <w:bCs/>
                <w:sz w:val="24"/>
                <w:szCs w:val="24"/>
              </w:rPr>
            </w:pPr>
            <w:r w:rsidRPr="00952366">
              <w:rPr>
                <w:bCs/>
                <w:sz w:val="24"/>
                <w:szCs w:val="24"/>
              </w:rPr>
              <w:t>0</w:t>
            </w:r>
          </w:p>
        </w:tc>
        <w:tc>
          <w:tcPr>
            <w:tcW w:w="870" w:type="dxa"/>
            <w:vAlign w:val="center"/>
          </w:tcPr>
          <w:p w:rsidR="00952366" w:rsidRPr="00952366" w:rsidRDefault="00952366" w:rsidP="00952366">
            <w:pPr>
              <w:jc w:val="center"/>
              <w:rPr>
                <w:bCs/>
                <w:sz w:val="24"/>
                <w:szCs w:val="24"/>
              </w:rPr>
            </w:pPr>
            <w:r w:rsidRPr="00952366">
              <w:rPr>
                <w:bCs/>
                <w:sz w:val="24"/>
                <w:szCs w:val="24"/>
              </w:rPr>
              <w:t>0</w:t>
            </w:r>
          </w:p>
        </w:tc>
        <w:tc>
          <w:tcPr>
            <w:tcW w:w="871" w:type="dxa"/>
            <w:vAlign w:val="center"/>
          </w:tcPr>
          <w:p w:rsidR="00952366" w:rsidRPr="00952366" w:rsidRDefault="00952366" w:rsidP="00952366">
            <w:pPr>
              <w:jc w:val="center"/>
              <w:rPr>
                <w:bCs/>
                <w:sz w:val="24"/>
                <w:szCs w:val="24"/>
              </w:rPr>
            </w:pPr>
            <w:r w:rsidRPr="00952366">
              <w:rPr>
                <w:bCs/>
                <w:sz w:val="24"/>
                <w:szCs w:val="24"/>
              </w:rPr>
              <w:t>1</w:t>
            </w:r>
          </w:p>
        </w:tc>
        <w:tc>
          <w:tcPr>
            <w:tcW w:w="871" w:type="dxa"/>
            <w:vAlign w:val="center"/>
          </w:tcPr>
          <w:p w:rsidR="00952366" w:rsidRPr="00952366" w:rsidRDefault="00952366" w:rsidP="00952366">
            <w:pPr>
              <w:jc w:val="center"/>
              <w:rPr>
                <w:bCs/>
                <w:sz w:val="24"/>
                <w:szCs w:val="24"/>
              </w:rPr>
            </w:pPr>
            <w:r w:rsidRPr="00952366">
              <w:rPr>
                <w:bCs/>
                <w:sz w:val="24"/>
                <w:szCs w:val="24"/>
              </w:rPr>
              <w:t>1</w:t>
            </w:r>
          </w:p>
        </w:tc>
        <w:tc>
          <w:tcPr>
            <w:tcW w:w="871" w:type="dxa"/>
            <w:vAlign w:val="center"/>
          </w:tcPr>
          <w:p w:rsidR="00952366" w:rsidRPr="00952366" w:rsidRDefault="00952366" w:rsidP="00952366">
            <w:pPr>
              <w:jc w:val="center"/>
              <w:rPr>
                <w:bCs/>
                <w:sz w:val="24"/>
                <w:szCs w:val="24"/>
              </w:rPr>
            </w:pPr>
            <w:r w:rsidRPr="00952366">
              <w:rPr>
                <w:bCs/>
                <w:sz w:val="24"/>
                <w:szCs w:val="24"/>
              </w:rPr>
              <w:t>1</w:t>
            </w:r>
          </w:p>
        </w:tc>
      </w:tr>
      <w:tr w:rsidR="00952366" w:rsidRPr="00952366" w:rsidTr="00444AD2">
        <w:trPr>
          <w:cantSplit/>
        </w:trPr>
        <w:tc>
          <w:tcPr>
            <w:tcW w:w="4151" w:type="dxa"/>
            <w:gridSpan w:val="5"/>
          </w:tcPr>
          <w:p w:rsidR="00952366" w:rsidRPr="00952366" w:rsidRDefault="00952366" w:rsidP="00952366">
            <w:pPr>
              <w:ind w:right="-113"/>
              <w:rPr>
                <w:sz w:val="24"/>
                <w:szCs w:val="24"/>
              </w:rPr>
            </w:pPr>
            <w:r w:rsidRPr="00952366">
              <w:rPr>
                <w:sz w:val="24"/>
                <w:szCs w:val="24"/>
              </w:rPr>
              <w:t>Число лиц, снятых с наблюдения в связи со смертью, всего</w:t>
            </w:r>
          </w:p>
        </w:tc>
        <w:tc>
          <w:tcPr>
            <w:tcW w:w="560" w:type="dxa"/>
            <w:vAlign w:val="center"/>
          </w:tcPr>
          <w:p w:rsidR="00952366" w:rsidRPr="00952366" w:rsidRDefault="00952366" w:rsidP="00952366">
            <w:pPr>
              <w:jc w:val="center"/>
              <w:rPr>
                <w:bCs/>
                <w:sz w:val="20"/>
                <w:szCs w:val="20"/>
              </w:rPr>
            </w:pPr>
            <w:r w:rsidRPr="00952366">
              <w:rPr>
                <w:bCs/>
                <w:sz w:val="20"/>
                <w:szCs w:val="20"/>
              </w:rPr>
              <w:t>17</w:t>
            </w:r>
          </w:p>
        </w:tc>
        <w:tc>
          <w:tcPr>
            <w:tcW w:w="959" w:type="dxa"/>
            <w:vAlign w:val="center"/>
          </w:tcPr>
          <w:p w:rsidR="00952366" w:rsidRPr="00952366" w:rsidRDefault="00952366" w:rsidP="00952366">
            <w:pPr>
              <w:jc w:val="center"/>
              <w:rPr>
                <w:bCs/>
                <w:sz w:val="24"/>
                <w:szCs w:val="24"/>
              </w:rPr>
            </w:pPr>
            <w:r w:rsidRPr="00952366">
              <w:rPr>
                <w:bCs/>
                <w:sz w:val="24"/>
                <w:szCs w:val="24"/>
              </w:rPr>
              <w:t>49</w:t>
            </w:r>
          </w:p>
        </w:tc>
        <w:tc>
          <w:tcPr>
            <w:tcW w:w="1134" w:type="dxa"/>
            <w:vAlign w:val="center"/>
          </w:tcPr>
          <w:p w:rsidR="00952366" w:rsidRPr="00952366" w:rsidRDefault="00952366" w:rsidP="00952366">
            <w:pPr>
              <w:jc w:val="center"/>
              <w:rPr>
                <w:bCs/>
                <w:sz w:val="24"/>
                <w:szCs w:val="24"/>
              </w:rPr>
            </w:pPr>
            <w:r w:rsidRPr="00952366">
              <w:rPr>
                <w:bCs/>
                <w:sz w:val="24"/>
                <w:szCs w:val="24"/>
              </w:rPr>
              <w:t>х</w:t>
            </w:r>
          </w:p>
        </w:tc>
        <w:tc>
          <w:tcPr>
            <w:tcW w:w="870"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r>
      <w:tr w:rsidR="00952366" w:rsidRPr="00952366" w:rsidTr="00444AD2">
        <w:trPr>
          <w:cantSplit/>
          <w:trHeight w:val="796"/>
        </w:trPr>
        <w:tc>
          <w:tcPr>
            <w:tcW w:w="1275" w:type="dxa"/>
            <w:gridSpan w:val="4"/>
            <w:vMerge w:val="restart"/>
            <w:textDirection w:val="btLr"/>
            <w:vAlign w:val="center"/>
          </w:tcPr>
          <w:p w:rsidR="00952366" w:rsidRPr="00952366" w:rsidRDefault="00952366" w:rsidP="00952366">
            <w:pPr>
              <w:ind w:left="113" w:right="-113"/>
              <w:jc w:val="center"/>
              <w:rPr>
                <w:sz w:val="20"/>
                <w:szCs w:val="20"/>
              </w:rPr>
            </w:pPr>
            <w:r w:rsidRPr="00952366">
              <w:rPr>
                <w:sz w:val="20"/>
                <w:szCs w:val="20"/>
              </w:rPr>
              <w:t xml:space="preserve">в том числе </w:t>
            </w:r>
          </w:p>
          <w:p w:rsidR="00952366" w:rsidRPr="00952366" w:rsidRDefault="00952366" w:rsidP="00952366">
            <w:pPr>
              <w:ind w:left="113" w:right="-113"/>
              <w:jc w:val="center"/>
              <w:rPr>
                <w:sz w:val="20"/>
                <w:szCs w:val="20"/>
              </w:rPr>
            </w:pPr>
            <w:r w:rsidRPr="00952366">
              <w:rPr>
                <w:sz w:val="20"/>
                <w:szCs w:val="20"/>
              </w:rPr>
              <w:t xml:space="preserve">вследствие </w:t>
            </w:r>
          </w:p>
        </w:tc>
        <w:tc>
          <w:tcPr>
            <w:tcW w:w="2876" w:type="dxa"/>
            <w:vAlign w:val="center"/>
          </w:tcPr>
          <w:p w:rsidR="00952366" w:rsidRPr="00952366" w:rsidRDefault="00952366" w:rsidP="00952366">
            <w:pPr>
              <w:ind w:right="-113"/>
              <w:rPr>
                <w:sz w:val="24"/>
                <w:szCs w:val="24"/>
              </w:rPr>
            </w:pPr>
            <w:r w:rsidRPr="00952366">
              <w:rPr>
                <w:sz w:val="24"/>
                <w:szCs w:val="24"/>
              </w:rPr>
              <w:t>психического заболевания</w:t>
            </w:r>
          </w:p>
        </w:tc>
        <w:tc>
          <w:tcPr>
            <w:tcW w:w="560" w:type="dxa"/>
            <w:vAlign w:val="center"/>
          </w:tcPr>
          <w:p w:rsidR="00952366" w:rsidRPr="00952366" w:rsidRDefault="00952366" w:rsidP="00952366">
            <w:pPr>
              <w:jc w:val="center"/>
              <w:rPr>
                <w:bCs/>
                <w:sz w:val="20"/>
                <w:szCs w:val="20"/>
              </w:rPr>
            </w:pPr>
            <w:r w:rsidRPr="00952366">
              <w:rPr>
                <w:bCs/>
                <w:sz w:val="20"/>
                <w:szCs w:val="20"/>
              </w:rPr>
              <w:t>18</w:t>
            </w:r>
          </w:p>
        </w:tc>
        <w:tc>
          <w:tcPr>
            <w:tcW w:w="959" w:type="dxa"/>
            <w:vAlign w:val="center"/>
          </w:tcPr>
          <w:p w:rsidR="00952366" w:rsidRPr="00952366" w:rsidRDefault="00952366" w:rsidP="00952366">
            <w:pPr>
              <w:jc w:val="center"/>
              <w:rPr>
                <w:bCs/>
                <w:sz w:val="24"/>
                <w:szCs w:val="24"/>
              </w:rPr>
            </w:pPr>
            <w:r w:rsidRPr="00952366">
              <w:rPr>
                <w:bCs/>
                <w:sz w:val="24"/>
                <w:szCs w:val="24"/>
              </w:rPr>
              <w:t>0</w:t>
            </w:r>
          </w:p>
        </w:tc>
        <w:tc>
          <w:tcPr>
            <w:tcW w:w="1134" w:type="dxa"/>
            <w:vAlign w:val="center"/>
          </w:tcPr>
          <w:p w:rsidR="00952366" w:rsidRPr="00952366" w:rsidRDefault="00952366" w:rsidP="00952366">
            <w:pPr>
              <w:jc w:val="center"/>
              <w:rPr>
                <w:bCs/>
                <w:sz w:val="24"/>
                <w:szCs w:val="24"/>
              </w:rPr>
            </w:pPr>
            <w:r w:rsidRPr="00952366">
              <w:rPr>
                <w:bCs/>
                <w:sz w:val="24"/>
                <w:szCs w:val="24"/>
              </w:rPr>
              <w:t>х</w:t>
            </w:r>
          </w:p>
        </w:tc>
        <w:tc>
          <w:tcPr>
            <w:tcW w:w="870"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r>
      <w:tr w:rsidR="00952366" w:rsidRPr="00952366" w:rsidTr="00444AD2">
        <w:trPr>
          <w:cantSplit/>
        </w:trPr>
        <w:tc>
          <w:tcPr>
            <w:tcW w:w="1275" w:type="dxa"/>
            <w:gridSpan w:val="4"/>
            <w:vMerge/>
            <w:vAlign w:val="center"/>
          </w:tcPr>
          <w:p w:rsidR="00952366" w:rsidRPr="00952366" w:rsidRDefault="00952366" w:rsidP="00952366">
            <w:pPr>
              <w:ind w:right="-113"/>
              <w:rPr>
                <w:sz w:val="24"/>
                <w:szCs w:val="24"/>
              </w:rPr>
            </w:pPr>
          </w:p>
        </w:tc>
        <w:tc>
          <w:tcPr>
            <w:tcW w:w="2876" w:type="dxa"/>
            <w:vAlign w:val="center"/>
          </w:tcPr>
          <w:p w:rsidR="00952366" w:rsidRPr="00952366" w:rsidRDefault="00952366" w:rsidP="00952366">
            <w:pPr>
              <w:ind w:right="-113"/>
              <w:rPr>
                <w:sz w:val="24"/>
                <w:szCs w:val="24"/>
              </w:rPr>
            </w:pPr>
            <w:r w:rsidRPr="00952366">
              <w:rPr>
                <w:sz w:val="24"/>
                <w:szCs w:val="24"/>
              </w:rPr>
              <w:t>передозировки</w:t>
            </w:r>
          </w:p>
        </w:tc>
        <w:tc>
          <w:tcPr>
            <w:tcW w:w="560" w:type="dxa"/>
            <w:vAlign w:val="center"/>
          </w:tcPr>
          <w:p w:rsidR="00952366" w:rsidRPr="00952366" w:rsidRDefault="00952366" w:rsidP="00952366">
            <w:pPr>
              <w:jc w:val="center"/>
              <w:rPr>
                <w:bCs/>
                <w:sz w:val="20"/>
                <w:szCs w:val="20"/>
              </w:rPr>
            </w:pPr>
            <w:r w:rsidRPr="00952366">
              <w:rPr>
                <w:bCs/>
                <w:sz w:val="20"/>
                <w:szCs w:val="20"/>
              </w:rPr>
              <w:t>19</w:t>
            </w:r>
          </w:p>
        </w:tc>
        <w:tc>
          <w:tcPr>
            <w:tcW w:w="959" w:type="dxa"/>
            <w:vAlign w:val="center"/>
          </w:tcPr>
          <w:p w:rsidR="00952366" w:rsidRPr="00952366" w:rsidRDefault="00952366" w:rsidP="00952366">
            <w:pPr>
              <w:jc w:val="center"/>
              <w:rPr>
                <w:bCs/>
                <w:sz w:val="24"/>
                <w:szCs w:val="24"/>
              </w:rPr>
            </w:pPr>
            <w:r w:rsidRPr="00952366">
              <w:rPr>
                <w:bCs/>
                <w:sz w:val="24"/>
                <w:szCs w:val="24"/>
              </w:rPr>
              <w:t>0</w:t>
            </w:r>
          </w:p>
        </w:tc>
        <w:tc>
          <w:tcPr>
            <w:tcW w:w="1134" w:type="dxa"/>
            <w:vAlign w:val="center"/>
          </w:tcPr>
          <w:p w:rsidR="00952366" w:rsidRPr="00952366" w:rsidRDefault="00952366" w:rsidP="00952366">
            <w:pPr>
              <w:jc w:val="center"/>
              <w:rPr>
                <w:bCs/>
                <w:sz w:val="24"/>
                <w:szCs w:val="24"/>
              </w:rPr>
            </w:pPr>
            <w:r w:rsidRPr="00952366">
              <w:rPr>
                <w:bCs/>
                <w:sz w:val="24"/>
                <w:szCs w:val="24"/>
              </w:rPr>
              <w:t>х</w:t>
            </w:r>
          </w:p>
        </w:tc>
        <w:tc>
          <w:tcPr>
            <w:tcW w:w="870"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r>
      <w:tr w:rsidR="00952366" w:rsidRPr="00952366" w:rsidTr="00444AD2">
        <w:trPr>
          <w:cantSplit/>
        </w:trPr>
        <w:tc>
          <w:tcPr>
            <w:tcW w:w="1275" w:type="dxa"/>
            <w:gridSpan w:val="4"/>
            <w:vMerge/>
            <w:vAlign w:val="center"/>
          </w:tcPr>
          <w:p w:rsidR="00952366" w:rsidRPr="00952366" w:rsidRDefault="00952366" w:rsidP="00952366">
            <w:pPr>
              <w:ind w:right="-113"/>
              <w:rPr>
                <w:sz w:val="24"/>
                <w:szCs w:val="24"/>
              </w:rPr>
            </w:pPr>
          </w:p>
        </w:tc>
        <w:tc>
          <w:tcPr>
            <w:tcW w:w="2876" w:type="dxa"/>
            <w:vAlign w:val="center"/>
          </w:tcPr>
          <w:p w:rsidR="00952366" w:rsidRPr="00952366" w:rsidRDefault="00952366" w:rsidP="00952366">
            <w:pPr>
              <w:ind w:right="-113"/>
              <w:rPr>
                <w:sz w:val="24"/>
                <w:szCs w:val="24"/>
              </w:rPr>
            </w:pPr>
            <w:r w:rsidRPr="00952366">
              <w:rPr>
                <w:sz w:val="24"/>
                <w:szCs w:val="24"/>
              </w:rPr>
              <w:t>соматического заболевания</w:t>
            </w:r>
          </w:p>
        </w:tc>
        <w:tc>
          <w:tcPr>
            <w:tcW w:w="560" w:type="dxa"/>
            <w:vAlign w:val="center"/>
          </w:tcPr>
          <w:p w:rsidR="00952366" w:rsidRPr="00952366" w:rsidRDefault="00952366" w:rsidP="00952366">
            <w:pPr>
              <w:jc w:val="center"/>
              <w:rPr>
                <w:bCs/>
                <w:sz w:val="20"/>
                <w:szCs w:val="20"/>
              </w:rPr>
            </w:pPr>
            <w:r w:rsidRPr="00952366">
              <w:rPr>
                <w:bCs/>
                <w:sz w:val="20"/>
                <w:szCs w:val="20"/>
              </w:rPr>
              <w:t>20</w:t>
            </w:r>
          </w:p>
        </w:tc>
        <w:tc>
          <w:tcPr>
            <w:tcW w:w="959" w:type="dxa"/>
            <w:vAlign w:val="center"/>
          </w:tcPr>
          <w:p w:rsidR="00952366" w:rsidRPr="00952366" w:rsidRDefault="00952366" w:rsidP="00952366">
            <w:pPr>
              <w:jc w:val="center"/>
              <w:rPr>
                <w:bCs/>
                <w:sz w:val="24"/>
                <w:szCs w:val="24"/>
              </w:rPr>
            </w:pPr>
            <w:r w:rsidRPr="00952366">
              <w:rPr>
                <w:bCs/>
                <w:sz w:val="24"/>
                <w:szCs w:val="24"/>
              </w:rPr>
              <w:t>47</w:t>
            </w:r>
          </w:p>
        </w:tc>
        <w:tc>
          <w:tcPr>
            <w:tcW w:w="1134" w:type="dxa"/>
            <w:vAlign w:val="center"/>
          </w:tcPr>
          <w:p w:rsidR="00952366" w:rsidRPr="00952366" w:rsidRDefault="00952366" w:rsidP="00952366">
            <w:pPr>
              <w:jc w:val="center"/>
              <w:rPr>
                <w:bCs/>
                <w:sz w:val="24"/>
                <w:szCs w:val="24"/>
              </w:rPr>
            </w:pPr>
            <w:r w:rsidRPr="00952366">
              <w:rPr>
                <w:bCs/>
                <w:sz w:val="24"/>
                <w:szCs w:val="24"/>
              </w:rPr>
              <w:t>х</w:t>
            </w:r>
          </w:p>
        </w:tc>
        <w:tc>
          <w:tcPr>
            <w:tcW w:w="870"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r>
      <w:tr w:rsidR="00952366" w:rsidRPr="00952366" w:rsidTr="00444AD2">
        <w:trPr>
          <w:cantSplit/>
        </w:trPr>
        <w:tc>
          <w:tcPr>
            <w:tcW w:w="1275" w:type="dxa"/>
            <w:gridSpan w:val="4"/>
            <w:vMerge/>
            <w:vAlign w:val="center"/>
          </w:tcPr>
          <w:p w:rsidR="00952366" w:rsidRPr="00952366" w:rsidRDefault="00952366" w:rsidP="00952366">
            <w:pPr>
              <w:ind w:right="-113"/>
              <w:rPr>
                <w:sz w:val="24"/>
                <w:szCs w:val="24"/>
              </w:rPr>
            </w:pPr>
          </w:p>
        </w:tc>
        <w:tc>
          <w:tcPr>
            <w:tcW w:w="2876" w:type="dxa"/>
            <w:vAlign w:val="center"/>
          </w:tcPr>
          <w:p w:rsidR="00952366" w:rsidRPr="00952366" w:rsidRDefault="00952366" w:rsidP="00952366">
            <w:pPr>
              <w:ind w:right="-113"/>
              <w:rPr>
                <w:sz w:val="24"/>
                <w:szCs w:val="24"/>
              </w:rPr>
            </w:pPr>
            <w:r w:rsidRPr="00952366">
              <w:rPr>
                <w:sz w:val="24"/>
                <w:szCs w:val="24"/>
              </w:rPr>
              <w:t>самоубийства</w:t>
            </w:r>
          </w:p>
        </w:tc>
        <w:tc>
          <w:tcPr>
            <w:tcW w:w="560" w:type="dxa"/>
            <w:vAlign w:val="center"/>
          </w:tcPr>
          <w:p w:rsidR="00952366" w:rsidRPr="00952366" w:rsidRDefault="00952366" w:rsidP="00952366">
            <w:pPr>
              <w:jc w:val="center"/>
              <w:rPr>
                <w:bCs/>
                <w:sz w:val="20"/>
                <w:szCs w:val="20"/>
              </w:rPr>
            </w:pPr>
            <w:r w:rsidRPr="00952366">
              <w:rPr>
                <w:bCs/>
                <w:sz w:val="20"/>
                <w:szCs w:val="20"/>
              </w:rPr>
              <w:t>21</w:t>
            </w:r>
          </w:p>
        </w:tc>
        <w:tc>
          <w:tcPr>
            <w:tcW w:w="959" w:type="dxa"/>
            <w:vAlign w:val="center"/>
          </w:tcPr>
          <w:p w:rsidR="00952366" w:rsidRPr="00952366" w:rsidRDefault="00952366" w:rsidP="00952366">
            <w:pPr>
              <w:jc w:val="center"/>
              <w:rPr>
                <w:bCs/>
                <w:sz w:val="24"/>
                <w:szCs w:val="24"/>
              </w:rPr>
            </w:pPr>
            <w:r w:rsidRPr="00952366">
              <w:rPr>
                <w:bCs/>
                <w:sz w:val="24"/>
                <w:szCs w:val="24"/>
              </w:rPr>
              <w:t>0</w:t>
            </w:r>
          </w:p>
        </w:tc>
        <w:tc>
          <w:tcPr>
            <w:tcW w:w="1134" w:type="dxa"/>
            <w:vAlign w:val="center"/>
          </w:tcPr>
          <w:p w:rsidR="00952366" w:rsidRPr="00952366" w:rsidRDefault="00952366" w:rsidP="00952366">
            <w:pPr>
              <w:jc w:val="center"/>
              <w:rPr>
                <w:bCs/>
                <w:sz w:val="24"/>
                <w:szCs w:val="24"/>
              </w:rPr>
            </w:pPr>
            <w:r w:rsidRPr="00952366">
              <w:rPr>
                <w:bCs/>
                <w:sz w:val="24"/>
                <w:szCs w:val="24"/>
              </w:rPr>
              <w:t>х</w:t>
            </w:r>
          </w:p>
        </w:tc>
        <w:tc>
          <w:tcPr>
            <w:tcW w:w="870"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r>
      <w:tr w:rsidR="00952366" w:rsidRPr="00952366" w:rsidTr="00444AD2">
        <w:trPr>
          <w:cantSplit/>
        </w:trPr>
        <w:tc>
          <w:tcPr>
            <w:tcW w:w="1275" w:type="dxa"/>
            <w:gridSpan w:val="4"/>
            <w:vMerge/>
            <w:vAlign w:val="center"/>
          </w:tcPr>
          <w:p w:rsidR="00952366" w:rsidRPr="00952366" w:rsidRDefault="00952366" w:rsidP="00952366">
            <w:pPr>
              <w:ind w:right="-113"/>
              <w:rPr>
                <w:sz w:val="24"/>
                <w:szCs w:val="24"/>
              </w:rPr>
            </w:pPr>
          </w:p>
        </w:tc>
        <w:tc>
          <w:tcPr>
            <w:tcW w:w="2876" w:type="dxa"/>
            <w:vAlign w:val="center"/>
          </w:tcPr>
          <w:p w:rsidR="00952366" w:rsidRPr="00952366" w:rsidRDefault="00952366" w:rsidP="00952366">
            <w:pPr>
              <w:ind w:right="-113"/>
              <w:rPr>
                <w:sz w:val="24"/>
                <w:szCs w:val="24"/>
              </w:rPr>
            </w:pPr>
            <w:r w:rsidRPr="00952366">
              <w:rPr>
                <w:sz w:val="24"/>
                <w:szCs w:val="24"/>
              </w:rPr>
              <w:t>несчастного случая</w:t>
            </w:r>
          </w:p>
        </w:tc>
        <w:tc>
          <w:tcPr>
            <w:tcW w:w="560" w:type="dxa"/>
            <w:vAlign w:val="center"/>
          </w:tcPr>
          <w:p w:rsidR="00952366" w:rsidRPr="00952366" w:rsidRDefault="00952366" w:rsidP="00952366">
            <w:pPr>
              <w:jc w:val="center"/>
              <w:rPr>
                <w:bCs/>
                <w:sz w:val="20"/>
                <w:szCs w:val="20"/>
              </w:rPr>
            </w:pPr>
            <w:r w:rsidRPr="00952366">
              <w:rPr>
                <w:bCs/>
                <w:sz w:val="20"/>
                <w:szCs w:val="20"/>
              </w:rPr>
              <w:t>22</w:t>
            </w:r>
          </w:p>
        </w:tc>
        <w:tc>
          <w:tcPr>
            <w:tcW w:w="959" w:type="dxa"/>
            <w:vAlign w:val="center"/>
          </w:tcPr>
          <w:p w:rsidR="00952366" w:rsidRPr="00952366" w:rsidRDefault="00952366" w:rsidP="00952366">
            <w:pPr>
              <w:jc w:val="center"/>
              <w:rPr>
                <w:bCs/>
                <w:sz w:val="24"/>
                <w:szCs w:val="24"/>
              </w:rPr>
            </w:pPr>
            <w:r w:rsidRPr="00952366">
              <w:rPr>
                <w:bCs/>
                <w:sz w:val="24"/>
                <w:szCs w:val="24"/>
              </w:rPr>
              <w:t>0</w:t>
            </w:r>
          </w:p>
        </w:tc>
        <w:tc>
          <w:tcPr>
            <w:tcW w:w="1134" w:type="dxa"/>
            <w:vAlign w:val="center"/>
          </w:tcPr>
          <w:p w:rsidR="00952366" w:rsidRPr="00952366" w:rsidRDefault="00952366" w:rsidP="00952366">
            <w:pPr>
              <w:jc w:val="center"/>
              <w:rPr>
                <w:bCs/>
                <w:sz w:val="24"/>
                <w:szCs w:val="24"/>
              </w:rPr>
            </w:pPr>
            <w:r w:rsidRPr="00952366">
              <w:rPr>
                <w:bCs/>
                <w:sz w:val="24"/>
                <w:szCs w:val="24"/>
              </w:rPr>
              <w:t>х</w:t>
            </w:r>
          </w:p>
        </w:tc>
        <w:tc>
          <w:tcPr>
            <w:tcW w:w="870"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r>
      <w:tr w:rsidR="00952366" w:rsidRPr="00952366" w:rsidTr="00444AD2">
        <w:trPr>
          <w:cantSplit/>
        </w:trPr>
        <w:tc>
          <w:tcPr>
            <w:tcW w:w="1275" w:type="dxa"/>
            <w:gridSpan w:val="4"/>
            <w:vMerge/>
            <w:vAlign w:val="center"/>
          </w:tcPr>
          <w:p w:rsidR="00952366" w:rsidRPr="00952366" w:rsidRDefault="00952366" w:rsidP="00952366">
            <w:pPr>
              <w:ind w:right="-113"/>
              <w:rPr>
                <w:sz w:val="24"/>
                <w:szCs w:val="24"/>
              </w:rPr>
            </w:pPr>
          </w:p>
        </w:tc>
        <w:tc>
          <w:tcPr>
            <w:tcW w:w="2876" w:type="dxa"/>
            <w:vAlign w:val="center"/>
          </w:tcPr>
          <w:p w:rsidR="00952366" w:rsidRPr="00952366" w:rsidRDefault="00952366" w:rsidP="00952366">
            <w:pPr>
              <w:ind w:right="-113"/>
              <w:rPr>
                <w:sz w:val="24"/>
                <w:szCs w:val="24"/>
              </w:rPr>
            </w:pPr>
            <w:r w:rsidRPr="00952366">
              <w:rPr>
                <w:sz w:val="24"/>
                <w:szCs w:val="24"/>
              </w:rPr>
              <w:t>другой причины</w:t>
            </w:r>
          </w:p>
        </w:tc>
        <w:tc>
          <w:tcPr>
            <w:tcW w:w="560" w:type="dxa"/>
            <w:vAlign w:val="center"/>
          </w:tcPr>
          <w:p w:rsidR="00952366" w:rsidRPr="00952366" w:rsidRDefault="00952366" w:rsidP="00952366">
            <w:pPr>
              <w:jc w:val="center"/>
              <w:rPr>
                <w:bCs/>
                <w:sz w:val="20"/>
                <w:szCs w:val="20"/>
              </w:rPr>
            </w:pPr>
            <w:r w:rsidRPr="00952366">
              <w:rPr>
                <w:bCs/>
                <w:sz w:val="20"/>
                <w:szCs w:val="20"/>
              </w:rPr>
              <w:t>23</w:t>
            </w:r>
          </w:p>
        </w:tc>
        <w:tc>
          <w:tcPr>
            <w:tcW w:w="959" w:type="dxa"/>
            <w:vAlign w:val="center"/>
          </w:tcPr>
          <w:p w:rsidR="00952366" w:rsidRPr="00952366" w:rsidRDefault="00952366" w:rsidP="00952366">
            <w:pPr>
              <w:jc w:val="center"/>
              <w:rPr>
                <w:bCs/>
                <w:sz w:val="24"/>
                <w:szCs w:val="24"/>
              </w:rPr>
            </w:pPr>
            <w:r w:rsidRPr="00952366">
              <w:rPr>
                <w:bCs/>
                <w:sz w:val="24"/>
                <w:szCs w:val="24"/>
              </w:rPr>
              <w:t>2</w:t>
            </w:r>
          </w:p>
        </w:tc>
        <w:tc>
          <w:tcPr>
            <w:tcW w:w="1134" w:type="dxa"/>
            <w:vAlign w:val="center"/>
          </w:tcPr>
          <w:p w:rsidR="00952366" w:rsidRPr="00952366" w:rsidRDefault="00952366" w:rsidP="00952366">
            <w:pPr>
              <w:jc w:val="center"/>
              <w:rPr>
                <w:bCs/>
                <w:sz w:val="24"/>
                <w:szCs w:val="24"/>
              </w:rPr>
            </w:pPr>
            <w:r w:rsidRPr="00952366">
              <w:rPr>
                <w:bCs/>
                <w:sz w:val="24"/>
                <w:szCs w:val="24"/>
              </w:rPr>
              <w:t>х</w:t>
            </w:r>
          </w:p>
        </w:tc>
        <w:tc>
          <w:tcPr>
            <w:tcW w:w="870"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r>
      <w:tr w:rsidR="00952366" w:rsidRPr="00952366" w:rsidTr="00444AD2">
        <w:trPr>
          <w:cantSplit/>
        </w:trPr>
        <w:tc>
          <w:tcPr>
            <w:tcW w:w="1275" w:type="dxa"/>
            <w:gridSpan w:val="4"/>
            <w:vMerge/>
            <w:vAlign w:val="center"/>
          </w:tcPr>
          <w:p w:rsidR="00952366" w:rsidRPr="00952366" w:rsidRDefault="00952366" w:rsidP="00952366">
            <w:pPr>
              <w:ind w:right="-113"/>
              <w:rPr>
                <w:sz w:val="24"/>
                <w:szCs w:val="24"/>
              </w:rPr>
            </w:pPr>
          </w:p>
        </w:tc>
        <w:tc>
          <w:tcPr>
            <w:tcW w:w="2876" w:type="dxa"/>
            <w:vAlign w:val="center"/>
          </w:tcPr>
          <w:p w:rsidR="00952366" w:rsidRPr="00952366" w:rsidRDefault="00952366" w:rsidP="00952366">
            <w:pPr>
              <w:ind w:right="-113"/>
              <w:rPr>
                <w:sz w:val="24"/>
                <w:szCs w:val="24"/>
              </w:rPr>
            </w:pPr>
            <w:r w:rsidRPr="00952366">
              <w:rPr>
                <w:sz w:val="24"/>
                <w:szCs w:val="24"/>
              </w:rPr>
              <w:t>неизвестной причины</w:t>
            </w:r>
          </w:p>
        </w:tc>
        <w:tc>
          <w:tcPr>
            <w:tcW w:w="560" w:type="dxa"/>
            <w:vAlign w:val="center"/>
          </w:tcPr>
          <w:p w:rsidR="00952366" w:rsidRPr="00952366" w:rsidRDefault="00952366" w:rsidP="00952366">
            <w:pPr>
              <w:jc w:val="center"/>
              <w:rPr>
                <w:bCs/>
                <w:sz w:val="20"/>
                <w:szCs w:val="20"/>
              </w:rPr>
            </w:pPr>
            <w:r w:rsidRPr="00952366">
              <w:rPr>
                <w:bCs/>
                <w:sz w:val="20"/>
                <w:szCs w:val="20"/>
              </w:rPr>
              <w:t>24</w:t>
            </w:r>
          </w:p>
        </w:tc>
        <w:tc>
          <w:tcPr>
            <w:tcW w:w="959" w:type="dxa"/>
            <w:vAlign w:val="center"/>
          </w:tcPr>
          <w:p w:rsidR="00952366" w:rsidRPr="00952366" w:rsidRDefault="00952366" w:rsidP="00952366">
            <w:pPr>
              <w:jc w:val="center"/>
              <w:rPr>
                <w:bCs/>
                <w:sz w:val="24"/>
                <w:szCs w:val="24"/>
              </w:rPr>
            </w:pPr>
            <w:r w:rsidRPr="00952366">
              <w:rPr>
                <w:bCs/>
                <w:sz w:val="24"/>
                <w:szCs w:val="24"/>
              </w:rPr>
              <w:t>0</w:t>
            </w:r>
          </w:p>
        </w:tc>
        <w:tc>
          <w:tcPr>
            <w:tcW w:w="1134" w:type="dxa"/>
            <w:vAlign w:val="center"/>
          </w:tcPr>
          <w:p w:rsidR="00952366" w:rsidRPr="00952366" w:rsidRDefault="00952366" w:rsidP="00952366">
            <w:pPr>
              <w:jc w:val="center"/>
              <w:rPr>
                <w:bCs/>
                <w:sz w:val="24"/>
                <w:szCs w:val="24"/>
              </w:rPr>
            </w:pPr>
            <w:r w:rsidRPr="00952366">
              <w:rPr>
                <w:bCs/>
                <w:sz w:val="24"/>
                <w:szCs w:val="24"/>
              </w:rPr>
              <w:t>х</w:t>
            </w:r>
          </w:p>
        </w:tc>
        <w:tc>
          <w:tcPr>
            <w:tcW w:w="870"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r>
      <w:tr w:rsidR="00952366" w:rsidRPr="00952366" w:rsidTr="00444AD2">
        <w:trPr>
          <w:cantSplit/>
          <w:trHeight w:val="1108"/>
        </w:trPr>
        <w:tc>
          <w:tcPr>
            <w:tcW w:w="1275" w:type="dxa"/>
            <w:gridSpan w:val="4"/>
            <w:vMerge w:val="restart"/>
            <w:textDirection w:val="btLr"/>
            <w:vAlign w:val="center"/>
          </w:tcPr>
          <w:p w:rsidR="00952366" w:rsidRPr="00952366" w:rsidRDefault="00952366" w:rsidP="00952366">
            <w:pPr>
              <w:ind w:left="113" w:right="-113"/>
              <w:jc w:val="center"/>
              <w:rPr>
                <w:sz w:val="20"/>
                <w:szCs w:val="20"/>
              </w:rPr>
            </w:pPr>
            <w:r w:rsidRPr="00952366">
              <w:rPr>
                <w:sz w:val="20"/>
                <w:szCs w:val="20"/>
              </w:rPr>
              <w:t xml:space="preserve">Из общего числа лиц, снятых с наблюдения в связи со смертью, число лиц, зарегистрированных с диагнозом </w:t>
            </w:r>
          </w:p>
        </w:tc>
        <w:tc>
          <w:tcPr>
            <w:tcW w:w="2876" w:type="dxa"/>
            <w:vAlign w:val="center"/>
          </w:tcPr>
          <w:p w:rsidR="00952366" w:rsidRPr="00952366" w:rsidRDefault="00952366" w:rsidP="00952366">
            <w:pPr>
              <w:ind w:right="-113"/>
              <w:rPr>
                <w:sz w:val="24"/>
                <w:szCs w:val="24"/>
              </w:rPr>
            </w:pPr>
            <w:r w:rsidRPr="00952366">
              <w:rPr>
                <w:noProof/>
                <w:sz w:val="24"/>
                <w:szCs w:val="24"/>
              </w:rPr>
              <w:t>«синдром зависимости от наркотических средств (наркомания)»</w:t>
            </w:r>
          </w:p>
        </w:tc>
        <w:tc>
          <w:tcPr>
            <w:tcW w:w="560" w:type="dxa"/>
            <w:vAlign w:val="center"/>
          </w:tcPr>
          <w:p w:rsidR="00952366" w:rsidRPr="00952366" w:rsidRDefault="00952366" w:rsidP="00952366">
            <w:pPr>
              <w:jc w:val="center"/>
              <w:rPr>
                <w:bCs/>
                <w:sz w:val="20"/>
                <w:szCs w:val="20"/>
              </w:rPr>
            </w:pPr>
            <w:r w:rsidRPr="00952366">
              <w:rPr>
                <w:bCs/>
                <w:sz w:val="20"/>
                <w:szCs w:val="20"/>
              </w:rPr>
              <w:t>25</w:t>
            </w:r>
          </w:p>
        </w:tc>
        <w:tc>
          <w:tcPr>
            <w:tcW w:w="959" w:type="dxa"/>
            <w:vAlign w:val="center"/>
          </w:tcPr>
          <w:p w:rsidR="00952366" w:rsidRPr="00952366" w:rsidRDefault="00952366" w:rsidP="00952366">
            <w:pPr>
              <w:jc w:val="center"/>
              <w:rPr>
                <w:bCs/>
                <w:sz w:val="24"/>
                <w:szCs w:val="24"/>
              </w:rPr>
            </w:pPr>
            <w:r w:rsidRPr="00952366">
              <w:rPr>
                <w:bCs/>
                <w:sz w:val="24"/>
                <w:szCs w:val="24"/>
              </w:rPr>
              <w:t>49</w:t>
            </w:r>
          </w:p>
        </w:tc>
        <w:tc>
          <w:tcPr>
            <w:tcW w:w="1134" w:type="dxa"/>
            <w:vAlign w:val="center"/>
          </w:tcPr>
          <w:p w:rsidR="00952366" w:rsidRPr="00952366" w:rsidRDefault="00952366" w:rsidP="00952366">
            <w:pPr>
              <w:jc w:val="center"/>
              <w:rPr>
                <w:bCs/>
                <w:sz w:val="24"/>
                <w:szCs w:val="24"/>
              </w:rPr>
            </w:pPr>
            <w:r w:rsidRPr="00952366">
              <w:rPr>
                <w:bCs/>
                <w:sz w:val="24"/>
                <w:szCs w:val="24"/>
              </w:rPr>
              <w:t>х</w:t>
            </w:r>
          </w:p>
        </w:tc>
        <w:tc>
          <w:tcPr>
            <w:tcW w:w="870"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r>
      <w:tr w:rsidR="00952366" w:rsidRPr="00952366" w:rsidTr="00444AD2">
        <w:trPr>
          <w:cantSplit/>
          <w:trHeight w:val="1600"/>
        </w:trPr>
        <w:tc>
          <w:tcPr>
            <w:tcW w:w="1275" w:type="dxa"/>
            <w:gridSpan w:val="4"/>
            <w:vMerge/>
            <w:vAlign w:val="center"/>
          </w:tcPr>
          <w:p w:rsidR="00952366" w:rsidRPr="00952366" w:rsidRDefault="00952366" w:rsidP="00952366">
            <w:pPr>
              <w:ind w:right="-113"/>
              <w:rPr>
                <w:sz w:val="24"/>
                <w:szCs w:val="24"/>
              </w:rPr>
            </w:pPr>
          </w:p>
        </w:tc>
        <w:tc>
          <w:tcPr>
            <w:tcW w:w="2876" w:type="dxa"/>
            <w:vAlign w:val="center"/>
          </w:tcPr>
          <w:p w:rsidR="00952366" w:rsidRPr="00952366" w:rsidRDefault="00952366" w:rsidP="00952366">
            <w:pPr>
              <w:ind w:right="-113"/>
              <w:rPr>
                <w:sz w:val="24"/>
                <w:szCs w:val="24"/>
              </w:rPr>
            </w:pPr>
            <w:r w:rsidRPr="00952366">
              <w:rPr>
                <w:noProof/>
                <w:sz w:val="24"/>
                <w:szCs w:val="24"/>
              </w:rPr>
              <w:t>«пагубное (с вредными последствиями) употребление наркотиков»</w:t>
            </w:r>
          </w:p>
        </w:tc>
        <w:tc>
          <w:tcPr>
            <w:tcW w:w="560" w:type="dxa"/>
            <w:vAlign w:val="center"/>
          </w:tcPr>
          <w:p w:rsidR="00952366" w:rsidRPr="00952366" w:rsidRDefault="00952366" w:rsidP="00952366">
            <w:pPr>
              <w:jc w:val="center"/>
              <w:rPr>
                <w:bCs/>
                <w:sz w:val="20"/>
                <w:szCs w:val="20"/>
              </w:rPr>
            </w:pPr>
            <w:r w:rsidRPr="00952366">
              <w:rPr>
                <w:bCs/>
                <w:sz w:val="20"/>
                <w:szCs w:val="20"/>
              </w:rPr>
              <w:t>26</w:t>
            </w:r>
          </w:p>
        </w:tc>
        <w:tc>
          <w:tcPr>
            <w:tcW w:w="959" w:type="dxa"/>
            <w:vAlign w:val="center"/>
          </w:tcPr>
          <w:p w:rsidR="00952366" w:rsidRPr="00952366" w:rsidRDefault="00952366" w:rsidP="00952366">
            <w:pPr>
              <w:jc w:val="center"/>
              <w:rPr>
                <w:bCs/>
                <w:sz w:val="24"/>
                <w:szCs w:val="24"/>
              </w:rPr>
            </w:pPr>
            <w:r w:rsidRPr="00952366">
              <w:rPr>
                <w:bCs/>
                <w:sz w:val="24"/>
                <w:szCs w:val="24"/>
              </w:rPr>
              <w:t>0</w:t>
            </w:r>
          </w:p>
        </w:tc>
        <w:tc>
          <w:tcPr>
            <w:tcW w:w="1134" w:type="dxa"/>
            <w:vAlign w:val="center"/>
          </w:tcPr>
          <w:p w:rsidR="00952366" w:rsidRPr="00952366" w:rsidRDefault="00952366" w:rsidP="00952366">
            <w:pPr>
              <w:jc w:val="center"/>
              <w:rPr>
                <w:bCs/>
                <w:sz w:val="24"/>
                <w:szCs w:val="24"/>
              </w:rPr>
            </w:pPr>
            <w:r w:rsidRPr="00952366">
              <w:rPr>
                <w:bCs/>
                <w:sz w:val="24"/>
                <w:szCs w:val="24"/>
              </w:rPr>
              <w:t>х</w:t>
            </w:r>
          </w:p>
        </w:tc>
        <w:tc>
          <w:tcPr>
            <w:tcW w:w="870"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r>
      <w:tr w:rsidR="00952366" w:rsidRPr="00952366" w:rsidTr="00444AD2">
        <w:trPr>
          <w:cantSplit/>
        </w:trPr>
        <w:tc>
          <w:tcPr>
            <w:tcW w:w="4151" w:type="dxa"/>
            <w:gridSpan w:val="5"/>
          </w:tcPr>
          <w:p w:rsidR="00952366" w:rsidRPr="00952366" w:rsidRDefault="00952366" w:rsidP="00952366">
            <w:pPr>
              <w:ind w:right="-113"/>
              <w:rPr>
                <w:sz w:val="24"/>
                <w:szCs w:val="24"/>
              </w:rPr>
            </w:pPr>
            <w:r w:rsidRPr="00952366">
              <w:rPr>
                <w:sz w:val="24"/>
                <w:szCs w:val="24"/>
              </w:rPr>
              <w:t>Число лиц, снятых с наблюдения в связи с длительным воздержанием, всего</w:t>
            </w:r>
          </w:p>
        </w:tc>
        <w:tc>
          <w:tcPr>
            <w:tcW w:w="560" w:type="dxa"/>
            <w:vAlign w:val="center"/>
          </w:tcPr>
          <w:p w:rsidR="00952366" w:rsidRPr="00952366" w:rsidRDefault="00952366" w:rsidP="00952366">
            <w:pPr>
              <w:jc w:val="center"/>
              <w:rPr>
                <w:bCs/>
                <w:sz w:val="20"/>
                <w:szCs w:val="20"/>
              </w:rPr>
            </w:pPr>
            <w:r w:rsidRPr="00952366">
              <w:rPr>
                <w:bCs/>
                <w:sz w:val="20"/>
                <w:szCs w:val="20"/>
              </w:rPr>
              <w:t>27</w:t>
            </w:r>
          </w:p>
        </w:tc>
        <w:tc>
          <w:tcPr>
            <w:tcW w:w="959" w:type="dxa"/>
            <w:vAlign w:val="center"/>
          </w:tcPr>
          <w:p w:rsidR="00952366" w:rsidRPr="00952366" w:rsidRDefault="00952366" w:rsidP="00952366">
            <w:pPr>
              <w:jc w:val="center"/>
              <w:rPr>
                <w:bCs/>
                <w:sz w:val="24"/>
                <w:szCs w:val="24"/>
              </w:rPr>
            </w:pPr>
            <w:r w:rsidRPr="00952366">
              <w:rPr>
                <w:bCs/>
                <w:sz w:val="24"/>
                <w:szCs w:val="24"/>
              </w:rPr>
              <w:t>14</w:t>
            </w:r>
          </w:p>
        </w:tc>
        <w:tc>
          <w:tcPr>
            <w:tcW w:w="1134" w:type="dxa"/>
            <w:vAlign w:val="center"/>
          </w:tcPr>
          <w:p w:rsidR="00952366" w:rsidRPr="00952366" w:rsidRDefault="00952366" w:rsidP="00952366">
            <w:pPr>
              <w:jc w:val="center"/>
              <w:rPr>
                <w:bCs/>
                <w:sz w:val="24"/>
                <w:szCs w:val="24"/>
              </w:rPr>
            </w:pPr>
            <w:r w:rsidRPr="00952366">
              <w:rPr>
                <w:bCs/>
                <w:sz w:val="24"/>
                <w:szCs w:val="24"/>
              </w:rPr>
              <w:t>х</w:t>
            </w:r>
          </w:p>
        </w:tc>
        <w:tc>
          <w:tcPr>
            <w:tcW w:w="870"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r>
      <w:tr w:rsidR="00952366" w:rsidRPr="00952366" w:rsidTr="00444AD2">
        <w:trPr>
          <w:cantSplit/>
        </w:trPr>
        <w:tc>
          <w:tcPr>
            <w:tcW w:w="1251" w:type="dxa"/>
            <w:gridSpan w:val="3"/>
            <w:vMerge w:val="restart"/>
            <w:textDirection w:val="btLr"/>
            <w:vAlign w:val="center"/>
          </w:tcPr>
          <w:p w:rsidR="00952366" w:rsidRPr="00952366" w:rsidRDefault="00952366" w:rsidP="00952366">
            <w:pPr>
              <w:ind w:left="113" w:right="-113"/>
              <w:jc w:val="center"/>
              <w:rPr>
                <w:sz w:val="24"/>
                <w:szCs w:val="24"/>
              </w:rPr>
            </w:pPr>
            <w:r w:rsidRPr="00952366">
              <w:rPr>
                <w:sz w:val="24"/>
                <w:szCs w:val="24"/>
              </w:rPr>
              <w:t>в том числе с диагнозом</w:t>
            </w:r>
          </w:p>
        </w:tc>
        <w:tc>
          <w:tcPr>
            <w:tcW w:w="2900" w:type="dxa"/>
            <w:gridSpan w:val="2"/>
            <w:vAlign w:val="center"/>
          </w:tcPr>
          <w:p w:rsidR="00952366" w:rsidRPr="00952366" w:rsidRDefault="00952366" w:rsidP="00952366">
            <w:pPr>
              <w:ind w:right="-113"/>
              <w:rPr>
                <w:sz w:val="24"/>
                <w:szCs w:val="24"/>
              </w:rPr>
            </w:pPr>
            <w:r w:rsidRPr="00952366">
              <w:rPr>
                <w:noProof/>
                <w:sz w:val="24"/>
                <w:szCs w:val="24"/>
              </w:rPr>
              <w:t>«синдром зависимости от наркотических средств (наркомания)»</w:t>
            </w:r>
          </w:p>
        </w:tc>
        <w:tc>
          <w:tcPr>
            <w:tcW w:w="560" w:type="dxa"/>
            <w:vAlign w:val="center"/>
          </w:tcPr>
          <w:p w:rsidR="00952366" w:rsidRPr="00952366" w:rsidRDefault="00952366" w:rsidP="00952366">
            <w:pPr>
              <w:jc w:val="center"/>
              <w:rPr>
                <w:bCs/>
                <w:sz w:val="20"/>
                <w:szCs w:val="20"/>
              </w:rPr>
            </w:pPr>
            <w:r w:rsidRPr="00952366">
              <w:rPr>
                <w:bCs/>
                <w:sz w:val="20"/>
                <w:szCs w:val="20"/>
              </w:rPr>
              <w:t>28</w:t>
            </w:r>
          </w:p>
        </w:tc>
        <w:tc>
          <w:tcPr>
            <w:tcW w:w="959" w:type="dxa"/>
            <w:vAlign w:val="center"/>
          </w:tcPr>
          <w:p w:rsidR="00952366" w:rsidRPr="00952366" w:rsidRDefault="00952366" w:rsidP="00952366">
            <w:pPr>
              <w:jc w:val="center"/>
              <w:rPr>
                <w:bCs/>
                <w:sz w:val="24"/>
                <w:szCs w:val="24"/>
              </w:rPr>
            </w:pPr>
            <w:r w:rsidRPr="00952366">
              <w:rPr>
                <w:bCs/>
                <w:sz w:val="24"/>
                <w:szCs w:val="24"/>
              </w:rPr>
              <w:t>14</w:t>
            </w:r>
          </w:p>
        </w:tc>
        <w:tc>
          <w:tcPr>
            <w:tcW w:w="1134" w:type="dxa"/>
            <w:vAlign w:val="center"/>
          </w:tcPr>
          <w:p w:rsidR="00952366" w:rsidRPr="00952366" w:rsidRDefault="00952366" w:rsidP="00952366">
            <w:pPr>
              <w:jc w:val="center"/>
              <w:rPr>
                <w:bCs/>
                <w:sz w:val="24"/>
                <w:szCs w:val="24"/>
              </w:rPr>
            </w:pPr>
            <w:r w:rsidRPr="00952366">
              <w:rPr>
                <w:bCs/>
                <w:sz w:val="24"/>
                <w:szCs w:val="24"/>
              </w:rPr>
              <w:t>х</w:t>
            </w:r>
          </w:p>
        </w:tc>
        <w:tc>
          <w:tcPr>
            <w:tcW w:w="870"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r>
      <w:tr w:rsidR="00952366" w:rsidRPr="00952366" w:rsidTr="00444AD2">
        <w:trPr>
          <w:cantSplit/>
        </w:trPr>
        <w:tc>
          <w:tcPr>
            <w:tcW w:w="1251" w:type="dxa"/>
            <w:gridSpan w:val="3"/>
            <w:vMerge/>
            <w:vAlign w:val="center"/>
          </w:tcPr>
          <w:p w:rsidR="00952366" w:rsidRPr="00952366" w:rsidRDefault="00952366" w:rsidP="00952366">
            <w:pPr>
              <w:ind w:right="-113"/>
              <w:rPr>
                <w:sz w:val="24"/>
                <w:szCs w:val="24"/>
              </w:rPr>
            </w:pPr>
          </w:p>
        </w:tc>
        <w:tc>
          <w:tcPr>
            <w:tcW w:w="2900" w:type="dxa"/>
            <w:gridSpan w:val="2"/>
            <w:vAlign w:val="center"/>
          </w:tcPr>
          <w:p w:rsidR="00952366" w:rsidRPr="00952366" w:rsidRDefault="00952366" w:rsidP="00952366">
            <w:pPr>
              <w:ind w:right="-113"/>
              <w:rPr>
                <w:sz w:val="24"/>
                <w:szCs w:val="24"/>
              </w:rPr>
            </w:pPr>
            <w:r w:rsidRPr="00952366">
              <w:rPr>
                <w:noProof/>
                <w:sz w:val="24"/>
                <w:szCs w:val="24"/>
              </w:rPr>
              <w:t>«пагубное (с вредными последствиями) употребление наркотиков»</w:t>
            </w:r>
          </w:p>
        </w:tc>
        <w:tc>
          <w:tcPr>
            <w:tcW w:w="560" w:type="dxa"/>
            <w:vAlign w:val="center"/>
          </w:tcPr>
          <w:p w:rsidR="00952366" w:rsidRPr="00952366" w:rsidRDefault="00952366" w:rsidP="00952366">
            <w:pPr>
              <w:jc w:val="center"/>
              <w:rPr>
                <w:bCs/>
                <w:sz w:val="20"/>
                <w:szCs w:val="20"/>
              </w:rPr>
            </w:pPr>
            <w:r w:rsidRPr="00952366">
              <w:rPr>
                <w:bCs/>
                <w:sz w:val="20"/>
                <w:szCs w:val="20"/>
              </w:rPr>
              <w:t>29</w:t>
            </w:r>
          </w:p>
        </w:tc>
        <w:tc>
          <w:tcPr>
            <w:tcW w:w="959" w:type="dxa"/>
            <w:vAlign w:val="center"/>
          </w:tcPr>
          <w:p w:rsidR="00952366" w:rsidRPr="00952366" w:rsidRDefault="00952366" w:rsidP="00952366">
            <w:pPr>
              <w:jc w:val="center"/>
              <w:rPr>
                <w:bCs/>
                <w:sz w:val="24"/>
                <w:szCs w:val="24"/>
              </w:rPr>
            </w:pPr>
            <w:r w:rsidRPr="00952366">
              <w:rPr>
                <w:bCs/>
                <w:sz w:val="24"/>
                <w:szCs w:val="24"/>
              </w:rPr>
              <w:t>0</w:t>
            </w:r>
          </w:p>
        </w:tc>
        <w:tc>
          <w:tcPr>
            <w:tcW w:w="1134" w:type="dxa"/>
            <w:vAlign w:val="center"/>
          </w:tcPr>
          <w:p w:rsidR="00952366" w:rsidRPr="00952366" w:rsidRDefault="00952366" w:rsidP="00952366">
            <w:pPr>
              <w:jc w:val="center"/>
              <w:rPr>
                <w:bCs/>
                <w:sz w:val="24"/>
                <w:szCs w:val="24"/>
              </w:rPr>
            </w:pPr>
            <w:r w:rsidRPr="00952366">
              <w:rPr>
                <w:bCs/>
                <w:sz w:val="24"/>
                <w:szCs w:val="24"/>
              </w:rPr>
              <w:t>х</w:t>
            </w:r>
          </w:p>
        </w:tc>
        <w:tc>
          <w:tcPr>
            <w:tcW w:w="870"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c>
          <w:tcPr>
            <w:tcW w:w="871" w:type="dxa"/>
            <w:vAlign w:val="center"/>
          </w:tcPr>
          <w:p w:rsidR="00952366" w:rsidRPr="00952366" w:rsidRDefault="00952366" w:rsidP="00952366">
            <w:pPr>
              <w:jc w:val="center"/>
              <w:rPr>
                <w:bCs/>
                <w:sz w:val="24"/>
                <w:szCs w:val="24"/>
              </w:rPr>
            </w:pPr>
            <w:r w:rsidRPr="00952366">
              <w:rPr>
                <w:bCs/>
                <w:sz w:val="24"/>
                <w:szCs w:val="24"/>
              </w:rPr>
              <w:t>х</w:t>
            </w:r>
          </w:p>
        </w:tc>
      </w:tr>
      <w:tr w:rsidR="00952366" w:rsidRPr="00952366" w:rsidTr="00444AD2">
        <w:trPr>
          <w:cantSplit/>
        </w:trPr>
        <w:tc>
          <w:tcPr>
            <w:tcW w:w="4151" w:type="dxa"/>
            <w:gridSpan w:val="5"/>
          </w:tcPr>
          <w:p w:rsidR="00952366" w:rsidRPr="00952366" w:rsidRDefault="00952366" w:rsidP="00952366">
            <w:pPr>
              <w:ind w:right="-113"/>
              <w:rPr>
                <w:sz w:val="24"/>
                <w:szCs w:val="24"/>
              </w:rPr>
            </w:pPr>
            <w:r w:rsidRPr="00952366">
              <w:rPr>
                <w:sz w:val="24"/>
                <w:szCs w:val="24"/>
              </w:rPr>
              <w:t xml:space="preserve">Справочно: среднесписочная численность лиц, находящихся в </w:t>
            </w:r>
            <w:proofErr w:type="gramStart"/>
            <w:r w:rsidRPr="00952366">
              <w:rPr>
                <w:sz w:val="24"/>
                <w:szCs w:val="24"/>
              </w:rPr>
              <w:t>местах</w:t>
            </w:r>
            <w:proofErr w:type="gramEnd"/>
            <w:r w:rsidRPr="00952366">
              <w:rPr>
                <w:sz w:val="24"/>
                <w:szCs w:val="24"/>
              </w:rPr>
              <w:t xml:space="preserve"> лишения свободы в отчетном периоде</w:t>
            </w:r>
          </w:p>
        </w:tc>
        <w:tc>
          <w:tcPr>
            <w:tcW w:w="560" w:type="dxa"/>
            <w:vAlign w:val="center"/>
          </w:tcPr>
          <w:p w:rsidR="00952366" w:rsidRPr="00952366" w:rsidRDefault="00952366" w:rsidP="00952366">
            <w:pPr>
              <w:jc w:val="center"/>
              <w:rPr>
                <w:bCs/>
                <w:sz w:val="20"/>
                <w:szCs w:val="20"/>
              </w:rPr>
            </w:pPr>
            <w:r w:rsidRPr="00952366">
              <w:rPr>
                <w:bCs/>
                <w:sz w:val="20"/>
                <w:szCs w:val="20"/>
              </w:rPr>
              <w:t>30</w:t>
            </w:r>
          </w:p>
        </w:tc>
        <w:tc>
          <w:tcPr>
            <w:tcW w:w="959" w:type="dxa"/>
            <w:vAlign w:val="center"/>
          </w:tcPr>
          <w:p w:rsidR="00952366" w:rsidRPr="00952366" w:rsidRDefault="00952366" w:rsidP="00952366">
            <w:pPr>
              <w:jc w:val="center"/>
              <w:rPr>
                <w:bCs/>
                <w:sz w:val="24"/>
                <w:szCs w:val="24"/>
              </w:rPr>
            </w:pPr>
            <w:r w:rsidRPr="00952366">
              <w:rPr>
                <w:bCs/>
                <w:sz w:val="24"/>
                <w:szCs w:val="24"/>
              </w:rPr>
              <w:t>10420</w:t>
            </w:r>
          </w:p>
        </w:tc>
        <w:tc>
          <w:tcPr>
            <w:tcW w:w="1134" w:type="dxa"/>
            <w:vAlign w:val="center"/>
          </w:tcPr>
          <w:p w:rsidR="00952366" w:rsidRPr="00952366" w:rsidRDefault="00952366" w:rsidP="00952366">
            <w:pPr>
              <w:jc w:val="center"/>
              <w:rPr>
                <w:bCs/>
                <w:sz w:val="24"/>
                <w:szCs w:val="24"/>
              </w:rPr>
            </w:pPr>
            <w:r w:rsidRPr="00952366">
              <w:rPr>
                <w:bCs/>
                <w:sz w:val="24"/>
                <w:szCs w:val="24"/>
              </w:rPr>
              <w:t>855</w:t>
            </w:r>
          </w:p>
        </w:tc>
        <w:tc>
          <w:tcPr>
            <w:tcW w:w="870" w:type="dxa"/>
            <w:vAlign w:val="center"/>
          </w:tcPr>
          <w:p w:rsidR="00952366" w:rsidRPr="00952366" w:rsidRDefault="00952366" w:rsidP="00952366">
            <w:pPr>
              <w:jc w:val="center"/>
              <w:rPr>
                <w:bCs/>
                <w:sz w:val="24"/>
                <w:szCs w:val="24"/>
              </w:rPr>
            </w:pPr>
            <w:r w:rsidRPr="00952366">
              <w:rPr>
                <w:bCs/>
                <w:sz w:val="24"/>
                <w:szCs w:val="24"/>
              </w:rPr>
              <w:t>4</w:t>
            </w:r>
          </w:p>
        </w:tc>
        <w:tc>
          <w:tcPr>
            <w:tcW w:w="871" w:type="dxa"/>
            <w:vAlign w:val="center"/>
          </w:tcPr>
          <w:p w:rsidR="00952366" w:rsidRPr="00952366" w:rsidRDefault="00952366" w:rsidP="00952366">
            <w:pPr>
              <w:jc w:val="center"/>
              <w:rPr>
                <w:bCs/>
                <w:sz w:val="24"/>
                <w:szCs w:val="24"/>
              </w:rPr>
            </w:pPr>
            <w:r w:rsidRPr="00952366">
              <w:rPr>
                <w:bCs/>
                <w:sz w:val="24"/>
                <w:szCs w:val="24"/>
              </w:rPr>
              <w:t>2854</w:t>
            </w:r>
          </w:p>
        </w:tc>
        <w:tc>
          <w:tcPr>
            <w:tcW w:w="871" w:type="dxa"/>
            <w:vAlign w:val="center"/>
          </w:tcPr>
          <w:p w:rsidR="00952366" w:rsidRPr="00952366" w:rsidRDefault="00952366" w:rsidP="00952366">
            <w:pPr>
              <w:jc w:val="center"/>
              <w:rPr>
                <w:bCs/>
                <w:sz w:val="24"/>
                <w:szCs w:val="24"/>
              </w:rPr>
            </w:pPr>
            <w:r w:rsidRPr="00952366">
              <w:rPr>
                <w:bCs/>
                <w:sz w:val="24"/>
                <w:szCs w:val="24"/>
              </w:rPr>
              <w:t>4249</w:t>
            </w:r>
          </w:p>
        </w:tc>
        <w:tc>
          <w:tcPr>
            <w:tcW w:w="871" w:type="dxa"/>
            <w:vAlign w:val="center"/>
          </w:tcPr>
          <w:p w:rsidR="00952366" w:rsidRPr="00952366" w:rsidRDefault="00952366" w:rsidP="00952366">
            <w:pPr>
              <w:jc w:val="center"/>
              <w:rPr>
                <w:bCs/>
                <w:sz w:val="24"/>
                <w:szCs w:val="24"/>
              </w:rPr>
            </w:pPr>
            <w:r w:rsidRPr="00952366">
              <w:rPr>
                <w:bCs/>
                <w:sz w:val="24"/>
                <w:szCs w:val="24"/>
              </w:rPr>
              <w:t>3313</w:t>
            </w:r>
          </w:p>
        </w:tc>
      </w:tr>
    </w:tbl>
    <w:p w:rsidR="00947F54" w:rsidRPr="00D8771C" w:rsidRDefault="00947F54" w:rsidP="00947F54">
      <w:pPr>
        <w:pStyle w:val="af3"/>
      </w:pPr>
      <w:r>
        <w:rPr>
          <w:sz w:val="24"/>
          <w:szCs w:val="24"/>
        </w:rPr>
        <w:t xml:space="preserve">* – </w:t>
      </w:r>
      <w:r>
        <w:t>Форма межведомственной статистической отчетности 2-МВ-ЗДРАВ.</w:t>
      </w:r>
    </w:p>
    <w:p w:rsidR="0036515D" w:rsidRPr="00947F54" w:rsidRDefault="0036515D" w:rsidP="00947F54">
      <w:pPr>
        <w:pStyle w:val="a5"/>
        <w:ind w:left="502"/>
        <w:rPr>
          <w:sz w:val="24"/>
          <w:szCs w:val="24"/>
          <w:lang w:val="x-none"/>
        </w:rPr>
        <w:sectPr w:rsidR="0036515D" w:rsidRPr="00947F54" w:rsidSect="0036515D">
          <w:headerReference w:type="default" r:id="rId79"/>
          <w:pgSz w:w="11906" w:h="16838"/>
          <w:pgMar w:top="993" w:right="567" w:bottom="1134" w:left="1134" w:header="709" w:footer="709" w:gutter="0"/>
          <w:cols w:space="708"/>
          <w:docGrid w:linePitch="381"/>
        </w:sectPr>
      </w:pPr>
    </w:p>
    <w:tbl>
      <w:tblPr>
        <w:tblpPr w:leftFromText="180" w:rightFromText="180" w:vertAnchor="text" w:horzAnchor="margin" w:tblpXSpec="center" w:tblpY="87"/>
        <w:tblW w:w="10915" w:type="dxa"/>
        <w:tblLook w:val="04A0" w:firstRow="1" w:lastRow="0" w:firstColumn="1" w:lastColumn="0" w:noHBand="0" w:noVBand="1"/>
      </w:tblPr>
      <w:tblGrid>
        <w:gridCol w:w="4361"/>
        <w:gridCol w:w="1134"/>
        <w:gridCol w:w="5420"/>
      </w:tblGrid>
      <w:tr w:rsidR="0036515D" w:rsidRPr="00061B0F" w:rsidTr="00B37CC1">
        <w:trPr>
          <w:trHeight w:val="983"/>
        </w:trPr>
        <w:tc>
          <w:tcPr>
            <w:tcW w:w="4361" w:type="dxa"/>
            <w:shd w:val="clear" w:color="auto" w:fill="auto"/>
          </w:tcPr>
          <w:p w:rsidR="0036515D" w:rsidRPr="00061B0F" w:rsidRDefault="0036515D" w:rsidP="0036515D">
            <w:pPr>
              <w:jc w:val="center"/>
              <w:rPr>
                <w:sz w:val="24"/>
                <w:szCs w:val="20"/>
              </w:rPr>
            </w:pPr>
          </w:p>
          <w:p w:rsidR="0036515D" w:rsidRPr="00061B0F" w:rsidRDefault="0036515D" w:rsidP="0036515D">
            <w:pPr>
              <w:jc w:val="center"/>
              <w:rPr>
                <w:sz w:val="24"/>
                <w:szCs w:val="20"/>
              </w:rPr>
            </w:pPr>
            <w:r w:rsidRPr="00061B0F">
              <w:rPr>
                <w:sz w:val="24"/>
                <w:szCs w:val="20"/>
              </w:rPr>
              <w:t>УФСИН России по Самарской области</w:t>
            </w:r>
          </w:p>
          <w:p w:rsidR="0036515D" w:rsidRPr="00061B0F" w:rsidRDefault="0036515D" w:rsidP="0036515D">
            <w:pPr>
              <w:jc w:val="center"/>
              <w:rPr>
                <w:sz w:val="20"/>
                <w:szCs w:val="20"/>
              </w:rPr>
            </w:pPr>
            <w:r w:rsidRPr="00061B0F">
              <w:rPr>
                <w:sz w:val="20"/>
                <w:szCs w:val="20"/>
              </w:rPr>
              <w:t>_________________________________</w:t>
            </w:r>
          </w:p>
          <w:p w:rsidR="0036515D" w:rsidRPr="00061B0F" w:rsidRDefault="0036515D" w:rsidP="0036515D">
            <w:pPr>
              <w:jc w:val="center"/>
              <w:rPr>
                <w:sz w:val="16"/>
                <w:szCs w:val="16"/>
              </w:rPr>
            </w:pPr>
            <w:r w:rsidRPr="00061B0F">
              <w:rPr>
                <w:sz w:val="16"/>
                <w:szCs w:val="16"/>
              </w:rPr>
              <w:t>(наименование органа, предоставляющего информацию)</w:t>
            </w:r>
          </w:p>
        </w:tc>
        <w:tc>
          <w:tcPr>
            <w:tcW w:w="1134" w:type="dxa"/>
            <w:shd w:val="clear" w:color="auto" w:fill="auto"/>
          </w:tcPr>
          <w:p w:rsidR="0036515D" w:rsidRPr="00061B0F" w:rsidRDefault="0036515D" w:rsidP="0036515D">
            <w:pPr>
              <w:rPr>
                <w:sz w:val="20"/>
                <w:szCs w:val="20"/>
              </w:rPr>
            </w:pPr>
          </w:p>
        </w:tc>
        <w:tc>
          <w:tcPr>
            <w:tcW w:w="5420" w:type="dxa"/>
            <w:shd w:val="clear" w:color="auto" w:fill="auto"/>
          </w:tcPr>
          <w:p w:rsidR="00B37CC1" w:rsidRDefault="00EB70E3" w:rsidP="00B37CC1">
            <w:pPr>
              <w:rPr>
                <w:bCs/>
                <w:sz w:val="24"/>
                <w:szCs w:val="20"/>
              </w:rPr>
            </w:pPr>
            <w:r>
              <w:rPr>
                <w:bCs/>
                <w:sz w:val="24"/>
                <w:szCs w:val="20"/>
              </w:rPr>
              <w:t xml:space="preserve">                                                  </w:t>
            </w:r>
            <w:r w:rsidR="0036515D" w:rsidRPr="00061B0F">
              <w:rPr>
                <w:bCs/>
                <w:sz w:val="24"/>
                <w:szCs w:val="20"/>
              </w:rPr>
              <w:t>Приложение № 17</w:t>
            </w:r>
          </w:p>
          <w:p w:rsidR="0036515D" w:rsidRPr="00061B0F" w:rsidRDefault="00EB70E3" w:rsidP="00EB70E3">
            <w:pPr>
              <w:ind w:left="3294" w:hanging="2552"/>
              <w:rPr>
                <w:sz w:val="24"/>
                <w:szCs w:val="20"/>
              </w:rPr>
            </w:pPr>
            <w:r>
              <w:rPr>
                <w:sz w:val="24"/>
                <w:szCs w:val="20"/>
              </w:rPr>
              <w:t xml:space="preserve"> </w:t>
            </w:r>
            <w:r w:rsidR="0036515D" w:rsidRPr="00061B0F">
              <w:rPr>
                <w:sz w:val="24"/>
                <w:szCs w:val="20"/>
              </w:rPr>
              <w:t xml:space="preserve">к Порядку осуществления мониторинга </w:t>
            </w:r>
            <w:r>
              <w:rPr>
                <w:sz w:val="24"/>
                <w:szCs w:val="20"/>
              </w:rPr>
              <w:t xml:space="preserve">                                        </w:t>
            </w:r>
            <w:r w:rsidR="0036515D" w:rsidRPr="00061B0F">
              <w:rPr>
                <w:sz w:val="24"/>
                <w:szCs w:val="20"/>
              </w:rPr>
              <w:t>наркоситуации</w:t>
            </w:r>
          </w:p>
        </w:tc>
      </w:tr>
    </w:tbl>
    <w:p w:rsidR="0036515D" w:rsidRPr="00061B0F" w:rsidRDefault="0036515D" w:rsidP="0036515D">
      <w:pPr>
        <w:rPr>
          <w:b/>
        </w:rPr>
      </w:pPr>
    </w:p>
    <w:p w:rsidR="0036515D" w:rsidRPr="00642C21" w:rsidRDefault="0036515D" w:rsidP="0036515D">
      <w:pPr>
        <w:jc w:val="center"/>
        <w:rPr>
          <w:b/>
          <w:color w:val="FF0000"/>
        </w:rPr>
      </w:pPr>
      <w:r w:rsidRPr="005211AD">
        <w:rPr>
          <w:b/>
        </w:rPr>
        <w:t xml:space="preserve">Сведения о лицах, состоявших на учете уголовно-исполнительной инспекции, осужденных к наказаниям и мерам уголовно-правового характера без изоляции от общества, на которых судом возложена обязанность </w:t>
      </w:r>
      <w:proofErr w:type="gramStart"/>
      <w:r w:rsidRPr="005211AD">
        <w:rPr>
          <w:b/>
        </w:rPr>
        <w:t>пройти</w:t>
      </w:r>
      <w:proofErr w:type="gramEnd"/>
      <w:r w:rsidRPr="005211AD">
        <w:rPr>
          <w:b/>
        </w:rPr>
        <w:t xml:space="preserve"> курс лечения от наркомании, медицинскую </w:t>
      </w:r>
      <w:r w:rsidR="00175545">
        <w:rPr>
          <w:b/>
        </w:rPr>
        <w:t xml:space="preserve">                       </w:t>
      </w:r>
      <w:r w:rsidRPr="005211AD">
        <w:rPr>
          <w:b/>
        </w:rPr>
        <w:t>и (или) социальную реабилитацию</w:t>
      </w:r>
    </w:p>
    <w:p w:rsidR="0036515D" w:rsidRPr="00061B0F" w:rsidRDefault="0036515D" w:rsidP="0036515D">
      <w:pPr>
        <w:rPr>
          <w:sz w:val="20"/>
          <w:szCs w:val="20"/>
        </w:rPr>
      </w:pPr>
    </w:p>
    <w:tbl>
      <w:tblPr>
        <w:tblW w:w="10915" w:type="dxa"/>
        <w:tblInd w:w="-1026" w:type="dxa"/>
        <w:tblLayout w:type="fixed"/>
        <w:tblLook w:val="04A0" w:firstRow="1" w:lastRow="0" w:firstColumn="1" w:lastColumn="0" w:noHBand="0" w:noVBand="1"/>
      </w:tblPr>
      <w:tblGrid>
        <w:gridCol w:w="300"/>
        <w:gridCol w:w="300"/>
        <w:gridCol w:w="676"/>
        <w:gridCol w:w="4470"/>
        <w:gridCol w:w="851"/>
        <w:gridCol w:w="850"/>
        <w:gridCol w:w="709"/>
        <w:gridCol w:w="992"/>
        <w:gridCol w:w="567"/>
        <w:gridCol w:w="1200"/>
      </w:tblGrid>
      <w:tr w:rsidR="00784647" w:rsidRPr="00061B0F" w:rsidTr="00954A60">
        <w:trPr>
          <w:trHeight w:val="585"/>
        </w:trPr>
        <w:tc>
          <w:tcPr>
            <w:tcW w:w="5746"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84647" w:rsidRPr="00061B0F" w:rsidRDefault="00784647" w:rsidP="00784647">
            <w:pPr>
              <w:jc w:val="center"/>
              <w:rPr>
                <w:bCs/>
                <w:sz w:val="18"/>
                <w:szCs w:val="18"/>
              </w:rPr>
            </w:pPr>
            <w:bookmarkStart w:id="25" w:name="RANGE!A1:W36"/>
            <w:r w:rsidRPr="00061B0F">
              <w:rPr>
                <w:bCs/>
                <w:sz w:val="18"/>
                <w:szCs w:val="18"/>
              </w:rPr>
              <w:t>Наименование показателя</w:t>
            </w:r>
            <w:bookmarkEnd w:id="25"/>
          </w:p>
        </w:tc>
        <w:tc>
          <w:tcPr>
            <w:tcW w:w="5169" w:type="dxa"/>
            <w:gridSpan w:val="6"/>
            <w:tcBorders>
              <w:top w:val="single" w:sz="4" w:space="0" w:color="auto"/>
              <w:left w:val="nil"/>
              <w:bottom w:val="single" w:sz="4" w:space="0" w:color="auto"/>
              <w:right w:val="single" w:sz="4" w:space="0" w:color="000000"/>
            </w:tcBorders>
            <w:shd w:val="clear" w:color="auto" w:fill="auto"/>
            <w:vAlign w:val="center"/>
            <w:hideMark/>
          </w:tcPr>
          <w:p w:rsidR="00784647" w:rsidRPr="00061B0F" w:rsidRDefault="00784647" w:rsidP="00784647">
            <w:pPr>
              <w:jc w:val="center"/>
              <w:rPr>
                <w:bCs/>
                <w:sz w:val="18"/>
                <w:szCs w:val="18"/>
              </w:rPr>
            </w:pPr>
            <w:r w:rsidRPr="00061B0F">
              <w:rPr>
                <w:bCs/>
                <w:sz w:val="18"/>
                <w:szCs w:val="18"/>
              </w:rPr>
              <w:t>Лица, имеющие обязанность пройти курс лечения от наркомании, медицинскую и (или) социальную реабилитацию, состоящие на учете уголовно-исполнительной инспекции</w:t>
            </w:r>
          </w:p>
        </w:tc>
      </w:tr>
      <w:tr w:rsidR="00784647" w:rsidRPr="00061B0F" w:rsidTr="00954A60">
        <w:trPr>
          <w:trHeight w:val="255"/>
        </w:trPr>
        <w:tc>
          <w:tcPr>
            <w:tcW w:w="5746" w:type="dxa"/>
            <w:gridSpan w:val="4"/>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84647" w:rsidRPr="00061B0F" w:rsidRDefault="00784647" w:rsidP="00784647">
            <w:pPr>
              <w:rPr>
                <w:bCs/>
                <w:sz w:val="18"/>
                <w:szCs w:val="18"/>
              </w:rPr>
            </w:pP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jc w:val="center"/>
              <w:rPr>
                <w:bCs/>
                <w:sz w:val="18"/>
                <w:szCs w:val="18"/>
              </w:rPr>
            </w:pPr>
            <w:r w:rsidRPr="00061B0F">
              <w:rPr>
                <w:bCs/>
                <w:sz w:val="18"/>
                <w:szCs w:val="18"/>
              </w:rPr>
              <w:t>осужденные условно, имеющие обязанность пройти курс лечения от наркомании, медицинскую и (или) социальную реабилитацию</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jc w:val="center"/>
              <w:rPr>
                <w:bCs/>
                <w:sz w:val="18"/>
                <w:szCs w:val="18"/>
              </w:rPr>
            </w:pPr>
            <w:r w:rsidRPr="00061B0F">
              <w:rPr>
                <w:bCs/>
                <w:sz w:val="18"/>
                <w:szCs w:val="18"/>
              </w:rPr>
              <w:t>имеющих обязанность пройти лечение от наркомании и медицинской и (или) социальной реабилитации в соответствии со ст.72.1 УК РФ</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jc w:val="center"/>
              <w:rPr>
                <w:bCs/>
                <w:sz w:val="18"/>
                <w:szCs w:val="18"/>
              </w:rPr>
            </w:pPr>
            <w:r w:rsidRPr="00061B0F">
              <w:rPr>
                <w:bCs/>
                <w:sz w:val="18"/>
                <w:szCs w:val="18"/>
              </w:rPr>
              <w:t>осужденные с отсрочкой отбывания наказания (ст. 82.1 УК РФ)</w:t>
            </w:r>
          </w:p>
        </w:tc>
      </w:tr>
      <w:tr w:rsidR="00784647" w:rsidRPr="00061B0F" w:rsidTr="00954A60">
        <w:trPr>
          <w:trHeight w:val="255"/>
        </w:trPr>
        <w:tc>
          <w:tcPr>
            <w:tcW w:w="5746" w:type="dxa"/>
            <w:gridSpan w:val="4"/>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84647" w:rsidRPr="00061B0F" w:rsidRDefault="00784647" w:rsidP="00784647">
            <w:pPr>
              <w:rPr>
                <w:bCs/>
                <w:sz w:val="18"/>
                <w:szCs w:val="18"/>
              </w:rPr>
            </w:pPr>
          </w:p>
        </w:tc>
        <w:tc>
          <w:tcPr>
            <w:tcW w:w="170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Cs/>
                <w:sz w:val="18"/>
                <w:szCs w:val="18"/>
              </w:rPr>
            </w:pPr>
          </w:p>
        </w:tc>
        <w:tc>
          <w:tcPr>
            <w:tcW w:w="2268"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Cs/>
                <w:sz w:val="18"/>
                <w:szCs w:val="18"/>
              </w:rPr>
            </w:pPr>
          </w:p>
        </w:tc>
        <w:tc>
          <w:tcPr>
            <w:tcW w:w="12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Cs/>
                <w:sz w:val="18"/>
                <w:szCs w:val="18"/>
              </w:rPr>
            </w:pPr>
          </w:p>
        </w:tc>
      </w:tr>
      <w:tr w:rsidR="00784647" w:rsidRPr="00061B0F" w:rsidTr="00954A60">
        <w:trPr>
          <w:trHeight w:val="360"/>
        </w:trPr>
        <w:tc>
          <w:tcPr>
            <w:tcW w:w="5746" w:type="dxa"/>
            <w:gridSpan w:val="4"/>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84647" w:rsidRPr="00061B0F" w:rsidRDefault="00784647" w:rsidP="00784647">
            <w:pPr>
              <w:rPr>
                <w:bCs/>
                <w:sz w:val="18"/>
                <w:szCs w:val="18"/>
              </w:rPr>
            </w:pPr>
          </w:p>
        </w:tc>
        <w:tc>
          <w:tcPr>
            <w:tcW w:w="170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Cs/>
                <w:sz w:val="18"/>
                <w:szCs w:val="18"/>
              </w:rPr>
            </w:pPr>
          </w:p>
        </w:tc>
        <w:tc>
          <w:tcPr>
            <w:tcW w:w="2268"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Cs/>
                <w:sz w:val="18"/>
                <w:szCs w:val="18"/>
              </w:rPr>
            </w:pPr>
          </w:p>
        </w:tc>
        <w:tc>
          <w:tcPr>
            <w:tcW w:w="12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Cs/>
                <w:sz w:val="18"/>
                <w:szCs w:val="18"/>
              </w:rPr>
            </w:pPr>
          </w:p>
        </w:tc>
      </w:tr>
      <w:tr w:rsidR="00784647" w:rsidRPr="00061B0F" w:rsidTr="00954A60">
        <w:trPr>
          <w:trHeight w:val="690"/>
        </w:trPr>
        <w:tc>
          <w:tcPr>
            <w:tcW w:w="5746" w:type="dxa"/>
            <w:gridSpan w:val="4"/>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784647" w:rsidRPr="00061B0F" w:rsidRDefault="00784647" w:rsidP="00784647">
            <w:pPr>
              <w:rPr>
                <w:bCs/>
                <w:sz w:val="18"/>
                <w:szCs w:val="18"/>
              </w:rPr>
            </w:pPr>
          </w:p>
        </w:tc>
        <w:tc>
          <w:tcPr>
            <w:tcW w:w="170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Cs/>
                <w:sz w:val="18"/>
                <w:szCs w:val="18"/>
              </w:rPr>
            </w:pPr>
          </w:p>
        </w:tc>
        <w:tc>
          <w:tcPr>
            <w:tcW w:w="2268"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Cs/>
                <w:sz w:val="18"/>
                <w:szCs w:val="18"/>
              </w:rPr>
            </w:pPr>
          </w:p>
        </w:tc>
        <w:tc>
          <w:tcPr>
            <w:tcW w:w="12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Cs/>
                <w:sz w:val="18"/>
                <w:szCs w:val="18"/>
              </w:rPr>
            </w:pPr>
          </w:p>
        </w:tc>
      </w:tr>
      <w:tr w:rsidR="00784647" w:rsidRPr="00061B0F" w:rsidTr="00954A60">
        <w:trPr>
          <w:trHeight w:val="333"/>
        </w:trPr>
        <w:tc>
          <w:tcPr>
            <w:tcW w:w="5746" w:type="dxa"/>
            <w:gridSpan w:val="4"/>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784647" w:rsidRPr="00061B0F" w:rsidRDefault="00784647" w:rsidP="00784647">
            <w:pPr>
              <w:rPr>
                <w:bCs/>
                <w:sz w:val="18"/>
                <w:szCs w:val="18"/>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84647" w:rsidRPr="00061B0F" w:rsidRDefault="00784647" w:rsidP="00784647">
            <w:pPr>
              <w:jc w:val="center"/>
              <w:rPr>
                <w:bCs/>
                <w:sz w:val="18"/>
                <w:szCs w:val="18"/>
              </w:rPr>
            </w:pPr>
            <w:r w:rsidRPr="00061B0F">
              <w:rPr>
                <w:bCs/>
                <w:sz w:val="18"/>
                <w:szCs w:val="18"/>
              </w:rPr>
              <w:t>всего</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84647" w:rsidRPr="00061B0F" w:rsidRDefault="00784647" w:rsidP="00784647">
            <w:pPr>
              <w:jc w:val="center"/>
              <w:rPr>
                <w:bCs/>
                <w:sz w:val="18"/>
                <w:szCs w:val="18"/>
              </w:rPr>
            </w:pPr>
            <w:r w:rsidRPr="00061B0F">
              <w:rPr>
                <w:bCs/>
                <w:sz w:val="18"/>
                <w:szCs w:val="18"/>
              </w:rPr>
              <w:t>из них несовершеннолетних</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84647" w:rsidRPr="00061B0F" w:rsidRDefault="00784647" w:rsidP="00784647">
            <w:pPr>
              <w:jc w:val="center"/>
              <w:rPr>
                <w:bCs/>
                <w:sz w:val="18"/>
                <w:szCs w:val="18"/>
              </w:rPr>
            </w:pPr>
            <w:r w:rsidRPr="00061B0F">
              <w:rPr>
                <w:bCs/>
                <w:sz w:val="18"/>
                <w:szCs w:val="18"/>
              </w:rPr>
              <w:t>Всего</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bCs/>
                <w:sz w:val="18"/>
                <w:szCs w:val="18"/>
              </w:rPr>
            </w:pPr>
            <w:r w:rsidRPr="00061B0F">
              <w:rPr>
                <w:bCs/>
                <w:sz w:val="18"/>
                <w:szCs w:val="18"/>
              </w:rPr>
              <w:t>Из них</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84647" w:rsidRPr="00061B0F" w:rsidRDefault="00784647" w:rsidP="00784647">
            <w:pPr>
              <w:jc w:val="center"/>
              <w:rPr>
                <w:bCs/>
                <w:sz w:val="18"/>
                <w:szCs w:val="18"/>
              </w:rPr>
            </w:pPr>
            <w:r w:rsidRPr="00061B0F">
              <w:rPr>
                <w:bCs/>
                <w:sz w:val="18"/>
                <w:szCs w:val="18"/>
              </w:rPr>
              <w:t>всего</w:t>
            </w:r>
          </w:p>
        </w:tc>
      </w:tr>
      <w:tr w:rsidR="00784647" w:rsidRPr="00061B0F" w:rsidTr="00954A60">
        <w:trPr>
          <w:trHeight w:val="300"/>
        </w:trPr>
        <w:tc>
          <w:tcPr>
            <w:tcW w:w="5746" w:type="dxa"/>
            <w:gridSpan w:val="4"/>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784647" w:rsidRPr="00061B0F" w:rsidRDefault="00784647" w:rsidP="00784647">
            <w:pPr>
              <w:rPr>
                <w:b/>
                <w:bCs/>
                <w:sz w:val="18"/>
                <w:szCs w:val="18"/>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
                <w:bCs/>
                <w:sz w:val="18"/>
                <w:szCs w:val="18"/>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
                <w:bCs/>
                <w:sz w:val="18"/>
                <w:szCs w:val="18"/>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784647" w:rsidRPr="00061B0F" w:rsidRDefault="00784647" w:rsidP="00784647">
            <w:pPr>
              <w:rPr>
                <w:bCs/>
                <w:sz w:val="18"/>
                <w:szCs w:val="18"/>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84647" w:rsidRPr="00061B0F" w:rsidRDefault="00784647" w:rsidP="00784647">
            <w:pPr>
              <w:jc w:val="center"/>
              <w:rPr>
                <w:bCs/>
                <w:sz w:val="18"/>
                <w:szCs w:val="18"/>
              </w:rPr>
            </w:pPr>
            <w:r w:rsidRPr="00061B0F">
              <w:rPr>
                <w:bCs/>
                <w:sz w:val="18"/>
                <w:szCs w:val="18"/>
              </w:rPr>
              <w:t xml:space="preserve">осужденных к уголовному наказанию в виде штрафа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84647" w:rsidRPr="00061B0F" w:rsidRDefault="00784647" w:rsidP="00784647">
            <w:pPr>
              <w:jc w:val="center"/>
              <w:rPr>
                <w:bCs/>
                <w:sz w:val="18"/>
                <w:szCs w:val="18"/>
              </w:rPr>
            </w:pPr>
            <w:r w:rsidRPr="00061B0F">
              <w:rPr>
                <w:bCs/>
                <w:sz w:val="18"/>
                <w:szCs w:val="18"/>
              </w:rPr>
              <w:t>несовершеннолетних</w:t>
            </w: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
                <w:bCs/>
                <w:sz w:val="18"/>
                <w:szCs w:val="18"/>
              </w:rPr>
            </w:pPr>
          </w:p>
        </w:tc>
      </w:tr>
      <w:tr w:rsidR="00784647" w:rsidRPr="00061B0F" w:rsidTr="00954A60">
        <w:trPr>
          <w:trHeight w:val="230"/>
        </w:trPr>
        <w:tc>
          <w:tcPr>
            <w:tcW w:w="5746" w:type="dxa"/>
            <w:gridSpan w:val="4"/>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784647" w:rsidRPr="00061B0F" w:rsidRDefault="00784647" w:rsidP="00784647">
            <w:pPr>
              <w:rPr>
                <w:b/>
                <w:bCs/>
                <w:sz w:val="18"/>
                <w:szCs w:val="18"/>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
                <w:bCs/>
                <w:sz w:val="18"/>
                <w:szCs w:val="18"/>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
                <w:bCs/>
                <w:sz w:val="18"/>
                <w:szCs w:val="18"/>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784647" w:rsidRPr="00061B0F" w:rsidRDefault="00784647" w:rsidP="00784647">
            <w:pPr>
              <w:rPr>
                <w:b/>
                <w:bCs/>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
                <w:bCs/>
                <w:sz w:val="18"/>
                <w:szCs w:val="18"/>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
                <w:bCs/>
                <w:sz w:val="18"/>
                <w:szCs w:val="18"/>
              </w:rPr>
            </w:pPr>
          </w:p>
        </w:tc>
      </w:tr>
      <w:tr w:rsidR="00784647" w:rsidRPr="00061B0F" w:rsidTr="00954A60">
        <w:trPr>
          <w:trHeight w:val="1114"/>
        </w:trPr>
        <w:tc>
          <w:tcPr>
            <w:tcW w:w="5746" w:type="dxa"/>
            <w:gridSpan w:val="4"/>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784647" w:rsidRPr="00061B0F" w:rsidRDefault="00784647" w:rsidP="00784647">
            <w:pPr>
              <w:rPr>
                <w:b/>
                <w:bCs/>
                <w:sz w:val="18"/>
                <w:szCs w:val="18"/>
              </w:rPr>
            </w:pPr>
          </w:p>
        </w:tc>
        <w:tc>
          <w:tcPr>
            <w:tcW w:w="851" w:type="dxa"/>
            <w:vMerge/>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
                <w:bCs/>
                <w:sz w:val="18"/>
                <w:szCs w:val="18"/>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
                <w:bCs/>
                <w:sz w:val="18"/>
                <w:szCs w:val="18"/>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rsidR="00784647" w:rsidRPr="00061B0F" w:rsidRDefault="00784647" w:rsidP="00784647">
            <w:pPr>
              <w:rPr>
                <w:b/>
                <w:bCs/>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
                <w:bCs/>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
                <w:bCs/>
                <w:sz w:val="18"/>
                <w:szCs w:val="18"/>
              </w:rPr>
            </w:pPr>
          </w:p>
        </w:tc>
        <w:tc>
          <w:tcPr>
            <w:tcW w:w="1200" w:type="dxa"/>
            <w:vMerge/>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rPr>
                <w:b/>
                <w:bCs/>
                <w:sz w:val="18"/>
                <w:szCs w:val="18"/>
              </w:rPr>
            </w:pPr>
          </w:p>
        </w:tc>
      </w:tr>
      <w:tr w:rsidR="00784647" w:rsidRPr="00061B0F" w:rsidTr="00954A60">
        <w:trPr>
          <w:trHeight w:val="255"/>
        </w:trPr>
        <w:tc>
          <w:tcPr>
            <w:tcW w:w="574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784647" w:rsidRPr="00061B0F" w:rsidRDefault="00784647" w:rsidP="00784647">
            <w:pPr>
              <w:jc w:val="center"/>
              <w:rPr>
                <w:b/>
                <w:bCs/>
                <w:sz w:val="18"/>
                <w:szCs w:val="18"/>
              </w:rPr>
            </w:pPr>
            <w:r w:rsidRPr="00061B0F">
              <w:rPr>
                <w:b/>
                <w:bCs/>
                <w:sz w:val="18"/>
                <w:szCs w:val="18"/>
              </w:rPr>
              <w:t>А</w:t>
            </w:r>
          </w:p>
        </w:tc>
        <w:tc>
          <w:tcPr>
            <w:tcW w:w="851"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b/>
                <w:bCs/>
                <w:sz w:val="18"/>
                <w:szCs w:val="18"/>
              </w:rPr>
            </w:pPr>
            <w:r w:rsidRPr="00061B0F">
              <w:rPr>
                <w:b/>
                <w:bCs/>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b/>
                <w:bCs/>
                <w:sz w:val="18"/>
                <w:szCs w:val="18"/>
              </w:rPr>
            </w:pPr>
            <w:r w:rsidRPr="00061B0F">
              <w:rPr>
                <w:b/>
                <w:bCs/>
                <w:sz w:val="18"/>
                <w:szCs w:val="18"/>
              </w:rPr>
              <w:t>2</w:t>
            </w:r>
          </w:p>
        </w:tc>
        <w:tc>
          <w:tcPr>
            <w:tcW w:w="709"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b/>
                <w:bCs/>
                <w:sz w:val="18"/>
                <w:szCs w:val="18"/>
              </w:rPr>
            </w:pPr>
            <w:r w:rsidRPr="00061B0F">
              <w:rPr>
                <w:b/>
                <w:bCs/>
                <w:sz w:val="18"/>
                <w:szCs w:val="18"/>
              </w:rPr>
              <w:t> 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b/>
                <w:bCs/>
                <w:sz w:val="18"/>
                <w:szCs w:val="18"/>
              </w:rPr>
            </w:pPr>
            <w:r w:rsidRPr="00061B0F">
              <w:rPr>
                <w:b/>
                <w:bCs/>
                <w:sz w:val="18"/>
                <w:szCs w:val="18"/>
              </w:rPr>
              <w:t>4 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b/>
                <w:bCs/>
                <w:sz w:val="18"/>
                <w:szCs w:val="18"/>
              </w:rPr>
            </w:pPr>
            <w:r w:rsidRPr="00061B0F">
              <w:rPr>
                <w:b/>
                <w:bCs/>
                <w:sz w:val="18"/>
                <w:szCs w:val="18"/>
              </w:rPr>
              <w:t> 5</w:t>
            </w:r>
          </w:p>
        </w:tc>
        <w:tc>
          <w:tcPr>
            <w:tcW w:w="120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b/>
                <w:bCs/>
                <w:sz w:val="18"/>
                <w:szCs w:val="18"/>
              </w:rPr>
            </w:pPr>
            <w:r w:rsidRPr="00061B0F">
              <w:rPr>
                <w:b/>
                <w:bCs/>
                <w:sz w:val="18"/>
                <w:szCs w:val="18"/>
              </w:rPr>
              <w:t>6</w:t>
            </w:r>
          </w:p>
        </w:tc>
      </w:tr>
      <w:tr w:rsidR="00784647" w:rsidRPr="00061B0F" w:rsidTr="00954A60">
        <w:trPr>
          <w:trHeight w:val="20"/>
        </w:trPr>
        <w:tc>
          <w:tcPr>
            <w:tcW w:w="5746" w:type="dxa"/>
            <w:gridSpan w:val="4"/>
            <w:tcBorders>
              <w:top w:val="single" w:sz="4" w:space="0" w:color="auto"/>
              <w:left w:val="single" w:sz="4" w:space="0" w:color="auto"/>
              <w:bottom w:val="single" w:sz="4" w:space="0" w:color="auto"/>
              <w:right w:val="single" w:sz="4" w:space="0" w:color="000000"/>
            </w:tcBorders>
            <w:shd w:val="clear" w:color="auto" w:fill="auto"/>
            <w:hideMark/>
          </w:tcPr>
          <w:p w:rsidR="00784647" w:rsidRPr="00061B0F" w:rsidRDefault="00784647" w:rsidP="00784647">
            <w:pPr>
              <w:rPr>
                <w:sz w:val="18"/>
                <w:szCs w:val="18"/>
              </w:rPr>
            </w:pPr>
            <w:r w:rsidRPr="00061B0F">
              <w:rPr>
                <w:sz w:val="18"/>
                <w:szCs w:val="18"/>
              </w:rPr>
              <w:t>Численность лиц, состоявших на учете УИИ на начало отчетного периода</w:t>
            </w:r>
          </w:p>
        </w:tc>
        <w:tc>
          <w:tcPr>
            <w:tcW w:w="851"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863</w:t>
            </w:r>
          </w:p>
        </w:tc>
        <w:tc>
          <w:tcPr>
            <w:tcW w:w="85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34</w:t>
            </w:r>
          </w:p>
        </w:tc>
        <w:tc>
          <w:tcPr>
            <w:tcW w:w="992"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7</w:t>
            </w:r>
          </w:p>
        </w:tc>
        <w:tc>
          <w:tcPr>
            <w:tcW w:w="567"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rPr>
                <w:sz w:val="18"/>
                <w:szCs w:val="18"/>
              </w:rPr>
            </w:pPr>
            <w:r w:rsidRPr="00061B0F">
              <w:rPr>
                <w:sz w:val="18"/>
                <w:szCs w:val="18"/>
              </w:rPr>
              <w:t xml:space="preserve">   0</w:t>
            </w:r>
          </w:p>
        </w:tc>
        <w:tc>
          <w:tcPr>
            <w:tcW w:w="120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r>
      <w:tr w:rsidR="00784647" w:rsidRPr="00061B0F" w:rsidTr="00954A60">
        <w:trPr>
          <w:trHeight w:val="20"/>
        </w:trPr>
        <w:tc>
          <w:tcPr>
            <w:tcW w:w="5746" w:type="dxa"/>
            <w:gridSpan w:val="4"/>
            <w:tcBorders>
              <w:top w:val="single" w:sz="4" w:space="0" w:color="auto"/>
              <w:left w:val="single" w:sz="4" w:space="0" w:color="auto"/>
              <w:bottom w:val="single" w:sz="4" w:space="0" w:color="auto"/>
              <w:right w:val="single" w:sz="4" w:space="0" w:color="000000"/>
            </w:tcBorders>
            <w:shd w:val="clear" w:color="auto" w:fill="auto"/>
            <w:hideMark/>
          </w:tcPr>
          <w:p w:rsidR="00784647" w:rsidRPr="00061B0F" w:rsidRDefault="00784647" w:rsidP="00784647">
            <w:pPr>
              <w:rPr>
                <w:sz w:val="18"/>
                <w:szCs w:val="18"/>
              </w:rPr>
            </w:pPr>
            <w:r w:rsidRPr="00061B0F">
              <w:rPr>
                <w:sz w:val="18"/>
                <w:szCs w:val="18"/>
              </w:rPr>
              <w:t>Численность лиц, состоявших на учете УИИ в отчетном периоде</w:t>
            </w:r>
          </w:p>
        </w:tc>
        <w:tc>
          <w:tcPr>
            <w:tcW w:w="851"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1449</w:t>
            </w:r>
          </w:p>
        </w:tc>
        <w:tc>
          <w:tcPr>
            <w:tcW w:w="85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2</w:t>
            </w:r>
          </w:p>
        </w:tc>
        <w:tc>
          <w:tcPr>
            <w:tcW w:w="709"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60</w:t>
            </w:r>
          </w:p>
        </w:tc>
        <w:tc>
          <w:tcPr>
            <w:tcW w:w="992"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16</w:t>
            </w:r>
          </w:p>
        </w:tc>
        <w:tc>
          <w:tcPr>
            <w:tcW w:w="567"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c>
          <w:tcPr>
            <w:tcW w:w="120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r>
      <w:tr w:rsidR="00784647" w:rsidRPr="00061B0F" w:rsidTr="00954A60">
        <w:trPr>
          <w:trHeight w:val="20"/>
        </w:trPr>
        <w:tc>
          <w:tcPr>
            <w:tcW w:w="600" w:type="dxa"/>
            <w:gridSpan w:val="2"/>
            <w:vMerge w:val="restart"/>
            <w:tcBorders>
              <w:top w:val="single" w:sz="4" w:space="0" w:color="auto"/>
              <w:left w:val="single" w:sz="4" w:space="0" w:color="auto"/>
              <w:bottom w:val="nil"/>
              <w:right w:val="single" w:sz="4" w:space="0" w:color="000000"/>
            </w:tcBorders>
            <w:shd w:val="clear" w:color="auto" w:fill="auto"/>
            <w:textDirection w:val="btLr"/>
            <w:hideMark/>
          </w:tcPr>
          <w:p w:rsidR="00784647" w:rsidRPr="00061B0F" w:rsidRDefault="00784647" w:rsidP="00784647">
            <w:pPr>
              <w:ind w:right="113"/>
              <w:rPr>
                <w:sz w:val="18"/>
                <w:szCs w:val="18"/>
              </w:rPr>
            </w:pPr>
            <w:r w:rsidRPr="00061B0F">
              <w:rPr>
                <w:sz w:val="18"/>
                <w:szCs w:val="18"/>
              </w:rPr>
              <w:t>в том числе</w:t>
            </w:r>
          </w:p>
        </w:tc>
        <w:tc>
          <w:tcPr>
            <w:tcW w:w="5146" w:type="dxa"/>
            <w:gridSpan w:val="2"/>
            <w:tcBorders>
              <w:top w:val="single" w:sz="4" w:space="0" w:color="auto"/>
              <w:left w:val="nil"/>
              <w:bottom w:val="single" w:sz="4" w:space="0" w:color="auto"/>
              <w:right w:val="single" w:sz="4" w:space="0" w:color="000000"/>
            </w:tcBorders>
            <w:shd w:val="clear" w:color="auto" w:fill="auto"/>
            <w:hideMark/>
          </w:tcPr>
          <w:p w:rsidR="00784647" w:rsidRPr="00061B0F" w:rsidRDefault="00784647" w:rsidP="00784647">
            <w:pPr>
              <w:rPr>
                <w:sz w:val="18"/>
                <w:szCs w:val="18"/>
              </w:rPr>
            </w:pPr>
            <w:proofErr w:type="gramStart"/>
            <w:r w:rsidRPr="00061B0F">
              <w:rPr>
                <w:sz w:val="18"/>
                <w:szCs w:val="18"/>
              </w:rPr>
              <w:t>прошедших</w:t>
            </w:r>
            <w:proofErr w:type="gramEnd"/>
            <w:r w:rsidRPr="00061B0F">
              <w:rPr>
                <w:sz w:val="18"/>
                <w:szCs w:val="18"/>
              </w:rPr>
              <w:t xml:space="preserve"> или проходящих курс лечения от наркомании, медицинскую и (или) социальную реабилитацию</w:t>
            </w:r>
          </w:p>
        </w:tc>
        <w:tc>
          <w:tcPr>
            <w:tcW w:w="851"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1335</w:t>
            </w:r>
          </w:p>
        </w:tc>
        <w:tc>
          <w:tcPr>
            <w:tcW w:w="85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2</w:t>
            </w:r>
          </w:p>
        </w:tc>
        <w:tc>
          <w:tcPr>
            <w:tcW w:w="709"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45</w:t>
            </w:r>
          </w:p>
        </w:tc>
        <w:tc>
          <w:tcPr>
            <w:tcW w:w="992"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7</w:t>
            </w:r>
          </w:p>
        </w:tc>
        <w:tc>
          <w:tcPr>
            <w:tcW w:w="567"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c>
          <w:tcPr>
            <w:tcW w:w="120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r>
      <w:tr w:rsidR="00784647" w:rsidRPr="00061B0F" w:rsidTr="00954A60">
        <w:trPr>
          <w:trHeight w:val="20"/>
        </w:trPr>
        <w:tc>
          <w:tcPr>
            <w:tcW w:w="600" w:type="dxa"/>
            <w:gridSpan w:val="2"/>
            <w:vMerge/>
            <w:tcBorders>
              <w:top w:val="single" w:sz="4" w:space="0" w:color="auto"/>
              <w:left w:val="single" w:sz="4" w:space="0" w:color="auto"/>
              <w:bottom w:val="nil"/>
              <w:right w:val="single" w:sz="4" w:space="0" w:color="000000"/>
            </w:tcBorders>
            <w:shd w:val="clear" w:color="auto" w:fill="auto"/>
            <w:hideMark/>
          </w:tcPr>
          <w:p w:rsidR="00784647" w:rsidRPr="00061B0F" w:rsidRDefault="00784647" w:rsidP="00784647">
            <w:pPr>
              <w:rPr>
                <w:sz w:val="18"/>
                <w:szCs w:val="18"/>
              </w:rPr>
            </w:pPr>
          </w:p>
        </w:tc>
        <w:tc>
          <w:tcPr>
            <w:tcW w:w="5146" w:type="dxa"/>
            <w:gridSpan w:val="2"/>
            <w:tcBorders>
              <w:top w:val="single" w:sz="4" w:space="0" w:color="auto"/>
              <w:left w:val="nil"/>
              <w:bottom w:val="single" w:sz="4" w:space="0" w:color="auto"/>
              <w:right w:val="single" w:sz="4" w:space="0" w:color="000000"/>
            </w:tcBorders>
            <w:shd w:val="clear" w:color="auto" w:fill="auto"/>
            <w:hideMark/>
          </w:tcPr>
          <w:p w:rsidR="00784647" w:rsidRPr="00061B0F" w:rsidRDefault="00784647" w:rsidP="00784647">
            <w:pPr>
              <w:rPr>
                <w:sz w:val="18"/>
                <w:szCs w:val="18"/>
              </w:rPr>
            </w:pPr>
            <w:proofErr w:type="gramStart"/>
            <w:r w:rsidRPr="00061B0F">
              <w:rPr>
                <w:sz w:val="18"/>
                <w:szCs w:val="18"/>
              </w:rPr>
              <w:t>допускавших</w:t>
            </w:r>
            <w:proofErr w:type="gramEnd"/>
            <w:r w:rsidRPr="00061B0F">
              <w:rPr>
                <w:sz w:val="18"/>
                <w:szCs w:val="18"/>
              </w:rPr>
              <w:t xml:space="preserve"> нарушения обязанности пройти курс лечения от наркомании, медицинскую и (или) социальную реабилитацию</w:t>
            </w:r>
          </w:p>
        </w:tc>
        <w:tc>
          <w:tcPr>
            <w:tcW w:w="851"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57</w:t>
            </w:r>
          </w:p>
        </w:tc>
        <w:tc>
          <w:tcPr>
            <w:tcW w:w="85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Х</w:t>
            </w:r>
          </w:p>
        </w:tc>
        <w:tc>
          <w:tcPr>
            <w:tcW w:w="992"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Х</w:t>
            </w:r>
          </w:p>
        </w:tc>
        <w:tc>
          <w:tcPr>
            <w:tcW w:w="567"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Х</w:t>
            </w:r>
          </w:p>
        </w:tc>
        <w:tc>
          <w:tcPr>
            <w:tcW w:w="120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r>
      <w:tr w:rsidR="00784647" w:rsidRPr="00061B0F" w:rsidTr="00954A60">
        <w:trPr>
          <w:trHeight w:val="20"/>
        </w:trPr>
        <w:tc>
          <w:tcPr>
            <w:tcW w:w="5746" w:type="dxa"/>
            <w:gridSpan w:val="4"/>
            <w:tcBorders>
              <w:top w:val="single" w:sz="4" w:space="0" w:color="auto"/>
              <w:left w:val="single" w:sz="4" w:space="0" w:color="auto"/>
              <w:bottom w:val="single" w:sz="4" w:space="0" w:color="auto"/>
              <w:right w:val="single" w:sz="4" w:space="0" w:color="000000"/>
            </w:tcBorders>
            <w:shd w:val="clear" w:color="auto" w:fill="auto"/>
            <w:hideMark/>
          </w:tcPr>
          <w:p w:rsidR="00784647" w:rsidRPr="00061B0F" w:rsidRDefault="00784647" w:rsidP="00784647">
            <w:pPr>
              <w:rPr>
                <w:sz w:val="18"/>
                <w:szCs w:val="18"/>
              </w:rPr>
            </w:pPr>
            <w:r w:rsidRPr="00061B0F">
              <w:rPr>
                <w:sz w:val="18"/>
                <w:szCs w:val="18"/>
              </w:rPr>
              <w:t xml:space="preserve">Численность лиц, снятых с учета УИИ в отчетном </w:t>
            </w:r>
            <w:proofErr w:type="gramStart"/>
            <w:r w:rsidRPr="00061B0F">
              <w:rPr>
                <w:sz w:val="18"/>
                <w:szCs w:val="18"/>
              </w:rPr>
              <w:t>периоде</w:t>
            </w:r>
            <w:proofErr w:type="gramEnd"/>
          </w:p>
        </w:tc>
        <w:tc>
          <w:tcPr>
            <w:tcW w:w="851" w:type="dxa"/>
            <w:tcBorders>
              <w:top w:val="nil"/>
              <w:left w:val="nil"/>
              <w:bottom w:val="single" w:sz="4" w:space="0" w:color="auto"/>
              <w:right w:val="single" w:sz="4" w:space="0" w:color="auto"/>
            </w:tcBorders>
            <w:shd w:val="clear" w:color="auto" w:fill="auto"/>
            <w:hideMark/>
          </w:tcPr>
          <w:p w:rsidR="00784647" w:rsidRPr="00061B0F" w:rsidRDefault="00784647" w:rsidP="00784647">
            <w:pPr>
              <w:jc w:val="center"/>
              <w:rPr>
                <w:sz w:val="18"/>
                <w:szCs w:val="18"/>
              </w:rPr>
            </w:pPr>
            <w:r w:rsidRPr="00061B0F">
              <w:rPr>
                <w:sz w:val="18"/>
                <w:szCs w:val="18"/>
              </w:rPr>
              <w:t>761</w:t>
            </w:r>
          </w:p>
        </w:tc>
        <w:tc>
          <w:tcPr>
            <w:tcW w:w="850" w:type="dxa"/>
            <w:tcBorders>
              <w:top w:val="nil"/>
              <w:left w:val="nil"/>
              <w:bottom w:val="single" w:sz="4" w:space="0" w:color="auto"/>
              <w:right w:val="single" w:sz="4" w:space="0" w:color="auto"/>
            </w:tcBorders>
            <w:shd w:val="clear" w:color="auto" w:fill="auto"/>
            <w:hideMark/>
          </w:tcPr>
          <w:p w:rsidR="00784647" w:rsidRPr="00061B0F" w:rsidRDefault="00784647" w:rsidP="00784647">
            <w:pPr>
              <w:jc w:val="center"/>
              <w:rPr>
                <w:sz w:val="18"/>
                <w:szCs w:val="18"/>
              </w:rPr>
            </w:pPr>
            <w:r w:rsidRPr="00061B0F">
              <w:rPr>
                <w:sz w:val="18"/>
                <w:szCs w:val="18"/>
              </w:rPr>
              <w:t>2</w:t>
            </w:r>
          </w:p>
        </w:tc>
        <w:tc>
          <w:tcPr>
            <w:tcW w:w="709" w:type="dxa"/>
            <w:tcBorders>
              <w:top w:val="nil"/>
              <w:left w:val="nil"/>
              <w:bottom w:val="single" w:sz="4" w:space="0" w:color="auto"/>
              <w:right w:val="single" w:sz="4" w:space="0" w:color="auto"/>
            </w:tcBorders>
            <w:shd w:val="clear" w:color="auto" w:fill="auto"/>
            <w:hideMark/>
          </w:tcPr>
          <w:p w:rsidR="00784647" w:rsidRPr="00061B0F" w:rsidRDefault="00784647" w:rsidP="00784647">
            <w:pPr>
              <w:jc w:val="center"/>
              <w:rPr>
                <w:sz w:val="18"/>
                <w:szCs w:val="18"/>
              </w:rPr>
            </w:pPr>
            <w:r w:rsidRPr="00061B0F">
              <w:rPr>
                <w:sz w:val="18"/>
                <w:szCs w:val="18"/>
              </w:rPr>
              <w:t>34</w:t>
            </w:r>
          </w:p>
        </w:tc>
        <w:tc>
          <w:tcPr>
            <w:tcW w:w="992" w:type="dxa"/>
            <w:tcBorders>
              <w:top w:val="nil"/>
              <w:left w:val="nil"/>
              <w:bottom w:val="single" w:sz="4" w:space="0" w:color="auto"/>
              <w:right w:val="single" w:sz="4" w:space="0" w:color="auto"/>
            </w:tcBorders>
            <w:shd w:val="clear" w:color="auto" w:fill="auto"/>
            <w:hideMark/>
          </w:tcPr>
          <w:p w:rsidR="00784647" w:rsidRPr="00061B0F" w:rsidRDefault="00784647" w:rsidP="00784647">
            <w:pPr>
              <w:jc w:val="center"/>
              <w:rPr>
                <w:sz w:val="18"/>
                <w:szCs w:val="18"/>
              </w:rPr>
            </w:pPr>
            <w:r w:rsidRPr="00061B0F">
              <w:rPr>
                <w:sz w:val="18"/>
                <w:szCs w:val="18"/>
              </w:rPr>
              <w:t>7</w:t>
            </w:r>
          </w:p>
        </w:tc>
        <w:tc>
          <w:tcPr>
            <w:tcW w:w="567"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c>
          <w:tcPr>
            <w:tcW w:w="120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r>
      <w:tr w:rsidR="00784647" w:rsidRPr="00061B0F" w:rsidTr="00954A60">
        <w:trPr>
          <w:trHeight w:val="20"/>
        </w:trPr>
        <w:tc>
          <w:tcPr>
            <w:tcW w:w="600" w:type="dxa"/>
            <w:gridSpan w:val="2"/>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rsidR="00784647" w:rsidRPr="00061B0F" w:rsidRDefault="00784647" w:rsidP="00784647">
            <w:pPr>
              <w:jc w:val="center"/>
              <w:rPr>
                <w:sz w:val="18"/>
                <w:szCs w:val="18"/>
              </w:rPr>
            </w:pPr>
            <w:r w:rsidRPr="00061B0F">
              <w:rPr>
                <w:sz w:val="18"/>
                <w:szCs w:val="18"/>
              </w:rPr>
              <w:t>в том числе</w:t>
            </w:r>
          </w:p>
        </w:tc>
        <w:tc>
          <w:tcPr>
            <w:tcW w:w="5146" w:type="dxa"/>
            <w:gridSpan w:val="2"/>
            <w:tcBorders>
              <w:top w:val="single" w:sz="4" w:space="0" w:color="auto"/>
              <w:left w:val="nil"/>
              <w:bottom w:val="single" w:sz="4" w:space="0" w:color="auto"/>
              <w:right w:val="single" w:sz="4" w:space="0" w:color="000000"/>
            </w:tcBorders>
            <w:shd w:val="clear" w:color="auto" w:fill="auto"/>
            <w:hideMark/>
          </w:tcPr>
          <w:p w:rsidR="00784647" w:rsidRPr="00061B0F" w:rsidRDefault="00784647" w:rsidP="00784647">
            <w:pPr>
              <w:rPr>
                <w:sz w:val="18"/>
                <w:szCs w:val="18"/>
              </w:rPr>
            </w:pPr>
            <w:r w:rsidRPr="00061B0F">
              <w:rPr>
                <w:sz w:val="18"/>
                <w:szCs w:val="18"/>
              </w:rPr>
              <w:t>в связи с исполнением обязанности пройти лечение от наркомании и медицинскую и (или) социальную реабилитацию</w:t>
            </w:r>
          </w:p>
        </w:tc>
        <w:tc>
          <w:tcPr>
            <w:tcW w:w="851"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Х</w:t>
            </w:r>
          </w:p>
        </w:tc>
        <w:tc>
          <w:tcPr>
            <w:tcW w:w="85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Х</w:t>
            </w:r>
          </w:p>
        </w:tc>
        <w:tc>
          <w:tcPr>
            <w:tcW w:w="709"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2</w:t>
            </w:r>
          </w:p>
        </w:tc>
        <w:tc>
          <w:tcPr>
            <w:tcW w:w="992"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5</w:t>
            </w:r>
          </w:p>
        </w:tc>
        <w:tc>
          <w:tcPr>
            <w:tcW w:w="567"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c>
          <w:tcPr>
            <w:tcW w:w="120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Х</w:t>
            </w:r>
          </w:p>
        </w:tc>
      </w:tr>
      <w:tr w:rsidR="00784647" w:rsidRPr="00061B0F" w:rsidTr="00954A60">
        <w:trPr>
          <w:trHeight w:val="20"/>
        </w:trPr>
        <w:tc>
          <w:tcPr>
            <w:tcW w:w="600" w:type="dxa"/>
            <w:gridSpan w:val="2"/>
            <w:vMerge/>
            <w:tcBorders>
              <w:top w:val="single" w:sz="4" w:space="0" w:color="auto"/>
              <w:left w:val="single" w:sz="4" w:space="0" w:color="auto"/>
              <w:bottom w:val="single" w:sz="4" w:space="0" w:color="000000"/>
              <w:right w:val="single" w:sz="4" w:space="0" w:color="000000"/>
            </w:tcBorders>
            <w:shd w:val="clear" w:color="auto" w:fill="auto"/>
            <w:hideMark/>
          </w:tcPr>
          <w:p w:rsidR="00784647" w:rsidRPr="00061B0F" w:rsidRDefault="00784647" w:rsidP="00784647">
            <w:pPr>
              <w:rPr>
                <w:sz w:val="18"/>
                <w:szCs w:val="18"/>
              </w:rPr>
            </w:pPr>
          </w:p>
        </w:tc>
        <w:tc>
          <w:tcPr>
            <w:tcW w:w="5146" w:type="dxa"/>
            <w:gridSpan w:val="2"/>
            <w:tcBorders>
              <w:top w:val="single" w:sz="4" w:space="0" w:color="auto"/>
              <w:left w:val="nil"/>
              <w:bottom w:val="single" w:sz="4" w:space="0" w:color="auto"/>
              <w:right w:val="single" w:sz="4" w:space="0" w:color="auto"/>
            </w:tcBorders>
            <w:shd w:val="clear" w:color="auto" w:fill="auto"/>
            <w:hideMark/>
          </w:tcPr>
          <w:p w:rsidR="00784647" w:rsidRPr="00061B0F" w:rsidRDefault="00784647" w:rsidP="00784647">
            <w:pPr>
              <w:rPr>
                <w:sz w:val="18"/>
                <w:szCs w:val="18"/>
              </w:rPr>
            </w:pPr>
            <w:r w:rsidRPr="00061B0F">
              <w:rPr>
                <w:sz w:val="18"/>
                <w:szCs w:val="18"/>
              </w:rPr>
              <w:t xml:space="preserve">по </w:t>
            </w:r>
            <w:proofErr w:type="gramStart"/>
            <w:r w:rsidRPr="00061B0F">
              <w:rPr>
                <w:sz w:val="18"/>
                <w:szCs w:val="18"/>
              </w:rPr>
              <w:t>истечении</w:t>
            </w:r>
            <w:proofErr w:type="gramEnd"/>
            <w:r w:rsidRPr="00061B0F">
              <w:rPr>
                <w:sz w:val="18"/>
                <w:szCs w:val="18"/>
              </w:rPr>
              <w:t xml:space="preserve"> испытательного срока, срока отсрочки отбывания наказания, отбытием наказания</w:t>
            </w:r>
          </w:p>
        </w:tc>
        <w:tc>
          <w:tcPr>
            <w:tcW w:w="851"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687</w:t>
            </w:r>
          </w:p>
        </w:tc>
        <w:tc>
          <w:tcPr>
            <w:tcW w:w="85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2</w:t>
            </w:r>
          </w:p>
        </w:tc>
        <w:tc>
          <w:tcPr>
            <w:tcW w:w="709"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Х</w:t>
            </w:r>
          </w:p>
        </w:tc>
        <w:tc>
          <w:tcPr>
            <w:tcW w:w="992"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Х</w:t>
            </w:r>
          </w:p>
        </w:tc>
        <w:tc>
          <w:tcPr>
            <w:tcW w:w="567"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Х</w:t>
            </w:r>
          </w:p>
        </w:tc>
        <w:tc>
          <w:tcPr>
            <w:tcW w:w="120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r>
      <w:tr w:rsidR="00784647" w:rsidRPr="00061B0F" w:rsidTr="00954A60">
        <w:trPr>
          <w:trHeight w:val="20"/>
        </w:trPr>
        <w:tc>
          <w:tcPr>
            <w:tcW w:w="600" w:type="dxa"/>
            <w:gridSpan w:val="2"/>
            <w:vMerge/>
            <w:tcBorders>
              <w:top w:val="single" w:sz="4" w:space="0" w:color="auto"/>
              <w:left w:val="single" w:sz="4" w:space="0" w:color="auto"/>
              <w:bottom w:val="single" w:sz="4" w:space="0" w:color="000000"/>
              <w:right w:val="single" w:sz="4" w:space="0" w:color="000000"/>
            </w:tcBorders>
            <w:shd w:val="clear" w:color="auto" w:fill="auto"/>
            <w:hideMark/>
          </w:tcPr>
          <w:p w:rsidR="00784647" w:rsidRPr="00061B0F" w:rsidRDefault="00784647" w:rsidP="00784647">
            <w:pPr>
              <w:rPr>
                <w:sz w:val="18"/>
                <w:szCs w:val="18"/>
              </w:rPr>
            </w:pPr>
          </w:p>
        </w:tc>
        <w:tc>
          <w:tcPr>
            <w:tcW w:w="5146" w:type="dxa"/>
            <w:gridSpan w:val="2"/>
            <w:tcBorders>
              <w:top w:val="nil"/>
              <w:left w:val="nil"/>
              <w:bottom w:val="single" w:sz="4" w:space="0" w:color="auto"/>
              <w:right w:val="single" w:sz="4" w:space="0" w:color="000000"/>
            </w:tcBorders>
            <w:shd w:val="clear" w:color="auto" w:fill="auto"/>
            <w:hideMark/>
          </w:tcPr>
          <w:p w:rsidR="00784647" w:rsidRPr="00061B0F" w:rsidRDefault="00784647" w:rsidP="00784647">
            <w:pPr>
              <w:rPr>
                <w:sz w:val="18"/>
                <w:szCs w:val="18"/>
              </w:rPr>
            </w:pPr>
            <w:r w:rsidRPr="00061B0F">
              <w:rPr>
                <w:sz w:val="18"/>
                <w:szCs w:val="18"/>
              </w:rPr>
              <w:t>в связи с отменой условного осуждения, сокращением срока отсрочки отбывания наказания и снятием судимости</w:t>
            </w:r>
          </w:p>
        </w:tc>
        <w:tc>
          <w:tcPr>
            <w:tcW w:w="851"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4</w:t>
            </w:r>
          </w:p>
        </w:tc>
        <w:tc>
          <w:tcPr>
            <w:tcW w:w="85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Х</w:t>
            </w:r>
          </w:p>
        </w:tc>
        <w:tc>
          <w:tcPr>
            <w:tcW w:w="992"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Х</w:t>
            </w:r>
          </w:p>
        </w:tc>
        <w:tc>
          <w:tcPr>
            <w:tcW w:w="567"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Х</w:t>
            </w:r>
          </w:p>
        </w:tc>
        <w:tc>
          <w:tcPr>
            <w:tcW w:w="120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r>
      <w:tr w:rsidR="00784647" w:rsidRPr="00061B0F" w:rsidTr="00954A60">
        <w:trPr>
          <w:trHeight w:val="20"/>
        </w:trPr>
        <w:tc>
          <w:tcPr>
            <w:tcW w:w="5746" w:type="dxa"/>
            <w:gridSpan w:val="4"/>
            <w:tcBorders>
              <w:top w:val="single" w:sz="4" w:space="0" w:color="auto"/>
              <w:left w:val="single" w:sz="4" w:space="0" w:color="auto"/>
              <w:bottom w:val="single" w:sz="4" w:space="0" w:color="auto"/>
              <w:right w:val="single" w:sz="4" w:space="0" w:color="000000"/>
            </w:tcBorders>
            <w:shd w:val="clear" w:color="auto" w:fill="auto"/>
            <w:hideMark/>
          </w:tcPr>
          <w:p w:rsidR="00784647" w:rsidRPr="00061B0F" w:rsidRDefault="00784647" w:rsidP="00784647">
            <w:pPr>
              <w:rPr>
                <w:sz w:val="18"/>
                <w:szCs w:val="18"/>
              </w:rPr>
            </w:pPr>
            <w:r w:rsidRPr="00061B0F">
              <w:rPr>
                <w:sz w:val="18"/>
                <w:szCs w:val="18"/>
              </w:rPr>
              <w:t>Численность лиц, состоящих на учете УИИ на конец отчетного периода</w:t>
            </w:r>
          </w:p>
        </w:tc>
        <w:tc>
          <w:tcPr>
            <w:tcW w:w="851"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688</w:t>
            </w:r>
          </w:p>
        </w:tc>
        <w:tc>
          <w:tcPr>
            <w:tcW w:w="85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2</w:t>
            </w:r>
          </w:p>
        </w:tc>
        <w:tc>
          <w:tcPr>
            <w:tcW w:w="709"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26</w:t>
            </w:r>
          </w:p>
        </w:tc>
        <w:tc>
          <w:tcPr>
            <w:tcW w:w="992"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9</w:t>
            </w:r>
          </w:p>
        </w:tc>
        <w:tc>
          <w:tcPr>
            <w:tcW w:w="567"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c>
          <w:tcPr>
            <w:tcW w:w="120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r>
      <w:tr w:rsidR="00784647" w:rsidRPr="00061B0F" w:rsidTr="00954A60">
        <w:trPr>
          <w:trHeight w:val="20"/>
        </w:trPr>
        <w:tc>
          <w:tcPr>
            <w:tcW w:w="600" w:type="dxa"/>
            <w:gridSpan w:val="2"/>
            <w:vMerge w:val="restart"/>
            <w:tcBorders>
              <w:top w:val="single" w:sz="4" w:space="0" w:color="auto"/>
              <w:left w:val="single" w:sz="4" w:space="0" w:color="auto"/>
              <w:right w:val="single" w:sz="4" w:space="0" w:color="auto"/>
            </w:tcBorders>
            <w:shd w:val="clear" w:color="auto" w:fill="auto"/>
            <w:textDirection w:val="btLr"/>
            <w:vAlign w:val="center"/>
            <w:hideMark/>
          </w:tcPr>
          <w:p w:rsidR="00784647" w:rsidRPr="00061B0F" w:rsidRDefault="00784647" w:rsidP="00784647">
            <w:pPr>
              <w:jc w:val="center"/>
              <w:rPr>
                <w:sz w:val="18"/>
                <w:szCs w:val="18"/>
              </w:rPr>
            </w:pPr>
            <w:r w:rsidRPr="00061B0F">
              <w:rPr>
                <w:sz w:val="18"/>
                <w:szCs w:val="18"/>
              </w:rPr>
              <w:t>в том числе</w:t>
            </w:r>
          </w:p>
        </w:tc>
        <w:tc>
          <w:tcPr>
            <w:tcW w:w="5146" w:type="dxa"/>
            <w:gridSpan w:val="2"/>
            <w:tcBorders>
              <w:top w:val="single" w:sz="4" w:space="0" w:color="auto"/>
              <w:left w:val="nil"/>
              <w:bottom w:val="single" w:sz="4" w:space="0" w:color="auto"/>
              <w:right w:val="single" w:sz="4" w:space="0" w:color="auto"/>
            </w:tcBorders>
            <w:shd w:val="clear" w:color="auto" w:fill="auto"/>
            <w:hideMark/>
          </w:tcPr>
          <w:p w:rsidR="00784647" w:rsidRPr="00061B0F" w:rsidRDefault="00784647" w:rsidP="00784647">
            <w:pPr>
              <w:rPr>
                <w:sz w:val="18"/>
                <w:szCs w:val="18"/>
              </w:rPr>
            </w:pPr>
            <w:proofErr w:type="gramStart"/>
            <w:r w:rsidRPr="00061B0F">
              <w:rPr>
                <w:sz w:val="18"/>
                <w:szCs w:val="18"/>
              </w:rPr>
              <w:t>имеющих</w:t>
            </w:r>
            <w:proofErr w:type="gramEnd"/>
            <w:r w:rsidRPr="00061B0F">
              <w:rPr>
                <w:sz w:val="18"/>
                <w:szCs w:val="18"/>
              </w:rPr>
              <w:t xml:space="preserve"> обязанность прохождения курса лечения от наркомании (медицинской и (или) социальной реабилитации)</w:t>
            </w:r>
          </w:p>
        </w:tc>
        <w:tc>
          <w:tcPr>
            <w:tcW w:w="851"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688</w:t>
            </w:r>
          </w:p>
        </w:tc>
        <w:tc>
          <w:tcPr>
            <w:tcW w:w="85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2</w:t>
            </w:r>
          </w:p>
        </w:tc>
        <w:tc>
          <w:tcPr>
            <w:tcW w:w="709"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26</w:t>
            </w:r>
          </w:p>
        </w:tc>
        <w:tc>
          <w:tcPr>
            <w:tcW w:w="992"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9</w:t>
            </w:r>
          </w:p>
        </w:tc>
        <w:tc>
          <w:tcPr>
            <w:tcW w:w="567"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c>
          <w:tcPr>
            <w:tcW w:w="1200" w:type="dxa"/>
            <w:tcBorders>
              <w:top w:val="nil"/>
              <w:left w:val="nil"/>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r>
      <w:tr w:rsidR="00784647" w:rsidRPr="00061B0F" w:rsidTr="00954A60">
        <w:trPr>
          <w:trHeight w:val="378"/>
        </w:trPr>
        <w:tc>
          <w:tcPr>
            <w:tcW w:w="600" w:type="dxa"/>
            <w:gridSpan w:val="2"/>
            <w:vMerge/>
            <w:tcBorders>
              <w:left w:val="single" w:sz="4" w:space="0" w:color="auto"/>
              <w:bottom w:val="single" w:sz="4" w:space="0" w:color="auto"/>
              <w:right w:val="single" w:sz="4" w:space="0" w:color="auto"/>
            </w:tcBorders>
            <w:shd w:val="clear" w:color="auto" w:fill="auto"/>
            <w:hideMark/>
          </w:tcPr>
          <w:p w:rsidR="00784647" w:rsidRPr="00061B0F" w:rsidRDefault="00784647" w:rsidP="00784647">
            <w:pPr>
              <w:rPr>
                <w:sz w:val="18"/>
                <w:szCs w:val="18"/>
              </w:rPr>
            </w:pPr>
          </w:p>
        </w:tc>
        <w:tc>
          <w:tcPr>
            <w:tcW w:w="676" w:type="dxa"/>
            <w:tcBorders>
              <w:top w:val="single" w:sz="4" w:space="0" w:color="auto"/>
              <w:left w:val="single" w:sz="4" w:space="0" w:color="auto"/>
              <w:bottom w:val="single" w:sz="4" w:space="0" w:color="auto"/>
              <w:right w:val="single" w:sz="4" w:space="0" w:color="000000"/>
            </w:tcBorders>
            <w:shd w:val="clear" w:color="auto" w:fill="auto"/>
            <w:hideMark/>
          </w:tcPr>
          <w:p w:rsidR="00784647" w:rsidRPr="00061B0F" w:rsidRDefault="00784647" w:rsidP="00784647">
            <w:pPr>
              <w:rPr>
                <w:sz w:val="18"/>
                <w:szCs w:val="18"/>
              </w:rPr>
            </w:pPr>
            <w:r w:rsidRPr="00061B0F">
              <w:rPr>
                <w:sz w:val="18"/>
                <w:szCs w:val="18"/>
              </w:rPr>
              <w:t xml:space="preserve">из них </w:t>
            </w:r>
          </w:p>
        </w:tc>
        <w:tc>
          <w:tcPr>
            <w:tcW w:w="4470" w:type="dxa"/>
            <w:tcBorders>
              <w:top w:val="single" w:sz="4" w:space="0" w:color="auto"/>
              <w:left w:val="single" w:sz="4" w:space="0" w:color="auto"/>
              <w:bottom w:val="single" w:sz="4" w:space="0" w:color="auto"/>
              <w:right w:val="single" w:sz="4" w:space="0" w:color="000000"/>
            </w:tcBorders>
            <w:shd w:val="clear" w:color="auto" w:fill="auto"/>
            <w:hideMark/>
          </w:tcPr>
          <w:p w:rsidR="00784647" w:rsidRPr="00061B0F" w:rsidRDefault="00784647" w:rsidP="00784647">
            <w:pPr>
              <w:rPr>
                <w:sz w:val="18"/>
                <w:szCs w:val="18"/>
              </w:rPr>
            </w:pPr>
            <w:proofErr w:type="gramStart"/>
            <w:r w:rsidRPr="00061B0F">
              <w:rPr>
                <w:sz w:val="18"/>
                <w:szCs w:val="18"/>
              </w:rPr>
              <w:t>прошедших</w:t>
            </w:r>
            <w:proofErr w:type="gramEnd"/>
            <w:r w:rsidRPr="00061B0F">
              <w:rPr>
                <w:sz w:val="18"/>
                <w:szCs w:val="18"/>
              </w:rPr>
              <w:t xml:space="preserve"> или проходящих курс лечения (медицинской и (или) социальной реабилитации)</w:t>
            </w:r>
          </w:p>
        </w:tc>
        <w:tc>
          <w:tcPr>
            <w:tcW w:w="851" w:type="dxa"/>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646</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2</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24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7</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c>
          <w:tcPr>
            <w:tcW w:w="1200" w:type="dxa"/>
            <w:tcBorders>
              <w:top w:val="nil"/>
              <w:left w:val="single" w:sz="4" w:space="0" w:color="auto"/>
              <w:bottom w:val="single" w:sz="4" w:space="0" w:color="auto"/>
              <w:right w:val="single" w:sz="4" w:space="0" w:color="auto"/>
            </w:tcBorders>
            <w:shd w:val="clear" w:color="auto" w:fill="auto"/>
            <w:vAlign w:val="center"/>
            <w:hideMark/>
          </w:tcPr>
          <w:p w:rsidR="00784647" w:rsidRPr="00061B0F" w:rsidRDefault="00784647" w:rsidP="00784647">
            <w:pPr>
              <w:jc w:val="center"/>
              <w:rPr>
                <w:sz w:val="18"/>
                <w:szCs w:val="18"/>
              </w:rPr>
            </w:pPr>
            <w:r w:rsidRPr="00061B0F">
              <w:rPr>
                <w:sz w:val="18"/>
                <w:szCs w:val="18"/>
              </w:rPr>
              <w:t>0</w:t>
            </w:r>
          </w:p>
        </w:tc>
      </w:tr>
      <w:tr w:rsidR="00784647" w:rsidRPr="00061B0F" w:rsidTr="00954A60">
        <w:trPr>
          <w:trHeight w:val="285"/>
        </w:trPr>
        <w:tc>
          <w:tcPr>
            <w:tcW w:w="300" w:type="dxa"/>
            <w:tcBorders>
              <w:top w:val="single" w:sz="4" w:space="0" w:color="auto"/>
              <w:left w:val="nil"/>
              <w:bottom w:val="nil"/>
              <w:right w:val="nil"/>
            </w:tcBorders>
            <w:shd w:val="clear" w:color="auto" w:fill="auto"/>
            <w:vAlign w:val="bottom"/>
            <w:hideMark/>
          </w:tcPr>
          <w:p w:rsidR="00784647" w:rsidRPr="00061B0F" w:rsidRDefault="00784647" w:rsidP="00784647">
            <w:pPr>
              <w:rPr>
                <w:sz w:val="16"/>
                <w:szCs w:val="16"/>
              </w:rPr>
            </w:pPr>
          </w:p>
        </w:tc>
        <w:tc>
          <w:tcPr>
            <w:tcW w:w="10615" w:type="dxa"/>
            <w:gridSpan w:val="9"/>
            <w:tcBorders>
              <w:top w:val="single" w:sz="4" w:space="0" w:color="auto"/>
              <w:left w:val="nil"/>
              <w:bottom w:val="nil"/>
              <w:right w:val="nil"/>
            </w:tcBorders>
            <w:shd w:val="clear" w:color="auto" w:fill="auto"/>
            <w:vAlign w:val="bottom"/>
            <w:hideMark/>
          </w:tcPr>
          <w:p w:rsidR="00784647" w:rsidRPr="00061B0F" w:rsidRDefault="00784647" w:rsidP="00784647">
            <w:pPr>
              <w:rPr>
                <w:sz w:val="16"/>
                <w:szCs w:val="16"/>
              </w:rPr>
            </w:pPr>
          </w:p>
          <w:p w:rsidR="00784647" w:rsidRPr="00061B0F" w:rsidRDefault="00784647" w:rsidP="00784647">
            <w:pPr>
              <w:rPr>
                <w:sz w:val="16"/>
                <w:szCs w:val="16"/>
              </w:rPr>
            </w:pPr>
            <w:r w:rsidRPr="00061B0F">
              <w:rPr>
                <w:b/>
                <w:sz w:val="16"/>
                <w:szCs w:val="16"/>
              </w:rPr>
              <w:t>Примечание:</w:t>
            </w:r>
            <w:r w:rsidRPr="00061B0F">
              <w:rPr>
                <w:sz w:val="16"/>
                <w:szCs w:val="16"/>
              </w:rPr>
              <w:t xml:space="preserve"> поля с обозначением «Х» заполнению не подлежат</w:t>
            </w:r>
          </w:p>
        </w:tc>
      </w:tr>
    </w:tbl>
    <w:p w:rsidR="0036515D" w:rsidRPr="00061B0F" w:rsidRDefault="0036515D" w:rsidP="0036515D">
      <w:pPr>
        <w:ind w:right="-123"/>
        <w:jc w:val="both"/>
        <w:rPr>
          <w:sz w:val="20"/>
          <w:szCs w:val="20"/>
        </w:rPr>
      </w:pPr>
      <w:proofErr w:type="gramStart"/>
      <w:r w:rsidRPr="00061B0F">
        <w:rPr>
          <w:sz w:val="20"/>
          <w:szCs w:val="20"/>
        </w:rPr>
        <w:t>Анализ наркоситуации среди осужденных, состоящих на учете в ФКУ УИИ УФСИН России по Самарской области, позволил выявить следующее: за 201</w:t>
      </w:r>
      <w:r w:rsidR="00784647" w:rsidRPr="00061B0F">
        <w:rPr>
          <w:sz w:val="20"/>
          <w:szCs w:val="20"/>
        </w:rPr>
        <w:t>8</w:t>
      </w:r>
      <w:r w:rsidRPr="00061B0F">
        <w:rPr>
          <w:sz w:val="20"/>
          <w:szCs w:val="20"/>
        </w:rPr>
        <w:t xml:space="preserve"> год по учётам филиалов ФКУ УИИ УФСИН России по Самарской области прошло </w:t>
      </w:r>
      <w:r w:rsidR="00784647" w:rsidRPr="00061B0F">
        <w:rPr>
          <w:sz w:val="20"/>
          <w:szCs w:val="20"/>
        </w:rPr>
        <w:t>3498</w:t>
      </w:r>
      <w:r w:rsidR="008260D9" w:rsidRPr="00061B0F">
        <w:rPr>
          <w:sz w:val="20"/>
          <w:szCs w:val="20"/>
        </w:rPr>
        <w:t xml:space="preserve"> </w:t>
      </w:r>
      <w:r w:rsidRPr="00061B0F">
        <w:rPr>
          <w:sz w:val="20"/>
          <w:szCs w:val="20"/>
        </w:rPr>
        <w:t xml:space="preserve">осуждённых за преступления в сфере незаконного оборота наркотических средств, из них </w:t>
      </w:r>
      <w:r w:rsidR="00784647" w:rsidRPr="00061B0F">
        <w:rPr>
          <w:sz w:val="20"/>
          <w:szCs w:val="20"/>
        </w:rPr>
        <w:t>14</w:t>
      </w:r>
      <w:r w:rsidRPr="00061B0F">
        <w:rPr>
          <w:sz w:val="20"/>
          <w:szCs w:val="20"/>
        </w:rPr>
        <w:t xml:space="preserve"> несовершеннолетних, 1</w:t>
      </w:r>
      <w:r w:rsidR="00784647" w:rsidRPr="00061B0F">
        <w:rPr>
          <w:sz w:val="20"/>
          <w:szCs w:val="20"/>
        </w:rPr>
        <w:t>509</w:t>
      </w:r>
      <w:r w:rsidRPr="00061B0F">
        <w:rPr>
          <w:sz w:val="20"/>
          <w:szCs w:val="20"/>
        </w:rPr>
        <w:t xml:space="preserve"> осужденных  имели обязанность,  возложенную на них судом, пройти курс лечения от наркомании, в</w:t>
      </w:r>
      <w:proofErr w:type="gramEnd"/>
      <w:r w:rsidRPr="00061B0F">
        <w:rPr>
          <w:sz w:val="20"/>
          <w:szCs w:val="20"/>
        </w:rPr>
        <w:t xml:space="preserve"> том числе 2 несовершеннолетних:</w:t>
      </w:r>
    </w:p>
    <w:p w:rsidR="00954A60" w:rsidRPr="00061B0F" w:rsidRDefault="00954A60" w:rsidP="00954A60">
      <w:pPr>
        <w:rPr>
          <w:sz w:val="20"/>
          <w:szCs w:val="20"/>
        </w:rPr>
      </w:pPr>
      <w:r w:rsidRPr="00061B0F">
        <w:rPr>
          <w:sz w:val="20"/>
          <w:szCs w:val="20"/>
        </w:rPr>
        <w:t>-</w:t>
      </w:r>
      <w:r w:rsidRPr="00061B0F">
        <w:rPr>
          <w:sz w:val="20"/>
          <w:szCs w:val="20"/>
        </w:rPr>
        <w:tab/>
        <w:t>1387 (АППГ - 1880) осужденных прошли или проходят курс лечения от наркомании, медицинскую и (или) социальную реабилитацию.</w:t>
      </w:r>
    </w:p>
    <w:p w:rsidR="00954A60" w:rsidRPr="00061B0F" w:rsidRDefault="00954A60" w:rsidP="00954A60">
      <w:pPr>
        <w:rPr>
          <w:sz w:val="20"/>
          <w:szCs w:val="20"/>
        </w:rPr>
      </w:pPr>
      <w:r w:rsidRPr="00061B0F">
        <w:rPr>
          <w:sz w:val="20"/>
          <w:szCs w:val="20"/>
        </w:rPr>
        <w:t>Не прошли курс лечения от наркотической зависимости – 122 осужденных  (АППГ-66), из них:</w:t>
      </w:r>
    </w:p>
    <w:p w:rsidR="00954A60" w:rsidRPr="00061B0F" w:rsidRDefault="00954A60" w:rsidP="00954A60">
      <w:pPr>
        <w:rPr>
          <w:sz w:val="20"/>
          <w:szCs w:val="20"/>
        </w:rPr>
      </w:pPr>
      <w:r w:rsidRPr="00061B0F">
        <w:rPr>
          <w:sz w:val="20"/>
          <w:szCs w:val="20"/>
        </w:rPr>
        <w:t>-</w:t>
      </w:r>
      <w:r w:rsidRPr="00061B0F">
        <w:rPr>
          <w:sz w:val="20"/>
          <w:szCs w:val="20"/>
        </w:rPr>
        <w:tab/>
        <w:t xml:space="preserve">находятся в </w:t>
      </w:r>
      <w:proofErr w:type="gramStart"/>
      <w:r w:rsidRPr="00061B0F">
        <w:rPr>
          <w:sz w:val="20"/>
          <w:szCs w:val="20"/>
        </w:rPr>
        <w:t>местах</w:t>
      </w:r>
      <w:proofErr w:type="gramEnd"/>
      <w:r w:rsidRPr="00061B0F">
        <w:rPr>
          <w:sz w:val="20"/>
          <w:szCs w:val="20"/>
        </w:rPr>
        <w:t xml:space="preserve"> лишения свободы - 37 осуждённых;</w:t>
      </w:r>
    </w:p>
    <w:p w:rsidR="00954A60" w:rsidRPr="00061B0F" w:rsidRDefault="00954A60" w:rsidP="00954A60">
      <w:pPr>
        <w:rPr>
          <w:sz w:val="20"/>
          <w:szCs w:val="20"/>
        </w:rPr>
      </w:pPr>
      <w:r w:rsidRPr="00061B0F">
        <w:rPr>
          <w:sz w:val="20"/>
          <w:szCs w:val="20"/>
        </w:rPr>
        <w:t>-</w:t>
      </w:r>
      <w:r w:rsidRPr="00061B0F">
        <w:rPr>
          <w:sz w:val="20"/>
          <w:szCs w:val="20"/>
        </w:rPr>
        <w:tab/>
        <w:t>по медицинским показаниям - 10 осуждённых;</w:t>
      </w:r>
    </w:p>
    <w:p w:rsidR="00954A60" w:rsidRPr="00061B0F" w:rsidRDefault="00954A60" w:rsidP="00954A60">
      <w:pPr>
        <w:rPr>
          <w:sz w:val="20"/>
          <w:szCs w:val="20"/>
        </w:rPr>
      </w:pPr>
      <w:r w:rsidRPr="00061B0F">
        <w:rPr>
          <w:sz w:val="20"/>
          <w:szCs w:val="20"/>
        </w:rPr>
        <w:t>-</w:t>
      </w:r>
      <w:r w:rsidRPr="00061B0F">
        <w:rPr>
          <w:sz w:val="20"/>
          <w:szCs w:val="20"/>
        </w:rPr>
        <w:tab/>
        <w:t>в связи со смертью - 4 осужденных;</w:t>
      </w:r>
    </w:p>
    <w:p w:rsidR="00954A60" w:rsidRPr="00061B0F" w:rsidRDefault="00954A60" w:rsidP="00954A60">
      <w:pPr>
        <w:rPr>
          <w:sz w:val="20"/>
          <w:szCs w:val="20"/>
        </w:rPr>
      </w:pPr>
      <w:r w:rsidRPr="00061B0F">
        <w:rPr>
          <w:sz w:val="20"/>
          <w:szCs w:val="20"/>
        </w:rPr>
        <w:t>-</w:t>
      </w:r>
      <w:r w:rsidRPr="00061B0F">
        <w:rPr>
          <w:sz w:val="20"/>
          <w:szCs w:val="20"/>
        </w:rPr>
        <w:tab/>
        <w:t>в связи со сменой места жительства - 3;</w:t>
      </w:r>
    </w:p>
    <w:p w:rsidR="00954A60" w:rsidRPr="00061B0F" w:rsidRDefault="00954A60" w:rsidP="00954A60">
      <w:pPr>
        <w:rPr>
          <w:sz w:val="20"/>
          <w:szCs w:val="20"/>
        </w:rPr>
      </w:pPr>
      <w:r w:rsidRPr="00061B0F">
        <w:rPr>
          <w:sz w:val="20"/>
          <w:szCs w:val="20"/>
        </w:rPr>
        <w:t>-</w:t>
      </w:r>
      <w:r w:rsidRPr="00061B0F">
        <w:rPr>
          <w:sz w:val="20"/>
          <w:szCs w:val="20"/>
        </w:rPr>
        <w:tab/>
        <w:t>по другим причинам -11;</w:t>
      </w:r>
    </w:p>
    <w:p w:rsidR="0036515D" w:rsidRPr="00061B0F" w:rsidRDefault="00954A60" w:rsidP="00954A60">
      <w:pPr>
        <w:rPr>
          <w:sz w:val="20"/>
          <w:szCs w:val="20"/>
        </w:rPr>
      </w:pPr>
      <w:r w:rsidRPr="00061B0F">
        <w:rPr>
          <w:sz w:val="20"/>
          <w:szCs w:val="20"/>
        </w:rPr>
        <w:t>-</w:t>
      </w:r>
      <w:r w:rsidRPr="00061B0F">
        <w:rPr>
          <w:sz w:val="20"/>
          <w:szCs w:val="20"/>
        </w:rPr>
        <w:tab/>
        <w:t>57 осужденных уклонялись от прохождения курса лечения без уважительной причины, в отношении всех приняты меры профилактического характера, направлены представления в суд на продление испытательного срока и (или) вменения дополнительных обязанностей - 24, на замену наказания - 33. Заменено наказание более строгим - 6 осужденным.</w:t>
      </w:r>
    </w:p>
    <w:p w:rsidR="0036515D" w:rsidRPr="00061B0F" w:rsidRDefault="0036515D" w:rsidP="0036515D">
      <w:pPr>
        <w:rPr>
          <w:sz w:val="24"/>
          <w:szCs w:val="24"/>
        </w:rPr>
      </w:pPr>
    </w:p>
    <w:p w:rsidR="0036515D" w:rsidRPr="00061B0F" w:rsidRDefault="0036515D" w:rsidP="004F5BC5">
      <w:pPr>
        <w:spacing w:after="200" w:line="276" w:lineRule="auto"/>
        <w:rPr>
          <w:sz w:val="24"/>
          <w:szCs w:val="24"/>
        </w:rPr>
        <w:sectPr w:rsidR="0036515D" w:rsidRPr="00061B0F" w:rsidSect="0036515D">
          <w:headerReference w:type="default" r:id="rId80"/>
          <w:pgSz w:w="11906" w:h="16838"/>
          <w:pgMar w:top="1134" w:right="851" w:bottom="1134" w:left="1701" w:header="709" w:footer="709" w:gutter="0"/>
          <w:cols w:space="708"/>
          <w:docGrid w:linePitch="360"/>
        </w:sectPr>
      </w:pPr>
    </w:p>
    <w:tbl>
      <w:tblPr>
        <w:tblW w:w="15134" w:type="dxa"/>
        <w:tblLayout w:type="fixed"/>
        <w:tblLook w:val="01E0" w:firstRow="1" w:lastRow="1" w:firstColumn="1" w:lastColumn="1" w:noHBand="0" w:noVBand="0"/>
      </w:tblPr>
      <w:tblGrid>
        <w:gridCol w:w="5070"/>
        <w:gridCol w:w="10064"/>
      </w:tblGrid>
      <w:tr w:rsidR="0036515D" w:rsidRPr="00061B0F" w:rsidTr="0036515D">
        <w:tc>
          <w:tcPr>
            <w:tcW w:w="5070" w:type="dxa"/>
            <w:vAlign w:val="center"/>
          </w:tcPr>
          <w:p w:rsidR="0036515D" w:rsidRPr="00061B0F" w:rsidRDefault="0036515D" w:rsidP="0036515D">
            <w:pPr>
              <w:jc w:val="center"/>
              <w:rPr>
                <w:sz w:val="24"/>
                <w:szCs w:val="24"/>
              </w:rPr>
            </w:pPr>
            <w:r w:rsidRPr="00061B0F">
              <w:rPr>
                <w:sz w:val="24"/>
                <w:szCs w:val="24"/>
              </w:rPr>
              <w:t>Самарская таможня</w:t>
            </w:r>
          </w:p>
          <w:p w:rsidR="0036515D" w:rsidRPr="00061B0F" w:rsidRDefault="0036515D" w:rsidP="0036515D">
            <w:pPr>
              <w:jc w:val="both"/>
              <w:rPr>
                <w:sz w:val="24"/>
                <w:szCs w:val="24"/>
              </w:rPr>
            </w:pPr>
            <w:r w:rsidRPr="00061B0F">
              <w:rPr>
                <w:sz w:val="24"/>
                <w:szCs w:val="24"/>
              </w:rPr>
              <w:t>________________________________________</w:t>
            </w:r>
          </w:p>
          <w:p w:rsidR="0036515D" w:rsidRPr="00535D61" w:rsidRDefault="0036515D" w:rsidP="0036515D">
            <w:pPr>
              <w:jc w:val="center"/>
              <w:rPr>
                <w:sz w:val="20"/>
                <w:szCs w:val="20"/>
              </w:rPr>
            </w:pPr>
            <w:r w:rsidRPr="00535D61">
              <w:rPr>
                <w:sz w:val="20"/>
                <w:szCs w:val="20"/>
              </w:rPr>
              <w:t>(наименование органа, представляющего информацию)</w:t>
            </w:r>
          </w:p>
          <w:p w:rsidR="0036515D" w:rsidRPr="00061B0F" w:rsidRDefault="0036515D" w:rsidP="0036515D">
            <w:pPr>
              <w:jc w:val="center"/>
              <w:rPr>
                <w:sz w:val="16"/>
                <w:szCs w:val="16"/>
              </w:rPr>
            </w:pPr>
          </w:p>
        </w:tc>
        <w:tc>
          <w:tcPr>
            <w:tcW w:w="10064" w:type="dxa"/>
          </w:tcPr>
          <w:p w:rsidR="0036515D" w:rsidRPr="00061B0F" w:rsidRDefault="008260D9" w:rsidP="008260D9">
            <w:pPr>
              <w:ind w:right="-312"/>
              <w:rPr>
                <w:bCs/>
                <w:sz w:val="24"/>
                <w:szCs w:val="24"/>
              </w:rPr>
            </w:pPr>
            <w:r w:rsidRPr="00061B0F">
              <w:rPr>
                <w:bCs/>
                <w:sz w:val="24"/>
                <w:szCs w:val="24"/>
              </w:rPr>
              <w:t xml:space="preserve">                                                              </w:t>
            </w:r>
            <w:r w:rsidR="00FE06CF">
              <w:rPr>
                <w:bCs/>
                <w:sz w:val="24"/>
                <w:szCs w:val="24"/>
              </w:rPr>
              <w:t xml:space="preserve">                                                                       </w:t>
            </w:r>
            <w:r w:rsidR="0036515D" w:rsidRPr="00061B0F">
              <w:rPr>
                <w:bCs/>
                <w:sz w:val="24"/>
                <w:szCs w:val="24"/>
              </w:rPr>
              <w:t>Приложение № 18</w:t>
            </w:r>
          </w:p>
          <w:p w:rsidR="0036515D" w:rsidRPr="00061B0F" w:rsidRDefault="008260D9" w:rsidP="008260D9">
            <w:pPr>
              <w:ind w:right="-312"/>
            </w:pPr>
            <w:r w:rsidRPr="00061B0F">
              <w:rPr>
                <w:sz w:val="24"/>
                <w:szCs w:val="24"/>
              </w:rPr>
              <w:t xml:space="preserve">                                                             </w:t>
            </w:r>
            <w:r w:rsidR="00FE06CF">
              <w:rPr>
                <w:sz w:val="24"/>
                <w:szCs w:val="24"/>
              </w:rPr>
              <w:t xml:space="preserve">        </w:t>
            </w:r>
            <w:r w:rsidRPr="00061B0F">
              <w:rPr>
                <w:sz w:val="24"/>
                <w:szCs w:val="24"/>
              </w:rPr>
              <w:t xml:space="preserve"> </w:t>
            </w:r>
            <w:r w:rsidR="0036515D" w:rsidRPr="00061B0F">
              <w:rPr>
                <w:sz w:val="24"/>
                <w:szCs w:val="24"/>
              </w:rPr>
              <w:t>к Порядку осуществления мониторинга наркоситуации</w:t>
            </w:r>
          </w:p>
        </w:tc>
      </w:tr>
    </w:tbl>
    <w:p w:rsidR="0036515D" w:rsidRPr="00061B0F" w:rsidRDefault="0036515D" w:rsidP="0036515D">
      <w:pPr>
        <w:rPr>
          <w:b/>
        </w:rPr>
      </w:pPr>
    </w:p>
    <w:p w:rsidR="0036515D" w:rsidRPr="005211AD" w:rsidRDefault="0036515D" w:rsidP="0036515D">
      <w:pPr>
        <w:jc w:val="center"/>
        <w:rPr>
          <w:b/>
        </w:rPr>
      </w:pPr>
      <w:r w:rsidRPr="005211AD">
        <w:rPr>
          <w:b/>
        </w:rPr>
        <w:t>Сведения о правонарушениях, связанных с контрабандой наркотических средств,</w:t>
      </w:r>
    </w:p>
    <w:p w:rsidR="0036515D" w:rsidRPr="005211AD" w:rsidRDefault="0036515D" w:rsidP="0036515D">
      <w:pPr>
        <w:jc w:val="center"/>
        <w:rPr>
          <w:b/>
        </w:rPr>
      </w:pPr>
      <w:r w:rsidRPr="005211AD">
        <w:rPr>
          <w:b/>
        </w:rPr>
        <w:t xml:space="preserve">психотропных веществ и их </w:t>
      </w:r>
      <w:proofErr w:type="spellStart"/>
      <w:r w:rsidRPr="005211AD">
        <w:rPr>
          <w:b/>
        </w:rPr>
        <w:t>прекурсоров</w:t>
      </w:r>
      <w:proofErr w:type="spellEnd"/>
      <w:r w:rsidRPr="005211AD">
        <w:rPr>
          <w:b/>
        </w:rPr>
        <w:t xml:space="preserve"> или аналогов, сильнодействующих веществ, </w:t>
      </w:r>
    </w:p>
    <w:p w:rsidR="0036515D" w:rsidRPr="00642C21" w:rsidRDefault="0036515D" w:rsidP="0036515D">
      <w:pPr>
        <w:jc w:val="center"/>
        <w:rPr>
          <w:b/>
          <w:color w:val="FF0000"/>
        </w:rPr>
      </w:pPr>
      <w:r w:rsidRPr="005211AD">
        <w:rPr>
          <w:b/>
        </w:rPr>
        <w:t xml:space="preserve">растений (либо их частей), содержащих наркотические средства или психотропные вещества либо их </w:t>
      </w:r>
      <w:proofErr w:type="spellStart"/>
      <w:r w:rsidRPr="005211AD">
        <w:rPr>
          <w:b/>
        </w:rPr>
        <w:t>прекурсоры</w:t>
      </w:r>
      <w:proofErr w:type="spellEnd"/>
      <w:r w:rsidRPr="005211AD">
        <w:rPr>
          <w:b/>
        </w:rPr>
        <w:t>, новых потенциально опасных психоактивных веществ</w:t>
      </w:r>
    </w:p>
    <w:p w:rsidR="0036515D" w:rsidRPr="00061B0F" w:rsidRDefault="0036515D" w:rsidP="0036515D">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2273"/>
        <w:gridCol w:w="1292"/>
        <w:gridCol w:w="1293"/>
        <w:gridCol w:w="2596"/>
        <w:gridCol w:w="945"/>
        <w:gridCol w:w="902"/>
        <w:gridCol w:w="946"/>
        <w:gridCol w:w="996"/>
        <w:gridCol w:w="979"/>
        <w:gridCol w:w="1232"/>
      </w:tblGrid>
      <w:tr w:rsidR="0025098B" w:rsidRPr="00061B0F" w:rsidTr="0025098B">
        <w:tc>
          <w:tcPr>
            <w:tcW w:w="1334" w:type="dxa"/>
            <w:vMerge w:val="restart"/>
            <w:tcBorders>
              <w:top w:val="single" w:sz="4" w:space="0" w:color="auto"/>
              <w:left w:val="single" w:sz="4" w:space="0" w:color="auto"/>
              <w:bottom w:val="single" w:sz="4" w:space="0" w:color="auto"/>
              <w:right w:val="single" w:sz="4" w:space="0" w:color="auto"/>
            </w:tcBorders>
          </w:tcPr>
          <w:p w:rsidR="0036515D" w:rsidRPr="00061B0F" w:rsidRDefault="0036515D" w:rsidP="0036515D">
            <w:pPr>
              <w:rPr>
                <w:sz w:val="16"/>
                <w:szCs w:val="16"/>
              </w:rPr>
            </w:pPr>
          </w:p>
          <w:p w:rsidR="0036515D" w:rsidRPr="00061B0F" w:rsidRDefault="0036515D" w:rsidP="0036515D">
            <w:pPr>
              <w:jc w:val="center"/>
              <w:rPr>
                <w:sz w:val="16"/>
                <w:szCs w:val="16"/>
              </w:rPr>
            </w:pPr>
            <w:r w:rsidRPr="00061B0F">
              <w:rPr>
                <w:sz w:val="16"/>
                <w:szCs w:val="16"/>
              </w:rPr>
              <w:t>Наименование таможенного органа</w:t>
            </w:r>
          </w:p>
        </w:tc>
        <w:tc>
          <w:tcPr>
            <w:tcW w:w="2273" w:type="dxa"/>
            <w:vMerge w:val="restart"/>
            <w:tcBorders>
              <w:top w:val="single" w:sz="4" w:space="0" w:color="auto"/>
              <w:left w:val="single" w:sz="4" w:space="0" w:color="auto"/>
              <w:bottom w:val="single" w:sz="4" w:space="0" w:color="auto"/>
              <w:right w:val="single" w:sz="4" w:space="0" w:color="auto"/>
            </w:tcBorders>
          </w:tcPr>
          <w:p w:rsidR="0036515D" w:rsidRPr="00061B0F" w:rsidRDefault="0036515D" w:rsidP="0036515D">
            <w:pPr>
              <w:jc w:val="center"/>
              <w:rPr>
                <w:sz w:val="16"/>
                <w:szCs w:val="16"/>
              </w:rPr>
            </w:pPr>
          </w:p>
          <w:p w:rsidR="0036515D" w:rsidRPr="00061B0F" w:rsidRDefault="0036515D" w:rsidP="0036515D">
            <w:pPr>
              <w:jc w:val="center"/>
              <w:rPr>
                <w:sz w:val="16"/>
                <w:szCs w:val="16"/>
              </w:rPr>
            </w:pPr>
            <w:r w:rsidRPr="00061B0F">
              <w:rPr>
                <w:sz w:val="16"/>
                <w:szCs w:val="16"/>
              </w:rPr>
              <w:t xml:space="preserve">Число случаев обнаружения наркотических средств, </w:t>
            </w:r>
          </w:p>
          <w:p w:rsidR="0036515D" w:rsidRPr="00061B0F" w:rsidRDefault="0036515D" w:rsidP="0036515D">
            <w:pPr>
              <w:jc w:val="center"/>
              <w:rPr>
                <w:sz w:val="16"/>
                <w:szCs w:val="16"/>
              </w:rPr>
            </w:pPr>
            <w:r w:rsidRPr="00061B0F">
              <w:rPr>
                <w:sz w:val="16"/>
                <w:szCs w:val="16"/>
              </w:rPr>
              <w:t xml:space="preserve">психотропных веществ и их </w:t>
            </w:r>
            <w:proofErr w:type="spellStart"/>
            <w:r w:rsidRPr="00061B0F">
              <w:rPr>
                <w:sz w:val="16"/>
                <w:szCs w:val="16"/>
              </w:rPr>
              <w:t>прекурсоров</w:t>
            </w:r>
            <w:proofErr w:type="spellEnd"/>
            <w:r w:rsidRPr="00061B0F">
              <w:rPr>
                <w:sz w:val="16"/>
                <w:szCs w:val="16"/>
              </w:rPr>
              <w:t xml:space="preserve"> или аналогов, сильнодействующих веществ,</w:t>
            </w:r>
          </w:p>
          <w:p w:rsidR="0036515D" w:rsidRPr="00061B0F" w:rsidRDefault="0036515D" w:rsidP="0036515D">
            <w:pPr>
              <w:jc w:val="center"/>
              <w:rPr>
                <w:sz w:val="16"/>
                <w:szCs w:val="16"/>
              </w:rPr>
            </w:pPr>
            <w:r w:rsidRPr="00061B0F">
              <w:rPr>
                <w:sz w:val="16"/>
                <w:szCs w:val="16"/>
              </w:rPr>
              <w:t xml:space="preserve">растений (либо их частей), содержащих наркотические средства или психотропные вещества либо их </w:t>
            </w:r>
            <w:proofErr w:type="spellStart"/>
            <w:r w:rsidRPr="00061B0F">
              <w:rPr>
                <w:sz w:val="16"/>
                <w:szCs w:val="16"/>
              </w:rPr>
              <w:t>прекурсоры</w:t>
            </w:r>
            <w:proofErr w:type="spellEnd"/>
            <w:r w:rsidRPr="00061B0F">
              <w:rPr>
                <w:sz w:val="16"/>
                <w:szCs w:val="16"/>
              </w:rPr>
              <w:t>,</w:t>
            </w:r>
          </w:p>
          <w:p w:rsidR="0036515D" w:rsidRPr="00061B0F" w:rsidRDefault="0036515D" w:rsidP="0036515D">
            <w:pPr>
              <w:rPr>
                <w:sz w:val="16"/>
                <w:szCs w:val="16"/>
              </w:rPr>
            </w:pPr>
            <w:r w:rsidRPr="00061B0F">
              <w:rPr>
                <w:sz w:val="16"/>
                <w:szCs w:val="16"/>
              </w:rPr>
              <w:t>новых потенциально опасных психоактивных веществ</w:t>
            </w:r>
          </w:p>
          <w:p w:rsidR="0036515D" w:rsidRPr="00061B0F" w:rsidRDefault="0036515D" w:rsidP="0036515D">
            <w:pPr>
              <w:rPr>
                <w:sz w:val="16"/>
                <w:szCs w:val="16"/>
              </w:rPr>
            </w:pPr>
          </w:p>
        </w:tc>
        <w:tc>
          <w:tcPr>
            <w:tcW w:w="2585" w:type="dxa"/>
            <w:gridSpan w:val="2"/>
            <w:tcBorders>
              <w:top w:val="single" w:sz="4" w:space="0" w:color="auto"/>
              <w:left w:val="single" w:sz="4" w:space="0" w:color="auto"/>
              <w:bottom w:val="single" w:sz="4" w:space="0" w:color="auto"/>
              <w:right w:val="single" w:sz="4" w:space="0" w:color="auto"/>
            </w:tcBorders>
            <w:vAlign w:val="center"/>
          </w:tcPr>
          <w:p w:rsidR="0036515D" w:rsidRPr="00061B0F" w:rsidRDefault="0036515D" w:rsidP="0036515D">
            <w:pPr>
              <w:jc w:val="center"/>
              <w:rPr>
                <w:sz w:val="16"/>
                <w:szCs w:val="16"/>
              </w:rPr>
            </w:pPr>
          </w:p>
          <w:p w:rsidR="0036515D" w:rsidRPr="00061B0F" w:rsidRDefault="0036515D" w:rsidP="0036515D">
            <w:pPr>
              <w:jc w:val="center"/>
              <w:rPr>
                <w:sz w:val="16"/>
                <w:szCs w:val="16"/>
              </w:rPr>
            </w:pPr>
            <w:r w:rsidRPr="00061B0F">
              <w:rPr>
                <w:sz w:val="16"/>
                <w:szCs w:val="16"/>
              </w:rPr>
              <w:t>в том числе</w:t>
            </w:r>
          </w:p>
          <w:p w:rsidR="0036515D" w:rsidRPr="00061B0F" w:rsidRDefault="0036515D" w:rsidP="0036515D">
            <w:pPr>
              <w:jc w:val="center"/>
              <w:rPr>
                <w:sz w:val="16"/>
                <w:szCs w:val="16"/>
              </w:rPr>
            </w:pPr>
          </w:p>
        </w:tc>
        <w:tc>
          <w:tcPr>
            <w:tcW w:w="2596" w:type="dxa"/>
            <w:vMerge w:val="restart"/>
            <w:tcBorders>
              <w:top w:val="single" w:sz="4" w:space="0" w:color="auto"/>
              <w:left w:val="single" w:sz="4" w:space="0" w:color="auto"/>
              <w:bottom w:val="single" w:sz="4" w:space="0" w:color="auto"/>
              <w:right w:val="single" w:sz="4" w:space="0" w:color="auto"/>
            </w:tcBorders>
          </w:tcPr>
          <w:p w:rsidR="0036515D" w:rsidRPr="00061B0F" w:rsidRDefault="0036515D" w:rsidP="0036515D">
            <w:pPr>
              <w:jc w:val="center"/>
              <w:rPr>
                <w:sz w:val="16"/>
                <w:szCs w:val="16"/>
              </w:rPr>
            </w:pPr>
          </w:p>
          <w:p w:rsidR="0036515D" w:rsidRPr="00061B0F" w:rsidRDefault="0036515D" w:rsidP="0036515D">
            <w:pPr>
              <w:jc w:val="center"/>
              <w:rPr>
                <w:sz w:val="16"/>
                <w:szCs w:val="16"/>
              </w:rPr>
            </w:pPr>
            <w:r w:rsidRPr="00061B0F">
              <w:rPr>
                <w:sz w:val="16"/>
                <w:szCs w:val="16"/>
              </w:rPr>
              <w:t>Количество обнаруженных наркотических средств,</w:t>
            </w:r>
          </w:p>
          <w:p w:rsidR="0036515D" w:rsidRPr="00061B0F" w:rsidRDefault="0036515D" w:rsidP="0036515D">
            <w:pPr>
              <w:jc w:val="center"/>
              <w:rPr>
                <w:sz w:val="16"/>
                <w:szCs w:val="16"/>
              </w:rPr>
            </w:pPr>
            <w:r w:rsidRPr="00061B0F">
              <w:rPr>
                <w:sz w:val="16"/>
                <w:szCs w:val="16"/>
              </w:rPr>
              <w:t xml:space="preserve">психотропных веществ и их </w:t>
            </w:r>
            <w:proofErr w:type="spellStart"/>
            <w:r w:rsidRPr="00061B0F">
              <w:rPr>
                <w:sz w:val="16"/>
                <w:szCs w:val="16"/>
              </w:rPr>
              <w:t>прекурсоров</w:t>
            </w:r>
            <w:proofErr w:type="spellEnd"/>
            <w:r w:rsidRPr="00061B0F">
              <w:rPr>
                <w:sz w:val="16"/>
                <w:szCs w:val="16"/>
              </w:rPr>
              <w:t xml:space="preserve"> или аналогов, сильнодействующих веществ,</w:t>
            </w:r>
          </w:p>
          <w:p w:rsidR="0036515D" w:rsidRPr="00061B0F" w:rsidRDefault="0036515D" w:rsidP="0036515D">
            <w:pPr>
              <w:jc w:val="center"/>
              <w:rPr>
                <w:sz w:val="16"/>
                <w:szCs w:val="16"/>
              </w:rPr>
            </w:pPr>
            <w:r w:rsidRPr="00061B0F">
              <w:rPr>
                <w:sz w:val="16"/>
                <w:szCs w:val="16"/>
              </w:rPr>
              <w:t xml:space="preserve">растений (либо их частей), содержащих наркотические средства или психотропные вещества либо их </w:t>
            </w:r>
            <w:proofErr w:type="spellStart"/>
            <w:r w:rsidRPr="00061B0F">
              <w:rPr>
                <w:sz w:val="16"/>
                <w:szCs w:val="16"/>
              </w:rPr>
              <w:t>прекурсоры</w:t>
            </w:r>
            <w:proofErr w:type="spellEnd"/>
            <w:r w:rsidRPr="00061B0F">
              <w:rPr>
                <w:sz w:val="16"/>
                <w:szCs w:val="16"/>
              </w:rPr>
              <w:t>,</w:t>
            </w:r>
          </w:p>
          <w:p w:rsidR="0036515D" w:rsidRPr="00061B0F" w:rsidRDefault="0036515D" w:rsidP="0036515D">
            <w:pPr>
              <w:jc w:val="center"/>
              <w:rPr>
                <w:sz w:val="16"/>
                <w:szCs w:val="16"/>
              </w:rPr>
            </w:pPr>
            <w:r w:rsidRPr="00061B0F">
              <w:rPr>
                <w:sz w:val="16"/>
                <w:szCs w:val="16"/>
              </w:rPr>
              <w:t>новых потенциально опасных психоактивных веществ</w:t>
            </w:r>
          </w:p>
          <w:p w:rsidR="0036515D" w:rsidRPr="00061B0F" w:rsidRDefault="0036515D" w:rsidP="0036515D">
            <w:pPr>
              <w:rPr>
                <w:sz w:val="16"/>
                <w:szCs w:val="16"/>
              </w:rPr>
            </w:pPr>
          </w:p>
        </w:tc>
        <w:tc>
          <w:tcPr>
            <w:tcW w:w="6000" w:type="dxa"/>
            <w:gridSpan w:val="6"/>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jc w:val="center"/>
              <w:rPr>
                <w:sz w:val="16"/>
                <w:szCs w:val="16"/>
              </w:rPr>
            </w:pPr>
            <w:r w:rsidRPr="00061B0F">
              <w:rPr>
                <w:sz w:val="16"/>
                <w:szCs w:val="16"/>
              </w:rPr>
              <w:t>в том числе</w:t>
            </w:r>
          </w:p>
        </w:tc>
      </w:tr>
      <w:tr w:rsidR="0025098B" w:rsidRPr="00061B0F" w:rsidTr="0025098B">
        <w:trPr>
          <w:cantSplit/>
          <w:trHeight w:val="1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rPr>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rPr>
                <w:sz w:val="16"/>
                <w:szCs w:val="16"/>
              </w:rPr>
            </w:pPr>
          </w:p>
        </w:tc>
        <w:tc>
          <w:tcPr>
            <w:tcW w:w="1292" w:type="dxa"/>
            <w:tcBorders>
              <w:top w:val="single" w:sz="4" w:space="0" w:color="auto"/>
              <w:left w:val="single" w:sz="4" w:space="0" w:color="auto"/>
              <w:bottom w:val="single" w:sz="4" w:space="0" w:color="auto"/>
              <w:right w:val="single" w:sz="4" w:space="0" w:color="auto"/>
            </w:tcBorders>
            <w:textDirection w:val="btLr"/>
          </w:tcPr>
          <w:p w:rsidR="0036515D" w:rsidRPr="00061B0F" w:rsidRDefault="0036515D" w:rsidP="0036515D">
            <w:pPr>
              <w:ind w:right="113"/>
              <w:jc w:val="center"/>
              <w:rPr>
                <w:sz w:val="16"/>
                <w:szCs w:val="16"/>
              </w:rPr>
            </w:pPr>
          </w:p>
          <w:p w:rsidR="0036515D" w:rsidRPr="00061B0F" w:rsidRDefault="0036515D" w:rsidP="0036515D">
            <w:pPr>
              <w:ind w:right="113"/>
              <w:jc w:val="center"/>
              <w:rPr>
                <w:sz w:val="16"/>
                <w:szCs w:val="16"/>
              </w:rPr>
            </w:pPr>
          </w:p>
          <w:p w:rsidR="0036515D" w:rsidRPr="00061B0F" w:rsidRDefault="0036515D" w:rsidP="0036515D">
            <w:pPr>
              <w:ind w:right="113"/>
              <w:jc w:val="center"/>
              <w:rPr>
                <w:sz w:val="16"/>
                <w:szCs w:val="16"/>
              </w:rPr>
            </w:pPr>
            <w:r w:rsidRPr="00061B0F">
              <w:rPr>
                <w:sz w:val="16"/>
                <w:szCs w:val="16"/>
              </w:rPr>
              <w:t>с признаками контрабанды</w:t>
            </w:r>
          </w:p>
        </w:tc>
        <w:tc>
          <w:tcPr>
            <w:tcW w:w="1293" w:type="dxa"/>
            <w:tcBorders>
              <w:top w:val="single" w:sz="4" w:space="0" w:color="auto"/>
              <w:left w:val="single" w:sz="4" w:space="0" w:color="auto"/>
              <w:bottom w:val="single" w:sz="4" w:space="0" w:color="auto"/>
              <w:right w:val="single" w:sz="4" w:space="0" w:color="auto"/>
            </w:tcBorders>
            <w:textDirection w:val="btLr"/>
          </w:tcPr>
          <w:p w:rsidR="0036515D" w:rsidRPr="00061B0F" w:rsidRDefault="0036515D" w:rsidP="0036515D">
            <w:pPr>
              <w:ind w:right="113"/>
              <w:jc w:val="center"/>
              <w:rPr>
                <w:sz w:val="16"/>
                <w:szCs w:val="16"/>
              </w:rPr>
            </w:pPr>
          </w:p>
          <w:p w:rsidR="0036515D" w:rsidRPr="00061B0F" w:rsidRDefault="0036515D" w:rsidP="0036515D">
            <w:pPr>
              <w:ind w:right="113"/>
              <w:jc w:val="center"/>
              <w:rPr>
                <w:sz w:val="16"/>
                <w:szCs w:val="16"/>
              </w:rPr>
            </w:pPr>
            <w:r w:rsidRPr="00061B0F">
              <w:rPr>
                <w:sz w:val="16"/>
                <w:szCs w:val="16"/>
              </w:rPr>
              <w:t>с признаками</w:t>
            </w:r>
          </w:p>
          <w:p w:rsidR="0036515D" w:rsidRPr="00061B0F" w:rsidRDefault="0036515D" w:rsidP="0036515D">
            <w:pPr>
              <w:ind w:right="113"/>
              <w:jc w:val="center"/>
              <w:rPr>
                <w:sz w:val="16"/>
                <w:szCs w:val="16"/>
              </w:rPr>
            </w:pPr>
            <w:r w:rsidRPr="00061B0F">
              <w:rPr>
                <w:sz w:val="16"/>
                <w:szCs w:val="16"/>
              </w:rPr>
              <w:t>административного правонарушения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rPr>
                <w:sz w:val="16"/>
                <w:szCs w:val="16"/>
              </w:rPr>
            </w:pPr>
          </w:p>
        </w:tc>
        <w:tc>
          <w:tcPr>
            <w:tcW w:w="945" w:type="dxa"/>
            <w:tcBorders>
              <w:top w:val="single" w:sz="4" w:space="0" w:color="auto"/>
              <w:left w:val="single" w:sz="4" w:space="0" w:color="auto"/>
              <w:bottom w:val="single" w:sz="4" w:space="0" w:color="auto"/>
              <w:right w:val="single" w:sz="4" w:space="0" w:color="auto"/>
            </w:tcBorders>
            <w:hideMark/>
          </w:tcPr>
          <w:p w:rsidR="0036515D" w:rsidRPr="00061B0F" w:rsidRDefault="0036515D" w:rsidP="0036515D">
            <w:pPr>
              <w:jc w:val="center"/>
              <w:rPr>
                <w:sz w:val="16"/>
                <w:szCs w:val="16"/>
              </w:rPr>
            </w:pPr>
            <w:r w:rsidRPr="00061B0F">
              <w:rPr>
                <w:sz w:val="16"/>
                <w:szCs w:val="16"/>
              </w:rPr>
              <w:t>героина</w:t>
            </w:r>
          </w:p>
        </w:tc>
        <w:tc>
          <w:tcPr>
            <w:tcW w:w="902" w:type="dxa"/>
            <w:tcBorders>
              <w:top w:val="single" w:sz="4" w:space="0" w:color="auto"/>
              <w:left w:val="single" w:sz="4" w:space="0" w:color="auto"/>
              <w:bottom w:val="single" w:sz="4" w:space="0" w:color="auto"/>
              <w:right w:val="single" w:sz="4" w:space="0" w:color="auto"/>
            </w:tcBorders>
            <w:hideMark/>
          </w:tcPr>
          <w:p w:rsidR="0036515D" w:rsidRPr="00061B0F" w:rsidRDefault="0036515D" w:rsidP="0036515D">
            <w:pPr>
              <w:jc w:val="center"/>
              <w:rPr>
                <w:sz w:val="16"/>
                <w:szCs w:val="16"/>
              </w:rPr>
            </w:pPr>
            <w:r w:rsidRPr="00061B0F">
              <w:rPr>
                <w:sz w:val="16"/>
                <w:szCs w:val="16"/>
              </w:rPr>
              <w:t>опия</w:t>
            </w:r>
          </w:p>
        </w:tc>
        <w:tc>
          <w:tcPr>
            <w:tcW w:w="946" w:type="dxa"/>
            <w:tcBorders>
              <w:top w:val="single" w:sz="4" w:space="0" w:color="auto"/>
              <w:left w:val="single" w:sz="4" w:space="0" w:color="auto"/>
              <w:bottom w:val="single" w:sz="4" w:space="0" w:color="auto"/>
              <w:right w:val="single" w:sz="4" w:space="0" w:color="auto"/>
            </w:tcBorders>
            <w:hideMark/>
          </w:tcPr>
          <w:p w:rsidR="0036515D" w:rsidRPr="00061B0F" w:rsidRDefault="0036515D" w:rsidP="0036515D">
            <w:pPr>
              <w:jc w:val="center"/>
              <w:rPr>
                <w:sz w:val="16"/>
                <w:szCs w:val="16"/>
              </w:rPr>
            </w:pPr>
            <w:r w:rsidRPr="00061B0F">
              <w:rPr>
                <w:sz w:val="16"/>
                <w:szCs w:val="16"/>
              </w:rPr>
              <w:t>гашиша</w:t>
            </w:r>
          </w:p>
        </w:tc>
        <w:tc>
          <w:tcPr>
            <w:tcW w:w="996" w:type="dxa"/>
            <w:tcBorders>
              <w:top w:val="single" w:sz="4" w:space="0" w:color="auto"/>
              <w:left w:val="single" w:sz="4" w:space="0" w:color="auto"/>
              <w:bottom w:val="single" w:sz="4" w:space="0" w:color="auto"/>
              <w:right w:val="single" w:sz="4" w:space="0" w:color="auto"/>
            </w:tcBorders>
            <w:hideMark/>
          </w:tcPr>
          <w:p w:rsidR="0036515D" w:rsidRPr="00061B0F" w:rsidRDefault="0036515D" w:rsidP="0036515D">
            <w:pPr>
              <w:jc w:val="center"/>
              <w:rPr>
                <w:sz w:val="16"/>
                <w:szCs w:val="16"/>
              </w:rPr>
            </w:pPr>
            <w:r w:rsidRPr="00061B0F">
              <w:rPr>
                <w:sz w:val="16"/>
                <w:szCs w:val="16"/>
              </w:rPr>
              <w:t>гашишного</w:t>
            </w:r>
          </w:p>
          <w:p w:rsidR="0036515D" w:rsidRPr="00061B0F" w:rsidRDefault="0036515D" w:rsidP="0036515D">
            <w:pPr>
              <w:jc w:val="center"/>
              <w:rPr>
                <w:sz w:val="16"/>
                <w:szCs w:val="16"/>
              </w:rPr>
            </w:pPr>
            <w:r w:rsidRPr="00061B0F">
              <w:rPr>
                <w:sz w:val="16"/>
                <w:szCs w:val="16"/>
              </w:rPr>
              <w:t>масла</w:t>
            </w:r>
          </w:p>
        </w:tc>
        <w:tc>
          <w:tcPr>
            <w:tcW w:w="979" w:type="dxa"/>
            <w:tcBorders>
              <w:top w:val="single" w:sz="4" w:space="0" w:color="auto"/>
              <w:left w:val="single" w:sz="4" w:space="0" w:color="auto"/>
              <w:bottom w:val="single" w:sz="4" w:space="0" w:color="auto"/>
              <w:right w:val="single" w:sz="4" w:space="0" w:color="auto"/>
            </w:tcBorders>
            <w:hideMark/>
          </w:tcPr>
          <w:p w:rsidR="0036515D" w:rsidRPr="00061B0F" w:rsidRDefault="0036515D" w:rsidP="0036515D">
            <w:pPr>
              <w:jc w:val="center"/>
              <w:rPr>
                <w:sz w:val="16"/>
                <w:szCs w:val="16"/>
              </w:rPr>
            </w:pPr>
            <w:r w:rsidRPr="00061B0F">
              <w:rPr>
                <w:sz w:val="16"/>
                <w:szCs w:val="16"/>
              </w:rPr>
              <w:t>марихуаны</w:t>
            </w:r>
          </w:p>
        </w:tc>
        <w:tc>
          <w:tcPr>
            <w:tcW w:w="1232" w:type="dxa"/>
            <w:tcBorders>
              <w:top w:val="single" w:sz="4" w:space="0" w:color="auto"/>
              <w:left w:val="single" w:sz="4" w:space="0" w:color="auto"/>
              <w:bottom w:val="single" w:sz="4" w:space="0" w:color="auto"/>
              <w:right w:val="single" w:sz="4" w:space="0" w:color="auto"/>
            </w:tcBorders>
            <w:hideMark/>
          </w:tcPr>
          <w:p w:rsidR="0036515D" w:rsidRPr="00061B0F" w:rsidRDefault="0036515D" w:rsidP="0036515D">
            <w:pPr>
              <w:jc w:val="center"/>
              <w:rPr>
                <w:sz w:val="16"/>
                <w:szCs w:val="16"/>
              </w:rPr>
            </w:pPr>
            <w:r w:rsidRPr="00061B0F">
              <w:rPr>
                <w:sz w:val="16"/>
                <w:szCs w:val="16"/>
              </w:rPr>
              <w:t>синтетических</w:t>
            </w:r>
          </w:p>
          <w:p w:rsidR="0036515D" w:rsidRPr="00061B0F" w:rsidRDefault="0036515D" w:rsidP="0036515D">
            <w:pPr>
              <w:jc w:val="center"/>
              <w:rPr>
                <w:sz w:val="16"/>
                <w:szCs w:val="16"/>
              </w:rPr>
            </w:pPr>
            <w:r w:rsidRPr="00061B0F">
              <w:rPr>
                <w:sz w:val="16"/>
                <w:szCs w:val="16"/>
              </w:rPr>
              <w:t>наркотических</w:t>
            </w:r>
          </w:p>
          <w:p w:rsidR="0036515D" w:rsidRPr="00061B0F" w:rsidRDefault="0036515D" w:rsidP="0036515D">
            <w:pPr>
              <w:jc w:val="center"/>
              <w:rPr>
                <w:sz w:val="16"/>
                <w:szCs w:val="16"/>
              </w:rPr>
            </w:pPr>
            <w:r w:rsidRPr="00061B0F">
              <w:rPr>
                <w:sz w:val="16"/>
                <w:szCs w:val="16"/>
              </w:rPr>
              <w:t>средств</w:t>
            </w:r>
          </w:p>
        </w:tc>
      </w:tr>
      <w:tr w:rsidR="0025098B" w:rsidRPr="00061B0F" w:rsidTr="0025098B">
        <w:tc>
          <w:tcPr>
            <w:tcW w:w="1334" w:type="dxa"/>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jc w:val="center"/>
              <w:rPr>
                <w:sz w:val="16"/>
                <w:szCs w:val="16"/>
              </w:rPr>
            </w:pPr>
            <w:r w:rsidRPr="00061B0F">
              <w:rPr>
                <w:sz w:val="16"/>
                <w:szCs w:val="16"/>
              </w:rPr>
              <w:t>1</w:t>
            </w:r>
          </w:p>
        </w:tc>
        <w:tc>
          <w:tcPr>
            <w:tcW w:w="2273" w:type="dxa"/>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jc w:val="center"/>
              <w:rPr>
                <w:sz w:val="16"/>
                <w:szCs w:val="16"/>
              </w:rPr>
            </w:pPr>
            <w:r w:rsidRPr="00061B0F">
              <w:rPr>
                <w:sz w:val="16"/>
                <w:szCs w:val="16"/>
              </w:rPr>
              <w:t>2</w:t>
            </w:r>
          </w:p>
        </w:tc>
        <w:tc>
          <w:tcPr>
            <w:tcW w:w="1292" w:type="dxa"/>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jc w:val="center"/>
              <w:rPr>
                <w:sz w:val="16"/>
                <w:szCs w:val="16"/>
              </w:rPr>
            </w:pPr>
            <w:r w:rsidRPr="00061B0F">
              <w:rPr>
                <w:sz w:val="16"/>
                <w:szCs w:val="16"/>
              </w:rPr>
              <w:t>3</w:t>
            </w:r>
          </w:p>
        </w:tc>
        <w:tc>
          <w:tcPr>
            <w:tcW w:w="1293" w:type="dxa"/>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jc w:val="center"/>
              <w:rPr>
                <w:sz w:val="16"/>
                <w:szCs w:val="16"/>
              </w:rPr>
            </w:pPr>
            <w:r w:rsidRPr="00061B0F">
              <w:rPr>
                <w:sz w:val="16"/>
                <w:szCs w:val="16"/>
              </w:rPr>
              <w:t>4</w:t>
            </w:r>
          </w:p>
        </w:tc>
        <w:tc>
          <w:tcPr>
            <w:tcW w:w="2596" w:type="dxa"/>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jc w:val="center"/>
              <w:rPr>
                <w:sz w:val="16"/>
                <w:szCs w:val="16"/>
              </w:rPr>
            </w:pPr>
            <w:r w:rsidRPr="00061B0F">
              <w:rPr>
                <w:sz w:val="16"/>
                <w:szCs w:val="16"/>
              </w:rPr>
              <w:t>5</w:t>
            </w:r>
          </w:p>
        </w:tc>
        <w:tc>
          <w:tcPr>
            <w:tcW w:w="945" w:type="dxa"/>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jc w:val="center"/>
              <w:rPr>
                <w:sz w:val="16"/>
                <w:szCs w:val="16"/>
              </w:rPr>
            </w:pPr>
            <w:r w:rsidRPr="00061B0F">
              <w:rPr>
                <w:sz w:val="16"/>
                <w:szCs w:val="16"/>
              </w:rPr>
              <w:t>6</w:t>
            </w:r>
          </w:p>
        </w:tc>
        <w:tc>
          <w:tcPr>
            <w:tcW w:w="902" w:type="dxa"/>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jc w:val="center"/>
              <w:rPr>
                <w:sz w:val="16"/>
                <w:szCs w:val="16"/>
              </w:rPr>
            </w:pPr>
            <w:r w:rsidRPr="00061B0F">
              <w:rPr>
                <w:sz w:val="16"/>
                <w:szCs w:val="16"/>
              </w:rPr>
              <w:t>7</w:t>
            </w:r>
          </w:p>
        </w:tc>
        <w:tc>
          <w:tcPr>
            <w:tcW w:w="946" w:type="dxa"/>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jc w:val="center"/>
              <w:rPr>
                <w:sz w:val="16"/>
                <w:szCs w:val="16"/>
              </w:rPr>
            </w:pPr>
            <w:r w:rsidRPr="00061B0F">
              <w:rPr>
                <w:sz w:val="16"/>
                <w:szCs w:val="16"/>
              </w:rPr>
              <w:t>8</w:t>
            </w:r>
          </w:p>
        </w:tc>
        <w:tc>
          <w:tcPr>
            <w:tcW w:w="996" w:type="dxa"/>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jc w:val="center"/>
              <w:rPr>
                <w:sz w:val="16"/>
                <w:szCs w:val="16"/>
              </w:rPr>
            </w:pPr>
            <w:r w:rsidRPr="00061B0F">
              <w:rPr>
                <w:sz w:val="16"/>
                <w:szCs w:val="16"/>
              </w:rPr>
              <w:t>9</w:t>
            </w:r>
          </w:p>
        </w:tc>
        <w:tc>
          <w:tcPr>
            <w:tcW w:w="979" w:type="dxa"/>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jc w:val="center"/>
              <w:rPr>
                <w:sz w:val="16"/>
                <w:szCs w:val="16"/>
              </w:rPr>
            </w:pPr>
            <w:r w:rsidRPr="00061B0F">
              <w:rPr>
                <w:sz w:val="16"/>
                <w:szCs w:val="16"/>
              </w:rPr>
              <w:t>10</w:t>
            </w:r>
          </w:p>
        </w:tc>
        <w:tc>
          <w:tcPr>
            <w:tcW w:w="1232" w:type="dxa"/>
            <w:tcBorders>
              <w:top w:val="single" w:sz="4" w:space="0" w:color="auto"/>
              <w:left w:val="single" w:sz="4" w:space="0" w:color="auto"/>
              <w:bottom w:val="single" w:sz="4" w:space="0" w:color="auto"/>
              <w:right w:val="single" w:sz="4" w:space="0" w:color="auto"/>
            </w:tcBorders>
            <w:vAlign w:val="center"/>
            <w:hideMark/>
          </w:tcPr>
          <w:p w:rsidR="0036515D" w:rsidRPr="00061B0F" w:rsidRDefault="0036515D" w:rsidP="0036515D">
            <w:pPr>
              <w:jc w:val="center"/>
              <w:rPr>
                <w:sz w:val="16"/>
                <w:szCs w:val="16"/>
              </w:rPr>
            </w:pPr>
            <w:r w:rsidRPr="00061B0F">
              <w:rPr>
                <w:sz w:val="16"/>
                <w:szCs w:val="16"/>
              </w:rPr>
              <w:t>11</w:t>
            </w:r>
          </w:p>
        </w:tc>
      </w:tr>
      <w:tr w:rsidR="0025098B" w:rsidRPr="00061B0F" w:rsidTr="00633B2B">
        <w:tc>
          <w:tcPr>
            <w:tcW w:w="1334" w:type="dxa"/>
            <w:tcBorders>
              <w:top w:val="single" w:sz="4" w:space="0" w:color="auto"/>
              <w:left w:val="single" w:sz="4" w:space="0" w:color="auto"/>
              <w:bottom w:val="single" w:sz="4" w:space="0" w:color="auto"/>
              <w:right w:val="single" w:sz="4" w:space="0" w:color="auto"/>
            </w:tcBorders>
            <w:vAlign w:val="center"/>
            <w:hideMark/>
          </w:tcPr>
          <w:p w:rsidR="0025098B" w:rsidRPr="00061B0F" w:rsidRDefault="0025098B" w:rsidP="0036515D">
            <w:pPr>
              <w:jc w:val="center"/>
              <w:rPr>
                <w:sz w:val="20"/>
                <w:szCs w:val="20"/>
              </w:rPr>
            </w:pPr>
            <w:r w:rsidRPr="00061B0F">
              <w:rPr>
                <w:sz w:val="20"/>
                <w:szCs w:val="20"/>
              </w:rPr>
              <w:t>Самарская таможня</w:t>
            </w:r>
          </w:p>
        </w:tc>
        <w:tc>
          <w:tcPr>
            <w:tcW w:w="2273" w:type="dxa"/>
            <w:tcBorders>
              <w:top w:val="single" w:sz="4" w:space="0" w:color="auto"/>
              <w:left w:val="single" w:sz="4" w:space="0" w:color="auto"/>
              <w:bottom w:val="single" w:sz="4" w:space="0" w:color="auto"/>
              <w:right w:val="single" w:sz="4" w:space="0" w:color="auto"/>
            </w:tcBorders>
            <w:vAlign w:val="center"/>
            <w:hideMark/>
          </w:tcPr>
          <w:p w:rsidR="0025098B" w:rsidRPr="00061B0F" w:rsidRDefault="0025098B" w:rsidP="00633B2B">
            <w:pPr>
              <w:jc w:val="center"/>
              <w:rPr>
                <w:sz w:val="20"/>
                <w:szCs w:val="20"/>
              </w:rPr>
            </w:pPr>
            <w:r w:rsidRPr="00061B0F">
              <w:rPr>
                <w:sz w:val="20"/>
                <w:szCs w:val="20"/>
              </w:rPr>
              <w:t>24</w:t>
            </w:r>
          </w:p>
        </w:tc>
        <w:tc>
          <w:tcPr>
            <w:tcW w:w="1292" w:type="dxa"/>
            <w:tcBorders>
              <w:top w:val="single" w:sz="4" w:space="0" w:color="auto"/>
              <w:left w:val="single" w:sz="4" w:space="0" w:color="auto"/>
              <w:bottom w:val="single" w:sz="4" w:space="0" w:color="auto"/>
              <w:right w:val="single" w:sz="4" w:space="0" w:color="auto"/>
            </w:tcBorders>
            <w:vAlign w:val="center"/>
            <w:hideMark/>
          </w:tcPr>
          <w:p w:rsidR="0025098B" w:rsidRPr="00061B0F" w:rsidRDefault="0025098B" w:rsidP="00633B2B">
            <w:pPr>
              <w:jc w:val="center"/>
              <w:rPr>
                <w:sz w:val="20"/>
                <w:szCs w:val="20"/>
              </w:rPr>
            </w:pPr>
            <w:r w:rsidRPr="00061B0F">
              <w:rPr>
                <w:sz w:val="20"/>
                <w:szCs w:val="20"/>
              </w:rPr>
              <w:t>5</w:t>
            </w:r>
          </w:p>
        </w:tc>
        <w:tc>
          <w:tcPr>
            <w:tcW w:w="1293" w:type="dxa"/>
            <w:tcBorders>
              <w:top w:val="single" w:sz="4" w:space="0" w:color="auto"/>
              <w:left w:val="single" w:sz="4" w:space="0" w:color="auto"/>
              <w:bottom w:val="single" w:sz="4" w:space="0" w:color="auto"/>
              <w:right w:val="single" w:sz="4" w:space="0" w:color="auto"/>
            </w:tcBorders>
            <w:vAlign w:val="center"/>
            <w:hideMark/>
          </w:tcPr>
          <w:p w:rsidR="0025098B" w:rsidRPr="00061B0F" w:rsidRDefault="0025098B" w:rsidP="00633B2B">
            <w:pPr>
              <w:jc w:val="center"/>
              <w:rPr>
                <w:sz w:val="20"/>
                <w:szCs w:val="20"/>
              </w:rPr>
            </w:pPr>
            <w:r w:rsidRPr="00061B0F">
              <w:rPr>
                <w:sz w:val="20"/>
                <w:szCs w:val="20"/>
              </w:rPr>
              <w:t>19</w:t>
            </w:r>
          </w:p>
        </w:tc>
        <w:tc>
          <w:tcPr>
            <w:tcW w:w="2596" w:type="dxa"/>
            <w:tcBorders>
              <w:top w:val="single" w:sz="4" w:space="0" w:color="auto"/>
              <w:left w:val="single" w:sz="4" w:space="0" w:color="auto"/>
              <w:bottom w:val="single" w:sz="4" w:space="0" w:color="auto"/>
              <w:right w:val="single" w:sz="4" w:space="0" w:color="auto"/>
            </w:tcBorders>
            <w:vAlign w:val="center"/>
            <w:hideMark/>
          </w:tcPr>
          <w:p w:rsidR="0025098B" w:rsidRPr="00061B0F" w:rsidRDefault="0025098B" w:rsidP="00633B2B">
            <w:pPr>
              <w:jc w:val="center"/>
              <w:rPr>
                <w:sz w:val="20"/>
                <w:szCs w:val="20"/>
              </w:rPr>
            </w:pPr>
            <w:r w:rsidRPr="00061B0F">
              <w:rPr>
                <w:sz w:val="20"/>
                <w:szCs w:val="20"/>
              </w:rPr>
              <w:t>2067,942</w:t>
            </w:r>
          </w:p>
        </w:tc>
        <w:tc>
          <w:tcPr>
            <w:tcW w:w="945" w:type="dxa"/>
            <w:tcBorders>
              <w:top w:val="single" w:sz="4" w:space="0" w:color="auto"/>
              <w:left w:val="single" w:sz="4" w:space="0" w:color="auto"/>
              <w:bottom w:val="single" w:sz="4" w:space="0" w:color="auto"/>
              <w:right w:val="single" w:sz="4" w:space="0" w:color="auto"/>
            </w:tcBorders>
            <w:vAlign w:val="center"/>
            <w:hideMark/>
          </w:tcPr>
          <w:p w:rsidR="0025098B" w:rsidRPr="00061B0F" w:rsidRDefault="0025098B" w:rsidP="00633B2B">
            <w:pPr>
              <w:jc w:val="center"/>
              <w:rPr>
                <w:b/>
                <w:sz w:val="20"/>
                <w:szCs w:val="20"/>
              </w:rPr>
            </w:pPr>
            <w:r w:rsidRPr="00061B0F">
              <w:rPr>
                <w:b/>
                <w:sz w:val="20"/>
                <w:szCs w:val="20"/>
              </w:rPr>
              <w:t>-</w:t>
            </w:r>
          </w:p>
        </w:tc>
        <w:tc>
          <w:tcPr>
            <w:tcW w:w="902" w:type="dxa"/>
            <w:tcBorders>
              <w:top w:val="single" w:sz="4" w:space="0" w:color="auto"/>
              <w:left w:val="single" w:sz="4" w:space="0" w:color="auto"/>
              <w:bottom w:val="single" w:sz="4" w:space="0" w:color="auto"/>
              <w:right w:val="single" w:sz="4" w:space="0" w:color="auto"/>
            </w:tcBorders>
            <w:vAlign w:val="center"/>
            <w:hideMark/>
          </w:tcPr>
          <w:p w:rsidR="0025098B" w:rsidRPr="00061B0F" w:rsidRDefault="0025098B" w:rsidP="00633B2B">
            <w:pPr>
              <w:jc w:val="center"/>
              <w:rPr>
                <w:b/>
                <w:sz w:val="20"/>
                <w:szCs w:val="20"/>
              </w:rPr>
            </w:pPr>
            <w:r w:rsidRPr="00061B0F">
              <w:rPr>
                <w:b/>
                <w:sz w:val="20"/>
                <w:szCs w:val="20"/>
              </w:rPr>
              <w:t>-</w:t>
            </w:r>
          </w:p>
        </w:tc>
        <w:tc>
          <w:tcPr>
            <w:tcW w:w="946" w:type="dxa"/>
            <w:tcBorders>
              <w:top w:val="single" w:sz="4" w:space="0" w:color="auto"/>
              <w:left w:val="single" w:sz="4" w:space="0" w:color="auto"/>
              <w:bottom w:val="single" w:sz="4" w:space="0" w:color="auto"/>
              <w:right w:val="single" w:sz="4" w:space="0" w:color="auto"/>
            </w:tcBorders>
            <w:vAlign w:val="center"/>
            <w:hideMark/>
          </w:tcPr>
          <w:p w:rsidR="0025098B" w:rsidRPr="00061B0F" w:rsidRDefault="0025098B" w:rsidP="00633B2B">
            <w:pPr>
              <w:jc w:val="center"/>
              <w:rPr>
                <w:b/>
                <w:sz w:val="20"/>
                <w:szCs w:val="20"/>
              </w:rPr>
            </w:pPr>
            <w:r w:rsidRPr="00061B0F">
              <w:rPr>
                <w:b/>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hideMark/>
          </w:tcPr>
          <w:p w:rsidR="0025098B" w:rsidRPr="00061B0F" w:rsidRDefault="0025098B" w:rsidP="00633B2B">
            <w:pPr>
              <w:jc w:val="center"/>
              <w:rPr>
                <w:b/>
                <w:sz w:val="20"/>
                <w:szCs w:val="20"/>
              </w:rPr>
            </w:pPr>
            <w:r w:rsidRPr="00061B0F">
              <w:rPr>
                <w:b/>
                <w:sz w:val="20"/>
                <w:szCs w:val="20"/>
              </w:rPr>
              <w:t>-</w:t>
            </w:r>
          </w:p>
        </w:tc>
        <w:tc>
          <w:tcPr>
            <w:tcW w:w="979" w:type="dxa"/>
            <w:tcBorders>
              <w:top w:val="single" w:sz="4" w:space="0" w:color="auto"/>
              <w:left w:val="single" w:sz="4" w:space="0" w:color="auto"/>
              <w:bottom w:val="single" w:sz="4" w:space="0" w:color="auto"/>
              <w:right w:val="single" w:sz="4" w:space="0" w:color="auto"/>
            </w:tcBorders>
            <w:vAlign w:val="center"/>
            <w:hideMark/>
          </w:tcPr>
          <w:p w:rsidR="0025098B" w:rsidRPr="00061B0F" w:rsidRDefault="0025098B" w:rsidP="00633B2B">
            <w:pPr>
              <w:jc w:val="center"/>
              <w:rPr>
                <w:b/>
                <w:sz w:val="20"/>
                <w:szCs w:val="20"/>
              </w:rPr>
            </w:pPr>
            <w:r w:rsidRPr="00061B0F">
              <w:rPr>
                <w:b/>
                <w:sz w:val="20"/>
                <w:szCs w:val="20"/>
              </w:rPr>
              <w:t>-</w:t>
            </w:r>
          </w:p>
        </w:tc>
        <w:tc>
          <w:tcPr>
            <w:tcW w:w="1232" w:type="dxa"/>
            <w:tcBorders>
              <w:top w:val="single" w:sz="4" w:space="0" w:color="auto"/>
              <w:left w:val="single" w:sz="4" w:space="0" w:color="auto"/>
              <w:bottom w:val="single" w:sz="4" w:space="0" w:color="auto"/>
              <w:right w:val="single" w:sz="4" w:space="0" w:color="auto"/>
            </w:tcBorders>
            <w:vAlign w:val="center"/>
            <w:hideMark/>
          </w:tcPr>
          <w:p w:rsidR="0025098B" w:rsidRPr="00061B0F" w:rsidRDefault="0025098B" w:rsidP="00633B2B">
            <w:pPr>
              <w:jc w:val="center"/>
              <w:rPr>
                <w:b/>
                <w:sz w:val="20"/>
                <w:szCs w:val="20"/>
              </w:rPr>
            </w:pPr>
            <w:r w:rsidRPr="00061B0F">
              <w:rPr>
                <w:b/>
                <w:sz w:val="20"/>
                <w:szCs w:val="20"/>
              </w:rPr>
              <w:t>-</w:t>
            </w:r>
          </w:p>
        </w:tc>
      </w:tr>
    </w:tbl>
    <w:p w:rsidR="0036515D" w:rsidRPr="00061B0F" w:rsidRDefault="0036515D" w:rsidP="0036515D">
      <w:pPr>
        <w:jc w:val="both"/>
        <w:rPr>
          <w:b/>
          <w:sz w:val="20"/>
          <w:szCs w:val="20"/>
        </w:rPr>
      </w:pPr>
    </w:p>
    <w:p w:rsidR="0036515D" w:rsidRPr="00061B0F" w:rsidRDefault="0036515D" w:rsidP="0036515D">
      <w:pPr>
        <w:jc w:val="center"/>
        <w:rPr>
          <w:b/>
        </w:rPr>
      </w:pPr>
    </w:p>
    <w:p w:rsidR="0036515D" w:rsidRPr="00061B0F" w:rsidRDefault="0036515D" w:rsidP="0036515D">
      <w:pPr>
        <w:rPr>
          <w:vanish/>
        </w:rPr>
      </w:pPr>
      <w:r w:rsidRPr="00061B0F">
        <w:rPr>
          <w:b/>
          <w:bCs/>
          <w:sz w:val="26"/>
          <w:szCs w:val="26"/>
        </w:rPr>
        <w:t xml:space="preserve"> </w:t>
      </w:r>
    </w:p>
    <w:p w:rsidR="0036515D" w:rsidRPr="00061B0F" w:rsidRDefault="0036515D" w:rsidP="0036515D"/>
    <w:p w:rsidR="0036515D" w:rsidRPr="00061B0F" w:rsidRDefault="0036515D" w:rsidP="0036515D">
      <w:pPr>
        <w:rPr>
          <w:sz w:val="24"/>
          <w:szCs w:val="24"/>
        </w:rPr>
      </w:pPr>
    </w:p>
    <w:p w:rsidR="0036515D" w:rsidRPr="00061B0F" w:rsidRDefault="0036515D" w:rsidP="0036515D">
      <w:pPr>
        <w:spacing w:after="200" w:line="276" w:lineRule="auto"/>
        <w:rPr>
          <w:sz w:val="24"/>
          <w:szCs w:val="24"/>
        </w:rPr>
      </w:pPr>
      <w:r w:rsidRPr="00061B0F">
        <w:rPr>
          <w:sz w:val="24"/>
          <w:szCs w:val="24"/>
        </w:rPr>
        <w:br w:type="page"/>
      </w:r>
    </w:p>
    <w:tbl>
      <w:tblPr>
        <w:tblpPr w:leftFromText="180" w:rightFromText="180" w:vertAnchor="text" w:horzAnchor="margin" w:tblpY="-132"/>
        <w:tblW w:w="0" w:type="auto"/>
        <w:tblLook w:val="01E0" w:firstRow="1" w:lastRow="1" w:firstColumn="1" w:lastColumn="1" w:noHBand="0" w:noVBand="0"/>
      </w:tblPr>
      <w:tblGrid>
        <w:gridCol w:w="7053"/>
        <w:gridCol w:w="7905"/>
      </w:tblGrid>
      <w:tr w:rsidR="0036515D" w:rsidRPr="00061B0F" w:rsidTr="0036515D">
        <w:tc>
          <w:tcPr>
            <w:tcW w:w="7318" w:type="dxa"/>
          </w:tcPr>
          <w:p w:rsidR="0036515D" w:rsidRPr="00061B0F" w:rsidRDefault="0036515D" w:rsidP="0036515D">
            <w:pPr>
              <w:ind w:right="1057"/>
              <w:jc w:val="center"/>
              <w:rPr>
                <w:sz w:val="24"/>
                <w:szCs w:val="24"/>
              </w:rPr>
            </w:pPr>
            <w:r w:rsidRPr="00061B0F">
              <w:rPr>
                <w:sz w:val="24"/>
                <w:szCs w:val="24"/>
              </w:rPr>
              <w:t xml:space="preserve">Территориальный орган </w:t>
            </w:r>
          </w:p>
          <w:p w:rsidR="0036515D" w:rsidRPr="00061B0F" w:rsidRDefault="0036515D" w:rsidP="0036515D">
            <w:pPr>
              <w:tabs>
                <w:tab w:val="left" w:pos="6015"/>
              </w:tabs>
              <w:ind w:right="1057"/>
              <w:jc w:val="center"/>
              <w:rPr>
                <w:sz w:val="24"/>
                <w:szCs w:val="24"/>
              </w:rPr>
            </w:pPr>
            <w:r w:rsidRPr="00061B0F">
              <w:rPr>
                <w:sz w:val="24"/>
                <w:szCs w:val="24"/>
              </w:rPr>
              <w:t>Федеральной службы государственной                       статистики по Самарской области</w:t>
            </w:r>
          </w:p>
          <w:p w:rsidR="0036515D" w:rsidRPr="00061B0F" w:rsidRDefault="00954C75" w:rsidP="0036515D">
            <w:pPr>
              <w:ind w:right="1057"/>
              <w:jc w:val="center"/>
              <w:rPr>
                <w:sz w:val="24"/>
                <w:szCs w:val="24"/>
              </w:rPr>
            </w:pPr>
            <w:r>
              <w:rPr>
                <w:sz w:val="24"/>
                <w:szCs w:val="24"/>
              </w:rPr>
              <w:t>(</w:t>
            </w:r>
            <w:proofErr w:type="spellStart"/>
            <w:r>
              <w:rPr>
                <w:sz w:val="24"/>
                <w:szCs w:val="24"/>
              </w:rPr>
              <w:t>Самарастат</w:t>
            </w:r>
            <w:proofErr w:type="spellEnd"/>
            <w:r>
              <w:rPr>
                <w:sz w:val="24"/>
                <w:szCs w:val="24"/>
              </w:rPr>
              <w:t>)</w:t>
            </w:r>
          </w:p>
          <w:p w:rsidR="0036515D" w:rsidRPr="00535D61" w:rsidRDefault="00286800" w:rsidP="0036515D">
            <w:pPr>
              <w:ind w:right="865"/>
              <w:jc w:val="center"/>
              <w:rPr>
                <w:sz w:val="20"/>
                <w:szCs w:val="20"/>
              </w:rPr>
            </w:pPr>
            <w:r w:rsidRPr="00535D61">
              <w:rPr>
                <w:noProof/>
                <w:sz w:val="20"/>
                <w:szCs w:val="20"/>
              </w:rPr>
              <mc:AlternateContent>
                <mc:Choice Requires="wps">
                  <w:drawing>
                    <wp:anchor distT="0" distB="0" distL="114300" distR="114300" simplePos="0" relativeHeight="251657216" behindDoc="0" locked="0" layoutInCell="1" allowOverlap="1" wp14:anchorId="3DC51B80" wp14:editId="4DBCD505">
                      <wp:simplePos x="0" y="0"/>
                      <wp:positionH relativeFrom="column">
                        <wp:posOffset>226695</wp:posOffset>
                      </wp:positionH>
                      <wp:positionV relativeFrom="paragraph">
                        <wp:posOffset>17145</wp:posOffset>
                      </wp:positionV>
                      <wp:extent cx="3430905" cy="0"/>
                      <wp:effectExtent l="7620" t="7620" r="9525" b="11430"/>
                      <wp:wrapNone/>
                      <wp:docPr id="4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0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05FD6B" id="Line 2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1.35pt" to="4in,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6IZ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"/>
                  </w:pict>
                </mc:Fallback>
              </mc:AlternateContent>
            </w:r>
            <w:r w:rsidR="0036515D" w:rsidRPr="00535D61">
              <w:rPr>
                <w:sz w:val="20"/>
                <w:szCs w:val="20"/>
              </w:rPr>
              <w:t>(наименование органа, представляющего информацию)</w:t>
            </w:r>
          </w:p>
        </w:tc>
        <w:tc>
          <w:tcPr>
            <w:tcW w:w="8318" w:type="dxa"/>
          </w:tcPr>
          <w:p w:rsidR="0036515D" w:rsidRPr="00061B0F" w:rsidRDefault="0036515D" w:rsidP="0036515D">
            <w:pPr>
              <w:rPr>
                <w:sz w:val="24"/>
                <w:szCs w:val="24"/>
              </w:rPr>
            </w:pPr>
            <w:r w:rsidRPr="00061B0F">
              <w:rPr>
                <w:bCs/>
                <w:sz w:val="24"/>
                <w:szCs w:val="24"/>
              </w:rPr>
              <w:t xml:space="preserve">                              </w:t>
            </w:r>
            <w:r w:rsidR="008260D9" w:rsidRPr="00061B0F">
              <w:rPr>
                <w:bCs/>
                <w:sz w:val="24"/>
                <w:szCs w:val="24"/>
              </w:rPr>
              <w:t xml:space="preserve"> </w:t>
            </w:r>
            <w:r w:rsidR="00E92212">
              <w:rPr>
                <w:bCs/>
                <w:sz w:val="24"/>
                <w:szCs w:val="24"/>
              </w:rPr>
              <w:t xml:space="preserve">                                                                 </w:t>
            </w:r>
            <w:r w:rsidRPr="00061B0F">
              <w:rPr>
                <w:bCs/>
                <w:sz w:val="24"/>
                <w:szCs w:val="24"/>
              </w:rPr>
              <w:t>Приложение № 19</w:t>
            </w:r>
          </w:p>
          <w:p w:rsidR="0036515D" w:rsidRPr="00061B0F" w:rsidRDefault="0036515D" w:rsidP="0036515D">
            <w:pPr>
              <w:rPr>
                <w:sz w:val="22"/>
                <w:szCs w:val="22"/>
              </w:rPr>
            </w:pPr>
            <w:r w:rsidRPr="00061B0F">
              <w:rPr>
                <w:sz w:val="24"/>
                <w:szCs w:val="24"/>
              </w:rPr>
              <w:t xml:space="preserve">                               </w:t>
            </w:r>
            <w:r w:rsidR="00E92212">
              <w:rPr>
                <w:sz w:val="24"/>
                <w:szCs w:val="24"/>
              </w:rPr>
              <w:t xml:space="preserve"> </w:t>
            </w:r>
            <w:r w:rsidRPr="00061B0F">
              <w:rPr>
                <w:sz w:val="24"/>
                <w:szCs w:val="24"/>
              </w:rPr>
              <w:t xml:space="preserve">к Порядку осуществления мониторинга наркоситуации                       </w:t>
            </w:r>
          </w:p>
        </w:tc>
      </w:tr>
      <w:tr w:rsidR="0036515D" w:rsidRPr="00061B0F" w:rsidTr="0036515D">
        <w:tc>
          <w:tcPr>
            <w:tcW w:w="7318" w:type="dxa"/>
          </w:tcPr>
          <w:p w:rsidR="0036515D" w:rsidRPr="00061B0F" w:rsidRDefault="0036515D" w:rsidP="0036515D">
            <w:pPr>
              <w:rPr>
                <w:sz w:val="22"/>
                <w:szCs w:val="22"/>
              </w:rPr>
            </w:pPr>
          </w:p>
        </w:tc>
        <w:tc>
          <w:tcPr>
            <w:tcW w:w="8318" w:type="dxa"/>
          </w:tcPr>
          <w:p w:rsidR="0036515D" w:rsidRPr="00061B0F" w:rsidRDefault="0036515D" w:rsidP="0036515D">
            <w:pPr>
              <w:rPr>
                <w:sz w:val="22"/>
                <w:szCs w:val="22"/>
              </w:rPr>
            </w:pPr>
          </w:p>
        </w:tc>
      </w:tr>
    </w:tbl>
    <w:p w:rsidR="0036515D" w:rsidRPr="00061B0F" w:rsidRDefault="0036515D" w:rsidP="0036515D">
      <w:pPr>
        <w:rPr>
          <w:sz w:val="18"/>
          <w:szCs w:val="18"/>
        </w:rPr>
      </w:pPr>
    </w:p>
    <w:p w:rsidR="0036515D" w:rsidRPr="005211AD" w:rsidRDefault="0036515D" w:rsidP="0036515D">
      <w:pPr>
        <w:jc w:val="center"/>
        <w:rPr>
          <w:b/>
          <w:bCs/>
        </w:rPr>
      </w:pPr>
      <w:r w:rsidRPr="005211AD">
        <w:rPr>
          <w:b/>
          <w:bCs/>
        </w:rPr>
        <w:t>Сведения о численности населения субъекта Российской Федерации на конец отчетного периода</w:t>
      </w:r>
    </w:p>
    <w:tbl>
      <w:tblPr>
        <w:tblpPr w:leftFromText="180" w:rightFromText="180" w:vertAnchor="text" w:tblpXSpec="center" w:tblpY="1"/>
        <w:tblOverlap w:val="never"/>
        <w:tblW w:w="15134" w:type="dxa"/>
        <w:tblLayout w:type="fixed"/>
        <w:tblLook w:val="0000" w:firstRow="0" w:lastRow="0" w:firstColumn="0" w:lastColumn="0" w:noHBand="0" w:noVBand="0"/>
      </w:tblPr>
      <w:tblGrid>
        <w:gridCol w:w="2093"/>
        <w:gridCol w:w="1486"/>
        <w:gridCol w:w="1207"/>
        <w:gridCol w:w="1559"/>
        <w:gridCol w:w="993"/>
        <w:gridCol w:w="850"/>
        <w:gridCol w:w="992"/>
        <w:gridCol w:w="993"/>
        <w:gridCol w:w="850"/>
        <w:gridCol w:w="992"/>
        <w:gridCol w:w="993"/>
        <w:gridCol w:w="2126"/>
      </w:tblGrid>
      <w:tr w:rsidR="00642C21" w:rsidRPr="00642C21" w:rsidTr="00642C21">
        <w:trPr>
          <w:trHeight w:val="467"/>
          <w:tblHeader/>
        </w:trPr>
        <w:tc>
          <w:tcPr>
            <w:tcW w:w="20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2C21" w:rsidRPr="00642C21" w:rsidRDefault="00642C21" w:rsidP="00642C21">
            <w:pPr>
              <w:jc w:val="center"/>
              <w:rPr>
                <w:b/>
                <w:sz w:val="20"/>
                <w:szCs w:val="20"/>
              </w:rPr>
            </w:pPr>
            <w:r w:rsidRPr="00642C21">
              <w:rPr>
                <w:b/>
                <w:sz w:val="20"/>
                <w:szCs w:val="20"/>
              </w:rPr>
              <w:t xml:space="preserve">Субъект </w:t>
            </w:r>
          </w:p>
          <w:p w:rsidR="00642C21" w:rsidRPr="00642C21" w:rsidRDefault="00642C21" w:rsidP="00642C21">
            <w:pPr>
              <w:jc w:val="center"/>
              <w:rPr>
                <w:b/>
                <w:sz w:val="20"/>
                <w:szCs w:val="20"/>
              </w:rPr>
            </w:pPr>
            <w:r w:rsidRPr="00642C21">
              <w:rPr>
                <w:b/>
                <w:sz w:val="20"/>
                <w:szCs w:val="20"/>
              </w:rPr>
              <w:t>Российской Федерации/</w:t>
            </w:r>
          </w:p>
          <w:p w:rsidR="00642C21" w:rsidRPr="00642C21" w:rsidRDefault="00642C21" w:rsidP="00642C21">
            <w:pPr>
              <w:jc w:val="center"/>
              <w:rPr>
                <w:b/>
                <w:sz w:val="20"/>
                <w:szCs w:val="20"/>
              </w:rPr>
            </w:pPr>
            <w:r w:rsidRPr="00642C21">
              <w:rPr>
                <w:b/>
                <w:sz w:val="20"/>
                <w:szCs w:val="20"/>
              </w:rPr>
              <w:t>наименование муниципального образования</w:t>
            </w:r>
          </w:p>
        </w:tc>
        <w:tc>
          <w:tcPr>
            <w:tcW w:w="1486" w:type="dxa"/>
            <w:vMerge w:val="restart"/>
            <w:tcBorders>
              <w:top w:val="single" w:sz="4" w:space="0" w:color="auto"/>
              <w:left w:val="single" w:sz="4" w:space="0" w:color="auto"/>
              <w:right w:val="single" w:sz="4" w:space="0" w:color="auto"/>
            </w:tcBorders>
            <w:vAlign w:val="center"/>
          </w:tcPr>
          <w:p w:rsidR="00642C21" w:rsidRPr="00642C21" w:rsidRDefault="00642C21" w:rsidP="00642C21">
            <w:pPr>
              <w:jc w:val="center"/>
              <w:rPr>
                <w:b/>
                <w:sz w:val="20"/>
                <w:szCs w:val="20"/>
              </w:rPr>
            </w:pPr>
            <w:r w:rsidRPr="00642C21">
              <w:rPr>
                <w:b/>
                <w:sz w:val="20"/>
                <w:szCs w:val="20"/>
              </w:rPr>
              <w:t>Численность постоянного населения</w:t>
            </w:r>
          </w:p>
        </w:tc>
        <w:tc>
          <w:tcPr>
            <w:tcW w:w="1207" w:type="dxa"/>
            <w:vMerge w:val="restart"/>
            <w:tcBorders>
              <w:top w:val="single" w:sz="4" w:space="0" w:color="auto"/>
              <w:left w:val="single" w:sz="4" w:space="0" w:color="auto"/>
              <w:right w:val="single" w:sz="4" w:space="0" w:color="auto"/>
            </w:tcBorders>
            <w:shd w:val="clear" w:color="auto" w:fill="auto"/>
            <w:vAlign w:val="center"/>
          </w:tcPr>
          <w:p w:rsidR="00642C21" w:rsidRPr="00642C21" w:rsidRDefault="00642C21" w:rsidP="00642C21">
            <w:pPr>
              <w:jc w:val="center"/>
              <w:rPr>
                <w:b/>
                <w:sz w:val="20"/>
                <w:szCs w:val="20"/>
              </w:rPr>
            </w:pPr>
            <w:r w:rsidRPr="00642C21">
              <w:rPr>
                <w:b/>
                <w:sz w:val="20"/>
                <w:szCs w:val="20"/>
              </w:rPr>
              <w:t>Прирост/ убыль населения</w:t>
            </w:r>
          </w:p>
        </w:tc>
        <w:tc>
          <w:tcPr>
            <w:tcW w:w="1559" w:type="dxa"/>
            <w:vMerge w:val="restart"/>
            <w:tcBorders>
              <w:top w:val="single" w:sz="4" w:space="0" w:color="auto"/>
              <w:left w:val="single" w:sz="4" w:space="0" w:color="auto"/>
              <w:right w:val="single" w:sz="4" w:space="0" w:color="auto"/>
            </w:tcBorders>
            <w:shd w:val="clear" w:color="auto" w:fill="auto"/>
            <w:vAlign w:val="center"/>
          </w:tcPr>
          <w:p w:rsidR="00642C21" w:rsidRPr="00642C21" w:rsidRDefault="00642C21" w:rsidP="00642C21">
            <w:pPr>
              <w:jc w:val="center"/>
              <w:rPr>
                <w:b/>
                <w:sz w:val="20"/>
                <w:szCs w:val="20"/>
              </w:rPr>
            </w:pPr>
            <w:r w:rsidRPr="00642C21">
              <w:rPr>
                <w:b/>
                <w:sz w:val="20"/>
                <w:szCs w:val="20"/>
              </w:rPr>
              <w:t>Естественный прирост/ убыль населения</w:t>
            </w:r>
          </w:p>
          <w:p w:rsidR="00642C21" w:rsidRPr="00642C21" w:rsidRDefault="00642C21" w:rsidP="00642C21">
            <w:pPr>
              <w:rPr>
                <w:b/>
                <w:sz w:val="20"/>
                <w:szCs w:val="20"/>
              </w:rPr>
            </w:pPr>
          </w:p>
        </w:tc>
        <w:tc>
          <w:tcPr>
            <w:tcW w:w="666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42C21" w:rsidRPr="00642C21" w:rsidRDefault="00642C21" w:rsidP="00642C21">
            <w:pPr>
              <w:jc w:val="center"/>
              <w:rPr>
                <w:b/>
                <w:sz w:val="20"/>
                <w:szCs w:val="20"/>
              </w:rPr>
            </w:pPr>
            <w:r w:rsidRPr="00642C21">
              <w:rPr>
                <w:b/>
                <w:sz w:val="20"/>
                <w:szCs w:val="20"/>
              </w:rPr>
              <w:t xml:space="preserve">Население в </w:t>
            </w:r>
            <w:proofErr w:type="gramStart"/>
            <w:r w:rsidRPr="00642C21">
              <w:rPr>
                <w:b/>
                <w:sz w:val="20"/>
                <w:szCs w:val="20"/>
              </w:rPr>
              <w:t>возрасте</w:t>
            </w:r>
            <w:proofErr w:type="gramEnd"/>
          </w:p>
        </w:tc>
        <w:tc>
          <w:tcPr>
            <w:tcW w:w="2126" w:type="dxa"/>
            <w:vMerge w:val="restart"/>
            <w:tcBorders>
              <w:top w:val="single" w:sz="4" w:space="0" w:color="auto"/>
              <w:left w:val="single" w:sz="4" w:space="0" w:color="auto"/>
              <w:right w:val="single" w:sz="4" w:space="0" w:color="auto"/>
            </w:tcBorders>
            <w:vAlign w:val="center"/>
          </w:tcPr>
          <w:p w:rsidR="00642C21" w:rsidRPr="00642C21" w:rsidRDefault="00642C21" w:rsidP="00642C21">
            <w:pPr>
              <w:jc w:val="center"/>
              <w:rPr>
                <w:b/>
                <w:sz w:val="20"/>
                <w:szCs w:val="20"/>
              </w:rPr>
            </w:pPr>
            <w:r w:rsidRPr="00642C21">
              <w:rPr>
                <w:b/>
                <w:sz w:val="20"/>
                <w:szCs w:val="20"/>
              </w:rPr>
              <w:t>Среднемесячные денежные доходы на душу населения в месяц, рублей</w:t>
            </w:r>
          </w:p>
        </w:tc>
      </w:tr>
      <w:tr w:rsidR="00642C21" w:rsidRPr="00642C21" w:rsidTr="00642C21">
        <w:trPr>
          <w:trHeight w:val="1169"/>
          <w:tblHeader/>
        </w:trPr>
        <w:tc>
          <w:tcPr>
            <w:tcW w:w="2093" w:type="dxa"/>
            <w:vMerge/>
            <w:tcBorders>
              <w:top w:val="single" w:sz="4" w:space="0" w:color="auto"/>
              <w:left w:val="single" w:sz="4" w:space="0" w:color="auto"/>
              <w:bottom w:val="single" w:sz="4" w:space="0" w:color="auto"/>
              <w:right w:val="single" w:sz="4" w:space="0" w:color="auto"/>
            </w:tcBorders>
            <w:vAlign w:val="center"/>
          </w:tcPr>
          <w:p w:rsidR="00642C21" w:rsidRPr="00642C21" w:rsidRDefault="00642C21" w:rsidP="00642C21">
            <w:pPr>
              <w:rPr>
                <w:b/>
                <w:sz w:val="20"/>
                <w:szCs w:val="20"/>
              </w:rPr>
            </w:pPr>
          </w:p>
        </w:tc>
        <w:tc>
          <w:tcPr>
            <w:tcW w:w="1486" w:type="dxa"/>
            <w:vMerge/>
            <w:tcBorders>
              <w:left w:val="single" w:sz="4" w:space="0" w:color="auto"/>
              <w:bottom w:val="single" w:sz="4" w:space="0" w:color="auto"/>
              <w:right w:val="single" w:sz="4" w:space="0" w:color="auto"/>
            </w:tcBorders>
            <w:vAlign w:val="center"/>
          </w:tcPr>
          <w:p w:rsidR="00642C21" w:rsidRPr="00642C21" w:rsidRDefault="00642C21" w:rsidP="00642C21">
            <w:pPr>
              <w:rPr>
                <w:b/>
                <w:sz w:val="20"/>
                <w:szCs w:val="20"/>
              </w:rPr>
            </w:pPr>
          </w:p>
        </w:tc>
        <w:tc>
          <w:tcPr>
            <w:tcW w:w="1207" w:type="dxa"/>
            <w:vMerge/>
            <w:tcBorders>
              <w:left w:val="single" w:sz="4" w:space="0" w:color="auto"/>
              <w:bottom w:val="single" w:sz="4" w:space="0" w:color="auto"/>
              <w:right w:val="single" w:sz="4" w:space="0" w:color="auto"/>
            </w:tcBorders>
            <w:shd w:val="clear" w:color="auto" w:fill="auto"/>
            <w:vAlign w:val="center"/>
          </w:tcPr>
          <w:p w:rsidR="00642C21" w:rsidRPr="00642C21" w:rsidRDefault="00642C21" w:rsidP="00642C21">
            <w:pPr>
              <w:rPr>
                <w:b/>
                <w:sz w:val="20"/>
                <w:szCs w:val="20"/>
              </w:rPr>
            </w:pPr>
          </w:p>
        </w:tc>
        <w:tc>
          <w:tcPr>
            <w:tcW w:w="1559" w:type="dxa"/>
            <w:vMerge/>
            <w:tcBorders>
              <w:left w:val="single" w:sz="4" w:space="0" w:color="auto"/>
              <w:bottom w:val="single" w:sz="4" w:space="0" w:color="auto"/>
              <w:right w:val="single" w:sz="4" w:space="0" w:color="auto"/>
            </w:tcBorders>
            <w:shd w:val="clear" w:color="auto" w:fill="auto"/>
            <w:vAlign w:val="center"/>
          </w:tcPr>
          <w:p w:rsidR="00642C21" w:rsidRPr="00642C21" w:rsidRDefault="00642C21" w:rsidP="00642C21">
            <w:pPr>
              <w:rPr>
                <w:b/>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42C21" w:rsidRPr="00642C21" w:rsidRDefault="00642C21" w:rsidP="00642C21">
            <w:pPr>
              <w:jc w:val="center"/>
              <w:rPr>
                <w:b/>
                <w:sz w:val="20"/>
                <w:szCs w:val="20"/>
              </w:rPr>
            </w:pPr>
            <w:r w:rsidRPr="00642C21">
              <w:rPr>
                <w:b/>
                <w:sz w:val="20"/>
                <w:szCs w:val="20"/>
              </w:rPr>
              <w:t>14-15 лет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42C21" w:rsidRPr="00642C21" w:rsidRDefault="00642C21" w:rsidP="00642C21">
            <w:pPr>
              <w:jc w:val="center"/>
              <w:rPr>
                <w:b/>
                <w:sz w:val="20"/>
                <w:szCs w:val="20"/>
              </w:rPr>
            </w:pPr>
            <w:r w:rsidRPr="00642C21">
              <w:rPr>
                <w:b/>
                <w:sz w:val="20"/>
                <w:szCs w:val="20"/>
              </w:rPr>
              <w:t xml:space="preserve">16-17 </w:t>
            </w:r>
          </w:p>
          <w:p w:rsidR="00642C21" w:rsidRPr="00642C21" w:rsidRDefault="00642C21" w:rsidP="00642C21">
            <w:pPr>
              <w:jc w:val="center"/>
              <w:rPr>
                <w:b/>
                <w:sz w:val="20"/>
                <w:szCs w:val="20"/>
              </w:rPr>
            </w:pPr>
            <w:r w:rsidRPr="00642C21">
              <w:rPr>
                <w:b/>
                <w:sz w:val="20"/>
                <w:szCs w:val="20"/>
              </w:rPr>
              <w:t>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42C21" w:rsidRPr="00642C21" w:rsidRDefault="00642C21" w:rsidP="00642C21">
            <w:pPr>
              <w:jc w:val="center"/>
              <w:rPr>
                <w:b/>
                <w:sz w:val="20"/>
                <w:szCs w:val="20"/>
              </w:rPr>
            </w:pPr>
            <w:r w:rsidRPr="00642C21">
              <w:rPr>
                <w:b/>
                <w:sz w:val="20"/>
                <w:szCs w:val="20"/>
              </w:rPr>
              <w:t>18-24 лет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42C21" w:rsidRPr="00642C21" w:rsidRDefault="00642C21" w:rsidP="00642C21">
            <w:pPr>
              <w:jc w:val="center"/>
              <w:rPr>
                <w:b/>
                <w:sz w:val="20"/>
                <w:szCs w:val="20"/>
              </w:rPr>
            </w:pPr>
            <w:r w:rsidRPr="00642C21">
              <w:rPr>
                <w:b/>
                <w:sz w:val="20"/>
                <w:szCs w:val="20"/>
              </w:rPr>
              <w:t>25-29</w:t>
            </w:r>
          </w:p>
          <w:p w:rsidR="00642C21" w:rsidRPr="00642C21" w:rsidRDefault="00642C21" w:rsidP="00642C21">
            <w:pPr>
              <w:jc w:val="center"/>
              <w:rPr>
                <w:b/>
                <w:sz w:val="20"/>
                <w:szCs w:val="20"/>
              </w:rPr>
            </w:pPr>
            <w:r w:rsidRPr="00642C21">
              <w:rPr>
                <w:b/>
                <w:sz w:val="20"/>
                <w:szCs w:val="20"/>
              </w:rPr>
              <w:t xml:space="preserve"> лет</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42C21" w:rsidRPr="00642C21" w:rsidRDefault="00642C21" w:rsidP="00642C21">
            <w:pPr>
              <w:jc w:val="center"/>
              <w:rPr>
                <w:b/>
                <w:sz w:val="20"/>
                <w:szCs w:val="20"/>
              </w:rPr>
            </w:pPr>
            <w:r w:rsidRPr="00642C21">
              <w:rPr>
                <w:b/>
                <w:sz w:val="20"/>
                <w:szCs w:val="20"/>
              </w:rPr>
              <w:t xml:space="preserve">30-49 </w:t>
            </w:r>
          </w:p>
          <w:p w:rsidR="00642C21" w:rsidRPr="00642C21" w:rsidRDefault="00642C21" w:rsidP="00642C21">
            <w:pPr>
              <w:jc w:val="center"/>
              <w:rPr>
                <w:b/>
                <w:sz w:val="20"/>
                <w:szCs w:val="20"/>
              </w:rPr>
            </w:pPr>
            <w:r w:rsidRPr="00642C21">
              <w:rPr>
                <w:b/>
                <w:sz w:val="20"/>
                <w:szCs w:val="20"/>
              </w:rPr>
              <w:t>лет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42C21" w:rsidRPr="00642C21" w:rsidRDefault="00642C21" w:rsidP="00642C21">
            <w:pPr>
              <w:jc w:val="center"/>
              <w:rPr>
                <w:b/>
                <w:sz w:val="20"/>
                <w:szCs w:val="20"/>
              </w:rPr>
            </w:pPr>
            <w:r w:rsidRPr="00642C21">
              <w:rPr>
                <w:b/>
                <w:sz w:val="20"/>
                <w:szCs w:val="20"/>
              </w:rPr>
              <w:t xml:space="preserve">50 </w:t>
            </w:r>
          </w:p>
          <w:p w:rsidR="00642C21" w:rsidRPr="00642C21" w:rsidRDefault="00642C21" w:rsidP="00642C21">
            <w:pPr>
              <w:jc w:val="center"/>
              <w:rPr>
                <w:b/>
                <w:sz w:val="20"/>
                <w:szCs w:val="20"/>
              </w:rPr>
            </w:pPr>
            <w:r w:rsidRPr="00642C21">
              <w:rPr>
                <w:b/>
                <w:sz w:val="20"/>
                <w:szCs w:val="20"/>
              </w:rPr>
              <w:t>лет и более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42C21" w:rsidRPr="00642C21" w:rsidRDefault="00642C21" w:rsidP="00642C21">
            <w:pPr>
              <w:jc w:val="center"/>
              <w:rPr>
                <w:b/>
                <w:sz w:val="20"/>
                <w:szCs w:val="20"/>
              </w:rPr>
            </w:pPr>
            <w:r w:rsidRPr="00642C21">
              <w:rPr>
                <w:b/>
                <w:sz w:val="20"/>
                <w:szCs w:val="20"/>
              </w:rPr>
              <w:t>14-60 лет</w:t>
            </w:r>
          </w:p>
        </w:tc>
        <w:tc>
          <w:tcPr>
            <w:tcW w:w="2126" w:type="dxa"/>
            <w:vMerge/>
            <w:tcBorders>
              <w:left w:val="single" w:sz="4" w:space="0" w:color="auto"/>
              <w:bottom w:val="single" w:sz="4" w:space="0" w:color="auto"/>
              <w:right w:val="single" w:sz="4" w:space="0" w:color="auto"/>
            </w:tcBorders>
            <w:vAlign w:val="center"/>
          </w:tcPr>
          <w:p w:rsidR="00642C21" w:rsidRPr="00642C21" w:rsidRDefault="00642C21" w:rsidP="00642C21">
            <w:pPr>
              <w:jc w:val="center"/>
              <w:rPr>
                <w:b/>
                <w:sz w:val="20"/>
                <w:szCs w:val="20"/>
              </w:rPr>
            </w:pPr>
          </w:p>
        </w:tc>
      </w:tr>
      <w:tr w:rsidR="00642C21" w:rsidRPr="00642C21" w:rsidTr="00642C21">
        <w:trPr>
          <w:trHeight w:val="283"/>
          <w:tblHeader/>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2C21" w:rsidRPr="00642C21" w:rsidRDefault="00642C21" w:rsidP="00642C21">
            <w:pPr>
              <w:jc w:val="center"/>
              <w:rPr>
                <w:b/>
                <w:sz w:val="20"/>
                <w:szCs w:val="20"/>
              </w:rPr>
            </w:pPr>
            <w:r w:rsidRPr="00642C21">
              <w:rPr>
                <w:b/>
                <w:sz w:val="20"/>
                <w:szCs w:val="20"/>
              </w:rPr>
              <w:t>1</w:t>
            </w:r>
          </w:p>
        </w:tc>
        <w:tc>
          <w:tcPr>
            <w:tcW w:w="1486" w:type="dxa"/>
            <w:tcBorders>
              <w:top w:val="single" w:sz="4" w:space="0" w:color="auto"/>
              <w:left w:val="nil"/>
              <w:bottom w:val="single" w:sz="4" w:space="0" w:color="auto"/>
              <w:right w:val="single" w:sz="4" w:space="0" w:color="auto"/>
            </w:tcBorders>
            <w:vAlign w:val="center"/>
          </w:tcPr>
          <w:p w:rsidR="00642C21" w:rsidRPr="00642C21" w:rsidRDefault="00642C21" w:rsidP="00642C21">
            <w:pPr>
              <w:jc w:val="center"/>
              <w:rPr>
                <w:b/>
                <w:sz w:val="20"/>
                <w:szCs w:val="20"/>
              </w:rPr>
            </w:pPr>
            <w:r w:rsidRPr="00642C21">
              <w:rPr>
                <w:b/>
                <w:sz w:val="20"/>
                <w:szCs w:val="20"/>
              </w:rPr>
              <w:t>2</w:t>
            </w:r>
          </w:p>
        </w:tc>
        <w:tc>
          <w:tcPr>
            <w:tcW w:w="1207" w:type="dxa"/>
            <w:tcBorders>
              <w:top w:val="single" w:sz="4" w:space="0" w:color="auto"/>
              <w:left w:val="single" w:sz="4" w:space="0" w:color="auto"/>
              <w:bottom w:val="single" w:sz="4" w:space="0" w:color="auto"/>
              <w:right w:val="single" w:sz="4" w:space="0" w:color="auto"/>
            </w:tcBorders>
            <w:vAlign w:val="center"/>
          </w:tcPr>
          <w:p w:rsidR="00642C21" w:rsidRPr="00642C21" w:rsidRDefault="00642C21" w:rsidP="00642C21">
            <w:pPr>
              <w:jc w:val="center"/>
              <w:rPr>
                <w:b/>
                <w:sz w:val="20"/>
                <w:szCs w:val="20"/>
              </w:rPr>
            </w:pPr>
            <w:r w:rsidRPr="00642C21">
              <w:rPr>
                <w:b/>
                <w:sz w:val="20"/>
                <w:szCs w:val="20"/>
              </w:rPr>
              <w:t>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2C21" w:rsidRPr="00642C21" w:rsidRDefault="00642C21" w:rsidP="00642C21">
            <w:pPr>
              <w:jc w:val="center"/>
              <w:rPr>
                <w:b/>
                <w:sz w:val="20"/>
                <w:szCs w:val="20"/>
              </w:rPr>
            </w:pPr>
            <w:r w:rsidRPr="00642C21">
              <w:rPr>
                <w:b/>
                <w:sz w:val="20"/>
                <w:szCs w:val="20"/>
              </w:rPr>
              <w:t>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42C21" w:rsidRPr="00642C21" w:rsidRDefault="00642C21" w:rsidP="00642C21">
            <w:pPr>
              <w:jc w:val="center"/>
              <w:rPr>
                <w:b/>
                <w:sz w:val="20"/>
                <w:szCs w:val="20"/>
              </w:rPr>
            </w:pPr>
            <w:r w:rsidRPr="00642C21">
              <w:rPr>
                <w:b/>
                <w:sz w:val="20"/>
                <w:szCs w:val="20"/>
              </w:rPr>
              <w:t>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42C21" w:rsidRPr="00642C21" w:rsidRDefault="00642C21" w:rsidP="00642C21">
            <w:pPr>
              <w:jc w:val="center"/>
              <w:rPr>
                <w:b/>
                <w:sz w:val="20"/>
                <w:szCs w:val="20"/>
              </w:rPr>
            </w:pPr>
            <w:r w:rsidRPr="00642C21">
              <w:rPr>
                <w:b/>
                <w:sz w:val="20"/>
                <w:szCs w:val="20"/>
              </w:rPr>
              <w:t>6</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42C21" w:rsidRPr="00642C21" w:rsidRDefault="00642C21" w:rsidP="00642C21">
            <w:pPr>
              <w:jc w:val="center"/>
              <w:rPr>
                <w:b/>
                <w:sz w:val="20"/>
                <w:szCs w:val="20"/>
              </w:rPr>
            </w:pPr>
            <w:r w:rsidRPr="00642C21">
              <w:rPr>
                <w:b/>
                <w:sz w:val="20"/>
                <w:szCs w:val="20"/>
              </w:rPr>
              <w:t>7</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42C21" w:rsidRPr="00642C21" w:rsidRDefault="00642C21" w:rsidP="00642C21">
            <w:pPr>
              <w:jc w:val="center"/>
              <w:rPr>
                <w:b/>
                <w:sz w:val="20"/>
                <w:szCs w:val="20"/>
              </w:rPr>
            </w:pPr>
            <w:r w:rsidRPr="00642C21">
              <w:rPr>
                <w:b/>
                <w:sz w:val="20"/>
                <w:szCs w:val="20"/>
              </w:rPr>
              <w:t>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42C21" w:rsidRPr="00642C21" w:rsidRDefault="00642C21" w:rsidP="00642C21">
            <w:pPr>
              <w:jc w:val="center"/>
              <w:rPr>
                <w:b/>
                <w:sz w:val="20"/>
                <w:szCs w:val="20"/>
              </w:rPr>
            </w:pPr>
            <w:r w:rsidRPr="00642C21">
              <w:rPr>
                <w:b/>
                <w:sz w:val="20"/>
                <w:szCs w:val="20"/>
              </w:rPr>
              <w:t>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42C21" w:rsidRPr="00642C21" w:rsidRDefault="00642C21" w:rsidP="00642C21">
            <w:pPr>
              <w:jc w:val="center"/>
              <w:rPr>
                <w:b/>
                <w:sz w:val="20"/>
                <w:szCs w:val="20"/>
              </w:rPr>
            </w:pPr>
            <w:r w:rsidRPr="00642C21">
              <w:rPr>
                <w:b/>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42C21" w:rsidRPr="00642C21" w:rsidRDefault="00642C21" w:rsidP="00642C21">
            <w:pPr>
              <w:jc w:val="center"/>
              <w:rPr>
                <w:b/>
                <w:sz w:val="20"/>
                <w:szCs w:val="20"/>
              </w:rPr>
            </w:pPr>
            <w:r w:rsidRPr="00642C21">
              <w:rPr>
                <w:b/>
                <w:sz w:val="20"/>
                <w:szCs w:val="20"/>
              </w:rPr>
              <w:t>11</w:t>
            </w:r>
          </w:p>
        </w:tc>
        <w:tc>
          <w:tcPr>
            <w:tcW w:w="2126" w:type="dxa"/>
            <w:tcBorders>
              <w:top w:val="single" w:sz="4" w:space="0" w:color="auto"/>
              <w:left w:val="nil"/>
              <w:bottom w:val="single" w:sz="4" w:space="0" w:color="auto"/>
              <w:right w:val="single" w:sz="4" w:space="0" w:color="auto"/>
            </w:tcBorders>
            <w:vAlign w:val="center"/>
          </w:tcPr>
          <w:p w:rsidR="00642C21" w:rsidRPr="00642C21" w:rsidRDefault="00642C21" w:rsidP="00642C21">
            <w:pPr>
              <w:jc w:val="center"/>
              <w:rPr>
                <w:b/>
                <w:sz w:val="20"/>
                <w:szCs w:val="20"/>
                <w:lang w:val="en-US"/>
              </w:rPr>
            </w:pPr>
            <w:r w:rsidRPr="00642C21">
              <w:rPr>
                <w:b/>
                <w:sz w:val="20"/>
                <w:szCs w:val="20"/>
                <w:lang w:val="en-US"/>
              </w:rPr>
              <w:t>12</w:t>
            </w: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b/>
                <w:bCs/>
                <w:sz w:val="20"/>
                <w:szCs w:val="20"/>
              </w:rPr>
            </w:pPr>
            <w:r w:rsidRPr="00642C21">
              <w:rPr>
                <w:b/>
                <w:bCs/>
                <w:sz w:val="20"/>
                <w:szCs w:val="20"/>
              </w:rPr>
              <w:t>Самарская область</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3193514</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-10330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-9923</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59476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52998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205788</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235235</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970727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1175894</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2012786</w:t>
            </w:r>
          </w:p>
        </w:tc>
        <w:tc>
          <w:tcPr>
            <w:tcW w:w="2126" w:type="dxa"/>
            <w:tcBorders>
              <w:top w:val="single" w:sz="4" w:space="0" w:color="auto"/>
              <w:left w:val="nil"/>
              <w:bottom w:val="single" w:sz="4" w:space="0" w:color="auto"/>
              <w:right w:val="single" w:sz="4" w:space="0" w:color="auto"/>
            </w:tcBorders>
            <w:vAlign w:val="center"/>
          </w:tcPr>
          <w:p w:rsidR="00642C21" w:rsidRPr="00642C21" w:rsidRDefault="00642C21" w:rsidP="00642C21">
            <w:pPr>
              <w:jc w:val="center"/>
              <w:rPr>
                <w:b/>
                <w:bCs/>
                <w:sz w:val="20"/>
                <w:szCs w:val="20"/>
              </w:rPr>
            </w:pPr>
            <w:r w:rsidRPr="00642C21">
              <w:rPr>
                <w:sz w:val="20"/>
                <w:lang w:val="en-US"/>
              </w:rPr>
              <w:t>27549</w:t>
            </w:r>
            <w:r w:rsidRPr="00642C21">
              <w:rPr>
                <w:sz w:val="20"/>
              </w:rPr>
              <w:t>,</w:t>
            </w:r>
            <w:r w:rsidRPr="00642C21">
              <w:rPr>
                <w:sz w:val="20"/>
                <w:lang w:val="en-US"/>
              </w:rPr>
              <w:t>7</w:t>
            </w: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b/>
                <w:bCs/>
                <w:sz w:val="20"/>
                <w:szCs w:val="20"/>
              </w:rPr>
            </w:pPr>
            <w:r w:rsidRPr="00642C21">
              <w:rPr>
                <w:b/>
                <w:bCs/>
                <w:sz w:val="20"/>
                <w:szCs w:val="20"/>
              </w:rPr>
              <w:t>Городские округа:</w:t>
            </w:r>
          </w:p>
        </w:tc>
        <w:tc>
          <w:tcPr>
            <w:tcW w:w="1486" w:type="dxa"/>
            <w:tcBorders>
              <w:top w:val="single" w:sz="4" w:space="0" w:color="auto"/>
              <w:left w:val="nil"/>
              <w:bottom w:val="single" w:sz="4" w:space="0" w:color="auto"/>
              <w:right w:val="single" w:sz="4" w:space="0" w:color="auto"/>
            </w:tcBorders>
            <w:vAlign w:val="center"/>
          </w:tcPr>
          <w:p w:rsidR="00642C21" w:rsidRPr="00642C21" w:rsidRDefault="00642C21" w:rsidP="00642C21">
            <w:pPr>
              <w:jc w:val="center"/>
              <w:rPr>
                <w:sz w:val="20"/>
                <w:szCs w:val="20"/>
              </w:rPr>
            </w:pPr>
            <w:r w:rsidRPr="00642C21">
              <w:rPr>
                <w:sz w:val="20"/>
                <w:szCs w:val="20"/>
              </w:rPr>
              <w:t>2438722</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-16860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-7036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44368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39597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155782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184553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757640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883871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1542875</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b/>
                <w:bCs/>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Самара</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1163440</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-6771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-2564</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19815</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17364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74161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94474</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362542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423631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739211</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Тольятти</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707408</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-4522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-1449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13707</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12515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45905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49172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228543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244990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452937</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Сызрань</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172070</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-2593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-982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3272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3023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12806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10739</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50414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65325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106243</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Новокуйбышевск</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104279</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-1169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-676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1934</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1715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5598</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7564</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31992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40161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65766</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Жигулевск</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57687</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-1076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-453</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1090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948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3063</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3831</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16379</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23294</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34325</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Кинель</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58239</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-114</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1108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977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3676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6132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16947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19611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36883</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Октябрьск</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26438</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77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-150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514</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482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1428</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1571</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7247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11151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15470</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Отрадный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47180</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-91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-159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913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815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2683</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3326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13845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17986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29304</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Похвистнево</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29203</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-158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-70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566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435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1745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2468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8146</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10984</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18132</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Чапаевск</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72778</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-564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-419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1449</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1323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4717</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5276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21585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26738</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44604</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b/>
                <w:bCs/>
                <w:sz w:val="20"/>
                <w:szCs w:val="20"/>
              </w:rPr>
            </w:pPr>
            <w:r w:rsidRPr="00642C21">
              <w:rPr>
                <w:b/>
                <w:bCs/>
                <w:sz w:val="20"/>
                <w:szCs w:val="20"/>
              </w:rPr>
              <w:t>Муниципальные районы:</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754792</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6530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-2887</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15108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13401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50006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50682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213087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292023</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469911</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b/>
                <w:bCs/>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Алексеевский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11799</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-171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-100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243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193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781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718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2956</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4961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7147</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Безенчукский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39774</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-491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-207</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762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664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2309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2670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11235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16019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24447</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Богатовский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14355</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-76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284</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264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884</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668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3545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6376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8112</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Большеглушицкий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18503</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-354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-85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385</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328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1235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1343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5190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7175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11712</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Большечерниговский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17499</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-226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26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425</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342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1202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850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4578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6767</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10707</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Борский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23717</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-216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-140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482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493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1650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1418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6153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9741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14414</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Волжский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99500</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10226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225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1886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1473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7173</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8450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33125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31779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66303</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Елховский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9445</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-57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-35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200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201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672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587</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2516</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3837</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5802</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Исаклинский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12363</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-213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-55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271</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237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803</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621</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3274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5012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7565</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Камышлинский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10638</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-145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-39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211</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231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841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697</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2674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4218</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6518</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Кинельский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32552</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-411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-160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540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505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2112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2293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9114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13246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20156</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proofErr w:type="gramStart"/>
            <w:r w:rsidRPr="00642C21">
              <w:rPr>
                <w:sz w:val="20"/>
                <w:szCs w:val="20"/>
              </w:rPr>
              <w:t>Кинель-Черкасский</w:t>
            </w:r>
            <w:proofErr w:type="gramEnd"/>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44266</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-491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-222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989</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805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2829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2958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11981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17292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26963</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Клявлинский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14452</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-252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-107</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319</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293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1100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931</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3807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5969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9099</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Кошкинский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22081</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-296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-128</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461</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472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1655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1435</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5928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8716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13888</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Красноармейский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17052</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-194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-82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376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335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1162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878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4582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6806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10468</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Красноярский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57226</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421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-206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1072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950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3507</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3656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16968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21581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35683</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Нефтегорский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33138</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-140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-129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638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588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1902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2374</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9500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13255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20773</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Пестравский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16575</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-336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-111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322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293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1000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1154</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4442</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6869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10271</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Похвистневский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27317</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-435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-169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511</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484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1947</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1717</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7126</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11282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16555</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Приволжский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23321</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-296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-124</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498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443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1543</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1687</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6689</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8715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14740</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Сергиевский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45193</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-303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-216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972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845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2994</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3158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12995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16881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28548</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Ставропольский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73794</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2390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-108</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1499</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1340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4766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4959</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21317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27061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45609</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Сызранский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24604</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-431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-153</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478</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430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1399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1552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6537</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10316</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14609</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Хворостянский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16165</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-88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-70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337</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294</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1154</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1205</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4750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5928</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10508</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Челно-Вершинский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14755</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-320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-125</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293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301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1037</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622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3703</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6629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8891</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Шенталинский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15278</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-328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-102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267</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271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1191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1119</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3676</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6470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9414</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r w:rsidR="00642C21" w:rsidRPr="00642C21" w:rsidTr="00642C21">
        <w:trPr>
          <w:trHeight w:val="283"/>
        </w:trPr>
        <w:tc>
          <w:tcPr>
            <w:tcW w:w="20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rPr>
                <w:sz w:val="20"/>
                <w:szCs w:val="20"/>
              </w:rPr>
            </w:pPr>
            <w:r w:rsidRPr="00642C21">
              <w:rPr>
                <w:sz w:val="20"/>
                <w:szCs w:val="20"/>
              </w:rPr>
              <w:t>Шигонский</w:t>
            </w:r>
          </w:p>
        </w:tc>
        <w:tc>
          <w:tcPr>
            <w:tcW w:w="1486" w:type="dxa"/>
            <w:tcBorders>
              <w:top w:val="single" w:sz="4" w:space="0" w:color="auto"/>
              <w:left w:val="nil"/>
              <w:bottom w:val="single" w:sz="4" w:space="0" w:color="auto"/>
              <w:right w:val="single" w:sz="4" w:space="0" w:color="auto"/>
            </w:tcBorders>
            <w:vAlign w:val="bottom"/>
          </w:tcPr>
          <w:p w:rsidR="00642C21" w:rsidRPr="00642C21" w:rsidRDefault="00642C21" w:rsidP="00642C21">
            <w:pPr>
              <w:jc w:val="center"/>
              <w:rPr>
                <w:color w:val="000000"/>
                <w:sz w:val="20"/>
                <w:szCs w:val="20"/>
              </w:rPr>
            </w:pPr>
            <w:r w:rsidRPr="00642C21">
              <w:rPr>
                <w:color w:val="000000"/>
                <w:sz w:val="20"/>
                <w:szCs w:val="20"/>
              </w:rPr>
              <w:t>19430</w:t>
            </w:r>
          </w:p>
        </w:tc>
        <w:tc>
          <w:tcPr>
            <w:tcW w:w="1207" w:type="dxa"/>
            <w:tcBorders>
              <w:top w:val="single" w:sz="4" w:space="0" w:color="auto"/>
              <w:left w:val="single" w:sz="4" w:space="0" w:color="auto"/>
              <w:bottom w:val="single" w:sz="4" w:space="0" w:color="auto"/>
              <w:right w:val="single" w:sz="4" w:space="0" w:color="auto"/>
            </w:tcBorders>
            <w:vAlign w:val="bottom"/>
          </w:tcPr>
          <w:p w:rsidR="00642C21" w:rsidRPr="00642C21" w:rsidRDefault="00642C21" w:rsidP="00642C21">
            <w:pPr>
              <w:jc w:val="center"/>
              <w:rPr>
                <w:sz w:val="20"/>
                <w:szCs w:val="20"/>
              </w:rPr>
            </w:pPr>
            <w:r w:rsidRPr="00642C21">
              <w:rPr>
                <w:sz w:val="20"/>
                <w:szCs w:val="20"/>
              </w:rPr>
              <w:t>-321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42C21" w:rsidRPr="00642C21" w:rsidRDefault="00642C21" w:rsidP="00642C21">
            <w:pPr>
              <w:jc w:val="center"/>
              <w:rPr>
                <w:sz w:val="20"/>
                <w:szCs w:val="20"/>
              </w:rPr>
            </w:pPr>
            <w:r w:rsidRPr="00642C21">
              <w:rPr>
                <w:sz w:val="20"/>
                <w:szCs w:val="20"/>
              </w:rPr>
              <w:t>-189</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387</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326</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1158</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962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4726</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9122</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42C21" w:rsidRPr="00642C21" w:rsidRDefault="00642C21" w:rsidP="00642C21">
            <w:pPr>
              <w:jc w:val="center"/>
              <w:rPr>
                <w:color w:val="000000"/>
                <w:sz w:val="20"/>
                <w:szCs w:val="20"/>
              </w:rPr>
            </w:pPr>
            <w:r w:rsidRPr="00642C21">
              <w:rPr>
                <w:color w:val="000000"/>
                <w:sz w:val="20"/>
                <w:szCs w:val="20"/>
              </w:rPr>
              <w:t>11009</w:t>
            </w:r>
          </w:p>
        </w:tc>
        <w:tc>
          <w:tcPr>
            <w:tcW w:w="2126" w:type="dxa"/>
            <w:tcBorders>
              <w:top w:val="single" w:sz="4" w:space="0" w:color="auto"/>
              <w:left w:val="nil"/>
              <w:bottom w:val="single" w:sz="4" w:space="0" w:color="auto"/>
              <w:right w:val="single" w:sz="4" w:space="0" w:color="auto"/>
            </w:tcBorders>
            <w:vAlign w:val="bottom"/>
          </w:tcPr>
          <w:p w:rsidR="00642C21" w:rsidRPr="00642C21" w:rsidRDefault="00642C21" w:rsidP="00642C21">
            <w:pPr>
              <w:rPr>
                <w:sz w:val="20"/>
                <w:szCs w:val="20"/>
              </w:rPr>
            </w:pPr>
          </w:p>
        </w:tc>
      </w:tr>
    </w:tbl>
    <w:p w:rsidR="0036515D" w:rsidRDefault="0036515D" w:rsidP="0036515D">
      <w:pPr>
        <w:jc w:val="center"/>
        <w:rPr>
          <w:b/>
          <w:bCs/>
        </w:rPr>
      </w:pPr>
    </w:p>
    <w:p w:rsidR="00A06ED2" w:rsidRDefault="00A06ED2" w:rsidP="0036515D">
      <w:pPr>
        <w:jc w:val="center"/>
        <w:rPr>
          <w:b/>
          <w:bCs/>
        </w:rPr>
      </w:pPr>
    </w:p>
    <w:p w:rsidR="00A06ED2" w:rsidRDefault="00A06ED2" w:rsidP="0036515D">
      <w:pPr>
        <w:jc w:val="center"/>
        <w:rPr>
          <w:b/>
          <w:bCs/>
        </w:rPr>
      </w:pPr>
    </w:p>
    <w:p w:rsidR="00A06ED2" w:rsidRDefault="00A06ED2" w:rsidP="0036515D">
      <w:pPr>
        <w:jc w:val="center"/>
        <w:rPr>
          <w:b/>
          <w:bCs/>
        </w:rPr>
      </w:pPr>
    </w:p>
    <w:p w:rsidR="00A63BAE" w:rsidRDefault="00A63BAE" w:rsidP="0036515D">
      <w:pPr>
        <w:jc w:val="center"/>
        <w:rPr>
          <w:b/>
          <w:bCs/>
        </w:rPr>
      </w:pPr>
    </w:p>
    <w:p w:rsidR="00633B2B" w:rsidRDefault="00633B2B">
      <w:r>
        <w:br w:type="page"/>
      </w:r>
    </w:p>
    <w:tbl>
      <w:tblPr>
        <w:tblW w:w="15415" w:type="dxa"/>
        <w:tblInd w:w="83" w:type="dxa"/>
        <w:tblLook w:val="0000" w:firstRow="0" w:lastRow="0" w:firstColumn="0" w:lastColumn="0" w:noHBand="0" w:noVBand="0"/>
      </w:tblPr>
      <w:tblGrid>
        <w:gridCol w:w="6404"/>
        <w:gridCol w:w="9011"/>
      </w:tblGrid>
      <w:tr w:rsidR="0036515D" w:rsidRPr="00061B0F" w:rsidTr="00A06ED2">
        <w:trPr>
          <w:trHeight w:val="500"/>
        </w:trPr>
        <w:tc>
          <w:tcPr>
            <w:tcW w:w="6404" w:type="dxa"/>
            <w:tcBorders>
              <w:top w:val="nil"/>
              <w:left w:val="nil"/>
              <w:bottom w:val="single" w:sz="4" w:space="0" w:color="auto"/>
              <w:right w:val="nil"/>
            </w:tcBorders>
            <w:shd w:val="clear" w:color="auto" w:fill="auto"/>
            <w:vAlign w:val="center"/>
          </w:tcPr>
          <w:p w:rsidR="0036515D" w:rsidRPr="00061B0F" w:rsidRDefault="0036515D" w:rsidP="0036515D">
            <w:pPr>
              <w:jc w:val="center"/>
              <w:rPr>
                <w:sz w:val="24"/>
                <w:szCs w:val="24"/>
              </w:rPr>
            </w:pPr>
            <w:r w:rsidRPr="00061B0F">
              <w:rPr>
                <w:sz w:val="24"/>
                <w:szCs w:val="24"/>
              </w:rPr>
              <w:t>Управление Федеральной службы по надзору</w:t>
            </w:r>
          </w:p>
          <w:p w:rsidR="0036515D" w:rsidRPr="00061B0F" w:rsidRDefault="0036515D" w:rsidP="0036515D">
            <w:pPr>
              <w:jc w:val="center"/>
              <w:rPr>
                <w:sz w:val="24"/>
                <w:szCs w:val="24"/>
              </w:rPr>
            </w:pPr>
            <w:r w:rsidRPr="00061B0F">
              <w:rPr>
                <w:sz w:val="24"/>
                <w:szCs w:val="24"/>
              </w:rPr>
              <w:t>в сфере защиты прав потребителей и благополучия</w:t>
            </w:r>
          </w:p>
          <w:p w:rsidR="0036515D" w:rsidRPr="00061B0F" w:rsidRDefault="0036515D" w:rsidP="0036515D">
            <w:pPr>
              <w:jc w:val="center"/>
              <w:rPr>
                <w:sz w:val="24"/>
                <w:szCs w:val="24"/>
              </w:rPr>
            </w:pPr>
            <w:r w:rsidRPr="00061B0F">
              <w:rPr>
                <w:sz w:val="24"/>
                <w:szCs w:val="24"/>
              </w:rPr>
              <w:t>человека по Самарской области</w:t>
            </w:r>
          </w:p>
          <w:p w:rsidR="0036515D" w:rsidRPr="00061B0F" w:rsidRDefault="0036515D" w:rsidP="0036515D">
            <w:pPr>
              <w:jc w:val="center"/>
              <w:rPr>
                <w:sz w:val="24"/>
                <w:szCs w:val="24"/>
              </w:rPr>
            </w:pPr>
          </w:p>
        </w:tc>
        <w:tc>
          <w:tcPr>
            <w:tcW w:w="9011" w:type="dxa"/>
            <w:vMerge w:val="restart"/>
            <w:tcBorders>
              <w:top w:val="nil"/>
              <w:left w:val="nil"/>
              <w:right w:val="nil"/>
            </w:tcBorders>
            <w:shd w:val="clear" w:color="auto" w:fill="auto"/>
            <w:noWrap/>
          </w:tcPr>
          <w:p w:rsidR="0036515D" w:rsidRPr="00061B0F" w:rsidRDefault="008260D9" w:rsidP="008260D9">
            <w:pPr>
              <w:rPr>
                <w:sz w:val="24"/>
                <w:szCs w:val="24"/>
              </w:rPr>
            </w:pPr>
            <w:r w:rsidRPr="00061B0F">
              <w:rPr>
                <w:bCs/>
                <w:sz w:val="24"/>
                <w:szCs w:val="24"/>
              </w:rPr>
              <w:t xml:space="preserve">              </w:t>
            </w:r>
            <w:r w:rsidR="00A06ED2">
              <w:rPr>
                <w:bCs/>
                <w:sz w:val="24"/>
                <w:szCs w:val="24"/>
              </w:rPr>
              <w:t xml:space="preserve"> </w:t>
            </w:r>
            <w:r w:rsidR="0025098B" w:rsidRPr="00061B0F">
              <w:rPr>
                <w:bCs/>
                <w:sz w:val="24"/>
                <w:szCs w:val="24"/>
              </w:rPr>
              <w:t xml:space="preserve">                         </w:t>
            </w:r>
            <w:r w:rsidR="00E92212">
              <w:rPr>
                <w:bCs/>
                <w:sz w:val="24"/>
                <w:szCs w:val="24"/>
              </w:rPr>
              <w:t xml:space="preserve">                                                                           </w:t>
            </w:r>
            <w:r w:rsidR="0036515D" w:rsidRPr="00061B0F">
              <w:rPr>
                <w:bCs/>
                <w:sz w:val="24"/>
                <w:szCs w:val="24"/>
              </w:rPr>
              <w:t>Приложение № 20</w:t>
            </w:r>
          </w:p>
          <w:p w:rsidR="0036515D" w:rsidRPr="00061B0F" w:rsidRDefault="008260D9" w:rsidP="00A06ED2">
            <w:pPr>
              <w:rPr>
                <w:sz w:val="22"/>
                <w:szCs w:val="22"/>
              </w:rPr>
            </w:pPr>
            <w:r w:rsidRPr="00061B0F">
              <w:rPr>
                <w:sz w:val="24"/>
                <w:szCs w:val="24"/>
              </w:rPr>
              <w:t xml:space="preserve">                                       </w:t>
            </w:r>
            <w:r w:rsidR="00E92212">
              <w:rPr>
                <w:sz w:val="24"/>
                <w:szCs w:val="24"/>
              </w:rPr>
              <w:t xml:space="preserve">            </w:t>
            </w:r>
            <w:r w:rsidR="0036515D" w:rsidRPr="00061B0F">
              <w:rPr>
                <w:sz w:val="24"/>
                <w:szCs w:val="24"/>
              </w:rPr>
              <w:t>к Порядку осуществления мониторинга наркоситуации</w:t>
            </w:r>
          </w:p>
        </w:tc>
      </w:tr>
      <w:tr w:rsidR="0036515D" w:rsidRPr="00061B0F" w:rsidTr="00A06ED2">
        <w:trPr>
          <w:trHeight w:val="545"/>
        </w:trPr>
        <w:tc>
          <w:tcPr>
            <w:tcW w:w="6404" w:type="dxa"/>
            <w:tcBorders>
              <w:top w:val="nil"/>
              <w:left w:val="nil"/>
              <w:bottom w:val="nil"/>
              <w:right w:val="nil"/>
            </w:tcBorders>
            <w:shd w:val="clear" w:color="auto" w:fill="auto"/>
          </w:tcPr>
          <w:p w:rsidR="0036515D" w:rsidRPr="00535D61" w:rsidRDefault="0036515D" w:rsidP="00535D61">
            <w:pPr>
              <w:jc w:val="center"/>
              <w:rPr>
                <w:sz w:val="20"/>
                <w:szCs w:val="20"/>
              </w:rPr>
            </w:pPr>
            <w:r w:rsidRPr="00535D61">
              <w:rPr>
                <w:sz w:val="20"/>
                <w:szCs w:val="20"/>
              </w:rPr>
              <w:t>(наименование органа, представляющего информацию)</w:t>
            </w:r>
          </w:p>
        </w:tc>
        <w:tc>
          <w:tcPr>
            <w:tcW w:w="9011" w:type="dxa"/>
            <w:vMerge/>
            <w:tcBorders>
              <w:left w:val="nil"/>
              <w:bottom w:val="nil"/>
              <w:right w:val="nil"/>
            </w:tcBorders>
            <w:shd w:val="clear" w:color="auto" w:fill="auto"/>
          </w:tcPr>
          <w:p w:rsidR="0036515D" w:rsidRPr="00061B0F" w:rsidRDefault="0036515D" w:rsidP="0036515D">
            <w:pPr>
              <w:jc w:val="both"/>
              <w:rPr>
                <w:sz w:val="22"/>
                <w:szCs w:val="22"/>
              </w:rPr>
            </w:pPr>
          </w:p>
        </w:tc>
      </w:tr>
    </w:tbl>
    <w:p w:rsidR="0036515D" w:rsidRPr="00061B0F" w:rsidRDefault="0036515D" w:rsidP="0036515D">
      <w:pPr>
        <w:jc w:val="center"/>
        <w:rPr>
          <w:b/>
          <w:bCs/>
        </w:rPr>
      </w:pPr>
      <w:r w:rsidRPr="00061B0F">
        <w:rPr>
          <w:b/>
          <w:bCs/>
        </w:rPr>
        <w:t>Сведения о заболеваемости парентеральным вирусным гепатитом (В, С)</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2"/>
        <w:gridCol w:w="5092"/>
        <w:gridCol w:w="5092"/>
      </w:tblGrid>
      <w:tr w:rsidR="003D2F58" w:rsidRPr="00061B0F" w:rsidTr="00954C75">
        <w:trPr>
          <w:trHeight w:val="70"/>
          <w:tblHeader/>
        </w:trPr>
        <w:tc>
          <w:tcPr>
            <w:tcW w:w="5092" w:type="dxa"/>
            <w:shd w:val="clear" w:color="auto" w:fill="auto"/>
          </w:tcPr>
          <w:p w:rsidR="003D2F58" w:rsidRPr="00061B0F" w:rsidRDefault="003D2F58" w:rsidP="003D2F58">
            <w:pPr>
              <w:jc w:val="center"/>
              <w:rPr>
                <w:sz w:val="22"/>
                <w:szCs w:val="22"/>
              </w:rPr>
            </w:pPr>
            <w:r w:rsidRPr="00061B0F">
              <w:rPr>
                <w:sz w:val="22"/>
                <w:szCs w:val="22"/>
              </w:rPr>
              <w:t>Наименование муниципального образования</w:t>
            </w:r>
          </w:p>
        </w:tc>
        <w:tc>
          <w:tcPr>
            <w:tcW w:w="5092" w:type="dxa"/>
            <w:shd w:val="clear" w:color="auto" w:fill="auto"/>
          </w:tcPr>
          <w:p w:rsidR="003D2F58" w:rsidRPr="00061B0F" w:rsidRDefault="003D2F58" w:rsidP="003D2F58">
            <w:pPr>
              <w:jc w:val="center"/>
              <w:rPr>
                <w:sz w:val="22"/>
                <w:szCs w:val="22"/>
              </w:rPr>
            </w:pPr>
            <w:r w:rsidRPr="00061B0F">
              <w:rPr>
                <w:sz w:val="22"/>
                <w:szCs w:val="22"/>
              </w:rPr>
              <w:t xml:space="preserve">Количество </w:t>
            </w:r>
            <w:proofErr w:type="gramStart"/>
            <w:r w:rsidRPr="00061B0F">
              <w:rPr>
                <w:sz w:val="22"/>
                <w:szCs w:val="22"/>
              </w:rPr>
              <w:t>заболевших</w:t>
            </w:r>
            <w:proofErr w:type="gramEnd"/>
            <w:r w:rsidRPr="00061B0F">
              <w:rPr>
                <w:sz w:val="22"/>
                <w:szCs w:val="22"/>
              </w:rPr>
              <w:t xml:space="preserve"> парентеральным вирусным гепатитом (В, С)</w:t>
            </w:r>
          </w:p>
        </w:tc>
        <w:tc>
          <w:tcPr>
            <w:tcW w:w="5092" w:type="dxa"/>
            <w:shd w:val="clear" w:color="auto" w:fill="auto"/>
          </w:tcPr>
          <w:p w:rsidR="003D2F58" w:rsidRPr="00061B0F" w:rsidRDefault="003D2F58" w:rsidP="003D2F58">
            <w:pPr>
              <w:jc w:val="center"/>
              <w:rPr>
                <w:sz w:val="22"/>
                <w:szCs w:val="22"/>
              </w:rPr>
            </w:pPr>
            <w:r w:rsidRPr="00061B0F">
              <w:rPr>
                <w:sz w:val="22"/>
                <w:szCs w:val="22"/>
              </w:rPr>
              <w:t>В том числе количество заболевших парентеральным вирусным гепатитом (В, С в возрасте от 0-17 лет)</w:t>
            </w:r>
          </w:p>
        </w:tc>
      </w:tr>
      <w:tr w:rsidR="003D2F58" w:rsidRPr="00061B0F" w:rsidTr="00954C75">
        <w:trPr>
          <w:trHeight w:val="65"/>
        </w:trPr>
        <w:tc>
          <w:tcPr>
            <w:tcW w:w="5092" w:type="dxa"/>
            <w:shd w:val="clear" w:color="auto" w:fill="auto"/>
          </w:tcPr>
          <w:p w:rsidR="003D2F58" w:rsidRPr="00061B0F" w:rsidRDefault="003D2F58" w:rsidP="003D2F58">
            <w:pPr>
              <w:jc w:val="center"/>
              <w:rPr>
                <w:sz w:val="22"/>
                <w:szCs w:val="22"/>
              </w:rPr>
            </w:pPr>
            <w:r w:rsidRPr="00061B0F">
              <w:rPr>
                <w:sz w:val="22"/>
                <w:szCs w:val="22"/>
              </w:rPr>
              <w:t>Самара</w:t>
            </w:r>
          </w:p>
        </w:tc>
        <w:tc>
          <w:tcPr>
            <w:tcW w:w="5092" w:type="dxa"/>
            <w:shd w:val="clear" w:color="auto" w:fill="auto"/>
          </w:tcPr>
          <w:p w:rsidR="003D2F58" w:rsidRPr="00061B0F" w:rsidRDefault="003D2F58" w:rsidP="003D2F58">
            <w:pPr>
              <w:jc w:val="center"/>
              <w:rPr>
                <w:sz w:val="22"/>
                <w:szCs w:val="22"/>
              </w:rPr>
            </w:pPr>
            <w:r w:rsidRPr="00061B0F">
              <w:rPr>
                <w:sz w:val="22"/>
                <w:szCs w:val="22"/>
              </w:rPr>
              <w:t>29</w:t>
            </w:r>
          </w:p>
        </w:tc>
        <w:tc>
          <w:tcPr>
            <w:tcW w:w="5092" w:type="dxa"/>
            <w:shd w:val="clear" w:color="auto" w:fill="auto"/>
          </w:tcPr>
          <w:p w:rsidR="003D2F58" w:rsidRPr="00061B0F" w:rsidRDefault="003D2F58" w:rsidP="003D2F58">
            <w:pPr>
              <w:jc w:val="center"/>
              <w:rPr>
                <w:sz w:val="22"/>
                <w:szCs w:val="22"/>
              </w:rPr>
            </w:pPr>
            <w:r w:rsidRPr="00061B0F">
              <w:rPr>
                <w:sz w:val="22"/>
                <w:szCs w:val="22"/>
              </w:rPr>
              <w:t>1</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r w:rsidRPr="00061B0F">
              <w:rPr>
                <w:sz w:val="22"/>
                <w:szCs w:val="22"/>
              </w:rPr>
              <w:t>Тольятти</w:t>
            </w:r>
          </w:p>
        </w:tc>
        <w:tc>
          <w:tcPr>
            <w:tcW w:w="5092" w:type="dxa"/>
            <w:shd w:val="clear" w:color="auto" w:fill="auto"/>
          </w:tcPr>
          <w:p w:rsidR="003D2F58" w:rsidRPr="00061B0F" w:rsidRDefault="003D2F58" w:rsidP="003D2F58">
            <w:pPr>
              <w:jc w:val="center"/>
              <w:rPr>
                <w:sz w:val="22"/>
                <w:szCs w:val="22"/>
              </w:rPr>
            </w:pPr>
            <w:r w:rsidRPr="00061B0F">
              <w:rPr>
                <w:sz w:val="22"/>
                <w:szCs w:val="22"/>
              </w:rPr>
              <w:t>10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24"/>
        </w:trPr>
        <w:tc>
          <w:tcPr>
            <w:tcW w:w="5092" w:type="dxa"/>
            <w:shd w:val="clear" w:color="auto" w:fill="auto"/>
          </w:tcPr>
          <w:p w:rsidR="003D2F58" w:rsidRPr="00061B0F" w:rsidRDefault="003D2F58" w:rsidP="003D2F58">
            <w:pPr>
              <w:jc w:val="center"/>
              <w:rPr>
                <w:sz w:val="22"/>
                <w:szCs w:val="22"/>
              </w:rPr>
            </w:pPr>
            <w:r w:rsidRPr="00061B0F">
              <w:rPr>
                <w:sz w:val="22"/>
                <w:szCs w:val="22"/>
              </w:rPr>
              <w:t>Сызрань</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r w:rsidRPr="00061B0F">
              <w:rPr>
                <w:sz w:val="22"/>
                <w:szCs w:val="22"/>
              </w:rPr>
              <w:t>Новокуйбышевск</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24"/>
        </w:trPr>
        <w:tc>
          <w:tcPr>
            <w:tcW w:w="5092" w:type="dxa"/>
            <w:shd w:val="clear" w:color="auto" w:fill="auto"/>
          </w:tcPr>
          <w:p w:rsidR="003D2F58" w:rsidRPr="00061B0F" w:rsidRDefault="003D2F58" w:rsidP="003D2F58">
            <w:pPr>
              <w:jc w:val="center"/>
              <w:rPr>
                <w:sz w:val="22"/>
                <w:szCs w:val="22"/>
              </w:rPr>
            </w:pPr>
            <w:r w:rsidRPr="00061B0F">
              <w:rPr>
                <w:sz w:val="22"/>
                <w:szCs w:val="22"/>
              </w:rPr>
              <w:t>Чапаевск</w:t>
            </w:r>
          </w:p>
        </w:tc>
        <w:tc>
          <w:tcPr>
            <w:tcW w:w="5092" w:type="dxa"/>
            <w:shd w:val="clear" w:color="auto" w:fill="auto"/>
          </w:tcPr>
          <w:p w:rsidR="003D2F58" w:rsidRPr="00061B0F" w:rsidRDefault="003D2F58" w:rsidP="003D2F58">
            <w:pPr>
              <w:jc w:val="center"/>
              <w:rPr>
                <w:sz w:val="22"/>
                <w:szCs w:val="22"/>
              </w:rPr>
            </w:pPr>
            <w:r w:rsidRPr="00061B0F">
              <w:rPr>
                <w:sz w:val="22"/>
                <w:szCs w:val="22"/>
              </w:rPr>
              <w:t>4</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r w:rsidRPr="00061B0F">
              <w:rPr>
                <w:sz w:val="22"/>
                <w:szCs w:val="22"/>
              </w:rPr>
              <w:t>Отрадный</w:t>
            </w:r>
          </w:p>
        </w:tc>
        <w:tc>
          <w:tcPr>
            <w:tcW w:w="5092" w:type="dxa"/>
            <w:shd w:val="clear" w:color="auto" w:fill="auto"/>
          </w:tcPr>
          <w:p w:rsidR="003D2F58" w:rsidRPr="00061B0F" w:rsidRDefault="003D2F58" w:rsidP="003D2F58">
            <w:pPr>
              <w:jc w:val="center"/>
              <w:rPr>
                <w:sz w:val="22"/>
                <w:szCs w:val="22"/>
              </w:rPr>
            </w:pPr>
            <w:r w:rsidRPr="00061B0F">
              <w:rPr>
                <w:sz w:val="22"/>
                <w:szCs w:val="22"/>
              </w:rPr>
              <w:t>1</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24"/>
        </w:trPr>
        <w:tc>
          <w:tcPr>
            <w:tcW w:w="5092" w:type="dxa"/>
            <w:shd w:val="clear" w:color="auto" w:fill="auto"/>
          </w:tcPr>
          <w:p w:rsidR="003D2F58" w:rsidRPr="00061B0F" w:rsidRDefault="003D2F58" w:rsidP="003D2F58">
            <w:pPr>
              <w:jc w:val="center"/>
              <w:rPr>
                <w:sz w:val="22"/>
                <w:szCs w:val="22"/>
              </w:rPr>
            </w:pPr>
            <w:r w:rsidRPr="00061B0F">
              <w:rPr>
                <w:sz w:val="22"/>
                <w:szCs w:val="22"/>
              </w:rPr>
              <w:t>Жигулевск</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r w:rsidRPr="00061B0F">
              <w:rPr>
                <w:sz w:val="22"/>
                <w:szCs w:val="22"/>
              </w:rPr>
              <w:t>Октябрьск</w:t>
            </w:r>
          </w:p>
        </w:tc>
        <w:tc>
          <w:tcPr>
            <w:tcW w:w="5092" w:type="dxa"/>
            <w:shd w:val="clear" w:color="auto" w:fill="auto"/>
          </w:tcPr>
          <w:p w:rsidR="003D2F58" w:rsidRPr="00061B0F" w:rsidRDefault="003D2F58" w:rsidP="003D2F58">
            <w:pPr>
              <w:jc w:val="center"/>
              <w:rPr>
                <w:sz w:val="22"/>
                <w:szCs w:val="22"/>
              </w:rPr>
            </w:pPr>
            <w:r w:rsidRPr="00061B0F">
              <w:rPr>
                <w:sz w:val="22"/>
                <w:szCs w:val="22"/>
              </w:rPr>
              <w:t>1</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r w:rsidRPr="00061B0F">
              <w:rPr>
                <w:sz w:val="22"/>
                <w:szCs w:val="22"/>
              </w:rPr>
              <w:t>Алексеевский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97"/>
        </w:trPr>
        <w:tc>
          <w:tcPr>
            <w:tcW w:w="5092" w:type="dxa"/>
            <w:shd w:val="clear" w:color="auto" w:fill="auto"/>
          </w:tcPr>
          <w:p w:rsidR="003D2F58" w:rsidRPr="00061B0F" w:rsidRDefault="003D2F58" w:rsidP="003D2F58">
            <w:pPr>
              <w:jc w:val="center"/>
              <w:rPr>
                <w:sz w:val="22"/>
                <w:szCs w:val="22"/>
              </w:rPr>
            </w:pPr>
            <w:r w:rsidRPr="00061B0F">
              <w:rPr>
                <w:sz w:val="22"/>
                <w:szCs w:val="22"/>
              </w:rPr>
              <w:t>Безенчукский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2</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r w:rsidRPr="00061B0F">
              <w:rPr>
                <w:sz w:val="22"/>
                <w:szCs w:val="22"/>
              </w:rPr>
              <w:t>Богатовский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r w:rsidRPr="00061B0F">
              <w:rPr>
                <w:sz w:val="22"/>
                <w:szCs w:val="22"/>
              </w:rPr>
              <w:t>Большеглушицкий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24"/>
        </w:trPr>
        <w:tc>
          <w:tcPr>
            <w:tcW w:w="5092" w:type="dxa"/>
            <w:shd w:val="clear" w:color="auto" w:fill="auto"/>
          </w:tcPr>
          <w:p w:rsidR="003D2F58" w:rsidRPr="00061B0F" w:rsidRDefault="003D2F58" w:rsidP="003D2F58">
            <w:pPr>
              <w:jc w:val="center"/>
              <w:rPr>
                <w:sz w:val="22"/>
                <w:szCs w:val="22"/>
              </w:rPr>
            </w:pPr>
            <w:r w:rsidRPr="00061B0F">
              <w:rPr>
                <w:sz w:val="22"/>
                <w:szCs w:val="22"/>
              </w:rPr>
              <w:t>Большечерниговский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r w:rsidRPr="00061B0F">
              <w:rPr>
                <w:sz w:val="22"/>
                <w:szCs w:val="22"/>
              </w:rPr>
              <w:t>Борский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3</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24"/>
        </w:trPr>
        <w:tc>
          <w:tcPr>
            <w:tcW w:w="5092" w:type="dxa"/>
            <w:shd w:val="clear" w:color="auto" w:fill="auto"/>
          </w:tcPr>
          <w:p w:rsidR="003D2F58" w:rsidRPr="00061B0F" w:rsidRDefault="003D2F58" w:rsidP="003D2F58">
            <w:pPr>
              <w:jc w:val="center"/>
              <w:rPr>
                <w:sz w:val="22"/>
                <w:szCs w:val="22"/>
              </w:rPr>
            </w:pPr>
            <w:r w:rsidRPr="00061B0F">
              <w:rPr>
                <w:sz w:val="22"/>
                <w:szCs w:val="22"/>
              </w:rPr>
              <w:t>Волжский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1</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r w:rsidRPr="00061B0F">
              <w:rPr>
                <w:sz w:val="22"/>
                <w:szCs w:val="22"/>
              </w:rPr>
              <w:t>Елховский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1</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24"/>
        </w:trPr>
        <w:tc>
          <w:tcPr>
            <w:tcW w:w="5092" w:type="dxa"/>
            <w:shd w:val="clear" w:color="auto" w:fill="auto"/>
          </w:tcPr>
          <w:p w:rsidR="003D2F58" w:rsidRPr="00061B0F" w:rsidRDefault="003D2F58" w:rsidP="003D2F58">
            <w:pPr>
              <w:jc w:val="center"/>
              <w:rPr>
                <w:sz w:val="22"/>
                <w:szCs w:val="22"/>
              </w:rPr>
            </w:pPr>
            <w:r w:rsidRPr="00061B0F">
              <w:rPr>
                <w:sz w:val="22"/>
                <w:szCs w:val="22"/>
              </w:rPr>
              <w:t>Исаклинский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70"/>
        </w:trPr>
        <w:tc>
          <w:tcPr>
            <w:tcW w:w="5092" w:type="dxa"/>
            <w:shd w:val="clear" w:color="auto" w:fill="auto"/>
          </w:tcPr>
          <w:p w:rsidR="003D2F58" w:rsidRPr="00061B0F" w:rsidRDefault="003D2F58" w:rsidP="003D2F58">
            <w:pPr>
              <w:jc w:val="center"/>
              <w:rPr>
                <w:sz w:val="22"/>
                <w:szCs w:val="22"/>
              </w:rPr>
            </w:pPr>
            <w:r w:rsidRPr="00061B0F">
              <w:rPr>
                <w:sz w:val="22"/>
                <w:szCs w:val="22"/>
              </w:rPr>
              <w:t>Камышлинский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24"/>
        </w:trPr>
        <w:tc>
          <w:tcPr>
            <w:tcW w:w="5092" w:type="dxa"/>
            <w:shd w:val="clear" w:color="auto" w:fill="auto"/>
          </w:tcPr>
          <w:p w:rsidR="003D2F58" w:rsidRPr="00061B0F" w:rsidRDefault="003D2F58" w:rsidP="003D2F58">
            <w:pPr>
              <w:jc w:val="center"/>
              <w:rPr>
                <w:sz w:val="22"/>
                <w:szCs w:val="22"/>
              </w:rPr>
            </w:pPr>
            <w:r w:rsidRPr="00061B0F">
              <w:rPr>
                <w:sz w:val="22"/>
                <w:szCs w:val="22"/>
              </w:rPr>
              <w:t>Кинельский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proofErr w:type="gramStart"/>
            <w:r w:rsidRPr="00061B0F">
              <w:rPr>
                <w:sz w:val="22"/>
                <w:szCs w:val="22"/>
              </w:rPr>
              <w:t>Кинель-Черкасский</w:t>
            </w:r>
            <w:proofErr w:type="gramEnd"/>
            <w:r w:rsidRPr="00061B0F">
              <w:rPr>
                <w:sz w:val="22"/>
                <w:szCs w:val="22"/>
              </w:rPr>
              <w:t xml:space="preserve">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1</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24"/>
        </w:trPr>
        <w:tc>
          <w:tcPr>
            <w:tcW w:w="5092" w:type="dxa"/>
            <w:shd w:val="clear" w:color="auto" w:fill="auto"/>
          </w:tcPr>
          <w:p w:rsidR="003D2F58" w:rsidRPr="00061B0F" w:rsidRDefault="003D2F58" w:rsidP="003D2F58">
            <w:pPr>
              <w:jc w:val="center"/>
              <w:rPr>
                <w:sz w:val="22"/>
                <w:szCs w:val="22"/>
              </w:rPr>
            </w:pPr>
            <w:r w:rsidRPr="00061B0F">
              <w:rPr>
                <w:sz w:val="22"/>
                <w:szCs w:val="22"/>
              </w:rPr>
              <w:t>Клявлинский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r w:rsidRPr="00061B0F">
              <w:rPr>
                <w:sz w:val="22"/>
                <w:szCs w:val="22"/>
              </w:rPr>
              <w:t>Кошкинский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2</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24"/>
        </w:trPr>
        <w:tc>
          <w:tcPr>
            <w:tcW w:w="5092" w:type="dxa"/>
            <w:shd w:val="clear" w:color="auto" w:fill="auto"/>
          </w:tcPr>
          <w:p w:rsidR="003D2F58" w:rsidRPr="00061B0F" w:rsidRDefault="003D2F58" w:rsidP="003D2F58">
            <w:pPr>
              <w:jc w:val="center"/>
              <w:rPr>
                <w:sz w:val="22"/>
                <w:szCs w:val="22"/>
              </w:rPr>
            </w:pPr>
            <w:r w:rsidRPr="00061B0F">
              <w:rPr>
                <w:sz w:val="22"/>
                <w:szCs w:val="22"/>
              </w:rPr>
              <w:t>Красноармейский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92"/>
        </w:trPr>
        <w:tc>
          <w:tcPr>
            <w:tcW w:w="5092" w:type="dxa"/>
            <w:shd w:val="clear" w:color="auto" w:fill="auto"/>
          </w:tcPr>
          <w:p w:rsidR="003D2F58" w:rsidRPr="00061B0F" w:rsidRDefault="003D2F58" w:rsidP="003D2F58">
            <w:pPr>
              <w:jc w:val="center"/>
              <w:rPr>
                <w:sz w:val="22"/>
                <w:szCs w:val="22"/>
              </w:rPr>
            </w:pPr>
            <w:r w:rsidRPr="00061B0F">
              <w:rPr>
                <w:sz w:val="22"/>
                <w:szCs w:val="22"/>
              </w:rPr>
              <w:t>Красноярский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3</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70"/>
        </w:trPr>
        <w:tc>
          <w:tcPr>
            <w:tcW w:w="5092" w:type="dxa"/>
            <w:shd w:val="clear" w:color="auto" w:fill="auto"/>
          </w:tcPr>
          <w:p w:rsidR="003D2F58" w:rsidRPr="00061B0F" w:rsidRDefault="003D2F58" w:rsidP="003D2F58">
            <w:pPr>
              <w:jc w:val="center"/>
              <w:rPr>
                <w:sz w:val="22"/>
                <w:szCs w:val="22"/>
              </w:rPr>
            </w:pPr>
            <w:r w:rsidRPr="00061B0F">
              <w:rPr>
                <w:sz w:val="22"/>
                <w:szCs w:val="22"/>
              </w:rPr>
              <w:t>Нефтегорский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1</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r w:rsidRPr="00061B0F">
              <w:rPr>
                <w:sz w:val="22"/>
                <w:szCs w:val="22"/>
              </w:rPr>
              <w:t>Пестравский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1</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70"/>
        </w:trPr>
        <w:tc>
          <w:tcPr>
            <w:tcW w:w="5092" w:type="dxa"/>
            <w:shd w:val="clear" w:color="auto" w:fill="auto"/>
          </w:tcPr>
          <w:p w:rsidR="003D2F58" w:rsidRPr="00061B0F" w:rsidRDefault="003D2F58" w:rsidP="003D2F58">
            <w:pPr>
              <w:jc w:val="center"/>
              <w:rPr>
                <w:sz w:val="22"/>
                <w:szCs w:val="22"/>
              </w:rPr>
            </w:pPr>
            <w:r w:rsidRPr="00061B0F">
              <w:rPr>
                <w:sz w:val="22"/>
                <w:szCs w:val="22"/>
              </w:rPr>
              <w:t>Похвистневский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8</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70"/>
        </w:trPr>
        <w:tc>
          <w:tcPr>
            <w:tcW w:w="5092" w:type="dxa"/>
            <w:shd w:val="clear" w:color="auto" w:fill="auto"/>
          </w:tcPr>
          <w:p w:rsidR="003D2F58" w:rsidRPr="00061B0F" w:rsidRDefault="003D2F58" w:rsidP="003D2F58">
            <w:pPr>
              <w:jc w:val="center"/>
              <w:rPr>
                <w:sz w:val="22"/>
                <w:szCs w:val="22"/>
              </w:rPr>
            </w:pPr>
            <w:r w:rsidRPr="00061B0F">
              <w:rPr>
                <w:sz w:val="22"/>
                <w:szCs w:val="22"/>
              </w:rPr>
              <w:t>Приволжский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r w:rsidRPr="00061B0F">
              <w:rPr>
                <w:sz w:val="22"/>
                <w:szCs w:val="22"/>
              </w:rPr>
              <w:t>Сергиевский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24"/>
        </w:trPr>
        <w:tc>
          <w:tcPr>
            <w:tcW w:w="5092" w:type="dxa"/>
            <w:shd w:val="clear" w:color="auto" w:fill="auto"/>
          </w:tcPr>
          <w:p w:rsidR="003D2F58" w:rsidRPr="00061B0F" w:rsidRDefault="003D2F58" w:rsidP="003D2F58">
            <w:pPr>
              <w:jc w:val="center"/>
              <w:rPr>
                <w:sz w:val="22"/>
                <w:szCs w:val="22"/>
              </w:rPr>
            </w:pPr>
            <w:r w:rsidRPr="00061B0F">
              <w:rPr>
                <w:sz w:val="22"/>
                <w:szCs w:val="22"/>
              </w:rPr>
              <w:t>Ставропольский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r w:rsidRPr="00061B0F">
              <w:rPr>
                <w:sz w:val="22"/>
                <w:szCs w:val="22"/>
              </w:rPr>
              <w:t>Сызранский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120"/>
        </w:trPr>
        <w:tc>
          <w:tcPr>
            <w:tcW w:w="5092" w:type="dxa"/>
            <w:shd w:val="clear" w:color="auto" w:fill="auto"/>
          </w:tcPr>
          <w:p w:rsidR="003D2F58" w:rsidRPr="00061B0F" w:rsidRDefault="003D2F58" w:rsidP="003D2F58">
            <w:pPr>
              <w:jc w:val="center"/>
              <w:rPr>
                <w:sz w:val="22"/>
                <w:szCs w:val="22"/>
              </w:rPr>
            </w:pPr>
            <w:r w:rsidRPr="00061B0F">
              <w:rPr>
                <w:sz w:val="22"/>
                <w:szCs w:val="22"/>
              </w:rPr>
              <w:t>Хворостянский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sz w:val="22"/>
                <w:szCs w:val="22"/>
              </w:rPr>
            </w:pPr>
            <w:r w:rsidRPr="00061B0F">
              <w:rPr>
                <w:sz w:val="22"/>
                <w:szCs w:val="22"/>
              </w:rPr>
              <w:t>Челно-Вершинский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24"/>
        </w:trPr>
        <w:tc>
          <w:tcPr>
            <w:tcW w:w="5092" w:type="dxa"/>
            <w:shd w:val="clear" w:color="auto" w:fill="auto"/>
          </w:tcPr>
          <w:p w:rsidR="003D2F58" w:rsidRPr="00061B0F" w:rsidRDefault="003D2F58" w:rsidP="003D2F58">
            <w:pPr>
              <w:jc w:val="center"/>
              <w:rPr>
                <w:sz w:val="22"/>
                <w:szCs w:val="22"/>
              </w:rPr>
            </w:pPr>
            <w:r w:rsidRPr="00061B0F">
              <w:rPr>
                <w:sz w:val="22"/>
                <w:szCs w:val="22"/>
              </w:rPr>
              <w:t>Шенталинский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53"/>
        </w:trPr>
        <w:tc>
          <w:tcPr>
            <w:tcW w:w="5092" w:type="dxa"/>
            <w:shd w:val="clear" w:color="auto" w:fill="auto"/>
          </w:tcPr>
          <w:p w:rsidR="003D2F58" w:rsidRPr="00061B0F" w:rsidRDefault="003D2F58" w:rsidP="003D2F58">
            <w:pPr>
              <w:jc w:val="center"/>
              <w:rPr>
                <w:sz w:val="22"/>
                <w:szCs w:val="22"/>
              </w:rPr>
            </w:pPr>
            <w:r w:rsidRPr="00061B0F">
              <w:rPr>
                <w:sz w:val="22"/>
                <w:szCs w:val="22"/>
              </w:rPr>
              <w:t>Шигонский район</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c>
          <w:tcPr>
            <w:tcW w:w="5092" w:type="dxa"/>
            <w:shd w:val="clear" w:color="auto" w:fill="auto"/>
          </w:tcPr>
          <w:p w:rsidR="003D2F58" w:rsidRPr="00061B0F" w:rsidRDefault="003D2F58" w:rsidP="003D2F58">
            <w:pPr>
              <w:jc w:val="center"/>
              <w:rPr>
                <w:sz w:val="22"/>
                <w:szCs w:val="22"/>
              </w:rPr>
            </w:pPr>
            <w:r w:rsidRPr="00061B0F">
              <w:rPr>
                <w:sz w:val="22"/>
                <w:szCs w:val="22"/>
              </w:rPr>
              <w:t>0</w:t>
            </w:r>
          </w:p>
        </w:tc>
      </w:tr>
      <w:tr w:rsidR="003D2F58" w:rsidRPr="00061B0F" w:rsidTr="00954C75">
        <w:trPr>
          <w:trHeight w:val="238"/>
        </w:trPr>
        <w:tc>
          <w:tcPr>
            <w:tcW w:w="5092" w:type="dxa"/>
            <w:shd w:val="clear" w:color="auto" w:fill="auto"/>
          </w:tcPr>
          <w:p w:rsidR="003D2F58" w:rsidRPr="00061B0F" w:rsidRDefault="003D2F58" w:rsidP="003D2F58">
            <w:pPr>
              <w:jc w:val="center"/>
              <w:rPr>
                <w:b/>
                <w:sz w:val="22"/>
                <w:szCs w:val="22"/>
              </w:rPr>
            </w:pPr>
            <w:r w:rsidRPr="00061B0F">
              <w:rPr>
                <w:b/>
                <w:sz w:val="22"/>
                <w:szCs w:val="22"/>
              </w:rPr>
              <w:t xml:space="preserve">Всего </w:t>
            </w:r>
          </w:p>
        </w:tc>
        <w:tc>
          <w:tcPr>
            <w:tcW w:w="5092" w:type="dxa"/>
            <w:shd w:val="clear" w:color="auto" w:fill="auto"/>
          </w:tcPr>
          <w:p w:rsidR="003D2F58" w:rsidRPr="00061B0F" w:rsidRDefault="003D2F58" w:rsidP="003D2F58">
            <w:pPr>
              <w:jc w:val="center"/>
              <w:rPr>
                <w:b/>
                <w:sz w:val="22"/>
                <w:szCs w:val="22"/>
              </w:rPr>
            </w:pPr>
            <w:r w:rsidRPr="00061B0F">
              <w:rPr>
                <w:b/>
                <w:sz w:val="22"/>
                <w:szCs w:val="22"/>
              </w:rPr>
              <w:t>68</w:t>
            </w:r>
          </w:p>
        </w:tc>
        <w:tc>
          <w:tcPr>
            <w:tcW w:w="5092" w:type="dxa"/>
            <w:shd w:val="clear" w:color="auto" w:fill="auto"/>
          </w:tcPr>
          <w:p w:rsidR="003D2F58" w:rsidRPr="00061B0F" w:rsidRDefault="003D2F58" w:rsidP="003D2F58">
            <w:pPr>
              <w:jc w:val="center"/>
              <w:rPr>
                <w:b/>
                <w:sz w:val="22"/>
                <w:szCs w:val="22"/>
              </w:rPr>
            </w:pPr>
            <w:r w:rsidRPr="00061B0F">
              <w:rPr>
                <w:b/>
                <w:sz w:val="22"/>
                <w:szCs w:val="22"/>
              </w:rPr>
              <w:t>1</w:t>
            </w:r>
          </w:p>
        </w:tc>
      </w:tr>
    </w:tbl>
    <w:p w:rsidR="0036515D" w:rsidRPr="00061B0F" w:rsidRDefault="0036515D" w:rsidP="0036515D">
      <w:pPr>
        <w:jc w:val="center"/>
        <w:rPr>
          <w:b/>
          <w:bCs/>
        </w:rPr>
      </w:pPr>
    </w:p>
    <w:p w:rsidR="0036515D" w:rsidRPr="00061B0F" w:rsidRDefault="0036515D" w:rsidP="0036515D">
      <w:pPr>
        <w:jc w:val="center"/>
        <w:rPr>
          <w:b/>
          <w:bCs/>
        </w:rPr>
      </w:pPr>
    </w:p>
    <w:p w:rsidR="0036515D" w:rsidRPr="00061B0F" w:rsidRDefault="0036515D" w:rsidP="0036515D">
      <w:pPr>
        <w:jc w:val="center"/>
        <w:rPr>
          <w:b/>
          <w:bCs/>
          <w:sz w:val="22"/>
          <w:szCs w:val="22"/>
        </w:rPr>
      </w:pPr>
    </w:p>
    <w:p w:rsidR="0036515D" w:rsidRPr="00061B0F" w:rsidRDefault="0036515D" w:rsidP="0036515D"/>
    <w:p w:rsidR="0036515D" w:rsidRPr="00061B0F" w:rsidRDefault="0036515D" w:rsidP="0036515D"/>
    <w:p w:rsidR="0036515D" w:rsidRPr="00061B0F" w:rsidRDefault="0036515D" w:rsidP="0036515D">
      <w:pPr>
        <w:spacing w:after="200" w:line="276" w:lineRule="auto"/>
      </w:pPr>
      <w:r w:rsidRPr="00061B0F">
        <w:br w:type="page"/>
      </w:r>
    </w:p>
    <w:tbl>
      <w:tblPr>
        <w:tblW w:w="15557" w:type="dxa"/>
        <w:tblInd w:w="83" w:type="dxa"/>
        <w:tblLook w:val="0000" w:firstRow="0" w:lastRow="0" w:firstColumn="0" w:lastColumn="0" w:noHBand="0" w:noVBand="0"/>
      </w:tblPr>
      <w:tblGrid>
        <w:gridCol w:w="5837"/>
        <w:gridCol w:w="9720"/>
      </w:tblGrid>
      <w:tr w:rsidR="0036515D" w:rsidRPr="00061B0F" w:rsidTr="0036515D">
        <w:trPr>
          <w:trHeight w:val="658"/>
        </w:trPr>
        <w:tc>
          <w:tcPr>
            <w:tcW w:w="5837" w:type="dxa"/>
            <w:tcBorders>
              <w:top w:val="nil"/>
              <w:left w:val="nil"/>
              <w:bottom w:val="single" w:sz="4" w:space="0" w:color="auto"/>
              <w:right w:val="nil"/>
            </w:tcBorders>
            <w:shd w:val="clear" w:color="auto" w:fill="auto"/>
            <w:vAlign w:val="center"/>
          </w:tcPr>
          <w:p w:rsidR="0036515D" w:rsidRPr="00061B0F" w:rsidRDefault="0036515D" w:rsidP="0036515D">
            <w:pPr>
              <w:jc w:val="center"/>
              <w:rPr>
                <w:sz w:val="24"/>
                <w:szCs w:val="24"/>
              </w:rPr>
            </w:pPr>
            <w:r w:rsidRPr="00061B0F">
              <w:rPr>
                <w:sz w:val="24"/>
                <w:szCs w:val="24"/>
              </w:rPr>
              <w:t>Управление Федеральной службы по надзору в сфере защиты прав потребителей и благополучия человека по Самарской области</w:t>
            </w:r>
          </w:p>
          <w:p w:rsidR="0036515D" w:rsidRPr="00061B0F" w:rsidRDefault="0036515D" w:rsidP="0036515D">
            <w:pPr>
              <w:jc w:val="center"/>
              <w:rPr>
                <w:sz w:val="24"/>
                <w:szCs w:val="24"/>
              </w:rPr>
            </w:pPr>
          </w:p>
        </w:tc>
        <w:tc>
          <w:tcPr>
            <w:tcW w:w="9720" w:type="dxa"/>
            <w:vMerge w:val="restart"/>
            <w:tcBorders>
              <w:top w:val="nil"/>
              <w:left w:val="nil"/>
              <w:right w:val="nil"/>
            </w:tcBorders>
            <w:shd w:val="clear" w:color="auto" w:fill="auto"/>
            <w:noWrap/>
          </w:tcPr>
          <w:p w:rsidR="0036515D" w:rsidRPr="00061B0F" w:rsidRDefault="00B37CC1" w:rsidP="0036515D">
            <w:pPr>
              <w:rPr>
                <w:sz w:val="24"/>
                <w:szCs w:val="24"/>
              </w:rPr>
            </w:pPr>
            <w:r>
              <w:rPr>
                <w:bCs/>
                <w:sz w:val="24"/>
                <w:szCs w:val="24"/>
              </w:rPr>
              <w:t xml:space="preserve">                                                               </w:t>
            </w:r>
            <w:r w:rsidR="00E92212">
              <w:rPr>
                <w:bCs/>
                <w:sz w:val="24"/>
                <w:szCs w:val="24"/>
              </w:rPr>
              <w:t xml:space="preserve">                                                               </w:t>
            </w:r>
            <w:r w:rsidR="0036515D" w:rsidRPr="00061B0F">
              <w:rPr>
                <w:bCs/>
                <w:sz w:val="24"/>
                <w:szCs w:val="24"/>
              </w:rPr>
              <w:t>Приложение № 21</w:t>
            </w:r>
          </w:p>
          <w:p w:rsidR="0036515D" w:rsidRPr="00061B0F" w:rsidRDefault="00B37CC1" w:rsidP="0036515D">
            <w:pPr>
              <w:rPr>
                <w:sz w:val="24"/>
                <w:szCs w:val="24"/>
              </w:rPr>
            </w:pPr>
            <w:r>
              <w:rPr>
                <w:sz w:val="24"/>
                <w:szCs w:val="24"/>
              </w:rPr>
              <w:t xml:space="preserve">                                                              </w:t>
            </w:r>
            <w:r w:rsidR="0036515D" w:rsidRPr="00061B0F">
              <w:rPr>
                <w:sz w:val="24"/>
                <w:szCs w:val="24"/>
              </w:rPr>
              <w:t>к Порядку осуществления мониторинга наркоситуации</w:t>
            </w:r>
          </w:p>
        </w:tc>
      </w:tr>
      <w:tr w:rsidR="0036515D" w:rsidRPr="00061B0F" w:rsidTr="0036515D">
        <w:trPr>
          <w:trHeight w:val="293"/>
        </w:trPr>
        <w:tc>
          <w:tcPr>
            <w:tcW w:w="5837" w:type="dxa"/>
            <w:tcBorders>
              <w:top w:val="nil"/>
              <w:left w:val="nil"/>
              <w:bottom w:val="nil"/>
              <w:right w:val="nil"/>
            </w:tcBorders>
            <w:shd w:val="clear" w:color="auto" w:fill="auto"/>
          </w:tcPr>
          <w:p w:rsidR="0036515D" w:rsidRPr="00061B0F" w:rsidRDefault="0036515D" w:rsidP="00535D61">
            <w:pPr>
              <w:jc w:val="center"/>
              <w:rPr>
                <w:sz w:val="20"/>
                <w:szCs w:val="20"/>
              </w:rPr>
            </w:pPr>
            <w:r w:rsidRPr="00061B0F">
              <w:rPr>
                <w:sz w:val="20"/>
                <w:szCs w:val="20"/>
              </w:rPr>
              <w:t>(наименование органа, представляющего информацию)</w:t>
            </w:r>
          </w:p>
        </w:tc>
        <w:tc>
          <w:tcPr>
            <w:tcW w:w="9720" w:type="dxa"/>
            <w:vMerge/>
            <w:tcBorders>
              <w:left w:val="nil"/>
              <w:bottom w:val="nil"/>
              <w:right w:val="nil"/>
            </w:tcBorders>
            <w:shd w:val="clear" w:color="auto" w:fill="auto"/>
          </w:tcPr>
          <w:p w:rsidR="0036515D" w:rsidRPr="00061B0F" w:rsidRDefault="0036515D" w:rsidP="0036515D">
            <w:pPr>
              <w:jc w:val="both"/>
              <w:rPr>
                <w:sz w:val="22"/>
                <w:szCs w:val="22"/>
              </w:rPr>
            </w:pPr>
          </w:p>
        </w:tc>
      </w:tr>
    </w:tbl>
    <w:p w:rsidR="0036515D" w:rsidRPr="00061B0F" w:rsidRDefault="0036515D" w:rsidP="0036515D">
      <w:pPr>
        <w:jc w:val="center"/>
        <w:rPr>
          <w:b/>
          <w:bCs/>
        </w:rPr>
      </w:pPr>
    </w:p>
    <w:p w:rsidR="0036515D" w:rsidRPr="00061B0F" w:rsidRDefault="0036515D" w:rsidP="0036515D">
      <w:pPr>
        <w:jc w:val="center"/>
        <w:rPr>
          <w:b/>
          <w:bCs/>
        </w:rPr>
      </w:pPr>
      <w:r w:rsidRPr="00061B0F">
        <w:rPr>
          <w:b/>
          <w:bCs/>
        </w:rPr>
        <w:t xml:space="preserve">Сведения об острых отравлениях наркотическими веществами, </w:t>
      </w:r>
    </w:p>
    <w:p w:rsidR="0036515D" w:rsidRPr="00061B0F" w:rsidRDefault="0036515D" w:rsidP="0036515D">
      <w:pPr>
        <w:jc w:val="center"/>
        <w:rPr>
          <w:b/>
          <w:bCs/>
        </w:rPr>
      </w:pPr>
      <w:r w:rsidRPr="00061B0F">
        <w:rPr>
          <w:b/>
          <w:bCs/>
        </w:rPr>
        <w:t>а также курительными смесями (</w:t>
      </w:r>
      <w:r w:rsidRPr="00061B0F">
        <w:rPr>
          <w:b/>
          <w:bCs/>
          <w:lang w:val="en-US"/>
        </w:rPr>
        <w:t>SPICE</w:t>
      </w:r>
      <w:r w:rsidRPr="00061B0F">
        <w:rPr>
          <w:b/>
          <w:bCs/>
        </w:rPr>
        <w:t>) среди населения</w:t>
      </w:r>
    </w:p>
    <w:p w:rsidR="0036515D" w:rsidRPr="00061B0F" w:rsidRDefault="0036515D" w:rsidP="0036515D">
      <w:pPr>
        <w:jc w:val="center"/>
        <w:rPr>
          <w:b/>
          <w:bCs/>
          <w:sz w:val="16"/>
          <w:szCs w:val="16"/>
        </w:rPr>
      </w:pPr>
    </w:p>
    <w:p w:rsidR="0036515D" w:rsidRPr="00061B0F" w:rsidRDefault="0036515D" w:rsidP="0036515D">
      <w:pPr>
        <w:jc w:val="center"/>
        <w:rPr>
          <w:b/>
          <w:bCs/>
        </w:rPr>
      </w:pPr>
      <w:r w:rsidRPr="00061B0F">
        <w:rPr>
          <w:b/>
          <w:bCs/>
        </w:rPr>
        <w:t>Таблица 1. Количество случаев отравлений наркотическими веществами</w:t>
      </w:r>
    </w:p>
    <w:tbl>
      <w:tblPr>
        <w:tblW w:w="15744" w:type="dxa"/>
        <w:tblInd w:w="-252" w:type="dxa"/>
        <w:tblLayout w:type="fixed"/>
        <w:tblLook w:val="0000" w:firstRow="0" w:lastRow="0" w:firstColumn="0" w:lastColumn="0" w:noHBand="0" w:noVBand="0"/>
      </w:tblPr>
      <w:tblGrid>
        <w:gridCol w:w="1906"/>
        <w:gridCol w:w="580"/>
        <w:gridCol w:w="570"/>
        <w:gridCol w:w="6"/>
        <w:gridCol w:w="595"/>
        <w:gridCol w:w="7"/>
        <w:gridCol w:w="567"/>
        <w:gridCol w:w="581"/>
        <w:gridCol w:w="574"/>
        <w:gridCol w:w="598"/>
        <w:gridCol w:w="563"/>
        <w:gridCol w:w="604"/>
        <w:gridCol w:w="587"/>
        <w:gridCol w:w="587"/>
        <w:gridCol w:w="589"/>
        <w:gridCol w:w="584"/>
        <w:gridCol w:w="587"/>
        <w:gridCol w:w="588"/>
        <w:gridCol w:w="590"/>
        <w:gridCol w:w="491"/>
        <w:gridCol w:w="513"/>
        <w:gridCol w:w="635"/>
        <w:gridCol w:w="602"/>
        <w:gridCol w:w="560"/>
        <w:gridCol w:w="588"/>
        <w:gridCol w:w="490"/>
        <w:gridCol w:w="602"/>
      </w:tblGrid>
      <w:tr w:rsidR="00512997" w:rsidRPr="00512997" w:rsidTr="0076437D">
        <w:trPr>
          <w:trHeight w:val="337"/>
        </w:trPr>
        <w:tc>
          <w:tcPr>
            <w:tcW w:w="1906" w:type="dxa"/>
            <w:vMerge w:val="restart"/>
            <w:tcBorders>
              <w:top w:val="single" w:sz="4" w:space="0" w:color="auto"/>
              <w:left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Субъект Российской Федерации/</w:t>
            </w:r>
          </w:p>
          <w:p w:rsidR="00512997" w:rsidRPr="00512997" w:rsidRDefault="00512997" w:rsidP="00512997">
            <w:pPr>
              <w:jc w:val="center"/>
              <w:rPr>
                <w:sz w:val="16"/>
                <w:szCs w:val="16"/>
              </w:rPr>
            </w:pPr>
            <w:r w:rsidRPr="00512997">
              <w:rPr>
                <w:sz w:val="16"/>
                <w:szCs w:val="16"/>
              </w:rPr>
              <w:t>наименование муниципального образования</w:t>
            </w:r>
          </w:p>
        </w:tc>
        <w:tc>
          <w:tcPr>
            <w:tcW w:w="13838" w:type="dxa"/>
            <w:gridSpan w:val="26"/>
            <w:tcBorders>
              <w:top w:val="single" w:sz="4" w:space="0" w:color="auto"/>
              <w:left w:val="single" w:sz="4" w:space="0" w:color="auto"/>
              <w:bottom w:val="single" w:sz="4" w:space="0" w:color="000000"/>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Количество острых отравлений наркотиками</w:t>
            </w:r>
          </w:p>
        </w:tc>
      </w:tr>
      <w:tr w:rsidR="00512997" w:rsidRPr="00512997" w:rsidTr="0076437D">
        <w:trPr>
          <w:trHeight w:val="413"/>
        </w:trPr>
        <w:tc>
          <w:tcPr>
            <w:tcW w:w="1906" w:type="dxa"/>
            <w:vMerge/>
            <w:tcBorders>
              <w:left w:val="single" w:sz="4" w:space="0" w:color="auto"/>
              <w:right w:val="single" w:sz="4" w:space="0" w:color="auto"/>
            </w:tcBorders>
            <w:vAlign w:val="center"/>
          </w:tcPr>
          <w:p w:rsidR="00512997" w:rsidRPr="00512997" w:rsidRDefault="00512997" w:rsidP="00512997">
            <w:pPr>
              <w:jc w:val="center"/>
              <w:rPr>
                <w:sz w:val="16"/>
                <w:szCs w:val="16"/>
              </w:rPr>
            </w:pPr>
          </w:p>
        </w:tc>
        <w:tc>
          <w:tcPr>
            <w:tcW w:w="3480" w:type="dxa"/>
            <w:gridSpan w:val="8"/>
            <w:tcBorders>
              <w:top w:val="single" w:sz="4" w:space="0" w:color="auto"/>
              <w:left w:val="single" w:sz="4" w:space="0" w:color="auto"/>
              <w:bottom w:val="single" w:sz="4" w:space="0" w:color="000000"/>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Все население</w:t>
            </w:r>
          </w:p>
          <w:p w:rsidR="00512997" w:rsidRPr="00512997" w:rsidRDefault="00512997" w:rsidP="00512997">
            <w:pPr>
              <w:jc w:val="center"/>
              <w:rPr>
                <w:sz w:val="16"/>
                <w:szCs w:val="16"/>
              </w:rPr>
            </w:pPr>
            <w:r w:rsidRPr="00512997">
              <w:rPr>
                <w:sz w:val="16"/>
                <w:szCs w:val="16"/>
              </w:rPr>
              <w:t xml:space="preserve"> (0-70 лет и старше)</w:t>
            </w:r>
          </w:p>
        </w:tc>
        <w:tc>
          <w:tcPr>
            <w:tcW w:w="352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Детское население</w:t>
            </w:r>
          </w:p>
          <w:p w:rsidR="00512997" w:rsidRPr="00512997" w:rsidRDefault="00512997" w:rsidP="00512997">
            <w:pPr>
              <w:jc w:val="center"/>
              <w:rPr>
                <w:sz w:val="16"/>
                <w:szCs w:val="16"/>
              </w:rPr>
            </w:pPr>
            <w:r w:rsidRPr="00512997">
              <w:rPr>
                <w:sz w:val="16"/>
                <w:szCs w:val="16"/>
              </w:rPr>
              <w:t>(0-14 лет)</w:t>
            </w:r>
          </w:p>
        </w:tc>
        <w:tc>
          <w:tcPr>
            <w:tcW w:w="335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Подростковое население</w:t>
            </w:r>
          </w:p>
          <w:p w:rsidR="00512997" w:rsidRPr="00512997" w:rsidRDefault="00512997" w:rsidP="00512997">
            <w:pPr>
              <w:jc w:val="center"/>
              <w:rPr>
                <w:sz w:val="16"/>
                <w:szCs w:val="16"/>
              </w:rPr>
            </w:pPr>
            <w:r w:rsidRPr="00512997">
              <w:rPr>
                <w:sz w:val="16"/>
                <w:szCs w:val="16"/>
              </w:rPr>
              <w:t>(15-17 лет)</w:t>
            </w:r>
          </w:p>
        </w:tc>
        <w:tc>
          <w:tcPr>
            <w:tcW w:w="3477" w:type="dxa"/>
            <w:gridSpan w:val="6"/>
            <w:tcBorders>
              <w:top w:val="single" w:sz="4" w:space="0" w:color="auto"/>
              <w:left w:val="single" w:sz="4" w:space="0" w:color="auto"/>
              <w:bottom w:val="single" w:sz="4" w:space="0" w:color="000000"/>
              <w:right w:val="single" w:sz="4" w:space="0" w:color="auto"/>
            </w:tcBorders>
            <w:vAlign w:val="center"/>
          </w:tcPr>
          <w:p w:rsidR="00512997" w:rsidRPr="00512997" w:rsidRDefault="00512997" w:rsidP="00512997">
            <w:pPr>
              <w:jc w:val="center"/>
              <w:rPr>
                <w:sz w:val="16"/>
                <w:szCs w:val="16"/>
              </w:rPr>
            </w:pPr>
            <w:r w:rsidRPr="00512997">
              <w:rPr>
                <w:sz w:val="16"/>
                <w:szCs w:val="16"/>
              </w:rPr>
              <w:t>Взрослое население</w:t>
            </w:r>
          </w:p>
          <w:p w:rsidR="00512997" w:rsidRPr="00512997" w:rsidRDefault="00512997" w:rsidP="00512997">
            <w:pPr>
              <w:jc w:val="center"/>
              <w:rPr>
                <w:sz w:val="16"/>
                <w:szCs w:val="16"/>
              </w:rPr>
            </w:pPr>
            <w:r w:rsidRPr="00512997">
              <w:rPr>
                <w:sz w:val="16"/>
                <w:szCs w:val="16"/>
              </w:rPr>
              <w:t>(18-70 лет и старше)</w:t>
            </w:r>
          </w:p>
        </w:tc>
      </w:tr>
      <w:tr w:rsidR="00633B2B" w:rsidRPr="00512997" w:rsidTr="0076437D">
        <w:trPr>
          <w:trHeight w:val="264"/>
        </w:trPr>
        <w:tc>
          <w:tcPr>
            <w:tcW w:w="1906" w:type="dxa"/>
            <w:vMerge/>
            <w:tcBorders>
              <w:left w:val="single" w:sz="4" w:space="0" w:color="auto"/>
              <w:right w:val="single" w:sz="4" w:space="0" w:color="auto"/>
            </w:tcBorders>
            <w:vAlign w:val="center"/>
          </w:tcPr>
          <w:p w:rsidR="00512997" w:rsidRPr="00512997" w:rsidRDefault="00512997" w:rsidP="00512997">
            <w:pPr>
              <w:jc w:val="center"/>
              <w:rPr>
                <w:sz w:val="16"/>
                <w:szCs w:val="16"/>
              </w:rPr>
            </w:pPr>
          </w:p>
        </w:tc>
        <w:tc>
          <w:tcPr>
            <w:tcW w:w="580" w:type="dxa"/>
            <w:vMerge w:val="restart"/>
            <w:tcBorders>
              <w:top w:val="single" w:sz="4" w:space="0" w:color="auto"/>
              <w:left w:val="single" w:sz="4" w:space="0" w:color="auto"/>
              <w:right w:val="single" w:sz="4" w:space="0" w:color="auto"/>
            </w:tcBorders>
            <w:vAlign w:val="center"/>
          </w:tcPr>
          <w:p w:rsidR="00512997" w:rsidRPr="00633B2B" w:rsidRDefault="00512997" w:rsidP="00512997">
            <w:pPr>
              <w:jc w:val="center"/>
              <w:rPr>
                <w:sz w:val="15"/>
                <w:szCs w:val="15"/>
              </w:rPr>
            </w:pPr>
            <w:r w:rsidRPr="00633B2B">
              <w:rPr>
                <w:sz w:val="15"/>
                <w:szCs w:val="15"/>
              </w:rPr>
              <w:t>всего (чел)</w:t>
            </w:r>
          </w:p>
        </w:tc>
        <w:tc>
          <w:tcPr>
            <w:tcW w:w="1171" w:type="dxa"/>
            <w:gridSpan w:val="3"/>
            <w:tcBorders>
              <w:top w:val="single" w:sz="4" w:space="0" w:color="auto"/>
              <w:left w:val="single" w:sz="4" w:space="0" w:color="auto"/>
              <w:bottom w:val="single" w:sz="4" w:space="0" w:color="000000"/>
              <w:right w:val="single" w:sz="4" w:space="0" w:color="auto"/>
            </w:tcBorders>
            <w:vAlign w:val="center"/>
          </w:tcPr>
          <w:p w:rsidR="00512997" w:rsidRPr="00633B2B" w:rsidRDefault="00512997" w:rsidP="00512997">
            <w:pPr>
              <w:jc w:val="center"/>
              <w:rPr>
                <w:sz w:val="15"/>
                <w:szCs w:val="15"/>
              </w:rPr>
            </w:pPr>
            <w:r w:rsidRPr="00633B2B">
              <w:rPr>
                <w:sz w:val="15"/>
                <w:szCs w:val="15"/>
              </w:rPr>
              <w:t>из них</w:t>
            </w:r>
          </w:p>
        </w:tc>
        <w:tc>
          <w:tcPr>
            <w:tcW w:w="574" w:type="dxa"/>
            <w:gridSpan w:val="2"/>
            <w:vMerge w:val="restart"/>
            <w:tcBorders>
              <w:top w:val="single" w:sz="4" w:space="0" w:color="auto"/>
              <w:left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 xml:space="preserve">с </w:t>
            </w:r>
            <w:proofErr w:type="gramStart"/>
            <w:r w:rsidRPr="00633B2B">
              <w:rPr>
                <w:sz w:val="15"/>
                <w:szCs w:val="15"/>
              </w:rPr>
              <w:t>летальным</w:t>
            </w:r>
            <w:proofErr w:type="gramEnd"/>
            <w:r w:rsidRPr="00633B2B">
              <w:rPr>
                <w:sz w:val="15"/>
                <w:szCs w:val="15"/>
              </w:rPr>
              <w:t xml:space="preserve"> </w:t>
            </w:r>
            <w:proofErr w:type="spellStart"/>
            <w:r w:rsidRPr="00633B2B">
              <w:rPr>
                <w:sz w:val="15"/>
                <w:szCs w:val="15"/>
              </w:rPr>
              <w:t>исхо</w:t>
            </w:r>
            <w:proofErr w:type="spellEnd"/>
            <w:r w:rsidRPr="00633B2B">
              <w:rPr>
                <w:sz w:val="15"/>
                <w:szCs w:val="15"/>
              </w:rPr>
              <w:t>-дом (чел)</w:t>
            </w:r>
          </w:p>
          <w:p w:rsidR="00512997" w:rsidRPr="00633B2B" w:rsidRDefault="00512997" w:rsidP="00512997">
            <w:pPr>
              <w:jc w:val="center"/>
              <w:rPr>
                <w:sz w:val="15"/>
                <w:szCs w:val="15"/>
              </w:rPr>
            </w:pPr>
          </w:p>
        </w:tc>
        <w:tc>
          <w:tcPr>
            <w:tcW w:w="11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из них</w:t>
            </w:r>
          </w:p>
        </w:tc>
        <w:tc>
          <w:tcPr>
            <w:tcW w:w="598" w:type="dxa"/>
            <w:vMerge w:val="restart"/>
            <w:tcBorders>
              <w:top w:val="single" w:sz="4" w:space="0" w:color="auto"/>
              <w:left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всего (чел.)</w:t>
            </w:r>
          </w:p>
        </w:tc>
        <w:tc>
          <w:tcPr>
            <w:tcW w:w="11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из них</w:t>
            </w:r>
          </w:p>
        </w:tc>
        <w:tc>
          <w:tcPr>
            <w:tcW w:w="587" w:type="dxa"/>
            <w:vMerge w:val="restart"/>
            <w:tcBorders>
              <w:top w:val="single" w:sz="4" w:space="0" w:color="auto"/>
              <w:left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 xml:space="preserve">с </w:t>
            </w:r>
            <w:proofErr w:type="gramStart"/>
            <w:r w:rsidRPr="00633B2B">
              <w:rPr>
                <w:sz w:val="15"/>
                <w:szCs w:val="15"/>
              </w:rPr>
              <w:t>летальным</w:t>
            </w:r>
            <w:proofErr w:type="gramEnd"/>
            <w:r w:rsidRPr="00633B2B">
              <w:rPr>
                <w:sz w:val="15"/>
                <w:szCs w:val="15"/>
              </w:rPr>
              <w:t xml:space="preserve"> </w:t>
            </w:r>
            <w:proofErr w:type="spellStart"/>
            <w:r w:rsidRPr="00633B2B">
              <w:rPr>
                <w:sz w:val="15"/>
                <w:szCs w:val="15"/>
              </w:rPr>
              <w:t>исхо</w:t>
            </w:r>
            <w:proofErr w:type="spellEnd"/>
            <w:r w:rsidRPr="00633B2B">
              <w:rPr>
                <w:sz w:val="15"/>
                <w:szCs w:val="15"/>
              </w:rPr>
              <w:t>-дом (чел)</w:t>
            </w:r>
          </w:p>
        </w:tc>
        <w:tc>
          <w:tcPr>
            <w:tcW w:w="11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из них</w:t>
            </w:r>
          </w:p>
        </w:tc>
        <w:tc>
          <w:tcPr>
            <w:tcW w:w="584" w:type="dxa"/>
            <w:vMerge w:val="restart"/>
            <w:tcBorders>
              <w:top w:val="single" w:sz="4" w:space="0" w:color="auto"/>
              <w:left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всего (чел.)</w:t>
            </w:r>
          </w:p>
        </w:tc>
        <w:tc>
          <w:tcPr>
            <w:tcW w:w="11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из них</w:t>
            </w:r>
          </w:p>
        </w:tc>
        <w:tc>
          <w:tcPr>
            <w:tcW w:w="590" w:type="dxa"/>
            <w:vMerge w:val="restart"/>
            <w:tcBorders>
              <w:top w:val="single" w:sz="4" w:space="0" w:color="auto"/>
              <w:left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 xml:space="preserve">с </w:t>
            </w:r>
            <w:proofErr w:type="gramStart"/>
            <w:r w:rsidRPr="00633B2B">
              <w:rPr>
                <w:sz w:val="15"/>
                <w:szCs w:val="15"/>
              </w:rPr>
              <w:t>летальным</w:t>
            </w:r>
            <w:proofErr w:type="gramEnd"/>
            <w:r w:rsidRPr="00633B2B">
              <w:rPr>
                <w:sz w:val="15"/>
                <w:szCs w:val="15"/>
              </w:rPr>
              <w:t xml:space="preserve"> </w:t>
            </w:r>
            <w:proofErr w:type="spellStart"/>
            <w:r w:rsidRPr="00633B2B">
              <w:rPr>
                <w:sz w:val="15"/>
                <w:szCs w:val="15"/>
              </w:rPr>
              <w:t>исхо</w:t>
            </w:r>
            <w:proofErr w:type="spellEnd"/>
            <w:r w:rsidRPr="00633B2B">
              <w:rPr>
                <w:sz w:val="15"/>
                <w:szCs w:val="15"/>
              </w:rPr>
              <w:t>-дом (чел)</w:t>
            </w:r>
          </w:p>
        </w:tc>
        <w:tc>
          <w:tcPr>
            <w:tcW w:w="1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из них</w:t>
            </w:r>
          </w:p>
        </w:tc>
        <w:tc>
          <w:tcPr>
            <w:tcW w:w="635" w:type="dxa"/>
            <w:vMerge w:val="restart"/>
            <w:tcBorders>
              <w:top w:val="single" w:sz="4" w:space="0" w:color="auto"/>
              <w:left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всего (чел.)</w:t>
            </w:r>
          </w:p>
        </w:tc>
        <w:tc>
          <w:tcPr>
            <w:tcW w:w="11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из них</w:t>
            </w:r>
          </w:p>
        </w:tc>
        <w:tc>
          <w:tcPr>
            <w:tcW w:w="58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 xml:space="preserve">с </w:t>
            </w:r>
            <w:proofErr w:type="gramStart"/>
            <w:r w:rsidRPr="00633B2B">
              <w:rPr>
                <w:sz w:val="15"/>
                <w:szCs w:val="15"/>
              </w:rPr>
              <w:t>летальным</w:t>
            </w:r>
            <w:proofErr w:type="gramEnd"/>
            <w:r w:rsidRPr="00633B2B">
              <w:rPr>
                <w:sz w:val="15"/>
                <w:szCs w:val="15"/>
              </w:rPr>
              <w:t xml:space="preserve"> </w:t>
            </w:r>
            <w:proofErr w:type="spellStart"/>
            <w:r w:rsidRPr="00633B2B">
              <w:rPr>
                <w:sz w:val="15"/>
                <w:szCs w:val="15"/>
              </w:rPr>
              <w:t>исхо</w:t>
            </w:r>
            <w:proofErr w:type="spellEnd"/>
            <w:r w:rsidRPr="00633B2B">
              <w:rPr>
                <w:sz w:val="15"/>
                <w:szCs w:val="15"/>
              </w:rPr>
              <w:t>-дом (чел)</w:t>
            </w:r>
          </w:p>
        </w:tc>
        <w:tc>
          <w:tcPr>
            <w:tcW w:w="10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из них</w:t>
            </w:r>
          </w:p>
        </w:tc>
      </w:tr>
      <w:tr w:rsidR="00633B2B" w:rsidRPr="00512997" w:rsidTr="0076437D">
        <w:trPr>
          <w:trHeight w:val="708"/>
        </w:trPr>
        <w:tc>
          <w:tcPr>
            <w:tcW w:w="1906" w:type="dxa"/>
            <w:vMerge/>
            <w:tcBorders>
              <w:left w:val="single" w:sz="4" w:space="0" w:color="auto"/>
              <w:bottom w:val="single" w:sz="4" w:space="0" w:color="000000"/>
              <w:right w:val="single" w:sz="4" w:space="0" w:color="auto"/>
            </w:tcBorders>
            <w:vAlign w:val="center"/>
          </w:tcPr>
          <w:p w:rsidR="00512997" w:rsidRPr="00512997" w:rsidRDefault="00512997" w:rsidP="00512997">
            <w:pPr>
              <w:jc w:val="center"/>
              <w:rPr>
                <w:sz w:val="16"/>
                <w:szCs w:val="16"/>
              </w:rPr>
            </w:pPr>
          </w:p>
        </w:tc>
        <w:tc>
          <w:tcPr>
            <w:tcW w:w="580" w:type="dxa"/>
            <w:vMerge/>
            <w:tcBorders>
              <w:left w:val="single" w:sz="4" w:space="0" w:color="auto"/>
              <w:bottom w:val="single" w:sz="4" w:space="0" w:color="000000"/>
              <w:right w:val="single" w:sz="4" w:space="0" w:color="auto"/>
            </w:tcBorders>
            <w:vAlign w:val="center"/>
          </w:tcPr>
          <w:p w:rsidR="00512997" w:rsidRPr="00633B2B" w:rsidRDefault="00512997" w:rsidP="00512997">
            <w:pPr>
              <w:jc w:val="center"/>
              <w:rPr>
                <w:sz w:val="15"/>
                <w:szCs w:val="15"/>
              </w:rPr>
            </w:pPr>
          </w:p>
        </w:tc>
        <w:tc>
          <w:tcPr>
            <w:tcW w:w="570" w:type="dxa"/>
            <w:tcBorders>
              <w:top w:val="single" w:sz="4" w:space="0" w:color="auto"/>
              <w:left w:val="single" w:sz="4" w:space="0" w:color="auto"/>
              <w:bottom w:val="single" w:sz="4" w:space="0" w:color="000000"/>
              <w:right w:val="single" w:sz="4" w:space="0" w:color="auto"/>
            </w:tcBorders>
            <w:vAlign w:val="center"/>
          </w:tcPr>
          <w:p w:rsidR="00512997" w:rsidRPr="00633B2B" w:rsidRDefault="00512997" w:rsidP="00512997">
            <w:pPr>
              <w:jc w:val="center"/>
              <w:rPr>
                <w:sz w:val="15"/>
                <w:szCs w:val="15"/>
              </w:rPr>
            </w:pPr>
            <w:r w:rsidRPr="00633B2B">
              <w:rPr>
                <w:sz w:val="15"/>
                <w:szCs w:val="15"/>
              </w:rPr>
              <w:t>муж</w:t>
            </w:r>
          </w:p>
        </w:tc>
        <w:tc>
          <w:tcPr>
            <w:tcW w:w="601" w:type="dxa"/>
            <w:gridSpan w:val="2"/>
            <w:tcBorders>
              <w:top w:val="single" w:sz="4" w:space="0" w:color="auto"/>
              <w:left w:val="single" w:sz="4" w:space="0" w:color="auto"/>
              <w:bottom w:val="single" w:sz="4" w:space="0" w:color="000000"/>
              <w:right w:val="single" w:sz="4" w:space="0" w:color="auto"/>
            </w:tcBorders>
            <w:vAlign w:val="center"/>
          </w:tcPr>
          <w:p w:rsidR="00512997" w:rsidRPr="00633B2B" w:rsidRDefault="00512997" w:rsidP="00512997">
            <w:pPr>
              <w:jc w:val="center"/>
              <w:rPr>
                <w:sz w:val="15"/>
                <w:szCs w:val="15"/>
              </w:rPr>
            </w:pPr>
            <w:r w:rsidRPr="00633B2B">
              <w:rPr>
                <w:sz w:val="15"/>
                <w:szCs w:val="15"/>
              </w:rPr>
              <w:t>жен</w:t>
            </w:r>
          </w:p>
        </w:tc>
        <w:tc>
          <w:tcPr>
            <w:tcW w:w="574" w:type="dxa"/>
            <w:gridSpan w:val="2"/>
            <w:vMerge/>
            <w:tcBorders>
              <w:left w:val="single" w:sz="4" w:space="0" w:color="auto"/>
              <w:bottom w:val="single" w:sz="4" w:space="0" w:color="000000"/>
              <w:right w:val="single" w:sz="4" w:space="0" w:color="auto"/>
            </w:tcBorders>
            <w:shd w:val="clear" w:color="auto" w:fill="auto"/>
            <w:vAlign w:val="center"/>
          </w:tcPr>
          <w:p w:rsidR="00512997" w:rsidRPr="00633B2B" w:rsidRDefault="00512997" w:rsidP="00512997">
            <w:pPr>
              <w:jc w:val="center"/>
              <w:rPr>
                <w:sz w:val="15"/>
                <w:szCs w:val="15"/>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муж</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жен</w:t>
            </w:r>
          </w:p>
        </w:tc>
        <w:tc>
          <w:tcPr>
            <w:tcW w:w="598" w:type="dxa"/>
            <w:vMerge/>
            <w:tcBorders>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муж</w:t>
            </w: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жен</w:t>
            </w:r>
          </w:p>
        </w:tc>
        <w:tc>
          <w:tcPr>
            <w:tcW w:w="587" w:type="dxa"/>
            <w:vMerge/>
            <w:tcBorders>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муж</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жен</w:t>
            </w:r>
          </w:p>
        </w:tc>
        <w:tc>
          <w:tcPr>
            <w:tcW w:w="584" w:type="dxa"/>
            <w:vMerge/>
            <w:tcBorders>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муж</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жен</w:t>
            </w:r>
          </w:p>
        </w:tc>
        <w:tc>
          <w:tcPr>
            <w:tcW w:w="590" w:type="dxa"/>
            <w:vMerge/>
            <w:tcBorders>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муж</w:t>
            </w: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жен</w:t>
            </w:r>
          </w:p>
        </w:tc>
        <w:tc>
          <w:tcPr>
            <w:tcW w:w="635" w:type="dxa"/>
            <w:vMerge/>
            <w:tcBorders>
              <w:left w:val="single" w:sz="4" w:space="0" w:color="auto"/>
              <w:bottom w:val="single" w:sz="4" w:space="0" w:color="000000"/>
              <w:right w:val="single" w:sz="4" w:space="0" w:color="auto"/>
            </w:tcBorders>
            <w:shd w:val="clear" w:color="auto" w:fill="auto"/>
            <w:vAlign w:val="center"/>
          </w:tcPr>
          <w:p w:rsidR="00512997" w:rsidRPr="00633B2B" w:rsidRDefault="00512997" w:rsidP="00512997">
            <w:pPr>
              <w:jc w:val="center"/>
              <w:rPr>
                <w:sz w:val="15"/>
                <w:szCs w:val="15"/>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муж</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жен</w:t>
            </w:r>
          </w:p>
        </w:tc>
        <w:tc>
          <w:tcPr>
            <w:tcW w:w="5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муж</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633B2B" w:rsidRDefault="00512997" w:rsidP="00512997">
            <w:pPr>
              <w:jc w:val="center"/>
              <w:rPr>
                <w:sz w:val="15"/>
                <w:szCs w:val="15"/>
              </w:rPr>
            </w:pPr>
            <w:r w:rsidRPr="00633B2B">
              <w:rPr>
                <w:sz w:val="15"/>
                <w:szCs w:val="15"/>
              </w:rPr>
              <w:t>жен</w:t>
            </w: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r w:rsidRPr="00512997">
              <w:rPr>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sz w:val="16"/>
                <w:szCs w:val="16"/>
              </w:rPr>
            </w:pPr>
            <w:r w:rsidRPr="00512997">
              <w:rPr>
                <w:sz w:val="16"/>
                <w:szCs w:val="16"/>
              </w:rPr>
              <w:t>2</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3</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5</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6</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7</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sz w:val="16"/>
                <w:szCs w:val="16"/>
              </w:rPr>
            </w:pPr>
            <w:r w:rsidRPr="00512997">
              <w:rPr>
                <w:sz w:val="16"/>
                <w:szCs w:val="16"/>
              </w:rPr>
              <w:t>8</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9</w:t>
            </w: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10</w:t>
            </w: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sz w:val="16"/>
                <w:szCs w:val="16"/>
              </w:rPr>
            </w:pPr>
            <w:r w:rsidRPr="00512997">
              <w:rPr>
                <w:sz w:val="16"/>
                <w:szCs w:val="16"/>
              </w:rPr>
              <w:t>11</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12</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13</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14</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15</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16</w:t>
            </w: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sz w:val="16"/>
                <w:szCs w:val="16"/>
              </w:rPr>
            </w:pPr>
            <w:r w:rsidRPr="00512997">
              <w:rPr>
                <w:sz w:val="16"/>
                <w:szCs w:val="16"/>
              </w:rPr>
              <w:t>17</w:t>
            </w: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18</w:t>
            </w: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19</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20</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21</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22</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23</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24</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sz w:val="16"/>
                <w:szCs w:val="16"/>
              </w:rPr>
            </w:pPr>
            <w:r w:rsidRPr="00512997">
              <w:rPr>
                <w:sz w:val="16"/>
                <w:szCs w:val="16"/>
              </w:rPr>
              <w:t>25</w:t>
            </w: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г. Самара</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215</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183</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40</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33</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7</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3</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211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180</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31</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40</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33</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7</w:t>
            </w: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г. Тольятти</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166</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145</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25</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19</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6</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162</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141</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21</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25</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19</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6</w:t>
            </w: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г.</w:t>
            </w:r>
            <w:r w:rsidR="00EB70E3">
              <w:rPr>
                <w:color w:val="000000"/>
                <w:sz w:val="16"/>
                <w:szCs w:val="16"/>
              </w:rPr>
              <w:t xml:space="preserve"> </w:t>
            </w:r>
            <w:r w:rsidRPr="00512997">
              <w:rPr>
                <w:color w:val="000000"/>
                <w:sz w:val="16"/>
                <w:szCs w:val="16"/>
              </w:rPr>
              <w:t>Сызрань</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9</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7</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3</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9</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7</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3</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г.</w:t>
            </w:r>
            <w:r w:rsidR="00EB70E3">
              <w:rPr>
                <w:color w:val="000000"/>
                <w:sz w:val="16"/>
                <w:szCs w:val="16"/>
              </w:rPr>
              <w:t xml:space="preserve"> </w:t>
            </w:r>
            <w:r w:rsidRPr="00512997">
              <w:rPr>
                <w:color w:val="000000"/>
                <w:sz w:val="16"/>
                <w:szCs w:val="16"/>
              </w:rPr>
              <w:t>Жигулевск</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9</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7</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9</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7</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г.</w:t>
            </w:r>
            <w:r w:rsidR="00EB70E3">
              <w:rPr>
                <w:color w:val="000000"/>
                <w:sz w:val="16"/>
                <w:szCs w:val="16"/>
              </w:rPr>
              <w:t xml:space="preserve"> </w:t>
            </w:r>
            <w:r w:rsidRPr="00512997">
              <w:rPr>
                <w:color w:val="000000"/>
                <w:sz w:val="16"/>
                <w:szCs w:val="16"/>
              </w:rPr>
              <w:t>Кинель</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г.</w:t>
            </w:r>
            <w:r w:rsidR="00EB70E3">
              <w:rPr>
                <w:color w:val="000000"/>
                <w:sz w:val="16"/>
                <w:szCs w:val="16"/>
              </w:rPr>
              <w:t xml:space="preserve"> </w:t>
            </w:r>
            <w:r w:rsidRPr="00512997">
              <w:rPr>
                <w:color w:val="000000"/>
                <w:sz w:val="16"/>
                <w:szCs w:val="16"/>
              </w:rPr>
              <w:t>Новокуйбышевск</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11</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11</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11</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г.</w:t>
            </w:r>
            <w:r w:rsidR="00EB70E3">
              <w:rPr>
                <w:color w:val="000000"/>
                <w:sz w:val="16"/>
                <w:szCs w:val="16"/>
              </w:rPr>
              <w:t xml:space="preserve"> </w:t>
            </w:r>
            <w:r w:rsidRPr="00512997">
              <w:rPr>
                <w:color w:val="000000"/>
                <w:sz w:val="16"/>
                <w:szCs w:val="16"/>
              </w:rPr>
              <w:t>Октябрьск</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г.</w:t>
            </w:r>
            <w:r w:rsidR="00EB70E3">
              <w:rPr>
                <w:color w:val="000000"/>
                <w:sz w:val="16"/>
                <w:szCs w:val="16"/>
              </w:rPr>
              <w:t xml:space="preserve"> </w:t>
            </w:r>
            <w:r w:rsidRPr="00512997">
              <w:rPr>
                <w:color w:val="000000"/>
                <w:sz w:val="16"/>
                <w:szCs w:val="16"/>
              </w:rPr>
              <w:t>Отрадный</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г.</w:t>
            </w:r>
            <w:r w:rsidR="00EB70E3">
              <w:rPr>
                <w:color w:val="000000"/>
                <w:sz w:val="16"/>
                <w:szCs w:val="16"/>
              </w:rPr>
              <w:t xml:space="preserve"> </w:t>
            </w:r>
            <w:r w:rsidRPr="00512997">
              <w:rPr>
                <w:color w:val="000000"/>
                <w:sz w:val="16"/>
                <w:szCs w:val="16"/>
              </w:rPr>
              <w:t>Похвистнево</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г.</w:t>
            </w:r>
            <w:r w:rsidR="00EB70E3">
              <w:rPr>
                <w:color w:val="000000"/>
                <w:sz w:val="16"/>
                <w:szCs w:val="16"/>
              </w:rPr>
              <w:t xml:space="preserve"> </w:t>
            </w:r>
            <w:r w:rsidRPr="00512997">
              <w:rPr>
                <w:color w:val="000000"/>
                <w:sz w:val="16"/>
                <w:szCs w:val="16"/>
              </w:rPr>
              <w:t>Чапаевск</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7</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7</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7</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7</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Алексеевский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Безенчукский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3</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3</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3</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3</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Богатовский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Большеглушицкий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EB70E3">
            <w:pPr>
              <w:rPr>
                <w:color w:val="000000"/>
                <w:sz w:val="16"/>
                <w:szCs w:val="16"/>
              </w:rPr>
            </w:pPr>
            <w:r w:rsidRPr="00512997">
              <w:rPr>
                <w:color w:val="000000"/>
                <w:sz w:val="16"/>
                <w:szCs w:val="16"/>
              </w:rPr>
              <w:t>Больше</w:t>
            </w:r>
            <w:r w:rsidR="00EB70E3">
              <w:rPr>
                <w:color w:val="000000"/>
                <w:sz w:val="16"/>
                <w:szCs w:val="16"/>
              </w:rPr>
              <w:t>ч</w:t>
            </w:r>
            <w:r w:rsidRPr="00512997">
              <w:rPr>
                <w:color w:val="000000"/>
                <w:sz w:val="16"/>
                <w:szCs w:val="16"/>
              </w:rPr>
              <w:t>ерниговский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Борский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Волжский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3</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3</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Елховский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Исаклинский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Камышлинский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Кинельский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proofErr w:type="gramStart"/>
            <w:r w:rsidRPr="00512997">
              <w:rPr>
                <w:color w:val="000000"/>
                <w:sz w:val="16"/>
                <w:szCs w:val="16"/>
              </w:rPr>
              <w:t>Кинель-Черкасский</w:t>
            </w:r>
            <w:proofErr w:type="gramEnd"/>
            <w:r w:rsidRPr="00512997">
              <w:rPr>
                <w:color w:val="000000"/>
                <w:sz w:val="16"/>
                <w:szCs w:val="16"/>
              </w:rPr>
              <w:t xml:space="preserve">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Клявлинский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Кошкинский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Красноармейский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Красноярский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Нефтегорский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Пестравский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Похвистневский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5</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5</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5</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5</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5</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5</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5</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5</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Приволжский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Сергиевский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2</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Ставропольский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4</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4</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4</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4</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Сызранский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Хворостянский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r w:rsidRPr="00512997">
              <w:rPr>
                <w:color w:val="000000"/>
                <w:sz w:val="14"/>
                <w:szCs w:val="14"/>
              </w:rPr>
              <w:t>1</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Челно-Вершинский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Шенталинский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color w:val="000000"/>
                <w:sz w:val="16"/>
                <w:szCs w:val="16"/>
              </w:rPr>
              <w:t>Шигонский район</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color w:val="000000"/>
                <w:sz w:val="14"/>
                <w:szCs w:val="14"/>
              </w:rPr>
            </w:pPr>
          </w:p>
        </w:tc>
      </w:tr>
      <w:tr w:rsidR="00633B2B" w:rsidRPr="00512997" w:rsidTr="0076437D">
        <w:trPr>
          <w:trHeight w:val="226"/>
        </w:trPr>
        <w:tc>
          <w:tcPr>
            <w:tcW w:w="190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rPr>
                <w:color w:val="000000"/>
                <w:sz w:val="16"/>
                <w:szCs w:val="16"/>
              </w:rPr>
            </w:pPr>
            <w:r w:rsidRPr="00512997">
              <w:rPr>
                <w:b/>
                <w:bCs/>
                <w:color w:val="000000"/>
                <w:sz w:val="16"/>
                <w:szCs w:val="16"/>
              </w:rPr>
              <w:t>Всего по Самарской области</w:t>
            </w:r>
          </w:p>
        </w:tc>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b/>
                <w:color w:val="000000"/>
                <w:sz w:val="14"/>
                <w:szCs w:val="14"/>
              </w:rPr>
            </w:pPr>
            <w:r w:rsidRPr="00512997">
              <w:rPr>
                <w:b/>
                <w:color w:val="000000"/>
                <w:sz w:val="14"/>
                <w:szCs w:val="14"/>
              </w:rPr>
              <w:t>443</w:t>
            </w:r>
          </w:p>
        </w:tc>
        <w:tc>
          <w:tcPr>
            <w:tcW w:w="5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380</w:t>
            </w:r>
          </w:p>
        </w:tc>
        <w:tc>
          <w:tcPr>
            <w:tcW w:w="6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62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80</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65</w:t>
            </w: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15</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b/>
                <w:color w:val="000000"/>
                <w:sz w:val="14"/>
                <w:szCs w:val="14"/>
              </w:rPr>
            </w:pPr>
            <w:r w:rsidRPr="00512997">
              <w:rPr>
                <w:b/>
                <w:color w:val="000000"/>
                <w:sz w:val="14"/>
                <w:szCs w:val="14"/>
              </w:rPr>
              <w:t>3</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3</w:t>
            </w: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b/>
                <w:color w:val="000000"/>
                <w:sz w:val="14"/>
                <w:szCs w:val="14"/>
              </w:rPr>
            </w:pP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5</w:t>
            </w:r>
          </w:p>
        </w:tc>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4</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1</w:t>
            </w: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633B2B">
            <w:pPr>
              <w:jc w:val="center"/>
              <w:rPr>
                <w:b/>
                <w:color w:val="000000"/>
                <w:sz w:val="14"/>
                <w:szCs w:val="14"/>
              </w:rPr>
            </w:pPr>
          </w:p>
        </w:tc>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p>
        </w:tc>
        <w:tc>
          <w:tcPr>
            <w:tcW w:w="513"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435</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373</w:t>
            </w:r>
          </w:p>
        </w:tc>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61</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80</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65</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633B2B">
            <w:pPr>
              <w:jc w:val="center"/>
              <w:rPr>
                <w:b/>
                <w:color w:val="000000"/>
                <w:sz w:val="14"/>
                <w:szCs w:val="14"/>
              </w:rPr>
            </w:pPr>
            <w:r w:rsidRPr="00512997">
              <w:rPr>
                <w:b/>
                <w:color w:val="000000"/>
                <w:sz w:val="14"/>
                <w:szCs w:val="14"/>
              </w:rPr>
              <w:t>15</w:t>
            </w:r>
          </w:p>
        </w:tc>
      </w:tr>
    </w:tbl>
    <w:p w:rsidR="0036515D" w:rsidRPr="00061B0F" w:rsidRDefault="0036515D" w:rsidP="0036515D">
      <w:pPr>
        <w:jc w:val="center"/>
        <w:rPr>
          <w:b/>
          <w:bCs/>
        </w:rPr>
      </w:pPr>
    </w:p>
    <w:p w:rsidR="0036515D" w:rsidRPr="00061B0F" w:rsidRDefault="0036515D" w:rsidP="0036515D">
      <w:pPr>
        <w:jc w:val="center"/>
        <w:rPr>
          <w:b/>
          <w:bCs/>
          <w:sz w:val="16"/>
          <w:szCs w:val="16"/>
        </w:rPr>
      </w:pPr>
    </w:p>
    <w:p w:rsidR="00512997" w:rsidRDefault="00512997" w:rsidP="0036515D">
      <w:pPr>
        <w:jc w:val="center"/>
        <w:rPr>
          <w:b/>
          <w:bCs/>
        </w:rPr>
      </w:pPr>
    </w:p>
    <w:p w:rsidR="00A63BAE" w:rsidRDefault="00A63BAE" w:rsidP="0036515D">
      <w:pPr>
        <w:jc w:val="center"/>
        <w:rPr>
          <w:b/>
          <w:bCs/>
        </w:rPr>
      </w:pPr>
    </w:p>
    <w:p w:rsidR="00512997" w:rsidRDefault="00512997" w:rsidP="0036515D">
      <w:pPr>
        <w:jc w:val="center"/>
        <w:rPr>
          <w:b/>
          <w:bCs/>
        </w:rPr>
      </w:pPr>
    </w:p>
    <w:p w:rsidR="00633B2B" w:rsidRDefault="00633B2B" w:rsidP="0036515D">
      <w:pPr>
        <w:jc w:val="center"/>
        <w:rPr>
          <w:b/>
          <w:bCs/>
        </w:rPr>
      </w:pPr>
    </w:p>
    <w:p w:rsidR="00633B2B" w:rsidRDefault="00633B2B" w:rsidP="0036515D">
      <w:pPr>
        <w:jc w:val="center"/>
        <w:rPr>
          <w:b/>
          <w:bCs/>
        </w:rPr>
      </w:pPr>
    </w:p>
    <w:p w:rsidR="00633B2B" w:rsidRDefault="00633B2B" w:rsidP="0036515D">
      <w:pPr>
        <w:jc w:val="center"/>
        <w:rPr>
          <w:b/>
          <w:bCs/>
        </w:rPr>
      </w:pPr>
    </w:p>
    <w:p w:rsidR="00633B2B" w:rsidRDefault="00633B2B" w:rsidP="0036515D">
      <w:pPr>
        <w:jc w:val="center"/>
        <w:rPr>
          <w:b/>
          <w:bCs/>
        </w:rPr>
      </w:pPr>
    </w:p>
    <w:p w:rsidR="00633B2B" w:rsidRDefault="00633B2B" w:rsidP="0036515D">
      <w:pPr>
        <w:jc w:val="center"/>
        <w:rPr>
          <w:b/>
          <w:bCs/>
        </w:rPr>
      </w:pPr>
    </w:p>
    <w:p w:rsidR="00633B2B" w:rsidRDefault="00633B2B" w:rsidP="0036515D">
      <w:pPr>
        <w:jc w:val="center"/>
        <w:rPr>
          <w:b/>
          <w:bCs/>
        </w:rPr>
      </w:pPr>
    </w:p>
    <w:p w:rsidR="0036515D" w:rsidRPr="00061B0F" w:rsidRDefault="0036515D" w:rsidP="0036515D">
      <w:pPr>
        <w:jc w:val="center"/>
        <w:rPr>
          <w:b/>
          <w:bCs/>
        </w:rPr>
      </w:pPr>
      <w:r w:rsidRPr="00061B0F">
        <w:rPr>
          <w:b/>
          <w:bCs/>
        </w:rPr>
        <w:t>Таблица 2. Количество случаев отравлений курительными смесями (</w:t>
      </w:r>
      <w:r w:rsidRPr="00061B0F">
        <w:rPr>
          <w:b/>
          <w:bCs/>
          <w:lang w:val="en-US"/>
        </w:rPr>
        <w:t>SPICE</w:t>
      </w:r>
      <w:r w:rsidRPr="00061B0F">
        <w:rPr>
          <w:b/>
          <w:bCs/>
        </w:rPr>
        <w:t>)</w:t>
      </w:r>
    </w:p>
    <w:p w:rsidR="003D2F58" w:rsidRPr="00061B0F" w:rsidRDefault="003D2F58" w:rsidP="0036515D">
      <w:pPr>
        <w:jc w:val="center"/>
        <w:rPr>
          <w:b/>
          <w:bCs/>
        </w:rPr>
      </w:pPr>
    </w:p>
    <w:tbl>
      <w:tblPr>
        <w:tblW w:w="15674" w:type="dxa"/>
        <w:tblInd w:w="-252" w:type="dxa"/>
        <w:tblLayout w:type="fixed"/>
        <w:tblLook w:val="0000" w:firstRow="0" w:lastRow="0" w:firstColumn="0" w:lastColumn="0" w:noHBand="0" w:noVBand="0"/>
      </w:tblPr>
      <w:tblGrid>
        <w:gridCol w:w="1494"/>
        <w:gridCol w:w="720"/>
        <w:gridCol w:w="540"/>
        <w:gridCol w:w="540"/>
        <w:gridCol w:w="720"/>
        <w:gridCol w:w="540"/>
        <w:gridCol w:w="540"/>
        <w:gridCol w:w="720"/>
        <w:gridCol w:w="540"/>
        <w:gridCol w:w="540"/>
        <w:gridCol w:w="720"/>
        <w:gridCol w:w="540"/>
        <w:gridCol w:w="564"/>
        <w:gridCol w:w="696"/>
        <w:gridCol w:w="540"/>
        <w:gridCol w:w="540"/>
        <w:gridCol w:w="720"/>
        <w:gridCol w:w="540"/>
        <w:gridCol w:w="504"/>
        <w:gridCol w:w="602"/>
        <w:gridCol w:w="546"/>
        <w:gridCol w:w="490"/>
        <w:gridCol w:w="672"/>
        <w:gridCol w:w="534"/>
        <w:gridCol w:w="572"/>
      </w:tblGrid>
      <w:tr w:rsidR="00512997" w:rsidRPr="00512997" w:rsidTr="0076437D">
        <w:trPr>
          <w:trHeight w:val="299"/>
        </w:trPr>
        <w:tc>
          <w:tcPr>
            <w:tcW w:w="1494" w:type="dxa"/>
            <w:vMerge w:val="restart"/>
            <w:tcBorders>
              <w:top w:val="single" w:sz="4" w:space="0" w:color="auto"/>
              <w:left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Субъект Российской Федерации/</w:t>
            </w:r>
          </w:p>
          <w:p w:rsidR="00512997" w:rsidRPr="00512997" w:rsidRDefault="00512997" w:rsidP="00512997">
            <w:pPr>
              <w:jc w:val="center"/>
              <w:rPr>
                <w:sz w:val="16"/>
                <w:szCs w:val="16"/>
              </w:rPr>
            </w:pPr>
            <w:r w:rsidRPr="00512997">
              <w:rPr>
                <w:sz w:val="16"/>
                <w:szCs w:val="16"/>
              </w:rPr>
              <w:t>наименование муниципального образования</w:t>
            </w:r>
          </w:p>
        </w:tc>
        <w:tc>
          <w:tcPr>
            <w:tcW w:w="14180" w:type="dxa"/>
            <w:gridSpan w:val="24"/>
            <w:tcBorders>
              <w:top w:val="single" w:sz="4" w:space="0" w:color="auto"/>
              <w:left w:val="single" w:sz="4" w:space="0" w:color="auto"/>
              <w:bottom w:val="single" w:sz="4" w:space="0" w:color="000000"/>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Количество острых отравлений наркотиками</w:t>
            </w:r>
          </w:p>
        </w:tc>
      </w:tr>
      <w:tr w:rsidR="00512997" w:rsidRPr="00512997" w:rsidTr="0076437D">
        <w:trPr>
          <w:trHeight w:val="417"/>
        </w:trPr>
        <w:tc>
          <w:tcPr>
            <w:tcW w:w="1494" w:type="dxa"/>
            <w:vMerge/>
            <w:tcBorders>
              <w:left w:val="single" w:sz="4" w:space="0" w:color="auto"/>
              <w:right w:val="single" w:sz="4" w:space="0" w:color="auto"/>
            </w:tcBorders>
            <w:vAlign w:val="center"/>
          </w:tcPr>
          <w:p w:rsidR="00512997" w:rsidRPr="00512997" w:rsidRDefault="00512997" w:rsidP="00512997">
            <w:pPr>
              <w:jc w:val="center"/>
              <w:rPr>
                <w:sz w:val="16"/>
                <w:szCs w:val="16"/>
              </w:rPr>
            </w:pPr>
          </w:p>
        </w:tc>
        <w:tc>
          <w:tcPr>
            <w:tcW w:w="3600" w:type="dxa"/>
            <w:gridSpan w:val="6"/>
            <w:tcBorders>
              <w:top w:val="single" w:sz="4" w:space="0" w:color="auto"/>
              <w:left w:val="single" w:sz="4" w:space="0" w:color="auto"/>
              <w:bottom w:val="single" w:sz="4" w:space="0" w:color="000000"/>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Все население</w:t>
            </w:r>
          </w:p>
          <w:p w:rsidR="00512997" w:rsidRPr="00512997" w:rsidRDefault="00512997" w:rsidP="00512997">
            <w:pPr>
              <w:jc w:val="center"/>
              <w:rPr>
                <w:sz w:val="16"/>
                <w:szCs w:val="16"/>
              </w:rPr>
            </w:pPr>
            <w:r w:rsidRPr="00512997">
              <w:rPr>
                <w:sz w:val="16"/>
                <w:szCs w:val="16"/>
              </w:rPr>
              <w:t xml:space="preserve"> (0-70 лет и старше)</w:t>
            </w:r>
          </w:p>
        </w:tc>
        <w:tc>
          <w:tcPr>
            <w:tcW w:w="362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Детское население</w:t>
            </w:r>
          </w:p>
          <w:p w:rsidR="00512997" w:rsidRPr="00512997" w:rsidRDefault="00512997" w:rsidP="00512997">
            <w:pPr>
              <w:jc w:val="center"/>
              <w:rPr>
                <w:sz w:val="16"/>
                <w:szCs w:val="16"/>
              </w:rPr>
            </w:pPr>
            <w:r w:rsidRPr="00512997">
              <w:rPr>
                <w:sz w:val="16"/>
                <w:szCs w:val="16"/>
              </w:rPr>
              <w:t>(0-14 лет)</w:t>
            </w:r>
          </w:p>
        </w:tc>
        <w:tc>
          <w:tcPr>
            <w:tcW w:w="35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Подростковое население</w:t>
            </w:r>
          </w:p>
          <w:p w:rsidR="00512997" w:rsidRPr="00512997" w:rsidRDefault="00512997" w:rsidP="00512997">
            <w:pPr>
              <w:jc w:val="center"/>
              <w:rPr>
                <w:sz w:val="16"/>
                <w:szCs w:val="16"/>
              </w:rPr>
            </w:pPr>
            <w:r w:rsidRPr="00512997">
              <w:rPr>
                <w:sz w:val="16"/>
                <w:szCs w:val="16"/>
              </w:rPr>
              <w:t>(15-17 лет)</w:t>
            </w:r>
          </w:p>
        </w:tc>
        <w:tc>
          <w:tcPr>
            <w:tcW w:w="3416" w:type="dxa"/>
            <w:gridSpan w:val="6"/>
            <w:tcBorders>
              <w:top w:val="single" w:sz="4" w:space="0" w:color="auto"/>
              <w:left w:val="single" w:sz="4" w:space="0" w:color="auto"/>
              <w:bottom w:val="single" w:sz="4" w:space="0" w:color="000000"/>
              <w:right w:val="single" w:sz="4" w:space="0" w:color="auto"/>
            </w:tcBorders>
            <w:vAlign w:val="center"/>
          </w:tcPr>
          <w:p w:rsidR="00512997" w:rsidRPr="00512997" w:rsidRDefault="00512997" w:rsidP="00512997">
            <w:pPr>
              <w:jc w:val="center"/>
              <w:rPr>
                <w:sz w:val="16"/>
                <w:szCs w:val="16"/>
              </w:rPr>
            </w:pPr>
            <w:r w:rsidRPr="00512997">
              <w:rPr>
                <w:sz w:val="16"/>
                <w:szCs w:val="16"/>
              </w:rPr>
              <w:t>Взрослое население</w:t>
            </w:r>
          </w:p>
          <w:p w:rsidR="00512997" w:rsidRPr="00512997" w:rsidRDefault="00512997" w:rsidP="00512997">
            <w:pPr>
              <w:jc w:val="center"/>
              <w:rPr>
                <w:sz w:val="16"/>
                <w:szCs w:val="16"/>
              </w:rPr>
            </w:pPr>
            <w:r w:rsidRPr="00512997">
              <w:rPr>
                <w:sz w:val="16"/>
                <w:szCs w:val="16"/>
              </w:rPr>
              <w:t>(18-70 лет и старше)</w:t>
            </w:r>
          </w:p>
        </w:tc>
      </w:tr>
      <w:tr w:rsidR="00512997" w:rsidRPr="00512997" w:rsidTr="0076437D">
        <w:trPr>
          <w:trHeight w:val="283"/>
        </w:trPr>
        <w:tc>
          <w:tcPr>
            <w:tcW w:w="1494" w:type="dxa"/>
            <w:vMerge/>
            <w:tcBorders>
              <w:left w:val="single" w:sz="4" w:space="0" w:color="auto"/>
              <w:right w:val="single" w:sz="4" w:space="0" w:color="auto"/>
            </w:tcBorders>
            <w:vAlign w:val="center"/>
          </w:tcPr>
          <w:p w:rsidR="00512997" w:rsidRPr="00512997" w:rsidRDefault="00512997" w:rsidP="00512997">
            <w:pPr>
              <w:jc w:val="center"/>
              <w:rPr>
                <w:sz w:val="16"/>
                <w:szCs w:val="16"/>
              </w:rPr>
            </w:pPr>
          </w:p>
        </w:tc>
        <w:tc>
          <w:tcPr>
            <w:tcW w:w="720" w:type="dxa"/>
            <w:vMerge w:val="restart"/>
            <w:tcBorders>
              <w:top w:val="single" w:sz="4" w:space="0" w:color="auto"/>
              <w:left w:val="single" w:sz="4" w:space="0" w:color="auto"/>
              <w:right w:val="single" w:sz="4" w:space="0" w:color="auto"/>
            </w:tcBorders>
            <w:vAlign w:val="center"/>
          </w:tcPr>
          <w:p w:rsidR="00512997" w:rsidRPr="00512997" w:rsidRDefault="00512997" w:rsidP="00512997">
            <w:pPr>
              <w:jc w:val="center"/>
              <w:rPr>
                <w:sz w:val="16"/>
                <w:szCs w:val="16"/>
              </w:rPr>
            </w:pPr>
            <w:r w:rsidRPr="00512997">
              <w:rPr>
                <w:sz w:val="16"/>
                <w:szCs w:val="16"/>
              </w:rPr>
              <w:t>всего (чел.)</w:t>
            </w:r>
          </w:p>
        </w:tc>
        <w:tc>
          <w:tcPr>
            <w:tcW w:w="1080" w:type="dxa"/>
            <w:gridSpan w:val="2"/>
            <w:tcBorders>
              <w:top w:val="single" w:sz="4" w:space="0" w:color="auto"/>
              <w:left w:val="single" w:sz="4" w:space="0" w:color="auto"/>
              <w:bottom w:val="single" w:sz="4" w:space="0" w:color="000000"/>
              <w:right w:val="single" w:sz="4" w:space="0" w:color="auto"/>
            </w:tcBorders>
            <w:vAlign w:val="center"/>
          </w:tcPr>
          <w:p w:rsidR="00512997" w:rsidRPr="00512997" w:rsidRDefault="00512997" w:rsidP="00512997">
            <w:pPr>
              <w:jc w:val="center"/>
              <w:rPr>
                <w:sz w:val="16"/>
                <w:szCs w:val="16"/>
              </w:rPr>
            </w:pPr>
            <w:r w:rsidRPr="00512997">
              <w:rPr>
                <w:sz w:val="16"/>
                <w:szCs w:val="16"/>
              </w:rPr>
              <w:t>из них</w:t>
            </w:r>
          </w:p>
        </w:tc>
        <w:tc>
          <w:tcPr>
            <w:tcW w:w="720" w:type="dxa"/>
            <w:vMerge w:val="restart"/>
            <w:tcBorders>
              <w:top w:val="single" w:sz="4" w:space="0" w:color="auto"/>
              <w:left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 xml:space="preserve">с </w:t>
            </w:r>
            <w:proofErr w:type="gramStart"/>
            <w:r w:rsidRPr="00512997">
              <w:rPr>
                <w:sz w:val="16"/>
                <w:szCs w:val="16"/>
              </w:rPr>
              <w:t>летальным</w:t>
            </w:r>
            <w:proofErr w:type="gramEnd"/>
            <w:r w:rsidRPr="00512997">
              <w:rPr>
                <w:sz w:val="16"/>
                <w:szCs w:val="16"/>
              </w:rPr>
              <w:t xml:space="preserve"> </w:t>
            </w:r>
            <w:proofErr w:type="spellStart"/>
            <w:r w:rsidRPr="00512997">
              <w:rPr>
                <w:sz w:val="16"/>
                <w:szCs w:val="16"/>
              </w:rPr>
              <w:t>исхо</w:t>
            </w:r>
            <w:proofErr w:type="spellEnd"/>
            <w:r w:rsidRPr="00512997">
              <w:rPr>
                <w:sz w:val="16"/>
                <w:szCs w:val="16"/>
              </w:rPr>
              <w:t>-дом (чел)</w:t>
            </w:r>
          </w:p>
          <w:p w:rsidR="00512997" w:rsidRPr="00512997" w:rsidRDefault="00512997" w:rsidP="00512997">
            <w:pPr>
              <w:jc w:val="center"/>
              <w:rPr>
                <w:sz w:val="16"/>
                <w:szCs w:val="16"/>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из них</w:t>
            </w:r>
          </w:p>
        </w:tc>
        <w:tc>
          <w:tcPr>
            <w:tcW w:w="720" w:type="dxa"/>
            <w:vMerge w:val="restart"/>
            <w:tcBorders>
              <w:top w:val="single" w:sz="4" w:space="0" w:color="auto"/>
              <w:left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всего (чел.)</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из них</w:t>
            </w:r>
          </w:p>
        </w:tc>
        <w:tc>
          <w:tcPr>
            <w:tcW w:w="720" w:type="dxa"/>
            <w:vMerge w:val="restart"/>
            <w:tcBorders>
              <w:top w:val="single" w:sz="4" w:space="0" w:color="auto"/>
              <w:left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 xml:space="preserve">с </w:t>
            </w:r>
            <w:proofErr w:type="gramStart"/>
            <w:r w:rsidRPr="00512997">
              <w:rPr>
                <w:sz w:val="16"/>
                <w:szCs w:val="16"/>
              </w:rPr>
              <w:t>летальным</w:t>
            </w:r>
            <w:proofErr w:type="gramEnd"/>
            <w:r w:rsidRPr="00512997">
              <w:rPr>
                <w:sz w:val="16"/>
                <w:szCs w:val="16"/>
              </w:rPr>
              <w:t xml:space="preserve"> </w:t>
            </w:r>
            <w:proofErr w:type="spellStart"/>
            <w:r w:rsidRPr="00512997">
              <w:rPr>
                <w:sz w:val="16"/>
                <w:szCs w:val="16"/>
              </w:rPr>
              <w:t>исхо</w:t>
            </w:r>
            <w:proofErr w:type="spellEnd"/>
            <w:r w:rsidRPr="00512997">
              <w:rPr>
                <w:sz w:val="16"/>
                <w:szCs w:val="16"/>
              </w:rPr>
              <w:t>-дом (чел)</w:t>
            </w:r>
          </w:p>
        </w:tc>
        <w:tc>
          <w:tcPr>
            <w:tcW w:w="11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из них</w:t>
            </w:r>
          </w:p>
        </w:tc>
        <w:tc>
          <w:tcPr>
            <w:tcW w:w="696" w:type="dxa"/>
            <w:vMerge w:val="restart"/>
            <w:tcBorders>
              <w:top w:val="single" w:sz="4" w:space="0" w:color="auto"/>
              <w:left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всего (чел.)</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из них</w:t>
            </w:r>
          </w:p>
        </w:tc>
        <w:tc>
          <w:tcPr>
            <w:tcW w:w="720" w:type="dxa"/>
            <w:vMerge w:val="restart"/>
            <w:tcBorders>
              <w:top w:val="single" w:sz="4" w:space="0" w:color="auto"/>
              <w:left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 xml:space="preserve">с </w:t>
            </w:r>
            <w:proofErr w:type="gramStart"/>
            <w:r w:rsidRPr="00512997">
              <w:rPr>
                <w:sz w:val="16"/>
                <w:szCs w:val="16"/>
              </w:rPr>
              <w:t>летальным</w:t>
            </w:r>
            <w:proofErr w:type="gramEnd"/>
            <w:r w:rsidRPr="00512997">
              <w:rPr>
                <w:sz w:val="16"/>
                <w:szCs w:val="16"/>
              </w:rPr>
              <w:t xml:space="preserve"> </w:t>
            </w:r>
            <w:proofErr w:type="spellStart"/>
            <w:r w:rsidRPr="00512997">
              <w:rPr>
                <w:sz w:val="16"/>
                <w:szCs w:val="16"/>
              </w:rPr>
              <w:t>исхо</w:t>
            </w:r>
            <w:proofErr w:type="spellEnd"/>
            <w:r w:rsidRPr="00512997">
              <w:rPr>
                <w:sz w:val="16"/>
                <w:szCs w:val="16"/>
              </w:rPr>
              <w:t>-дом (чел)</w:t>
            </w:r>
          </w:p>
        </w:tc>
        <w:tc>
          <w:tcPr>
            <w:tcW w:w="10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из них</w:t>
            </w:r>
          </w:p>
        </w:tc>
        <w:tc>
          <w:tcPr>
            <w:tcW w:w="602" w:type="dxa"/>
            <w:vMerge w:val="restart"/>
            <w:tcBorders>
              <w:top w:val="single" w:sz="4" w:space="0" w:color="auto"/>
              <w:left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всего (чел.)</w:t>
            </w:r>
          </w:p>
        </w:tc>
        <w:tc>
          <w:tcPr>
            <w:tcW w:w="10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из них</w:t>
            </w:r>
          </w:p>
        </w:tc>
        <w:tc>
          <w:tcPr>
            <w:tcW w:w="6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 xml:space="preserve">с </w:t>
            </w:r>
            <w:proofErr w:type="gramStart"/>
            <w:r w:rsidRPr="00512997">
              <w:rPr>
                <w:sz w:val="16"/>
                <w:szCs w:val="16"/>
              </w:rPr>
              <w:t>летальным</w:t>
            </w:r>
            <w:proofErr w:type="gramEnd"/>
            <w:r w:rsidRPr="00512997">
              <w:rPr>
                <w:sz w:val="16"/>
                <w:szCs w:val="16"/>
              </w:rPr>
              <w:t xml:space="preserve"> </w:t>
            </w:r>
            <w:proofErr w:type="spellStart"/>
            <w:r w:rsidRPr="00512997">
              <w:rPr>
                <w:sz w:val="16"/>
                <w:szCs w:val="16"/>
              </w:rPr>
              <w:t>исхо</w:t>
            </w:r>
            <w:proofErr w:type="spellEnd"/>
            <w:r w:rsidRPr="00512997">
              <w:rPr>
                <w:sz w:val="16"/>
                <w:szCs w:val="16"/>
              </w:rPr>
              <w:t>-дом (чел)</w:t>
            </w:r>
          </w:p>
        </w:tc>
        <w:tc>
          <w:tcPr>
            <w:tcW w:w="11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из них</w:t>
            </w:r>
          </w:p>
        </w:tc>
      </w:tr>
      <w:tr w:rsidR="00512997" w:rsidRPr="00512997" w:rsidTr="0076437D">
        <w:trPr>
          <w:trHeight w:val="840"/>
        </w:trPr>
        <w:tc>
          <w:tcPr>
            <w:tcW w:w="1494" w:type="dxa"/>
            <w:vMerge/>
            <w:tcBorders>
              <w:left w:val="single" w:sz="4" w:space="0" w:color="auto"/>
              <w:bottom w:val="single" w:sz="4" w:space="0" w:color="000000"/>
              <w:right w:val="single" w:sz="4" w:space="0" w:color="auto"/>
            </w:tcBorders>
            <w:vAlign w:val="center"/>
          </w:tcPr>
          <w:p w:rsidR="00512997" w:rsidRPr="00512997" w:rsidRDefault="00512997" w:rsidP="00512997">
            <w:pPr>
              <w:jc w:val="center"/>
              <w:rPr>
                <w:sz w:val="16"/>
                <w:szCs w:val="16"/>
              </w:rPr>
            </w:pPr>
          </w:p>
        </w:tc>
        <w:tc>
          <w:tcPr>
            <w:tcW w:w="720" w:type="dxa"/>
            <w:vMerge/>
            <w:tcBorders>
              <w:left w:val="single" w:sz="4" w:space="0" w:color="auto"/>
              <w:bottom w:val="single" w:sz="4" w:space="0" w:color="000000"/>
              <w:right w:val="single" w:sz="4" w:space="0" w:color="auto"/>
            </w:tcBorders>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000000"/>
              <w:right w:val="single" w:sz="4" w:space="0" w:color="auto"/>
            </w:tcBorders>
            <w:vAlign w:val="center"/>
          </w:tcPr>
          <w:p w:rsidR="00512997" w:rsidRPr="00512997" w:rsidRDefault="00512997" w:rsidP="00512997">
            <w:pPr>
              <w:jc w:val="center"/>
              <w:rPr>
                <w:sz w:val="16"/>
                <w:szCs w:val="16"/>
              </w:rPr>
            </w:pPr>
            <w:r w:rsidRPr="00512997">
              <w:rPr>
                <w:sz w:val="16"/>
                <w:szCs w:val="16"/>
              </w:rPr>
              <w:t>муж</w:t>
            </w:r>
          </w:p>
        </w:tc>
        <w:tc>
          <w:tcPr>
            <w:tcW w:w="540" w:type="dxa"/>
            <w:tcBorders>
              <w:top w:val="single" w:sz="4" w:space="0" w:color="auto"/>
              <w:left w:val="single" w:sz="4" w:space="0" w:color="auto"/>
              <w:bottom w:val="single" w:sz="4" w:space="0" w:color="000000"/>
              <w:right w:val="single" w:sz="4" w:space="0" w:color="auto"/>
            </w:tcBorders>
            <w:vAlign w:val="center"/>
          </w:tcPr>
          <w:p w:rsidR="00512997" w:rsidRPr="00512997" w:rsidRDefault="00512997" w:rsidP="00512997">
            <w:pPr>
              <w:jc w:val="center"/>
              <w:rPr>
                <w:sz w:val="16"/>
                <w:szCs w:val="16"/>
              </w:rPr>
            </w:pPr>
            <w:r w:rsidRPr="00512997">
              <w:rPr>
                <w:sz w:val="16"/>
                <w:szCs w:val="16"/>
              </w:rPr>
              <w:t>жен</w:t>
            </w:r>
          </w:p>
        </w:tc>
        <w:tc>
          <w:tcPr>
            <w:tcW w:w="720" w:type="dxa"/>
            <w:vMerge/>
            <w:tcBorders>
              <w:left w:val="single" w:sz="4" w:space="0" w:color="auto"/>
              <w:bottom w:val="single" w:sz="4" w:space="0" w:color="000000"/>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муж</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жен</w:t>
            </w:r>
          </w:p>
        </w:tc>
        <w:tc>
          <w:tcPr>
            <w:tcW w:w="720" w:type="dxa"/>
            <w:vMerge/>
            <w:tcBorders>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муж</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жен</w:t>
            </w:r>
          </w:p>
        </w:tc>
        <w:tc>
          <w:tcPr>
            <w:tcW w:w="720" w:type="dxa"/>
            <w:vMerge/>
            <w:tcBorders>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муж</w:t>
            </w: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жен</w:t>
            </w:r>
          </w:p>
        </w:tc>
        <w:tc>
          <w:tcPr>
            <w:tcW w:w="696" w:type="dxa"/>
            <w:vMerge/>
            <w:tcBorders>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муж</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жен</w:t>
            </w:r>
          </w:p>
        </w:tc>
        <w:tc>
          <w:tcPr>
            <w:tcW w:w="720" w:type="dxa"/>
            <w:vMerge/>
            <w:tcBorders>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муж</w:t>
            </w:r>
          </w:p>
        </w:tc>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жен</w:t>
            </w:r>
          </w:p>
        </w:tc>
        <w:tc>
          <w:tcPr>
            <w:tcW w:w="602" w:type="dxa"/>
            <w:vMerge/>
            <w:tcBorders>
              <w:left w:val="single" w:sz="4" w:space="0" w:color="auto"/>
              <w:bottom w:val="single" w:sz="4" w:space="0" w:color="000000"/>
              <w:right w:val="single" w:sz="4" w:space="0" w:color="auto"/>
            </w:tcBorders>
            <w:shd w:val="clear" w:color="auto" w:fill="auto"/>
            <w:vAlign w:val="center"/>
          </w:tcPr>
          <w:p w:rsidR="00512997" w:rsidRPr="00512997" w:rsidRDefault="00512997" w:rsidP="00512997">
            <w:pPr>
              <w:jc w:val="center"/>
              <w:rPr>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муж</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жен</w:t>
            </w:r>
          </w:p>
        </w:tc>
        <w:tc>
          <w:tcPr>
            <w:tcW w:w="6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муж</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жен</w:t>
            </w:r>
          </w:p>
        </w:tc>
      </w:tr>
      <w:tr w:rsidR="00512997" w:rsidRPr="00512997" w:rsidTr="0076437D">
        <w:trPr>
          <w:trHeight w:val="226"/>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r w:rsidRPr="00512997">
              <w:rPr>
                <w:sz w:val="16"/>
                <w:szCs w:val="16"/>
              </w:rPr>
              <w:t>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r w:rsidRPr="00512997">
              <w:rPr>
                <w:sz w:val="16"/>
                <w:szCs w:val="16"/>
              </w:rPr>
              <w:t>2</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3</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5</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6</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7</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r w:rsidRPr="00512997">
              <w:rPr>
                <w:sz w:val="16"/>
                <w:szCs w:val="16"/>
              </w:rPr>
              <w:t>8</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9</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r w:rsidRPr="00512997">
              <w:rPr>
                <w:sz w:val="16"/>
                <w:szCs w:val="16"/>
              </w:rPr>
              <w:t>11</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12</w:t>
            </w: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13</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14</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15</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16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r w:rsidRPr="00512997">
              <w:rPr>
                <w:sz w:val="16"/>
                <w:szCs w:val="16"/>
              </w:rPr>
              <w:t>17</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18</w:t>
            </w:r>
          </w:p>
        </w:tc>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19</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20</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21</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22</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23</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24</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25</w:t>
            </w:r>
          </w:p>
        </w:tc>
      </w:tr>
      <w:tr w:rsidR="00512997" w:rsidRPr="00512997" w:rsidTr="0076437D">
        <w:trPr>
          <w:trHeight w:val="226"/>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r w:rsidRPr="00512997">
              <w:rPr>
                <w:sz w:val="16"/>
                <w:szCs w:val="16"/>
              </w:rPr>
              <w:t xml:space="preserve">Самарская </w:t>
            </w:r>
          </w:p>
          <w:p w:rsidR="00512997" w:rsidRPr="00512997" w:rsidRDefault="00512997" w:rsidP="00512997">
            <w:pPr>
              <w:jc w:val="center"/>
              <w:rPr>
                <w:sz w:val="16"/>
                <w:szCs w:val="16"/>
              </w:rPr>
            </w:pPr>
            <w:r w:rsidRPr="00512997">
              <w:rPr>
                <w:sz w:val="16"/>
                <w:szCs w:val="16"/>
              </w:rPr>
              <w:t>область</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lang w:val="en-US"/>
              </w:rPr>
            </w:pPr>
            <w:r w:rsidRPr="00512997">
              <w:rPr>
                <w:sz w:val="16"/>
                <w:szCs w:val="16"/>
                <w:lang w:val="en-US"/>
              </w:rPr>
              <w:t xml:space="preserve"> 1</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lang w:val="en-US"/>
              </w:rPr>
            </w:pPr>
            <w:r w:rsidRPr="00512997">
              <w:rPr>
                <w:sz w:val="16"/>
                <w:szCs w:val="16"/>
                <w:lang w:val="en-US"/>
              </w:rPr>
              <w:t xml:space="preserve"> 1</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6</w:t>
            </w:r>
            <w:r w:rsidRPr="00512997">
              <w:rPr>
                <w:sz w:val="16"/>
                <w:szCs w:val="16"/>
                <w:lang w:val="en-US"/>
              </w:rPr>
              <w:t xml:space="preserve"> / 1</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6</w:t>
            </w:r>
            <w:r w:rsidRPr="00512997">
              <w:rPr>
                <w:sz w:val="16"/>
                <w:szCs w:val="16"/>
                <w:lang w:val="en-US"/>
              </w:rPr>
              <w:t xml:space="preserve"> / 1</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r>
      <w:tr w:rsidR="00512997" w:rsidRPr="00512997" w:rsidTr="0076437D">
        <w:trPr>
          <w:trHeight w:val="226"/>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r w:rsidRPr="00512997">
              <w:rPr>
                <w:sz w:val="16"/>
                <w:szCs w:val="16"/>
              </w:rPr>
              <w:t>г.</w:t>
            </w:r>
            <w:r w:rsidR="00EB70E3">
              <w:rPr>
                <w:sz w:val="16"/>
                <w:szCs w:val="16"/>
              </w:rPr>
              <w:t xml:space="preserve"> </w:t>
            </w:r>
            <w:r w:rsidRPr="00512997">
              <w:rPr>
                <w:sz w:val="16"/>
                <w:szCs w:val="16"/>
              </w:rPr>
              <w:t>Самара</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r w:rsidRPr="00512997">
              <w:rPr>
                <w:sz w:val="16"/>
                <w:szCs w:val="16"/>
              </w:rPr>
              <w:t xml:space="preserve"> 1</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lang w:val="en-US"/>
              </w:rPr>
            </w:pPr>
            <w:r w:rsidRPr="00512997">
              <w:rPr>
                <w:sz w:val="16"/>
                <w:szCs w:val="16"/>
              </w:rPr>
              <w:t xml:space="preserve"> 1</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12997" w:rsidRPr="00512997" w:rsidRDefault="00512997" w:rsidP="00512997">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0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 xml:space="preserve">4 </w:t>
            </w:r>
            <w:r w:rsidRPr="00512997">
              <w:rPr>
                <w:sz w:val="16"/>
                <w:szCs w:val="16"/>
                <w:lang w:val="en-US"/>
              </w:rPr>
              <w:t>/</w:t>
            </w:r>
            <w:r w:rsidRPr="00512997">
              <w:rPr>
                <w:sz w:val="16"/>
                <w:szCs w:val="16"/>
              </w:rPr>
              <w:t xml:space="preserve"> 1</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r w:rsidRPr="00512997">
              <w:rPr>
                <w:sz w:val="16"/>
                <w:szCs w:val="16"/>
              </w:rPr>
              <w:t xml:space="preserve">4 </w:t>
            </w:r>
            <w:r w:rsidRPr="00512997">
              <w:rPr>
                <w:sz w:val="16"/>
                <w:szCs w:val="16"/>
                <w:lang w:val="en-US"/>
              </w:rPr>
              <w:t>/</w:t>
            </w:r>
            <w:r w:rsidRPr="00512997">
              <w:rPr>
                <w:sz w:val="16"/>
                <w:szCs w:val="16"/>
              </w:rPr>
              <w:t xml:space="preserve"> 1</w:t>
            </w: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rsidR="00512997" w:rsidRPr="00512997" w:rsidRDefault="00512997" w:rsidP="00512997">
            <w:pPr>
              <w:jc w:val="center"/>
              <w:rPr>
                <w:sz w:val="16"/>
                <w:szCs w:val="16"/>
              </w:rPr>
            </w:pPr>
          </w:p>
        </w:tc>
      </w:tr>
    </w:tbl>
    <w:p w:rsidR="0036515D" w:rsidRPr="00061B0F" w:rsidRDefault="0036515D" w:rsidP="0036515D">
      <w:pPr>
        <w:jc w:val="center"/>
        <w:rPr>
          <w:b/>
          <w:bCs/>
          <w:sz w:val="16"/>
          <w:szCs w:val="16"/>
        </w:rPr>
      </w:pPr>
    </w:p>
    <w:p w:rsidR="00000297" w:rsidRPr="005211AD" w:rsidRDefault="00000297" w:rsidP="00000297">
      <w:pPr>
        <w:tabs>
          <w:tab w:val="left" w:pos="7575"/>
        </w:tabs>
        <w:ind w:firstLine="709"/>
        <w:jc w:val="both"/>
        <w:rPr>
          <w:bCs/>
          <w:sz w:val="24"/>
          <w:szCs w:val="24"/>
        </w:rPr>
      </w:pPr>
      <w:r w:rsidRPr="005211AD">
        <w:rPr>
          <w:sz w:val="24"/>
          <w:szCs w:val="24"/>
        </w:rPr>
        <w:t xml:space="preserve">Анализ сведений о количестве </w:t>
      </w:r>
      <w:r w:rsidRPr="005211AD">
        <w:rPr>
          <w:bCs/>
          <w:sz w:val="24"/>
          <w:szCs w:val="24"/>
        </w:rPr>
        <w:t>случаев отравлений курительными смесями (</w:t>
      </w:r>
      <w:r w:rsidRPr="005211AD">
        <w:rPr>
          <w:bCs/>
          <w:sz w:val="24"/>
          <w:szCs w:val="24"/>
          <w:lang w:val="en-US"/>
        </w:rPr>
        <w:t>SPICE</w:t>
      </w:r>
      <w:r w:rsidRPr="005211AD">
        <w:rPr>
          <w:bCs/>
          <w:sz w:val="24"/>
          <w:szCs w:val="24"/>
        </w:rPr>
        <w:t>) за 2018 год показал, что по г.</w:t>
      </w:r>
      <w:r w:rsidR="00EB70E3">
        <w:rPr>
          <w:bCs/>
          <w:sz w:val="24"/>
          <w:szCs w:val="24"/>
        </w:rPr>
        <w:t xml:space="preserve"> </w:t>
      </w:r>
      <w:r w:rsidRPr="005211AD">
        <w:rPr>
          <w:bCs/>
          <w:sz w:val="24"/>
          <w:szCs w:val="24"/>
        </w:rPr>
        <w:t>Самара всего было отмечено 4 случая, в т.ч. с выявленным наркотическим веществом – 1; по г.</w:t>
      </w:r>
      <w:r w:rsidR="00EB70E3">
        <w:rPr>
          <w:bCs/>
          <w:sz w:val="24"/>
          <w:szCs w:val="24"/>
        </w:rPr>
        <w:t xml:space="preserve"> </w:t>
      </w:r>
      <w:r w:rsidRPr="005211AD">
        <w:rPr>
          <w:bCs/>
          <w:sz w:val="24"/>
          <w:szCs w:val="24"/>
        </w:rPr>
        <w:t xml:space="preserve">Новокуйбышевск – 2 случая, без наркотика, без летального исхода. </w:t>
      </w:r>
    </w:p>
    <w:p w:rsidR="00000297" w:rsidRPr="005211AD" w:rsidRDefault="00000297" w:rsidP="00000297">
      <w:pPr>
        <w:ind w:firstLine="142"/>
        <w:jc w:val="both"/>
        <w:rPr>
          <w:sz w:val="24"/>
          <w:szCs w:val="24"/>
        </w:rPr>
      </w:pPr>
      <w:r w:rsidRPr="005211AD">
        <w:rPr>
          <w:bCs/>
          <w:sz w:val="24"/>
          <w:szCs w:val="24"/>
        </w:rPr>
        <w:t xml:space="preserve">        Итого по Самарской области (города Самара и Новокуйбышевск) в 2018 г. всего 6 случаев отравлений курительными смесями и в т.ч. </w:t>
      </w:r>
      <w:r w:rsidR="00535D61">
        <w:rPr>
          <w:bCs/>
          <w:sz w:val="24"/>
          <w:szCs w:val="24"/>
        </w:rPr>
        <w:t xml:space="preserve">    </w:t>
      </w:r>
      <w:r w:rsidRPr="005211AD">
        <w:rPr>
          <w:bCs/>
          <w:sz w:val="24"/>
          <w:szCs w:val="24"/>
        </w:rPr>
        <w:t>с выявленным наркотическим веществом – 1, мужчина, без летального исхода.</w:t>
      </w:r>
    </w:p>
    <w:p w:rsidR="0036515D" w:rsidRPr="00061B0F" w:rsidRDefault="0036515D" w:rsidP="0036515D"/>
    <w:p w:rsidR="0036515D" w:rsidRPr="00061B0F" w:rsidRDefault="0036515D" w:rsidP="0036515D"/>
    <w:p w:rsidR="0036515D" w:rsidRPr="00061B0F" w:rsidRDefault="0036515D" w:rsidP="0036515D"/>
    <w:p w:rsidR="0036515D" w:rsidRPr="00061B0F" w:rsidRDefault="0036515D" w:rsidP="0036515D"/>
    <w:p w:rsidR="0036515D" w:rsidRPr="00061B0F" w:rsidRDefault="0036515D" w:rsidP="0036515D">
      <w:pPr>
        <w:rPr>
          <w:sz w:val="18"/>
          <w:szCs w:val="18"/>
        </w:rPr>
      </w:pPr>
    </w:p>
    <w:p w:rsidR="0036515D" w:rsidRPr="00061B0F" w:rsidRDefault="0036515D" w:rsidP="0036515D">
      <w:pPr>
        <w:rPr>
          <w:sz w:val="24"/>
          <w:szCs w:val="24"/>
        </w:rPr>
      </w:pPr>
    </w:p>
    <w:p w:rsidR="0036515D" w:rsidRPr="00061B0F" w:rsidRDefault="0036515D" w:rsidP="0036515D">
      <w:pPr>
        <w:spacing w:after="200" w:line="276" w:lineRule="auto"/>
        <w:rPr>
          <w:sz w:val="24"/>
          <w:szCs w:val="24"/>
        </w:rPr>
      </w:pPr>
      <w:r w:rsidRPr="00061B0F">
        <w:rPr>
          <w:sz w:val="24"/>
          <w:szCs w:val="24"/>
        </w:rPr>
        <w:br w:type="page"/>
      </w:r>
    </w:p>
    <w:tbl>
      <w:tblPr>
        <w:tblW w:w="15415" w:type="dxa"/>
        <w:tblInd w:w="83" w:type="dxa"/>
        <w:tblLook w:val="0000" w:firstRow="0" w:lastRow="0" w:firstColumn="0" w:lastColumn="0" w:noHBand="0" w:noVBand="0"/>
      </w:tblPr>
      <w:tblGrid>
        <w:gridCol w:w="5695"/>
        <w:gridCol w:w="9720"/>
      </w:tblGrid>
      <w:tr w:rsidR="0036515D" w:rsidRPr="00061B0F" w:rsidTr="0036515D">
        <w:trPr>
          <w:trHeight w:val="658"/>
        </w:trPr>
        <w:tc>
          <w:tcPr>
            <w:tcW w:w="5695" w:type="dxa"/>
            <w:tcBorders>
              <w:top w:val="nil"/>
              <w:left w:val="nil"/>
              <w:bottom w:val="single" w:sz="4" w:space="0" w:color="auto"/>
              <w:right w:val="nil"/>
            </w:tcBorders>
            <w:shd w:val="clear" w:color="auto" w:fill="auto"/>
            <w:vAlign w:val="center"/>
          </w:tcPr>
          <w:p w:rsidR="0036515D" w:rsidRPr="00061B0F" w:rsidRDefault="0036515D" w:rsidP="0036515D">
            <w:pPr>
              <w:jc w:val="center"/>
              <w:rPr>
                <w:sz w:val="24"/>
                <w:szCs w:val="24"/>
              </w:rPr>
            </w:pPr>
            <w:r w:rsidRPr="00061B0F">
              <w:rPr>
                <w:sz w:val="24"/>
                <w:szCs w:val="24"/>
              </w:rPr>
              <w:t>Управление Федеральной службы по надзору в сфере защиты прав потребителей и благополучия человека по Самарской области</w:t>
            </w:r>
          </w:p>
          <w:p w:rsidR="0036515D" w:rsidRPr="00061B0F" w:rsidRDefault="0036515D" w:rsidP="0036515D">
            <w:pPr>
              <w:jc w:val="center"/>
              <w:rPr>
                <w:sz w:val="24"/>
                <w:szCs w:val="24"/>
              </w:rPr>
            </w:pPr>
          </w:p>
        </w:tc>
        <w:tc>
          <w:tcPr>
            <w:tcW w:w="9720" w:type="dxa"/>
            <w:vMerge w:val="restart"/>
            <w:tcBorders>
              <w:top w:val="nil"/>
              <w:left w:val="nil"/>
              <w:right w:val="nil"/>
            </w:tcBorders>
            <w:shd w:val="clear" w:color="auto" w:fill="auto"/>
            <w:noWrap/>
          </w:tcPr>
          <w:p w:rsidR="0036515D" w:rsidRPr="00061B0F" w:rsidRDefault="008260D9" w:rsidP="008260D9">
            <w:pPr>
              <w:rPr>
                <w:sz w:val="24"/>
                <w:szCs w:val="24"/>
              </w:rPr>
            </w:pPr>
            <w:r w:rsidRPr="00061B0F">
              <w:rPr>
                <w:bCs/>
                <w:sz w:val="24"/>
                <w:szCs w:val="24"/>
              </w:rPr>
              <w:t xml:space="preserve">                                                </w:t>
            </w:r>
            <w:r w:rsidR="00E92212">
              <w:rPr>
                <w:bCs/>
                <w:sz w:val="24"/>
                <w:szCs w:val="24"/>
              </w:rPr>
              <w:t xml:space="preserve">                                                                              </w:t>
            </w:r>
            <w:r w:rsidR="0036515D" w:rsidRPr="00061B0F">
              <w:rPr>
                <w:bCs/>
                <w:sz w:val="24"/>
                <w:szCs w:val="24"/>
              </w:rPr>
              <w:t>Приложение № 22</w:t>
            </w:r>
          </w:p>
          <w:p w:rsidR="0036515D" w:rsidRPr="00061B0F" w:rsidRDefault="008260D9" w:rsidP="008260D9">
            <w:pPr>
              <w:rPr>
                <w:sz w:val="24"/>
                <w:szCs w:val="24"/>
              </w:rPr>
            </w:pPr>
            <w:r w:rsidRPr="00061B0F">
              <w:rPr>
                <w:sz w:val="24"/>
                <w:szCs w:val="24"/>
              </w:rPr>
              <w:t xml:space="preserve">                                                </w:t>
            </w:r>
            <w:r w:rsidR="00E92212">
              <w:rPr>
                <w:sz w:val="24"/>
                <w:szCs w:val="24"/>
              </w:rPr>
              <w:t xml:space="preserve">              </w:t>
            </w:r>
            <w:r w:rsidR="0036515D" w:rsidRPr="00061B0F">
              <w:rPr>
                <w:sz w:val="24"/>
                <w:szCs w:val="24"/>
              </w:rPr>
              <w:t>к Порядку осуществления мониторинга наркоситуации</w:t>
            </w:r>
          </w:p>
        </w:tc>
      </w:tr>
      <w:tr w:rsidR="0036515D" w:rsidRPr="00061B0F" w:rsidTr="0036515D">
        <w:trPr>
          <w:trHeight w:val="717"/>
        </w:trPr>
        <w:tc>
          <w:tcPr>
            <w:tcW w:w="5695" w:type="dxa"/>
            <w:tcBorders>
              <w:top w:val="nil"/>
              <w:left w:val="nil"/>
              <w:bottom w:val="nil"/>
              <w:right w:val="nil"/>
            </w:tcBorders>
            <w:shd w:val="clear" w:color="auto" w:fill="auto"/>
          </w:tcPr>
          <w:p w:rsidR="0036515D" w:rsidRPr="00061B0F" w:rsidRDefault="0036515D" w:rsidP="0036515D">
            <w:pPr>
              <w:ind w:right="-108"/>
              <w:jc w:val="center"/>
              <w:rPr>
                <w:sz w:val="20"/>
                <w:szCs w:val="20"/>
              </w:rPr>
            </w:pPr>
            <w:r w:rsidRPr="00061B0F">
              <w:rPr>
                <w:sz w:val="20"/>
                <w:szCs w:val="20"/>
              </w:rPr>
              <w:t>(наименование органа, представляющего информацию)</w:t>
            </w:r>
          </w:p>
        </w:tc>
        <w:tc>
          <w:tcPr>
            <w:tcW w:w="9720" w:type="dxa"/>
            <w:vMerge/>
            <w:tcBorders>
              <w:left w:val="nil"/>
              <w:bottom w:val="nil"/>
              <w:right w:val="nil"/>
            </w:tcBorders>
            <w:shd w:val="clear" w:color="auto" w:fill="auto"/>
          </w:tcPr>
          <w:p w:rsidR="0036515D" w:rsidRPr="00061B0F" w:rsidRDefault="0036515D" w:rsidP="0036515D">
            <w:pPr>
              <w:jc w:val="both"/>
              <w:rPr>
                <w:sz w:val="22"/>
                <w:szCs w:val="22"/>
              </w:rPr>
            </w:pPr>
          </w:p>
        </w:tc>
      </w:tr>
    </w:tbl>
    <w:p w:rsidR="0036515D" w:rsidRPr="00061B0F" w:rsidRDefault="0036515D" w:rsidP="00BB70D9">
      <w:pPr>
        <w:jc w:val="center"/>
        <w:rPr>
          <w:b/>
        </w:rPr>
      </w:pPr>
      <w:r w:rsidRPr="00061B0F">
        <w:rPr>
          <w:b/>
        </w:rPr>
        <w:t xml:space="preserve">Сведения о количестве острых отравлений наркотиками и </w:t>
      </w:r>
      <w:proofErr w:type="spellStart"/>
      <w:r w:rsidRPr="00061B0F">
        <w:rPr>
          <w:b/>
        </w:rPr>
        <w:t>психодислептиками</w:t>
      </w:r>
      <w:proofErr w:type="spellEnd"/>
      <w:r w:rsidRPr="00061B0F">
        <w:rPr>
          <w:b/>
        </w:rPr>
        <w:t xml:space="preserve"> (галлюциногенами)</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9"/>
        <w:gridCol w:w="671"/>
        <w:gridCol w:w="709"/>
        <w:gridCol w:w="425"/>
        <w:gridCol w:w="709"/>
        <w:gridCol w:w="425"/>
        <w:gridCol w:w="709"/>
        <w:gridCol w:w="425"/>
        <w:gridCol w:w="764"/>
        <w:gridCol w:w="512"/>
        <w:gridCol w:w="567"/>
        <w:gridCol w:w="567"/>
        <w:gridCol w:w="992"/>
        <w:gridCol w:w="425"/>
        <w:gridCol w:w="567"/>
        <w:gridCol w:w="513"/>
        <w:gridCol w:w="763"/>
        <w:gridCol w:w="513"/>
        <w:gridCol w:w="763"/>
        <w:gridCol w:w="513"/>
        <w:gridCol w:w="763"/>
        <w:gridCol w:w="513"/>
        <w:gridCol w:w="762"/>
      </w:tblGrid>
      <w:tr w:rsidR="00BB70D9" w:rsidRPr="00061B0F" w:rsidTr="00BB70D9">
        <w:trPr>
          <w:cantSplit/>
          <w:trHeight w:val="408"/>
        </w:trPr>
        <w:tc>
          <w:tcPr>
            <w:tcW w:w="1989" w:type="dxa"/>
            <w:vMerge w:val="restart"/>
            <w:vAlign w:val="center"/>
          </w:tcPr>
          <w:p w:rsidR="00BB70D9" w:rsidRPr="00061B0F" w:rsidRDefault="00BB70D9" w:rsidP="00BB70D9">
            <w:pPr>
              <w:jc w:val="center"/>
              <w:rPr>
                <w:sz w:val="18"/>
                <w:szCs w:val="18"/>
              </w:rPr>
            </w:pPr>
            <w:r w:rsidRPr="00061B0F">
              <w:rPr>
                <w:sz w:val="18"/>
                <w:szCs w:val="18"/>
              </w:rPr>
              <w:t>Субъект</w:t>
            </w:r>
          </w:p>
          <w:p w:rsidR="00BB70D9" w:rsidRPr="00061B0F" w:rsidRDefault="00BB70D9" w:rsidP="00BB70D9">
            <w:pPr>
              <w:jc w:val="center"/>
              <w:rPr>
                <w:sz w:val="18"/>
                <w:szCs w:val="18"/>
              </w:rPr>
            </w:pPr>
            <w:r w:rsidRPr="00061B0F">
              <w:rPr>
                <w:sz w:val="18"/>
                <w:szCs w:val="18"/>
              </w:rPr>
              <w:t>Российской Федерации/</w:t>
            </w:r>
          </w:p>
          <w:p w:rsidR="00BB70D9" w:rsidRPr="00061B0F" w:rsidRDefault="00BB70D9" w:rsidP="00BB70D9">
            <w:pPr>
              <w:jc w:val="center"/>
              <w:rPr>
                <w:sz w:val="18"/>
                <w:szCs w:val="18"/>
              </w:rPr>
            </w:pPr>
            <w:r w:rsidRPr="00061B0F">
              <w:rPr>
                <w:sz w:val="18"/>
                <w:szCs w:val="18"/>
              </w:rPr>
              <w:t>наименование муниципального образования</w:t>
            </w:r>
          </w:p>
        </w:tc>
        <w:tc>
          <w:tcPr>
            <w:tcW w:w="1380" w:type="dxa"/>
            <w:gridSpan w:val="2"/>
            <w:vMerge w:val="restart"/>
            <w:textDirection w:val="btLr"/>
            <w:vAlign w:val="center"/>
          </w:tcPr>
          <w:p w:rsidR="00BB70D9" w:rsidRPr="00061B0F" w:rsidRDefault="00BB70D9" w:rsidP="00BB70D9">
            <w:pPr>
              <w:ind w:right="113"/>
              <w:jc w:val="center"/>
              <w:rPr>
                <w:sz w:val="18"/>
                <w:szCs w:val="18"/>
              </w:rPr>
            </w:pPr>
            <w:r w:rsidRPr="00061B0F">
              <w:rPr>
                <w:sz w:val="18"/>
                <w:szCs w:val="18"/>
              </w:rPr>
              <w:t xml:space="preserve">Всего отравлений наркотиками и </w:t>
            </w:r>
            <w:proofErr w:type="spellStart"/>
            <w:r w:rsidRPr="00061B0F">
              <w:rPr>
                <w:sz w:val="18"/>
                <w:szCs w:val="18"/>
              </w:rPr>
              <w:t>психодислептиками</w:t>
            </w:r>
            <w:proofErr w:type="spellEnd"/>
            <w:r w:rsidRPr="00061B0F">
              <w:rPr>
                <w:sz w:val="18"/>
                <w:szCs w:val="18"/>
              </w:rPr>
              <w:t xml:space="preserve"> (галлюциногенами)</w:t>
            </w:r>
          </w:p>
        </w:tc>
        <w:tc>
          <w:tcPr>
            <w:tcW w:w="12190" w:type="dxa"/>
            <w:gridSpan w:val="20"/>
            <w:vAlign w:val="center"/>
          </w:tcPr>
          <w:p w:rsidR="00BB70D9" w:rsidRPr="00061B0F" w:rsidRDefault="00BB70D9" w:rsidP="00BB70D9">
            <w:pPr>
              <w:jc w:val="center"/>
              <w:rPr>
                <w:sz w:val="18"/>
                <w:szCs w:val="18"/>
              </w:rPr>
            </w:pPr>
            <w:r w:rsidRPr="00061B0F">
              <w:rPr>
                <w:sz w:val="18"/>
                <w:szCs w:val="18"/>
              </w:rPr>
              <w:t>в том числе:</w:t>
            </w:r>
          </w:p>
        </w:tc>
      </w:tr>
      <w:tr w:rsidR="00BB70D9" w:rsidRPr="00061B0F" w:rsidTr="00BB70D9">
        <w:trPr>
          <w:cantSplit/>
          <w:trHeight w:val="1562"/>
        </w:trPr>
        <w:tc>
          <w:tcPr>
            <w:tcW w:w="1989" w:type="dxa"/>
            <w:vMerge/>
            <w:vAlign w:val="center"/>
          </w:tcPr>
          <w:p w:rsidR="00BB70D9" w:rsidRPr="00061B0F" w:rsidRDefault="00BB70D9" w:rsidP="00BB70D9">
            <w:pPr>
              <w:jc w:val="center"/>
              <w:rPr>
                <w:sz w:val="18"/>
                <w:szCs w:val="18"/>
              </w:rPr>
            </w:pPr>
          </w:p>
        </w:tc>
        <w:tc>
          <w:tcPr>
            <w:tcW w:w="1380" w:type="dxa"/>
            <w:gridSpan w:val="2"/>
            <w:vMerge/>
            <w:textDirection w:val="btLr"/>
            <w:vAlign w:val="center"/>
          </w:tcPr>
          <w:p w:rsidR="00BB70D9" w:rsidRPr="00061B0F" w:rsidRDefault="00BB70D9" w:rsidP="00BB70D9">
            <w:pPr>
              <w:ind w:right="113"/>
              <w:jc w:val="center"/>
              <w:rPr>
                <w:sz w:val="18"/>
                <w:szCs w:val="18"/>
              </w:rPr>
            </w:pPr>
          </w:p>
        </w:tc>
        <w:tc>
          <w:tcPr>
            <w:tcW w:w="1134" w:type="dxa"/>
            <w:gridSpan w:val="2"/>
            <w:vAlign w:val="center"/>
          </w:tcPr>
          <w:p w:rsidR="00BB70D9" w:rsidRPr="00061B0F" w:rsidRDefault="00BB70D9" w:rsidP="00BB70D9">
            <w:pPr>
              <w:jc w:val="center"/>
              <w:rPr>
                <w:sz w:val="18"/>
                <w:szCs w:val="18"/>
              </w:rPr>
            </w:pPr>
            <w:r w:rsidRPr="00061B0F">
              <w:rPr>
                <w:sz w:val="18"/>
                <w:szCs w:val="18"/>
              </w:rPr>
              <w:t>опием</w:t>
            </w:r>
          </w:p>
        </w:tc>
        <w:tc>
          <w:tcPr>
            <w:tcW w:w="1134" w:type="dxa"/>
            <w:gridSpan w:val="2"/>
            <w:vAlign w:val="center"/>
          </w:tcPr>
          <w:p w:rsidR="00BB70D9" w:rsidRPr="00061B0F" w:rsidRDefault="00BB70D9" w:rsidP="00BB70D9">
            <w:pPr>
              <w:jc w:val="center"/>
              <w:rPr>
                <w:sz w:val="18"/>
                <w:szCs w:val="18"/>
              </w:rPr>
            </w:pPr>
            <w:r w:rsidRPr="00061B0F">
              <w:rPr>
                <w:sz w:val="18"/>
                <w:szCs w:val="18"/>
              </w:rPr>
              <w:t>героином</w:t>
            </w:r>
          </w:p>
        </w:tc>
        <w:tc>
          <w:tcPr>
            <w:tcW w:w="1189" w:type="dxa"/>
            <w:gridSpan w:val="2"/>
            <w:vAlign w:val="center"/>
          </w:tcPr>
          <w:p w:rsidR="00BB70D9" w:rsidRPr="00061B0F" w:rsidRDefault="00BB70D9" w:rsidP="00BB70D9">
            <w:pPr>
              <w:jc w:val="center"/>
              <w:rPr>
                <w:sz w:val="18"/>
                <w:szCs w:val="18"/>
              </w:rPr>
            </w:pPr>
            <w:r w:rsidRPr="00061B0F">
              <w:rPr>
                <w:sz w:val="18"/>
                <w:szCs w:val="18"/>
              </w:rPr>
              <w:t xml:space="preserve">другими </w:t>
            </w:r>
            <w:proofErr w:type="spellStart"/>
            <w:r w:rsidRPr="00061B0F">
              <w:rPr>
                <w:sz w:val="18"/>
                <w:szCs w:val="18"/>
              </w:rPr>
              <w:t>опиоидами</w:t>
            </w:r>
            <w:proofErr w:type="spellEnd"/>
            <w:r w:rsidRPr="00061B0F">
              <w:rPr>
                <w:sz w:val="18"/>
                <w:szCs w:val="18"/>
              </w:rPr>
              <w:t xml:space="preserve"> (кодеин, морфин)</w:t>
            </w:r>
          </w:p>
        </w:tc>
        <w:tc>
          <w:tcPr>
            <w:tcW w:w="1079" w:type="dxa"/>
            <w:gridSpan w:val="2"/>
            <w:vAlign w:val="center"/>
          </w:tcPr>
          <w:p w:rsidR="00BB70D9" w:rsidRPr="00061B0F" w:rsidRDefault="00BB70D9" w:rsidP="00BB70D9">
            <w:pPr>
              <w:jc w:val="center"/>
              <w:rPr>
                <w:sz w:val="18"/>
                <w:szCs w:val="18"/>
              </w:rPr>
            </w:pPr>
            <w:proofErr w:type="spellStart"/>
            <w:r w:rsidRPr="00061B0F">
              <w:rPr>
                <w:sz w:val="18"/>
                <w:szCs w:val="18"/>
              </w:rPr>
              <w:t>метадоном</w:t>
            </w:r>
            <w:proofErr w:type="spellEnd"/>
          </w:p>
        </w:tc>
        <w:tc>
          <w:tcPr>
            <w:tcW w:w="1559" w:type="dxa"/>
            <w:gridSpan w:val="2"/>
            <w:vAlign w:val="center"/>
          </w:tcPr>
          <w:p w:rsidR="00BB70D9" w:rsidRPr="00061B0F" w:rsidRDefault="00BB70D9" w:rsidP="00BB70D9">
            <w:pPr>
              <w:jc w:val="center"/>
              <w:rPr>
                <w:sz w:val="18"/>
                <w:szCs w:val="18"/>
              </w:rPr>
            </w:pPr>
            <w:r w:rsidRPr="00061B0F">
              <w:rPr>
                <w:sz w:val="18"/>
                <w:szCs w:val="18"/>
              </w:rPr>
              <w:t>другими синтетическими наркотиками</w:t>
            </w:r>
          </w:p>
        </w:tc>
        <w:tc>
          <w:tcPr>
            <w:tcW w:w="992" w:type="dxa"/>
            <w:gridSpan w:val="2"/>
            <w:vAlign w:val="center"/>
          </w:tcPr>
          <w:p w:rsidR="00BB70D9" w:rsidRPr="00061B0F" w:rsidRDefault="00BB70D9" w:rsidP="00BB70D9">
            <w:pPr>
              <w:jc w:val="center"/>
              <w:rPr>
                <w:sz w:val="18"/>
                <w:szCs w:val="18"/>
              </w:rPr>
            </w:pPr>
            <w:r w:rsidRPr="00061B0F">
              <w:rPr>
                <w:sz w:val="18"/>
                <w:szCs w:val="18"/>
              </w:rPr>
              <w:t>кокаином</w:t>
            </w:r>
          </w:p>
        </w:tc>
        <w:tc>
          <w:tcPr>
            <w:tcW w:w="1276" w:type="dxa"/>
            <w:gridSpan w:val="2"/>
            <w:vAlign w:val="center"/>
          </w:tcPr>
          <w:p w:rsidR="00BB70D9" w:rsidRPr="00061B0F" w:rsidRDefault="00BB70D9" w:rsidP="00BB70D9">
            <w:pPr>
              <w:jc w:val="center"/>
              <w:rPr>
                <w:sz w:val="18"/>
                <w:szCs w:val="18"/>
              </w:rPr>
            </w:pPr>
            <w:r w:rsidRPr="00061B0F">
              <w:rPr>
                <w:sz w:val="18"/>
                <w:szCs w:val="18"/>
              </w:rPr>
              <w:t>другими неуточненными наркотиками</w:t>
            </w:r>
          </w:p>
        </w:tc>
        <w:tc>
          <w:tcPr>
            <w:tcW w:w="1276" w:type="dxa"/>
            <w:gridSpan w:val="2"/>
            <w:vAlign w:val="center"/>
          </w:tcPr>
          <w:p w:rsidR="00BB70D9" w:rsidRPr="00061B0F" w:rsidRDefault="00BB70D9" w:rsidP="00BB70D9">
            <w:pPr>
              <w:jc w:val="center"/>
              <w:rPr>
                <w:sz w:val="18"/>
                <w:szCs w:val="18"/>
              </w:rPr>
            </w:pPr>
            <w:proofErr w:type="spellStart"/>
            <w:r w:rsidRPr="00061B0F">
              <w:rPr>
                <w:sz w:val="18"/>
                <w:szCs w:val="18"/>
              </w:rPr>
              <w:t>каннабисом</w:t>
            </w:r>
            <w:proofErr w:type="spellEnd"/>
            <w:r w:rsidRPr="00061B0F">
              <w:rPr>
                <w:sz w:val="18"/>
                <w:szCs w:val="18"/>
              </w:rPr>
              <w:t xml:space="preserve"> (производными)</w:t>
            </w:r>
          </w:p>
        </w:tc>
        <w:tc>
          <w:tcPr>
            <w:tcW w:w="1276" w:type="dxa"/>
            <w:gridSpan w:val="2"/>
            <w:vAlign w:val="center"/>
          </w:tcPr>
          <w:p w:rsidR="00BB70D9" w:rsidRPr="00061B0F" w:rsidRDefault="00BB70D9" w:rsidP="00BB70D9">
            <w:pPr>
              <w:jc w:val="center"/>
              <w:rPr>
                <w:sz w:val="18"/>
                <w:szCs w:val="18"/>
              </w:rPr>
            </w:pPr>
            <w:proofErr w:type="spellStart"/>
            <w:r w:rsidRPr="00061B0F">
              <w:rPr>
                <w:sz w:val="18"/>
                <w:szCs w:val="18"/>
              </w:rPr>
              <w:t>лизергидом</w:t>
            </w:r>
            <w:proofErr w:type="spellEnd"/>
          </w:p>
        </w:tc>
        <w:tc>
          <w:tcPr>
            <w:tcW w:w="1275" w:type="dxa"/>
            <w:gridSpan w:val="2"/>
            <w:vAlign w:val="center"/>
          </w:tcPr>
          <w:p w:rsidR="00BB70D9" w:rsidRPr="00061B0F" w:rsidRDefault="00BB70D9" w:rsidP="00BB70D9">
            <w:pPr>
              <w:jc w:val="center"/>
              <w:rPr>
                <w:sz w:val="18"/>
                <w:szCs w:val="18"/>
              </w:rPr>
            </w:pPr>
            <w:r w:rsidRPr="00061B0F">
              <w:rPr>
                <w:sz w:val="18"/>
                <w:szCs w:val="18"/>
              </w:rPr>
              <w:t xml:space="preserve">другими неуточненными </w:t>
            </w:r>
            <w:proofErr w:type="spellStart"/>
            <w:r w:rsidRPr="00061B0F">
              <w:rPr>
                <w:sz w:val="18"/>
                <w:szCs w:val="18"/>
              </w:rPr>
              <w:t>психодислептиками</w:t>
            </w:r>
            <w:proofErr w:type="spellEnd"/>
            <w:r w:rsidRPr="00061B0F">
              <w:rPr>
                <w:sz w:val="18"/>
                <w:szCs w:val="18"/>
              </w:rPr>
              <w:t xml:space="preserve"> (</w:t>
            </w:r>
            <w:proofErr w:type="spellStart"/>
            <w:proofErr w:type="gramStart"/>
            <w:r w:rsidRPr="00061B0F">
              <w:rPr>
                <w:sz w:val="18"/>
                <w:szCs w:val="18"/>
              </w:rPr>
              <w:t>галлюцино</w:t>
            </w:r>
            <w:proofErr w:type="spellEnd"/>
            <w:r w:rsidRPr="00061B0F">
              <w:rPr>
                <w:sz w:val="18"/>
                <w:szCs w:val="18"/>
              </w:rPr>
              <w:t>-генами</w:t>
            </w:r>
            <w:proofErr w:type="gramEnd"/>
            <w:r w:rsidRPr="00061B0F">
              <w:rPr>
                <w:sz w:val="18"/>
                <w:szCs w:val="18"/>
              </w:rPr>
              <w:t>)</w:t>
            </w:r>
          </w:p>
        </w:tc>
      </w:tr>
      <w:tr w:rsidR="00BB70D9" w:rsidRPr="00061B0F" w:rsidTr="00227492">
        <w:trPr>
          <w:cantSplit/>
          <w:trHeight w:val="1391"/>
        </w:trPr>
        <w:tc>
          <w:tcPr>
            <w:tcW w:w="1989" w:type="dxa"/>
            <w:vMerge/>
            <w:vAlign w:val="center"/>
          </w:tcPr>
          <w:p w:rsidR="00BB70D9" w:rsidRPr="00061B0F" w:rsidRDefault="00BB70D9" w:rsidP="00BB70D9">
            <w:pPr>
              <w:rPr>
                <w:sz w:val="18"/>
                <w:szCs w:val="18"/>
              </w:rPr>
            </w:pPr>
          </w:p>
        </w:tc>
        <w:tc>
          <w:tcPr>
            <w:tcW w:w="671" w:type="dxa"/>
            <w:textDirection w:val="btLr"/>
            <w:vAlign w:val="center"/>
          </w:tcPr>
          <w:p w:rsidR="00BB70D9" w:rsidRPr="00061B0F" w:rsidRDefault="00BB70D9" w:rsidP="00BB70D9">
            <w:pPr>
              <w:ind w:right="113"/>
              <w:jc w:val="center"/>
              <w:rPr>
                <w:sz w:val="18"/>
                <w:szCs w:val="18"/>
              </w:rPr>
            </w:pPr>
            <w:r w:rsidRPr="00061B0F">
              <w:rPr>
                <w:sz w:val="18"/>
                <w:szCs w:val="18"/>
              </w:rPr>
              <w:t>всего</w:t>
            </w:r>
          </w:p>
        </w:tc>
        <w:tc>
          <w:tcPr>
            <w:tcW w:w="709" w:type="dxa"/>
            <w:textDirection w:val="btLr"/>
            <w:vAlign w:val="center"/>
          </w:tcPr>
          <w:p w:rsidR="00BB70D9" w:rsidRPr="00061B0F" w:rsidRDefault="00BB70D9" w:rsidP="00BB70D9">
            <w:pPr>
              <w:ind w:right="113"/>
              <w:jc w:val="center"/>
              <w:rPr>
                <w:sz w:val="18"/>
                <w:szCs w:val="18"/>
              </w:rPr>
            </w:pPr>
            <w:r w:rsidRPr="00061B0F">
              <w:rPr>
                <w:sz w:val="18"/>
                <w:szCs w:val="18"/>
              </w:rPr>
              <w:t>из них с летальным исходом</w:t>
            </w:r>
          </w:p>
        </w:tc>
        <w:tc>
          <w:tcPr>
            <w:tcW w:w="425" w:type="dxa"/>
            <w:textDirection w:val="btLr"/>
            <w:vAlign w:val="center"/>
          </w:tcPr>
          <w:p w:rsidR="00BB70D9" w:rsidRPr="00061B0F" w:rsidRDefault="00BB70D9" w:rsidP="00BB70D9">
            <w:pPr>
              <w:ind w:right="113"/>
              <w:jc w:val="center"/>
              <w:rPr>
                <w:sz w:val="18"/>
                <w:szCs w:val="18"/>
              </w:rPr>
            </w:pPr>
            <w:r w:rsidRPr="00061B0F">
              <w:rPr>
                <w:sz w:val="18"/>
                <w:szCs w:val="18"/>
              </w:rPr>
              <w:t>всего</w:t>
            </w:r>
          </w:p>
        </w:tc>
        <w:tc>
          <w:tcPr>
            <w:tcW w:w="709" w:type="dxa"/>
            <w:textDirection w:val="btLr"/>
            <w:vAlign w:val="center"/>
          </w:tcPr>
          <w:p w:rsidR="00BB70D9" w:rsidRPr="00061B0F" w:rsidRDefault="00BB70D9" w:rsidP="00BB70D9">
            <w:pPr>
              <w:ind w:right="113"/>
              <w:jc w:val="center"/>
              <w:rPr>
                <w:sz w:val="18"/>
                <w:szCs w:val="18"/>
              </w:rPr>
            </w:pPr>
            <w:r w:rsidRPr="00061B0F">
              <w:rPr>
                <w:sz w:val="18"/>
                <w:szCs w:val="18"/>
              </w:rPr>
              <w:t>из них с летальным исходом</w:t>
            </w:r>
          </w:p>
        </w:tc>
        <w:tc>
          <w:tcPr>
            <w:tcW w:w="425" w:type="dxa"/>
            <w:textDirection w:val="btLr"/>
            <w:vAlign w:val="center"/>
          </w:tcPr>
          <w:p w:rsidR="00BB70D9" w:rsidRPr="00061B0F" w:rsidRDefault="00BB70D9" w:rsidP="00BB70D9">
            <w:pPr>
              <w:ind w:right="113"/>
              <w:jc w:val="center"/>
              <w:rPr>
                <w:sz w:val="18"/>
                <w:szCs w:val="18"/>
              </w:rPr>
            </w:pPr>
            <w:r w:rsidRPr="00061B0F">
              <w:rPr>
                <w:sz w:val="18"/>
                <w:szCs w:val="18"/>
              </w:rPr>
              <w:t>всего</w:t>
            </w:r>
          </w:p>
        </w:tc>
        <w:tc>
          <w:tcPr>
            <w:tcW w:w="709" w:type="dxa"/>
            <w:textDirection w:val="btLr"/>
            <w:vAlign w:val="center"/>
          </w:tcPr>
          <w:p w:rsidR="00BB70D9" w:rsidRPr="00061B0F" w:rsidRDefault="00BB70D9" w:rsidP="00BB70D9">
            <w:pPr>
              <w:ind w:right="113"/>
              <w:jc w:val="center"/>
              <w:rPr>
                <w:sz w:val="18"/>
                <w:szCs w:val="18"/>
              </w:rPr>
            </w:pPr>
            <w:r w:rsidRPr="00061B0F">
              <w:rPr>
                <w:sz w:val="18"/>
                <w:szCs w:val="18"/>
              </w:rPr>
              <w:t>из них с летальным исходом</w:t>
            </w:r>
          </w:p>
        </w:tc>
        <w:tc>
          <w:tcPr>
            <w:tcW w:w="425" w:type="dxa"/>
            <w:textDirection w:val="btLr"/>
            <w:vAlign w:val="center"/>
          </w:tcPr>
          <w:p w:rsidR="00BB70D9" w:rsidRPr="00061B0F" w:rsidRDefault="00BB70D9" w:rsidP="00BB70D9">
            <w:pPr>
              <w:ind w:right="113"/>
              <w:jc w:val="center"/>
              <w:rPr>
                <w:sz w:val="18"/>
                <w:szCs w:val="18"/>
              </w:rPr>
            </w:pPr>
            <w:r w:rsidRPr="00061B0F">
              <w:rPr>
                <w:sz w:val="18"/>
                <w:szCs w:val="18"/>
              </w:rPr>
              <w:t>всего</w:t>
            </w:r>
          </w:p>
        </w:tc>
        <w:tc>
          <w:tcPr>
            <w:tcW w:w="764" w:type="dxa"/>
            <w:textDirection w:val="btLr"/>
            <w:vAlign w:val="center"/>
          </w:tcPr>
          <w:p w:rsidR="00BB70D9" w:rsidRPr="00061B0F" w:rsidRDefault="00BB70D9" w:rsidP="00BB70D9">
            <w:pPr>
              <w:ind w:right="113"/>
              <w:jc w:val="center"/>
              <w:rPr>
                <w:sz w:val="18"/>
                <w:szCs w:val="18"/>
              </w:rPr>
            </w:pPr>
            <w:r w:rsidRPr="00061B0F">
              <w:rPr>
                <w:sz w:val="18"/>
                <w:szCs w:val="18"/>
              </w:rPr>
              <w:t>из них с летальным исходом</w:t>
            </w:r>
          </w:p>
        </w:tc>
        <w:tc>
          <w:tcPr>
            <w:tcW w:w="512" w:type="dxa"/>
            <w:textDirection w:val="btLr"/>
            <w:vAlign w:val="center"/>
          </w:tcPr>
          <w:p w:rsidR="00BB70D9" w:rsidRPr="00061B0F" w:rsidRDefault="00BB70D9" w:rsidP="00BB70D9">
            <w:pPr>
              <w:ind w:right="113"/>
              <w:jc w:val="center"/>
              <w:rPr>
                <w:sz w:val="18"/>
                <w:szCs w:val="18"/>
              </w:rPr>
            </w:pPr>
            <w:r w:rsidRPr="00061B0F">
              <w:rPr>
                <w:sz w:val="18"/>
                <w:szCs w:val="18"/>
              </w:rPr>
              <w:t>всего</w:t>
            </w:r>
          </w:p>
        </w:tc>
        <w:tc>
          <w:tcPr>
            <w:tcW w:w="567" w:type="dxa"/>
            <w:textDirection w:val="btLr"/>
            <w:vAlign w:val="center"/>
          </w:tcPr>
          <w:p w:rsidR="00BB70D9" w:rsidRPr="00061B0F" w:rsidRDefault="00BB70D9" w:rsidP="00BB70D9">
            <w:pPr>
              <w:ind w:right="113"/>
              <w:jc w:val="center"/>
              <w:rPr>
                <w:sz w:val="18"/>
                <w:szCs w:val="18"/>
              </w:rPr>
            </w:pPr>
            <w:r w:rsidRPr="00061B0F">
              <w:rPr>
                <w:sz w:val="18"/>
                <w:szCs w:val="18"/>
              </w:rPr>
              <w:t>из них с летальным исходом</w:t>
            </w:r>
          </w:p>
        </w:tc>
        <w:tc>
          <w:tcPr>
            <w:tcW w:w="567" w:type="dxa"/>
            <w:textDirection w:val="btLr"/>
            <w:vAlign w:val="center"/>
          </w:tcPr>
          <w:p w:rsidR="00BB70D9" w:rsidRPr="00061B0F" w:rsidRDefault="00BB70D9" w:rsidP="00BB70D9">
            <w:pPr>
              <w:ind w:right="113"/>
              <w:jc w:val="center"/>
              <w:rPr>
                <w:sz w:val="18"/>
                <w:szCs w:val="18"/>
              </w:rPr>
            </w:pPr>
            <w:r w:rsidRPr="00061B0F">
              <w:rPr>
                <w:sz w:val="18"/>
                <w:szCs w:val="18"/>
              </w:rPr>
              <w:t>всего</w:t>
            </w:r>
          </w:p>
        </w:tc>
        <w:tc>
          <w:tcPr>
            <w:tcW w:w="992" w:type="dxa"/>
            <w:textDirection w:val="btLr"/>
            <w:vAlign w:val="center"/>
          </w:tcPr>
          <w:p w:rsidR="00BB70D9" w:rsidRPr="00061B0F" w:rsidRDefault="00BB70D9" w:rsidP="00BB70D9">
            <w:pPr>
              <w:ind w:right="113"/>
              <w:jc w:val="center"/>
              <w:rPr>
                <w:sz w:val="18"/>
                <w:szCs w:val="18"/>
              </w:rPr>
            </w:pPr>
            <w:r w:rsidRPr="00061B0F">
              <w:rPr>
                <w:sz w:val="18"/>
                <w:szCs w:val="18"/>
              </w:rPr>
              <w:t>из них с летальным исходом</w:t>
            </w:r>
          </w:p>
        </w:tc>
        <w:tc>
          <w:tcPr>
            <w:tcW w:w="425" w:type="dxa"/>
            <w:textDirection w:val="btLr"/>
            <w:vAlign w:val="center"/>
          </w:tcPr>
          <w:p w:rsidR="00BB70D9" w:rsidRPr="00061B0F" w:rsidRDefault="00BB70D9" w:rsidP="00BB70D9">
            <w:pPr>
              <w:ind w:right="113"/>
              <w:jc w:val="center"/>
              <w:rPr>
                <w:sz w:val="18"/>
                <w:szCs w:val="18"/>
              </w:rPr>
            </w:pPr>
            <w:r w:rsidRPr="00061B0F">
              <w:rPr>
                <w:sz w:val="18"/>
                <w:szCs w:val="18"/>
              </w:rPr>
              <w:t>всего</w:t>
            </w:r>
          </w:p>
        </w:tc>
        <w:tc>
          <w:tcPr>
            <w:tcW w:w="567" w:type="dxa"/>
            <w:textDirection w:val="btLr"/>
            <w:vAlign w:val="center"/>
          </w:tcPr>
          <w:p w:rsidR="00BB70D9" w:rsidRPr="00061B0F" w:rsidRDefault="00BB70D9" w:rsidP="00BB70D9">
            <w:pPr>
              <w:ind w:right="113"/>
              <w:jc w:val="center"/>
              <w:rPr>
                <w:sz w:val="18"/>
                <w:szCs w:val="18"/>
              </w:rPr>
            </w:pPr>
            <w:r w:rsidRPr="00061B0F">
              <w:rPr>
                <w:sz w:val="18"/>
                <w:szCs w:val="18"/>
              </w:rPr>
              <w:t>из них с летальным исходом</w:t>
            </w:r>
          </w:p>
        </w:tc>
        <w:tc>
          <w:tcPr>
            <w:tcW w:w="513" w:type="dxa"/>
            <w:textDirection w:val="btLr"/>
            <w:vAlign w:val="center"/>
          </w:tcPr>
          <w:p w:rsidR="00BB70D9" w:rsidRPr="00061B0F" w:rsidRDefault="00BB70D9" w:rsidP="00BB70D9">
            <w:pPr>
              <w:ind w:right="113"/>
              <w:jc w:val="center"/>
              <w:rPr>
                <w:sz w:val="18"/>
                <w:szCs w:val="18"/>
              </w:rPr>
            </w:pPr>
            <w:r w:rsidRPr="00061B0F">
              <w:rPr>
                <w:sz w:val="18"/>
                <w:szCs w:val="18"/>
              </w:rPr>
              <w:t>всего</w:t>
            </w:r>
          </w:p>
        </w:tc>
        <w:tc>
          <w:tcPr>
            <w:tcW w:w="763" w:type="dxa"/>
            <w:textDirection w:val="btLr"/>
            <w:vAlign w:val="center"/>
          </w:tcPr>
          <w:p w:rsidR="00BB70D9" w:rsidRPr="00061B0F" w:rsidRDefault="00BB70D9" w:rsidP="00BB70D9">
            <w:pPr>
              <w:ind w:right="113"/>
              <w:jc w:val="center"/>
              <w:rPr>
                <w:sz w:val="18"/>
                <w:szCs w:val="18"/>
              </w:rPr>
            </w:pPr>
            <w:r w:rsidRPr="00061B0F">
              <w:rPr>
                <w:sz w:val="18"/>
                <w:szCs w:val="18"/>
              </w:rPr>
              <w:t>из них с летальным исходом</w:t>
            </w:r>
          </w:p>
        </w:tc>
        <w:tc>
          <w:tcPr>
            <w:tcW w:w="513" w:type="dxa"/>
            <w:textDirection w:val="btLr"/>
            <w:vAlign w:val="center"/>
          </w:tcPr>
          <w:p w:rsidR="00BB70D9" w:rsidRPr="00061B0F" w:rsidRDefault="00BB70D9" w:rsidP="00BB70D9">
            <w:pPr>
              <w:ind w:right="113"/>
              <w:jc w:val="center"/>
              <w:rPr>
                <w:sz w:val="18"/>
                <w:szCs w:val="18"/>
              </w:rPr>
            </w:pPr>
            <w:r w:rsidRPr="00061B0F">
              <w:rPr>
                <w:sz w:val="18"/>
                <w:szCs w:val="18"/>
              </w:rPr>
              <w:t>всего</w:t>
            </w:r>
          </w:p>
        </w:tc>
        <w:tc>
          <w:tcPr>
            <w:tcW w:w="763" w:type="dxa"/>
            <w:textDirection w:val="btLr"/>
            <w:vAlign w:val="center"/>
          </w:tcPr>
          <w:p w:rsidR="00BB70D9" w:rsidRPr="00061B0F" w:rsidRDefault="00BB70D9" w:rsidP="00BB70D9">
            <w:pPr>
              <w:ind w:right="113"/>
              <w:jc w:val="center"/>
              <w:rPr>
                <w:sz w:val="18"/>
                <w:szCs w:val="18"/>
              </w:rPr>
            </w:pPr>
            <w:r w:rsidRPr="00061B0F">
              <w:rPr>
                <w:sz w:val="18"/>
                <w:szCs w:val="18"/>
              </w:rPr>
              <w:t>из них с летальным исходом</w:t>
            </w:r>
          </w:p>
        </w:tc>
        <w:tc>
          <w:tcPr>
            <w:tcW w:w="513" w:type="dxa"/>
            <w:textDirection w:val="btLr"/>
            <w:vAlign w:val="center"/>
          </w:tcPr>
          <w:p w:rsidR="00BB70D9" w:rsidRPr="00061B0F" w:rsidRDefault="00BB70D9" w:rsidP="00BB70D9">
            <w:pPr>
              <w:ind w:right="113"/>
              <w:jc w:val="center"/>
              <w:rPr>
                <w:sz w:val="18"/>
                <w:szCs w:val="18"/>
              </w:rPr>
            </w:pPr>
            <w:r w:rsidRPr="00061B0F">
              <w:rPr>
                <w:sz w:val="18"/>
                <w:szCs w:val="18"/>
              </w:rPr>
              <w:t>всего</w:t>
            </w:r>
          </w:p>
        </w:tc>
        <w:tc>
          <w:tcPr>
            <w:tcW w:w="763" w:type="dxa"/>
            <w:textDirection w:val="btLr"/>
            <w:vAlign w:val="center"/>
          </w:tcPr>
          <w:p w:rsidR="00BB70D9" w:rsidRPr="00061B0F" w:rsidRDefault="00BB70D9" w:rsidP="00BB70D9">
            <w:pPr>
              <w:ind w:right="113"/>
              <w:jc w:val="center"/>
              <w:rPr>
                <w:sz w:val="18"/>
                <w:szCs w:val="18"/>
              </w:rPr>
            </w:pPr>
            <w:r w:rsidRPr="00061B0F">
              <w:rPr>
                <w:sz w:val="18"/>
                <w:szCs w:val="18"/>
              </w:rPr>
              <w:t>из них с летальным исходом</w:t>
            </w:r>
          </w:p>
        </w:tc>
        <w:tc>
          <w:tcPr>
            <w:tcW w:w="513" w:type="dxa"/>
            <w:textDirection w:val="btLr"/>
            <w:vAlign w:val="center"/>
          </w:tcPr>
          <w:p w:rsidR="00BB70D9" w:rsidRPr="00061B0F" w:rsidRDefault="00BB70D9" w:rsidP="00BB70D9">
            <w:pPr>
              <w:ind w:right="113"/>
              <w:jc w:val="center"/>
              <w:rPr>
                <w:sz w:val="18"/>
                <w:szCs w:val="18"/>
              </w:rPr>
            </w:pPr>
            <w:r w:rsidRPr="00061B0F">
              <w:rPr>
                <w:sz w:val="18"/>
                <w:szCs w:val="18"/>
              </w:rPr>
              <w:t>всего</w:t>
            </w:r>
          </w:p>
        </w:tc>
        <w:tc>
          <w:tcPr>
            <w:tcW w:w="762" w:type="dxa"/>
            <w:textDirection w:val="btLr"/>
            <w:vAlign w:val="center"/>
          </w:tcPr>
          <w:p w:rsidR="00BB70D9" w:rsidRPr="00061B0F" w:rsidRDefault="00BB70D9" w:rsidP="00BB70D9">
            <w:pPr>
              <w:ind w:right="113"/>
              <w:jc w:val="center"/>
              <w:rPr>
                <w:sz w:val="18"/>
                <w:szCs w:val="18"/>
              </w:rPr>
            </w:pPr>
            <w:r w:rsidRPr="00061B0F">
              <w:rPr>
                <w:sz w:val="18"/>
                <w:szCs w:val="18"/>
              </w:rPr>
              <w:t>из них с летальным исходом</w:t>
            </w:r>
          </w:p>
        </w:tc>
      </w:tr>
      <w:tr w:rsidR="00BB70D9" w:rsidRPr="00061B0F" w:rsidTr="00227492">
        <w:trPr>
          <w:trHeight w:val="250"/>
        </w:trPr>
        <w:tc>
          <w:tcPr>
            <w:tcW w:w="1989" w:type="dxa"/>
            <w:vAlign w:val="center"/>
          </w:tcPr>
          <w:p w:rsidR="00BB70D9" w:rsidRPr="00061B0F" w:rsidRDefault="00BB70D9" w:rsidP="00BB70D9">
            <w:pPr>
              <w:jc w:val="center"/>
              <w:rPr>
                <w:sz w:val="18"/>
                <w:szCs w:val="18"/>
              </w:rPr>
            </w:pPr>
            <w:r w:rsidRPr="00061B0F">
              <w:rPr>
                <w:sz w:val="18"/>
                <w:szCs w:val="18"/>
              </w:rPr>
              <w:t>1</w:t>
            </w:r>
          </w:p>
        </w:tc>
        <w:tc>
          <w:tcPr>
            <w:tcW w:w="671" w:type="dxa"/>
            <w:vAlign w:val="center"/>
          </w:tcPr>
          <w:p w:rsidR="00BB70D9" w:rsidRPr="00061B0F" w:rsidRDefault="00BB70D9" w:rsidP="007626AB">
            <w:pPr>
              <w:jc w:val="center"/>
              <w:rPr>
                <w:sz w:val="18"/>
                <w:szCs w:val="18"/>
              </w:rPr>
            </w:pPr>
            <w:r w:rsidRPr="00061B0F">
              <w:rPr>
                <w:sz w:val="18"/>
                <w:szCs w:val="18"/>
              </w:rPr>
              <w:t>2</w:t>
            </w:r>
          </w:p>
        </w:tc>
        <w:tc>
          <w:tcPr>
            <w:tcW w:w="709" w:type="dxa"/>
            <w:vAlign w:val="center"/>
          </w:tcPr>
          <w:p w:rsidR="00BB70D9" w:rsidRPr="00061B0F" w:rsidRDefault="00BB70D9" w:rsidP="007626AB">
            <w:pPr>
              <w:jc w:val="center"/>
              <w:rPr>
                <w:sz w:val="18"/>
                <w:szCs w:val="18"/>
              </w:rPr>
            </w:pPr>
            <w:r w:rsidRPr="00061B0F">
              <w:rPr>
                <w:sz w:val="18"/>
                <w:szCs w:val="18"/>
              </w:rPr>
              <w:t>3</w:t>
            </w:r>
          </w:p>
        </w:tc>
        <w:tc>
          <w:tcPr>
            <w:tcW w:w="425" w:type="dxa"/>
            <w:vAlign w:val="center"/>
          </w:tcPr>
          <w:p w:rsidR="00BB70D9" w:rsidRPr="00061B0F" w:rsidRDefault="00BB70D9" w:rsidP="007626AB">
            <w:pPr>
              <w:jc w:val="center"/>
              <w:rPr>
                <w:sz w:val="18"/>
                <w:szCs w:val="18"/>
              </w:rPr>
            </w:pPr>
            <w:r w:rsidRPr="00061B0F">
              <w:rPr>
                <w:sz w:val="18"/>
                <w:szCs w:val="18"/>
              </w:rPr>
              <w:t>4</w:t>
            </w:r>
          </w:p>
        </w:tc>
        <w:tc>
          <w:tcPr>
            <w:tcW w:w="709" w:type="dxa"/>
            <w:vAlign w:val="center"/>
          </w:tcPr>
          <w:p w:rsidR="00BB70D9" w:rsidRPr="00061B0F" w:rsidRDefault="00BB70D9" w:rsidP="007626AB">
            <w:pPr>
              <w:jc w:val="center"/>
              <w:rPr>
                <w:sz w:val="18"/>
                <w:szCs w:val="18"/>
              </w:rPr>
            </w:pPr>
            <w:r w:rsidRPr="00061B0F">
              <w:rPr>
                <w:sz w:val="18"/>
                <w:szCs w:val="18"/>
              </w:rPr>
              <w:t>5</w:t>
            </w:r>
          </w:p>
        </w:tc>
        <w:tc>
          <w:tcPr>
            <w:tcW w:w="425" w:type="dxa"/>
            <w:vAlign w:val="center"/>
          </w:tcPr>
          <w:p w:rsidR="00BB70D9" w:rsidRPr="00061B0F" w:rsidRDefault="00BB70D9" w:rsidP="007626AB">
            <w:pPr>
              <w:jc w:val="center"/>
              <w:rPr>
                <w:sz w:val="18"/>
                <w:szCs w:val="18"/>
              </w:rPr>
            </w:pPr>
            <w:r w:rsidRPr="00061B0F">
              <w:rPr>
                <w:sz w:val="18"/>
                <w:szCs w:val="18"/>
              </w:rPr>
              <w:t>6</w:t>
            </w:r>
          </w:p>
        </w:tc>
        <w:tc>
          <w:tcPr>
            <w:tcW w:w="709" w:type="dxa"/>
            <w:vAlign w:val="center"/>
          </w:tcPr>
          <w:p w:rsidR="00BB70D9" w:rsidRPr="00061B0F" w:rsidRDefault="00BB70D9" w:rsidP="007626AB">
            <w:pPr>
              <w:jc w:val="center"/>
              <w:rPr>
                <w:sz w:val="18"/>
                <w:szCs w:val="18"/>
              </w:rPr>
            </w:pPr>
            <w:r w:rsidRPr="00061B0F">
              <w:rPr>
                <w:sz w:val="18"/>
                <w:szCs w:val="18"/>
              </w:rPr>
              <w:t>7</w:t>
            </w:r>
          </w:p>
        </w:tc>
        <w:tc>
          <w:tcPr>
            <w:tcW w:w="425" w:type="dxa"/>
            <w:vAlign w:val="center"/>
          </w:tcPr>
          <w:p w:rsidR="00BB70D9" w:rsidRPr="00061B0F" w:rsidRDefault="00BB70D9" w:rsidP="007626AB">
            <w:pPr>
              <w:jc w:val="center"/>
              <w:rPr>
                <w:sz w:val="18"/>
                <w:szCs w:val="18"/>
              </w:rPr>
            </w:pPr>
            <w:r w:rsidRPr="00061B0F">
              <w:rPr>
                <w:sz w:val="18"/>
                <w:szCs w:val="18"/>
              </w:rPr>
              <w:t>8</w:t>
            </w:r>
          </w:p>
        </w:tc>
        <w:tc>
          <w:tcPr>
            <w:tcW w:w="764" w:type="dxa"/>
            <w:vAlign w:val="center"/>
          </w:tcPr>
          <w:p w:rsidR="00BB70D9" w:rsidRPr="00061B0F" w:rsidRDefault="00BB70D9" w:rsidP="007626AB">
            <w:pPr>
              <w:jc w:val="center"/>
              <w:rPr>
                <w:sz w:val="18"/>
                <w:szCs w:val="18"/>
              </w:rPr>
            </w:pPr>
            <w:r w:rsidRPr="00061B0F">
              <w:rPr>
                <w:sz w:val="18"/>
                <w:szCs w:val="18"/>
              </w:rPr>
              <w:t>9</w:t>
            </w:r>
          </w:p>
        </w:tc>
        <w:tc>
          <w:tcPr>
            <w:tcW w:w="512" w:type="dxa"/>
            <w:vAlign w:val="center"/>
          </w:tcPr>
          <w:p w:rsidR="00BB70D9" w:rsidRPr="00061B0F" w:rsidRDefault="00BB70D9" w:rsidP="007626AB">
            <w:pPr>
              <w:jc w:val="center"/>
              <w:rPr>
                <w:sz w:val="18"/>
                <w:szCs w:val="18"/>
              </w:rPr>
            </w:pPr>
            <w:r w:rsidRPr="00061B0F">
              <w:rPr>
                <w:sz w:val="18"/>
                <w:szCs w:val="18"/>
              </w:rPr>
              <w:t>10</w:t>
            </w:r>
          </w:p>
        </w:tc>
        <w:tc>
          <w:tcPr>
            <w:tcW w:w="567" w:type="dxa"/>
            <w:vAlign w:val="center"/>
          </w:tcPr>
          <w:p w:rsidR="00BB70D9" w:rsidRPr="00061B0F" w:rsidRDefault="00BB70D9" w:rsidP="007626AB">
            <w:pPr>
              <w:jc w:val="center"/>
              <w:rPr>
                <w:sz w:val="18"/>
                <w:szCs w:val="18"/>
              </w:rPr>
            </w:pPr>
            <w:r w:rsidRPr="00061B0F">
              <w:rPr>
                <w:sz w:val="18"/>
                <w:szCs w:val="18"/>
              </w:rPr>
              <w:t>11</w:t>
            </w:r>
          </w:p>
        </w:tc>
        <w:tc>
          <w:tcPr>
            <w:tcW w:w="567" w:type="dxa"/>
            <w:vAlign w:val="center"/>
          </w:tcPr>
          <w:p w:rsidR="00BB70D9" w:rsidRPr="00061B0F" w:rsidRDefault="00BB70D9" w:rsidP="007626AB">
            <w:pPr>
              <w:jc w:val="center"/>
              <w:rPr>
                <w:sz w:val="18"/>
                <w:szCs w:val="18"/>
              </w:rPr>
            </w:pPr>
            <w:r w:rsidRPr="00061B0F">
              <w:rPr>
                <w:sz w:val="18"/>
                <w:szCs w:val="18"/>
              </w:rPr>
              <w:t>12</w:t>
            </w:r>
          </w:p>
        </w:tc>
        <w:tc>
          <w:tcPr>
            <w:tcW w:w="992" w:type="dxa"/>
            <w:vAlign w:val="center"/>
          </w:tcPr>
          <w:p w:rsidR="00BB70D9" w:rsidRPr="00061B0F" w:rsidRDefault="00BB70D9" w:rsidP="007626AB">
            <w:pPr>
              <w:jc w:val="center"/>
              <w:rPr>
                <w:sz w:val="18"/>
                <w:szCs w:val="18"/>
              </w:rPr>
            </w:pPr>
            <w:r w:rsidRPr="00061B0F">
              <w:rPr>
                <w:sz w:val="18"/>
                <w:szCs w:val="18"/>
              </w:rPr>
              <w:t>13</w:t>
            </w:r>
          </w:p>
        </w:tc>
        <w:tc>
          <w:tcPr>
            <w:tcW w:w="425" w:type="dxa"/>
            <w:vAlign w:val="center"/>
          </w:tcPr>
          <w:p w:rsidR="00BB70D9" w:rsidRPr="00061B0F" w:rsidRDefault="00BB70D9" w:rsidP="007626AB">
            <w:pPr>
              <w:jc w:val="center"/>
              <w:rPr>
                <w:sz w:val="18"/>
                <w:szCs w:val="18"/>
              </w:rPr>
            </w:pPr>
            <w:r w:rsidRPr="00061B0F">
              <w:rPr>
                <w:sz w:val="18"/>
                <w:szCs w:val="18"/>
              </w:rPr>
              <w:t>14</w:t>
            </w:r>
          </w:p>
        </w:tc>
        <w:tc>
          <w:tcPr>
            <w:tcW w:w="567" w:type="dxa"/>
            <w:vAlign w:val="center"/>
          </w:tcPr>
          <w:p w:rsidR="00BB70D9" w:rsidRPr="00061B0F" w:rsidRDefault="00BB70D9" w:rsidP="007626AB">
            <w:pPr>
              <w:jc w:val="center"/>
              <w:rPr>
                <w:sz w:val="18"/>
                <w:szCs w:val="18"/>
              </w:rPr>
            </w:pPr>
            <w:r w:rsidRPr="00061B0F">
              <w:rPr>
                <w:sz w:val="18"/>
                <w:szCs w:val="18"/>
              </w:rPr>
              <w:t>15</w:t>
            </w:r>
          </w:p>
        </w:tc>
        <w:tc>
          <w:tcPr>
            <w:tcW w:w="513" w:type="dxa"/>
            <w:vAlign w:val="center"/>
          </w:tcPr>
          <w:p w:rsidR="00BB70D9" w:rsidRPr="00061B0F" w:rsidRDefault="00BB70D9" w:rsidP="007626AB">
            <w:pPr>
              <w:jc w:val="center"/>
              <w:rPr>
                <w:sz w:val="18"/>
                <w:szCs w:val="18"/>
              </w:rPr>
            </w:pPr>
            <w:r w:rsidRPr="00061B0F">
              <w:rPr>
                <w:sz w:val="18"/>
                <w:szCs w:val="18"/>
              </w:rPr>
              <w:t>16</w:t>
            </w:r>
          </w:p>
        </w:tc>
        <w:tc>
          <w:tcPr>
            <w:tcW w:w="763" w:type="dxa"/>
            <w:vAlign w:val="center"/>
          </w:tcPr>
          <w:p w:rsidR="00BB70D9" w:rsidRPr="00061B0F" w:rsidRDefault="00BB70D9" w:rsidP="007626AB">
            <w:pPr>
              <w:jc w:val="center"/>
              <w:rPr>
                <w:sz w:val="18"/>
                <w:szCs w:val="18"/>
              </w:rPr>
            </w:pPr>
            <w:r w:rsidRPr="00061B0F">
              <w:rPr>
                <w:sz w:val="18"/>
                <w:szCs w:val="18"/>
              </w:rPr>
              <w:t>17</w:t>
            </w:r>
          </w:p>
        </w:tc>
        <w:tc>
          <w:tcPr>
            <w:tcW w:w="513" w:type="dxa"/>
            <w:vAlign w:val="center"/>
          </w:tcPr>
          <w:p w:rsidR="00BB70D9" w:rsidRPr="00061B0F" w:rsidRDefault="00BB70D9" w:rsidP="007626AB">
            <w:pPr>
              <w:jc w:val="center"/>
              <w:rPr>
                <w:sz w:val="18"/>
                <w:szCs w:val="18"/>
              </w:rPr>
            </w:pPr>
            <w:r w:rsidRPr="00061B0F">
              <w:rPr>
                <w:sz w:val="18"/>
                <w:szCs w:val="18"/>
              </w:rPr>
              <w:t>18</w:t>
            </w:r>
          </w:p>
        </w:tc>
        <w:tc>
          <w:tcPr>
            <w:tcW w:w="763" w:type="dxa"/>
            <w:vAlign w:val="center"/>
          </w:tcPr>
          <w:p w:rsidR="00BB70D9" w:rsidRPr="00061B0F" w:rsidRDefault="00BB70D9" w:rsidP="007626AB">
            <w:pPr>
              <w:jc w:val="center"/>
              <w:rPr>
                <w:sz w:val="18"/>
                <w:szCs w:val="18"/>
              </w:rPr>
            </w:pPr>
            <w:r w:rsidRPr="00061B0F">
              <w:rPr>
                <w:sz w:val="18"/>
                <w:szCs w:val="18"/>
              </w:rPr>
              <w:t>19</w:t>
            </w:r>
          </w:p>
        </w:tc>
        <w:tc>
          <w:tcPr>
            <w:tcW w:w="513" w:type="dxa"/>
            <w:vAlign w:val="center"/>
          </w:tcPr>
          <w:p w:rsidR="00BB70D9" w:rsidRPr="00061B0F" w:rsidRDefault="00BB70D9" w:rsidP="007626AB">
            <w:pPr>
              <w:jc w:val="center"/>
              <w:rPr>
                <w:sz w:val="18"/>
                <w:szCs w:val="18"/>
              </w:rPr>
            </w:pPr>
            <w:r w:rsidRPr="00061B0F">
              <w:rPr>
                <w:sz w:val="18"/>
                <w:szCs w:val="18"/>
              </w:rPr>
              <w:t>20</w:t>
            </w:r>
          </w:p>
        </w:tc>
        <w:tc>
          <w:tcPr>
            <w:tcW w:w="763" w:type="dxa"/>
            <w:vAlign w:val="center"/>
          </w:tcPr>
          <w:p w:rsidR="00BB70D9" w:rsidRPr="00061B0F" w:rsidRDefault="00BB70D9" w:rsidP="007626AB">
            <w:pPr>
              <w:jc w:val="center"/>
              <w:rPr>
                <w:sz w:val="18"/>
                <w:szCs w:val="18"/>
              </w:rPr>
            </w:pPr>
            <w:r w:rsidRPr="00061B0F">
              <w:rPr>
                <w:sz w:val="18"/>
                <w:szCs w:val="18"/>
              </w:rPr>
              <w:t>21</w:t>
            </w:r>
          </w:p>
        </w:tc>
        <w:tc>
          <w:tcPr>
            <w:tcW w:w="513" w:type="dxa"/>
            <w:vAlign w:val="center"/>
          </w:tcPr>
          <w:p w:rsidR="00BB70D9" w:rsidRPr="00061B0F" w:rsidRDefault="00BB70D9" w:rsidP="007626AB">
            <w:pPr>
              <w:jc w:val="center"/>
              <w:rPr>
                <w:sz w:val="18"/>
                <w:szCs w:val="18"/>
              </w:rPr>
            </w:pPr>
            <w:r w:rsidRPr="00061B0F">
              <w:rPr>
                <w:sz w:val="18"/>
                <w:szCs w:val="18"/>
              </w:rPr>
              <w:t>22</w:t>
            </w:r>
          </w:p>
        </w:tc>
        <w:tc>
          <w:tcPr>
            <w:tcW w:w="762" w:type="dxa"/>
            <w:vAlign w:val="center"/>
          </w:tcPr>
          <w:p w:rsidR="00BB70D9" w:rsidRPr="00061B0F" w:rsidRDefault="00BB70D9" w:rsidP="007626AB">
            <w:pPr>
              <w:jc w:val="center"/>
              <w:rPr>
                <w:sz w:val="18"/>
                <w:szCs w:val="18"/>
              </w:rPr>
            </w:pPr>
            <w:r w:rsidRPr="00061B0F">
              <w:rPr>
                <w:sz w:val="18"/>
                <w:szCs w:val="18"/>
              </w:rPr>
              <w:t>23</w:t>
            </w:r>
          </w:p>
        </w:tc>
      </w:tr>
      <w:tr w:rsidR="00BB70D9" w:rsidRPr="00061B0F" w:rsidTr="00227492">
        <w:trPr>
          <w:trHeight w:val="250"/>
        </w:trPr>
        <w:tc>
          <w:tcPr>
            <w:tcW w:w="1989" w:type="dxa"/>
            <w:vAlign w:val="center"/>
          </w:tcPr>
          <w:p w:rsidR="00BB70D9" w:rsidRPr="00E92212" w:rsidRDefault="00BB70D9" w:rsidP="00BB70D9">
            <w:pPr>
              <w:jc w:val="center"/>
              <w:rPr>
                <w:b/>
                <w:bCs/>
                <w:sz w:val="18"/>
                <w:szCs w:val="18"/>
              </w:rPr>
            </w:pPr>
            <w:r w:rsidRPr="00E92212">
              <w:rPr>
                <w:b/>
                <w:bCs/>
                <w:sz w:val="18"/>
                <w:szCs w:val="18"/>
              </w:rPr>
              <w:t>Самарская область</w:t>
            </w:r>
          </w:p>
        </w:tc>
        <w:tc>
          <w:tcPr>
            <w:tcW w:w="671" w:type="dxa"/>
            <w:vAlign w:val="center"/>
          </w:tcPr>
          <w:p w:rsidR="00BB70D9" w:rsidRPr="00061B0F" w:rsidRDefault="00BB70D9" w:rsidP="007626AB">
            <w:pPr>
              <w:jc w:val="center"/>
              <w:rPr>
                <w:b/>
                <w:bCs/>
                <w:sz w:val="16"/>
                <w:szCs w:val="16"/>
              </w:rPr>
            </w:pPr>
            <w:r w:rsidRPr="00061B0F">
              <w:rPr>
                <w:b/>
                <w:bCs/>
                <w:sz w:val="16"/>
                <w:szCs w:val="16"/>
              </w:rPr>
              <w:t>443</w:t>
            </w:r>
          </w:p>
        </w:tc>
        <w:tc>
          <w:tcPr>
            <w:tcW w:w="709" w:type="dxa"/>
            <w:vAlign w:val="center"/>
          </w:tcPr>
          <w:p w:rsidR="00BB70D9" w:rsidRPr="00061B0F" w:rsidRDefault="00BB70D9" w:rsidP="007626AB">
            <w:pPr>
              <w:jc w:val="center"/>
              <w:rPr>
                <w:b/>
                <w:bCs/>
                <w:sz w:val="16"/>
                <w:szCs w:val="16"/>
              </w:rPr>
            </w:pPr>
            <w:r w:rsidRPr="00061B0F">
              <w:rPr>
                <w:b/>
                <w:bCs/>
                <w:sz w:val="16"/>
                <w:szCs w:val="16"/>
              </w:rPr>
              <w:t>80</w:t>
            </w:r>
          </w:p>
        </w:tc>
        <w:tc>
          <w:tcPr>
            <w:tcW w:w="425" w:type="dxa"/>
            <w:vAlign w:val="center"/>
          </w:tcPr>
          <w:p w:rsidR="00BB70D9" w:rsidRPr="00061B0F" w:rsidRDefault="00BB70D9" w:rsidP="007626AB">
            <w:pPr>
              <w:jc w:val="center"/>
              <w:rPr>
                <w:b/>
                <w:sz w:val="16"/>
                <w:szCs w:val="16"/>
              </w:rPr>
            </w:pPr>
            <w:r w:rsidRPr="00061B0F">
              <w:rPr>
                <w:b/>
                <w:sz w:val="16"/>
                <w:szCs w:val="16"/>
              </w:rPr>
              <w:t>3</w:t>
            </w:r>
          </w:p>
        </w:tc>
        <w:tc>
          <w:tcPr>
            <w:tcW w:w="709" w:type="dxa"/>
            <w:vAlign w:val="center"/>
          </w:tcPr>
          <w:p w:rsidR="00BB70D9" w:rsidRPr="00061B0F" w:rsidRDefault="00BB70D9" w:rsidP="007626AB">
            <w:pPr>
              <w:jc w:val="center"/>
              <w:rPr>
                <w:b/>
                <w:bCs/>
                <w:sz w:val="16"/>
                <w:szCs w:val="16"/>
              </w:rPr>
            </w:pPr>
          </w:p>
        </w:tc>
        <w:tc>
          <w:tcPr>
            <w:tcW w:w="425" w:type="dxa"/>
            <w:vAlign w:val="center"/>
          </w:tcPr>
          <w:p w:rsidR="00BB70D9" w:rsidRPr="00061B0F" w:rsidRDefault="00BB70D9" w:rsidP="007626AB">
            <w:pPr>
              <w:jc w:val="center"/>
              <w:rPr>
                <w:b/>
                <w:sz w:val="16"/>
                <w:szCs w:val="16"/>
              </w:rPr>
            </w:pPr>
            <w:r w:rsidRPr="00061B0F">
              <w:rPr>
                <w:b/>
                <w:sz w:val="16"/>
                <w:szCs w:val="16"/>
              </w:rPr>
              <w:t>19</w:t>
            </w:r>
          </w:p>
        </w:tc>
        <w:tc>
          <w:tcPr>
            <w:tcW w:w="709" w:type="dxa"/>
            <w:vAlign w:val="center"/>
          </w:tcPr>
          <w:p w:rsidR="00BB70D9" w:rsidRPr="00061B0F" w:rsidRDefault="00BB70D9" w:rsidP="007626AB">
            <w:pPr>
              <w:jc w:val="center"/>
              <w:rPr>
                <w:b/>
                <w:sz w:val="16"/>
                <w:szCs w:val="16"/>
              </w:rPr>
            </w:pPr>
            <w:r w:rsidRPr="00061B0F">
              <w:rPr>
                <w:b/>
                <w:sz w:val="16"/>
                <w:szCs w:val="16"/>
              </w:rPr>
              <w:t>1</w:t>
            </w:r>
          </w:p>
        </w:tc>
        <w:tc>
          <w:tcPr>
            <w:tcW w:w="425" w:type="dxa"/>
            <w:vAlign w:val="center"/>
          </w:tcPr>
          <w:p w:rsidR="00BB70D9" w:rsidRPr="00061B0F" w:rsidRDefault="00BB70D9" w:rsidP="007626AB">
            <w:pPr>
              <w:jc w:val="center"/>
              <w:rPr>
                <w:b/>
                <w:sz w:val="16"/>
                <w:szCs w:val="16"/>
              </w:rPr>
            </w:pPr>
            <w:r w:rsidRPr="00061B0F">
              <w:rPr>
                <w:b/>
                <w:sz w:val="16"/>
                <w:szCs w:val="16"/>
              </w:rPr>
              <w:t>57</w:t>
            </w:r>
          </w:p>
        </w:tc>
        <w:tc>
          <w:tcPr>
            <w:tcW w:w="764" w:type="dxa"/>
            <w:vAlign w:val="center"/>
          </w:tcPr>
          <w:p w:rsidR="00BB70D9" w:rsidRPr="00061B0F" w:rsidRDefault="00BB70D9" w:rsidP="007626AB">
            <w:pPr>
              <w:jc w:val="center"/>
              <w:rPr>
                <w:b/>
                <w:sz w:val="16"/>
                <w:szCs w:val="16"/>
              </w:rPr>
            </w:pPr>
            <w:r w:rsidRPr="00061B0F">
              <w:rPr>
                <w:b/>
                <w:sz w:val="16"/>
                <w:szCs w:val="16"/>
              </w:rPr>
              <w:t>37</w:t>
            </w:r>
          </w:p>
        </w:tc>
        <w:tc>
          <w:tcPr>
            <w:tcW w:w="512" w:type="dxa"/>
            <w:vAlign w:val="center"/>
          </w:tcPr>
          <w:p w:rsidR="00BB70D9" w:rsidRPr="00061B0F" w:rsidRDefault="00BB70D9" w:rsidP="007626AB">
            <w:pPr>
              <w:jc w:val="center"/>
              <w:rPr>
                <w:b/>
                <w:sz w:val="16"/>
                <w:szCs w:val="16"/>
              </w:rPr>
            </w:pPr>
            <w:r w:rsidRPr="00061B0F">
              <w:rPr>
                <w:b/>
                <w:sz w:val="16"/>
                <w:szCs w:val="16"/>
              </w:rPr>
              <w:t>20</w:t>
            </w:r>
          </w:p>
        </w:tc>
        <w:tc>
          <w:tcPr>
            <w:tcW w:w="567" w:type="dxa"/>
            <w:vAlign w:val="center"/>
          </w:tcPr>
          <w:p w:rsidR="00BB70D9" w:rsidRPr="00061B0F" w:rsidRDefault="00BB70D9" w:rsidP="007626AB">
            <w:pPr>
              <w:jc w:val="center"/>
              <w:rPr>
                <w:b/>
                <w:sz w:val="16"/>
                <w:szCs w:val="16"/>
              </w:rPr>
            </w:pPr>
            <w:r w:rsidRPr="00061B0F">
              <w:rPr>
                <w:b/>
                <w:sz w:val="16"/>
                <w:szCs w:val="16"/>
              </w:rPr>
              <w:t>10</w:t>
            </w:r>
          </w:p>
        </w:tc>
        <w:tc>
          <w:tcPr>
            <w:tcW w:w="567" w:type="dxa"/>
            <w:vAlign w:val="center"/>
          </w:tcPr>
          <w:p w:rsidR="00BB70D9" w:rsidRPr="00061B0F" w:rsidRDefault="00BB70D9" w:rsidP="007626AB">
            <w:pPr>
              <w:jc w:val="center"/>
              <w:rPr>
                <w:b/>
                <w:sz w:val="16"/>
                <w:szCs w:val="16"/>
              </w:rPr>
            </w:pPr>
            <w:r w:rsidRPr="00061B0F">
              <w:rPr>
                <w:b/>
                <w:sz w:val="16"/>
                <w:szCs w:val="16"/>
              </w:rPr>
              <w:t>129</w:t>
            </w:r>
          </w:p>
        </w:tc>
        <w:tc>
          <w:tcPr>
            <w:tcW w:w="992" w:type="dxa"/>
            <w:vAlign w:val="center"/>
          </w:tcPr>
          <w:p w:rsidR="00BB70D9" w:rsidRPr="00061B0F" w:rsidRDefault="00BB70D9" w:rsidP="007626AB">
            <w:pPr>
              <w:jc w:val="center"/>
              <w:rPr>
                <w:b/>
                <w:sz w:val="16"/>
                <w:szCs w:val="16"/>
              </w:rPr>
            </w:pPr>
            <w:r w:rsidRPr="00061B0F">
              <w:rPr>
                <w:b/>
                <w:sz w:val="16"/>
                <w:szCs w:val="16"/>
              </w:rPr>
              <w:t>27</w:t>
            </w: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b/>
                <w:sz w:val="16"/>
                <w:szCs w:val="16"/>
              </w:rPr>
            </w:pPr>
            <w:r w:rsidRPr="00061B0F">
              <w:rPr>
                <w:b/>
                <w:sz w:val="16"/>
                <w:szCs w:val="16"/>
              </w:rPr>
              <w:t>126</w:t>
            </w:r>
          </w:p>
        </w:tc>
        <w:tc>
          <w:tcPr>
            <w:tcW w:w="763" w:type="dxa"/>
            <w:vAlign w:val="center"/>
          </w:tcPr>
          <w:p w:rsidR="00BB70D9" w:rsidRPr="00061B0F" w:rsidRDefault="00BB70D9" w:rsidP="007626AB">
            <w:pPr>
              <w:jc w:val="center"/>
              <w:rPr>
                <w:b/>
                <w:sz w:val="16"/>
                <w:szCs w:val="16"/>
              </w:rPr>
            </w:pPr>
            <w:r w:rsidRPr="00061B0F">
              <w:rPr>
                <w:b/>
                <w:sz w:val="16"/>
                <w:szCs w:val="16"/>
              </w:rPr>
              <w:t>5</w:t>
            </w:r>
          </w:p>
        </w:tc>
        <w:tc>
          <w:tcPr>
            <w:tcW w:w="513" w:type="dxa"/>
            <w:vAlign w:val="center"/>
          </w:tcPr>
          <w:p w:rsidR="00BB70D9" w:rsidRPr="00061B0F" w:rsidRDefault="00BB70D9" w:rsidP="007626AB">
            <w:pPr>
              <w:jc w:val="center"/>
              <w:rPr>
                <w:b/>
                <w:sz w:val="16"/>
                <w:szCs w:val="16"/>
              </w:rPr>
            </w:pPr>
            <w:r w:rsidRPr="00061B0F">
              <w:rPr>
                <w:b/>
                <w:sz w:val="16"/>
                <w:szCs w:val="16"/>
              </w:rPr>
              <w:t>4</w:t>
            </w: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b/>
                <w:sz w:val="16"/>
                <w:szCs w:val="16"/>
              </w:rPr>
            </w:pPr>
            <w:r w:rsidRPr="00061B0F">
              <w:rPr>
                <w:b/>
                <w:sz w:val="16"/>
                <w:szCs w:val="16"/>
              </w:rPr>
              <w:t>85</w:t>
            </w:r>
          </w:p>
        </w:tc>
        <w:tc>
          <w:tcPr>
            <w:tcW w:w="762" w:type="dxa"/>
            <w:vAlign w:val="center"/>
          </w:tcPr>
          <w:p w:rsidR="00BB70D9" w:rsidRPr="00061B0F" w:rsidRDefault="00BB70D9" w:rsidP="007626AB">
            <w:pPr>
              <w:jc w:val="center"/>
              <w:rPr>
                <w:sz w:val="16"/>
                <w:szCs w:val="16"/>
              </w:rPr>
            </w:pP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г.</w:t>
            </w:r>
            <w:r w:rsidR="00EB70E3">
              <w:rPr>
                <w:sz w:val="18"/>
                <w:szCs w:val="18"/>
              </w:rPr>
              <w:t xml:space="preserve"> </w:t>
            </w:r>
            <w:r w:rsidRPr="00E92212">
              <w:rPr>
                <w:sz w:val="18"/>
                <w:szCs w:val="18"/>
              </w:rPr>
              <w:t>Самара</w:t>
            </w:r>
          </w:p>
        </w:tc>
        <w:tc>
          <w:tcPr>
            <w:tcW w:w="671" w:type="dxa"/>
            <w:vAlign w:val="center"/>
          </w:tcPr>
          <w:p w:rsidR="00BB70D9" w:rsidRPr="00061B0F" w:rsidRDefault="00BB70D9" w:rsidP="007626AB">
            <w:pPr>
              <w:jc w:val="center"/>
              <w:rPr>
                <w:sz w:val="16"/>
                <w:szCs w:val="16"/>
              </w:rPr>
            </w:pPr>
            <w:r w:rsidRPr="00061B0F">
              <w:rPr>
                <w:sz w:val="16"/>
                <w:szCs w:val="16"/>
              </w:rPr>
              <w:t>215</w:t>
            </w:r>
          </w:p>
        </w:tc>
        <w:tc>
          <w:tcPr>
            <w:tcW w:w="709" w:type="dxa"/>
            <w:vAlign w:val="center"/>
          </w:tcPr>
          <w:p w:rsidR="00BB70D9" w:rsidRPr="00061B0F" w:rsidRDefault="00BB70D9" w:rsidP="007626AB">
            <w:pPr>
              <w:jc w:val="center"/>
              <w:rPr>
                <w:sz w:val="16"/>
                <w:szCs w:val="16"/>
              </w:rPr>
            </w:pPr>
            <w:r w:rsidRPr="00061B0F">
              <w:rPr>
                <w:sz w:val="16"/>
                <w:szCs w:val="16"/>
              </w:rPr>
              <w:t>40</w:t>
            </w:r>
          </w:p>
        </w:tc>
        <w:tc>
          <w:tcPr>
            <w:tcW w:w="425" w:type="dxa"/>
            <w:vAlign w:val="center"/>
          </w:tcPr>
          <w:p w:rsidR="00BB70D9" w:rsidRPr="00061B0F" w:rsidRDefault="00BB70D9" w:rsidP="007626AB">
            <w:pPr>
              <w:jc w:val="center"/>
              <w:rPr>
                <w:sz w:val="16"/>
                <w:szCs w:val="16"/>
              </w:rPr>
            </w:pPr>
            <w:r w:rsidRPr="00061B0F">
              <w:rPr>
                <w:sz w:val="16"/>
                <w:szCs w:val="16"/>
              </w:rPr>
              <w:t>1</w:t>
            </w: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r w:rsidRPr="00061B0F">
              <w:rPr>
                <w:sz w:val="16"/>
                <w:szCs w:val="16"/>
              </w:rPr>
              <w:t>15</w:t>
            </w: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r w:rsidRPr="00061B0F">
              <w:rPr>
                <w:sz w:val="16"/>
                <w:szCs w:val="16"/>
              </w:rPr>
              <w:t>40</w:t>
            </w:r>
          </w:p>
        </w:tc>
        <w:tc>
          <w:tcPr>
            <w:tcW w:w="764" w:type="dxa"/>
            <w:vAlign w:val="center"/>
          </w:tcPr>
          <w:p w:rsidR="00BB70D9" w:rsidRPr="00061B0F" w:rsidRDefault="00BB70D9" w:rsidP="007626AB">
            <w:pPr>
              <w:jc w:val="center"/>
              <w:rPr>
                <w:sz w:val="16"/>
                <w:szCs w:val="16"/>
              </w:rPr>
            </w:pPr>
            <w:r w:rsidRPr="00061B0F">
              <w:rPr>
                <w:sz w:val="16"/>
                <w:szCs w:val="16"/>
              </w:rPr>
              <w:t>23</w:t>
            </w:r>
          </w:p>
        </w:tc>
        <w:tc>
          <w:tcPr>
            <w:tcW w:w="512" w:type="dxa"/>
            <w:vAlign w:val="center"/>
          </w:tcPr>
          <w:p w:rsidR="00BB70D9" w:rsidRPr="00061B0F" w:rsidRDefault="00BB70D9" w:rsidP="007626AB">
            <w:pPr>
              <w:jc w:val="center"/>
              <w:rPr>
                <w:sz w:val="16"/>
                <w:szCs w:val="16"/>
              </w:rPr>
            </w:pPr>
            <w:r w:rsidRPr="00061B0F">
              <w:rPr>
                <w:sz w:val="16"/>
                <w:szCs w:val="16"/>
              </w:rPr>
              <w:t>14</w:t>
            </w:r>
          </w:p>
        </w:tc>
        <w:tc>
          <w:tcPr>
            <w:tcW w:w="567" w:type="dxa"/>
            <w:vAlign w:val="center"/>
          </w:tcPr>
          <w:p w:rsidR="00BB70D9" w:rsidRPr="00061B0F" w:rsidRDefault="00BB70D9" w:rsidP="007626AB">
            <w:pPr>
              <w:jc w:val="center"/>
              <w:rPr>
                <w:sz w:val="16"/>
                <w:szCs w:val="16"/>
              </w:rPr>
            </w:pPr>
            <w:r w:rsidRPr="00061B0F">
              <w:rPr>
                <w:sz w:val="16"/>
                <w:szCs w:val="16"/>
              </w:rPr>
              <w:t>5</w:t>
            </w:r>
          </w:p>
        </w:tc>
        <w:tc>
          <w:tcPr>
            <w:tcW w:w="567" w:type="dxa"/>
            <w:vAlign w:val="center"/>
          </w:tcPr>
          <w:p w:rsidR="00BB70D9" w:rsidRPr="00061B0F" w:rsidRDefault="00BB70D9" w:rsidP="007626AB">
            <w:pPr>
              <w:jc w:val="center"/>
              <w:rPr>
                <w:sz w:val="16"/>
                <w:szCs w:val="16"/>
              </w:rPr>
            </w:pPr>
            <w:r w:rsidRPr="00061B0F">
              <w:rPr>
                <w:sz w:val="16"/>
                <w:szCs w:val="16"/>
              </w:rPr>
              <w:t>9</w:t>
            </w:r>
          </w:p>
        </w:tc>
        <w:tc>
          <w:tcPr>
            <w:tcW w:w="992" w:type="dxa"/>
            <w:vAlign w:val="center"/>
          </w:tcPr>
          <w:p w:rsidR="00BB70D9" w:rsidRPr="00061B0F" w:rsidRDefault="00BB70D9" w:rsidP="007626AB">
            <w:pPr>
              <w:jc w:val="center"/>
              <w:rPr>
                <w:sz w:val="16"/>
                <w:szCs w:val="16"/>
              </w:rPr>
            </w:pPr>
            <w:r w:rsidRPr="00061B0F">
              <w:rPr>
                <w:sz w:val="16"/>
                <w:szCs w:val="16"/>
              </w:rPr>
              <w:t>7</w:t>
            </w: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53</w:t>
            </w:r>
          </w:p>
        </w:tc>
        <w:tc>
          <w:tcPr>
            <w:tcW w:w="763" w:type="dxa"/>
            <w:vAlign w:val="center"/>
          </w:tcPr>
          <w:p w:rsidR="00BB70D9" w:rsidRPr="00061B0F" w:rsidRDefault="00BB70D9" w:rsidP="007626AB">
            <w:pPr>
              <w:jc w:val="center"/>
              <w:rPr>
                <w:sz w:val="16"/>
                <w:szCs w:val="16"/>
              </w:rPr>
            </w:pPr>
            <w:r w:rsidRPr="00061B0F">
              <w:rPr>
                <w:sz w:val="16"/>
                <w:szCs w:val="16"/>
              </w:rPr>
              <w:t>5</w:t>
            </w:r>
          </w:p>
        </w:tc>
        <w:tc>
          <w:tcPr>
            <w:tcW w:w="513" w:type="dxa"/>
            <w:vAlign w:val="center"/>
          </w:tcPr>
          <w:p w:rsidR="00BB70D9" w:rsidRPr="00061B0F" w:rsidRDefault="00BB70D9" w:rsidP="007626AB">
            <w:pPr>
              <w:jc w:val="center"/>
              <w:rPr>
                <w:sz w:val="16"/>
                <w:szCs w:val="16"/>
              </w:rPr>
            </w:pPr>
            <w:r w:rsidRPr="00061B0F">
              <w:rPr>
                <w:sz w:val="16"/>
                <w:szCs w:val="16"/>
              </w:rPr>
              <w:t>3</w:t>
            </w: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80</w:t>
            </w:r>
          </w:p>
        </w:tc>
        <w:tc>
          <w:tcPr>
            <w:tcW w:w="762" w:type="dxa"/>
            <w:vAlign w:val="center"/>
          </w:tcPr>
          <w:p w:rsidR="00BB70D9" w:rsidRPr="00061B0F" w:rsidRDefault="00BB70D9" w:rsidP="007626AB">
            <w:pPr>
              <w:jc w:val="center"/>
              <w:rPr>
                <w:sz w:val="16"/>
                <w:szCs w:val="16"/>
              </w:rPr>
            </w:pP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г.</w:t>
            </w:r>
            <w:r w:rsidR="00EB70E3">
              <w:rPr>
                <w:sz w:val="18"/>
                <w:szCs w:val="18"/>
              </w:rPr>
              <w:t xml:space="preserve"> </w:t>
            </w:r>
            <w:r w:rsidRPr="00E92212">
              <w:rPr>
                <w:sz w:val="18"/>
                <w:szCs w:val="18"/>
              </w:rPr>
              <w:t>Тольятти</w:t>
            </w:r>
          </w:p>
        </w:tc>
        <w:tc>
          <w:tcPr>
            <w:tcW w:w="671" w:type="dxa"/>
            <w:vAlign w:val="center"/>
          </w:tcPr>
          <w:p w:rsidR="00BB70D9" w:rsidRPr="00061B0F" w:rsidRDefault="00BB70D9" w:rsidP="007626AB">
            <w:pPr>
              <w:jc w:val="center"/>
              <w:rPr>
                <w:sz w:val="16"/>
                <w:szCs w:val="16"/>
              </w:rPr>
            </w:pPr>
            <w:r w:rsidRPr="00061B0F">
              <w:rPr>
                <w:sz w:val="16"/>
                <w:szCs w:val="16"/>
              </w:rPr>
              <w:t>166</w:t>
            </w:r>
          </w:p>
        </w:tc>
        <w:tc>
          <w:tcPr>
            <w:tcW w:w="709" w:type="dxa"/>
            <w:vAlign w:val="center"/>
          </w:tcPr>
          <w:p w:rsidR="00BB70D9" w:rsidRPr="00061B0F" w:rsidRDefault="00BB70D9" w:rsidP="007626AB">
            <w:pPr>
              <w:jc w:val="center"/>
              <w:rPr>
                <w:sz w:val="16"/>
                <w:szCs w:val="16"/>
              </w:rPr>
            </w:pPr>
            <w:r w:rsidRPr="00061B0F">
              <w:rPr>
                <w:sz w:val="16"/>
                <w:szCs w:val="16"/>
              </w:rPr>
              <w:t>25</w:t>
            </w:r>
          </w:p>
        </w:tc>
        <w:tc>
          <w:tcPr>
            <w:tcW w:w="425" w:type="dxa"/>
            <w:vAlign w:val="center"/>
          </w:tcPr>
          <w:p w:rsidR="00BB70D9" w:rsidRPr="00061B0F" w:rsidRDefault="00BB70D9" w:rsidP="007626AB">
            <w:pPr>
              <w:jc w:val="center"/>
              <w:rPr>
                <w:sz w:val="16"/>
                <w:szCs w:val="16"/>
              </w:rPr>
            </w:pPr>
            <w:r w:rsidRPr="00061B0F">
              <w:rPr>
                <w:sz w:val="16"/>
                <w:szCs w:val="16"/>
              </w:rPr>
              <w:t>2</w:t>
            </w: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r w:rsidRPr="00061B0F">
              <w:rPr>
                <w:sz w:val="16"/>
                <w:szCs w:val="16"/>
              </w:rPr>
              <w:t>2</w:t>
            </w: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r w:rsidRPr="00061B0F">
              <w:rPr>
                <w:sz w:val="16"/>
                <w:szCs w:val="16"/>
              </w:rPr>
              <w:t>9</w:t>
            </w:r>
          </w:p>
        </w:tc>
        <w:tc>
          <w:tcPr>
            <w:tcW w:w="764" w:type="dxa"/>
            <w:vAlign w:val="center"/>
          </w:tcPr>
          <w:p w:rsidR="00BB70D9" w:rsidRPr="00061B0F" w:rsidRDefault="00BB70D9" w:rsidP="007626AB">
            <w:pPr>
              <w:jc w:val="center"/>
              <w:rPr>
                <w:sz w:val="16"/>
                <w:szCs w:val="16"/>
              </w:rPr>
            </w:pPr>
            <w:r w:rsidRPr="00061B0F">
              <w:rPr>
                <w:sz w:val="16"/>
                <w:szCs w:val="16"/>
              </w:rPr>
              <w:t>7</w:t>
            </w:r>
          </w:p>
        </w:tc>
        <w:tc>
          <w:tcPr>
            <w:tcW w:w="512" w:type="dxa"/>
            <w:vAlign w:val="center"/>
          </w:tcPr>
          <w:p w:rsidR="00BB70D9" w:rsidRPr="00061B0F" w:rsidRDefault="00BB70D9" w:rsidP="007626AB">
            <w:pPr>
              <w:jc w:val="center"/>
              <w:rPr>
                <w:sz w:val="16"/>
                <w:szCs w:val="16"/>
              </w:rPr>
            </w:pPr>
            <w:r w:rsidRPr="00061B0F">
              <w:rPr>
                <w:sz w:val="16"/>
                <w:szCs w:val="16"/>
              </w:rPr>
              <w:t>4</w:t>
            </w:r>
          </w:p>
        </w:tc>
        <w:tc>
          <w:tcPr>
            <w:tcW w:w="567" w:type="dxa"/>
            <w:vAlign w:val="center"/>
          </w:tcPr>
          <w:p w:rsidR="00BB70D9" w:rsidRPr="00061B0F" w:rsidRDefault="00BB70D9" w:rsidP="007626AB">
            <w:pPr>
              <w:jc w:val="center"/>
              <w:rPr>
                <w:sz w:val="16"/>
                <w:szCs w:val="16"/>
              </w:rPr>
            </w:pPr>
            <w:r w:rsidRPr="00061B0F">
              <w:rPr>
                <w:sz w:val="16"/>
                <w:szCs w:val="16"/>
              </w:rPr>
              <w:t>3</w:t>
            </w:r>
          </w:p>
        </w:tc>
        <w:tc>
          <w:tcPr>
            <w:tcW w:w="567" w:type="dxa"/>
            <w:vAlign w:val="center"/>
          </w:tcPr>
          <w:p w:rsidR="00BB70D9" w:rsidRPr="00061B0F" w:rsidRDefault="00BB70D9" w:rsidP="007626AB">
            <w:pPr>
              <w:jc w:val="center"/>
              <w:rPr>
                <w:sz w:val="16"/>
                <w:szCs w:val="16"/>
              </w:rPr>
            </w:pPr>
            <w:r w:rsidRPr="00061B0F">
              <w:rPr>
                <w:sz w:val="16"/>
                <w:szCs w:val="16"/>
              </w:rPr>
              <w:t>105</w:t>
            </w:r>
          </w:p>
        </w:tc>
        <w:tc>
          <w:tcPr>
            <w:tcW w:w="992" w:type="dxa"/>
            <w:vAlign w:val="center"/>
          </w:tcPr>
          <w:p w:rsidR="00BB70D9" w:rsidRPr="00061B0F" w:rsidRDefault="00BB70D9" w:rsidP="007626AB">
            <w:pPr>
              <w:jc w:val="center"/>
              <w:rPr>
                <w:sz w:val="16"/>
                <w:szCs w:val="16"/>
              </w:rPr>
            </w:pPr>
            <w:r w:rsidRPr="00061B0F">
              <w:rPr>
                <w:sz w:val="16"/>
                <w:szCs w:val="16"/>
              </w:rPr>
              <w:t>15</w:t>
            </w: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43</w:t>
            </w: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1</w:t>
            </w:r>
          </w:p>
        </w:tc>
        <w:tc>
          <w:tcPr>
            <w:tcW w:w="762" w:type="dxa"/>
            <w:vAlign w:val="center"/>
          </w:tcPr>
          <w:p w:rsidR="00BB70D9" w:rsidRPr="00061B0F" w:rsidRDefault="00BB70D9" w:rsidP="007626AB">
            <w:pPr>
              <w:jc w:val="center"/>
              <w:rPr>
                <w:sz w:val="16"/>
                <w:szCs w:val="16"/>
              </w:rPr>
            </w:pP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г.</w:t>
            </w:r>
            <w:r w:rsidR="00EB70E3">
              <w:rPr>
                <w:sz w:val="18"/>
                <w:szCs w:val="18"/>
              </w:rPr>
              <w:t xml:space="preserve"> </w:t>
            </w:r>
            <w:r w:rsidRPr="00E92212">
              <w:rPr>
                <w:sz w:val="18"/>
                <w:szCs w:val="18"/>
              </w:rPr>
              <w:t>Сызрань</w:t>
            </w:r>
          </w:p>
        </w:tc>
        <w:tc>
          <w:tcPr>
            <w:tcW w:w="671" w:type="dxa"/>
            <w:vAlign w:val="center"/>
          </w:tcPr>
          <w:p w:rsidR="00BB70D9" w:rsidRPr="00061B0F" w:rsidRDefault="00BB70D9" w:rsidP="007626AB">
            <w:pPr>
              <w:jc w:val="center"/>
              <w:rPr>
                <w:sz w:val="16"/>
                <w:szCs w:val="16"/>
              </w:rPr>
            </w:pPr>
            <w:r w:rsidRPr="00061B0F">
              <w:rPr>
                <w:sz w:val="16"/>
                <w:szCs w:val="16"/>
              </w:rPr>
              <w:t>9</w:t>
            </w:r>
          </w:p>
        </w:tc>
        <w:tc>
          <w:tcPr>
            <w:tcW w:w="709" w:type="dxa"/>
            <w:vAlign w:val="center"/>
          </w:tcPr>
          <w:p w:rsidR="00BB70D9" w:rsidRPr="00061B0F" w:rsidRDefault="00BB70D9" w:rsidP="007626AB">
            <w:pPr>
              <w:jc w:val="center"/>
              <w:rPr>
                <w:sz w:val="16"/>
                <w:szCs w:val="16"/>
              </w:rPr>
            </w:pPr>
            <w:r w:rsidRPr="00061B0F">
              <w:rPr>
                <w:sz w:val="16"/>
                <w:szCs w:val="16"/>
              </w:rPr>
              <w:t>3</w:t>
            </w: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r w:rsidRPr="00061B0F">
              <w:rPr>
                <w:sz w:val="16"/>
                <w:szCs w:val="16"/>
              </w:rPr>
              <w:t>2</w:t>
            </w:r>
          </w:p>
        </w:tc>
        <w:tc>
          <w:tcPr>
            <w:tcW w:w="764" w:type="dxa"/>
            <w:vAlign w:val="center"/>
          </w:tcPr>
          <w:p w:rsidR="00BB70D9" w:rsidRPr="00061B0F" w:rsidRDefault="00BB70D9" w:rsidP="007626AB">
            <w:pPr>
              <w:jc w:val="center"/>
              <w:rPr>
                <w:sz w:val="16"/>
                <w:szCs w:val="16"/>
              </w:rPr>
            </w:pPr>
            <w:r w:rsidRPr="00061B0F">
              <w:rPr>
                <w:sz w:val="16"/>
                <w:szCs w:val="16"/>
              </w:rPr>
              <w:t>2</w:t>
            </w: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r w:rsidRPr="00061B0F">
              <w:rPr>
                <w:sz w:val="16"/>
                <w:szCs w:val="16"/>
              </w:rPr>
              <w:t>1</w:t>
            </w:r>
          </w:p>
        </w:tc>
        <w:tc>
          <w:tcPr>
            <w:tcW w:w="992" w:type="dxa"/>
            <w:vAlign w:val="center"/>
          </w:tcPr>
          <w:p w:rsidR="00BB70D9" w:rsidRPr="00061B0F" w:rsidRDefault="00BB70D9" w:rsidP="007626AB">
            <w:pPr>
              <w:jc w:val="center"/>
              <w:rPr>
                <w:sz w:val="16"/>
                <w:szCs w:val="16"/>
              </w:rPr>
            </w:pPr>
            <w:r w:rsidRPr="00061B0F">
              <w:rPr>
                <w:sz w:val="16"/>
                <w:szCs w:val="16"/>
              </w:rPr>
              <w:t>1</w:t>
            </w: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4</w:t>
            </w: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1</w:t>
            </w: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1</w:t>
            </w:r>
          </w:p>
        </w:tc>
        <w:tc>
          <w:tcPr>
            <w:tcW w:w="762" w:type="dxa"/>
            <w:vAlign w:val="center"/>
          </w:tcPr>
          <w:p w:rsidR="00BB70D9" w:rsidRPr="00061B0F" w:rsidRDefault="00BB70D9" w:rsidP="007626AB">
            <w:pPr>
              <w:jc w:val="center"/>
              <w:rPr>
                <w:sz w:val="16"/>
                <w:szCs w:val="16"/>
              </w:rPr>
            </w:pP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г.</w:t>
            </w:r>
            <w:r w:rsidR="00EB70E3">
              <w:rPr>
                <w:sz w:val="18"/>
                <w:szCs w:val="18"/>
              </w:rPr>
              <w:t xml:space="preserve"> </w:t>
            </w:r>
            <w:r w:rsidRPr="00E92212">
              <w:rPr>
                <w:sz w:val="18"/>
                <w:szCs w:val="18"/>
              </w:rPr>
              <w:t>Жигулевск</w:t>
            </w:r>
          </w:p>
        </w:tc>
        <w:tc>
          <w:tcPr>
            <w:tcW w:w="671" w:type="dxa"/>
            <w:vAlign w:val="center"/>
          </w:tcPr>
          <w:p w:rsidR="00BB70D9" w:rsidRPr="00061B0F" w:rsidRDefault="00BB70D9" w:rsidP="007626AB">
            <w:pPr>
              <w:jc w:val="center"/>
              <w:rPr>
                <w:sz w:val="16"/>
                <w:szCs w:val="16"/>
              </w:rPr>
            </w:pPr>
            <w:r w:rsidRPr="00061B0F">
              <w:rPr>
                <w:sz w:val="16"/>
                <w:szCs w:val="16"/>
              </w:rPr>
              <w:t>9</w:t>
            </w:r>
          </w:p>
        </w:tc>
        <w:tc>
          <w:tcPr>
            <w:tcW w:w="709" w:type="dxa"/>
            <w:vAlign w:val="center"/>
          </w:tcPr>
          <w:p w:rsidR="00BB70D9" w:rsidRPr="00061B0F" w:rsidRDefault="00BB70D9" w:rsidP="007626AB">
            <w:pPr>
              <w:jc w:val="center"/>
              <w:rPr>
                <w:sz w:val="16"/>
                <w:szCs w:val="16"/>
              </w:rPr>
            </w:pPr>
            <w:r w:rsidRPr="00061B0F">
              <w:rPr>
                <w:sz w:val="16"/>
                <w:szCs w:val="16"/>
              </w:rPr>
              <w:t>1</w:t>
            </w: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r w:rsidRPr="00061B0F">
              <w:rPr>
                <w:sz w:val="16"/>
                <w:szCs w:val="16"/>
              </w:rPr>
              <w:t>4</w:t>
            </w:r>
          </w:p>
        </w:tc>
        <w:tc>
          <w:tcPr>
            <w:tcW w:w="992" w:type="dxa"/>
            <w:vAlign w:val="center"/>
          </w:tcPr>
          <w:p w:rsidR="00BB70D9" w:rsidRPr="00061B0F" w:rsidRDefault="00BB70D9" w:rsidP="007626AB">
            <w:pPr>
              <w:jc w:val="center"/>
              <w:rPr>
                <w:sz w:val="16"/>
                <w:szCs w:val="16"/>
              </w:rPr>
            </w:pPr>
            <w:r w:rsidRPr="00061B0F">
              <w:rPr>
                <w:sz w:val="16"/>
                <w:szCs w:val="16"/>
              </w:rPr>
              <w:t>1</w:t>
            </w: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5</w:t>
            </w: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7626AB">
            <w:pPr>
              <w:jc w:val="center"/>
              <w:rPr>
                <w:sz w:val="16"/>
                <w:szCs w:val="16"/>
              </w:rPr>
            </w:pP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г.</w:t>
            </w:r>
            <w:r w:rsidR="00EB70E3">
              <w:rPr>
                <w:sz w:val="18"/>
                <w:szCs w:val="18"/>
              </w:rPr>
              <w:t xml:space="preserve"> </w:t>
            </w:r>
            <w:r w:rsidRPr="00E92212">
              <w:rPr>
                <w:sz w:val="18"/>
                <w:szCs w:val="18"/>
              </w:rPr>
              <w:t>Кинель</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7626AB">
            <w:pPr>
              <w:jc w:val="center"/>
              <w:rPr>
                <w:sz w:val="16"/>
                <w:szCs w:val="16"/>
              </w:rPr>
            </w:pP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г.</w:t>
            </w:r>
            <w:r w:rsidR="00EB70E3">
              <w:rPr>
                <w:sz w:val="18"/>
                <w:szCs w:val="18"/>
              </w:rPr>
              <w:t xml:space="preserve"> </w:t>
            </w:r>
            <w:r w:rsidRPr="00E92212">
              <w:rPr>
                <w:sz w:val="18"/>
                <w:szCs w:val="18"/>
              </w:rPr>
              <w:t>Новокуйбышевск</w:t>
            </w:r>
          </w:p>
        </w:tc>
        <w:tc>
          <w:tcPr>
            <w:tcW w:w="671" w:type="dxa"/>
            <w:vAlign w:val="center"/>
          </w:tcPr>
          <w:p w:rsidR="00BB70D9" w:rsidRPr="00061B0F" w:rsidRDefault="00BB70D9" w:rsidP="007626AB">
            <w:pPr>
              <w:jc w:val="center"/>
              <w:rPr>
                <w:sz w:val="16"/>
                <w:szCs w:val="16"/>
              </w:rPr>
            </w:pPr>
            <w:r w:rsidRPr="00061B0F">
              <w:rPr>
                <w:sz w:val="16"/>
                <w:szCs w:val="16"/>
              </w:rPr>
              <w:t>11</w:t>
            </w:r>
          </w:p>
        </w:tc>
        <w:tc>
          <w:tcPr>
            <w:tcW w:w="709" w:type="dxa"/>
            <w:vAlign w:val="center"/>
          </w:tcPr>
          <w:p w:rsidR="00BB70D9" w:rsidRPr="00061B0F" w:rsidRDefault="00BB70D9" w:rsidP="007626AB">
            <w:pPr>
              <w:jc w:val="center"/>
              <w:rPr>
                <w:sz w:val="16"/>
                <w:szCs w:val="16"/>
              </w:rPr>
            </w:pPr>
            <w:r w:rsidRPr="00061B0F">
              <w:rPr>
                <w:sz w:val="16"/>
                <w:szCs w:val="16"/>
              </w:rPr>
              <w:t>1</w:t>
            </w: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r w:rsidRPr="00061B0F">
              <w:rPr>
                <w:sz w:val="16"/>
                <w:szCs w:val="16"/>
              </w:rPr>
              <w:t>1</w:t>
            </w: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r w:rsidRPr="00061B0F">
              <w:rPr>
                <w:sz w:val="16"/>
                <w:szCs w:val="16"/>
              </w:rPr>
              <w:t>1</w:t>
            </w:r>
          </w:p>
        </w:tc>
        <w:tc>
          <w:tcPr>
            <w:tcW w:w="567" w:type="dxa"/>
            <w:vAlign w:val="center"/>
          </w:tcPr>
          <w:p w:rsidR="00BB70D9" w:rsidRPr="00061B0F" w:rsidRDefault="00BB70D9" w:rsidP="007626AB">
            <w:pPr>
              <w:jc w:val="center"/>
              <w:rPr>
                <w:sz w:val="16"/>
                <w:szCs w:val="16"/>
              </w:rPr>
            </w:pPr>
            <w:r w:rsidRPr="00061B0F">
              <w:rPr>
                <w:sz w:val="16"/>
                <w:szCs w:val="16"/>
              </w:rPr>
              <w:t>1</w:t>
            </w: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7</w:t>
            </w: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2</w:t>
            </w:r>
          </w:p>
        </w:tc>
        <w:tc>
          <w:tcPr>
            <w:tcW w:w="762" w:type="dxa"/>
            <w:vAlign w:val="center"/>
          </w:tcPr>
          <w:p w:rsidR="00BB70D9" w:rsidRPr="00061B0F" w:rsidRDefault="00BB70D9" w:rsidP="007626AB">
            <w:pPr>
              <w:jc w:val="center"/>
              <w:rPr>
                <w:sz w:val="16"/>
                <w:szCs w:val="16"/>
              </w:rPr>
            </w:pP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г.</w:t>
            </w:r>
            <w:r w:rsidR="00EB70E3">
              <w:rPr>
                <w:sz w:val="18"/>
                <w:szCs w:val="18"/>
              </w:rPr>
              <w:t xml:space="preserve"> </w:t>
            </w:r>
            <w:r w:rsidRPr="00E92212">
              <w:rPr>
                <w:sz w:val="18"/>
                <w:szCs w:val="18"/>
              </w:rPr>
              <w:t>Октябрьск</w:t>
            </w:r>
          </w:p>
        </w:tc>
        <w:tc>
          <w:tcPr>
            <w:tcW w:w="671" w:type="dxa"/>
            <w:vAlign w:val="center"/>
          </w:tcPr>
          <w:p w:rsidR="00BB70D9" w:rsidRPr="00061B0F" w:rsidRDefault="00BB70D9" w:rsidP="007626AB">
            <w:pPr>
              <w:jc w:val="center"/>
              <w:rPr>
                <w:sz w:val="16"/>
                <w:szCs w:val="16"/>
              </w:rPr>
            </w:pPr>
            <w:r w:rsidRPr="00061B0F">
              <w:rPr>
                <w:sz w:val="16"/>
                <w:szCs w:val="16"/>
              </w:rPr>
              <w:t>2</w:t>
            </w:r>
          </w:p>
        </w:tc>
        <w:tc>
          <w:tcPr>
            <w:tcW w:w="709" w:type="dxa"/>
            <w:vAlign w:val="center"/>
          </w:tcPr>
          <w:p w:rsidR="00BB70D9" w:rsidRPr="00061B0F" w:rsidRDefault="00BB70D9" w:rsidP="007626AB">
            <w:pPr>
              <w:jc w:val="center"/>
              <w:rPr>
                <w:sz w:val="16"/>
                <w:szCs w:val="16"/>
              </w:rPr>
            </w:pPr>
            <w:r w:rsidRPr="00061B0F">
              <w:rPr>
                <w:sz w:val="16"/>
                <w:szCs w:val="16"/>
              </w:rPr>
              <w:t>1</w:t>
            </w: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r w:rsidRPr="00061B0F">
              <w:rPr>
                <w:sz w:val="16"/>
                <w:szCs w:val="16"/>
              </w:rPr>
              <w:t>1</w:t>
            </w:r>
          </w:p>
        </w:tc>
        <w:tc>
          <w:tcPr>
            <w:tcW w:w="764" w:type="dxa"/>
            <w:vAlign w:val="center"/>
          </w:tcPr>
          <w:p w:rsidR="00BB70D9" w:rsidRPr="00061B0F" w:rsidRDefault="00BB70D9" w:rsidP="007626AB">
            <w:pPr>
              <w:jc w:val="center"/>
              <w:rPr>
                <w:sz w:val="16"/>
                <w:szCs w:val="16"/>
              </w:rPr>
            </w:pPr>
            <w:r w:rsidRPr="00061B0F">
              <w:rPr>
                <w:sz w:val="16"/>
                <w:szCs w:val="16"/>
              </w:rPr>
              <w:t>1</w:t>
            </w: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r w:rsidRPr="00061B0F">
              <w:rPr>
                <w:sz w:val="16"/>
                <w:szCs w:val="16"/>
              </w:rPr>
              <w:t>1</w:t>
            </w: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7626AB">
            <w:pPr>
              <w:jc w:val="center"/>
              <w:rPr>
                <w:sz w:val="16"/>
                <w:szCs w:val="16"/>
              </w:rPr>
            </w:pP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г.</w:t>
            </w:r>
            <w:r w:rsidR="00EB70E3">
              <w:rPr>
                <w:sz w:val="18"/>
                <w:szCs w:val="18"/>
              </w:rPr>
              <w:t xml:space="preserve"> </w:t>
            </w:r>
            <w:r w:rsidRPr="00E92212">
              <w:rPr>
                <w:sz w:val="18"/>
                <w:szCs w:val="18"/>
              </w:rPr>
              <w:t>Отрадный</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7626AB">
            <w:pPr>
              <w:jc w:val="center"/>
              <w:rPr>
                <w:sz w:val="16"/>
                <w:szCs w:val="16"/>
              </w:rPr>
            </w:pP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г.</w:t>
            </w:r>
            <w:r w:rsidR="00EB70E3">
              <w:rPr>
                <w:sz w:val="18"/>
                <w:szCs w:val="18"/>
              </w:rPr>
              <w:t xml:space="preserve"> </w:t>
            </w:r>
            <w:r w:rsidRPr="00E92212">
              <w:rPr>
                <w:sz w:val="18"/>
                <w:szCs w:val="18"/>
              </w:rPr>
              <w:t>Похвистнево</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7626AB">
            <w:pPr>
              <w:jc w:val="center"/>
              <w:rPr>
                <w:sz w:val="16"/>
                <w:szCs w:val="16"/>
              </w:rPr>
            </w:pP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г.</w:t>
            </w:r>
            <w:r w:rsidR="00EB70E3">
              <w:rPr>
                <w:sz w:val="18"/>
                <w:szCs w:val="18"/>
              </w:rPr>
              <w:t xml:space="preserve"> </w:t>
            </w:r>
            <w:r w:rsidRPr="00E92212">
              <w:rPr>
                <w:sz w:val="18"/>
                <w:szCs w:val="18"/>
              </w:rPr>
              <w:t>Чапаевск</w:t>
            </w:r>
          </w:p>
        </w:tc>
        <w:tc>
          <w:tcPr>
            <w:tcW w:w="671" w:type="dxa"/>
            <w:vAlign w:val="center"/>
          </w:tcPr>
          <w:p w:rsidR="00BB70D9" w:rsidRPr="00061B0F" w:rsidRDefault="00BB70D9" w:rsidP="007626AB">
            <w:pPr>
              <w:jc w:val="center"/>
              <w:rPr>
                <w:sz w:val="16"/>
                <w:szCs w:val="16"/>
              </w:rPr>
            </w:pPr>
            <w:r w:rsidRPr="00061B0F">
              <w:rPr>
                <w:sz w:val="16"/>
                <w:szCs w:val="16"/>
              </w:rPr>
              <w:t>7</w:t>
            </w: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7</w:t>
            </w: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7626AB">
            <w:pPr>
              <w:jc w:val="center"/>
              <w:rPr>
                <w:sz w:val="16"/>
                <w:szCs w:val="16"/>
              </w:rPr>
            </w:pP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Алексеевский район</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7626AB">
            <w:pPr>
              <w:jc w:val="center"/>
              <w:rPr>
                <w:sz w:val="16"/>
                <w:szCs w:val="16"/>
              </w:rPr>
            </w:pP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 xml:space="preserve">Безенчукский район </w:t>
            </w:r>
          </w:p>
        </w:tc>
        <w:tc>
          <w:tcPr>
            <w:tcW w:w="671" w:type="dxa"/>
            <w:vAlign w:val="center"/>
          </w:tcPr>
          <w:p w:rsidR="00BB70D9" w:rsidRPr="00061B0F" w:rsidRDefault="00BB70D9" w:rsidP="007626AB">
            <w:pPr>
              <w:jc w:val="center"/>
              <w:rPr>
                <w:sz w:val="16"/>
                <w:szCs w:val="16"/>
              </w:rPr>
            </w:pPr>
            <w:r w:rsidRPr="00061B0F">
              <w:rPr>
                <w:sz w:val="16"/>
                <w:szCs w:val="16"/>
              </w:rPr>
              <w:t>3</w:t>
            </w:r>
          </w:p>
        </w:tc>
        <w:tc>
          <w:tcPr>
            <w:tcW w:w="709" w:type="dxa"/>
            <w:vAlign w:val="center"/>
          </w:tcPr>
          <w:p w:rsidR="00BB70D9" w:rsidRPr="00061B0F" w:rsidRDefault="00BB70D9" w:rsidP="007626AB">
            <w:pPr>
              <w:jc w:val="center"/>
              <w:rPr>
                <w:sz w:val="16"/>
                <w:szCs w:val="16"/>
              </w:rPr>
            </w:pPr>
            <w:r w:rsidRPr="00061B0F">
              <w:rPr>
                <w:sz w:val="16"/>
                <w:szCs w:val="16"/>
              </w:rPr>
              <w:t>1</w:t>
            </w: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r w:rsidRPr="00061B0F">
              <w:rPr>
                <w:sz w:val="16"/>
                <w:szCs w:val="16"/>
              </w:rPr>
              <w:t>1</w:t>
            </w:r>
          </w:p>
        </w:tc>
        <w:tc>
          <w:tcPr>
            <w:tcW w:w="567" w:type="dxa"/>
            <w:vAlign w:val="center"/>
          </w:tcPr>
          <w:p w:rsidR="00BB70D9" w:rsidRPr="00061B0F" w:rsidRDefault="00BB70D9" w:rsidP="007626AB">
            <w:pPr>
              <w:jc w:val="center"/>
              <w:rPr>
                <w:sz w:val="16"/>
                <w:szCs w:val="16"/>
              </w:rPr>
            </w:pPr>
            <w:r w:rsidRPr="00061B0F">
              <w:rPr>
                <w:sz w:val="16"/>
                <w:szCs w:val="16"/>
              </w:rPr>
              <w:t>1</w:t>
            </w:r>
          </w:p>
        </w:tc>
        <w:tc>
          <w:tcPr>
            <w:tcW w:w="567" w:type="dxa"/>
            <w:vAlign w:val="center"/>
          </w:tcPr>
          <w:p w:rsidR="00BB70D9" w:rsidRPr="00061B0F" w:rsidRDefault="00BB70D9" w:rsidP="007626AB">
            <w:pPr>
              <w:jc w:val="center"/>
              <w:rPr>
                <w:sz w:val="16"/>
                <w:szCs w:val="16"/>
              </w:rPr>
            </w:pPr>
            <w:r w:rsidRPr="00061B0F">
              <w:rPr>
                <w:sz w:val="16"/>
                <w:szCs w:val="16"/>
              </w:rPr>
              <w:t>2</w:t>
            </w: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7626AB">
            <w:pPr>
              <w:jc w:val="center"/>
              <w:rPr>
                <w:sz w:val="16"/>
                <w:szCs w:val="16"/>
              </w:rPr>
            </w:pP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Богатовский район</w:t>
            </w:r>
          </w:p>
        </w:tc>
        <w:tc>
          <w:tcPr>
            <w:tcW w:w="671" w:type="dxa"/>
            <w:vAlign w:val="center"/>
          </w:tcPr>
          <w:p w:rsidR="00BB70D9" w:rsidRPr="00061B0F" w:rsidRDefault="00BB70D9" w:rsidP="00BB70D9">
            <w:pPr>
              <w:jc w:val="center"/>
              <w:rPr>
                <w:sz w:val="16"/>
                <w:szCs w:val="16"/>
              </w:rPr>
            </w:pPr>
            <w:r w:rsidRPr="00061B0F">
              <w:rPr>
                <w:sz w:val="16"/>
                <w:szCs w:val="16"/>
              </w:rPr>
              <w:t> </w:t>
            </w:r>
          </w:p>
        </w:tc>
        <w:tc>
          <w:tcPr>
            <w:tcW w:w="709"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709"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709"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764" w:type="dxa"/>
            <w:vAlign w:val="center"/>
          </w:tcPr>
          <w:p w:rsidR="00BB70D9" w:rsidRPr="00061B0F" w:rsidRDefault="00BB70D9" w:rsidP="00BB70D9">
            <w:pPr>
              <w:jc w:val="center"/>
              <w:rPr>
                <w:sz w:val="16"/>
                <w:szCs w:val="16"/>
              </w:rPr>
            </w:pPr>
            <w:r w:rsidRPr="00061B0F">
              <w:rPr>
                <w:sz w:val="16"/>
                <w:szCs w:val="16"/>
              </w:rPr>
              <w:t> </w:t>
            </w:r>
          </w:p>
        </w:tc>
        <w:tc>
          <w:tcPr>
            <w:tcW w:w="512" w:type="dxa"/>
            <w:vAlign w:val="center"/>
          </w:tcPr>
          <w:p w:rsidR="00BB70D9" w:rsidRPr="00061B0F" w:rsidRDefault="00BB70D9" w:rsidP="00BB70D9">
            <w:pPr>
              <w:jc w:val="center"/>
              <w:rPr>
                <w:sz w:val="16"/>
                <w:szCs w:val="16"/>
              </w:rPr>
            </w:pPr>
            <w:r w:rsidRPr="00061B0F">
              <w:rPr>
                <w:sz w:val="16"/>
                <w:szCs w:val="16"/>
              </w:rPr>
              <w:t> </w:t>
            </w:r>
          </w:p>
        </w:tc>
        <w:tc>
          <w:tcPr>
            <w:tcW w:w="567" w:type="dxa"/>
            <w:vAlign w:val="center"/>
          </w:tcPr>
          <w:p w:rsidR="00BB70D9" w:rsidRPr="00061B0F" w:rsidRDefault="00BB70D9" w:rsidP="00BB70D9">
            <w:pPr>
              <w:jc w:val="center"/>
              <w:rPr>
                <w:sz w:val="16"/>
                <w:szCs w:val="16"/>
              </w:rPr>
            </w:pPr>
            <w:r w:rsidRPr="00061B0F">
              <w:rPr>
                <w:sz w:val="16"/>
                <w:szCs w:val="16"/>
              </w:rPr>
              <w:t> </w:t>
            </w:r>
          </w:p>
        </w:tc>
        <w:tc>
          <w:tcPr>
            <w:tcW w:w="567" w:type="dxa"/>
            <w:vAlign w:val="center"/>
          </w:tcPr>
          <w:p w:rsidR="00BB70D9" w:rsidRPr="00061B0F" w:rsidRDefault="00BB70D9" w:rsidP="00BB70D9">
            <w:pPr>
              <w:jc w:val="center"/>
              <w:rPr>
                <w:sz w:val="16"/>
                <w:szCs w:val="16"/>
              </w:rPr>
            </w:pPr>
            <w:r w:rsidRPr="00061B0F">
              <w:rPr>
                <w:sz w:val="16"/>
                <w:szCs w:val="16"/>
              </w:rPr>
              <w:t> </w:t>
            </w:r>
          </w:p>
        </w:tc>
        <w:tc>
          <w:tcPr>
            <w:tcW w:w="992"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567"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3"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3"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3"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Большеглушицкий район</w:t>
            </w:r>
          </w:p>
        </w:tc>
        <w:tc>
          <w:tcPr>
            <w:tcW w:w="671" w:type="dxa"/>
            <w:vAlign w:val="center"/>
          </w:tcPr>
          <w:p w:rsidR="00BB70D9" w:rsidRPr="00061B0F" w:rsidRDefault="00BB70D9" w:rsidP="007626AB">
            <w:pPr>
              <w:jc w:val="center"/>
              <w:rPr>
                <w:sz w:val="16"/>
                <w:szCs w:val="16"/>
              </w:rPr>
            </w:pPr>
            <w:r w:rsidRPr="00061B0F">
              <w:rPr>
                <w:sz w:val="16"/>
                <w:szCs w:val="16"/>
              </w:rPr>
              <w:t>1</w:t>
            </w:r>
          </w:p>
        </w:tc>
        <w:tc>
          <w:tcPr>
            <w:tcW w:w="709" w:type="dxa"/>
            <w:vAlign w:val="center"/>
          </w:tcPr>
          <w:p w:rsidR="00BB70D9" w:rsidRPr="00061B0F" w:rsidRDefault="00BB70D9" w:rsidP="007626AB">
            <w:pPr>
              <w:jc w:val="center"/>
              <w:rPr>
                <w:sz w:val="16"/>
                <w:szCs w:val="16"/>
              </w:rPr>
            </w:pPr>
            <w:r w:rsidRPr="00061B0F">
              <w:rPr>
                <w:sz w:val="16"/>
                <w:szCs w:val="16"/>
              </w:rPr>
              <w:t>1</w:t>
            </w: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r w:rsidRPr="00061B0F">
              <w:rPr>
                <w:sz w:val="16"/>
                <w:szCs w:val="16"/>
              </w:rPr>
              <w:t>1</w:t>
            </w:r>
          </w:p>
        </w:tc>
        <w:tc>
          <w:tcPr>
            <w:tcW w:w="764" w:type="dxa"/>
            <w:vAlign w:val="center"/>
          </w:tcPr>
          <w:p w:rsidR="00BB70D9" w:rsidRPr="00061B0F" w:rsidRDefault="00BB70D9" w:rsidP="007626AB">
            <w:pPr>
              <w:jc w:val="center"/>
              <w:rPr>
                <w:sz w:val="16"/>
                <w:szCs w:val="16"/>
              </w:rPr>
            </w:pPr>
            <w:r w:rsidRPr="00061B0F">
              <w:rPr>
                <w:sz w:val="16"/>
                <w:szCs w:val="16"/>
              </w:rPr>
              <w:t>1</w:t>
            </w: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Большечерниговский район</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 xml:space="preserve">Борский район </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Волжский район</w:t>
            </w:r>
          </w:p>
        </w:tc>
        <w:tc>
          <w:tcPr>
            <w:tcW w:w="671" w:type="dxa"/>
            <w:vAlign w:val="center"/>
          </w:tcPr>
          <w:p w:rsidR="00BB70D9" w:rsidRPr="00061B0F" w:rsidRDefault="00BB70D9" w:rsidP="007626AB">
            <w:pPr>
              <w:jc w:val="center"/>
              <w:rPr>
                <w:sz w:val="16"/>
                <w:szCs w:val="16"/>
              </w:rPr>
            </w:pPr>
            <w:r w:rsidRPr="00061B0F">
              <w:rPr>
                <w:sz w:val="16"/>
                <w:szCs w:val="16"/>
              </w:rPr>
              <w:t>3</w:t>
            </w: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r w:rsidRPr="00061B0F">
              <w:rPr>
                <w:sz w:val="16"/>
                <w:szCs w:val="16"/>
              </w:rPr>
              <w:t>1</w:t>
            </w: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2</w:t>
            </w: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Елховский район</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Исаклинский район</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 xml:space="preserve">Камышлинский </w:t>
            </w:r>
          </w:p>
          <w:p w:rsidR="00BB70D9" w:rsidRPr="00E92212" w:rsidRDefault="00BB70D9" w:rsidP="00BB70D9">
            <w:pPr>
              <w:jc w:val="center"/>
              <w:rPr>
                <w:sz w:val="18"/>
                <w:szCs w:val="18"/>
              </w:rPr>
            </w:pPr>
            <w:r w:rsidRPr="00E92212">
              <w:rPr>
                <w:sz w:val="18"/>
                <w:szCs w:val="18"/>
              </w:rPr>
              <w:t>район</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Кинельский район</w:t>
            </w:r>
          </w:p>
        </w:tc>
        <w:tc>
          <w:tcPr>
            <w:tcW w:w="671" w:type="dxa"/>
            <w:vAlign w:val="center"/>
          </w:tcPr>
          <w:p w:rsidR="00BB70D9" w:rsidRPr="00061B0F" w:rsidRDefault="00BB70D9" w:rsidP="007626AB">
            <w:pPr>
              <w:jc w:val="center"/>
              <w:rPr>
                <w:sz w:val="16"/>
                <w:szCs w:val="16"/>
              </w:rPr>
            </w:pPr>
            <w:r w:rsidRPr="00061B0F">
              <w:rPr>
                <w:sz w:val="16"/>
                <w:szCs w:val="16"/>
              </w:rPr>
              <w:t>1</w:t>
            </w:r>
          </w:p>
        </w:tc>
        <w:tc>
          <w:tcPr>
            <w:tcW w:w="709" w:type="dxa"/>
            <w:vAlign w:val="center"/>
          </w:tcPr>
          <w:p w:rsidR="00BB70D9" w:rsidRPr="00061B0F" w:rsidRDefault="00BB70D9" w:rsidP="007626AB">
            <w:pPr>
              <w:jc w:val="center"/>
              <w:rPr>
                <w:sz w:val="16"/>
                <w:szCs w:val="16"/>
              </w:rPr>
            </w:pPr>
            <w:r w:rsidRPr="00061B0F">
              <w:rPr>
                <w:sz w:val="16"/>
                <w:szCs w:val="16"/>
              </w:rPr>
              <w:t>1</w:t>
            </w: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r w:rsidRPr="00061B0F">
              <w:rPr>
                <w:sz w:val="16"/>
                <w:szCs w:val="16"/>
              </w:rPr>
              <w:t>1</w:t>
            </w:r>
          </w:p>
        </w:tc>
        <w:tc>
          <w:tcPr>
            <w:tcW w:w="992" w:type="dxa"/>
            <w:vAlign w:val="center"/>
          </w:tcPr>
          <w:p w:rsidR="00BB70D9" w:rsidRPr="00061B0F" w:rsidRDefault="00BB70D9" w:rsidP="007626AB">
            <w:pPr>
              <w:jc w:val="center"/>
              <w:rPr>
                <w:sz w:val="16"/>
                <w:szCs w:val="16"/>
              </w:rPr>
            </w:pPr>
            <w:r w:rsidRPr="00061B0F">
              <w:rPr>
                <w:sz w:val="16"/>
                <w:szCs w:val="16"/>
              </w:rPr>
              <w:t>1</w:t>
            </w: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proofErr w:type="gramStart"/>
            <w:r w:rsidRPr="00E92212">
              <w:rPr>
                <w:sz w:val="18"/>
                <w:szCs w:val="18"/>
              </w:rPr>
              <w:t>Кинель-Черкасский</w:t>
            </w:r>
            <w:proofErr w:type="gramEnd"/>
            <w:r w:rsidRPr="00E92212">
              <w:rPr>
                <w:sz w:val="18"/>
                <w:szCs w:val="18"/>
              </w:rPr>
              <w:t xml:space="preserve"> район</w:t>
            </w:r>
          </w:p>
        </w:tc>
        <w:tc>
          <w:tcPr>
            <w:tcW w:w="671" w:type="dxa"/>
            <w:vAlign w:val="center"/>
          </w:tcPr>
          <w:p w:rsidR="00BB70D9" w:rsidRPr="00061B0F" w:rsidRDefault="00BB70D9" w:rsidP="007626AB">
            <w:pPr>
              <w:jc w:val="center"/>
              <w:rPr>
                <w:sz w:val="16"/>
                <w:szCs w:val="16"/>
              </w:rPr>
            </w:pPr>
            <w:r w:rsidRPr="00061B0F">
              <w:rPr>
                <w:sz w:val="16"/>
                <w:szCs w:val="16"/>
              </w:rPr>
              <w:t>2</w:t>
            </w: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2</w:t>
            </w: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Клявлинский район</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Кошкинский район</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 xml:space="preserve">Красноармейский </w:t>
            </w:r>
          </w:p>
          <w:p w:rsidR="00BB70D9" w:rsidRPr="00E92212" w:rsidRDefault="00BB70D9" w:rsidP="00BB70D9">
            <w:pPr>
              <w:jc w:val="center"/>
              <w:rPr>
                <w:sz w:val="18"/>
                <w:szCs w:val="18"/>
              </w:rPr>
            </w:pPr>
            <w:r w:rsidRPr="00E92212">
              <w:rPr>
                <w:sz w:val="18"/>
                <w:szCs w:val="18"/>
              </w:rPr>
              <w:t>район</w:t>
            </w:r>
          </w:p>
        </w:tc>
        <w:tc>
          <w:tcPr>
            <w:tcW w:w="671" w:type="dxa"/>
            <w:vAlign w:val="center"/>
          </w:tcPr>
          <w:p w:rsidR="00BB70D9" w:rsidRPr="00061B0F" w:rsidRDefault="00BB70D9" w:rsidP="007626AB">
            <w:pPr>
              <w:jc w:val="center"/>
              <w:rPr>
                <w:sz w:val="16"/>
                <w:szCs w:val="16"/>
              </w:rPr>
            </w:pPr>
            <w:r w:rsidRPr="00061B0F">
              <w:rPr>
                <w:sz w:val="16"/>
                <w:szCs w:val="16"/>
              </w:rPr>
              <w:t>1</w:t>
            </w: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1</w:t>
            </w: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Красноярский район</w:t>
            </w:r>
          </w:p>
        </w:tc>
        <w:tc>
          <w:tcPr>
            <w:tcW w:w="671" w:type="dxa"/>
            <w:vAlign w:val="center"/>
          </w:tcPr>
          <w:p w:rsidR="00BB70D9" w:rsidRPr="00061B0F" w:rsidRDefault="00BB70D9" w:rsidP="007626AB">
            <w:pPr>
              <w:jc w:val="center"/>
              <w:rPr>
                <w:sz w:val="16"/>
                <w:szCs w:val="16"/>
              </w:rPr>
            </w:pPr>
            <w:r w:rsidRPr="00061B0F">
              <w:rPr>
                <w:sz w:val="16"/>
                <w:szCs w:val="16"/>
              </w:rPr>
              <w:t>1</w:t>
            </w: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1</w:t>
            </w: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Нефтегорский район (г.</w:t>
            </w:r>
            <w:r w:rsidR="007626AB">
              <w:rPr>
                <w:sz w:val="18"/>
                <w:szCs w:val="18"/>
              </w:rPr>
              <w:t xml:space="preserve"> </w:t>
            </w:r>
            <w:r w:rsidRPr="00E92212">
              <w:rPr>
                <w:sz w:val="18"/>
                <w:szCs w:val="18"/>
              </w:rPr>
              <w:t>Нефтегорск)</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Пестравский район</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Похвистневский район</w:t>
            </w:r>
          </w:p>
        </w:tc>
        <w:tc>
          <w:tcPr>
            <w:tcW w:w="671" w:type="dxa"/>
            <w:vAlign w:val="center"/>
          </w:tcPr>
          <w:p w:rsidR="00BB70D9" w:rsidRPr="00061B0F" w:rsidRDefault="00BB70D9" w:rsidP="007626AB">
            <w:pPr>
              <w:jc w:val="center"/>
              <w:rPr>
                <w:sz w:val="16"/>
                <w:szCs w:val="16"/>
              </w:rPr>
            </w:pPr>
            <w:r w:rsidRPr="00061B0F">
              <w:rPr>
                <w:sz w:val="16"/>
                <w:szCs w:val="16"/>
              </w:rPr>
              <w:t>5</w:t>
            </w:r>
          </w:p>
        </w:tc>
        <w:tc>
          <w:tcPr>
            <w:tcW w:w="709" w:type="dxa"/>
            <w:vAlign w:val="center"/>
          </w:tcPr>
          <w:p w:rsidR="00BB70D9" w:rsidRPr="00061B0F" w:rsidRDefault="00BB70D9" w:rsidP="007626AB">
            <w:pPr>
              <w:jc w:val="center"/>
              <w:rPr>
                <w:sz w:val="16"/>
                <w:szCs w:val="16"/>
              </w:rPr>
            </w:pPr>
            <w:r w:rsidRPr="00061B0F">
              <w:rPr>
                <w:sz w:val="16"/>
                <w:szCs w:val="16"/>
              </w:rPr>
              <w:t>5</w:t>
            </w: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r w:rsidRPr="00061B0F">
              <w:rPr>
                <w:sz w:val="16"/>
                <w:szCs w:val="16"/>
              </w:rPr>
              <w:t>1</w:t>
            </w:r>
          </w:p>
        </w:tc>
        <w:tc>
          <w:tcPr>
            <w:tcW w:w="709" w:type="dxa"/>
            <w:vAlign w:val="center"/>
          </w:tcPr>
          <w:p w:rsidR="00BB70D9" w:rsidRPr="00061B0F" w:rsidRDefault="00BB70D9" w:rsidP="007626AB">
            <w:pPr>
              <w:jc w:val="center"/>
              <w:rPr>
                <w:sz w:val="16"/>
                <w:szCs w:val="16"/>
              </w:rPr>
            </w:pPr>
            <w:r w:rsidRPr="00061B0F">
              <w:rPr>
                <w:sz w:val="16"/>
                <w:szCs w:val="16"/>
              </w:rPr>
              <w:t>1</w:t>
            </w:r>
          </w:p>
        </w:tc>
        <w:tc>
          <w:tcPr>
            <w:tcW w:w="425" w:type="dxa"/>
            <w:vAlign w:val="center"/>
          </w:tcPr>
          <w:p w:rsidR="00BB70D9" w:rsidRPr="00061B0F" w:rsidRDefault="00BB70D9" w:rsidP="007626AB">
            <w:pPr>
              <w:jc w:val="center"/>
              <w:rPr>
                <w:sz w:val="16"/>
                <w:szCs w:val="16"/>
              </w:rPr>
            </w:pPr>
            <w:r w:rsidRPr="00061B0F">
              <w:rPr>
                <w:sz w:val="16"/>
                <w:szCs w:val="16"/>
              </w:rPr>
              <w:t>2</w:t>
            </w:r>
          </w:p>
        </w:tc>
        <w:tc>
          <w:tcPr>
            <w:tcW w:w="764" w:type="dxa"/>
            <w:vAlign w:val="center"/>
          </w:tcPr>
          <w:p w:rsidR="00BB70D9" w:rsidRPr="00061B0F" w:rsidRDefault="00BB70D9" w:rsidP="007626AB">
            <w:pPr>
              <w:jc w:val="center"/>
              <w:rPr>
                <w:sz w:val="16"/>
                <w:szCs w:val="16"/>
              </w:rPr>
            </w:pPr>
            <w:r w:rsidRPr="00061B0F">
              <w:rPr>
                <w:sz w:val="16"/>
                <w:szCs w:val="16"/>
              </w:rPr>
              <w:t>2</w:t>
            </w: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r w:rsidRPr="00061B0F">
              <w:rPr>
                <w:sz w:val="16"/>
                <w:szCs w:val="16"/>
              </w:rPr>
              <w:t>2</w:t>
            </w:r>
          </w:p>
        </w:tc>
        <w:tc>
          <w:tcPr>
            <w:tcW w:w="992" w:type="dxa"/>
            <w:vAlign w:val="center"/>
          </w:tcPr>
          <w:p w:rsidR="00BB70D9" w:rsidRPr="00061B0F" w:rsidRDefault="00BB70D9" w:rsidP="007626AB">
            <w:pPr>
              <w:jc w:val="center"/>
              <w:rPr>
                <w:sz w:val="16"/>
                <w:szCs w:val="16"/>
              </w:rPr>
            </w:pPr>
            <w:r w:rsidRPr="00061B0F">
              <w:rPr>
                <w:sz w:val="16"/>
                <w:szCs w:val="16"/>
              </w:rPr>
              <w:t>2</w:t>
            </w: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Приволжский район</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Сергиевский район</w:t>
            </w:r>
          </w:p>
        </w:tc>
        <w:tc>
          <w:tcPr>
            <w:tcW w:w="671" w:type="dxa"/>
            <w:vAlign w:val="center"/>
          </w:tcPr>
          <w:p w:rsidR="00BB70D9" w:rsidRPr="00061B0F" w:rsidRDefault="00BB70D9" w:rsidP="007626AB">
            <w:pPr>
              <w:jc w:val="center"/>
              <w:rPr>
                <w:sz w:val="16"/>
                <w:szCs w:val="16"/>
              </w:rPr>
            </w:pPr>
            <w:r w:rsidRPr="00061B0F">
              <w:rPr>
                <w:sz w:val="16"/>
                <w:szCs w:val="16"/>
              </w:rPr>
              <w:t>2</w:t>
            </w:r>
          </w:p>
        </w:tc>
        <w:tc>
          <w:tcPr>
            <w:tcW w:w="709" w:type="dxa"/>
            <w:vAlign w:val="center"/>
          </w:tcPr>
          <w:p w:rsidR="00BB70D9" w:rsidRPr="00061B0F" w:rsidRDefault="00BB70D9" w:rsidP="007626AB">
            <w:pPr>
              <w:jc w:val="center"/>
              <w:rPr>
                <w:sz w:val="16"/>
                <w:szCs w:val="16"/>
              </w:rPr>
            </w:pPr>
            <w:r w:rsidRPr="00061B0F">
              <w:rPr>
                <w:sz w:val="16"/>
                <w:szCs w:val="16"/>
              </w:rPr>
              <w:t>1</w:t>
            </w: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r w:rsidRPr="00061B0F">
              <w:rPr>
                <w:sz w:val="16"/>
                <w:szCs w:val="16"/>
              </w:rPr>
              <w:t>1</w:t>
            </w:r>
          </w:p>
        </w:tc>
        <w:tc>
          <w:tcPr>
            <w:tcW w:w="764" w:type="dxa"/>
            <w:vAlign w:val="center"/>
          </w:tcPr>
          <w:p w:rsidR="00BB70D9" w:rsidRPr="00061B0F" w:rsidRDefault="00BB70D9" w:rsidP="007626AB">
            <w:pPr>
              <w:jc w:val="center"/>
              <w:rPr>
                <w:sz w:val="16"/>
                <w:szCs w:val="16"/>
              </w:rPr>
            </w:pPr>
            <w:r w:rsidRPr="00061B0F">
              <w:rPr>
                <w:sz w:val="16"/>
                <w:szCs w:val="16"/>
              </w:rPr>
              <w:t>1</w:t>
            </w: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1</w:t>
            </w: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Ставропольский район</w:t>
            </w:r>
          </w:p>
        </w:tc>
        <w:tc>
          <w:tcPr>
            <w:tcW w:w="671" w:type="dxa"/>
            <w:vAlign w:val="center"/>
          </w:tcPr>
          <w:p w:rsidR="00BB70D9" w:rsidRPr="00061B0F" w:rsidRDefault="00BB70D9" w:rsidP="007626AB">
            <w:pPr>
              <w:jc w:val="center"/>
              <w:rPr>
                <w:sz w:val="16"/>
                <w:szCs w:val="16"/>
              </w:rPr>
            </w:pPr>
            <w:r w:rsidRPr="00061B0F">
              <w:rPr>
                <w:sz w:val="16"/>
                <w:szCs w:val="16"/>
              </w:rPr>
              <w:t>4</w:t>
            </w: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r w:rsidRPr="00061B0F">
              <w:rPr>
                <w:sz w:val="16"/>
                <w:szCs w:val="16"/>
              </w:rPr>
              <w:t>4</w:t>
            </w: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Сызранский район</w:t>
            </w:r>
          </w:p>
        </w:tc>
        <w:tc>
          <w:tcPr>
            <w:tcW w:w="671"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 xml:space="preserve">Хворостянский </w:t>
            </w:r>
          </w:p>
          <w:p w:rsidR="00BB70D9" w:rsidRPr="00E92212" w:rsidRDefault="00BB70D9" w:rsidP="00BB70D9">
            <w:pPr>
              <w:jc w:val="center"/>
              <w:rPr>
                <w:sz w:val="18"/>
                <w:szCs w:val="18"/>
              </w:rPr>
            </w:pPr>
            <w:r w:rsidRPr="00E92212">
              <w:rPr>
                <w:sz w:val="18"/>
                <w:szCs w:val="18"/>
              </w:rPr>
              <w:t>район</w:t>
            </w:r>
          </w:p>
        </w:tc>
        <w:tc>
          <w:tcPr>
            <w:tcW w:w="671" w:type="dxa"/>
            <w:vAlign w:val="center"/>
          </w:tcPr>
          <w:p w:rsidR="00BB70D9" w:rsidRPr="00061B0F" w:rsidRDefault="00BB70D9" w:rsidP="007626AB">
            <w:pPr>
              <w:jc w:val="center"/>
              <w:rPr>
                <w:sz w:val="16"/>
                <w:szCs w:val="16"/>
              </w:rPr>
            </w:pPr>
            <w:r w:rsidRPr="00061B0F">
              <w:rPr>
                <w:sz w:val="16"/>
                <w:szCs w:val="16"/>
              </w:rPr>
              <w:t>1</w:t>
            </w: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09"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764" w:type="dxa"/>
            <w:vAlign w:val="center"/>
          </w:tcPr>
          <w:p w:rsidR="00BB70D9" w:rsidRPr="00061B0F" w:rsidRDefault="00BB70D9" w:rsidP="007626AB">
            <w:pPr>
              <w:jc w:val="center"/>
              <w:rPr>
                <w:sz w:val="16"/>
                <w:szCs w:val="16"/>
              </w:rPr>
            </w:pPr>
          </w:p>
        </w:tc>
        <w:tc>
          <w:tcPr>
            <w:tcW w:w="512"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992" w:type="dxa"/>
            <w:vAlign w:val="center"/>
          </w:tcPr>
          <w:p w:rsidR="00BB70D9" w:rsidRPr="00061B0F" w:rsidRDefault="00BB70D9" w:rsidP="007626AB">
            <w:pPr>
              <w:jc w:val="center"/>
              <w:rPr>
                <w:sz w:val="16"/>
                <w:szCs w:val="16"/>
              </w:rPr>
            </w:pPr>
          </w:p>
        </w:tc>
        <w:tc>
          <w:tcPr>
            <w:tcW w:w="425" w:type="dxa"/>
            <w:vAlign w:val="center"/>
          </w:tcPr>
          <w:p w:rsidR="00BB70D9" w:rsidRPr="00061B0F" w:rsidRDefault="00BB70D9" w:rsidP="007626AB">
            <w:pPr>
              <w:jc w:val="center"/>
              <w:rPr>
                <w:sz w:val="16"/>
                <w:szCs w:val="16"/>
              </w:rPr>
            </w:pPr>
          </w:p>
        </w:tc>
        <w:tc>
          <w:tcPr>
            <w:tcW w:w="567"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r w:rsidRPr="00061B0F">
              <w:rPr>
                <w:sz w:val="16"/>
                <w:szCs w:val="16"/>
              </w:rPr>
              <w:t>1</w:t>
            </w: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3" w:type="dxa"/>
            <w:vAlign w:val="center"/>
          </w:tcPr>
          <w:p w:rsidR="00BB70D9" w:rsidRPr="00061B0F" w:rsidRDefault="00BB70D9" w:rsidP="007626AB">
            <w:pPr>
              <w:jc w:val="center"/>
              <w:rPr>
                <w:sz w:val="16"/>
                <w:szCs w:val="16"/>
              </w:rPr>
            </w:pPr>
          </w:p>
        </w:tc>
        <w:tc>
          <w:tcPr>
            <w:tcW w:w="513" w:type="dxa"/>
            <w:vAlign w:val="center"/>
          </w:tcPr>
          <w:p w:rsidR="00BB70D9" w:rsidRPr="00061B0F" w:rsidRDefault="00BB70D9" w:rsidP="007626AB">
            <w:pPr>
              <w:jc w:val="center"/>
              <w:rPr>
                <w:sz w:val="16"/>
                <w:szCs w:val="16"/>
              </w:rPr>
            </w:pP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Челно-Вершинский район</w:t>
            </w:r>
          </w:p>
        </w:tc>
        <w:tc>
          <w:tcPr>
            <w:tcW w:w="671" w:type="dxa"/>
            <w:vAlign w:val="center"/>
          </w:tcPr>
          <w:p w:rsidR="00BB70D9" w:rsidRPr="00061B0F" w:rsidRDefault="00BB70D9" w:rsidP="00BB70D9">
            <w:pPr>
              <w:jc w:val="center"/>
              <w:rPr>
                <w:sz w:val="16"/>
                <w:szCs w:val="16"/>
              </w:rPr>
            </w:pPr>
            <w:r w:rsidRPr="00061B0F">
              <w:rPr>
                <w:sz w:val="16"/>
                <w:szCs w:val="16"/>
              </w:rPr>
              <w:t> </w:t>
            </w:r>
          </w:p>
        </w:tc>
        <w:tc>
          <w:tcPr>
            <w:tcW w:w="709"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709"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709"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764" w:type="dxa"/>
            <w:vAlign w:val="center"/>
          </w:tcPr>
          <w:p w:rsidR="00BB70D9" w:rsidRPr="00061B0F" w:rsidRDefault="00BB70D9" w:rsidP="00BB70D9">
            <w:pPr>
              <w:jc w:val="center"/>
              <w:rPr>
                <w:sz w:val="16"/>
                <w:szCs w:val="16"/>
              </w:rPr>
            </w:pPr>
            <w:r w:rsidRPr="00061B0F">
              <w:rPr>
                <w:sz w:val="16"/>
                <w:szCs w:val="16"/>
              </w:rPr>
              <w:t> </w:t>
            </w:r>
          </w:p>
        </w:tc>
        <w:tc>
          <w:tcPr>
            <w:tcW w:w="512" w:type="dxa"/>
            <w:vAlign w:val="center"/>
          </w:tcPr>
          <w:p w:rsidR="00BB70D9" w:rsidRPr="00061B0F" w:rsidRDefault="00BB70D9" w:rsidP="00BB70D9">
            <w:pPr>
              <w:jc w:val="center"/>
              <w:rPr>
                <w:sz w:val="16"/>
                <w:szCs w:val="16"/>
              </w:rPr>
            </w:pPr>
            <w:r w:rsidRPr="00061B0F">
              <w:rPr>
                <w:sz w:val="16"/>
                <w:szCs w:val="16"/>
              </w:rPr>
              <w:t> </w:t>
            </w:r>
          </w:p>
        </w:tc>
        <w:tc>
          <w:tcPr>
            <w:tcW w:w="567" w:type="dxa"/>
            <w:vAlign w:val="center"/>
          </w:tcPr>
          <w:p w:rsidR="00BB70D9" w:rsidRPr="00061B0F" w:rsidRDefault="00BB70D9" w:rsidP="00BB70D9">
            <w:pPr>
              <w:jc w:val="center"/>
              <w:rPr>
                <w:sz w:val="16"/>
                <w:szCs w:val="16"/>
              </w:rPr>
            </w:pPr>
            <w:r w:rsidRPr="00061B0F">
              <w:rPr>
                <w:sz w:val="16"/>
                <w:szCs w:val="16"/>
              </w:rPr>
              <w:t> </w:t>
            </w:r>
          </w:p>
        </w:tc>
        <w:tc>
          <w:tcPr>
            <w:tcW w:w="567" w:type="dxa"/>
            <w:vAlign w:val="center"/>
          </w:tcPr>
          <w:p w:rsidR="00BB70D9" w:rsidRPr="00061B0F" w:rsidRDefault="00BB70D9" w:rsidP="00BB70D9">
            <w:pPr>
              <w:jc w:val="center"/>
              <w:rPr>
                <w:sz w:val="16"/>
                <w:szCs w:val="16"/>
              </w:rPr>
            </w:pPr>
            <w:r w:rsidRPr="00061B0F">
              <w:rPr>
                <w:sz w:val="16"/>
                <w:szCs w:val="16"/>
              </w:rPr>
              <w:t> </w:t>
            </w:r>
          </w:p>
        </w:tc>
        <w:tc>
          <w:tcPr>
            <w:tcW w:w="992"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567"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3"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3"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3"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Шенталинский район</w:t>
            </w:r>
          </w:p>
        </w:tc>
        <w:tc>
          <w:tcPr>
            <w:tcW w:w="671" w:type="dxa"/>
            <w:vAlign w:val="center"/>
          </w:tcPr>
          <w:p w:rsidR="00BB70D9" w:rsidRPr="00061B0F" w:rsidRDefault="00BB70D9" w:rsidP="00BB70D9">
            <w:pPr>
              <w:jc w:val="center"/>
              <w:rPr>
                <w:sz w:val="16"/>
                <w:szCs w:val="16"/>
              </w:rPr>
            </w:pPr>
            <w:r w:rsidRPr="00061B0F">
              <w:rPr>
                <w:sz w:val="16"/>
                <w:szCs w:val="16"/>
              </w:rPr>
              <w:t> </w:t>
            </w:r>
          </w:p>
        </w:tc>
        <w:tc>
          <w:tcPr>
            <w:tcW w:w="709"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709"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709"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764" w:type="dxa"/>
            <w:vAlign w:val="center"/>
          </w:tcPr>
          <w:p w:rsidR="00BB70D9" w:rsidRPr="00061B0F" w:rsidRDefault="00BB70D9" w:rsidP="00BB70D9">
            <w:pPr>
              <w:jc w:val="center"/>
              <w:rPr>
                <w:sz w:val="16"/>
                <w:szCs w:val="16"/>
              </w:rPr>
            </w:pPr>
            <w:r w:rsidRPr="00061B0F">
              <w:rPr>
                <w:sz w:val="16"/>
                <w:szCs w:val="16"/>
              </w:rPr>
              <w:t> </w:t>
            </w:r>
          </w:p>
        </w:tc>
        <w:tc>
          <w:tcPr>
            <w:tcW w:w="512" w:type="dxa"/>
            <w:vAlign w:val="center"/>
          </w:tcPr>
          <w:p w:rsidR="00BB70D9" w:rsidRPr="00061B0F" w:rsidRDefault="00BB70D9" w:rsidP="00BB70D9">
            <w:pPr>
              <w:jc w:val="center"/>
              <w:rPr>
                <w:sz w:val="16"/>
                <w:szCs w:val="16"/>
              </w:rPr>
            </w:pPr>
            <w:r w:rsidRPr="00061B0F">
              <w:rPr>
                <w:sz w:val="16"/>
                <w:szCs w:val="16"/>
              </w:rPr>
              <w:t> </w:t>
            </w:r>
          </w:p>
        </w:tc>
        <w:tc>
          <w:tcPr>
            <w:tcW w:w="567" w:type="dxa"/>
            <w:vAlign w:val="center"/>
          </w:tcPr>
          <w:p w:rsidR="00BB70D9" w:rsidRPr="00061B0F" w:rsidRDefault="00BB70D9" w:rsidP="00BB70D9">
            <w:pPr>
              <w:jc w:val="center"/>
              <w:rPr>
                <w:sz w:val="16"/>
                <w:szCs w:val="16"/>
              </w:rPr>
            </w:pPr>
            <w:r w:rsidRPr="00061B0F">
              <w:rPr>
                <w:sz w:val="16"/>
                <w:szCs w:val="16"/>
              </w:rPr>
              <w:t> </w:t>
            </w:r>
          </w:p>
        </w:tc>
        <w:tc>
          <w:tcPr>
            <w:tcW w:w="567" w:type="dxa"/>
            <w:vAlign w:val="center"/>
          </w:tcPr>
          <w:p w:rsidR="00BB70D9" w:rsidRPr="00061B0F" w:rsidRDefault="00BB70D9" w:rsidP="00BB70D9">
            <w:pPr>
              <w:jc w:val="center"/>
              <w:rPr>
                <w:sz w:val="16"/>
                <w:szCs w:val="16"/>
              </w:rPr>
            </w:pPr>
            <w:r w:rsidRPr="00061B0F">
              <w:rPr>
                <w:sz w:val="16"/>
                <w:szCs w:val="16"/>
              </w:rPr>
              <w:t> </w:t>
            </w:r>
          </w:p>
        </w:tc>
        <w:tc>
          <w:tcPr>
            <w:tcW w:w="992"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567"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3"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3"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3"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2" w:type="dxa"/>
            <w:vAlign w:val="center"/>
          </w:tcPr>
          <w:p w:rsidR="00BB70D9" w:rsidRPr="00061B0F" w:rsidRDefault="00BB70D9" w:rsidP="00BB70D9">
            <w:pPr>
              <w:jc w:val="center"/>
              <w:rPr>
                <w:sz w:val="16"/>
                <w:szCs w:val="16"/>
              </w:rPr>
            </w:pPr>
            <w:r w:rsidRPr="00061B0F">
              <w:rPr>
                <w:sz w:val="16"/>
                <w:szCs w:val="16"/>
              </w:rPr>
              <w:t> </w:t>
            </w:r>
          </w:p>
        </w:tc>
      </w:tr>
      <w:tr w:rsidR="00BB70D9" w:rsidRPr="00061B0F" w:rsidTr="00227492">
        <w:trPr>
          <w:trHeight w:val="250"/>
        </w:trPr>
        <w:tc>
          <w:tcPr>
            <w:tcW w:w="1989" w:type="dxa"/>
            <w:vAlign w:val="center"/>
          </w:tcPr>
          <w:p w:rsidR="00BB70D9" w:rsidRPr="00E92212" w:rsidRDefault="00BB70D9" w:rsidP="00BB70D9">
            <w:pPr>
              <w:jc w:val="center"/>
              <w:rPr>
                <w:sz w:val="18"/>
                <w:szCs w:val="18"/>
              </w:rPr>
            </w:pPr>
            <w:r w:rsidRPr="00E92212">
              <w:rPr>
                <w:sz w:val="18"/>
                <w:szCs w:val="18"/>
              </w:rPr>
              <w:t>Шигонский район</w:t>
            </w:r>
          </w:p>
        </w:tc>
        <w:tc>
          <w:tcPr>
            <w:tcW w:w="671" w:type="dxa"/>
            <w:vAlign w:val="center"/>
          </w:tcPr>
          <w:p w:rsidR="00BB70D9" w:rsidRPr="00061B0F" w:rsidRDefault="00BB70D9" w:rsidP="00BB70D9">
            <w:pPr>
              <w:jc w:val="center"/>
              <w:rPr>
                <w:sz w:val="16"/>
                <w:szCs w:val="16"/>
              </w:rPr>
            </w:pPr>
            <w:r w:rsidRPr="00061B0F">
              <w:rPr>
                <w:sz w:val="16"/>
                <w:szCs w:val="16"/>
              </w:rPr>
              <w:t> </w:t>
            </w:r>
          </w:p>
        </w:tc>
        <w:tc>
          <w:tcPr>
            <w:tcW w:w="709"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709"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709"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764" w:type="dxa"/>
            <w:vAlign w:val="center"/>
          </w:tcPr>
          <w:p w:rsidR="00BB70D9" w:rsidRPr="00061B0F" w:rsidRDefault="00BB70D9" w:rsidP="00BB70D9">
            <w:pPr>
              <w:jc w:val="center"/>
              <w:rPr>
                <w:sz w:val="16"/>
                <w:szCs w:val="16"/>
              </w:rPr>
            </w:pPr>
            <w:r w:rsidRPr="00061B0F">
              <w:rPr>
                <w:sz w:val="16"/>
                <w:szCs w:val="16"/>
              </w:rPr>
              <w:t> </w:t>
            </w:r>
          </w:p>
        </w:tc>
        <w:tc>
          <w:tcPr>
            <w:tcW w:w="512" w:type="dxa"/>
            <w:vAlign w:val="center"/>
          </w:tcPr>
          <w:p w:rsidR="00BB70D9" w:rsidRPr="00061B0F" w:rsidRDefault="00BB70D9" w:rsidP="00BB70D9">
            <w:pPr>
              <w:jc w:val="center"/>
              <w:rPr>
                <w:sz w:val="16"/>
                <w:szCs w:val="16"/>
              </w:rPr>
            </w:pPr>
            <w:r w:rsidRPr="00061B0F">
              <w:rPr>
                <w:sz w:val="16"/>
                <w:szCs w:val="16"/>
              </w:rPr>
              <w:t> </w:t>
            </w:r>
          </w:p>
        </w:tc>
        <w:tc>
          <w:tcPr>
            <w:tcW w:w="567" w:type="dxa"/>
            <w:vAlign w:val="center"/>
          </w:tcPr>
          <w:p w:rsidR="00BB70D9" w:rsidRPr="00061B0F" w:rsidRDefault="00BB70D9" w:rsidP="00BB70D9">
            <w:pPr>
              <w:jc w:val="center"/>
              <w:rPr>
                <w:sz w:val="16"/>
                <w:szCs w:val="16"/>
              </w:rPr>
            </w:pPr>
            <w:r w:rsidRPr="00061B0F">
              <w:rPr>
                <w:sz w:val="16"/>
                <w:szCs w:val="16"/>
              </w:rPr>
              <w:t> </w:t>
            </w:r>
          </w:p>
        </w:tc>
        <w:tc>
          <w:tcPr>
            <w:tcW w:w="567" w:type="dxa"/>
            <w:vAlign w:val="center"/>
          </w:tcPr>
          <w:p w:rsidR="00BB70D9" w:rsidRPr="00061B0F" w:rsidRDefault="00BB70D9" w:rsidP="00BB70D9">
            <w:pPr>
              <w:jc w:val="center"/>
              <w:rPr>
                <w:sz w:val="16"/>
                <w:szCs w:val="16"/>
              </w:rPr>
            </w:pPr>
            <w:r w:rsidRPr="00061B0F">
              <w:rPr>
                <w:sz w:val="16"/>
                <w:szCs w:val="16"/>
              </w:rPr>
              <w:t> </w:t>
            </w:r>
          </w:p>
        </w:tc>
        <w:tc>
          <w:tcPr>
            <w:tcW w:w="992" w:type="dxa"/>
            <w:vAlign w:val="center"/>
          </w:tcPr>
          <w:p w:rsidR="00BB70D9" w:rsidRPr="00061B0F" w:rsidRDefault="00BB70D9" w:rsidP="00BB70D9">
            <w:pPr>
              <w:jc w:val="center"/>
              <w:rPr>
                <w:sz w:val="16"/>
                <w:szCs w:val="16"/>
              </w:rPr>
            </w:pPr>
            <w:r w:rsidRPr="00061B0F">
              <w:rPr>
                <w:sz w:val="16"/>
                <w:szCs w:val="16"/>
              </w:rPr>
              <w:t> </w:t>
            </w:r>
          </w:p>
        </w:tc>
        <w:tc>
          <w:tcPr>
            <w:tcW w:w="425" w:type="dxa"/>
            <w:vAlign w:val="center"/>
          </w:tcPr>
          <w:p w:rsidR="00BB70D9" w:rsidRPr="00061B0F" w:rsidRDefault="00BB70D9" w:rsidP="00BB70D9">
            <w:pPr>
              <w:jc w:val="center"/>
              <w:rPr>
                <w:sz w:val="16"/>
                <w:szCs w:val="16"/>
              </w:rPr>
            </w:pPr>
            <w:r w:rsidRPr="00061B0F">
              <w:rPr>
                <w:sz w:val="16"/>
                <w:szCs w:val="16"/>
              </w:rPr>
              <w:t> </w:t>
            </w:r>
          </w:p>
        </w:tc>
        <w:tc>
          <w:tcPr>
            <w:tcW w:w="567"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3"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3"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3" w:type="dxa"/>
            <w:vAlign w:val="center"/>
          </w:tcPr>
          <w:p w:rsidR="00BB70D9" w:rsidRPr="00061B0F" w:rsidRDefault="00BB70D9" w:rsidP="00BB70D9">
            <w:pPr>
              <w:jc w:val="center"/>
              <w:rPr>
                <w:sz w:val="16"/>
                <w:szCs w:val="16"/>
              </w:rPr>
            </w:pPr>
            <w:r w:rsidRPr="00061B0F">
              <w:rPr>
                <w:sz w:val="16"/>
                <w:szCs w:val="16"/>
              </w:rPr>
              <w:t> </w:t>
            </w:r>
          </w:p>
        </w:tc>
        <w:tc>
          <w:tcPr>
            <w:tcW w:w="513" w:type="dxa"/>
            <w:vAlign w:val="center"/>
          </w:tcPr>
          <w:p w:rsidR="00BB70D9" w:rsidRPr="00061B0F" w:rsidRDefault="00BB70D9" w:rsidP="00BB70D9">
            <w:pPr>
              <w:jc w:val="center"/>
              <w:rPr>
                <w:sz w:val="16"/>
                <w:szCs w:val="16"/>
              </w:rPr>
            </w:pPr>
            <w:r w:rsidRPr="00061B0F">
              <w:rPr>
                <w:sz w:val="16"/>
                <w:szCs w:val="16"/>
              </w:rPr>
              <w:t> </w:t>
            </w:r>
          </w:p>
        </w:tc>
        <w:tc>
          <w:tcPr>
            <w:tcW w:w="762" w:type="dxa"/>
            <w:vAlign w:val="center"/>
          </w:tcPr>
          <w:p w:rsidR="00BB70D9" w:rsidRPr="00061B0F" w:rsidRDefault="00BB70D9" w:rsidP="00BB70D9">
            <w:pPr>
              <w:jc w:val="center"/>
              <w:rPr>
                <w:sz w:val="16"/>
                <w:szCs w:val="16"/>
              </w:rPr>
            </w:pPr>
            <w:r w:rsidRPr="00061B0F">
              <w:rPr>
                <w:sz w:val="16"/>
                <w:szCs w:val="16"/>
              </w:rPr>
              <w:t> </w:t>
            </w:r>
          </w:p>
        </w:tc>
      </w:tr>
    </w:tbl>
    <w:p w:rsidR="00A63BAE" w:rsidRPr="00061B0F" w:rsidRDefault="00A63BAE" w:rsidP="0036515D">
      <w:pPr>
        <w:jc w:val="both"/>
        <w:rPr>
          <w:b/>
        </w:rPr>
      </w:pPr>
    </w:p>
    <w:p w:rsidR="00633B2B" w:rsidRDefault="00633B2B">
      <w:r>
        <w:br w:type="page"/>
      </w:r>
    </w:p>
    <w:tbl>
      <w:tblPr>
        <w:tblW w:w="14851" w:type="dxa"/>
        <w:tblLayout w:type="fixed"/>
        <w:tblLook w:val="04A0" w:firstRow="1" w:lastRow="0" w:firstColumn="1" w:lastColumn="0" w:noHBand="0" w:noVBand="1"/>
      </w:tblPr>
      <w:tblGrid>
        <w:gridCol w:w="6204"/>
        <w:gridCol w:w="2551"/>
        <w:gridCol w:w="6096"/>
      </w:tblGrid>
      <w:tr w:rsidR="00776906" w:rsidRPr="00061B0F" w:rsidTr="00E92212">
        <w:tc>
          <w:tcPr>
            <w:tcW w:w="6204" w:type="dxa"/>
            <w:shd w:val="clear" w:color="auto" w:fill="auto"/>
          </w:tcPr>
          <w:p w:rsidR="00776906" w:rsidRPr="00E92212" w:rsidRDefault="00776906" w:rsidP="00715021">
            <w:pPr>
              <w:ind w:right="33"/>
              <w:jc w:val="center"/>
              <w:rPr>
                <w:sz w:val="24"/>
                <w:szCs w:val="24"/>
              </w:rPr>
            </w:pPr>
            <w:r w:rsidRPr="00E92212">
              <w:rPr>
                <w:sz w:val="24"/>
                <w:szCs w:val="24"/>
              </w:rPr>
              <w:t>Управление Судебного департамента</w:t>
            </w:r>
          </w:p>
          <w:p w:rsidR="00776906" w:rsidRPr="00061B0F" w:rsidRDefault="00954C75" w:rsidP="00715021">
            <w:pPr>
              <w:ind w:right="33"/>
              <w:jc w:val="center"/>
              <w:rPr>
                <w:sz w:val="18"/>
                <w:szCs w:val="18"/>
              </w:rPr>
            </w:pPr>
            <w:r>
              <w:rPr>
                <w:sz w:val="24"/>
                <w:szCs w:val="24"/>
              </w:rPr>
              <w:t>в Самарской области (</w:t>
            </w:r>
            <w:r w:rsidR="00776906" w:rsidRPr="00E92212">
              <w:rPr>
                <w:sz w:val="24"/>
                <w:szCs w:val="24"/>
              </w:rPr>
              <w:t>сводные отчеты за мировые и районные суды</w:t>
            </w:r>
            <w:r>
              <w:rPr>
                <w:sz w:val="24"/>
                <w:szCs w:val="24"/>
              </w:rPr>
              <w:t>)</w:t>
            </w:r>
            <w:r w:rsidR="00776906" w:rsidRPr="00E92212">
              <w:rPr>
                <w:sz w:val="24"/>
                <w:szCs w:val="24"/>
              </w:rPr>
              <w:t xml:space="preserve"> </w:t>
            </w:r>
            <w:r w:rsidR="00776906" w:rsidRPr="00061B0F">
              <w:rPr>
                <w:sz w:val="18"/>
                <w:szCs w:val="18"/>
              </w:rPr>
              <w:t>_________________________________________________</w:t>
            </w:r>
          </w:p>
          <w:p w:rsidR="008260D9" w:rsidRPr="00535D61" w:rsidRDefault="00776906" w:rsidP="008260D9">
            <w:pPr>
              <w:ind w:right="33"/>
              <w:jc w:val="center"/>
              <w:rPr>
                <w:sz w:val="20"/>
                <w:szCs w:val="20"/>
              </w:rPr>
            </w:pPr>
            <w:r w:rsidRPr="00535D61">
              <w:rPr>
                <w:sz w:val="20"/>
                <w:szCs w:val="20"/>
              </w:rPr>
              <w:t>(наименование органа, предоставляющего информацию)</w:t>
            </w:r>
          </w:p>
        </w:tc>
        <w:tc>
          <w:tcPr>
            <w:tcW w:w="2551" w:type="dxa"/>
            <w:shd w:val="clear" w:color="auto" w:fill="auto"/>
          </w:tcPr>
          <w:p w:rsidR="00776906" w:rsidRPr="00061B0F" w:rsidRDefault="00776906" w:rsidP="00715021">
            <w:pPr>
              <w:jc w:val="center"/>
            </w:pPr>
          </w:p>
        </w:tc>
        <w:tc>
          <w:tcPr>
            <w:tcW w:w="6096" w:type="dxa"/>
            <w:shd w:val="clear" w:color="auto" w:fill="auto"/>
          </w:tcPr>
          <w:p w:rsidR="00E92212" w:rsidRDefault="00E92212" w:rsidP="00E92212">
            <w:pPr>
              <w:tabs>
                <w:tab w:val="center" w:pos="5693"/>
              </w:tabs>
              <w:ind w:left="317"/>
              <w:jc w:val="both"/>
              <w:rPr>
                <w:sz w:val="24"/>
                <w:szCs w:val="24"/>
              </w:rPr>
            </w:pPr>
            <w:r>
              <w:rPr>
                <w:bCs/>
                <w:sz w:val="24"/>
                <w:szCs w:val="24"/>
              </w:rPr>
              <w:t xml:space="preserve">                                                             </w:t>
            </w:r>
            <w:r w:rsidR="00776906" w:rsidRPr="00E92212">
              <w:rPr>
                <w:bCs/>
                <w:sz w:val="24"/>
                <w:szCs w:val="24"/>
              </w:rPr>
              <w:t>Приложение № 23</w:t>
            </w:r>
          </w:p>
          <w:p w:rsidR="00776906" w:rsidRPr="00061B0F" w:rsidRDefault="00E92212" w:rsidP="00E92212">
            <w:pPr>
              <w:tabs>
                <w:tab w:val="center" w:pos="5693"/>
              </w:tabs>
              <w:jc w:val="both"/>
              <w:rPr>
                <w:sz w:val="24"/>
                <w:szCs w:val="24"/>
              </w:rPr>
            </w:pPr>
            <w:r>
              <w:rPr>
                <w:sz w:val="24"/>
                <w:szCs w:val="24"/>
              </w:rPr>
              <w:t xml:space="preserve">   </w:t>
            </w:r>
            <w:r w:rsidR="00776906" w:rsidRPr="00E92212">
              <w:rPr>
                <w:sz w:val="24"/>
                <w:szCs w:val="24"/>
              </w:rPr>
              <w:t>к Порядку осуществления мониторинга наркоситуации</w:t>
            </w:r>
          </w:p>
        </w:tc>
      </w:tr>
    </w:tbl>
    <w:p w:rsidR="00F264C3" w:rsidRPr="00061B0F" w:rsidRDefault="00776906" w:rsidP="00954C75">
      <w:pPr>
        <w:jc w:val="center"/>
        <w:rPr>
          <w:b/>
          <w:sz w:val="20"/>
          <w:szCs w:val="20"/>
        </w:rPr>
      </w:pPr>
      <w:r w:rsidRPr="00061B0F">
        <w:rPr>
          <w:b/>
          <w:sz w:val="20"/>
          <w:szCs w:val="20"/>
        </w:rPr>
        <w:t xml:space="preserve">Сведения о лицах, осужденных за преступления, связанные с незаконным оборотом наркотических средств, психотропных веществ и их </w:t>
      </w:r>
      <w:r w:rsidR="00954C75">
        <w:rPr>
          <w:b/>
          <w:sz w:val="20"/>
          <w:szCs w:val="20"/>
        </w:rPr>
        <w:t xml:space="preserve">                                                </w:t>
      </w:r>
      <w:proofErr w:type="spellStart"/>
      <w:r w:rsidRPr="00061B0F">
        <w:rPr>
          <w:b/>
          <w:sz w:val="20"/>
          <w:szCs w:val="20"/>
        </w:rPr>
        <w:t>прекурсоров</w:t>
      </w:r>
      <w:proofErr w:type="spellEnd"/>
      <w:r w:rsidRPr="00061B0F">
        <w:rPr>
          <w:b/>
          <w:sz w:val="20"/>
          <w:szCs w:val="20"/>
        </w:rPr>
        <w:t xml:space="preserve"> или аналогов, сильнодействующих веществ, растений (либо их частей), содержащих наркотические средства или психотропные</w:t>
      </w:r>
      <w:r w:rsidR="00954C75">
        <w:rPr>
          <w:b/>
          <w:sz w:val="20"/>
          <w:szCs w:val="20"/>
        </w:rPr>
        <w:t xml:space="preserve">                                        </w:t>
      </w:r>
      <w:r w:rsidRPr="00061B0F">
        <w:rPr>
          <w:b/>
          <w:sz w:val="20"/>
          <w:szCs w:val="20"/>
        </w:rPr>
        <w:t xml:space="preserve"> вещества либо их </w:t>
      </w:r>
      <w:proofErr w:type="spellStart"/>
      <w:r w:rsidRPr="00061B0F">
        <w:rPr>
          <w:b/>
          <w:sz w:val="20"/>
          <w:szCs w:val="20"/>
        </w:rPr>
        <w:t>прекурсоры</w:t>
      </w:r>
      <w:proofErr w:type="spellEnd"/>
      <w:r w:rsidRPr="00061B0F">
        <w:rPr>
          <w:b/>
          <w:sz w:val="20"/>
          <w:szCs w:val="20"/>
        </w:rPr>
        <w:t>, новых потенциально опасных психоактивных веществ по основной и дополнительной квалификации</w:t>
      </w:r>
    </w:p>
    <w:p w:rsidR="00F264C3" w:rsidRPr="00061B0F" w:rsidRDefault="00F264C3" w:rsidP="00776906">
      <w:pPr>
        <w:jc w:val="center"/>
        <w:rPr>
          <w:b/>
          <w:sz w:val="20"/>
          <w:szCs w:val="20"/>
        </w:rPr>
      </w:pPr>
      <w:r>
        <w:rPr>
          <w:b/>
          <w:noProof/>
          <w:sz w:val="20"/>
          <w:szCs w:val="20"/>
        </w:rPr>
        <w:drawing>
          <wp:inline distT="0" distB="0" distL="0" distR="0" wp14:anchorId="6044F14A" wp14:editId="4FE980DE">
            <wp:extent cx="9356651" cy="434871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я №№ 23.jpg"/>
                    <pic:cNvPicPr/>
                  </pic:nvPicPr>
                  <pic:blipFill>
                    <a:blip r:embed="rId81">
                      <a:extLst>
                        <a:ext uri="{28A0092B-C50C-407E-A947-70E740481C1C}">
                          <a14:useLocalDpi xmlns:a14="http://schemas.microsoft.com/office/drawing/2010/main" val="0"/>
                        </a:ext>
                      </a:extLst>
                    </a:blip>
                    <a:stretch>
                      <a:fillRect/>
                    </a:stretch>
                  </pic:blipFill>
                  <pic:spPr>
                    <a:xfrm>
                      <a:off x="0" y="0"/>
                      <a:ext cx="9360266" cy="4350396"/>
                    </a:xfrm>
                    <a:prstGeom prst="rect">
                      <a:avLst/>
                    </a:prstGeom>
                  </pic:spPr>
                </pic:pic>
              </a:graphicData>
            </a:graphic>
          </wp:inline>
        </w:drawing>
      </w:r>
    </w:p>
    <w:tbl>
      <w:tblPr>
        <w:tblW w:w="14850" w:type="dxa"/>
        <w:tblLayout w:type="fixed"/>
        <w:tblLook w:val="04A0" w:firstRow="1" w:lastRow="0" w:firstColumn="1" w:lastColumn="0" w:noHBand="0" w:noVBand="1"/>
      </w:tblPr>
      <w:tblGrid>
        <w:gridCol w:w="5211"/>
        <w:gridCol w:w="3544"/>
        <w:gridCol w:w="6095"/>
      </w:tblGrid>
      <w:tr w:rsidR="00B724C8" w:rsidRPr="00061B0F" w:rsidTr="00B724C8">
        <w:trPr>
          <w:trHeight w:val="1154"/>
        </w:trPr>
        <w:tc>
          <w:tcPr>
            <w:tcW w:w="5211" w:type="dxa"/>
            <w:shd w:val="clear" w:color="auto" w:fill="auto"/>
          </w:tcPr>
          <w:p w:rsidR="00954C75" w:rsidRPr="00E92212" w:rsidRDefault="00954C75" w:rsidP="00954C75">
            <w:pPr>
              <w:ind w:right="33"/>
              <w:jc w:val="center"/>
              <w:rPr>
                <w:sz w:val="24"/>
                <w:szCs w:val="24"/>
              </w:rPr>
            </w:pPr>
            <w:r w:rsidRPr="00E92212">
              <w:rPr>
                <w:sz w:val="24"/>
                <w:szCs w:val="24"/>
              </w:rPr>
              <w:t>Управление Судебного департамента</w:t>
            </w:r>
          </w:p>
          <w:p w:rsidR="00B724C8" w:rsidRPr="00061B0F" w:rsidRDefault="00954C75" w:rsidP="00954C75">
            <w:pPr>
              <w:jc w:val="center"/>
              <w:rPr>
                <w:sz w:val="10"/>
                <w:szCs w:val="10"/>
              </w:rPr>
            </w:pPr>
            <w:r>
              <w:rPr>
                <w:sz w:val="24"/>
                <w:szCs w:val="24"/>
              </w:rPr>
              <w:t>в Самарской области (</w:t>
            </w:r>
            <w:r w:rsidRPr="00E92212">
              <w:rPr>
                <w:sz w:val="24"/>
                <w:szCs w:val="24"/>
              </w:rPr>
              <w:t>сводные отчеты за мировые и районные суды</w:t>
            </w:r>
            <w:r>
              <w:rPr>
                <w:sz w:val="24"/>
                <w:szCs w:val="24"/>
              </w:rPr>
              <w:t>)</w:t>
            </w:r>
            <w:r w:rsidRPr="00E92212">
              <w:rPr>
                <w:sz w:val="24"/>
                <w:szCs w:val="24"/>
              </w:rPr>
              <w:t xml:space="preserve"> </w:t>
            </w:r>
            <w:r w:rsidR="00B724C8" w:rsidRPr="00061B0F">
              <w:rPr>
                <w:sz w:val="10"/>
                <w:szCs w:val="10"/>
              </w:rPr>
              <w:t>____________________________________________________________________________</w:t>
            </w:r>
          </w:p>
          <w:p w:rsidR="00B724C8" w:rsidRPr="00061B0F" w:rsidRDefault="00B724C8" w:rsidP="00715021">
            <w:pPr>
              <w:jc w:val="center"/>
              <w:rPr>
                <w:sz w:val="18"/>
                <w:szCs w:val="18"/>
              </w:rPr>
            </w:pPr>
            <w:r w:rsidRPr="00061B0F">
              <w:rPr>
                <w:sz w:val="18"/>
                <w:szCs w:val="18"/>
              </w:rPr>
              <w:t>(наименование органа, предоставляющего информацию)</w:t>
            </w:r>
          </w:p>
          <w:p w:rsidR="00B724C8" w:rsidRPr="00061B0F" w:rsidRDefault="00B724C8" w:rsidP="00715021">
            <w:pPr>
              <w:jc w:val="center"/>
              <w:rPr>
                <w:sz w:val="16"/>
                <w:szCs w:val="16"/>
              </w:rPr>
            </w:pPr>
          </w:p>
        </w:tc>
        <w:tc>
          <w:tcPr>
            <w:tcW w:w="3544" w:type="dxa"/>
            <w:shd w:val="clear" w:color="auto" w:fill="auto"/>
          </w:tcPr>
          <w:p w:rsidR="00B724C8" w:rsidRPr="00061B0F" w:rsidRDefault="00B724C8" w:rsidP="00715021">
            <w:pPr>
              <w:jc w:val="center"/>
            </w:pPr>
          </w:p>
        </w:tc>
        <w:tc>
          <w:tcPr>
            <w:tcW w:w="6095" w:type="dxa"/>
            <w:shd w:val="clear" w:color="auto" w:fill="auto"/>
          </w:tcPr>
          <w:p w:rsidR="00B724C8" w:rsidRPr="00061B0F" w:rsidRDefault="00E92212" w:rsidP="00715021">
            <w:pPr>
              <w:tabs>
                <w:tab w:val="center" w:pos="5693"/>
              </w:tabs>
              <w:ind w:left="600"/>
              <w:jc w:val="both"/>
              <w:rPr>
                <w:sz w:val="22"/>
                <w:szCs w:val="22"/>
              </w:rPr>
            </w:pPr>
            <w:r>
              <w:rPr>
                <w:bCs/>
                <w:sz w:val="22"/>
                <w:szCs w:val="22"/>
              </w:rPr>
              <w:t xml:space="preserve">                                                              </w:t>
            </w:r>
            <w:r w:rsidR="00B724C8" w:rsidRPr="00061B0F">
              <w:rPr>
                <w:bCs/>
                <w:sz w:val="22"/>
                <w:szCs w:val="22"/>
              </w:rPr>
              <w:t>Приложение № 24</w:t>
            </w:r>
          </w:p>
          <w:p w:rsidR="00B724C8" w:rsidRPr="00061B0F" w:rsidRDefault="00E92212" w:rsidP="00715021">
            <w:pPr>
              <w:ind w:left="600"/>
            </w:pPr>
            <w:r>
              <w:rPr>
                <w:sz w:val="22"/>
                <w:szCs w:val="22"/>
              </w:rPr>
              <w:t xml:space="preserve"> </w:t>
            </w:r>
            <w:r w:rsidR="00B724C8" w:rsidRPr="00061B0F">
              <w:rPr>
                <w:sz w:val="22"/>
                <w:szCs w:val="22"/>
              </w:rPr>
              <w:t>к Порядку осуществления мониторинга наркоситуации</w:t>
            </w:r>
          </w:p>
        </w:tc>
      </w:tr>
    </w:tbl>
    <w:p w:rsidR="00B724C8" w:rsidRDefault="00B724C8" w:rsidP="00B724C8">
      <w:pPr>
        <w:jc w:val="center"/>
        <w:rPr>
          <w:b/>
          <w:sz w:val="22"/>
          <w:szCs w:val="22"/>
        </w:rPr>
      </w:pPr>
      <w:r w:rsidRPr="00061B0F">
        <w:rPr>
          <w:b/>
          <w:sz w:val="22"/>
          <w:szCs w:val="22"/>
        </w:rPr>
        <w:t xml:space="preserve">Сведения о лицах, осужденных за преступления, связанные с незаконным оборотом наркотических средств, психотропных веществ и их </w:t>
      </w:r>
      <w:proofErr w:type="spellStart"/>
      <w:r w:rsidRPr="00061B0F">
        <w:rPr>
          <w:b/>
          <w:sz w:val="22"/>
          <w:szCs w:val="22"/>
        </w:rPr>
        <w:t>прекурсоров</w:t>
      </w:r>
      <w:proofErr w:type="spellEnd"/>
      <w:r w:rsidRPr="00061B0F">
        <w:rPr>
          <w:b/>
          <w:sz w:val="22"/>
          <w:szCs w:val="22"/>
        </w:rPr>
        <w:t xml:space="preserve"> или аналогов, сильнодействующих веществ, растений (либо их частей), содержащих наркотические средства или психотропные вещества либо их </w:t>
      </w:r>
      <w:proofErr w:type="spellStart"/>
      <w:r w:rsidRPr="00061B0F">
        <w:rPr>
          <w:b/>
          <w:sz w:val="22"/>
          <w:szCs w:val="22"/>
        </w:rPr>
        <w:t>прекурсоры</w:t>
      </w:r>
      <w:proofErr w:type="spellEnd"/>
      <w:r w:rsidRPr="00061B0F">
        <w:rPr>
          <w:b/>
          <w:sz w:val="22"/>
          <w:szCs w:val="22"/>
        </w:rPr>
        <w:t>,  новых потенциально опасных психоактивных веществ по основной квалификации</w:t>
      </w:r>
    </w:p>
    <w:p w:rsidR="00E92212" w:rsidRPr="00061B0F" w:rsidRDefault="00E92212" w:rsidP="00B724C8">
      <w:pPr>
        <w:jc w:val="center"/>
        <w:rPr>
          <w:b/>
          <w:sz w:val="22"/>
          <w:szCs w:val="22"/>
        </w:rPr>
      </w:pPr>
      <w:r>
        <w:rPr>
          <w:b/>
          <w:noProof/>
          <w:sz w:val="22"/>
          <w:szCs w:val="22"/>
        </w:rPr>
        <w:drawing>
          <wp:inline distT="0" distB="0" distL="0" distR="0" wp14:anchorId="4C01AE72" wp14:editId="778E3788">
            <wp:extent cx="9248140" cy="425767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248140" cy="4257675"/>
                    </a:xfrm>
                    <a:prstGeom prst="rect">
                      <a:avLst/>
                    </a:prstGeom>
                    <a:noFill/>
                  </pic:spPr>
                </pic:pic>
              </a:graphicData>
            </a:graphic>
          </wp:inline>
        </w:drawing>
      </w:r>
    </w:p>
    <w:p w:rsidR="00776906" w:rsidRPr="00061B0F" w:rsidRDefault="009770EA" w:rsidP="004F5BC5">
      <w:pPr>
        <w:spacing w:after="200" w:line="276" w:lineRule="auto"/>
        <w:rPr>
          <w:b/>
          <w:bCs/>
          <w:sz w:val="22"/>
          <w:szCs w:val="22"/>
        </w:rPr>
      </w:pPr>
      <w:r>
        <w:rPr>
          <w:b/>
          <w:bCs/>
          <w:noProof/>
          <w:sz w:val="22"/>
          <w:szCs w:val="22"/>
        </w:rPr>
        <w:drawing>
          <wp:inline distT="0" distB="0" distL="0" distR="0" wp14:anchorId="25F560BB" wp14:editId="518CB73B">
            <wp:extent cx="9254996" cy="633144"/>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я №№ 24.jpg"/>
                    <pic:cNvPicPr/>
                  </pic:nvPicPr>
                  <pic:blipFill rotWithShape="1">
                    <a:blip r:embed="rId83">
                      <a:extLst>
                        <a:ext uri="{28A0092B-C50C-407E-A947-70E740481C1C}">
                          <a14:useLocalDpi xmlns:a14="http://schemas.microsoft.com/office/drawing/2010/main" val="0"/>
                        </a:ext>
                      </a:extLst>
                    </a:blip>
                    <a:srcRect t="88368"/>
                    <a:stretch/>
                  </pic:blipFill>
                  <pic:spPr bwMode="auto">
                    <a:xfrm>
                      <a:off x="0" y="0"/>
                      <a:ext cx="9253220" cy="633023"/>
                    </a:xfrm>
                    <a:prstGeom prst="rect">
                      <a:avLst/>
                    </a:prstGeom>
                    <a:ln>
                      <a:noFill/>
                    </a:ln>
                    <a:extLst>
                      <a:ext uri="{53640926-AAD7-44D8-BBD7-CCE9431645EC}">
                        <a14:shadowObscured xmlns:a14="http://schemas.microsoft.com/office/drawing/2010/main"/>
                      </a:ext>
                    </a:extLst>
                  </pic:spPr>
                </pic:pic>
              </a:graphicData>
            </a:graphic>
          </wp:inline>
        </w:drawing>
      </w:r>
    </w:p>
    <w:p w:rsidR="00776906" w:rsidRPr="00061B0F" w:rsidRDefault="00776906" w:rsidP="004F5BC5">
      <w:pPr>
        <w:spacing w:after="200" w:line="276" w:lineRule="auto"/>
        <w:rPr>
          <w:b/>
          <w:bCs/>
          <w:sz w:val="22"/>
          <w:szCs w:val="22"/>
        </w:rPr>
      </w:pPr>
    </w:p>
    <w:p w:rsidR="00776906" w:rsidRPr="00061B0F" w:rsidRDefault="00776906" w:rsidP="004F5BC5">
      <w:pPr>
        <w:spacing w:after="200" w:line="276" w:lineRule="auto"/>
        <w:rPr>
          <w:b/>
          <w:bCs/>
          <w:sz w:val="22"/>
          <w:szCs w:val="22"/>
        </w:rPr>
      </w:pPr>
    </w:p>
    <w:p w:rsidR="00776906" w:rsidRPr="00061B0F" w:rsidRDefault="00776906" w:rsidP="004F5BC5">
      <w:pPr>
        <w:spacing w:after="200" w:line="276" w:lineRule="auto"/>
        <w:rPr>
          <w:b/>
          <w:bCs/>
          <w:sz w:val="22"/>
          <w:szCs w:val="22"/>
        </w:rPr>
      </w:pPr>
    </w:p>
    <w:p w:rsidR="00776906" w:rsidRPr="00061B0F" w:rsidRDefault="00776906" w:rsidP="004F5BC5">
      <w:pPr>
        <w:spacing w:after="200" w:line="276" w:lineRule="auto"/>
        <w:rPr>
          <w:b/>
          <w:bCs/>
          <w:sz w:val="22"/>
          <w:szCs w:val="22"/>
        </w:rPr>
      </w:pPr>
    </w:p>
    <w:p w:rsidR="00776906" w:rsidRPr="00061B0F" w:rsidRDefault="00776906" w:rsidP="004F5BC5">
      <w:pPr>
        <w:spacing w:after="200" w:line="276" w:lineRule="auto"/>
        <w:rPr>
          <w:b/>
          <w:bCs/>
          <w:sz w:val="22"/>
          <w:szCs w:val="22"/>
        </w:rPr>
      </w:pPr>
    </w:p>
    <w:p w:rsidR="00B724C8" w:rsidRPr="00061B0F" w:rsidRDefault="00B724C8" w:rsidP="004F5BC5">
      <w:pPr>
        <w:spacing w:after="200" w:line="276" w:lineRule="auto"/>
        <w:rPr>
          <w:b/>
          <w:bCs/>
          <w:sz w:val="22"/>
          <w:szCs w:val="22"/>
        </w:rPr>
      </w:pPr>
    </w:p>
    <w:p w:rsidR="00B724C8" w:rsidRPr="00061B0F" w:rsidRDefault="00B724C8" w:rsidP="004F5BC5">
      <w:pPr>
        <w:spacing w:after="200" w:line="276" w:lineRule="auto"/>
        <w:rPr>
          <w:b/>
          <w:bCs/>
          <w:sz w:val="22"/>
          <w:szCs w:val="22"/>
        </w:rPr>
      </w:pPr>
    </w:p>
    <w:p w:rsidR="00B724C8" w:rsidRPr="00061B0F" w:rsidRDefault="00B724C8" w:rsidP="004F5BC5">
      <w:pPr>
        <w:spacing w:after="200" w:line="276" w:lineRule="auto"/>
        <w:rPr>
          <w:b/>
          <w:bCs/>
          <w:sz w:val="22"/>
          <w:szCs w:val="22"/>
        </w:rPr>
      </w:pPr>
    </w:p>
    <w:p w:rsidR="00B724C8" w:rsidRPr="00061B0F" w:rsidRDefault="00B724C8" w:rsidP="004F5BC5">
      <w:pPr>
        <w:spacing w:after="200" w:line="276" w:lineRule="auto"/>
        <w:rPr>
          <w:b/>
          <w:bCs/>
          <w:sz w:val="22"/>
          <w:szCs w:val="22"/>
        </w:rPr>
      </w:pPr>
    </w:p>
    <w:p w:rsidR="00B724C8" w:rsidRPr="00061B0F" w:rsidRDefault="00B724C8" w:rsidP="004F5BC5">
      <w:pPr>
        <w:spacing w:after="200" w:line="276" w:lineRule="auto"/>
        <w:rPr>
          <w:b/>
          <w:bCs/>
          <w:sz w:val="22"/>
          <w:szCs w:val="22"/>
        </w:rPr>
      </w:pPr>
    </w:p>
    <w:p w:rsidR="00B724C8" w:rsidRPr="00061B0F" w:rsidRDefault="00B724C8" w:rsidP="004F5BC5">
      <w:pPr>
        <w:spacing w:after="200" w:line="276" w:lineRule="auto"/>
        <w:rPr>
          <w:b/>
          <w:bCs/>
          <w:sz w:val="22"/>
          <w:szCs w:val="22"/>
        </w:rPr>
      </w:pPr>
    </w:p>
    <w:p w:rsidR="00BB70D9" w:rsidRPr="00061B0F" w:rsidRDefault="00BB70D9" w:rsidP="004F5BC5">
      <w:pPr>
        <w:spacing w:after="200" w:line="276" w:lineRule="auto"/>
        <w:rPr>
          <w:b/>
          <w:bCs/>
          <w:sz w:val="22"/>
          <w:szCs w:val="22"/>
        </w:rPr>
      </w:pPr>
    </w:p>
    <w:p w:rsidR="00776906" w:rsidRDefault="00776906" w:rsidP="004F5BC5">
      <w:pPr>
        <w:spacing w:after="200" w:line="276" w:lineRule="auto"/>
        <w:rPr>
          <w:b/>
          <w:bCs/>
          <w:sz w:val="22"/>
          <w:szCs w:val="22"/>
        </w:rPr>
      </w:pPr>
    </w:p>
    <w:p w:rsidR="009770EA" w:rsidRDefault="009770EA" w:rsidP="004F5BC5">
      <w:pPr>
        <w:spacing w:after="200" w:line="276" w:lineRule="auto"/>
        <w:rPr>
          <w:b/>
          <w:bCs/>
          <w:sz w:val="22"/>
          <w:szCs w:val="22"/>
        </w:rPr>
      </w:pPr>
    </w:p>
    <w:p w:rsidR="009770EA" w:rsidRDefault="009770EA" w:rsidP="004F5BC5">
      <w:pPr>
        <w:spacing w:after="200" w:line="276" w:lineRule="auto"/>
        <w:rPr>
          <w:b/>
          <w:bCs/>
          <w:sz w:val="22"/>
          <w:szCs w:val="22"/>
        </w:rPr>
      </w:pPr>
    </w:p>
    <w:p w:rsidR="009770EA" w:rsidRPr="00061B0F" w:rsidRDefault="009770EA" w:rsidP="004F5BC5">
      <w:pPr>
        <w:spacing w:after="200" w:line="276" w:lineRule="auto"/>
        <w:rPr>
          <w:b/>
          <w:bCs/>
          <w:sz w:val="22"/>
          <w:szCs w:val="22"/>
        </w:rPr>
      </w:pPr>
    </w:p>
    <w:tbl>
      <w:tblPr>
        <w:tblW w:w="16268" w:type="dxa"/>
        <w:tblLook w:val="01E0" w:firstRow="1" w:lastRow="1" w:firstColumn="1" w:lastColumn="1" w:noHBand="0" w:noVBand="0"/>
      </w:tblPr>
      <w:tblGrid>
        <w:gridCol w:w="5637"/>
        <w:gridCol w:w="10631"/>
      </w:tblGrid>
      <w:tr w:rsidR="00B724C8" w:rsidRPr="00061B0F" w:rsidTr="00715021">
        <w:tc>
          <w:tcPr>
            <w:tcW w:w="5637" w:type="dxa"/>
          </w:tcPr>
          <w:p w:rsidR="00B724C8" w:rsidRPr="004D2F39" w:rsidRDefault="00F67A47" w:rsidP="00715021">
            <w:pPr>
              <w:ind w:right="34"/>
              <w:jc w:val="center"/>
              <w:rPr>
                <w:sz w:val="20"/>
                <w:szCs w:val="20"/>
              </w:rPr>
            </w:pPr>
            <w:r w:rsidRPr="00061B0F">
              <w:rPr>
                <w:b/>
                <w:bCs/>
                <w:sz w:val="22"/>
                <w:szCs w:val="22"/>
              </w:rPr>
              <w:br w:type="page"/>
            </w:r>
            <w:r w:rsidR="00B724C8" w:rsidRPr="004D2F39">
              <w:rPr>
                <w:sz w:val="20"/>
                <w:szCs w:val="20"/>
              </w:rPr>
              <w:t xml:space="preserve">Управление Судебного департамента </w:t>
            </w:r>
          </w:p>
          <w:p w:rsidR="007626AB" w:rsidRDefault="00B724C8" w:rsidP="00715021">
            <w:pPr>
              <w:ind w:right="34"/>
              <w:jc w:val="center"/>
              <w:rPr>
                <w:sz w:val="20"/>
                <w:szCs w:val="20"/>
              </w:rPr>
            </w:pPr>
            <w:proofErr w:type="gramStart"/>
            <w:r w:rsidRPr="004D2F39">
              <w:rPr>
                <w:sz w:val="20"/>
                <w:szCs w:val="20"/>
              </w:rPr>
              <w:t xml:space="preserve">в </w:t>
            </w:r>
            <w:r w:rsidR="00954C75" w:rsidRPr="004D2F39">
              <w:rPr>
                <w:sz w:val="20"/>
                <w:szCs w:val="20"/>
              </w:rPr>
              <w:t>Самарской области (</w:t>
            </w:r>
            <w:r w:rsidRPr="004D2F39">
              <w:rPr>
                <w:sz w:val="20"/>
                <w:szCs w:val="20"/>
              </w:rPr>
              <w:t>сводные отчеты за мировые</w:t>
            </w:r>
            <w:proofErr w:type="gramEnd"/>
          </w:p>
          <w:p w:rsidR="00B724C8" w:rsidRDefault="00B724C8" w:rsidP="00715021">
            <w:pPr>
              <w:ind w:right="34"/>
              <w:jc w:val="center"/>
              <w:rPr>
                <w:sz w:val="20"/>
                <w:szCs w:val="20"/>
              </w:rPr>
            </w:pPr>
            <w:r w:rsidRPr="004D2F39">
              <w:rPr>
                <w:sz w:val="20"/>
                <w:szCs w:val="20"/>
              </w:rPr>
              <w:t xml:space="preserve"> и районные суды</w:t>
            </w:r>
            <w:r w:rsidR="00954C75" w:rsidRPr="004D2F39">
              <w:rPr>
                <w:sz w:val="20"/>
                <w:szCs w:val="20"/>
              </w:rPr>
              <w:t>)</w:t>
            </w:r>
          </w:p>
          <w:p w:rsidR="004D2F39" w:rsidRPr="004D2F39" w:rsidRDefault="004D2F39" w:rsidP="00715021">
            <w:pPr>
              <w:ind w:right="34"/>
              <w:jc w:val="center"/>
              <w:rPr>
                <w:sz w:val="6"/>
                <w:szCs w:val="6"/>
              </w:rPr>
            </w:pPr>
          </w:p>
          <w:p w:rsidR="00B724C8" w:rsidRPr="00061B0F" w:rsidRDefault="00286800" w:rsidP="00715021">
            <w:pPr>
              <w:ind w:right="34"/>
              <w:jc w:val="center"/>
              <w:rPr>
                <w:sz w:val="20"/>
                <w:szCs w:val="20"/>
              </w:rPr>
            </w:pPr>
            <w:r w:rsidRPr="00061B0F">
              <w:rPr>
                <w:noProof/>
                <w:sz w:val="20"/>
                <w:szCs w:val="20"/>
              </w:rPr>
              <mc:AlternateContent>
                <mc:Choice Requires="wps">
                  <w:drawing>
                    <wp:anchor distT="0" distB="0" distL="114300" distR="114300" simplePos="0" relativeHeight="251662336" behindDoc="0" locked="0" layoutInCell="1" allowOverlap="1" wp14:anchorId="1E5E2F59" wp14:editId="1E4B25CD">
                      <wp:simplePos x="0" y="0"/>
                      <wp:positionH relativeFrom="column">
                        <wp:posOffset>230505</wp:posOffset>
                      </wp:positionH>
                      <wp:positionV relativeFrom="paragraph">
                        <wp:posOffset>-34925</wp:posOffset>
                      </wp:positionV>
                      <wp:extent cx="2964180" cy="0"/>
                      <wp:effectExtent l="11430" t="12700" r="5715" b="6350"/>
                      <wp:wrapNone/>
                      <wp:docPr id="4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6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A3AB3B" id="Line 3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5pt,-2.75pt" to="251.5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"/>
                  </w:pict>
                </mc:Fallback>
              </mc:AlternateContent>
            </w:r>
            <w:r w:rsidR="00B724C8" w:rsidRPr="00061B0F">
              <w:rPr>
                <w:sz w:val="20"/>
                <w:szCs w:val="20"/>
              </w:rPr>
              <w:t>(наименование органа,  представляющего информацию)</w:t>
            </w:r>
          </w:p>
        </w:tc>
        <w:tc>
          <w:tcPr>
            <w:tcW w:w="10631" w:type="dxa"/>
          </w:tcPr>
          <w:p w:rsidR="00B724C8" w:rsidRPr="00061B0F" w:rsidRDefault="00B37A68" w:rsidP="00B724C8">
            <w:pPr>
              <w:tabs>
                <w:tab w:val="center" w:pos="5693"/>
              </w:tabs>
              <w:ind w:left="3294"/>
              <w:jc w:val="both"/>
              <w:rPr>
                <w:sz w:val="22"/>
                <w:szCs w:val="22"/>
              </w:rPr>
            </w:pPr>
            <w:r>
              <w:rPr>
                <w:bCs/>
                <w:sz w:val="22"/>
                <w:szCs w:val="22"/>
              </w:rPr>
              <w:t xml:space="preserve">                                                                 </w:t>
            </w:r>
            <w:r w:rsidR="007626AB">
              <w:rPr>
                <w:bCs/>
                <w:sz w:val="22"/>
                <w:szCs w:val="22"/>
              </w:rPr>
              <w:t xml:space="preserve"> </w:t>
            </w:r>
            <w:r w:rsidR="00B724C8" w:rsidRPr="00061B0F">
              <w:rPr>
                <w:bCs/>
                <w:sz w:val="22"/>
                <w:szCs w:val="22"/>
              </w:rPr>
              <w:t>Приложение № 25</w:t>
            </w:r>
          </w:p>
          <w:p w:rsidR="00B724C8" w:rsidRPr="00061B0F" w:rsidRDefault="00B37A68" w:rsidP="00B724C8">
            <w:pPr>
              <w:ind w:left="3294"/>
              <w:jc w:val="both"/>
              <w:rPr>
                <w:sz w:val="22"/>
                <w:szCs w:val="22"/>
              </w:rPr>
            </w:pPr>
            <w:r>
              <w:rPr>
                <w:sz w:val="22"/>
                <w:szCs w:val="22"/>
              </w:rPr>
              <w:t xml:space="preserve">       </w:t>
            </w:r>
            <w:r w:rsidR="00B724C8" w:rsidRPr="00061B0F">
              <w:rPr>
                <w:sz w:val="22"/>
                <w:szCs w:val="22"/>
              </w:rPr>
              <w:t>к Порядку осуществления мониторинга наркоситуации</w:t>
            </w:r>
          </w:p>
        </w:tc>
      </w:tr>
      <w:tr w:rsidR="00B724C8" w:rsidRPr="00061B0F" w:rsidTr="00B724C8">
        <w:trPr>
          <w:trHeight w:val="80"/>
        </w:trPr>
        <w:tc>
          <w:tcPr>
            <w:tcW w:w="5637" w:type="dxa"/>
          </w:tcPr>
          <w:p w:rsidR="00B724C8" w:rsidRPr="00061B0F" w:rsidRDefault="00B724C8" w:rsidP="00715021">
            <w:pPr>
              <w:rPr>
                <w:sz w:val="22"/>
                <w:szCs w:val="22"/>
              </w:rPr>
            </w:pPr>
          </w:p>
        </w:tc>
        <w:tc>
          <w:tcPr>
            <w:tcW w:w="10631" w:type="dxa"/>
          </w:tcPr>
          <w:p w:rsidR="00B724C8" w:rsidRPr="00061B0F" w:rsidRDefault="00B724C8" w:rsidP="00715021">
            <w:pPr>
              <w:rPr>
                <w:sz w:val="22"/>
                <w:szCs w:val="22"/>
              </w:rPr>
            </w:pPr>
          </w:p>
        </w:tc>
      </w:tr>
    </w:tbl>
    <w:p w:rsidR="00B724C8" w:rsidRPr="00061B0F" w:rsidRDefault="00B724C8" w:rsidP="00B724C8">
      <w:pPr>
        <w:jc w:val="center"/>
        <w:rPr>
          <w:b/>
          <w:sz w:val="24"/>
          <w:szCs w:val="24"/>
        </w:rPr>
      </w:pPr>
      <w:r w:rsidRPr="00061B0F">
        <w:rPr>
          <w:b/>
          <w:sz w:val="24"/>
          <w:szCs w:val="24"/>
        </w:rPr>
        <w:t xml:space="preserve">Сведения о лицах, которым назначено окончательное наказание, осужденных за преступления, </w:t>
      </w:r>
    </w:p>
    <w:p w:rsidR="00F67A47" w:rsidRPr="00061B0F" w:rsidRDefault="00B724C8" w:rsidP="005937EC">
      <w:pPr>
        <w:jc w:val="center"/>
        <w:rPr>
          <w:b/>
          <w:bCs/>
          <w:sz w:val="22"/>
          <w:szCs w:val="22"/>
        </w:rPr>
      </w:pPr>
      <w:proofErr w:type="gramStart"/>
      <w:r w:rsidRPr="00061B0F">
        <w:rPr>
          <w:b/>
          <w:sz w:val="24"/>
          <w:szCs w:val="24"/>
        </w:rPr>
        <w:t>совершенные</w:t>
      </w:r>
      <w:proofErr w:type="gramEnd"/>
      <w:r w:rsidRPr="00061B0F">
        <w:rPr>
          <w:b/>
          <w:sz w:val="24"/>
          <w:szCs w:val="24"/>
        </w:rPr>
        <w:t xml:space="preserve"> под воздействием наркотических средств, психотропных и сильнодействующих веществ</w:t>
      </w:r>
    </w:p>
    <w:p w:rsidR="009770EA" w:rsidRDefault="00286800" w:rsidP="009770EA">
      <w:pPr>
        <w:rPr>
          <w:b/>
          <w:bCs/>
          <w:sz w:val="22"/>
          <w:szCs w:val="22"/>
        </w:rPr>
      </w:pPr>
      <w:r w:rsidRPr="00061B0F">
        <w:rPr>
          <w:b/>
          <w:bCs/>
          <w:noProof/>
          <w:sz w:val="22"/>
          <w:szCs w:val="22"/>
        </w:rPr>
        <w:drawing>
          <wp:inline distT="0" distB="0" distL="0" distR="0" wp14:anchorId="43F5F35A" wp14:editId="4D85A148">
            <wp:extent cx="9269135" cy="396416"/>
            <wp:effectExtent l="0" t="0" r="0" b="3810"/>
            <wp:docPr id="34" name="Рисунок 34" descr="приложение 2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приложение 23-264"/>
                    <pic:cNvPicPr>
                      <a:picLocks noChangeAspect="1" noChangeArrowheads="1"/>
                    </pic:cNvPicPr>
                  </pic:nvPicPr>
                  <pic:blipFill rotWithShape="1">
                    <a:blip r:embed="rId84">
                      <a:extLst>
                        <a:ext uri="{28A0092B-C50C-407E-A947-70E740481C1C}">
                          <a14:useLocalDpi xmlns:a14="http://schemas.microsoft.com/office/drawing/2010/main" val="0"/>
                        </a:ext>
                      </a:extLst>
                    </a:blip>
                    <a:srcRect l="6815" t="18306" r="4705" b="76345"/>
                    <a:stretch/>
                  </pic:blipFill>
                  <pic:spPr bwMode="auto">
                    <a:xfrm>
                      <a:off x="0" y="0"/>
                      <a:ext cx="9272105" cy="396543"/>
                    </a:xfrm>
                    <a:prstGeom prst="rect">
                      <a:avLst/>
                    </a:prstGeom>
                    <a:noFill/>
                    <a:ln>
                      <a:noFill/>
                    </a:ln>
                    <a:extLst>
                      <a:ext uri="{53640926-AAD7-44D8-BBD7-CCE9431645EC}">
                        <a14:shadowObscured xmlns:a14="http://schemas.microsoft.com/office/drawing/2010/main"/>
                      </a:ext>
                    </a:extLst>
                  </pic:spPr>
                </pic:pic>
              </a:graphicData>
            </a:graphic>
          </wp:inline>
        </w:drawing>
      </w:r>
    </w:p>
    <w:p w:rsidR="005937EC" w:rsidRDefault="009770EA" w:rsidP="009770EA">
      <w:pPr>
        <w:rPr>
          <w:b/>
          <w:bCs/>
          <w:sz w:val="22"/>
          <w:szCs w:val="22"/>
        </w:rPr>
      </w:pPr>
      <w:r>
        <w:rPr>
          <w:b/>
          <w:bCs/>
          <w:noProof/>
          <w:sz w:val="22"/>
          <w:szCs w:val="22"/>
        </w:rPr>
        <w:drawing>
          <wp:inline distT="0" distB="0" distL="0" distR="0" wp14:anchorId="1A891BFA" wp14:editId="190310FA">
            <wp:extent cx="9270853" cy="4054016"/>
            <wp:effectExtent l="0" t="0" r="6985"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я №№ 25.jpg"/>
                    <pic:cNvPicPr/>
                  </pic:nvPicPr>
                  <pic:blipFill>
                    <a:blip r:embed="rId85">
                      <a:extLst>
                        <a:ext uri="{28A0092B-C50C-407E-A947-70E740481C1C}">
                          <a14:useLocalDpi xmlns:a14="http://schemas.microsoft.com/office/drawing/2010/main" val="0"/>
                        </a:ext>
                      </a:extLst>
                    </a:blip>
                    <a:stretch>
                      <a:fillRect/>
                    </a:stretch>
                  </pic:blipFill>
                  <pic:spPr>
                    <a:xfrm>
                      <a:off x="0" y="0"/>
                      <a:ext cx="9291581" cy="4063080"/>
                    </a:xfrm>
                    <a:prstGeom prst="rect">
                      <a:avLst/>
                    </a:prstGeom>
                  </pic:spPr>
                </pic:pic>
              </a:graphicData>
            </a:graphic>
          </wp:inline>
        </w:drawing>
      </w:r>
    </w:p>
    <w:tbl>
      <w:tblPr>
        <w:tblW w:w="15334" w:type="dxa"/>
        <w:tblInd w:w="83" w:type="dxa"/>
        <w:tblLook w:val="0000" w:firstRow="0" w:lastRow="0" w:firstColumn="0" w:lastColumn="0" w:noHBand="0" w:noVBand="0"/>
      </w:tblPr>
      <w:tblGrid>
        <w:gridCol w:w="5128"/>
        <w:gridCol w:w="10206"/>
      </w:tblGrid>
      <w:tr w:rsidR="005937EC" w:rsidRPr="00061B0F" w:rsidTr="00715021">
        <w:trPr>
          <w:trHeight w:val="658"/>
        </w:trPr>
        <w:tc>
          <w:tcPr>
            <w:tcW w:w="5128" w:type="dxa"/>
            <w:tcBorders>
              <w:top w:val="nil"/>
              <w:left w:val="nil"/>
              <w:bottom w:val="single" w:sz="4" w:space="0" w:color="auto"/>
              <w:right w:val="nil"/>
            </w:tcBorders>
            <w:shd w:val="clear" w:color="auto" w:fill="auto"/>
            <w:vAlign w:val="center"/>
          </w:tcPr>
          <w:p w:rsidR="004D2F39" w:rsidRPr="00E92212" w:rsidRDefault="004D2F39" w:rsidP="004D2F39">
            <w:pPr>
              <w:ind w:right="33"/>
              <w:jc w:val="center"/>
              <w:rPr>
                <w:sz w:val="24"/>
                <w:szCs w:val="24"/>
              </w:rPr>
            </w:pPr>
            <w:r w:rsidRPr="00E92212">
              <w:rPr>
                <w:sz w:val="24"/>
                <w:szCs w:val="24"/>
              </w:rPr>
              <w:t>Управление Судебного департамента</w:t>
            </w:r>
          </w:p>
          <w:p w:rsidR="005937EC" w:rsidRPr="00061B0F" w:rsidRDefault="004D2F39" w:rsidP="004D2F39">
            <w:pPr>
              <w:jc w:val="center"/>
              <w:rPr>
                <w:sz w:val="20"/>
                <w:szCs w:val="20"/>
              </w:rPr>
            </w:pPr>
            <w:r>
              <w:rPr>
                <w:sz w:val="24"/>
                <w:szCs w:val="24"/>
              </w:rPr>
              <w:t>в Самарской области (</w:t>
            </w:r>
            <w:r w:rsidRPr="00E92212">
              <w:rPr>
                <w:sz w:val="24"/>
                <w:szCs w:val="24"/>
              </w:rPr>
              <w:t>сводные отчеты за мировые и районные суды</w:t>
            </w:r>
            <w:r>
              <w:rPr>
                <w:sz w:val="24"/>
                <w:szCs w:val="24"/>
              </w:rPr>
              <w:t>)</w:t>
            </w:r>
            <w:r w:rsidRPr="00E92212">
              <w:rPr>
                <w:sz w:val="24"/>
                <w:szCs w:val="24"/>
              </w:rPr>
              <w:t xml:space="preserve"> </w:t>
            </w:r>
          </w:p>
        </w:tc>
        <w:tc>
          <w:tcPr>
            <w:tcW w:w="10206" w:type="dxa"/>
            <w:vMerge w:val="restart"/>
            <w:tcBorders>
              <w:top w:val="nil"/>
              <w:left w:val="nil"/>
              <w:right w:val="nil"/>
            </w:tcBorders>
            <w:shd w:val="clear" w:color="auto" w:fill="auto"/>
            <w:noWrap/>
          </w:tcPr>
          <w:p w:rsidR="005937EC" w:rsidRPr="00061B0F" w:rsidRDefault="00B37A68" w:rsidP="005937EC">
            <w:pPr>
              <w:ind w:left="3720"/>
              <w:jc w:val="both"/>
              <w:rPr>
                <w:sz w:val="22"/>
                <w:szCs w:val="22"/>
              </w:rPr>
            </w:pPr>
            <w:r>
              <w:rPr>
                <w:bCs/>
                <w:sz w:val="22"/>
                <w:szCs w:val="22"/>
              </w:rPr>
              <w:t xml:space="preserve">                                                              </w:t>
            </w:r>
            <w:r w:rsidR="005937EC" w:rsidRPr="00061B0F">
              <w:rPr>
                <w:bCs/>
                <w:sz w:val="22"/>
                <w:szCs w:val="22"/>
              </w:rPr>
              <w:t>Приложение № 26</w:t>
            </w:r>
          </w:p>
          <w:p w:rsidR="005937EC" w:rsidRPr="00061B0F" w:rsidRDefault="00B37A68" w:rsidP="005937EC">
            <w:pPr>
              <w:ind w:left="3720"/>
              <w:jc w:val="both"/>
              <w:rPr>
                <w:sz w:val="22"/>
                <w:szCs w:val="22"/>
              </w:rPr>
            </w:pPr>
            <w:r>
              <w:rPr>
                <w:sz w:val="22"/>
                <w:szCs w:val="22"/>
              </w:rPr>
              <w:t xml:space="preserve">   </w:t>
            </w:r>
            <w:r w:rsidR="005937EC" w:rsidRPr="00061B0F">
              <w:rPr>
                <w:sz w:val="22"/>
                <w:szCs w:val="22"/>
              </w:rPr>
              <w:t>к Порядку осуществления мониторинга наркоситуации</w:t>
            </w:r>
          </w:p>
        </w:tc>
      </w:tr>
      <w:tr w:rsidR="005937EC" w:rsidRPr="00061B0F" w:rsidTr="005937EC">
        <w:trPr>
          <w:trHeight w:val="370"/>
        </w:trPr>
        <w:tc>
          <w:tcPr>
            <w:tcW w:w="5128" w:type="dxa"/>
            <w:tcBorders>
              <w:top w:val="nil"/>
              <w:left w:val="nil"/>
              <w:bottom w:val="nil"/>
              <w:right w:val="nil"/>
            </w:tcBorders>
            <w:shd w:val="clear" w:color="auto" w:fill="auto"/>
          </w:tcPr>
          <w:p w:rsidR="005937EC" w:rsidRPr="00061B0F" w:rsidRDefault="005937EC" w:rsidP="00715021">
            <w:pPr>
              <w:ind w:left="59"/>
              <w:jc w:val="both"/>
              <w:rPr>
                <w:sz w:val="20"/>
                <w:szCs w:val="20"/>
              </w:rPr>
            </w:pPr>
            <w:r w:rsidRPr="00061B0F">
              <w:rPr>
                <w:sz w:val="20"/>
                <w:szCs w:val="20"/>
              </w:rPr>
              <w:t>(наименование органа, представляющего информацию)</w:t>
            </w:r>
          </w:p>
        </w:tc>
        <w:tc>
          <w:tcPr>
            <w:tcW w:w="10206" w:type="dxa"/>
            <w:vMerge/>
            <w:tcBorders>
              <w:left w:val="nil"/>
              <w:bottom w:val="nil"/>
              <w:right w:val="nil"/>
            </w:tcBorders>
            <w:shd w:val="clear" w:color="auto" w:fill="auto"/>
          </w:tcPr>
          <w:p w:rsidR="005937EC" w:rsidRPr="00061B0F" w:rsidRDefault="005937EC" w:rsidP="00715021">
            <w:pPr>
              <w:jc w:val="both"/>
              <w:rPr>
                <w:sz w:val="22"/>
                <w:szCs w:val="22"/>
              </w:rPr>
            </w:pPr>
          </w:p>
        </w:tc>
      </w:tr>
    </w:tbl>
    <w:p w:rsidR="005937EC" w:rsidRDefault="005937EC" w:rsidP="005937EC">
      <w:pPr>
        <w:jc w:val="center"/>
        <w:rPr>
          <w:b/>
          <w:bCs/>
        </w:rPr>
      </w:pPr>
      <w:r w:rsidRPr="00061B0F">
        <w:rPr>
          <w:b/>
          <w:bCs/>
        </w:rPr>
        <w:t xml:space="preserve">Сведения о назначенных судьями административных наказаниях по делам об административных правонарушениях, связанных с незаконным оборотом наркотических средств, психотропных веществ </w:t>
      </w:r>
      <w:r w:rsidRPr="00061B0F">
        <w:rPr>
          <w:b/>
          <w:bCs/>
        </w:rPr>
        <w:br/>
        <w:t xml:space="preserve">и их </w:t>
      </w:r>
      <w:proofErr w:type="spellStart"/>
      <w:r w:rsidRPr="00061B0F">
        <w:rPr>
          <w:b/>
          <w:bCs/>
        </w:rPr>
        <w:t>прекурсоров</w:t>
      </w:r>
      <w:proofErr w:type="spellEnd"/>
      <w:r w:rsidRPr="00061B0F">
        <w:rPr>
          <w:b/>
          <w:bCs/>
        </w:rPr>
        <w:t xml:space="preserve"> или аналогов</w:t>
      </w:r>
    </w:p>
    <w:p w:rsidR="00431422" w:rsidRPr="00061B0F" w:rsidRDefault="00431422" w:rsidP="005937EC">
      <w:pPr>
        <w:jc w:val="center"/>
        <w:rPr>
          <w:b/>
          <w:bCs/>
        </w:rPr>
      </w:pPr>
      <w:r>
        <w:rPr>
          <w:b/>
          <w:bCs/>
          <w:noProof/>
        </w:rPr>
        <w:drawing>
          <wp:inline distT="0" distB="0" distL="0" distR="0" wp14:anchorId="25AF016B" wp14:editId="45D61AFF">
            <wp:extent cx="9172575" cy="412311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 26-1.jpg"/>
                    <pic:cNvPicPr/>
                  </pic:nvPicPr>
                  <pic:blipFill>
                    <a:blip r:embed="rId86">
                      <a:extLst>
                        <a:ext uri="{28A0092B-C50C-407E-A947-70E740481C1C}">
                          <a14:useLocalDpi xmlns:a14="http://schemas.microsoft.com/office/drawing/2010/main" val="0"/>
                        </a:ext>
                      </a:extLst>
                    </a:blip>
                    <a:stretch>
                      <a:fillRect/>
                    </a:stretch>
                  </pic:blipFill>
                  <pic:spPr>
                    <a:xfrm>
                      <a:off x="0" y="0"/>
                      <a:ext cx="9175937" cy="4124629"/>
                    </a:xfrm>
                    <a:prstGeom prst="rect">
                      <a:avLst/>
                    </a:prstGeom>
                  </pic:spPr>
                </pic:pic>
              </a:graphicData>
            </a:graphic>
          </wp:inline>
        </w:drawing>
      </w:r>
    </w:p>
    <w:p w:rsidR="00431422" w:rsidRDefault="00431422" w:rsidP="00431422">
      <w:pPr>
        <w:spacing w:line="276" w:lineRule="auto"/>
        <w:ind w:left="142"/>
        <w:rPr>
          <w:b/>
          <w:bCs/>
          <w:sz w:val="22"/>
          <w:szCs w:val="22"/>
        </w:rPr>
      </w:pPr>
      <w:r>
        <w:rPr>
          <w:b/>
          <w:bCs/>
          <w:noProof/>
        </w:rPr>
        <w:drawing>
          <wp:inline distT="0" distB="0" distL="0" distR="0" wp14:anchorId="41D67A29" wp14:editId="5C194259">
            <wp:extent cx="9392421" cy="108882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 26-1.jpg"/>
                    <pic:cNvPicPr/>
                  </pic:nvPicPr>
                  <pic:blipFill rotWithShape="1">
                    <a:blip r:embed="rId86">
                      <a:extLst>
                        <a:ext uri="{28A0092B-C50C-407E-A947-70E740481C1C}">
                          <a14:useLocalDpi xmlns:a14="http://schemas.microsoft.com/office/drawing/2010/main" val="0"/>
                        </a:ext>
                      </a:extLst>
                    </a:blip>
                    <a:srcRect t="7683" b="67195"/>
                    <a:stretch/>
                  </pic:blipFill>
                  <pic:spPr bwMode="auto">
                    <a:xfrm>
                      <a:off x="0" y="0"/>
                      <a:ext cx="9392645" cy="1088849"/>
                    </a:xfrm>
                    <a:prstGeom prst="rect">
                      <a:avLst/>
                    </a:prstGeom>
                    <a:ln>
                      <a:noFill/>
                    </a:ln>
                    <a:extLst>
                      <a:ext uri="{53640926-AAD7-44D8-BBD7-CCE9431645EC}">
                        <a14:shadowObscured xmlns:a14="http://schemas.microsoft.com/office/drawing/2010/main"/>
                      </a:ext>
                    </a:extLst>
                  </pic:spPr>
                </pic:pic>
              </a:graphicData>
            </a:graphic>
          </wp:inline>
        </w:drawing>
      </w:r>
    </w:p>
    <w:p w:rsidR="0036515D" w:rsidRDefault="00431422" w:rsidP="00C65715">
      <w:pPr>
        <w:spacing w:line="276" w:lineRule="auto"/>
        <w:rPr>
          <w:b/>
          <w:bCs/>
          <w:sz w:val="22"/>
          <w:szCs w:val="22"/>
        </w:rPr>
      </w:pPr>
      <w:r>
        <w:rPr>
          <w:b/>
          <w:bCs/>
          <w:noProof/>
          <w:sz w:val="22"/>
          <w:szCs w:val="22"/>
        </w:rPr>
        <w:drawing>
          <wp:inline distT="0" distB="0" distL="0" distR="0" wp14:anchorId="501326CC" wp14:editId="09C4517B">
            <wp:extent cx="9482275" cy="4513859"/>
            <wp:effectExtent l="0" t="0" r="508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 26-2.jpg"/>
                    <pic:cNvPicPr/>
                  </pic:nvPicPr>
                  <pic:blipFill rotWithShape="1">
                    <a:blip r:embed="rId87">
                      <a:extLst>
                        <a:ext uri="{28A0092B-C50C-407E-A947-70E740481C1C}">
                          <a14:useLocalDpi xmlns:a14="http://schemas.microsoft.com/office/drawing/2010/main" val="0"/>
                        </a:ext>
                      </a:extLst>
                    </a:blip>
                    <a:srcRect l="-446" r="-1" b="28574"/>
                    <a:stretch/>
                  </pic:blipFill>
                  <pic:spPr bwMode="auto">
                    <a:xfrm>
                      <a:off x="0" y="0"/>
                      <a:ext cx="9482276" cy="4513859"/>
                    </a:xfrm>
                    <a:prstGeom prst="rect">
                      <a:avLst/>
                    </a:prstGeom>
                    <a:ln>
                      <a:noFill/>
                    </a:ln>
                    <a:extLst>
                      <a:ext uri="{53640926-AAD7-44D8-BBD7-CCE9431645EC}">
                        <a14:shadowObscured xmlns:a14="http://schemas.microsoft.com/office/drawing/2010/main"/>
                      </a:ext>
                    </a:extLst>
                  </pic:spPr>
                </pic:pic>
              </a:graphicData>
            </a:graphic>
          </wp:inline>
        </w:drawing>
      </w:r>
      <w:r w:rsidR="00F67A47" w:rsidRPr="00061B0F">
        <w:rPr>
          <w:b/>
          <w:bCs/>
          <w:sz w:val="22"/>
          <w:szCs w:val="22"/>
        </w:rPr>
        <w:br w:type="page"/>
      </w:r>
      <w:r w:rsidR="00286800" w:rsidRPr="00061B0F">
        <w:rPr>
          <w:b/>
          <w:bCs/>
          <w:noProof/>
          <w:sz w:val="22"/>
          <w:szCs w:val="22"/>
        </w:rPr>
        <w:drawing>
          <wp:inline distT="0" distB="0" distL="0" distR="0" wp14:anchorId="4B768857" wp14:editId="1D595556">
            <wp:extent cx="517983" cy="1633235"/>
            <wp:effectExtent l="0" t="0" r="0" b="5080"/>
            <wp:docPr id="37" name="Рисунок 37" descr="приложение 23-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приложение 23-267"/>
                    <pic:cNvPicPr>
                      <a:picLocks noChangeAspect="1" noChangeArrowheads="1"/>
                    </pic:cNvPicPr>
                  </pic:nvPicPr>
                  <pic:blipFill rotWithShape="1">
                    <a:blip r:embed="rId88">
                      <a:extLst>
                        <a:ext uri="{28A0092B-C50C-407E-A947-70E740481C1C}">
                          <a14:useLocalDpi xmlns:a14="http://schemas.microsoft.com/office/drawing/2010/main" val="0"/>
                        </a:ext>
                      </a:extLst>
                    </a:blip>
                    <a:srcRect l="4289" t="11903" r="90660" b="65551"/>
                    <a:stretch/>
                  </pic:blipFill>
                  <pic:spPr bwMode="auto">
                    <a:xfrm>
                      <a:off x="0" y="0"/>
                      <a:ext cx="518582" cy="1635125"/>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sz w:val="22"/>
          <w:szCs w:val="22"/>
        </w:rPr>
        <w:drawing>
          <wp:inline distT="0" distB="0" distL="0" distR="0" wp14:anchorId="072B9505" wp14:editId="2E008CF3">
            <wp:extent cx="8800440" cy="1585665"/>
            <wp:effectExtent l="0" t="0" r="127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 26-2.jpg"/>
                    <pic:cNvPicPr/>
                  </pic:nvPicPr>
                  <pic:blipFill rotWithShape="1">
                    <a:blip r:embed="rId87">
                      <a:extLst>
                        <a:ext uri="{28A0092B-C50C-407E-A947-70E740481C1C}">
                          <a14:useLocalDpi xmlns:a14="http://schemas.microsoft.com/office/drawing/2010/main" val="0"/>
                        </a:ext>
                      </a:extLst>
                    </a:blip>
                    <a:srcRect l="4251" t="71255" r="1269" b="3205"/>
                    <a:stretch/>
                  </pic:blipFill>
                  <pic:spPr bwMode="auto">
                    <a:xfrm>
                      <a:off x="0" y="0"/>
                      <a:ext cx="8800440" cy="1585665"/>
                    </a:xfrm>
                    <a:prstGeom prst="rect">
                      <a:avLst/>
                    </a:prstGeom>
                    <a:ln>
                      <a:noFill/>
                    </a:ln>
                    <a:extLst>
                      <a:ext uri="{53640926-AAD7-44D8-BBD7-CCE9431645EC}">
                        <a14:shadowObscured xmlns:a14="http://schemas.microsoft.com/office/drawing/2010/main"/>
                      </a:ext>
                    </a:extLst>
                  </pic:spPr>
                </pic:pic>
              </a:graphicData>
            </a:graphic>
          </wp:inline>
        </w:drawing>
      </w:r>
    </w:p>
    <w:p w:rsidR="00C65715" w:rsidRPr="00061B0F" w:rsidRDefault="00C65715" w:rsidP="00C65715">
      <w:pPr>
        <w:spacing w:line="276" w:lineRule="auto"/>
        <w:ind w:left="284"/>
        <w:rPr>
          <w:b/>
          <w:bCs/>
          <w:sz w:val="22"/>
          <w:szCs w:val="22"/>
        </w:rPr>
        <w:sectPr w:rsidR="00C65715" w:rsidRPr="00061B0F" w:rsidSect="00C65715">
          <w:headerReference w:type="default" r:id="rId89"/>
          <w:pgSz w:w="16840" w:h="11907" w:orient="landscape" w:code="9"/>
          <w:pgMar w:top="1135" w:right="964" w:bottom="851" w:left="1134" w:header="709" w:footer="709" w:gutter="0"/>
          <w:cols w:space="708"/>
          <w:docGrid w:linePitch="360"/>
        </w:sectPr>
      </w:pPr>
      <w:r>
        <w:rPr>
          <w:b/>
          <w:bCs/>
          <w:noProof/>
          <w:sz w:val="22"/>
          <w:szCs w:val="22"/>
        </w:rPr>
        <w:drawing>
          <wp:inline distT="0" distB="0" distL="0" distR="0" wp14:anchorId="662C1F97" wp14:editId="45C4D17A">
            <wp:extent cx="8203171" cy="190280"/>
            <wp:effectExtent l="0" t="0" r="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ложение № 26-2.jpg"/>
                    <pic:cNvPicPr/>
                  </pic:nvPicPr>
                  <pic:blipFill rotWithShape="1">
                    <a:blip r:embed="rId87">
                      <a:extLst>
                        <a:ext uri="{28A0092B-C50C-407E-A947-70E740481C1C}">
                          <a14:useLocalDpi xmlns:a14="http://schemas.microsoft.com/office/drawing/2010/main" val="0"/>
                        </a:ext>
                      </a:extLst>
                    </a:blip>
                    <a:srcRect l="253" t="96794" r="1269" b="141"/>
                    <a:stretch/>
                  </pic:blipFill>
                  <pic:spPr bwMode="auto">
                    <a:xfrm>
                      <a:off x="0" y="0"/>
                      <a:ext cx="8203333" cy="190284"/>
                    </a:xfrm>
                    <a:prstGeom prst="rect">
                      <a:avLst/>
                    </a:prstGeom>
                    <a:ln>
                      <a:noFill/>
                    </a:ln>
                    <a:extLst>
                      <a:ext uri="{53640926-AAD7-44D8-BBD7-CCE9431645EC}">
                        <a14:shadowObscured xmlns:a14="http://schemas.microsoft.com/office/drawing/2010/main"/>
                      </a:ext>
                    </a:extLst>
                  </pic:spPr>
                </pic:pic>
              </a:graphicData>
            </a:graphic>
          </wp:inline>
        </w:drawing>
      </w:r>
    </w:p>
    <w:tbl>
      <w:tblPr>
        <w:tblW w:w="11199" w:type="dxa"/>
        <w:tblInd w:w="-459" w:type="dxa"/>
        <w:tblLook w:val="0000" w:firstRow="0" w:lastRow="0" w:firstColumn="0" w:lastColumn="0" w:noHBand="0" w:noVBand="0"/>
      </w:tblPr>
      <w:tblGrid>
        <w:gridCol w:w="4678"/>
        <w:gridCol w:w="6521"/>
      </w:tblGrid>
      <w:tr w:rsidR="0036515D" w:rsidRPr="00061B0F" w:rsidTr="004D2F39">
        <w:trPr>
          <w:trHeight w:val="658"/>
        </w:trPr>
        <w:tc>
          <w:tcPr>
            <w:tcW w:w="4678" w:type="dxa"/>
            <w:tcBorders>
              <w:top w:val="nil"/>
              <w:left w:val="nil"/>
              <w:bottom w:val="single" w:sz="4" w:space="0" w:color="auto"/>
              <w:right w:val="nil"/>
            </w:tcBorders>
            <w:shd w:val="clear" w:color="auto" w:fill="auto"/>
            <w:vAlign w:val="center"/>
          </w:tcPr>
          <w:p w:rsidR="00FC0FC3" w:rsidRPr="004D2F39" w:rsidRDefault="0036515D" w:rsidP="0036515D">
            <w:pPr>
              <w:jc w:val="center"/>
              <w:rPr>
                <w:sz w:val="24"/>
                <w:szCs w:val="24"/>
              </w:rPr>
            </w:pPr>
            <w:r w:rsidRPr="004D2F39">
              <w:rPr>
                <w:sz w:val="24"/>
                <w:szCs w:val="24"/>
              </w:rPr>
              <w:t xml:space="preserve">Министерство здравоохранения </w:t>
            </w:r>
          </w:p>
          <w:p w:rsidR="0036515D" w:rsidRPr="00061B0F" w:rsidRDefault="0036515D" w:rsidP="004D2F39">
            <w:pPr>
              <w:jc w:val="center"/>
              <w:rPr>
                <w:sz w:val="24"/>
                <w:szCs w:val="24"/>
              </w:rPr>
            </w:pPr>
            <w:r w:rsidRPr="004D2F39">
              <w:rPr>
                <w:sz w:val="24"/>
                <w:szCs w:val="24"/>
              </w:rPr>
              <w:t>Самарской области</w:t>
            </w:r>
            <w:r w:rsidR="00FC0FC3" w:rsidRPr="004D2F39">
              <w:rPr>
                <w:sz w:val="24"/>
                <w:szCs w:val="24"/>
              </w:rPr>
              <w:t xml:space="preserve"> </w:t>
            </w:r>
          </w:p>
        </w:tc>
        <w:tc>
          <w:tcPr>
            <w:tcW w:w="6521" w:type="dxa"/>
            <w:vMerge w:val="restart"/>
            <w:tcBorders>
              <w:top w:val="nil"/>
              <w:left w:val="nil"/>
              <w:right w:val="nil"/>
            </w:tcBorders>
            <w:shd w:val="clear" w:color="auto" w:fill="auto"/>
            <w:noWrap/>
          </w:tcPr>
          <w:p w:rsidR="0036515D" w:rsidRPr="00061B0F" w:rsidRDefault="0036515D" w:rsidP="004D2F39">
            <w:pPr>
              <w:ind w:left="600"/>
              <w:jc w:val="right"/>
              <w:rPr>
                <w:bCs/>
                <w:sz w:val="24"/>
                <w:szCs w:val="24"/>
              </w:rPr>
            </w:pPr>
            <w:r w:rsidRPr="00061B0F">
              <w:rPr>
                <w:bCs/>
                <w:sz w:val="24"/>
                <w:szCs w:val="24"/>
              </w:rPr>
              <w:t>Приложение № 27</w:t>
            </w:r>
          </w:p>
          <w:p w:rsidR="0036515D" w:rsidRPr="00061B0F" w:rsidRDefault="0036515D" w:rsidP="0036515D">
            <w:pPr>
              <w:ind w:left="600"/>
              <w:rPr>
                <w:sz w:val="24"/>
                <w:szCs w:val="24"/>
              </w:rPr>
            </w:pPr>
            <w:r w:rsidRPr="00061B0F">
              <w:rPr>
                <w:sz w:val="24"/>
                <w:szCs w:val="24"/>
              </w:rPr>
              <w:t>к Порядку осуществления мониторинга наркоситуации</w:t>
            </w:r>
          </w:p>
          <w:p w:rsidR="0036515D" w:rsidRPr="00061B0F" w:rsidRDefault="0036515D" w:rsidP="004D2F39">
            <w:pPr>
              <w:ind w:left="600"/>
              <w:rPr>
                <w:sz w:val="20"/>
                <w:szCs w:val="20"/>
              </w:rPr>
            </w:pPr>
            <w:r w:rsidRPr="00061B0F">
              <w:rPr>
                <w:sz w:val="24"/>
                <w:szCs w:val="24"/>
              </w:rPr>
              <w:t xml:space="preserve"> </w:t>
            </w:r>
          </w:p>
          <w:p w:rsidR="0036515D" w:rsidRPr="00061B0F" w:rsidRDefault="0036515D" w:rsidP="0036515D">
            <w:pPr>
              <w:rPr>
                <w:sz w:val="20"/>
                <w:szCs w:val="20"/>
              </w:rPr>
            </w:pPr>
          </w:p>
          <w:p w:rsidR="0036515D" w:rsidRPr="00061B0F" w:rsidRDefault="0036515D" w:rsidP="0036515D">
            <w:pPr>
              <w:tabs>
                <w:tab w:val="left" w:pos="1064"/>
              </w:tabs>
              <w:rPr>
                <w:sz w:val="20"/>
                <w:szCs w:val="20"/>
              </w:rPr>
            </w:pPr>
            <w:r w:rsidRPr="00061B0F">
              <w:rPr>
                <w:sz w:val="20"/>
                <w:szCs w:val="20"/>
              </w:rPr>
              <w:tab/>
            </w:r>
          </w:p>
        </w:tc>
      </w:tr>
      <w:tr w:rsidR="0036515D" w:rsidRPr="00061B0F" w:rsidTr="004D2F39">
        <w:trPr>
          <w:trHeight w:val="717"/>
        </w:trPr>
        <w:tc>
          <w:tcPr>
            <w:tcW w:w="4678" w:type="dxa"/>
            <w:tcBorders>
              <w:top w:val="nil"/>
              <w:left w:val="nil"/>
              <w:bottom w:val="nil"/>
              <w:right w:val="nil"/>
            </w:tcBorders>
            <w:shd w:val="clear" w:color="auto" w:fill="auto"/>
          </w:tcPr>
          <w:p w:rsidR="0036515D" w:rsidRPr="00B37CC1" w:rsidRDefault="0036515D" w:rsidP="0036515D">
            <w:pPr>
              <w:ind w:left="-250"/>
              <w:jc w:val="center"/>
              <w:rPr>
                <w:sz w:val="20"/>
                <w:szCs w:val="20"/>
              </w:rPr>
            </w:pPr>
            <w:r w:rsidRPr="00B37CC1">
              <w:rPr>
                <w:sz w:val="20"/>
                <w:szCs w:val="20"/>
              </w:rPr>
              <w:t>(наименование органа, представляющего информацию)</w:t>
            </w:r>
          </w:p>
        </w:tc>
        <w:tc>
          <w:tcPr>
            <w:tcW w:w="6521" w:type="dxa"/>
            <w:vMerge/>
            <w:tcBorders>
              <w:left w:val="nil"/>
              <w:bottom w:val="nil"/>
              <w:right w:val="nil"/>
            </w:tcBorders>
            <w:shd w:val="clear" w:color="auto" w:fill="auto"/>
          </w:tcPr>
          <w:p w:rsidR="0036515D" w:rsidRPr="00061B0F" w:rsidRDefault="0036515D" w:rsidP="0036515D">
            <w:pPr>
              <w:jc w:val="both"/>
              <w:rPr>
                <w:sz w:val="22"/>
                <w:szCs w:val="22"/>
              </w:rPr>
            </w:pPr>
          </w:p>
        </w:tc>
      </w:tr>
    </w:tbl>
    <w:p w:rsidR="0036515D" w:rsidRPr="005211AD" w:rsidRDefault="0036515D" w:rsidP="0036515D">
      <w:pPr>
        <w:ind w:right="-113"/>
        <w:jc w:val="center"/>
        <w:rPr>
          <w:b/>
          <w:noProof/>
        </w:rPr>
      </w:pPr>
      <w:r w:rsidRPr="005211AD">
        <w:rPr>
          <w:b/>
          <w:noProof/>
        </w:rPr>
        <w:t>Сведения о лицах, зарегистрированных в медицинских</w:t>
      </w:r>
    </w:p>
    <w:p w:rsidR="0036515D" w:rsidRPr="005211AD" w:rsidRDefault="0036515D" w:rsidP="0036515D">
      <w:pPr>
        <w:ind w:right="-113"/>
        <w:jc w:val="center"/>
        <w:rPr>
          <w:b/>
          <w:noProof/>
        </w:rPr>
      </w:pPr>
      <w:r w:rsidRPr="005211AD">
        <w:rPr>
          <w:b/>
          <w:noProof/>
        </w:rPr>
        <w:t>организациях Минздрава России с диагнозом</w:t>
      </w:r>
    </w:p>
    <w:p w:rsidR="0036515D" w:rsidRPr="005211AD" w:rsidRDefault="0036515D" w:rsidP="0036515D">
      <w:pPr>
        <w:ind w:right="-113"/>
        <w:jc w:val="center"/>
        <w:rPr>
          <w:b/>
          <w:noProof/>
        </w:rPr>
      </w:pPr>
      <w:r w:rsidRPr="005211AD">
        <w:rPr>
          <w:b/>
          <w:noProof/>
        </w:rPr>
        <w:t>«синдром зависимости от наркотических веществ (наркомания)»</w:t>
      </w:r>
    </w:p>
    <w:tbl>
      <w:tblPr>
        <w:tblpPr w:leftFromText="180" w:rightFromText="180" w:vertAnchor="text" w:horzAnchor="margin" w:tblpXSpec="center" w:tblpY="542"/>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
        <w:gridCol w:w="2888"/>
        <w:gridCol w:w="491"/>
        <w:gridCol w:w="797"/>
        <w:gridCol w:w="1063"/>
        <w:gridCol w:w="793"/>
        <w:gridCol w:w="711"/>
        <w:gridCol w:w="711"/>
        <w:gridCol w:w="709"/>
        <w:gridCol w:w="709"/>
        <w:gridCol w:w="734"/>
      </w:tblGrid>
      <w:tr w:rsidR="00455250" w:rsidRPr="00061B0F" w:rsidTr="00633B2B">
        <w:trPr>
          <w:cantSplit/>
        </w:trPr>
        <w:tc>
          <w:tcPr>
            <w:tcW w:w="1797" w:type="pct"/>
            <w:gridSpan w:val="2"/>
            <w:vMerge w:val="restart"/>
            <w:tcBorders>
              <w:top w:val="single" w:sz="4" w:space="0" w:color="auto"/>
            </w:tcBorders>
          </w:tcPr>
          <w:p w:rsidR="00291FF8" w:rsidRPr="00061B0F" w:rsidRDefault="00291FF8" w:rsidP="00291FF8">
            <w:pPr>
              <w:ind w:right="-113"/>
              <w:jc w:val="center"/>
              <w:rPr>
                <w:sz w:val="20"/>
                <w:szCs w:val="20"/>
              </w:rPr>
            </w:pPr>
          </w:p>
        </w:tc>
        <w:tc>
          <w:tcPr>
            <w:tcW w:w="234" w:type="pct"/>
            <w:vMerge w:val="restart"/>
            <w:tcBorders>
              <w:top w:val="single" w:sz="4" w:space="0" w:color="auto"/>
            </w:tcBorders>
            <w:vAlign w:val="center"/>
          </w:tcPr>
          <w:p w:rsidR="00291FF8" w:rsidRPr="00061B0F" w:rsidRDefault="00291FF8" w:rsidP="00291FF8">
            <w:pPr>
              <w:jc w:val="center"/>
              <w:rPr>
                <w:sz w:val="20"/>
                <w:szCs w:val="20"/>
              </w:rPr>
            </w:pPr>
            <w:r w:rsidRPr="00061B0F">
              <w:rPr>
                <w:sz w:val="20"/>
                <w:szCs w:val="20"/>
              </w:rPr>
              <w:t>№</w:t>
            </w:r>
          </w:p>
          <w:p w:rsidR="00291FF8" w:rsidRPr="00061B0F" w:rsidRDefault="00291FF8" w:rsidP="00291FF8">
            <w:pPr>
              <w:jc w:val="center"/>
              <w:rPr>
                <w:sz w:val="20"/>
                <w:szCs w:val="20"/>
              </w:rPr>
            </w:pPr>
            <w:r w:rsidRPr="00061B0F">
              <w:rPr>
                <w:sz w:val="20"/>
                <w:szCs w:val="20"/>
              </w:rPr>
              <w:t>гр.</w:t>
            </w:r>
          </w:p>
        </w:tc>
        <w:tc>
          <w:tcPr>
            <w:tcW w:w="380" w:type="pct"/>
            <w:vMerge w:val="restart"/>
            <w:tcBorders>
              <w:top w:val="single" w:sz="4" w:space="0" w:color="auto"/>
            </w:tcBorders>
            <w:vAlign w:val="center"/>
          </w:tcPr>
          <w:p w:rsidR="00291FF8" w:rsidRPr="00061B0F" w:rsidRDefault="00291FF8" w:rsidP="00291FF8">
            <w:pPr>
              <w:jc w:val="center"/>
              <w:rPr>
                <w:sz w:val="20"/>
                <w:szCs w:val="20"/>
              </w:rPr>
            </w:pPr>
            <w:r w:rsidRPr="00061B0F">
              <w:rPr>
                <w:sz w:val="20"/>
                <w:szCs w:val="20"/>
              </w:rPr>
              <w:t>Всего</w:t>
            </w:r>
          </w:p>
        </w:tc>
        <w:tc>
          <w:tcPr>
            <w:tcW w:w="507" w:type="pct"/>
            <w:vMerge w:val="restart"/>
            <w:tcBorders>
              <w:top w:val="single" w:sz="4" w:space="0" w:color="auto"/>
            </w:tcBorders>
            <w:vAlign w:val="center"/>
          </w:tcPr>
          <w:p w:rsidR="00291FF8" w:rsidRPr="00061B0F" w:rsidRDefault="00291FF8" w:rsidP="00291FF8">
            <w:pPr>
              <w:jc w:val="center"/>
              <w:rPr>
                <w:sz w:val="20"/>
                <w:szCs w:val="20"/>
                <w:lang w:val="en-US"/>
              </w:rPr>
            </w:pPr>
            <w:r w:rsidRPr="00061B0F">
              <w:rPr>
                <w:sz w:val="20"/>
                <w:szCs w:val="20"/>
              </w:rPr>
              <w:t xml:space="preserve">из них </w:t>
            </w:r>
          </w:p>
          <w:p w:rsidR="00291FF8" w:rsidRPr="00061B0F" w:rsidRDefault="00291FF8" w:rsidP="00291FF8">
            <w:pPr>
              <w:jc w:val="center"/>
              <w:rPr>
                <w:sz w:val="20"/>
                <w:szCs w:val="20"/>
              </w:rPr>
            </w:pPr>
            <w:r w:rsidRPr="00061B0F">
              <w:rPr>
                <w:sz w:val="20"/>
                <w:szCs w:val="20"/>
              </w:rPr>
              <w:t>женщин</w:t>
            </w:r>
          </w:p>
        </w:tc>
        <w:tc>
          <w:tcPr>
            <w:tcW w:w="2082" w:type="pct"/>
            <w:gridSpan w:val="6"/>
            <w:tcBorders>
              <w:top w:val="single" w:sz="4" w:space="0" w:color="auto"/>
            </w:tcBorders>
            <w:vAlign w:val="center"/>
          </w:tcPr>
          <w:p w:rsidR="00291FF8" w:rsidRPr="00061B0F" w:rsidRDefault="00291FF8" w:rsidP="00291FF8">
            <w:pPr>
              <w:ind w:left="-85" w:right="-113"/>
              <w:jc w:val="center"/>
              <w:rPr>
                <w:sz w:val="20"/>
                <w:szCs w:val="20"/>
              </w:rPr>
            </w:pPr>
            <w:r w:rsidRPr="00061B0F">
              <w:rPr>
                <w:noProof/>
                <w:sz w:val="20"/>
                <w:szCs w:val="20"/>
              </w:rPr>
              <w:t xml:space="preserve">в том числе в возрасте </w:t>
            </w:r>
          </w:p>
        </w:tc>
      </w:tr>
      <w:tr w:rsidR="00455250" w:rsidRPr="00061B0F" w:rsidTr="00633B2B">
        <w:trPr>
          <w:cantSplit/>
        </w:trPr>
        <w:tc>
          <w:tcPr>
            <w:tcW w:w="1797" w:type="pct"/>
            <w:gridSpan w:val="2"/>
            <w:vMerge/>
          </w:tcPr>
          <w:p w:rsidR="00291FF8" w:rsidRPr="00061B0F" w:rsidRDefault="00291FF8" w:rsidP="00291FF8">
            <w:pPr>
              <w:ind w:right="-113"/>
              <w:jc w:val="center"/>
              <w:rPr>
                <w:noProof/>
                <w:sz w:val="20"/>
                <w:szCs w:val="20"/>
              </w:rPr>
            </w:pPr>
          </w:p>
        </w:tc>
        <w:tc>
          <w:tcPr>
            <w:tcW w:w="234" w:type="pct"/>
            <w:vMerge/>
            <w:vAlign w:val="center"/>
          </w:tcPr>
          <w:p w:rsidR="00291FF8" w:rsidRPr="00061B0F" w:rsidRDefault="00291FF8" w:rsidP="00291FF8">
            <w:pPr>
              <w:jc w:val="center"/>
              <w:rPr>
                <w:sz w:val="20"/>
                <w:szCs w:val="20"/>
              </w:rPr>
            </w:pPr>
          </w:p>
        </w:tc>
        <w:tc>
          <w:tcPr>
            <w:tcW w:w="380" w:type="pct"/>
            <w:vMerge/>
            <w:vAlign w:val="center"/>
          </w:tcPr>
          <w:p w:rsidR="00291FF8" w:rsidRPr="00061B0F" w:rsidRDefault="00291FF8" w:rsidP="00291FF8">
            <w:pPr>
              <w:jc w:val="center"/>
              <w:rPr>
                <w:sz w:val="20"/>
                <w:szCs w:val="20"/>
              </w:rPr>
            </w:pPr>
          </w:p>
        </w:tc>
        <w:tc>
          <w:tcPr>
            <w:tcW w:w="507" w:type="pct"/>
            <w:vMerge/>
            <w:vAlign w:val="center"/>
          </w:tcPr>
          <w:p w:rsidR="00291FF8" w:rsidRPr="00061B0F" w:rsidRDefault="00291FF8" w:rsidP="00291FF8">
            <w:pPr>
              <w:jc w:val="center"/>
              <w:rPr>
                <w:sz w:val="20"/>
                <w:szCs w:val="20"/>
              </w:rPr>
            </w:pPr>
          </w:p>
        </w:tc>
        <w:tc>
          <w:tcPr>
            <w:tcW w:w="378" w:type="pct"/>
            <w:vAlign w:val="center"/>
          </w:tcPr>
          <w:p w:rsidR="00291FF8" w:rsidRPr="00061B0F" w:rsidRDefault="00291FF8" w:rsidP="00291FF8">
            <w:pPr>
              <w:ind w:left="-85" w:right="-113"/>
              <w:jc w:val="center"/>
              <w:rPr>
                <w:sz w:val="20"/>
                <w:szCs w:val="20"/>
              </w:rPr>
            </w:pPr>
            <w:r w:rsidRPr="00061B0F">
              <w:rPr>
                <w:noProof/>
                <w:sz w:val="20"/>
                <w:szCs w:val="20"/>
              </w:rPr>
              <w:t>0 - 14 лет</w:t>
            </w:r>
            <w:r w:rsidRPr="00061B0F">
              <w:rPr>
                <w:sz w:val="20"/>
                <w:szCs w:val="20"/>
              </w:rPr>
              <w:t xml:space="preserve"> </w:t>
            </w:r>
          </w:p>
        </w:tc>
        <w:tc>
          <w:tcPr>
            <w:tcW w:w="339" w:type="pct"/>
            <w:vAlign w:val="center"/>
          </w:tcPr>
          <w:p w:rsidR="00291FF8" w:rsidRPr="00061B0F" w:rsidRDefault="00291FF8" w:rsidP="00291FF8">
            <w:pPr>
              <w:ind w:left="-85" w:right="-113"/>
              <w:jc w:val="center"/>
              <w:rPr>
                <w:sz w:val="20"/>
                <w:szCs w:val="20"/>
              </w:rPr>
            </w:pPr>
            <w:r w:rsidRPr="00061B0F">
              <w:rPr>
                <w:noProof/>
                <w:sz w:val="20"/>
                <w:szCs w:val="20"/>
              </w:rPr>
              <w:t>15 - 17 лет</w:t>
            </w:r>
          </w:p>
        </w:tc>
        <w:tc>
          <w:tcPr>
            <w:tcW w:w="339" w:type="pct"/>
            <w:vAlign w:val="center"/>
          </w:tcPr>
          <w:p w:rsidR="00291FF8" w:rsidRPr="00061B0F" w:rsidRDefault="00291FF8" w:rsidP="00291FF8">
            <w:pPr>
              <w:ind w:left="-85" w:right="-113"/>
              <w:jc w:val="center"/>
              <w:rPr>
                <w:sz w:val="20"/>
                <w:szCs w:val="20"/>
              </w:rPr>
            </w:pPr>
            <w:r w:rsidRPr="00061B0F">
              <w:rPr>
                <w:noProof/>
                <w:sz w:val="20"/>
                <w:szCs w:val="20"/>
              </w:rPr>
              <w:t>18 -19 лет</w:t>
            </w:r>
          </w:p>
        </w:tc>
        <w:tc>
          <w:tcPr>
            <w:tcW w:w="338" w:type="pct"/>
            <w:vAlign w:val="center"/>
          </w:tcPr>
          <w:p w:rsidR="00291FF8" w:rsidRPr="00061B0F" w:rsidRDefault="00291FF8" w:rsidP="00291FF8">
            <w:pPr>
              <w:ind w:left="-85" w:right="-113"/>
              <w:jc w:val="center"/>
              <w:rPr>
                <w:sz w:val="20"/>
                <w:szCs w:val="20"/>
              </w:rPr>
            </w:pPr>
            <w:r w:rsidRPr="00061B0F">
              <w:rPr>
                <w:noProof/>
                <w:sz w:val="20"/>
                <w:szCs w:val="20"/>
              </w:rPr>
              <w:t>20 - 39 лет</w:t>
            </w:r>
          </w:p>
        </w:tc>
        <w:tc>
          <w:tcPr>
            <w:tcW w:w="338" w:type="pct"/>
            <w:vAlign w:val="center"/>
          </w:tcPr>
          <w:p w:rsidR="00291FF8" w:rsidRPr="00061B0F" w:rsidRDefault="00291FF8" w:rsidP="00291FF8">
            <w:pPr>
              <w:ind w:left="-85" w:right="-113"/>
              <w:jc w:val="center"/>
              <w:rPr>
                <w:sz w:val="20"/>
                <w:szCs w:val="20"/>
              </w:rPr>
            </w:pPr>
            <w:r w:rsidRPr="00061B0F">
              <w:rPr>
                <w:noProof/>
                <w:sz w:val="20"/>
                <w:szCs w:val="20"/>
              </w:rPr>
              <w:t>40 - 59 лет</w:t>
            </w:r>
          </w:p>
        </w:tc>
        <w:tc>
          <w:tcPr>
            <w:tcW w:w="350" w:type="pct"/>
            <w:vAlign w:val="center"/>
          </w:tcPr>
          <w:p w:rsidR="00291FF8" w:rsidRPr="00061B0F" w:rsidRDefault="00291FF8" w:rsidP="00291FF8">
            <w:pPr>
              <w:ind w:left="-85" w:right="-113"/>
              <w:jc w:val="center"/>
              <w:rPr>
                <w:sz w:val="20"/>
                <w:szCs w:val="20"/>
              </w:rPr>
            </w:pPr>
            <w:r w:rsidRPr="00061B0F">
              <w:rPr>
                <w:sz w:val="20"/>
                <w:szCs w:val="20"/>
              </w:rPr>
              <w:t>60 лет и старше</w:t>
            </w:r>
          </w:p>
          <w:p w:rsidR="00291FF8" w:rsidRPr="00061B0F" w:rsidRDefault="00291FF8" w:rsidP="00291FF8">
            <w:pPr>
              <w:ind w:left="-85" w:right="-113"/>
              <w:jc w:val="center"/>
              <w:rPr>
                <w:sz w:val="20"/>
                <w:szCs w:val="20"/>
              </w:rPr>
            </w:pPr>
          </w:p>
        </w:tc>
      </w:tr>
      <w:tr w:rsidR="00455250" w:rsidRPr="00061B0F" w:rsidTr="00D7242C">
        <w:trPr>
          <w:cantSplit/>
        </w:trPr>
        <w:tc>
          <w:tcPr>
            <w:tcW w:w="1797" w:type="pct"/>
            <w:gridSpan w:val="2"/>
          </w:tcPr>
          <w:p w:rsidR="00291FF8" w:rsidRPr="00061B0F" w:rsidRDefault="00291FF8" w:rsidP="00291FF8">
            <w:pPr>
              <w:ind w:right="-113"/>
              <w:rPr>
                <w:sz w:val="20"/>
                <w:szCs w:val="20"/>
              </w:rPr>
            </w:pPr>
            <w:r w:rsidRPr="00061B0F">
              <w:rPr>
                <w:noProof/>
                <w:sz w:val="20"/>
                <w:szCs w:val="20"/>
              </w:rPr>
              <w:t>Число лиц, зарегистрированных с диагнозом «синдром зависимости от наркотических средств (наркомания)» всего</w:t>
            </w:r>
          </w:p>
        </w:tc>
        <w:tc>
          <w:tcPr>
            <w:tcW w:w="234" w:type="pct"/>
            <w:vAlign w:val="center"/>
          </w:tcPr>
          <w:p w:rsidR="00291FF8" w:rsidRPr="00061B0F" w:rsidRDefault="00291FF8" w:rsidP="00291FF8">
            <w:pPr>
              <w:jc w:val="center"/>
              <w:rPr>
                <w:bCs/>
                <w:sz w:val="20"/>
                <w:szCs w:val="20"/>
              </w:rPr>
            </w:pPr>
            <w:r w:rsidRPr="00061B0F">
              <w:rPr>
                <w:bCs/>
                <w:sz w:val="20"/>
                <w:szCs w:val="20"/>
              </w:rPr>
              <w:t>1</w:t>
            </w:r>
          </w:p>
        </w:tc>
        <w:tc>
          <w:tcPr>
            <w:tcW w:w="380" w:type="pct"/>
            <w:vAlign w:val="center"/>
          </w:tcPr>
          <w:p w:rsidR="00291FF8" w:rsidRPr="00061B0F" w:rsidRDefault="00D7242C" w:rsidP="00D7242C">
            <w:pPr>
              <w:ind w:left="-291"/>
              <w:jc w:val="center"/>
              <w:rPr>
                <w:b/>
                <w:bCs/>
                <w:sz w:val="20"/>
                <w:szCs w:val="20"/>
              </w:rPr>
            </w:pPr>
            <w:bookmarkStart w:id="26" w:name="z2000_008_04"/>
            <w:bookmarkEnd w:id="26"/>
            <w:r>
              <w:rPr>
                <w:b/>
                <w:bCs/>
                <w:sz w:val="20"/>
                <w:szCs w:val="20"/>
              </w:rPr>
              <w:t xml:space="preserve">     </w:t>
            </w:r>
            <w:r w:rsidR="007F5A2F">
              <w:rPr>
                <w:b/>
                <w:bCs/>
                <w:sz w:val="20"/>
                <w:szCs w:val="20"/>
              </w:rPr>
              <w:t xml:space="preserve"> </w:t>
            </w:r>
            <w:r w:rsidR="00291FF8" w:rsidRPr="00061B0F">
              <w:rPr>
                <w:b/>
                <w:bCs/>
                <w:sz w:val="20"/>
                <w:szCs w:val="20"/>
              </w:rPr>
              <w:t>5774</w:t>
            </w:r>
          </w:p>
        </w:tc>
        <w:tc>
          <w:tcPr>
            <w:tcW w:w="507" w:type="pct"/>
            <w:vAlign w:val="center"/>
          </w:tcPr>
          <w:p w:rsidR="00291FF8" w:rsidRPr="00061B0F" w:rsidRDefault="00D7242C" w:rsidP="00633B2B">
            <w:pPr>
              <w:ind w:left="-291"/>
              <w:jc w:val="center"/>
              <w:rPr>
                <w:b/>
                <w:bCs/>
                <w:sz w:val="20"/>
                <w:szCs w:val="20"/>
              </w:rPr>
            </w:pPr>
            <w:bookmarkStart w:id="27" w:name="z2000_008_05"/>
            <w:bookmarkEnd w:id="27"/>
            <w:r>
              <w:rPr>
                <w:b/>
                <w:bCs/>
                <w:sz w:val="20"/>
                <w:szCs w:val="20"/>
              </w:rPr>
              <w:t xml:space="preserve">  </w:t>
            </w:r>
            <w:r w:rsidR="007F5A2F">
              <w:rPr>
                <w:b/>
                <w:bCs/>
                <w:sz w:val="20"/>
                <w:szCs w:val="20"/>
              </w:rPr>
              <w:t xml:space="preserve">   </w:t>
            </w:r>
            <w:r w:rsidR="00291FF8" w:rsidRPr="00061B0F">
              <w:rPr>
                <w:b/>
                <w:bCs/>
                <w:sz w:val="20"/>
                <w:szCs w:val="20"/>
              </w:rPr>
              <w:t>1187</w:t>
            </w:r>
          </w:p>
        </w:tc>
        <w:tc>
          <w:tcPr>
            <w:tcW w:w="378" w:type="pct"/>
            <w:vAlign w:val="center"/>
          </w:tcPr>
          <w:p w:rsidR="00291FF8" w:rsidRPr="00061B0F" w:rsidRDefault="00D7242C" w:rsidP="00633B2B">
            <w:pPr>
              <w:ind w:left="-291"/>
              <w:jc w:val="center"/>
              <w:rPr>
                <w:b/>
                <w:bCs/>
                <w:sz w:val="20"/>
                <w:szCs w:val="20"/>
              </w:rPr>
            </w:pPr>
            <w:bookmarkStart w:id="28" w:name="z2000_008_06"/>
            <w:bookmarkEnd w:id="28"/>
            <w:r>
              <w:rPr>
                <w:b/>
                <w:bCs/>
                <w:sz w:val="20"/>
                <w:szCs w:val="20"/>
              </w:rPr>
              <w:t xml:space="preserve">    </w:t>
            </w:r>
            <w:r w:rsidR="00291FF8" w:rsidRPr="00061B0F">
              <w:rPr>
                <w:b/>
                <w:bCs/>
                <w:sz w:val="20"/>
                <w:szCs w:val="20"/>
              </w:rPr>
              <w:t>0</w:t>
            </w:r>
          </w:p>
        </w:tc>
        <w:tc>
          <w:tcPr>
            <w:tcW w:w="339" w:type="pct"/>
            <w:vAlign w:val="center"/>
          </w:tcPr>
          <w:p w:rsidR="00291FF8" w:rsidRPr="00061B0F" w:rsidRDefault="00D7242C" w:rsidP="00633B2B">
            <w:pPr>
              <w:ind w:left="-291"/>
              <w:jc w:val="center"/>
              <w:rPr>
                <w:b/>
                <w:bCs/>
                <w:sz w:val="20"/>
                <w:szCs w:val="20"/>
              </w:rPr>
            </w:pPr>
            <w:bookmarkStart w:id="29" w:name="z2000_008_07"/>
            <w:bookmarkEnd w:id="29"/>
            <w:r>
              <w:rPr>
                <w:b/>
                <w:bCs/>
                <w:sz w:val="20"/>
                <w:szCs w:val="20"/>
              </w:rPr>
              <w:t xml:space="preserve">    </w:t>
            </w:r>
            <w:r w:rsidR="007F5A2F">
              <w:rPr>
                <w:b/>
                <w:bCs/>
                <w:sz w:val="20"/>
                <w:szCs w:val="20"/>
              </w:rPr>
              <w:t xml:space="preserve">  </w:t>
            </w:r>
            <w:r w:rsidR="00291FF8" w:rsidRPr="00061B0F">
              <w:rPr>
                <w:b/>
                <w:bCs/>
                <w:sz w:val="20"/>
                <w:szCs w:val="20"/>
              </w:rPr>
              <w:t>6</w:t>
            </w:r>
          </w:p>
        </w:tc>
        <w:tc>
          <w:tcPr>
            <w:tcW w:w="339" w:type="pct"/>
            <w:vAlign w:val="center"/>
          </w:tcPr>
          <w:p w:rsidR="00291FF8" w:rsidRPr="00061B0F" w:rsidRDefault="00D7242C" w:rsidP="00633B2B">
            <w:pPr>
              <w:ind w:left="-291"/>
              <w:jc w:val="center"/>
              <w:rPr>
                <w:b/>
                <w:bCs/>
                <w:sz w:val="20"/>
                <w:szCs w:val="20"/>
              </w:rPr>
            </w:pPr>
            <w:bookmarkStart w:id="30" w:name="z2000_008_08"/>
            <w:bookmarkEnd w:id="30"/>
            <w:r>
              <w:rPr>
                <w:b/>
                <w:bCs/>
                <w:sz w:val="20"/>
                <w:szCs w:val="20"/>
              </w:rPr>
              <w:t xml:space="preserve">  </w:t>
            </w:r>
            <w:r w:rsidR="007F5A2F">
              <w:rPr>
                <w:b/>
                <w:bCs/>
                <w:sz w:val="20"/>
                <w:szCs w:val="20"/>
              </w:rPr>
              <w:t xml:space="preserve">  </w:t>
            </w:r>
            <w:r>
              <w:rPr>
                <w:b/>
                <w:bCs/>
                <w:sz w:val="20"/>
                <w:szCs w:val="20"/>
              </w:rPr>
              <w:t xml:space="preserve"> </w:t>
            </w:r>
            <w:r w:rsidR="00291FF8" w:rsidRPr="00061B0F">
              <w:rPr>
                <w:b/>
                <w:bCs/>
                <w:sz w:val="20"/>
                <w:szCs w:val="20"/>
              </w:rPr>
              <w:t>46</w:t>
            </w:r>
          </w:p>
        </w:tc>
        <w:tc>
          <w:tcPr>
            <w:tcW w:w="338" w:type="pct"/>
            <w:vAlign w:val="center"/>
          </w:tcPr>
          <w:p w:rsidR="00291FF8" w:rsidRPr="00061B0F" w:rsidRDefault="00D7242C" w:rsidP="00633B2B">
            <w:pPr>
              <w:ind w:left="-291"/>
              <w:jc w:val="center"/>
              <w:rPr>
                <w:b/>
                <w:bCs/>
                <w:sz w:val="20"/>
                <w:szCs w:val="20"/>
              </w:rPr>
            </w:pPr>
            <w:bookmarkStart w:id="31" w:name="z2000_008_09"/>
            <w:bookmarkEnd w:id="31"/>
            <w:r>
              <w:rPr>
                <w:b/>
                <w:bCs/>
                <w:sz w:val="20"/>
                <w:szCs w:val="20"/>
              </w:rPr>
              <w:t xml:space="preserve">    </w:t>
            </w:r>
            <w:r w:rsidR="007F5A2F">
              <w:rPr>
                <w:b/>
                <w:bCs/>
                <w:sz w:val="20"/>
                <w:szCs w:val="20"/>
              </w:rPr>
              <w:t xml:space="preserve"> </w:t>
            </w:r>
            <w:r w:rsidR="00291FF8" w:rsidRPr="00061B0F">
              <w:rPr>
                <w:b/>
                <w:bCs/>
                <w:sz w:val="20"/>
                <w:szCs w:val="20"/>
              </w:rPr>
              <w:t>3876</w:t>
            </w:r>
          </w:p>
        </w:tc>
        <w:tc>
          <w:tcPr>
            <w:tcW w:w="338" w:type="pct"/>
            <w:vAlign w:val="center"/>
          </w:tcPr>
          <w:p w:rsidR="00291FF8" w:rsidRPr="00061B0F" w:rsidRDefault="00D7242C" w:rsidP="00633B2B">
            <w:pPr>
              <w:ind w:left="-291"/>
              <w:jc w:val="center"/>
              <w:rPr>
                <w:b/>
                <w:bCs/>
                <w:sz w:val="20"/>
                <w:szCs w:val="20"/>
              </w:rPr>
            </w:pPr>
            <w:bookmarkStart w:id="32" w:name="z2000_008_10"/>
            <w:bookmarkEnd w:id="32"/>
            <w:r>
              <w:rPr>
                <w:b/>
                <w:bCs/>
                <w:sz w:val="20"/>
                <w:szCs w:val="20"/>
              </w:rPr>
              <w:t xml:space="preserve">    </w:t>
            </w:r>
            <w:r w:rsidR="007F5A2F">
              <w:rPr>
                <w:b/>
                <w:bCs/>
                <w:sz w:val="20"/>
                <w:szCs w:val="20"/>
              </w:rPr>
              <w:t xml:space="preserve"> </w:t>
            </w:r>
            <w:r w:rsidR="00291FF8" w:rsidRPr="00061B0F">
              <w:rPr>
                <w:b/>
                <w:bCs/>
                <w:sz w:val="20"/>
                <w:szCs w:val="20"/>
              </w:rPr>
              <w:t>1798</w:t>
            </w:r>
          </w:p>
        </w:tc>
        <w:tc>
          <w:tcPr>
            <w:tcW w:w="350" w:type="pct"/>
            <w:vAlign w:val="center"/>
          </w:tcPr>
          <w:p w:rsidR="00291FF8" w:rsidRPr="00061B0F" w:rsidRDefault="00D7242C" w:rsidP="00633B2B">
            <w:pPr>
              <w:ind w:left="-291"/>
              <w:jc w:val="center"/>
              <w:rPr>
                <w:b/>
                <w:bCs/>
                <w:sz w:val="20"/>
                <w:szCs w:val="20"/>
              </w:rPr>
            </w:pPr>
            <w:bookmarkStart w:id="33" w:name="z2000_008_11"/>
            <w:bookmarkEnd w:id="33"/>
            <w:r>
              <w:rPr>
                <w:b/>
                <w:bCs/>
                <w:sz w:val="20"/>
                <w:szCs w:val="20"/>
              </w:rPr>
              <w:t xml:space="preserve">    </w:t>
            </w:r>
            <w:r w:rsidR="007F5A2F">
              <w:rPr>
                <w:b/>
                <w:bCs/>
                <w:sz w:val="20"/>
                <w:szCs w:val="20"/>
              </w:rPr>
              <w:t xml:space="preserve"> </w:t>
            </w:r>
            <w:r w:rsidR="00291FF8" w:rsidRPr="00061B0F">
              <w:rPr>
                <w:b/>
                <w:bCs/>
                <w:sz w:val="20"/>
                <w:szCs w:val="20"/>
              </w:rPr>
              <w:t>48</w:t>
            </w:r>
          </w:p>
        </w:tc>
      </w:tr>
      <w:tr w:rsidR="00455250" w:rsidRPr="00061B0F" w:rsidTr="00633B2B">
        <w:trPr>
          <w:cantSplit/>
        </w:trPr>
        <w:tc>
          <w:tcPr>
            <w:tcW w:w="420" w:type="pct"/>
            <w:vMerge w:val="restart"/>
            <w:textDirection w:val="btLr"/>
          </w:tcPr>
          <w:p w:rsidR="00291FF8" w:rsidRPr="00061B0F" w:rsidRDefault="00291FF8" w:rsidP="00291FF8">
            <w:pPr>
              <w:ind w:left="113" w:right="-113"/>
              <w:jc w:val="center"/>
              <w:rPr>
                <w:noProof/>
                <w:sz w:val="20"/>
                <w:szCs w:val="20"/>
              </w:rPr>
            </w:pPr>
            <w:r w:rsidRPr="00061B0F">
              <w:rPr>
                <w:noProof/>
                <w:sz w:val="20"/>
                <w:szCs w:val="20"/>
              </w:rPr>
              <w:t>в том числе вследствие употребления:</w:t>
            </w:r>
          </w:p>
          <w:p w:rsidR="00291FF8" w:rsidRPr="00061B0F" w:rsidRDefault="00291FF8" w:rsidP="00291FF8">
            <w:pPr>
              <w:ind w:left="113" w:right="-113"/>
              <w:rPr>
                <w:noProof/>
                <w:sz w:val="20"/>
                <w:szCs w:val="20"/>
              </w:rPr>
            </w:pPr>
          </w:p>
        </w:tc>
        <w:tc>
          <w:tcPr>
            <w:tcW w:w="1377" w:type="pct"/>
          </w:tcPr>
          <w:p w:rsidR="00291FF8" w:rsidRPr="00061B0F" w:rsidRDefault="00291FF8" w:rsidP="00291FF8">
            <w:pPr>
              <w:ind w:right="-113"/>
              <w:rPr>
                <w:sz w:val="20"/>
                <w:szCs w:val="20"/>
              </w:rPr>
            </w:pPr>
            <w:r w:rsidRPr="00061B0F">
              <w:rPr>
                <w:noProof/>
                <w:sz w:val="20"/>
                <w:szCs w:val="20"/>
              </w:rPr>
              <w:t>опиоидов</w:t>
            </w:r>
          </w:p>
        </w:tc>
        <w:tc>
          <w:tcPr>
            <w:tcW w:w="234" w:type="pct"/>
            <w:vAlign w:val="center"/>
          </w:tcPr>
          <w:p w:rsidR="00291FF8" w:rsidRPr="00061B0F" w:rsidRDefault="00291FF8" w:rsidP="00291FF8">
            <w:pPr>
              <w:jc w:val="center"/>
              <w:rPr>
                <w:bCs/>
                <w:sz w:val="20"/>
                <w:szCs w:val="20"/>
              </w:rPr>
            </w:pPr>
            <w:r w:rsidRPr="00061B0F">
              <w:rPr>
                <w:bCs/>
                <w:sz w:val="20"/>
                <w:szCs w:val="20"/>
              </w:rPr>
              <w:t>2</w:t>
            </w:r>
          </w:p>
        </w:tc>
        <w:tc>
          <w:tcPr>
            <w:tcW w:w="380" w:type="pct"/>
            <w:vAlign w:val="center"/>
          </w:tcPr>
          <w:p w:rsidR="00291FF8" w:rsidRPr="00061B0F" w:rsidRDefault="00291FF8" w:rsidP="00633B2B">
            <w:pPr>
              <w:jc w:val="center"/>
              <w:rPr>
                <w:b/>
                <w:bCs/>
                <w:sz w:val="20"/>
                <w:szCs w:val="20"/>
              </w:rPr>
            </w:pPr>
            <w:bookmarkStart w:id="34" w:name="z2000_009_04"/>
            <w:bookmarkEnd w:id="34"/>
            <w:r w:rsidRPr="00061B0F">
              <w:rPr>
                <w:b/>
                <w:bCs/>
                <w:sz w:val="20"/>
                <w:szCs w:val="20"/>
              </w:rPr>
              <w:t>4153</w:t>
            </w:r>
          </w:p>
        </w:tc>
        <w:tc>
          <w:tcPr>
            <w:tcW w:w="507" w:type="pct"/>
            <w:vAlign w:val="center"/>
          </w:tcPr>
          <w:p w:rsidR="00291FF8" w:rsidRPr="00061B0F" w:rsidRDefault="00291FF8" w:rsidP="00633B2B">
            <w:pPr>
              <w:jc w:val="center"/>
              <w:rPr>
                <w:b/>
                <w:bCs/>
                <w:sz w:val="20"/>
                <w:szCs w:val="20"/>
              </w:rPr>
            </w:pPr>
            <w:bookmarkStart w:id="35" w:name="z2000_009_05"/>
            <w:bookmarkEnd w:id="35"/>
            <w:r w:rsidRPr="00061B0F">
              <w:rPr>
                <w:b/>
                <w:bCs/>
                <w:sz w:val="20"/>
                <w:szCs w:val="20"/>
              </w:rPr>
              <w:t>889</w:t>
            </w:r>
          </w:p>
        </w:tc>
        <w:tc>
          <w:tcPr>
            <w:tcW w:w="378" w:type="pct"/>
            <w:vAlign w:val="center"/>
          </w:tcPr>
          <w:p w:rsidR="00291FF8" w:rsidRPr="00061B0F" w:rsidRDefault="00291FF8" w:rsidP="00633B2B">
            <w:pPr>
              <w:jc w:val="center"/>
              <w:rPr>
                <w:b/>
                <w:bCs/>
                <w:sz w:val="20"/>
                <w:szCs w:val="20"/>
              </w:rPr>
            </w:pPr>
            <w:bookmarkStart w:id="36" w:name="z2000_009_06"/>
            <w:bookmarkEnd w:id="36"/>
            <w:r w:rsidRPr="00061B0F">
              <w:rPr>
                <w:b/>
                <w:bCs/>
                <w:sz w:val="20"/>
                <w:szCs w:val="20"/>
              </w:rPr>
              <w:t>0</w:t>
            </w:r>
          </w:p>
        </w:tc>
        <w:tc>
          <w:tcPr>
            <w:tcW w:w="339" w:type="pct"/>
            <w:vAlign w:val="center"/>
          </w:tcPr>
          <w:p w:rsidR="00291FF8" w:rsidRPr="00061B0F" w:rsidRDefault="00291FF8" w:rsidP="00633B2B">
            <w:pPr>
              <w:jc w:val="center"/>
              <w:rPr>
                <w:b/>
                <w:bCs/>
                <w:sz w:val="20"/>
                <w:szCs w:val="20"/>
              </w:rPr>
            </w:pPr>
            <w:bookmarkStart w:id="37" w:name="z2000_009_07"/>
            <w:bookmarkEnd w:id="37"/>
            <w:r w:rsidRPr="00061B0F">
              <w:rPr>
                <w:b/>
                <w:bCs/>
                <w:sz w:val="20"/>
                <w:szCs w:val="20"/>
              </w:rPr>
              <w:t>0</w:t>
            </w:r>
          </w:p>
        </w:tc>
        <w:tc>
          <w:tcPr>
            <w:tcW w:w="339" w:type="pct"/>
            <w:vAlign w:val="center"/>
          </w:tcPr>
          <w:p w:rsidR="00291FF8" w:rsidRPr="00061B0F" w:rsidRDefault="00291FF8" w:rsidP="00633B2B">
            <w:pPr>
              <w:jc w:val="center"/>
              <w:rPr>
                <w:b/>
                <w:bCs/>
                <w:sz w:val="20"/>
                <w:szCs w:val="20"/>
              </w:rPr>
            </w:pPr>
            <w:bookmarkStart w:id="38" w:name="z2000_009_08"/>
            <w:bookmarkEnd w:id="38"/>
            <w:r w:rsidRPr="00061B0F">
              <w:rPr>
                <w:b/>
                <w:bCs/>
                <w:sz w:val="20"/>
                <w:szCs w:val="20"/>
              </w:rPr>
              <w:t>9</w:t>
            </w:r>
          </w:p>
        </w:tc>
        <w:tc>
          <w:tcPr>
            <w:tcW w:w="338" w:type="pct"/>
            <w:vAlign w:val="center"/>
          </w:tcPr>
          <w:p w:rsidR="00291FF8" w:rsidRPr="00061B0F" w:rsidRDefault="00291FF8" w:rsidP="00633B2B">
            <w:pPr>
              <w:jc w:val="center"/>
              <w:rPr>
                <w:b/>
                <w:bCs/>
                <w:sz w:val="20"/>
                <w:szCs w:val="20"/>
              </w:rPr>
            </w:pPr>
            <w:bookmarkStart w:id="39" w:name="z2000_009_09"/>
            <w:bookmarkEnd w:id="39"/>
            <w:r w:rsidRPr="00061B0F">
              <w:rPr>
                <w:b/>
                <w:bCs/>
                <w:sz w:val="20"/>
                <w:szCs w:val="20"/>
              </w:rPr>
              <w:t>2615</w:t>
            </w:r>
          </w:p>
        </w:tc>
        <w:tc>
          <w:tcPr>
            <w:tcW w:w="338" w:type="pct"/>
            <w:vAlign w:val="center"/>
          </w:tcPr>
          <w:p w:rsidR="00291FF8" w:rsidRPr="00061B0F" w:rsidRDefault="00291FF8" w:rsidP="00633B2B">
            <w:pPr>
              <w:jc w:val="center"/>
              <w:rPr>
                <w:b/>
                <w:bCs/>
                <w:sz w:val="20"/>
                <w:szCs w:val="20"/>
              </w:rPr>
            </w:pPr>
            <w:bookmarkStart w:id="40" w:name="z2000_009_10"/>
            <w:bookmarkEnd w:id="40"/>
            <w:r w:rsidRPr="00061B0F">
              <w:rPr>
                <w:b/>
                <w:bCs/>
                <w:sz w:val="20"/>
                <w:szCs w:val="20"/>
              </w:rPr>
              <w:t>1491</w:t>
            </w:r>
          </w:p>
        </w:tc>
        <w:tc>
          <w:tcPr>
            <w:tcW w:w="350" w:type="pct"/>
            <w:vAlign w:val="center"/>
          </w:tcPr>
          <w:p w:rsidR="00291FF8" w:rsidRPr="00061B0F" w:rsidRDefault="00291FF8" w:rsidP="00633B2B">
            <w:pPr>
              <w:jc w:val="center"/>
              <w:rPr>
                <w:b/>
                <w:bCs/>
                <w:sz w:val="20"/>
                <w:szCs w:val="20"/>
              </w:rPr>
            </w:pPr>
            <w:bookmarkStart w:id="41" w:name="z2000_009_11"/>
            <w:bookmarkEnd w:id="41"/>
            <w:r w:rsidRPr="00061B0F">
              <w:rPr>
                <w:b/>
                <w:bCs/>
                <w:sz w:val="20"/>
                <w:szCs w:val="20"/>
              </w:rPr>
              <w:t>38</w:t>
            </w:r>
          </w:p>
        </w:tc>
      </w:tr>
      <w:tr w:rsidR="00455250" w:rsidRPr="00061B0F" w:rsidTr="00633B2B">
        <w:trPr>
          <w:cantSplit/>
        </w:trPr>
        <w:tc>
          <w:tcPr>
            <w:tcW w:w="420" w:type="pct"/>
            <w:vMerge/>
          </w:tcPr>
          <w:p w:rsidR="00291FF8" w:rsidRPr="00061B0F" w:rsidRDefault="00291FF8" w:rsidP="00291FF8">
            <w:pPr>
              <w:ind w:right="-113"/>
              <w:rPr>
                <w:noProof/>
                <w:sz w:val="20"/>
                <w:szCs w:val="20"/>
              </w:rPr>
            </w:pPr>
          </w:p>
        </w:tc>
        <w:tc>
          <w:tcPr>
            <w:tcW w:w="1377" w:type="pct"/>
          </w:tcPr>
          <w:p w:rsidR="00291FF8" w:rsidRPr="00061B0F" w:rsidRDefault="00291FF8" w:rsidP="00291FF8">
            <w:pPr>
              <w:ind w:right="-113"/>
              <w:rPr>
                <w:sz w:val="20"/>
                <w:szCs w:val="20"/>
              </w:rPr>
            </w:pPr>
            <w:r w:rsidRPr="00061B0F">
              <w:rPr>
                <w:noProof/>
                <w:sz w:val="20"/>
                <w:szCs w:val="20"/>
              </w:rPr>
              <w:t>каннабиноидов</w:t>
            </w:r>
          </w:p>
        </w:tc>
        <w:tc>
          <w:tcPr>
            <w:tcW w:w="234" w:type="pct"/>
            <w:vAlign w:val="center"/>
          </w:tcPr>
          <w:p w:rsidR="00291FF8" w:rsidRPr="00061B0F" w:rsidRDefault="00291FF8" w:rsidP="00291FF8">
            <w:pPr>
              <w:jc w:val="center"/>
              <w:rPr>
                <w:bCs/>
                <w:sz w:val="20"/>
                <w:szCs w:val="20"/>
              </w:rPr>
            </w:pPr>
            <w:r w:rsidRPr="00061B0F">
              <w:rPr>
                <w:bCs/>
                <w:sz w:val="20"/>
                <w:szCs w:val="20"/>
              </w:rPr>
              <w:t>3</w:t>
            </w:r>
          </w:p>
        </w:tc>
        <w:tc>
          <w:tcPr>
            <w:tcW w:w="380" w:type="pct"/>
            <w:vAlign w:val="center"/>
          </w:tcPr>
          <w:p w:rsidR="00291FF8" w:rsidRPr="00061B0F" w:rsidRDefault="00291FF8" w:rsidP="00633B2B">
            <w:pPr>
              <w:jc w:val="center"/>
              <w:rPr>
                <w:b/>
                <w:bCs/>
                <w:sz w:val="20"/>
                <w:szCs w:val="20"/>
              </w:rPr>
            </w:pPr>
            <w:bookmarkStart w:id="42" w:name="z2000_010_04"/>
            <w:bookmarkEnd w:id="42"/>
            <w:r w:rsidRPr="00061B0F">
              <w:rPr>
                <w:b/>
                <w:bCs/>
                <w:sz w:val="20"/>
                <w:szCs w:val="20"/>
              </w:rPr>
              <w:t>107</w:t>
            </w:r>
          </w:p>
        </w:tc>
        <w:tc>
          <w:tcPr>
            <w:tcW w:w="507" w:type="pct"/>
            <w:vAlign w:val="center"/>
          </w:tcPr>
          <w:p w:rsidR="00291FF8" w:rsidRPr="00061B0F" w:rsidRDefault="007F5A2F" w:rsidP="00633B2B">
            <w:pPr>
              <w:ind w:left="-330"/>
              <w:jc w:val="center"/>
              <w:rPr>
                <w:b/>
                <w:bCs/>
                <w:sz w:val="20"/>
                <w:szCs w:val="20"/>
              </w:rPr>
            </w:pPr>
            <w:bookmarkStart w:id="43" w:name="z2000_010_05"/>
            <w:bookmarkEnd w:id="43"/>
            <w:r>
              <w:rPr>
                <w:b/>
                <w:bCs/>
                <w:sz w:val="20"/>
                <w:szCs w:val="20"/>
              </w:rPr>
              <w:t xml:space="preserve">      </w:t>
            </w:r>
            <w:r w:rsidR="00291FF8" w:rsidRPr="00061B0F">
              <w:rPr>
                <w:b/>
                <w:bCs/>
                <w:sz w:val="20"/>
                <w:szCs w:val="20"/>
              </w:rPr>
              <w:t>3</w:t>
            </w:r>
          </w:p>
        </w:tc>
        <w:tc>
          <w:tcPr>
            <w:tcW w:w="378" w:type="pct"/>
            <w:vAlign w:val="center"/>
          </w:tcPr>
          <w:p w:rsidR="00291FF8" w:rsidRPr="00061B0F" w:rsidRDefault="00291FF8" w:rsidP="00633B2B">
            <w:pPr>
              <w:jc w:val="center"/>
              <w:rPr>
                <w:b/>
                <w:bCs/>
                <w:sz w:val="20"/>
                <w:szCs w:val="20"/>
              </w:rPr>
            </w:pPr>
            <w:bookmarkStart w:id="44" w:name="z2000_010_06"/>
            <w:bookmarkEnd w:id="44"/>
            <w:r w:rsidRPr="00061B0F">
              <w:rPr>
                <w:b/>
                <w:bCs/>
                <w:sz w:val="20"/>
                <w:szCs w:val="20"/>
              </w:rPr>
              <w:t>0</w:t>
            </w:r>
          </w:p>
        </w:tc>
        <w:tc>
          <w:tcPr>
            <w:tcW w:w="339" w:type="pct"/>
            <w:vAlign w:val="center"/>
          </w:tcPr>
          <w:p w:rsidR="00291FF8" w:rsidRPr="00061B0F" w:rsidRDefault="00291FF8" w:rsidP="00633B2B">
            <w:pPr>
              <w:jc w:val="center"/>
              <w:rPr>
                <w:b/>
                <w:bCs/>
                <w:sz w:val="20"/>
                <w:szCs w:val="20"/>
              </w:rPr>
            </w:pPr>
            <w:bookmarkStart w:id="45" w:name="z2000_010_07"/>
            <w:bookmarkEnd w:id="45"/>
            <w:r w:rsidRPr="00061B0F">
              <w:rPr>
                <w:b/>
                <w:bCs/>
                <w:sz w:val="20"/>
                <w:szCs w:val="20"/>
              </w:rPr>
              <w:t>0</w:t>
            </w:r>
          </w:p>
        </w:tc>
        <w:tc>
          <w:tcPr>
            <w:tcW w:w="339" w:type="pct"/>
            <w:vAlign w:val="center"/>
          </w:tcPr>
          <w:p w:rsidR="00291FF8" w:rsidRPr="00061B0F" w:rsidRDefault="00291FF8" w:rsidP="00633B2B">
            <w:pPr>
              <w:jc w:val="center"/>
              <w:rPr>
                <w:b/>
                <w:bCs/>
                <w:sz w:val="20"/>
                <w:szCs w:val="20"/>
              </w:rPr>
            </w:pPr>
            <w:bookmarkStart w:id="46" w:name="z2000_010_08"/>
            <w:bookmarkEnd w:id="46"/>
            <w:r w:rsidRPr="00061B0F">
              <w:rPr>
                <w:b/>
                <w:bCs/>
                <w:sz w:val="20"/>
                <w:szCs w:val="20"/>
              </w:rPr>
              <w:t>6</w:t>
            </w:r>
          </w:p>
        </w:tc>
        <w:tc>
          <w:tcPr>
            <w:tcW w:w="338" w:type="pct"/>
            <w:vAlign w:val="center"/>
          </w:tcPr>
          <w:p w:rsidR="00291FF8" w:rsidRPr="00061B0F" w:rsidRDefault="00291FF8" w:rsidP="00633B2B">
            <w:pPr>
              <w:jc w:val="center"/>
              <w:rPr>
                <w:b/>
                <w:bCs/>
                <w:sz w:val="20"/>
                <w:szCs w:val="20"/>
              </w:rPr>
            </w:pPr>
            <w:bookmarkStart w:id="47" w:name="z2000_010_09"/>
            <w:bookmarkEnd w:id="47"/>
            <w:r w:rsidRPr="00061B0F">
              <w:rPr>
                <w:b/>
                <w:bCs/>
                <w:sz w:val="20"/>
                <w:szCs w:val="20"/>
              </w:rPr>
              <w:t>83</w:t>
            </w:r>
          </w:p>
        </w:tc>
        <w:tc>
          <w:tcPr>
            <w:tcW w:w="338" w:type="pct"/>
            <w:vAlign w:val="center"/>
          </w:tcPr>
          <w:p w:rsidR="00291FF8" w:rsidRPr="00061B0F" w:rsidRDefault="00291FF8" w:rsidP="00633B2B">
            <w:pPr>
              <w:jc w:val="center"/>
              <w:rPr>
                <w:b/>
                <w:bCs/>
                <w:sz w:val="20"/>
                <w:szCs w:val="20"/>
              </w:rPr>
            </w:pPr>
            <w:bookmarkStart w:id="48" w:name="z2000_010_10"/>
            <w:bookmarkEnd w:id="48"/>
            <w:r w:rsidRPr="00061B0F">
              <w:rPr>
                <w:b/>
                <w:bCs/>
                <w:sz w:val="20"/>
                <w:szCs w:val="20"/>
              </w:rPr>
              <w:t>17</w:t>
            </w:r>
          </w:p>
        </w:tc>
        <w:tc>
          <w:tcPr>
            <w:tcW w:w="350" w:type="pct"/>
            <w:vAlign w:val="center"/>
          </w:tcPr>
          <w:p w:rsidR="00291FF8" w:rsidRPr="00061B0F" w:rsidRDefault="007F5A2F" w:rsidP="007F5A2F">
            <w:pPr>
              <w:ind w:right="-108"/>
              <w:rPr>
                <w:b/>
                <w:bCs/>
                <w:sz w:val="20"/>
                <w:szCs w:val="20"/>
              </w:rPr>
            </w:pPr>
            <w:bookmarkStart w:id="49" w:name="z2000_010_11"/>
            <w:bookmarkEnd w:id="49"/>
            <w:r>
              <w:rPr>
                <w:b/>
                <w:bCs/>
                <w:sz w:val="20"/>
                <w:szCs w:val="20"/>
              </w:rPr>
              <w:t xml:space="preserve">    </w:t>
            </w:r>
            <w:r w:rsidR="00291FF8" w:rsidRPr="00061B0F">
              <w:rPr>
                <w:b/>
                <w:bCs/>
                <w:sz w:val="20"/>
                <w:szCs w:val="20"/>
              </w:rPr>
              <w:t>1</w:t>
            </w:r>
          </w:p>
        </w:tc>
      </w:tr>
      <w:tr w:rsidR="00455250" w:rsidRPr="00061B0F" w:rsidTr="00633B2B">
        <w:trPr>
          <w:cantSplit/>
        </w:trPr>
        <w:tc>
          <w:tcPr>
            <w:tcW w:w="420" w:type="pct"/>
            <w:vMerge/>
          </w:tcPr>
          <w:p w:rsidR="00291FF8" w:rsidRPr="00061B0F" w:rsidRDefault="00291FF8" w:rsidP="00291FF8">
            <w:pPr>
              <w:ind w:right="-113"/>
              <w:rPr>
                <w:noProof/>
                <w:sz w:val="20"/>
                <w:szCs w:val="20"/>
              </w:rPr>
            </w:pPr>
          </w:p>
        </w:tc>
        <w:tc>
          <w:tcPr>
            <w:tcW w:w="1377" w:type="pct"/>
          </w:tcPr>
          <w:p w:rsidR="00291FF8" w:rsidRPr="00061B0F" w:rsidRDefault="00291FF8" w:rsidP="00291FF8">
            <w:pPr>
              <w:ind w:right="-113"/>
              <w:rPr>
                <w:sz w:val="20"/>
                <w:szCs w:val="20"/>
              </w:rPr>
            </w:pPr>
            <w:r w:rsidRPr="00061B0F">
              <w:rPr>
                <w:noProof/>
                <w:sz w:val="20"/>
                <w:szCs w:val="20"/>
              </w:rPr>
              <w:t>кокаина</w:t>
            </w:r>
          </w:p>
        </w:tc>
        <w:tc>
          <w:tcPr>
            <w:tcW w:w="234" w:type="pct"/>
            <w:vAlign w:val="center"/>
          </w:tcPr>
          <w:p w:rsidR="00291FF8" w:rsidRPr="00061B0F" w:rsidRDefault="00291FF8" w:rsidP="00291FF8">
            <w:pPr>
              <w:jc w:val="center"/>
              <w:rPr>
                <w:bCs/>
                <w:sz w:val="20"/>
                <w:szCs w:val="20"/>
              </w:rPr>
            </w:pPr>
            <w:r w:rsidRPr="00061B0F">
              <w:rPr>
                <w:bCs/>
                <w:sz w:val="20"/>
                <w:szCs w:val="20"/>
              </w:rPr>
              <w:t>4</w:t>
            </w:r>
          </w:p>
        </w:tc>
        <w:tc>
          <w:tcPr>
            <w:tcW w:w="380" w:type="pct"/>
            <w:vAlign w:val="center"/>
          </w:tcPr>
          <w:p w:rsidR="00291FF8" w:rsidRPr="00061B0F" w:rsidRDefault="00291FF8" w:rsidP="00633B2B">
            <w:pPr>
              <w:jc w:val="center"/>
              <w:rPr>
                <w:b/>
                <w:bCs/>
                <w:sz w:val="20"/>
                <w:szCs w:val="20"/>
              </w:rPr>
            </w:pPr>
            <w:bookmarkStart w:id="50" w:name="z2000_011_04"/>
            <w:bookmarkEnd w:id="50"/>
            <w:r w:rsidRPr="00061B0F">
              <w:rPr>
                <w:b/>
                <w:bCs/>
                <w:sz w:val="20"/>
                <w:szCs w:val="20"/>
              </w:rPr>
              <w:t>-</w:t>
            </w:r>
          </w:p>
        </w:tc>
        <w:tc>
          <w:tcPr>
            <w:tcW w:w="507" w:type="pct"/>
            <w:vAlign w:val="center"/>
          </w:tcPr>
          <w:p w:rsidR="00291FF8" w:rsidRPr="00061B0F" w:rsidRDefault="00291FF8" w:rsidP="00633B2B">
            <w:pPr>
              <w:jc w:val="center"/>
              <w:rPr>
                <w:b/>
                <w:bCs/>
                <w:sz w:val="20"/>
                <w:szCs w:val="20"/>
              </w:rPr>
            </w:pPr>
            <w:bookmarkStart w:id="51" w:name="z2000_011_05"/>
            <w:bookmarkEnd w:id="51"/>
            <w:r w:rsidRPr="00061B0F">
              <w:rPr>
                <w:b/>
                <w:bCs/>
                <w:sz w:val="20"/>
                <w:szCs w:val="20"/>
              </w:rPr>
              <w:t>-</w:t>
            </w:r>
          </w:p>
        </w:tc>
        <w:tc>
          <w:tcPr>
            <w:tcW w:w="378" w:type="pct"/>
            <w:vAlign w:val="center"/>
          </w:tcPr>
          <w:p w:rsidR="00291FF8" w:rsidRPr="00061B0F" w:rsidRDefault="00291FF8" w:rsidP="00633B2B">
            <w:pPr>
              <w:jc w:val="center"/>
              <w:rPr>
                <w:b/>
                <w:bCs/>
                <w:sz w:val="20"/>
                <w:szCs w:val="20"/>
              </w:rPr>
            </w:pPr>
            <w:bookmarkStart w:id="52" w:name="z2000_011_06"/>
            <w:bookmarkEnd w:id="52"/>
            <w:r w:rsidRPr="00061B0F">
              <w:rPr>
                <w:b/>
                <w:bCs/>
                <w:sz w:val="20"/>
                <w:szCs w:val="20"/>
              </w:rPr>
              <w:t>-</w:t>
            </w:r>
          </w:p>
        </w:tc>
        <w:tc>
          <w:tcPr>
            <w:tcW w:w="339" w:type="pct"/>
            <w:vAlign w:val="center"/>
          </w:tcPr>
          <w:p w:rsidR="00291FF8" w:rsidRPr="00061B0F" w:rsidRDefault="00291FF8" w:rsidP="00633B2B">
            <w:pPr>
              <w:jc w:val="center"/>
              <w:rPr>
                <w:b/>
                <w:bCs/>
                <w:sz w:val="20"/>
                <w:szCs w:val="20"/>
              </w:rPr>
            </w:pPr>
            <w:bookmarkStart w:id="53" w:name="z2000_011_07"/>
            <w:bookmarkEnd w:id="53"/>
            <w:r w:rsidRPr="00061B0F">
              <w:rPr>
                <w:b/>
                <w:bCs/>
                <w:sz w:val="20"/>
                <w:szCs w:val="20"/>
              </w:rPr>
              <w:t>-</w:t>
            </w:r>
          </w:p>
        </w:tc>
        <w:tc>
          <w:tcPr>
            <w:tcW w:w="339" w:type="pct"/>
            <w:vAlign w:val="center"/>
          </w:tcPr>
          <w:p w:rsidR="00291FF8" w:rsidRPr="00061B0F" w:rsidRDefault="00291FF8" w:rsidP="00633B2B">
            <w:pPr>
              <w:jc w:val="center"/>
              <w:rPr>
                <w:b/>
                <w:bCs/>
                <w:sz w:val="20"/>
                <w:szCs w:val="20"/>
              </w:rPr>
            </w:pPr>
            <w:bookmarkStart w:id="54" w:name="z2000_011_08"/>
            <w:bookmarkEnd w:id="54"/>
            <w:r w:rsidRPr="00061B0F">
              <w:rPr>
                <w:b/>
                <w:bCs/>
                <w:sz w:val="20"/>
                <w:szCs w:val="20"/>
              </w:rPr>
              <w:t>-</w:t>
            </w:r>
          </w:p>
        </w:tc>
        <w:tc>
          <w:tcPr>
            <w:tcW w:w="338" w:type="pct"/>
            <w:vAlign w:val="center"/>
          </w:tcPr>
          <w:p w:rsidR="00291FF8" w:rsidRPr="00061B0F" w:rsidRDefault="00291FF8" w:rsidP="00633B2B">
            <w:pPr>
              <w:jc w:val="center"/>
              <w:rPr>
                <w:b/>
                <w:bCs/>
                <w:sz w:val="20"/>
                <w:szCs w:val="20"/>
              </w:rPr>
            </w:pPr>
            <w:bookmarkStart w:id="55" w:name="z2000_011_09"/>
            <w:bookmarkEnd w:id="55"/>
            <w:r w:rsidRPr="00061B0F">
              <w:rPr>
                <w:b/>
                <w:bCs/>
                <w:sz w:val="20"/>
                <w:szCs w:val="20"/>
              </w:rPr>
              <w:t>-</w:t>
            </w:r>
          </w:p>
        </w:tc>
        <w:tc>
          <w:tcPr>
            <w:tcW w:w="338" w:type="pct"/>
            <w:vAlign w:val="center"/>
          </w:tcPr>
          <w:p w:rsidR="00291FF8" w:rsidRPr="00061B0F" w:rsidRDefault="00291FF8" w:rsidP="00633B2B">
            <w:pPr>
              <w:jc w:val="center"/>
              <w:rPr>
                <w:b/>
                <w:bCs/>
                <w:sz w:val="20"/>
                <w:szCs w:val="20"/>
              </w:rPr>
            </w:pPr>
            <w:bookmarkStart w:id="56" w:name="z2000_011_10"/>
            <w:bookmarkEnd w:id="56"/>
            <w:r w:rsidRPr="00061B0F">
              <w:rPr>
                <w:b/>
                <w:bCs/>
                <w:sz w:val="20"/>
                <w:szCs w:val="20"/>
              </w:rPr>
              <w:t>-</w:t>
            </w:r>
          </w:p>
        </w:tc>
        <w:tc>
          <w:tcPr>
            <w:tcW w:w="350" w:type="pct"/>
            <w:vAlign w:val="center"/>
          </w:tcPr>
          <w:p w:rsidR="00291FF8" w:rsidRPr="00061B0F" w:rsidRDefault="00291FF8" w:rsidP="00633B2B">
            <w:pPr>
              <w:jc w:val="center"/>
              <w:rPr>
                <w:b/>
                <w:bCs/>
                <w:sz w:val="20"/>
                <w:szCs w:val="20"/>
              </w:rPr>
            </w:pPr>
            <w:bookmarkStart w:id="57" w:name="z2000_011_11"/>
            <w:bookmarkEnd w:id="57"/>
            <w:r w:rsidRPr="00061B0F">
              <w:rPr>
                <w:b/>
                <w:bCs/>
                <w:sz w:val="20"/>
                <w:szCs w:val="20"/>
              </w:rPr>
              <w:t>-</w:t>
            </w:r>
          </w:p>
        </w:tc>
      </w:tr>
      <w:tr w:rsidR="00455250" w:rsidRPr="00061B0F" w:rsidTr="00633B2B">
        <w:trPr>
          <w:cantSplit/>
        </w:trPr>
        <w:tc>
          <w:tcPr>
            <w:tcW w:w="420" w:type="pct"/>
            <w:vMerge/>
          </w:tcPr>
          <w:p w:rsidR="00291FF8" w:rsidRPr="00061B0F" w:rsidRDefault="00291FF8" w:rsidP="00291FF8">
            <w:pPr>
              <w:ind w:right="-113"/>
              <w:rPr>
                <w:noProof/>
                <w:sz w:val="20"/>
                <w:szCs w:val="20"/>
              </w:rPr>
            </w:pPr>
          </w:p>
        </w:tc>
        <w:tc>
          <w:tcPr>
            <w:tcW w:w="1377" w:type="pct"/>
          </w:tcPr>
          <w:p w:rsidR="00291FF8" w:rsidRPr="00061B0F" w:rsidRDefault="00291FF8" w:rsidP="00291FF8">
            <w:pPr>
              <w:ind w:right="-113"/>
              <w:rPr>
                <w:sz w:val="20"/>
                <w:szCs w:val="20"/>
              </w:rPr>
            </w:pPr>
            <w:r w:rsidRPr="00061B0F">
              <w:rPr>
                <w:noProof/>
                <w:sz w:val="20"/>
                <w:szCs w:val="20"/>
              </w:rPr>
              <w:t>других психостимуляторов</w:t>
            </w:r>
          </w:p>
        </w:tc>
        <w:tc>
          <w:tcPr>
            <w:tcW w:w="234" w:type="pct"/>
            <w:vAlign w:val="center"/>
          </w:tcPr>
          <w:p w:rsidR="00291FF8" w:rsidRPr="00061B0F" w:rsidRDefault="00291FF8" w:rsidP="00291FF8">
            <w:pPr>
              <w:jc w:val="center"/>
              <w:rPr>
                <w:bCs/>
                <w:sz w:val="20"/>
                <w:szCs w:val="20"/>
              </w:rPr>
            </w:pPr>
            <w:r w:rsidRPr="00061B0F">
              <w:rPr>
                <w:bCs/>
                <w:sz w:val="20"/>
                <w:szCs w:val="20"/>
              </w:rPr>
              <w:t>5</w:t>
            </w:r>
          </w:p>
        </w:tc>
        <w:tc>
          <w:tcPr>
            <w:tcW w:w="380" w:type="pct"/>
            <w:vAlign w:val="center"/>
          </w:tcPr>
          <w:p w:rsidR="00291FF8" w:rsidRPr="00061B0F" w:rsidRDefault="00291FF8" w:rsidP="00633B2B">
            <w:pPr>
              <w:jc w:val="center"/>
              <w:rPr>
                <w:b/>
                <w:bCs/>
                <w:sz w:val="20"/>
                <w:szCs w:val="20"/>
              </w:rPr>
            </w:pPr>
            <w:bookmarkStart w:id="58" w:name="z2000_012_04"/>
            <w:bookmarkEnd w:id="58"/>
            <w:r w:rsidRPr="00061B0F">
              <w:rPr>
                <w:b/>
                <w:bCs/>
                <w:sz w:val="20"/>
                <w:szCs w:val="20"/>
              </w:rPr>
              <w:t>438</w:t>
            </w:r>
          </w:p>
        </w:tc>
        <w:tc>
          <w:tcPr>
            <w:tcW w:w="507" w:type="pct"/>
            <w:vAlign w:val="center"/>
          </w:tcPr>
          <w:p w:rsidR="00291FF8" w:rsidRPr="00061B0F" w:rsidRDefault="00291FF8" w:rsidP="00633B2B">
            <w:pPr>
              <w:jc w:val="center"/>
              <w:rPr>
                <w:b/>
                <w:bCs/>
                <w:sz w:val="20"/>
                <w:szCs w:val="20"/>
              </w:rPr>
            </w:pPr>
            <w:bookmarkStart w:id="59" w:name="z2000_012_05"/>
            <w:bookmarkEnd w:id="59"/>
            <w:r w:rsidRPr="00061B0F">
              <w:rPr>
                <w:b/>
                <w:bCs/>
                <w:sz w:val="20"/>
                <w:szCs w:val="20"/>
              </w:rPr>
              <w:t>142</w:t>
            </w:r>
          </w:p>
        </w:tc>
        <w:tc>
          <w:tcPr>
            <w:tcW w:w="378" w:type="pct"/>
            <w:vAlign w:val="center"/>
          </w:tcPr>
          <w:p w:rsidR="00291FF8" w:rsidRPr="00061B0F" w:rsidRDefault="00291FF8" w:rsidP="00633B2B">
            <w:pPr>
              <w:jc w:val="center"/>
              <w:rPr>
                <w:b/>
                <w:bCs/>
                <w:sz w:val="20"/>
                <w:szCs w:val="20"/>
              </w:rPr>
            </w:pPr>
            <w:bookmarkStart w:id="60" w:name="z2000_012_06"/>
            <w:bookmarkEnd w:id="60"/>
            <w:r w:rsidRPr="00061B0F">
              <w:rPr>
                <w:b/>
                <w:bCs/>
                <w:sz w:val="20"/>
                <w:szCs w:val="20"/>
              </w:rPr>
              <w:t>0</w:t>
            </w:r>
          </w:p>
        </w:tc>
        <w:tc>
          <w:tcPr>
            <w:tcW w:w="339" w:type="pct"/>
            <w:vAlign w:val="center"/>
          </w:tcPr>
          <w:p w:rsidR="00291FF8" w:rsidRPr="00061B0F" w:rsidRDefault="00291FF8" w:rsidP="00633B2B">
            <w:pPr>
              <w:jc w:val="center"/>
              <w:rPr>
                <w:b/>
                <w:bCs/>
                <w:sz w:val="20"/>
                <w:szCs w:val="20"/>
              </w:rPr>
            </w:pPr>
            <w:bookmarkStart w:id="61" w:name="z2000_012_07"/>
            <w:bookmarkEnd w:id="61"/>
            <w:r w:rsidRPr="00061B0F">
              <w:rPr>
                <w:b/>
                <w:bCs/>
                <w:sz w:val="20"/>
                <w:szCs w:val="20"/>
              </w:rPr>
              <w:t>4</w:t>
            </w:r>
          </w:p>
        </w:tc>
        <w:tc>
          <w:tcPr>
            <w:tcW w:w="339" w:type="pct"/>
            <w:vAlign w:val="center"/>
          </w:tcPr>
          <w:p w:rsidR="00291FF8" w:rsidRPr="00061B0F" w:rsidRDefault="00291FF8" w:rsidP="00633B2B">
            <w:pPr>
              <w:jc w:val="center"/>
              <w:rPr>
                <w:b/>
                <w:bCs/>
                <w:sz w:val="20"/>
                <w:szCs w:val="20"/>
              </w:rPr>
            </w:pPr>
            <w:bookmarkStart w:id="62" w:name="z2000_012_08"/>
            <w:bookmarkEnd w:id="62"/>
            <w:r w:rsidRPr="00061B0F">
              <w:rPr>
                <w:b/>
                <w:bCs/>
                <w:sz w:val="20"/>
                <w:szCs w:val="20"/>
              </w:rPr>
              <w:t>3</w:t>
            </w:r>
          </w:p>
        </w:tc>
        <w:tc>
          <w:tcPr>
            <w:tcW w:w="338" w:type="pct"/>
            <w:vAlign w:val="center"/>
          </w:tcPr>
          <w:p w:rsidR="00291FF8" w:rsidRPr="00061B0F" w:rsidRDefault="00291FF8" w:rsidP="00633B2B">
            <w:pPr>
              <w:jc w:val="center"/>
              <w:rPr>
                <w:b/>
                <w:bCs/>
                <w:sz w:val="20"/>
                <w:szCs w:val="20"/>
              </w:rPr>
            </w:pPr>
            <w:bookmarkStart w:id="63" w:name="z2000_012_09"/>
            <w:bookmarkEnd w:id="63"/>
            <w:r w:rsidRPr="00061B0F">
              <w:rPr>
                <w:b/>
                <w:bCs/>
                <w:sz w:val="20"/>
                <w:szCs w:val="20"/>
              </w:rPr>
              <w:t>405</w:t>
            </w:r>
          </w:p>
        </w:tc>
        <w:tc>
          <w:tcPr>
            <w:tcW w:w="338" w:type="pct"/>
            <w:vAlign w:val="center"/>
          </w:tcPr>
          <w:p w:rsidR="00291FF8" w:rsidRPr="00061B0F" w:rsidRDefault="00291FF8" w:rsidP="00633B2B">
            <w:pPr>
              <w:jc w:val="center"/>
              <w:rPr>
                <w:b/>
                <w:bCs/>
                <w:sz w:val="20"/>
                <w:szCs w:val="20"/>
              </w:rPr>
            </w:pPr>
            <w:bookmarkStart w:id="64" w:name="z2000_012_10"/>
            <w:bookmarkEnd w:id="64"/>
            <w:r w:rsidRPr="00061B0F">
              <w:rPr>
                <w:b/>
                <w:bCs/>
                <w:sz w:val="20"/>
                <w:szCs w:val="20"/>
              </w:rPr>
              <w:t>26</w:t>
            </w:r>
          </w:p>
        </w:tc>
        <w:tc>
          <w:tcPr>
            <w:tcW w:w="350" w:type="pct"/>
            <w:vAlign w:val="center"/>
          </w:tcPr>
          <w:p w:rsidR="00291FF8" w:rsidRPr="00061B0F" w:rsidRDefault="00291FF8" w:rsidP="00633B2B">
            <w:pPr>
              <w:jc w:val="center"/>
              <w:rPr>
                <w:b/>
                <w:bCs/>
                <w:sz w:val="20"/>
                <w:szCs w:val="20"/>
              </w:rPr>
            </w:pPr>
            <w:bookmarkStart w:id="65" w:name="z2000_012_11"/>
            <w:bookmarkEnd w:id="65"/>
            <w:r w:rsidRPr="00061B0F">
              <w:rPr>
                <w:b/>
                <w:bCs/>
                <w:sz w:val="20"/>
                <w:szCs w:val="20"/>
              </w:rPr>
              <w:t>0</w:t>
            </w:r>
          </w:p>
        </w:tc>
      </w:tr>
      <w:tr w:rsidR="00455250" w:rsidRPr="00061B0F" w:rsidTr="00633B2B">
        <w:trPr>
          <w:cantSplit/>
        </w:trPr>
        <w:tc>
          <w:tcPr>
            <w:tcW w:w="420" w:type="pct"/>
            <w:vMerge/>
          </w:tcPr>
          <w:p w:rsidR="00291FF8" w:rsidRPr="00061B0F" w:rsidRDefault="00291FF8" w:rsidP="00291FF8">
            <w:pPr>
              <w:ind w:right="-113"/>
              <w:rPr>
                <w:noProof/>
                <w:sz w:val="20"/>
                <w:szCs w:val="20"/>
              </w:rPr>
            </w:pPr>
          </w:p>
        </w:tc>
        <w:tc>
          <w:tcPr>
            <w:tcW w:w="1377" w:type="pct"/>
          </w:tcPr>
          <w:p w:rsidR="00291FF8" w:rsidRPr="00061B0F" w:rsidRDefault="00291FF8" w:rsidP="00291FF8">
            <w:pPr>
              <w:ind w:right="-113"/>
              <w:rPr>
                <w:noProof/>
                <w:sz w:val="20"/>
                <w:szCs w:val="20"/>
              </w:rPr>
            </w:pPr>
            <w:r w:rsidRPr="00061B0F">
              <w:rPr>
                <w:noProof/>
                <w:sz w:val="20"/>
                <w:szCs w:val="20"/>
              </w:rPr>
              <w:t xml:space="preserve">других наркотиков </w:t>
            </w:r>
          </w:p>
          <w:p w:rsidR="00291FF8" w:rsidRPr="00061B0F" w:rsidRDefault="00291FF8" w:rsidP="00291FF8">
            <w:pPr>
              <w:ind w:right="-113"/>
              <w:rPr>
                <w:sz w:val="20"/>
                <w:szCs w:val="20"/>
              </w:rPr>
            </w:pPr>
            <w:r w:rsidRPr="00061B0F">
              <w:rPr>
                <w:noProof/>
                <w:sz w:val="20"/>
                <w:szCs w:val="20"/>
              </w:rPr>
              <w:t>и их сочетаний (полинаркомания)</w:t>
            </w:r>
          </w:p>
        </w:tc>
        <w:tc>
          <w:tcPr>
            <w:tcW w:w="234" w:type="pct"/>
            <w:vAlign w:val="center"/>
          </w:tcPr>
          <w:p w:rsidR="00291FF8" w:rsidRPr="00061B0F" w:rsidRDefault="00291FF8" w:rsidP="00291FF8">
            <w:pPr>
              <w:jc w:val="center"/>
              <w:rPr>
                <w:bCs/>
                <w:sz w:val="20"/>
                <w:szCs w:val="20"/>
              </w:rPr>
            </w:pPr>
            <w:r w:rsidRPr="00061B0F">
              <w:rPr>
                <w:bCs/>
                <w:sz w:val="20"/>
                <w:szCs w:val="20"/>
              </w:rPr>
              <w:t>6</w:t>
            </w:r>
          </w:p>
        </w:tc>
        <w:tc>
          <w:tcPr>
            <w:tcW w:w="380" w:type="pct"/>
            <w:vAlign w:val="center"/>
          </w:tcPr>
          <w:p w:rsidR="00291FF8" w:rsidRPr="00061B0F" w:rsidRDefault="00291FF8" w:rsidP="00633B2B">
            <w:pPr>
              <w:jc w:val="center"/>
              <w:rPr>
                <w:b/>
                <w:bCs/>
                <w:sz w:val="20"/>
                <w:szCs w:val="20"/>
              </w:rPr>
            </w:pPr>
            <w:bookmarkStart w:id="66" w:name="z2000_013_04"/>
            <w:bookmarkEnd w:id="66"/>
            <w:r w:rsidRPr="00061B0F">
              <w:rPr>
                <w:b/>
                <w:bCs/>
                <w:sz w:val="20"/>
                <w:szCs w:val="20"/>
              </w:rPr>
              <w:t>1052</w:t>
            </w:r>
          </w:p>
        </w:tc>
        <w:tc>
          <w:tcPr>
            <w:tcW w:w="507" w:type="pct"/>
            <w:vAlign w:val="center"/>
          </w:tcPr>
          <w:p w:rsidR="00291FF8" w:rsidRPr="00061B0F" w:rsidRDefault="00291FF8" w:rsidP="00633B2B">
            <w:pPr>
              <w:jc w:val="center"/>
              <w:rPr>
                <w:b/>
                <w:bCs/>
                <w:sz w:val="20"/>
                <w:szCs w:val="20"/>
              </w:rPr>
            </w:pPr>
            <w:bookmarkStart w:id="67" w:name="z2000_013_05"/>
            <w:bookmarkEnd w:id="67"/>
            <w:r w:rsidRPr="00061B0F">
              <w:rPr>
                <w:b/>
                <w:bCs/>
                <w:sz w:val="20"/>
                <w:szCs w:val="20"/>
              </w:rPr>
              <w:t>148</w:t>
            </w:r>
          </w:p>
        </w:tc>
        <w:tc>
          <w:tcPr>
            <w:tcW w:w="378" w:type="pct"/>
            <w:vAlign w:val="center"/>
          </w:tcPr>
          <w:p w:rsidR="00291FF8" w:rsidRPr="00061B0F" w:rsidRDefault="00291FF8" w:rsidP="00633B2B">
            <w:pPr>
              <w:jc w:val="center"/>
              <w:rPr>
                <w:b/>
                <w:bCs/>
                <w:sz w:val="20"/>
                <w:szCs w:val="20"/>
              </w:rPr>
            </w:pPr>
            <w:bookmarkStart w:id="68" w:name="z2000_013_06"/>
            <w:bookmarkEnd w:id="68"/>
            <w:r w:rsidRPr="00061B0F">
              <w:rPr>
                <w:b/>
                <w:bCs/>
                <w:sz w:val="20"/>
                <w:szCs w:val="20"/>
              </w:rPr>
              <w:t>0</w:t>
            </w:r>
          </w:p>
        </w:tc>
        <w:tc>
          <w:tcPr>
            <w:tcW w:w="339" w:type="pct"/>
            <w:vAlign w:val="center"/>
          </w:tcPr>
          <w:p w:rsidR="00291FF8" w:rsidRPr="00061B0F" w:rsidRDefault="00291FF8" w:rsidP="00633B2B">
            <w:pPr>
              <w:jc w:val="center"/>
              <w:rPr>
                <w:b/>
                <w:bCs/>
                <w:sz w:val="20"/>
                <w:szCs w:val="20"/>
              </w:rPr>
            </w:pPr>
            <w:bookmarkStart w:id="69" w:name="z2000_013_07"/>
            <w:bookmarkEnd w:id="69"/>
            <w:r w:rsidRPr="00061B0F">
              <w:rPr>
                <w:b/>
                <w:bCs/>
                <w:sz w:val="20"/>
                <w:szCs w:val="20"/>
              </w:rPr>
              <w:t>2</w:t>
            </w:r>
          </w:p>
        </w:tc>
        <w:tc>
          <w:tcPr>
            <w:tcW w:w="339" w:type="pct"/>
            <w:vAlign w:val="center"/>
          </w:tcPr>
          <w:p w:rsidR="00291FF8" w:rsidRPr="00061B0F" w:rsidRDefault="00291FF8" w:rsidP="00633B2B">
            <w:pPr>
              <w:jc w:val="center"/>
              <w:rPr>
                <w:b/>
                <w:bCs/>
                <w:sz w:val="20"/>
                <w:szCs w:val="20"/>
              </w:rPr>
            </w:pPr>
            <w:bookmarkStart w:id="70" w:name="z2000_013_08"/>
            <w:bookmarkEnd w:id="70"/>
            <w:r w:rsidRPr="00061B0F">
              <w:rPr>
                <w:b/>
                <w:bCs/>
                <w:sz w:val="20"/>
                <w:szCs w:val="20"/>
              </w:rPr>
              <w:t>28</w:t>
            </w:r>
          </w:p>
        </w:tc>
        <w:tc>
          <w:tcPr>
            <w:tcW w:w="338" w:type="pct"/>
            <w:vAlign w:val="center"/>
          </w:tcPr>
          <w:p w:rsidR="00291FF8" w:rsidRPr="00061B0F" w:rsidRDefault="00291FF8" w:rsidP="00633B2B">
            <w:pPr>
              <w:jc w:val="center"/>
              <w:rPr>
                <w:b/>
                <w:bCs/>
                <w:sz w:val="20"/>
                <w:szCs w:val="20"/>
              </w:rPr>
            </w:pPr>
            <w:bookmarkStart w:id="71" w:name="z2000_013_09"/>
            <w:bookmarkEnd w:id="71"/>
            <w:r w:rsidRPr="00061B0F">
              <w:rPr>
                <w:b/>
                <w:bCs/>
                <w:sz w:val="20"/>
                <w:szCs w:val="20"/>
              </w:rPr>
              <w:t>757</w:t>
            </w:r>
          </w:p>
        </w:tc>
        <w:tc>
          <w:tcPr>
            <w:tcW w:w="338" w:type="pct"/>
            <w:vAlign w:val="center"/>
          </w:tcPr>
          <w:p w:rsidR="00291FF8" w:rsidRPr="00061B0F" w:rsidRDefault="00291FF8" w:rsidP="00633B2B">
            <w:pPr>
              <w:jc w:val="center"/>
              <w:rPr>
                <w:b/>
                <w:bCs/>
                <w:sz w:val="20"/>
                <w:szCs w:val="20"/>
              </w:rPr>
            </w:pPr>
            <w:bookmarkStart w:id="72" w:name="z2000_013_10"/>
            <w:bookmarkEnd w:id="72"/>
            <w:r w:rsidRPr="00061B0F">
              <w:rPr>
                <w:b/>
                <w:bCs/>
                <w:sz w:val="20"/>
                <w:szCs w:val="20"/>
              </w:rPr>
              <w:t>256</w:t>
            </w:r>
          </w:p>
        </w:tc>
        <w:tc>
          <w:tcPr>
            <w:tcW w:w="350" w:type="pct"/>
            <w:vAlign w:val="center"/>
          </w:tcPr>
          <w:p w:rsidR="00291FF8" w:rsidRPr="00061B0F" w:rsidRDefault="00291FF8" w:rsidP="00633B2B">
            <w:pPr>
              <w:jc w:val="center"/>
              <w:rPr>
                <w:b/>
                <w:bCs/>
                <w:sz w:val="20"/>
                <w:szCs w:val="20"/>
              </w:rPr>
            </w:pPr>
            <w:bookmarkStart w:id="73" w:name="z2000_013_11"/>
            <w:bookmarkEnd w:id="73"/>
            <w:r w:rsidRPr="00061B0F">
              <w:rPr>
                <w:b/>
                <w:bCs/>
                <w:sz w:val="20"/>
                <w:szCs w:val="20"/>
              </w:rPr>
              <w:t>9</w:t>
            </w:r>
          </w:p>
        </w:tc>
      </w:tr>
      <w:tr w:rsidR="00455250" w:rsidRPr="00061B0F" w:rsidTr="00633B2B">
        <w:trPr>
          <w:cantSplit/>
        </w:trPr>
        <w:tc>
          <w:tcPr>
            <w:tcW w:w="1797" w:type="pct"/>
            <w:gridSpan w:val="2"/>
          </w:tcPr>
          <w:p w:rsidR="00291FF8" w:rsidRPr="00061B0F" w:rsidRDefault="00291FF8" w:rsidP="00291FF8">
            <w:pPr>
              <w:ind w:right="-113"/>
              <w:rPr>
                <w:sz w:val="20"/>
                <w:szCs w:val="20"/>
              </w:rPr>
            </w:pPr>
            <w:r w:rsidRPr="00061B0F">
              <w:rPr>
                <w:noProof/>
                <w:sz w:val="20"/>
                <w:szCs w:val="20"/>
              </w:rPr>
              <w:t>Число лиц, зарегистрированных с диагнозом «пагубное (с вредными последствиями) употребление наркотиков»</w:t>
            </w:r>
          </w:p>
        </w:tc>
        <w:tc>
          <w:tcPr>
            <w:tcW w:w="234" w:type="pct"/>
            <w:vAlign w:val="center"/>
          </w:tcPr>
          <w:p w:rsidR="00291FF8" w:rsidRPr="00061B0F" w:rsidRDefault="00291FF8" w:rsidP="00291FF8">
            <w:pPr>
              <w:jc w:val="center"/>
              <w:rPr>
                <w:bCs/>
                <w:sz w:val="20"/>
                <w:szCs w:val="20"/>
              </w:rPr>
            </w:pPr>
            <w:r w:rsidRPr="00061B0F">
              <w:rPr>
                <w:bCs/>
                <w:sz w:val="20"/>
                <w:szCs w:val="20"/>
              </w:rPr>
              <w:t>7</w:t>
            </w:r>
          </w:p>
        </w:tc>
        <w:tc>
          <w:tcPr>
            <w:tcW w:w="380" w:type="pct"/>
            <w:vAlign w:val="center"/>
          </w:tcPr>
          <w:p w:rsidR="00291FF8" w:rsidRPr="00061B0F" w:rsidRDefault="00291FF8" w:rsidP="00633B2B">
            <w:pPr>
              <w:jc w:val="center"/>
              <w:rPr>
                <w:b/>
                <w:bCs/>
                <w:sz w:val="20"/>
                <w:szCs w:val="20"/>
              </w:rPr>
            </w:pPr>
            <w:bookmarkStart w:id="74" w:name="z2000_015_04"/>
            <w:bookmarkEnd w:id="74"/>
            <w:r w:rsidRPr="00061B0F">
              <w:rPr>
                <w:b/>
                <w:bCs/>
                <w:sz w:val="20"/>
                <w:szCs w:val="20"/>
              </w:rPr>
              <w:t>2788</w:t>
            </w:r>
          </w:p>
        </w:tc>
        <w:tc>
          <w:tcPr>
            <w:tcW w:w="507" w:type="pct"/>
            <w:vAlign w:val="center"/>
          </w:tcPr>
          <w:p w:rsidR="00291FF8" w:rsidRPr="00061B0F" w:rsidRDefault="00291FF8" w:rsidP="00633B2B">
            <w:pPr>
              <w:jc w:val="center"/>
              <w:rPr>
                <w:b/>
                <w:bCs/>
                <w:sz w:val="20"/>
                <w:szCs w:val="20"/>
              </w:rPr>
            </w:pPr>
            <w:bookmarkStart w:id="75" w:name="z2000_015_05"/>
            <w:bookmarkEnd w:id="75"/>
            <w:r w:rsidRPr="00061B0F">
              <w:rPr>
                <w:b/>
                <w:bCs/>
                <w:sz w:val="20"/>
                <w:szCs w:val="20"/>
              </w:rPr>
              <w:t>270</w:t>
            </w:r>
          </w:p>
        </w:tc>
        <w:tc>
          <w:tcPr>
            <w:tcW w:w="378" w:type="pct"/>
            <w:vAlign w:val="center"/>
          </w:tcPr>
          <w:p w:rsidR="00291FF8" w:rsidRPr="00061B0F" w:rsidRDefault="00291FF8" w:rsidP="00633B2B">
            <w:pPr>
              <w:jc w:val="center"/>
              <w:rPr>
                <w:b/>
                <w:bCs/>
                <w:sz w:val="20"/>
                <w:szCs w:val="20"/>
              </w:rPr>
            </w:pPr>
            <w:bookmarkStart w:id="76" w:name="z2000_015_06"/>
            <w:bookmarkEnd w:id="76"/>
            <w:r w:rsidRPr="00061B0F">
              <w:rPr>
                <w:b/>
                <w:bCs/>
                <w:sz w:val="20"/>
                <w:szCs w:val="20"/>
              </w:rPr>
              <w:t>13</w:t>
            </w:r>
          </w:p>
        </w:tc>
        <w:tc>
          <w:tcPr>
            <w:tcW w:w="339" w:type="pct"/>
            <w:vAlign w:val="center"/>
          </w:tcPr>
          <w:p w:rsidR="00291FF8" w:rsidRPr="00061B0F" w:rsidRDefault="00291FF8" w:rsidP="00633B2B">
            <w:pPr>
              <w:jc w:val="center"/>
              <w:rPr>
                <w:b/>
                <w:bCs/>
                <w:sz w:val="20"/>
                <w:szCs w:val="20"/>
              </w:rPr>
            </w:pPr>
            <w:bookmarkStart w:id="77" w:name="z2000_015_07"/>
            <w:bookmarkEnd w:id="77"/>
            <w:r w:rsidRPr="00061B0F">
              <w:rPr>
                <w:b/>
                <w:bCs/>
                <w:sz w:val="20"/>
                <w:szCs w:val="20"/>
              </w:rPr>
              <w:t>57</w:t>
            </w:r>
          </w:p>
        </w:tc>
        <w:tc>
          <w:tcPr>
            <w:tcW w:w="339" w:type="pct"/>
            <w:vAlign w:val="center"/>
          </w:tcPr>
          <w:p w:rsidR="00291FF8" w:rsidRPr="00061B0F" w:rsidRDefault="00291FF8" w:rsidP="00633B2B">
            <w:pPr>
              <w:jc w:val="center"/>
              <w:rPr>
                <w:b/>
                <w:bCs/>
                <w:sz w:val="20"/>
                <w:szCs w:val="20"/>
              </w:rPr>
            </w:pPr>
            <w:bookmarkStart w:id="78" w:name="z2000_015_08"/>
            <w:bookmarkEnd w:id="78"/>
            <w:r w:rsidRPr="00061B0F">
              <w:rPr>
                <w:b/>
                <w:bCs/>
                <w:sz w:val="20"/>
                <w:szCs w:val="20"/>
              </w:rPr>
              <w:t>51</w:t>
            </w:r>
          </w:p>
        </w:tc>
        <w:tc>
          <w:tcPr>
            <w:tcW w:w="338" w:type="pct"/>
            <w:vAlign w:val="center"/>
          </w:tcPr>
          <w:p w:rsidR="00291FF8" w:rsidRPr="00061B0F" w:rsidRDefault="00291FF8" w:rsidP="00633B2B">
            <w:pPr>
              <w:jc w:val="center"/>
              <w:rPr>
                <w:b/>
                <w:bCs/>
                <w:sz w:val="20"/>
                <w:szCs w:val="20"/>
              </w:rPr>
            </w:pPr>
            <w:bookmarkStart w:id="79" w:name="z2000_015_09"/>
            <w:bookmarkEnd w:id="79"/>
            <w:r w:rsidRPr="00061B0F">
              <w:rPr>
                <w:b/>
                <w:bCs/>
                <w:sz w:val="20"/>
                <w:szCs w:val="20"/>
              </w:rPr>
              <w:t>1719</w:t>
            </w:r>
          </w:p>
        </w:tc>
        <w:tc>
          <w:tcPr>
            <w:tcW w:w="338" w:type="pct"/>
            <w:vAlign w:val="center"/>
          </w:tcPr>
          <w:p w:rsidR="00291FF8" w:rsidRPr="00061B0F" w:rsidRDefault="00291FF8" w:rsidP="00633B2B">
            <w:pPr>
              <w:jc w:val="center"/>
              <w:rPr>
                <w:b/>
                <w:bCs/>
                <w:sz w:val="20"/>
                <w:szCs w:val="20"/>
              </w:rPr>
            </w:pPr>
            <w:bookmarkStart w:id="80" w:name="z2000_015_10"/>
            <w:bookmarkEnd w:id="80"/>
            <w:r w:rsidRPr="00061B0F">
              <w:rPr>
                <w:b/>
                <w:bCs/>
                <w:sz w:val="20"/>
                <w:szCs w:val="20"/>
              </w:rPr>
              <w:t>941</w:t>
            </w:r>
          </w:p>
        </w:tc>
        <w:tc>
          <w:tcPr>
            <w:tcW w:w="350" w:type="pct"/>
            <w:vAlign w:val="center"/>
          </w:tcPr>
          <w:p w:rsidR="00291FF8" w:rsidRPr="00061B0F" w:rsidRDefault="00291FF8" w:rsidP="00633B2B">
            <w:pPr>
              <w:jc w:val="center"/>
              <w:rPr>
                <w:b/>
                <w:bCs/>
                <w:sz w:val="20"/>
                <w:szCs w:val="20"/>
              </w:rPr>
            </w:pPr>
            <w:bookmarkStart w:id="81" w:name="z2000_015_11"/>
            <w:bookmarkEnd w:id="81"/>
            <w:r w:rsidRPr="00061B0F">
              <w:rPr>
                <w:b/>
                <w:bCs/>
                <w:sz w:val="20"/>
                <w:szCs w:val="20"/>
              </w:rPr>
              <w:t>7</w:t>
            </w:r>
          </w:p>
        </w:tc>
      </w:tr>
      <w:tr w:rsidR="00455250" w:rsidRPr="00061B0F" w:rsidTr="00633B2B">
        <w:trPr>
          <w:cantSplit/>
        </w:trPr>
        <w:tc>
          <w:tcPr>
            <w:tcW w:w="1797" w:type="pct"/>
            <w:gridSpan w:val="2"/>
          </w:tcPr>
          <w:p w:rsidR="00291FF8" w:rsidRPr="00061B0F" w:rsidRDefault="00291FF8" w:rsidP="00291FF8">
            <w:pPr>
              <w:ind w:right="-113"/>
              <w:rPr>
                <w:sz w:val="20"/>
                <w:szCs w:val="20"/>
              </w:rPr>
            </w:pPr>
            <w:r w:rsidRPr="00061B0F">
              <w:rPr>
                <w:sz w:val="20"/>
                <w:szCs w:val="20"/>
              </w:rPr>
              <w:t>Из общего числа потребителей наркотиков (гр. 1 и 7) – употребляют наркотики инъекционным способом</w:t>
            </w:r>
          </w:p>
        </w:tc>
        <w:tc>
          <w:tcPr>
            <w:tcW w:w="234" w:type="pct"/>
            <w:vAlign w:val="center"/>
          </w:tcPr>
          <w:p w:rsidR="00291FF8" w:rsidRPr="00061B0F" w:rsidRDefault="00291FF8" w:rsidP="00291FF8">
            <w:pPr>
              <w:jc w:val="center"/>
              <w:rPr>
                <w:bCs/>
                <w:sz w:val="20"/>
                <w:szCs w:val="20"/>
              </w:rPr>
            </w:pPr>
            <w:r w:rsidRPr="00061B0F">
              <w:rPr>
                <w:bCs/>
                <w:sz w:val="20"/>
                <w:szCs w:val="20"/>
              </w:rPr>
              <w:t>8</w:t>
            </w:r>
          </w:p>
        </w:tc>
        <w:tc>
          <w:tcPr>
            <w:tcW w:w="380" w:type="pct"/>
            <w:vAlign w:val="center"/>
          </w:tcPr>
          <w:p w:rsidR="00291FF8" w:rsidRPr="00061B0F" w:rsidRDefault="00291FF8" w:rsidP="00633B2B">
            <w:pPr>
              <w:jc w:val="center"/>
              <w:rPr>
                <w:b/>
                <w:bCs/>
                <w:sz w:val="20"/>
                <w:szCs w:val="20"/>
              </w:rPr>
            </w:pPr>
            <w:bookmarkStart w:id="82" w:name="z2000_018_04"/>
            <w:bookmarkEnd w:id="82"/>
            <w:r w:rsidRPr="00061B0F">
              <w:rPr>
                <w:b/>
                <w:bCs/>
                <w:sz w:val="20"/>
                <w:szCs w:val="20"/>
              </w:rPr>
              <w:t>4277</w:t>
            </w:r>
          </w:p>
        </w:tc>
        <w:tc>
          <w:tcPr>
            <w:tcW w:w="507" w:type="pct"/>
            <w:vAlign w:val="center"/>
          </w:tcPr>
          <w:p w:rsidR="00291FF8" w:rsidRPr="00061B0F" w:rsidRDefault="00291FF8" w:rsidP="00633B2B">
            <w:pPr>
              <w:jc w:val="center"/>
              <w:rPr>
                <w:b/>
                <w:bCs/>
                <w:sz w:val="20"/>
                <w:szCs w:val="20"/>
              </w:rPr>
            </w:pPr>
            <w:bookmarkStart w:id="83" w:name="z2000_018_05"/>
            <w:bookmarkEnd w:id="83"/>
            <w:r w:rsidRPr="00061B0F">
              <w:rPr>
                <w:b/>
                <w:bCs/>
                <w:sz w:val="20"/>
                <w:szCs w:val="20"/>
              </w:rPr>
              <w:t>733</w:t>
            </w:r>
          </w:p>
        </w:tc>
        <w:tc>
          <w:tcPr>
            <w:tcW w:w="378" w:type="pct"/>
            <w:vAlign w:val="center"/>
          </w:tcPr>
          <w:p w:rsidR="00291FF8" w:rsidRPr="00061B0F" w:rsidRDefault="00291FF8" w:rsidP="00633B2B">
            <w:pPr>
              <w:jc w:val="center"/>
              <w:rPr>
                <w:b/>
                <w:bCs/>
                <w:sz w:val="20"/>
                <w:szCs w:val="20"/>
              </w:rPr>
            </w:pPr>
            <w:bookmarkStart w:id="84" w:name="z2000_018_06"/>
            <w:bookmarkEnd w:id="84"/>
            <w:r w:rsidRPr="00061B0F">
              <w:rPr>
                <w:b/>
                <w:bCs/>
                <w:sz w:val="20"/>
                <w:szCs w:val="20"/>
              </w:rPr>
              <w:t>0</w:t>
            </w:r>
          </w:p>
        </w:tc>
        <w:tc>
          <w:tcPr>
            <w:tcW w:w="339" w:type="pct"/>
            <w:vAlign w:val="center"/>
          </w:tcPr>
          <w:p w:rsidR="00291FF8" w:rsidRPr="00061B0F" w:rsidRDefault="00291FF8" w:rsidP="00633B2B">
            <w:pPr>
              <w:jc w:val="center"/>
              <w:rPr>
                <w:b/>
                <w:bCs/>
                <w:sz w:val="20"/>
                <w:szCs w:val="20"/>
              </w:rPr>
            </w:pPr>
            <w:bookmarkStart w:id="85" w:name="z2000_018_07"/>
            <w:bookmarkEnd w:id="85"/>
            <w:r w:rsidRPr="00061B0F">
              <w:rPr>
                <w:b/>
                <w:bCs/>
                <w:sz w:val="20"/>
                <w:szCs w:val="20"/>
              </w:rPr>
              <w:t>2</w:t>
            </w:r>
          </w:p>
        </w:tc>
        <w:tc>
          <w:tcPr>
            <w:tcW w:w="339" w:type="pct"/>
            <w:vAlign w:val="center"/>
          </w:tcPr>
          <w:p w:rsidR="00291FF8" w:rsidRPr="00061B0F" w:rsidRDefault="00291FF8" w:rsidP="00633B2B">
            <w:pPr>
              <w:jc w:val="center"/>
              <w:rPr>
                <w:b/>
                <w:bCs/>
                <w:sz w:val="20"/>
                <w:szCs w:val="20"/>
              </w:rPr>
            </w:pPr>
            <w:bookmarkStart w:id="86" w:name="z2000_018_08"/>
            <w:bookmarkEnd w:id="86"/>
            <w:r w:rsidRPr="00061B0F">
              <w:rPr>
                <w:b/>
                <w:bCs/>
                <w:sz w:val="20"/>
                <w:szCs w:val="20"/>
              </w:rPr>
              <w:t>4</w:t>
            </w:r>
          </w:p>
        </w:tc>
        <w:tc>
          <w:tcPr>
            <w:tcW w:w="338" w:type="pct"/>
            <w:vAlign w:val="center"/>
          </w:tcPr>
          <w:p w:rsidR="00291FF8" w:rsidRPr="00061B0F" w:rsidRDefault="00291FF8" w:rsidP="00633B2B">
            <w:pPr>
              <w:jc w:val="center"/>
              <w:rPr>
                <w:b/>
                <w:bCs/>
                <w:sz w:val="20"/>
                <w:szCs w:val="20"/>
              </w:rPr>
            </w:pPr>
            <w:bookmarkStart w:id="87" w:name="z2000_018_09"/>
            <w:bookmarkEnd w:id="87"/>
            <w:r w:rsidRPr="00061B0F">
              <w:rPr>
                <w:b/>
                <w:bCs/>
                <w:sz w:val="20"/>
                <w:szCs w:val="20"/>
              </w:rPr>
              <w:t>2676</w:t>
            </w:r>
          </w:p>
        </w:tc>
        <w:tc>
          <w:tcPr>
            <w:tcW w:w="338" w:type="pct"/>
            <w:vAlign w:val="center"/>
          </w:tcPr>
          <w:p w:rsidR="00291FF8" w:rsidRPr="00061B0F" w:rsidRDefault="00291FF8" w:rsidP="00633B2B">
            <w:pPr>
              <w:jc w:val="center"/>
              <w:rPr>
                <w:b/>
                <w:bCs/>
                <w:sz w:val="20"/>
                <w:szCs w:val="20"/>
              </w:rPr>
            </w:pPr>
            <w:bookmarkStart w:id="88" w:name="z2000_018_10"/>
            <w:bookmarkEnd w:id="88"/>
            <w:r w:rsidRPr="00061B0F">
              <w:rPr>
                <w:b/>
                <w:bCs/>
                <w:sz w:val="20"/>
                <w:szCs w:val="20"/>
              </w:rPr>
              <w:t>1567</w:t>
            </w:r>
          </w:p>
        </w:tc>
        <w:tc>
          <w:tcPr>
            <w:tcW w:w="350" w:type="pct"/>
            <w:vAlign w:val="center"/>
          </w:tcPr>
          <w:p w:rsidR="00291FF8" w:rsidRPr="00061B0F" w:rsidRDefault="00291FF8" w:rsidP="00633B2B">
            <w:pPr>
              <w:jc w:val="center"/>
              <w:rPr>
                <w:b/>
                <w:bCs/>
                <w:sz w:val="20"/>
                <w:szCs w:val="20"/>
              </w:rPr>
            </w:pPr>
            <w:bookmarkStart w:id="89" w:name="z2000_018_11"/>
            <w:bookmarkEnd w:id="89"/>
            <w:r w:rsidRPr="00061B0F">
              <w:rPr>
                <w:b/>
                <w:bCs/>
                <w:sz w:val="20"/>
                <w:szCs w:val="20"/>
              </w:rPr>
              <w:t>28</w:t>
            </w:r>
          </w:p>
        </w:tc>
      </w:tr>
      <w:tr w:rsidR="00455250" w:rsidRPr="00061B0F" w:rsidTr="00633B2B">
        <w:trPr>
          <w:cantSplit/>
        </w:trPr>
        <w:tc>
          <w:tcPr>
            <w:tcW w:w="1797" w:type="pct"/>
            <w:gridSpan w:val="2"/>
          </w:tcPr>
          <w:p w:rsidR="00291FF8" w:rsidRPr="00061B0F" w:rsidRDefault="00291FF8" w:rsidP="00291FF8">
            <w:pPr>
              <w:ind w:right="-113"/>
              <w:rPr>
                <w:sz w:val="20"/>
                <w:szCs w:val="20"/>
              </w:rPr>
            </w:pPr>
            <w:r w:rsidRPr="00061B0F">
              <w:rPr>
                <w:noProof/>
                <w:sz w:val="20"/>
                <w:szCs w:val="20"/>
              </w:rPr>
              <w:t>Число лиц, с впервые в жизни установленным диагнозом «синдром зависимости от наркотических средств (наркомания)»всего</w:t>
            </w:r>
          </w:p>
        </w:tc>
        <w:tc>
          <w:tcPr>
            <w:tcW w:w="234" w:type="pct"/>
            <w:vAlign w:val="center"/>
          </w:tcPr>
          <w:p w:rsidR="00291FF8" w:rsidRPr="00061B0F" w:rsidRDefault="00291FF8" w:rsidP="00291FF8">
            <w:pPr>
              <w:jc w:val="center"/>
              <w:rPr>
                <w:bCs/>
                <w:sz w:val="20"/>
                <w:szCs w:val="20"/>
              </w:rPr>
            </w:pPr>
            <w:r w:rsidRPr="00061B0F">
              <w:rPr>
                <w:bCs/>
                <w:sz w:val="20"/>
                <w:szCs w:val="20"/>
              </w:rPr>
              <w:t>9</w:t>
            </w:r>
          </w:p>
        </w:tc>
        <w:tc>
          <w:tcPr>
            <w:tcW w:w="380" w:type="pct"/>
            <w:vAlign w:val="center"/>
          </w:tcPr>
          <w:p w:rsidR="00291FF8" w:rsidRPr="00061B0F" w:rsidRDefault="00291FF8" w:rsidP="00633B2B">
            <w:pPr>
              <w:jc w:val="center"/>
              <w:rPr>
                <w:b/>
                <w:bCs/>
                <w:sz w:val="20"/>
                <w:szCs w:val="20"/>
              </w:rPr>
            </w:pPr>
            <w:r w:rsidRPr="00061B0F">
              <w:rPr>
                <w:b/>
                <w:bCs/>
                <w:sz w:val="20"/>
                <w:szCs w:val="20"/>
              </w:rPr>
              <w:t>386</w:t>
            </w:r>
          </w:p>
        </w:tc>
        <w:tc>
          <w:tcPr>
            <w:tcW w:w="507" w:type="pct"/>
            <w:vAlign w:val="center"/>
          </w:tcPr>
          <w:p w:rsidR="00291FF8" w:rsidRPr="00061B0F" w:rsidRDefault="00291FF8" w:rsidP="00633B2B">
            <w:pPr>
              <w:jc w:val="center"/>
              <w:rPr>
                <w:b/>
                <w:bCs/>
                <w:sz w:val="20"/>
                <w:szCs w:val="20"/>
              </w:rPr>
            </w:pPr>
            <w:r w:rsidRPr="00061B0F">
              <w:rPr>
                <w:b/>
                <w:bCs/>
                <w:sz w:val="20"/>
                <w:szCs w:val="20"/>
              </w:rPr>
              <w:t>87</w:t>
            </w:r>
          </w:p>
        </w:tc>
        <w:tc>
          <w:tcPr>
            <w:tcW w:w="378" w:type="pct"/>
            <w:vAlign w:val="center"/>
          </w:tcPr>
          <w:p w:rsidR="00291FF8" w:rsidRPr="00061B0F" w:rsidRDefault="00291FF8" w:rsidP="00633B2B">
            <w:pPr>
              <w:jc w:val="center"/>
              <w:rPr>
                <w:b/>
                <w:bCs/>
                <w:sz w:val="20"/>
                <w:szCs w:val="20"/>
              </w:rPr>
            </w:pPr>
            <w:r w:rsidRPr="00061B0F">
              <w:rPr>
                <w:b/>
                <w:bCs/>
                <w:sz w:val="20"/>
                <w:szCs w:val="20"/>
              </w:rPr>
              <w:t>0</w:t>
            </w:r>
          </w:p>
        </w:tc>
        <w:tc>
          <w:tcPr>
            <w:tcW w:w="339" w:type="pct"/>
            <w:vAlign w:val="center"/>
          </w:tcPr>
          <w:p w:rsidR="00291FF8" w:rsidRPr="00061B0F" w:rsidRDefault="00291FF8" w:rsidP="00633B2B">
            <w:pPr>
              <w:jc w:val="center"/>
              <w:rPr>
                <w:b/>
                <w:bCs/>
                <w:sz w:val="20"/>
                <w:szCs w:val="20"/>
              </w:rPr>
            </w:pPr>
            <w:r w:rsidRPr="00061B0F">
              <w:rPr>
                <w:b/>
                <w:bCs/>
                <w:sz w:val="20"/>
                <w:szCs w:val="20"/>
              </w:rPr>
              <w:t>2</w:t>
            </w:r>
          </w:p>
        </w:tc>
        <w:tc>
          <w:tcPr>
            <w:tcW w:w="339" w:type="pct"/>
            <w:vAlign w:val="center"/>
          </w:tcPr>
          <w:p w:rsidR="00291FF8" w:rsidRPr="00061B0F" w:rsidRDefault="00291FF8" w:rsidP="00633B2B">
            <w:pPr>
              <w:jc w:val="center"/>
              <w:rPr>
                <w:b/>
                <w:bCs/>
                <w:sz w:val="20"/>
                <w:szCs w:val="20"/>
              </w:rPr>
            </w:pPr>
            <w:r w:rsidRPr="00061B0F">
              <w:rPr>
                <w:b/>
                <w:bCs/>
                <w:sz w:val="20"/>
                <w:szCs w:val="20"/>
              </w:rPr>
              <w:t>0</w:t>
            </w:r>
          </w:p>
        </w:tc>
        <w:tc>
          <w:tcPr>
            <w:tcW w:w="338" w:type="pct"/>
            <w:vAlign w:val="center"/>
          </w:tcPr>
          <w:p w:rsidR="00291FF8" w:rsidRPr="00061B0F" w:rsidRDefault="00291FF8" w:rsidP="00633B2B">
            <w:pPr>
              <w:jc w:val="center"/>
              <w:rPr>
                <w:b/>
                <w:bCs/>
                <w:sz w:val="20"/>
                <w:szCs w:val="20"/>
              </w:rPr>
            </w:pPr>
            <w:r w:rsidRPr="00061B0F">
              <w:rPr>
                <w:b/>
                <w:bCs/>
                <w:sz w:val="20"/>
                <w:szCs w:val="20"/>
              </w:rPr>
              <w:t>294</w:t>
            </w:r>
          </w:p>
        </w:tc>
        <w:tc>
          <w:tcPr>
            <w:tcW w:w="338" w:type="pct"/>
            <w:vAlign w:val="center"/>
          </w:tcPr>
          <w:p w:rsidR="00291FF8" w:rsidRPr="00061B0F" w:rsidRDefault="00291FF8" w:rsidP="00633B2B">
            <w:pPr>
              <w:jc w:val="center"/>
              <w:rPr>
                <w:b/>
                <w:bCs/>
                <w:sz w:val="20"/>
                <w:szCs w:val="20"/>
              </w:rPr>
            </w:pPr>
            <w:r w:rsidRPr="00061B0F">
              <w:rPr>
                <w:b/>
                <w:bCs/>
                <w:sz w:val="20"/>
                <w:szCs w:val="20"/>
              </w:rPr>
              <w:t>86</w:t>
            </w:r>
          </w:p>
        </w:tc>
        <w:tc>
          <w:tcPr>
            <w:tcW w:w="350" w:type="pct"/>
            <w:vAlign w:val="center"/>
          </w:tcPr>
          <w:p w:rsidR="00291FF8" w:rsidRPr="00061B0F" w:rsidRDefault="00291FF8" w:rsidP="00633B2B">
            <w:pPr>
              <w:jc w:val="center"/>
              <w:rPr>
                <w:b/>
                <w:bCs/>
                <w:sz w:val="20"/>
                <w:szCs w:val="20"/>
              </w:rPr>
            </w:pPr>
            <w:r w:rsidRPr="00061B0F">
              <w:rPr>
                <w:b/>
                <w:bCs/>
                <w:sz w:val="20"/>
                <w:szCs w:val="20"/>
              </w:rPr>
              <w:t>4</w:t>
            </w:r>
          </w:p>
        </w:tc>
      </w:tr>
      <w:tr w:rsidR="00455250" w:rsidRPr="00061B0F" w:rsidTr="00633B2B">
        <w:trPr>
          <w:cantSplit/>
        </w:trPr>
        <w:tc>
          <w:tcPr>
            <w:tcW w:w="420" w:type="pct"/>
            <w:vMerge w:val="restart"/>
            <w:textDirection w:val="btLr"/>
            <w:vAlign w:val="center"/>
          </w:tcPr>
          <w:p w:rsidR="00291FF8" w:rsidRPr="00061B0F" w:rsidRDefault="00291FF8" w:rsidP="00291FF8">
            <w:pPr>
              <w:ind w:left="113" w:right="-113"/>
              <w:jc w:val="center"/>
              <w:rPr>
                <w:noProof/>
                <w:sz w:val="20"/>
                <w:szCs w:val="20"/>
              </w:rPr>
            </w:pPr>
            <w:r w:rsidRPr="00061B0F">
              <w:rPr>
                <w:noProof/>
                <w:sz w:val="20"/>
                <w:szCs w:val="20"/>
              </w:rPr>
              <w:t>в том числе вследствие употребления:</w:t>
            </w:r>
          </w:p>
        </w:tc>
        <w:tc>
          <w:tcPr>
            <w:tcW w:w="1377" w:type="pct"/>
            <w:vAlign w:val="center"/>
          </w:tcPr>
          <w:p w:rsidR="00291FF8" w:rsidRPr="00061B0F" w:rsidRDefault="00291FF8" w:rsidP="00291FF8">
            <w:pPr>
              <w:ind w:right="-113"/>
              <w:rPr>
                <w:sz w:val="20"/>
                <w:szCs w:val="20"/>
              </w:rPr>
            </w:pPr>
            <w:r w:rsidRPr="00061B0F">
              <w:rPr>
                <w:noProof/>
                <w:sz w:val="20"/>
                <w:szCs w:val="20"/>
              </w:rPr>
              <w:t>опиоидов</w:t>
            </w:r>
          </w:p>
        </w:tc>
        <w:tc>
          <w:tcPr>
            <w:tcW w:w="234" w:type="pct"/>
            <w:vAlign w:val="center"/>
          </w:tcPr>
          <w:p w:rsidR="00291FF8" w:rsidRPr="00061B0F" w:rsidRDefault="00291FF8" w:rsidP="00291FF8">
            <w:pPr>
              <w:jc w:val="center"/>
              <w:rPr>
                <w:bCs/>
                <w:sz w:val="20"/>
                <w:szCs w:val="20"/>
              </w:rPr>
            </w:pPr>
            <w:r w:rsidRPr="00061B0F">
              <w:rPr>
                <w:bCs/>
                <w:sz w:val="20"/>
                <w:szCs w:val="20"/>
              </w:rPr>
              <w:t>10</w:t>
            </w:r>
          </w:p>
        </w:tc>
        <w:tc>
          <w:tcPr>
            <w:tcW w:w="380" w:type="pct"/>
            <w:vAlign w:val="center"/>
          </w:tcPr>
          <w:p w:rsidR="00291FF8" w:rsidRPr="00061B0F" w:rsidRDefault="00291FF8" w:rsidP="00633B2B">
            <w:pPr>
              <w:jc w:val="center"/>
              <w:rPr>
                <w:b/>
                <w:bCs/>
                <w:sz w:val="20"/>
                <w:szCs w:val="20"/>
              </w:rPr>
            </w:pPr>
            <w:r w:rsidRPr="00061B0F">
              <w:rPr>
                <w:b/>
                <w:bCs/>
                <w:sz w:val="20"/>
                <w:szCs w:val="20"/>
              </w:rPr>
              <w:t>117</w:t>
            </w:r>
          </w:p>
        </w:tc>
        <w:tc>
          <w:tcPr>
            <w:tcW w:w="507" w:type="pct"/>
            <w:vAlign w:val="center"/>
          </w:tcPr>
          <w:p w:rsidR="00291FF8" w:rsidRPr="00061B0F" w:rsidRDefault="00291FF8" w:rsidP="00633B2B">
            <w:pPr>
              <w:jc w:val="center"/>
              <w:rPr>
                <w:b/>
                <w:bCs/>
                <w:sz w:val="20"/>
                <w:szCs w:val="20"/>
              </w:rPr>
            </w:pPr>
            <w:r w:rsidRPr="00061B0F">
              <w:rPr>
                <w:b/>
                <w:bCs/>
                <w:sz w:val="20"/>
                <w:szCs w:val="20"/>
              </w:rPr>
              <w:t>33</w:t>
            </w:r>
          </w:p>
        </w:tc>
        <w:tc>
          <w:tcPr>
            <w:tcW w:w="378" w:type="pct"/>
            <w:vAlign w:val="center"/>
          </w:tcPr>
          <w:p w:rsidR="00291FF8" w:rsidRPr="00061B0F" w:rsidRDefault="00291FF8" w:rsidP="00633B2B">
            <w:pPr>
              <w:jc w:val="center"/>
              <w:rPr>
                <w:b/>
                <w:bCs/>
                <w:sz w:val="20"/>
                <w:szCs w:val="20"/>
              </w:rPr>
            </w:pPr>
            <w:r w:rsidRPr="00061B0F">
              <w:rPr>
                <w:b/>
                <w:bCs/>
                <w:sz w:val="20"/>
                <w:szCs w:val="20"/>
              </w:rPr>
              <w:t>0</w:t>
            </w:r>
          </w:p>
        </w:tc>
        <w:tc>
          <w:tcPr>
            <w:tcW w:w="339" w:type="pct"/>
            <w:vAlign w:val="center"/>
          </w:tcPr>
          <w:p w:rsidR="00291FF8" w:rsidRPr="00061B0F" w:rsidRDefault="00291FF8" w:rsidP="00633B2B">
            <w:pPr>
              <w:jc w:val="center"/>
              <w:rPr>
                <w:b/>
                <w:bCs/>
                <w:sz w:val="20"/>
                <w:szCs w:val="20"/>
              </w:rPr>
            </w:pPr>
            <w:r w:rsidRPr="00061B0F">
              <w:rPr>
                <w:b/>
                <w:bCs/>
                <w:sz w:val="20"/>
                <w:szCs w:val="20"/>
              </w:rPr>
              <w:t>0</w:t>
            </w:r>
          </w:p>
        </w:tc>
        <w:tc>
          <w:tcPr>
            <w:tcW w:w="339" w:type="pct"/>
            <w:vAlign w:val="center"/>
          </w:tcPr>
          <w:p w:rsidR="00291FF8" w:rsidRPr="00061B0F" w:rsidRDefault="00291FF8" w:rsidP="00633B2B">
            <w:pPr>
              <w:jc w:val="center"/>
              <w:rPr>
                <w:b/>
                <w:bCs/>
                <w:sz w:val="20"/>
                <w:szCs w:val="20"/>
              </w:rPr>
            </w:pPr>
            <w:r w:rsidRPr="00061B0F">
              <w:rPr>
                <w:b/>
                <w:bCs/>
                <w:sz w:val="20"/>
                <w:szCs w:val="20"/>
              </w:rPr>
              <w:t>0</w:t>
            </w:r>
          </w:p>
        </w:tc>
        <w:tc>
          <w:tcPr>
            <w:tcW w:w="338" w:type="pct"/>
            <w:vAlign w:val="center"/>
          </w:tcPr>
          <w:p w:rsidR="00291FF8" w:rsidRPr="00061B0F" w:rsidRDefault="00291FF8" w:rsidP="00633B2B">
            <w:pPr>
              <w:jc w:val="center"/>
              <w:rPr>
                <w:b/>
                <w:bCs/>
                <w:sz w:val="20"/>
                <w:szCs w:val="20"/>
              </w:rPr>
            </w:pPr>
            <w:r w:rsidRPr="00061B0F">
              <w:rPr>
                <w:b/>
                <w:bCs/>
                <w:sz w:val="20"/>
                <w:szCs w:val="20"/>
              </w:rPr>
              <w:t>82</w:t>
            </w:r>
          </w:p>
        </w:tc>
        <w:tc>
          <w:tcPr>
            <w:tcW w:w="338" w:type="pct"/>
            <w:vAlign w:val="center"/>
          </w:tcPr>
          <w:p w:rsidR="00291FF8" w:rsidRPr="00061B0F" w:rsidRDefault="00291FF8" w:rsidP="00633B2B">
            <w:pPr>
              <w:jc w:val="center"/>
              <w:rPr>
                <w:b/>
                <w:bCs/>
                <w:sz w:val="20"/>
                <w:szCs w:val="20"/>
              </w:rPr>
            </w:pPr>
            <w:r w:rsidRPr="00061B0F">
              <w:rPr>
                <w:b/>
                <w:bCs/>
                <w:sz w:val="20"/>
                <w:szCs w:val="20"/>
              </w:rPr>
              <w:t>33</w:t>
            </w:r>
          </w:p>
        </w:tc>
        <w:tc>
          <w:tcPr>
            <w:tcW w:w="350" w:type="pct"/>
            <w:vAlign w:val="center"/>
          </w:tcPr>
          <w:p w:rsidR="00291FF8" w:rsidRPr="00061B0F" w:rsidRDefault="00291FF8" w:rsidP="00633B2B">
            <w:pPr>
              <w:jc w:val="center"/>
              <w:rPr>
                <w:b/>
                <w:bCs/>
                <w:sz w:val="20"/>
                <w:szCs w:val="20"/>
              </w:rPr>
            </w:pPr>
            <w:r w:rsidRPr="00061B0F">
              <w:rPr>
                <w:b/>
                <w:bCs/>
                <w:sz w:val="20"/>
                <w:szCs w:val="20"/>
              </w:rPr>
              <w:t>2</w:t>
            </w:r>
          </w:p>
        </w:tc>
      </w:tr>
      <w:tr w:rsidR="00455250" w:rsidRPr="00061B0F" w:rsidTr="00633B2B">
        <w:trPr>
          <w:cantSplit/>
        </w:trPr>
        <w:tc>
          <w:tcPr>
            <w:tcW w:w="420" w:type="pct"/>
            <w:vMerge/>
          </w:tcPr>
          <w:p w:rsidR="00291FF8" w:rsidRPr="00061B0F" w:rsidRDefault="00291FF8" w:rsidP="00291FF8">
            <w:pPr>
              <w:ind w:right="-113"/>
              <w:rPr>
                <w:sz w:val="20"/>
                <w:szCs w:val="20"/>
              </w:rPr>
            </w:pPr>
          </w:p>
        </w:tc>
        <w:tc>
          <w:tcPr>
            <w:tcW w:w="1377" w:type="pct"/>
          </w:tcPr>
          <w:p w:rsidR="00291FF8" w:rsidRPr="00061B0F" w:rsidRDefault="00291FF8" w:rsidP="00291FF8">
            <w:pPr>
              <w:ind w:right="-113"/>
              <w:rPr>
                <w:sz w:val="20"/>
                <w:szCs w:val="20"/>
              </w:rPr>
            </w:pPr>
            <w:r w:rsidRPr="00061B0F">
              <w:rPr>
                <w:noProof/>
                <w:sz w:val="20"/>
                <w:szCs w:val="20"/>
              </w:rPr>
              <w:t>каннабиноидов</w:t>
            </w:r>
          </w:p>
        </w:tc>
        <w:tc>
          <w:tcPr>
            <w:tcW w:w="234" w:type="pct"/>
            <w:vAlign w:val="center"/>
          </w:tcPr>
          <w:p w:rsidR="00291FF8" w:rsidRPr="00061B0F" w:rsidRDefault="00291FF8" w:rsidP="00291FF8">
            <w:pPr>
              <w:jc w:val="center"/>
              <w:rPr>
                <w:bCs/>
                <w:sz w:val="20"/>
                <w:szCs w:val="20"/>
              </w:rPr>
            </w:pPr>
            <w:r w:rsidRPr="00061B0F">
              <w:rPr>
                <w:bCs/>
                <w:sz w:val="20"/>
                <w:szCs w:val="20"/>
              </w:rPr>
              <w:t>11</w:t>
            </w:r>
          </w:p>
        </w:tc>
        <w:tc>
          <w:tcPr>
            <w:tcW w:w="380" w:type="pct"/>
            <w:vAlign w:val="center"/>
          </w:tcPr>
          <w:p w:rsidR="00291FF8" w:rsidRPr="00061B0F" w:rsidRDefault="00291FF8" w:rsidP="00633B2B">
            <w:pPr>
              <w:jc w:val="center"/>
              <w:rPr>
                <w:b/>
                <w:bCs/>
                <w:sz w:val="20"/>
                <w:szCs w:val="20"/>
              </w:rPr>
            </w:pPr>
            <w:r w:rsidRPr="00061B0F">
              <w:rPr>
                <w:b/>
                <w:bCs/>
                <w:sz w:val="20"/>
                <w:szCs w:val="20"/>
              </w:rPr>
              <w:t>12</w:t>
            </w:r>
          </w:p>
        </w:tc>
        <w:tc>
          <w:tcPr>
            <w:tcW w:w="507" w:type="pct"/>
            <w:vAlign w:val="center"/>
          </w:tcPr>
          <w:p w:rsidR="00291FF8" w:rsidRPr="00061B0F" w:rsidRDefault="00291FF8" w:rsidP="00633B2B">
            <w:pPr>
              <w:jc w:val="center"/>
              <w:rPr>
                <w:b/>
                <w:bCs/>
                <w:sz w:val="20"/>
                <w:szCs w:val="20"/>
              </w:rPr>
            </w:pPr>
            <w:r w:rsidRPr="00061B0F">
              <w:rPr>
                <w:b/>
                <w:bCs/>
                <w:sz w:val="20"/>
                <w:szCs w:val="20"/>
              </w:rPr>
              <w:t>0</w:t>
            </w:r>
          </w:p>
        </w:tc>
        <w:tc>
          <w:tcPr>
            <w:tcW w:w="378" w:type="pct"/>
            <w:vAlign w:val="center"/>
          </w:tcPr>
          <w:p w:rsidR="00291FF8" w:rsidRPr="00061B0F" w:rsidRDefault="00291FF8" w:rsidP="00633B2B">
            <w:pPr>
              <w:jc w:val="center"/>
              <w:rPr>
                <w:b/>
                <w:bCs/>
                <w:sz w:val="20"/>
                <w:szCs w:val="20"/>
              </w:rPr>
            </w:pPr>
            <w:r w:rsidRPr="00061B0F">
              <w:rPr>
                <w:b/>
                <w:bCs/>
                <w:sz w:val="20"/>
                <w:szCs w:val="20"/>
              </w:rPr>
              <w:t>0</w:t>
            </w:r>
          </w:p>
        </w:tc>
        <w:tc>
          <w:tcPr>
            <w:tcW w:w="339" w:type="pct"/>
            <w:vAlign w:val="center"/>
          </w:tcPr>
          <w:p w:rsidR="00291FF8" w:rsidRPr="00061B0F" w:rsidRDefault="00291FF8" w:rsidP="00633B2B">
            <w:pPr>
              <w:jc w:val="center"/>
              <w:rPr>
                <w:b/>
                <w:bCs/>
                <w:sz w:val="20"/>
                <w:szCs w:val="20"/>
              </w:rPr>
            </w:pPr>
            <w:r w:rsidRPr="00061B0F">
              <w:rPr>
                <w:b/>
                <w:bCs/>
                <w:sz w:val="20"/>
                <w:szCs w:val="20"/>
              </w:rPr>
              <w:t>0</w:t>
            </w:r>
          </w:p>
        </w:tc>
        <w:tc>
          <w:tcPr>
            <w:tcW w:w="339" w:type="pct"/>
            <w:vAlign w:val="center"/>
          </w:tcPr>
          <w:p w:rsidR="00291FF8" w:rsidRPr="00061B0F" w:rsidRDefault="00291FF8" w:rsidP="00633B2B">
            <w:pPr>
              <w:jc w:val="center"/>
              <w:rPr>
                <w:b/>
                <w:bCs/>
                <w:sz w:val="20"/>
                <w:szCs w:val="20"/>
              </w:rPr>
            </w:pPr>
            <w:r w:rsidRPr="00061B0F">
              <w:rPr>
                <w:b/>
                <w:bCs/>
                <w:sz w:val="20"/>
                <w:szCs w:val="20"/>
              </w:rPr>
              <w:t>0</w:t>
            </w:r>
          </w:p>
        </w:tc>
        <w:tc>
          <w:tcPr>
            <w:tcW w:w="338" w:type="pct"/>
            <w:vAlign w:val="center"/>
          </w:tcPr>
          <w:p w:rsidR="00291FF8" w:rsidRPr="00061B0F" w:rsidRDefault="00291FF8" w:rsidP="00633B2B">
            <w:pPr>
              <w:jc w:val="center"/>
              <w:rPr>
                <w:b/>
                <w:bCs/>
                <w:sz w:val="20"/>
                <w:szCs w:val="20"/>
              </w:rPr>
            </w:pPr>
            <w:r w:rsidRPr="00061B0F">
              <w:rPr>
                <w:b/>
                <w:bCs/>
                <w:sz w:val="20"/>
                <w:szCs w:val="20"/>
              </w:rPr>
              <w:t>11</w:t>
            </w:r>
          </w:p>
        </w:tc>
        <w:tc>
          <w:tcPr>
            <w:tcW w:w="338" w:type="pct"/>
            <w:vAlign w:val="center"/>
          </w:tcPr>
          <w:p w:rsidR="00291FF8" w:rsidRPr="00061B0F" w:rsidRDefault="00291FF8" w:rsidP="00633B2B">
            <w:pPr>
              <w:jc w:val="center"/>
              <w:rPr>
                <w:b/>
                <w:bCs/>
                <w:sz w:val="20"/>
                <w:szCs w:val="20"/>
              </w:rPr>
            </w:pPr>
            <w:r w:rsidRPr="00061B0F">
              <w:rPr>
                <w:b/>
                <w:bCs/>
                <w:sz w:val="20"/>
                <w:szCs w:val="20"/>
              </w:rPr>
              <w:t>1</w:t>
            </w:r>
          </w:p>
        </w:tc>
        <w:tc>
          <w:tcPr>
            <w:tcW w:w="350" w:type="pct"/>
            <w:vAlign w:val="center"/>
          </w:tcPr>
          <w:p w:rsidR="00291FF8" w:rsidRPr="00061B0F" w:rsidRDefault="00291FF8" w:rsidP="00633B2B">
            <w:pPr>
              <w:jc w:val="center"/>
              <w:rPr>
                <w:b/>
                <w:bCs/>
                <w:sz w:val="20"/>
                <w:szCs w:val="20"/>
              </w:rPr>
            </w:pPr>
            <w:r w:rsidRPr="00061B0F">
              <w:rPr>
                <w:b/>
                <w:bCs/>
                <w:sz w:val="20"/>
                <w:szCs w:val="20"/>
              </w:rPr>
              <w:t>0</w:t>
            </w:r>
          </w:p>
        </w:tc>
      </w:tr>
      <w:tr w:rsidR="00455250" w:rsidRPr="00061B0F" w:rsidTr="00633B2B">
        <w:trPr>
          <w:cantSplit/>
        </w:trPr>
        <w:tc>
          <w:tcPr>
            <w:tcW w:w="420" w:type="pct"/>
            <w:vMerge/>
          </w:tcPr>
          <w:p w:rsidR="00291FF8" w:rsidRPr="00061B0F" w:rsidRDefault="00291FF8" w:rsidP="00291FF8">
            <w:pPr>
              <w:ind w:right="-113"/>
              <w:rPr>
                <w:sz w:val="20"/>
                <w:szCs w:val="20"/>
              </w:rPr>
            </w:pPr>
          </w:p>
        </w:tc>
        <w:tc>
          <w:tcPr>
            <w:tcW w:w="1377" w:type="pct"/>
          </w:tcPr>
          <w:p w:rsidR="00291FF8" w:rsidRPr="00061B0F" w:rsidRDefault="00291FF8" w:rsidP="00291FF8">
            <w:pPr>
              <w:ind w:right="-113"/>
              <w:rPr>
                <w:sz w:val="20"/>
                <w:szCs w:val="20"/>
              </w:rPr>
            </w:pPr>
            <w:r w:rsidRPr="00061B0F">
              <w:rPr>
                <w:noProof/>
                <w:sz w:val="20"/>
                <w:szCs w:val="20"/>
              </w:rPr>
              <w:t>кокаина</w:t>
            </w:r>
          </w:p>
        </w:tc>
        <w:tc>
          <w:tcPr>
            <w:tcW w:w="234" w:type="pct"/>
            <w:vAlign w:val="center"/>
          </w:tcPr>
          <w:p w:rsidR="00291FF8" w:rsidRPr="00061B0F" w:rsidRDefault="00291FF8" w:rsidP="00291FF8">
            <w:pPr>
              <w:jc w:val="center"/>
              <w:rPr>
                <w:bCs/>
                <w:sz w:val="20"/>
                <w:szCs w:val="20"/>
              </w:rPr>
            </w:pPr>
            <w:r w:rsidRPr="00061B0F">
              <w:rPr>
                <w:bCs/>
                <w:sz w:val="20"/>
                <w:szCs w:val="20"/>
              </w:rPr>
              <w:t>12</w:t>
            </w:r>
          </w:p>
        </w:tc>
        <w:tc>
          <w:tcPr>
            <w:tcW w:w="380" w:type="pct"/>
            <w:vAlign w:val="center"/>
          </w:tcPr>
          <w:p w:rsidR="00291FF8" w:rsidRPr="00061B0F" w:rsidRDefault="00291FF8" w:rsidP="00633B2B">
            <w:pPr>
              <w:jc w:val="center"/>
              <w:rPr>
                <w:b/>
                <w:bCs/>
                <w:sz w:val="20"/>
                <w:szCs w:val="20"/>
              </w:rPr>
            </w:pPr>
            <w:r w:rsidRPr="00061B0F">
              <w:rPr>
                <w:b/>
                <w:bCs/>
                <w:sz w:val="20"/>
                <w:szCs w:val="20"/>
              </w:rPr>
              <w:t>-</w:t>
            </w:r>
          </w:p>
        </w:tc>
        <w:tc>
          <w:tcPr>
            <w:tcW w:w="507" w:type="pct"/>
            <w:vAlign w:val="center"/>
          </w:tcPr>
          <w:p w:rsidR="00291FF8" w:rsidRPr="00061B0F" w:rsidRDefault="00291FF8" w:rsidP="00633B2B">
            <w:pPr>
              <w:jc w:val="center"/>
              <w:rPr>
                <w:b/>
                <w:bCs/>
                <w:sz w:val="20"/>
                <w:szCs w:val="20"/>
              </w:rPr>
            </w:pPr>
            <w:r w:rsidRPr="00061B0F">
              <w:rPr>
                <w:b/>
                <w:bCs/>
                <w:sz w:val="20"/>
                <w:szCs w:val="20"/>
              </w:rPr>
              <w:t>-</w:t>
            </w:r>
          </w:p>
        </w:tc>
        <w:tc>
          <w:tcPr>
            <w:tcW w:w="378" w:type="pct"/>
            <w:vAlign w:val="center"/>
          </w:tcPr>
          <w:p w:rsidR="00291FF8" w:rsidRPr="00061B0F" w:rsidRDefault="00291FF8" w:rsidP="00633B2B">
            <w:pPr>
              <w:jc w:val="center"/>
              <w:rPr>
                <w:b/>
                <w:bCs/>
                <w:sz w:val="20"/>
                <w:szCs w:val="20"/>
              </w:rPr>
            </w:pPr>
            <w:r w:rsidRPr="00061B0F">
              <w:rPr>
                <w:b/>
                <w:bCs/>
                <w:sz w:val="20"/>
                <w:szCs w:val="20"/>
              </w:rPr>
              <w:t>-</w:t>
            </w:r>
          </w:p>
        </w:tc>
        <w:tc>
          <w:tcPr>
            <w:tcW w:w="339" w:type="pct"/>
            <w:vAlign w:val="center"/>
          </w:tcPr>
          <w:p w:rsidR="00291FF8" w:rsidRPr="00061B0F" w:rsidRDefault="00291FF8" w:rsidP="00633B2B">
            <w:pPr>
              <w:jc w:val="center"/>
              <w:rPr>
                <w:b/>
                <w:bCs/>
                <w:sz w:val="20"/>
                <w:szCs w:val="20"/>
              </w:rPr>
            </w:pPr>
            <w:r w:rsidRPr="00061B0F">
              <w:rPr>
                <w:b/>
                <w:bCs/>
                <w:sz w:val="20"/>
                <w:szCs w:val="20"/>
              </w:rPr>
              <w:t>-</w:t>
            </w:r>
          </w:p>
        </w:tc>
        <w:tc>
          <w:tcPr>
            <w:tcW w:w="339" w:type="pct"/>
            <w:vAlign w:val="center"/>
          </w:tcPr>
          <w:p w:rsidR="00291FF8" w:rsidRPr="00061B0F" w:rsidRDefault="00291FF8" w:rsidP="00633B2B">
            <w:pPr>
              <w:jc w:val="center"/>
              <w:rPr>
                <w:b/>
                <w:bCs/>
                <w:sz w:val="20"/>
                <w:szCs w:val="20"/>
              </w:rPr>
            </w:pPr>
            <w:r w:rsidRPr="00061B0F">
              <w:rPr>
                <w:b/>
                <w:bCs/>
                <w:sz w:val="20"/>
                <w:szCs w:val="20"/>
              </w:rPr>
              <w:t>-</w:t>
            </w:r>
          </w:p>
        </w:tc>
        <w:tc>
          <w:tcPr>
            <w:tcW w:w="338" w:type="pct"/>
            <w:vAlign w:val="center"/>
          </w:tcPr>
          <w:p w:rsidR="00291FF8" w:rsidRPr="00061B0F" w:rsidRDefault="00291FF8" w:rsidP="00633B2B">
            <w:pPr>
              <w:jc w:val="center"/>
              <w:rPr>
                <w:b/>
                <w:bCs/>
                <w:sz w:val="20"/>
                <w:szCs w:val="20"/>
              </w:rPr>
            </w:pPr>
            <w:r w:rsidRPr="00061B0F">
              <w:rPr>
                <w:b/>
                <w:bCs/>
                <w:sz w:val="20"/>
                <w:szCs w:val="20"/>
              </w:rPr>
              <w:t>-</w:t>
            </w:r>
          </w:p>
        </w:tc>
        <w:tc>
          <w:tcPr>
            <w:tcW w:w="338" w:type="pct"/>
            <w:vAlign w:val="center"/>
          </w:tcPr>
          <w:p w:rsidR="00291FF8" w:rsidRPr="00061B0F" w:rsidRDefault="00291FF8" w:rsidP="00633B2B">
            <w:pPr>
              <w:jc w:val="center"/>
              <w:rPr>
                <w:b/>
                <w:bCs/>
                <w:sz w:val="20"/>
                <w:szCs w:val="20"/>
              </w:rPr>
            </w:pPr>
            <w:r w:rsidRPr="00061B0F">
              <w:rPr>
                <w:b/>
                <w:bCs/>
                <w:sz w:val="20"/>
                <w:szCs w:val="20"/>
              </w:rPr>
              <w:t>-</w:t>
            </w:r>
          </w:p>
        </w:tc>
        <w:tc>
          <w:tcPr>
            <w:tcW w:w="350" w:type="pct"/>
            <w:vAlign w:val="center"/>
          </w:tcPr>
          <w:p w:rsidR="00291FF8" w:rsidRPr="00061B0F" w:rsidRDefault="00291FF8" w:rsidP="00633B2B">
            <w:pPr>
              <w:jc w:val="center"/>
              <w:rPr>
                <w:b/>
                <w:bCs/>
                <w:sz w:val="20"/>
                <w:szCs w:val="20"/>
              </w:rPr>
            </w:pPr>
            <w:r w:rsidRPr="00061B0F">
              <w:rPr>
                <w:b/>
                <w:bCs/>
                <w:sz w:val="20"/>
                <w:szCs w:val="20"/>
              </w:rPr>
              <w:t>-</w:t>
            </w:r>
          </w:p>
        </w:tc>
      </w:tr>
      <w:tr w:rsidR="00455250" w:rsidRPr="00061B0F" w:rsidTr="00633B2B">
        <w:trPr>
          <w:cantSplit/>
        </w:trPr>
        <w:tc>
          <w:tcPr>
            <w:tcW w:w="420" w:type="pct"/>
            <w:vMerge/>
          </w:tcPr>
          <w:p w:rsidR="00291FF8" w:rsidRPr="00061B0F" w:rsidRDefault="00291FF8" w:rsidP="00291FF8">
            <w:pPr>
              <w:ind w:right="-113"/>
              <w:rPr>
                <w:sz w:val="20"/>
                <w:szCs w:val="20"/>
              </w:rPr>
            </w:pPr>
          </w:p>
        </w:tc>
        <w:tc>
          <w:tcPr>
            <w:tcW w:w="1377" w:type="pct"/>
          </w:tcPr>
          <w:p w:rsidR="00291FF8" w:rsidRPr="00061B0F" w:rsidRDefault="00291FF8" w:rsidP="00291FF8">
            <w:pPr>
              <w:ind w:right="-113"/>
              <w:rPr>
                <w:sz w:val="20"/>
                <w:szCs w:val="20"/>
              </w:rPr>
            </w:pPr>
            <w:r w:rsidRPr="00061B0F">
              <w:rPr>
                <w:noProof/>
                <w:sz w:val="20"/>
                <w:szCs w:val="20"/>
              </w:rPr>
              <w:t>других психостимуляторов</w:t>
            </w:r>
          </w:p>
        </w:tc>
        <w:tc>
          <w:tcPr>
            <w:tcW w:w="234" w:type="pct"/>
            <w:vAlign w:val="center"/>
          </w:tcPr>
          <w:p w:rsidR="00291FF8" w:rsidRPr="00061B0F" w:rsidRDefault="00291FF8" w:rsidP="00291FF8">
            <w:pPr>
              <w:jc w:val="center"/>
              <w:rPr>
                <w:bCs/>
                <w:sz w:val="20"/>
                <w:szCs w:val="20"/>
              </w:rPr>
            </w:pPr>
            <w:r w:rsidRPr="00061B0F">
              <w:rPr>
                <w:bCs/>
                <w:sz w:val="20"/>
                <w:szCs w:val="20"/>
              </w:rPr>
              <w:t>13</w:t>
            </w:r>
          </w:p>
        </w:tc>
        <w:tc>
          <w:tcPr>
            <w:tcW w:w="380" w:type="pct"/>
            <w:vAlign w:val="center"/>
          </w:tcPr>
          <w:p w:rsidR="00291FF8" w:rsidRPr="00061B0F" w:rsidRDefault="00291FF8" w:rsidP="00633B2B">
            <w:pPr>
              <w:jc w:val="center"/>
              <w:rPr>
                <w:b/>
                <w:bCs/>
                <w:sz w:val="20"/>
                <w:szCs w:val="20"/>
              </w:rPr>
            </w:pPr>
            <w:r w:rsidRPr="00061B0F">
              <w:rPr>
                <w:b/>
                <w:bCs/>
                <w:sz w:val="20"/>
                <w:szCs w:val="20"/>
              </w:rPr>
              <w:t>59</w:t>
            </w:r>
          </w:p>
        </w:tc>
        <w:tc>
          <w:tcPr>
            <w:tcW w:w="507" w:type="pct"/>
            <w:vAlign w:val="center"/>
          </w:tcPr>
          <w:p w:rsidR="00291FF8" w:rsidRPr="00061B0F" w:rsidRDefault="00291FF8" w:rsidP="00633B2B">
            <w:pPr>
              <w:jc w:val="center"/>
              <w:rPr>
                <w:b/>
                <w:bCs/>
                <w:sz w:val="20"/>
                <w:szCs w:val="20"/>
              </w:rPr>
            </w:pPr>
            <w:r w:rsidRPr="00061B0F">
              <w:rPr>
                <w:b/>
                <w:bCs/>
                <w:sz w:val="20"/>
                <w:szCs w:val="20"/>
              </w:rPr>
              <w:t>16</w:t>
            </w:r>
          </w:p>
        </w:tc>
        <w:tc>
          <w:tcPr>
            <w:tcW w:w="378" w:type="pct"/>
            <w:vAlign w:val="center"/>
          </w:tcPr>
          <w:p w:rsidR="00291FF8" w:rsidRPr="00061B0F" w:rsidRDefault="00291FF8" w:rsidP="00633B2B">
            <w:pPr>
              <w:jc w:val="center"/>
              <w:rPr>
                <w:b/>
                <w:bCs/>
                <w:sz w:val="20"/>
                <w:szCs w:val="20"/>
              </w:rPr>
            </w:pPr>
            <w:r w:rsidRPr="00061B0F">
              <w:rPr>
                <w:b/>
                <w:bCs/>
                <w:sz w:val="20"/>
                <w:szCs w:val="20"/>
              </w:rPr>
              <w:t>0</w:t>
            </w:r>
          </w:p>
        </w:tc>
        <w:tc>
          <w:tcPr>
            <w:tcW w:w="339" w:type="pct"/>
            <w:vAlign w:val="center"/>
          </w:tcPr>
          <w:p w:rsidR="00291FF8" w:rsidRPr="00061B0F" w:rsidRDefault="00291FF8" w:rsidP="00633B2B">
            <w:pPr>
              <w:jc w:val="center"/>
              <w:rPr>
                <w:b/>
                <w:bCs/>
                <w:sz w:val="20"/>
                <w:szCs w:val="20"/>
              </w:rPr>
            </w:pPr>
            <w:r w:rsidRPr="00061B0F">
              <w:rPr>
                <w:b/>
                <w:bCs/>
                <w:sz w:val="20"/>
                <w:szCs w:val="20"/>
              </w:rPr>
              <w:t>1</w:t>
            </w:r>
          </w:p>
        </w:tc>
        <w:tc>
          <w:tcPr>
            <w:tcW w:w="339" w:type="pct"/>
            <w:vAlign w:val="center"/>
          </w:tcPr>
          <w:p w:rsidR="00291FF8" w:rsidRPr="00061B0F" w:rsidRDefault="00291FF8" w:rsidP="00633B2B">
            <w:pPr>
              <w:jc w:val="center"/>
              <w:rPr>
                <w:b/>
                <w:bCs/>
                <w:sz w:val="20"/>
                <w:szCs w:val="20"/>
              </w:rPr>
            </w:pPr>
            <w:r w:rsidRPr="00061B0F">
              <w:rPr>
                <w:b/>
                <w:bCs/>
                <w:sz w:val="20"/>
                <w:szCs w:val="20"/>
              </w:rPr>
              <w:t>0</w:t>
            </w:r>
          </w:p>
        </w:tc>
        <w:tc>
          <w:tcPr>
            <w:tcW w:w="338" w:type="pct"/>
            <w:vAlign w:val="center"/>
          </w:tcPr>
          <w:p w:rsidR="00291FF8" w:rsidRPr="00061B0F" w:rsidRDefault="00291FF8" w:rsidP="00633B2B">
            <w:pPr>
              <w:jc w:val="center"/>
              <w:rPr>
                <w:b/>
                <w:bCs/>
                <w:sz w:val="20"/>
                <w:szCs w:val="20"/>
              </w:rPr>
            </w:pPr>
            <w:r w:rsidRPr="00061B0F">
              <w:rPr>
                <w:b/>
                <w:bCs/>
                <w:sz w:val="20"/>
                <w:szCs w:val="20"/>
              </w:rPr>
              <w:t>39</w:t>
            </w:r>
          </w:p>
        </w:tc>
        <w:tc>
          <w:tcPr>
            <w:tcW w:w="338" w:type="pct"/>
            <w:vAlign w:val="center"/>
          </w:tcPr>
          <w:p w:rsidR="00291FF8" w:rsidRPr="00061B0F" w:rsidRDefault="00291FF8" w:rsidP="00633B2B">
            <w:pPr>
              <w:jc w:val="center"/>
              <w:rPr>
                <w:b/>
                <w:bCs/>
                <w:sz w:val="20"/>
                <w:szCs w:val="20"/>
              </w:rPr>
            </w:pPr>
            <w:r w:rsidRPr="00061B0F">
              <w:rPr>
                <w:b/>
                <w:bCs/>
                <w:sz w:val="20"/>
                <w:szCs w:val="20"/>
              </w:rPr>
              <w:t>19</w:t>
            </w:r>
          </w:p>
        </w:tc>
        <w:tc>
          <w:tcPr>
            <w:tcW w:w="350" w:type="pct"/>
            <w:vAlign w:val="center"/>
          </w:tcPr>
          <w:p w:rsidR="00291FF8" w:rsidRPr="00061B0F" w:rsidRDefault="00291FF8" w:rsidP="00633B2B">
            <w:pPr>
              <w:jc w:val="center"/>
              <w:rPr>
                <w:b/>
                <w:bCs/>
                <w:sz w:val="20"/>
                <w:szCs w:val="20"/>
              </w:rPr>
            </w:pPr>
            <w:r w:rsidRPr="00061B0F">
              <w:rPr>
                <w:b/>
                <w:bCs/>
                <w:sz w:val="20"/>
                <w:szCs w:val="20"/>
              </w:rPr>
              <w:t>0</w:t>
            </w:r>
          </w:p>
        </w:tc>
      </w:tr>
      <w:tr w:rsidR="00455250" w:rsidRPr="00061B0F" w:rsidTr="00633B2B">
        <w:trPr>
          <w:cantSplit/>
        </w:trPr>
        <w:tc>
          <w:tcPr>
            <w:tcW w:w="420" w:type="pct"/>
            <w:vMerge/>
          </w:tcPr>
          <w:p w:rsidR="00291FF8" w:rsidRPr="00061B0F" w:rsidRDefault="00291FF8" w:rsidP="00291FF8">
            <w:pPr>
              <w:ind w:right="-113"/>
              <w:rPr>
                <w:sz w:val="20"/>
                <w:szCs w:val="20"/>
              </w:rPr>
            </w:pPr>
          </w:p>
        </w:tc>
        <w:tc>
          <w:tcPr>
            <w:tcW w:w="1377" w:type="pct"/>
          </w:tcPr>
          <w:p w:rsidR="00291FF8" w:rsidRPr="00061B0F" w:rsidRDefault="00291FF8" w:rsidP="00291FF8">
            <w:pPr>
              <w:ind w:right="-113"/>
              <w:rPr>
                <w:noProof/>
                <w:sz w:val="20"/>
                <w:szCs w:val="20"/>
              </w:rPr>
            </w:pPr>
            <w:r w:rsidRPr="00061B0F">
              <w:rPr>
                <w:noProof/>
                <w:sz w:val="20"/>
                <w:szCs w:val="20"/>
              </w:rPr>
              <w:t xml:space="preserve">других наркотиков </w:t>
            </w:r>
          </w:p>
          <w:p w:rsidR="00291FF8" w:rsidRPr="00061B0F" w:rsidRDefault="00291FF8" w:rsidP="00291FF8">
            <w:pPr>
              <w:ind w:right="-113"/>
              <w:rPr>
                <w:sz w:val="20"/>
                <w:szCs w:val="20"/>
              </w:rPr>
            </w:pPr>
            <w:r w:rsidRPr="00061B0F">
              <w:rPr>
                <w:noProof/>
                <w:sz w:val="20"/>
                <w:szCs w:val="20"/>
              </w:rPr>
              <w:t>и их сочетаний (полинаркомания)</w:t>
            </w:r>
          </w:p>
        </w:tc>
        <w:tc>
          <w:tcPr>
            <w:tcW w:w="234" w:type="pct"/>
            <w:vAlign w:val="center"/>
          </w:tcPr>
          <w:p w:rsidR="00291FF8" w:rsidRPr="00061B0F" w:rsidRDefault="00291FF8" w:rsidP="00291FF8">
            <w:pPr>
              <w:jc w:val="center"/>
              <w:rPr>
                <w:bCs/>
                <w:sz w:val="20"/>
                <w:szCs w:val="20"/>
              </w:rPr>
            </w:pPr>
            <w:r w:rsidRPr="00061B0F">
              <w:rPr>
                <w:bCs/>
                <w:sz w:val="20"/>
                <w:szCs w:val="20"/>
              </w:rPr>
              <w:t>14</w:t>
            </w:r>
          </w:p>
        </w:tc>
        <w:tc>
          <w:tcPr>
            <w:tcW w:w="380" w:type="pct"/>
            <w:vAlign w:val="center"/>
          </w:tcPr>
          <w:p w:rsidR="00291FF8" w:rsidRPr="00061B0F" w:rsidRDefault="00291FF8" w:rsidP="00633B2B">
            <w:pPr>
              <w:jc w:val="center"/>
              <w:rPr>
                <w:b/>
                <w:bCs/>
                <w:sz w:val="20"/>
                <w:szCs w:val="20"/>
              </w:rPr>
            </w:pPr>
            <w:r w:rsidRPr="00061B0F">
              <w:rPr>
                <w:b/>
                <w:bCs/>
                <w:sz w:val="20"/>
                <w:szCs w:val="20"/>
              </w:rPr>
              <w:t>195</w:t>
            </w:r>
          </w:p>
        </w:tc>
        <w:tc>
          <w:tcPr>
            <w:tcW w:w="507" w:type="pct"/>
            <w:vAlign w:val="center"/>
          </w:tcPr>
          <w:p w:rsidR="00291FF8" w:rsidRPr="00061B0F" w:rsidRDefault="00291FF8" w:rsidP="00633B2B">
            <w:pPr>
              <w:jc w:val="center"/>
              <w:rPr>
                <w:b/>
                <w:bCs/>
                <w:sz w:val="20"/>
                <w:szCs w:val="20"/>
              </w:rPr>
            </w:pPr>
            <w:r w:rsidRPr="00061B0F">
              <w:rPr>
                <w:b/>
                <w:bCs/>
                <w:sz w:val="20"/>
                <w:szCs w:val="20"/>
              </w:rPr>
              <w:t>37</w:t>
            </w:r>
          </w:p>
        </w:tc>
        <w:tc>
          <w:tcPr>
            <w:tcW w:w="378" w:type="pct"/>
            <w:vAlign w:val="center"/>
          </w:tcPr>
          <w:p w:rsidR="00291FF8" w:rsidRPr="00061B0F" w:rsidRDefault="00291FF8" w:rsidP="00633B2B">
            <w:pPr>
              <w:jc w:val="center"/>
              <w:rPr>
                <w:b/>
                <w:bCs/>
                <w:sz w:val="20"/>
                <w:szCs w:val="20"/>
              </w:rPr>
            </w:pPr>
            <w:r w:rsidRPr="00061B0F">
              <w:rPr>
                <w:b/>
                <w:bCs/>
                <w:sz w:val="20"/>
                <w:szCs w:val="20"/>
              </w:rPr>
              <w:t>0</w:t>
            </w:r>
          </w:p>
        </w:tc>
        <w:tc>
          <w:tcPr>
            <w:tcW w:w="339" w:type="pct"/>
            <w:vAlign w:val="center"/>
          </w:tcPr>
          <w:p w:rsidR="00291FF8" w:rsidRPr="00061B0F" w:rsidRDefault="00291FF8" w:rsidP="00633B2B">
            <w:pPr>
              <w:jc w:val="center"/>
              <w:rPr>
                <w:b/>
                <w:bCs/>
                <w:sz w:val="20"/>
                <w:szCs w:val="20"/>
              </w:rPr>
            </w:pPr>
            <w:r w:rsidRPr="00061B0F">
              <w:rPr>
                <w:b/>
                <w:bCs/>
                <w:sz w:val="20"/>
                <w:szCs w:val="20"/>
              </w:rPr>
              <w:t>1</w:t>
            </w:r>
          </w:p>
        </w:tc>
        <w:tc>
          <w:tcPr>
            <w:tcW w:w="339" w:type="pct"/>
            <w:vAlign w:val="center"/>
          </w:tcPr>
          <w:p w:rsidR="00291FF8" w:rsidRPr="00061B0F" w:rsidRDefault="00291FF8" w:rsidP="00633B2B">
            <w:pPr>
              <w:jc w:val="center"/>
              <w:rPr>
                <w:b/>
                <w:bCs/>
                <w:sz w:val="20"/>
                <w:szCs w:val="20"/>
              </w:rPr>
            </w:pPr>
            <w:r w:rsidRPr="00061B0F">
              <w:rPr>
                <w:b/>
                <w:bCs/>
                <w:sz w:val="20"/>
                <w:szCs w:val="20"/>
              </w:rPr>
              <w:t>0</w:t>
            </w:r>
          </w:p>
        </w:tc>
        <w:tc>
          <w:tcPr>
            <w:tcW w:w="338" w:type="pct"/>
            <w:vAlign w:val="center"/>
          </w:tcPr>
          <w:p w:rsidR="00291FF8" w:rsidRPr="00061B0F" w:rsidRDefault="00291FF8" w:rsidP="00633B2B">
            <w:pPr>
              <w:jc w:val="center"/>
              <w:rPr>
                <w:b/>
                <w:bCs/>
                <w:sz w:val="20"/>
                <w:szCs w:val="20"/>
              </w:rPr>
            </w:pPr>
            <w:r w:rsidRPr="00061B0F">
              <w:rPr>
                <w:b/>
                <w:bCs/>
                <w:sz w:val="20"/>
                <w:szCs w:val="20"/>
              </w:rPr>
              <w:t>161</w:t>
            </w:r>
          </w:p>
        </w:tc>
        <w:tc>
          <w:tcPr>
            <w:tcW w:w="338" w:type="pct"/>
            <w:vAlign w:val="center"/>
          </w:tcPr>
          <w:p w:rsidR="00291FF8" w:rsidRPr="00061B0F" w:rsidRDefault="00291FF8" w:rsidP="00633B2B">
            <w:pPr>
              <w:jc w:val="center"/>
              <w:rPr>
                <w:b/>
                <w:bCs/>
                <w:sz w:val="20"/>
                <w:szCs w:val="20"/>
              </w:rPr>
            </w:pPr>
            <w:r w:rsidRPr="00061B0F">
              <w:rPr>
                <w:b/>
                <w:bCs/>
                <w:sz w:val="20"/>
                <w:szCs w:val="20"/>
              </w:rPr>
              <w:t>31</w:t>
            </w:r>
          </w:p>
        </w:tc>
        <w:tc>
          <w:tcPr>
            <w:tcW w:w="350" w:type="pct"/>
            <w:vAlign w:val="center"/>
          </w:tcPr>
          <w:p w:rsidR="00291FF8" w:rsidRPr="00061B0F" w:rsidRDefault="00291FF8" w:rsidP="00633B2B">
            <w:pPr>
              <w:jc w:val="center"/>
              <w:rPr>
                <w:b/>
                <w:bCs/>
                <w:sz w:val="20"/>
                <w:szCs w:val="20"/>
              </w:rPr>
            </w:pPr>
            <w:r w:rsidRPr="00061B0F">
              <w:rPr>
                <w:b/>
                <w:bCs/>
                <w:sz w:val="20"/>
                <w:szCs w:val="20"/>
              </w:rPr>
              <w:t>2</w:t>
            </w:r>
          </w:p>
        </w:tc>
      </w:tr>
      <w:tr w:rsidR="00455250" w:rsidRPr="00061B0F" w:rsidTr="00633B2B">
        <w:trPr>
          <w:cantSplit/>
        </w:trPr>
        <w:tc>
          <w:tcPr>
            <w:tcW w:w="1797" w:type="pct"/>
            <w:gridSpan w:val="2"/>
          </w:tcPr>
          <w:p w:rsidR="00291FF8" w:rsidRPr="00061B0F" w:rsidRDefault="00291FF8" w:rsidP="00291FF8">
            <w:pPr>
              <w:ind w:right="-113"/>
              <w:rPr>
                <w:sz w:val="20"/>
                <w:szCs w:val="20"/>
              </w:rPr>
            </w:pPr>
            <w:r w:rsidRPr="00061B0F">
              <w:rPr>
                <w:noProof/>
                <w:sz w:val="20"/>
                <w:szCs w:val="20"/>
              </w:rPr>
              <w:t>Число лиц, с впервые в жизни установленным диагнозом «пагубное (с вредными последствиями) употребление наркотиков»</w:t>
            </w:r>
          </w:p>
        </w:tc>
        <w:tc>
          <w:tcPr>
            <w:tcW w:w="234" w:type="pct"/>
            <w:vAlign w:val="center"/>
          </w:tcPr>
          <w:p w:rsidR="00291FF8" w:rsidRPr="00061B0F" w:rsidRDefault="00291FF8" w:rsidP="00291FF8">
            <w:pPr>
              <w:jc w:val="center"/>
              <w:rPr>
                <w:bCs/>
                <w:sz w:val="20"/>
                <w:szCs w:val="20"/>
              </w:rPr>
            </w:pPr>
            <w:r w:rsidRPr="00061B0F">
              <w:rPr>
                <w:bCs/>
                <w:sz w:val="20"/>
                <w:szCs w:val="20"/>
              </w:rPr>
              <w:t>15</w:t>
            </w:r>
          </w:p>
        </w:tc>
        <w:tc>
          <w:tcPr>
            <w:tcW w:w="380" w:type="pct"/>
            <w:vAlign w:val="center"/>
          </w:tcPr>
          <w:p w:rsidR="00291FF8" w:rsidRPr="00061B0F" w:rsidRDefault="00291FF8" w:rsidP="00633B2B">
            <w:pPr>
              <w:jc w:val="center"/>
              <w:rPr>
                <w:b/>
                <w:bCs/>
                <w:sz w:val="20"/>
                <w:szCs w:val="20"/>
              </w:rPr>
            </w:pPr>
            <w:r w:rsidRPr="00061B0F">
              <w:rPr>
                <w:b/>
                <w:bCs/>
                <w:sz w:val="20"/>
                <w:szCs w:val="20"/>
              </w:rPr>
              <w:t>901</w:t>
            </w:r>
          </w:p>
        </w:tc>
        <w:tc>
          <w:tcPr>
            <w:tcW w:w="507" w:type="pct"/>
            <w:vAlign w:val="center"/>
          </w:tcPr>
          <w:p w:rsidR="00291FF8" w:rsidRPr="00061B0F" w:rsidRDefault="00291FF8" w:rsidP="00633B2B">
            <w:pPr>
              <w:jc w:val="center"/>
              <w:rPr>
                <w:b/>
                <w:bCs/>
                <w:sz w:val="20"/>
                <w:szCs w:val="20"/>
              </w:rPr>
            </w:pPr>
            <w:r w:rsidRPr="00061B0F">
              <w:rPr>
                <w:b/>
                <w:bCs/>
                <w:sz w:val="20"/>
                <w:szCs w:val="20"/>
              </w:rPr>
              <w:t>102</w:t>
            </w:r>
          </w:p>
        </w:tc>
        <w:tc>
          <w:tcPr>
            <w:tcW w:w="378" w:type="pct"/>
            <w:vAlign w:val="center"/>
          </w:tcPr>
          <w:p w:rsidR="00291FF8" w:rsidRPr="00061B0F" w:rsidRDefault="00291FF8" w:rsidP="00633B2B">
            <w:pPr>
              <w:jc w:val="center"/>
              <w:rPr>
                <w:b/>
                <w:bCs/>
                <w:sz w:val="20"/>
                <w:szCs w:val="20"/>
              </w:rPr>
            </w:pPr>
            <w:r w:rsidRPr="00061B0F">
              <w:rPr>
                <w:b/>
                <w:bCs/>
                <w:sz w:val="20"/>
                <w:szCs w:val="20"/>
              </w:rPr>
              <w:t>6</w:t>
            </w:r>
          </w:p>
        </w:tc>
        <w:tc>
          <w:tcPr>
            <w:tcW w:w="339" w:type="pct"/>
            <w:vAlign w:val="center"/>
          </w:tcPr>
          <w:p w:rsidR="00291FF8" w:rsidRPr="00061B0F" w:rsidRDefault="00291FF8" w:rsidP="00633B2B">
            <w:pPr>
              <w:jc w:val="center"/>
              <w:rPr>
                <w:b/>
                <w:bCs/>
                <w:sz w:val="20"/>
                <w:szCs w:val="20"/>
              </w:rPr>
            </w:pPr>
            <w:r w:rsidRPr="00061B0F">
              <w:rPr>
                <w:b/>
                <w:bCs/>
                <w:sz w:val="20"/>
                <w:szCs w:val="20"/>
              </w:rPr>
              <w:t>26</w:t>
            </w:r>
          </w:p>
        </w:tc>
        <w:tc>
          <w:tcPr>
            <w:tcW w:w="339" w:type="pct"/>
            <w:vAlign w:val="center"/>
          </w:tcPr>
          <w:p w:rsidR="00291FF8" w:rsidRPr="00061B0F" w:rsidRDefault="00291FF8" w:rsidP="00633B2B">
            <w:pPr>
              <w:jc w:val="center"/>
              <w:rPr>
                <w:b/>
                <w:bCs/>
                <w:sz w:val="20"/>
                <w:szCs w:val="20"/>
              </w:rPr>
            </w:pPr>
            <w:r w:rsidRPr="00061B0F">
              <w:rPr>
                <w:b/>
                <w:bCs/>
                <w:sz w:val="20"/>
                <w:szCs w:val="20"/>
              </w:rPr>
              <w:t>10</w:t>
            </w:r>
          </w:p>
        </w:tc>
        <w:tc>
          <w:tcPr>
            <w:tcW w:w="338" w:type="pct"/>
            <w:vAlign w:val="center"/>
          </w:tcPr>
          <w:p w:rsidR="00291FF8" w:rsidRPr="00061B0F" w:rsidRDefault="00291FF8" w:rsidP="00633B2B">
            <w:pPr>
              <w:jc w:val="center"/>
              <w:rPr>
                <w:b/>
                <w:bCs/>
                <w:sz w:val="20"/>
                <w:szCs w:val="20"/>
              </w:rPr>
            </w:pPr>
            <w:r w:rsidRPr="00061B0F">
              <w:rPr>
                <w:b/>
                <w:bCs/>
                <w:sz w:val="20"/>
                <w:szCs w:val="20"/>
              </w:rPr>
              <w:t>689</w:t>
            </w:r>
          </w:p>
        </w:tc>
        <w:tc>
          <w:tcPr>
            <w:tcW w:w="338" w:type="pct"/>
            <w:vAlign w:val="center"/>
          </w:tcPr>
          <w:p w:rsidR="00291FF8" w:rsidRPr="00061B0F" w:rsidRDefault="00291FF8" w:rsidP="00633B2B">
            <w:pPr>
              <w:jc w:val="center"/>
              <w:rPr>
                <w:b/>
                <w:bCs/>
                <w:sz w:val="20"/>
                <w:szCs w:val="20"/>
              </w:rPr>
            </w:pPr>
            <w:r w:rsidRPr="00061B0F">
              <w:rPr>
                <w:b/>
                <w:bCs/>
                <w:sz w:val="20"/>
                <w:szCs w:val="20"/>
              </w:rPr>
              <w:t>168</w:t>
            </w:r>
          </w:p>
        </w:tc>
        <w:tc>
          <w:tcPr>
            <w:tcW w:w="350" w:type="pct"/>
            <w:vAlign w:val="center"/>
          </w:tcPr>
          <w:p w:rsidR="00291FF8" w:rsidRPr="00061B0F" w:rsidRDefault="00291FF8" w:rsidP="00633B2B">
            <w:pPr>
              <w:jc w:val="center"/>
              <w:rPr>
                <w:b/>
                <w:bCs/>
                <w:sz w:val="20"/>
                <w:szCs w:val="20"/>
              </w:rPr>
            </w:pPr>
            <w:r w:rsidRPr="00061B0F">
              <w:rPr>
                <w:b/>
                <w:bCs/>
                <w:sz w:val="20"/>
                <w:szCs w:val="20"/>
              </w:rPr>
              <w:t>2</w:t>
            </w:r>
          </w:p>
        </w:tc>
      </w:tr>
      <w:tr w:rsidR="00455250" w:rsidRPr="00061B0F" w:rsidTr="00633B2B">
        <w:trPr>
          <w:cantSplit/>
        </w:trPr>
        <w:tc>
          <w:tcPr>
            <w:tcW w:w="1797" w:type="pct"/>
            <w:gridSpan w:val="2"/>
          </w:tcPr>
          <w:p w:rsidR="00291FF8" w:rsidRPr="00061B0F" w:rsidRDefault="00291FF8" w:rsidP="00291FF8">
            <w:pPr>
              <w:ind w:right="-113"/>
              <w:rPr>
                <w:sz w:val="20"/>
                <w:szCs w:val="20"/>
              </w:rPr>
            </w:pPr>
            <w:r w:rsidRPr="00061B0F">
              <w:rPr>
                <w:sz w:val="20"/>
                <w:szCs w:val="20"/>
              </w:rPr>
              <w:t>Из общего числа потребителей наркотиков (гр. 9 и 15) – употребляют наркотики инъекционным способом</w:t>
            </w:r>
          </w:p>
        </w:tc>
        <w:tc>
          <w:tcPr>
            <w:tcW w:w="234" w:type="pct"/>
            <w:vAlign w:val="center"/>
          </w:tcPr>
          <w:p w:rsidR="00291FF8" w:rsidRPr="00061B0F" w:rsidRDefault="00291FF8" w:rsidP="00291FF8">
            <w:pPr>
              <w:jc w:val="center"/>
              <w:rPr>
                <w:bCs/>
                <w:sz w:val="20"/>
                <w:szCs w:val="20"/>
              </w:rPr>
            </w:pPr>
            <w:r w:rsidRPr="00061B0F">
              <w:rPr>
                <w:bCs/>
                <w:sz w:val="20"/>
                <w:szCs w:val="20"/>
              </w:rPr>
              <w:t>16</w:t>
            </w:r>
          </w:p>
        </w:tc>
        <w:tc>
          <w:tcPr>
            <w:tcW w:w="380" w:type="pct"/>
            <w:vAlign w:val="center"/>
          </w:tcPr>
          <w:p w:rsidR="00291FF8" w:rsidRPr="00061B0F" w:rsidRDefault="00291FF8" w:rsidP="00633B2B">
            <w:pPr>
              <w:jc w:val="center"/>
              <w:rPr>
                <w:b/>
                <w:bCs/>
                <w:sz w:val="20"/>
                <w:szCs w:val="20"/>
              </w:rPr>
            </w:pPr>
            <w:r w:rsidRPr="00061B0F">
              <w:rPr>
                <w:b/>
                <w:bCs/>
                <w:sz w:val="20"/>
                <w:szCs w:val="20"/>
              </w:rPr>
              <w:t>511</w:t>
            </w:r>
          </w:p>
        </w:tc>
        <w:tc>
          <w:tcPr>
            <w:tcW w:w="507" w:type="pct"/>
            <w:vAlign w:val="center"/>
          </w:tcPr>
          <w:p w:rsidR="00291FF8" w:rsidRPr="00061B0F" w:rsidRDefault="00291FF8" w:rsidP="00633B2B">
            <w:pPr>
              <w:jc w:val="center"/>
              <w:rPr>
                <w:b/>
                <w:bCs/>
                <w:sz w:val="20"/>
                <w:szCs w:val="20"/>
              </w:rPr>
            </w:pPr>
            <w:r w:rsidRPr="00061B0F">
              <w:rPr>
                <w:b/>
                <w:bCs/>
                <w:sz w:val="20"/>
                <w:szCs w:val="20"/>
              </w:rPr>
              <w:t>100</w:t>
            </w:r>
          </w:p>
        </w:tc>
        <w:tc>
          <w:tcPr>
            <w:tcW w:w="378" w:type="pct"/>
            <w:vAlign w:val="center"/>
          </w:tcPr>
          <w:p w:rsidR="00291FF8" w:rsidRPr="00061B0F" w:rsidRDefault="00291FF8" w:rsidP="00633B2B">
            <w:pPr>
              <w:jc w:val="center"/>
              <w:rPr>
                <w:b/>
                <w:bCs/>
                <w:sz w:val="20"/>
                <w:szCs w:val="20"/>
              </w:rPr>
            </w:pPr>
            <w:r w:rsidRPr="00061B0F">
              <w:rPr>
                <w:b/>
                <w:bCs/>
                <w:sz w:val="20"/>
                <w:szCs w:val="20"/>
              </w:rPr>
              <w:t>0</w:t>
            </w:r>
          </w:p>
        </w:tc>
        <w:tc>
          <w:tcPr>
            <w:tcW w:w="339" w:type="pct"/>
            <w:vAlign w:val="center"/>
          </w:tcPr>
          <w:p w:rsidR="00291FF8" w:rsidRPr="00061B0F" w:rsidRDefault="00291FF8" w:rsidP="00633B2B">
            <w:pPr>
              <w:jc w:val="center"/>
              <w:rPr>
                <w:b/>
                <w:bCs/>
                <w:sz w:val="20"/>
                <w:szCs w:val="20"/>
              </w:rPr>
            </w:pPr>
            <w:r w:rsidRPr="00061B0F">
              <w:rPr>
                <w:b/>
                <w:bCs/>
                <w:sz w:val="20"/>
                <w:szCs w:val="20"/>
              </w:rPr>
              <w:t>1</w:t>
            </w:r>
          </w:p>
        </w:tc>
        <w:tc>
          <w:tcPr>
            <w:tcW w:w="339" w:type="pct"/>
            <w:vAlign w:val="center"/>
          </w:tcPr>
          <w:p w:rsidR="00291FF8" w:rsidRPr="00061B0F" w:rsidRDefault="00291FF8" w:rsidP="00633B2B">
            <w:pPr>
              <w:jc w:val="center"/>
              <w:rPr>
                <w:b/>
                <w:bCs/>
                <w:sz w:val="20"/>
                <w:szCs w:val="20"/>
              </w:rPr>
            </w:pPr>
            <w:r w:rsidRPr="00061B0F">
              <w:rPr>
                <w:b/>
                <w:bCs/>
                <w:sz w:val="20"/>
                <w:szCs w:val="20"/>
              </w:rPr>
              <w:t>3</w:t>
            </w:r>
          </w:p>
        </w:tc>
        <w:tc>
          <w:tcPr>
            <w:tcW w:w="338" w:type="pct"/>
            <w:vAlign w:val="center"/>
          </w:tcPr>
          <w:p w:rsidR="00291FF8" w:rsidRPr="00061B0F" w:rsidRDefault="00291FF8" w:rsidP="00633B2B">
            <w:pPr>
              <w:jc w:val="center"/>
              <w:rPr>
                <w:b/>
                <w:bCs/>
                <w:sz w:val="20"/>
                <w:szCs w:val="20"/>
              </w:rPr>
            </w:pPr>
            <w:r w:rsidRPr="00061B0F">
              <w:rPr>
                <w:b/>
                <w:bCs/>
                <w:sz w:val="20"/>
                <w:szCs w:val="20"/>
              </w:rPr>
              <w:t>357</w:t>
            </w:r>
          </w:p>
        </w:tc>
        <w:tc>
          <w:tcPr>
            <w:tcW w:w="338" w:type="pct"/>
            <w:vAlign w:val="center"/>
          </w:tcPr>
          <w:p w:rsidR="00291FF8" w:rsidRPr="00061B0F" w:rsidRDefault="00291FF8" w:rsidP="00633B2B">
            <w:pPr>
              <w:jc w:val="center"/>
              <w:rPr>
                <w:b/>
                <w:bCs/>
                <w:sz w:val="20"/>
                <w:szCs w:val="20"/>
              </w:rPr>
            </w:pPr>
            <w:r w:rsidRPr="00061B0F">
              <w:rPr>
                <w:b/>
                <w:bCs/>
                <w:sz w:val="20"/>
                <w:szCs w:val="20"/>
              </w:rPr>
              <w:t>147</w:t>
            </w:r>
          </w:p>
        </w:tc>
        <w:tc>
          <w:tcPr>
            <w:tcW w:w="350" w:type="pct"/>
            <w:vAlign w:val="center"/>
          </w:tcPr>
          <w:p w:rsidR="00291FF8" w:rsidRPr="00061B0F" w:rsidRDefault="00291FF8" w:rsidP="00633B2B">
            <w:pPr>
              <w:jc w:val="center"/>
              <w:rPr>
                <w:b/>
                <w:bCs/>
                <w:sz w:val="20"/>
                <w:szCs w:val="20"/>
              </w:rPr>
            </w:pPr>
            <w:r w:rsidRPr="00061B0F">
              <w:rPr>
                <w:b/>
                <w:bCs/>
                <w:sz w:val="20"/>
                <w:szCs w:val="20"/>
              </w:rPr>
              <w:t>3</w:t>
            </w:r>
          </w:p>
        </w:tc>
      </w:tr>
      <w:tr w:rsidR="00455250" w:rsidRPr="00061B0F" w:rsidTr="00633B2B">
        <w:trPr>
          <w:cantSplit/>
        </w:trPr>
        <w:tc>
          <w:tcPr>
            <w:tcW w:w="1797" w:type="pct"/>
            <w:gridSpan w:val="2"/>
          </w:tcPr>
          <w:p w:rsidR="00291FF8" w:rsidRPr="00061B0F" w:rsidRDefault="00291FF8" w:rsidP="00291FF8">
            <w:pPr>
              <w:ind w:right="-113"/>
              <w:rPr>
                <w:sz w:val="20"/>
                <w:szCs w:val="20"/>
              </w:rPr>
            </w:pPr>
            <w:r w:rsidRPr="00061B0F">
              <w:rPr>
                <w:sz w:val="20"/>
                <w:szCs w:val="20"/>
              </w:rPr>
              <w:t>Число лиц, снятых с наблюдения в связи со смертью, всего</w:t>
            </w:r>
          </w:p>
        </w:tc>
        <w:tc>
          <w:tcPr>
            <w:tcW w:w="234" w:type="pct"/>
            <w:vAlign w:val="center"/>
          </w:tcPr>
          <w:p w:rsidR="00291FF8" w:rsidRPr="00061B0F" w:rsidRDefault="00291FF8" w:rsidP="00291FF8">
            <w:pPr>
              <w:jc w:val="center"/>
              <w:rPr>
                <w:bCs/>
                <w:sz w:val="20"/>
                <w:szCs w:val="20"/>
              </w:rPr>
            </w:pPr>
            <w:r w:rsidRPr="00061B0F">
              <w:rPr>
                <w:bCs/>
                <w:sz w:val="20"/>
                <w:szCs w:val="20"/>
              </w:rPr>
              <w:t>17</w:t>
            </w:r>
          </w:p>
        </w:tc>
        <w:tc>
          <w:tcPr>
            <w:tcW w:w="380" w:type="pct"/>
            <w:vAlign w:val="center"/>
          </w:tcPr>
          <w:p w:rsidR="00291FF8" w:rsidRPr="00061B0F" w:rsidRDefault="00291FF8" w:rsidP="00633B2B">
            <w:pPr>
              <w:jc w:val="center"/>
              <w:rPr>
                <w:b/>
                <w:bCs/>
                <w:sz w:val="20"/>
                <w:szCs w:val="20"/>
              </w:rPr>
            </w:pPr>
            <w:r w:rsidRPr="00061B0F">
              <w:rPr>
                <w:b/>
                <w:bCs/>
                <w:sz w:val="20"/>
                <w:szCs w:val="20"/>
              </w:rPr>
              <w:t>284</w:t>
            </w:r>
          </w:p>
        </w:tc>
        <w:tc>
          <w:tcPr>
            <w:tcW w:w="507" w:type="pct"/>
            <w:vAlign w:val="center"/>
          </w:tcPr>
          <w:p w:rsidR="00291FF8" w:rsidRPr="00061B0F" w:rsidRDefault="00291FF8" w:rsidP="00633B2B">
            <w:pPr>
              <w:jc w:val="center"/>
              <w:rPr>
                <w:b/>
                <w:bCs/>
                <w:sz w:val="20"/>
                <w:szCs w:val="20"/>
              </w:rPr>
            </w:pPr>
            <w:r w:rsidRPr="00061B0F">
              <w:rPr>
                <w:b/>
                <w:bCs/>
                <w:sz w:val="20"/>
                <w:szCs w:val="20"/>
              </w:rPr>
              <w:t>-</w:t>
            </w:r>
          </w:p>
        </w:tc>
        <w:tc>
          <w:tcPr>
            <w:tcW w:w="378" w:type="pct"/>
            <w:vAlign w:val="center"/>
          </w:tcPr>
          <w:p w:rsidR="00291FF8" w:rsidRPr="00061B0F" w:rsidRDefault="00291FF8" w:rsidP="00633B2B">
            <w:pPr>
              <w:jc w:val="center"/>
              <w:rPr>
                <w:b/>
                <w:bCs/>
                <w:sz w:val="20"/>
                <w:szCs w:val="20"/>
              </w:rPr>
            </w:pPr>
            <w:r w:rsidRPr="00061B0F">
              <w:rPr>
                <w:b/>
                <w:bCs/>
                <w:sz w:val="20"/>
                <w:szCs w:val="20"/>
              </w:rPr>
              <w:t>-</w:t>
            </w:r>
          </w:p>
        </w:tc>
        <w:tc>
          <w:tcPr>
            <w:tcW w:w="339" w:type="pct"/>
            <w:vAlign w:val="center"/>
          </w:tcPr>
          <w:p w:rsidR="00291FF8" w:rsidRPr="00061B0F" w:rsidRDefault="00291FF8" w:rsidP="00633B2B">
            <w:pPr>
              <w:jc w:val="center"/>
              <w:rPr>
                <w:b/>
                <w:bCs/>
                <w:sz w:val="20"/>
                <w:szCs w:val="20"/>
              </w:rPr>
            </w:pPr>
            <w:r w:rsidRPr="00061B0F">
              <w:rPr>
                <w:b/>
                <w:bCs/>
                <w:sz w:val="20"/>
                <w:szCs w:val="20"/>
              </w:rPr>
              <w:t>-</w:t>
            </w:r>
          </w:p>
        </w:tc>
        <w:tc>
          <w:tcPr>
            <w:tcW w:w="339" w:type="pct"/>
            <w:vAlign w:val="center"/>
          </w:tcPr>
          <w:p w:rsidR="00291FF8" w:rsidRPr="00061B0F" w:rsidRDefault="00291FF8" w:rsidP="00633B2B">
            <w:pPr>
              <w:jc w:val="center"/>
              <w:rPr>
                <w:b/>
                <w:bCs/>
                <w:sz w:val="20"/>
                <w:szCs w:val="20"/>
              </w:rPr>
            </w:pPr>
            <w:r w:rsidRPr="00061B0F">
              <w:rPr>
                <w:b/>
                <w:bCs/>
                <w:sz w:val="20"/>
                <w:szCs w:val="20"/>
              </w:rPr>
              <w:t>-</w:t>
            </w:r>
          </w:p>
        </w:tc>
        <w:tc>
          <w:tcPr>
            <w:tcW w:w="338" w:type="pct"/>
            <w:vAlign w:val="center"/>
          </w:tcPr>
          <w:p w:rsidR="00291FF8" w:rsidRPr="00061B0F" w:rsidRDefault="00291FF8" w:rsidP="00633B2B">
            <w:pPr>
              <w:jc w:val="center"/>
              <w:rPr>
                <w:b/>
                <w:bCs/>
                <w:sz w:val="20"/>
                <w:szCs w:val="20"/>
              </w:rPr>
            </w:pPr>
            <w:r w:rsidRPr="00061B0F">
              <w:rPr>
                <w:b/>
                <w:bCs/>
                <w:sz w:val="20"/>
                <w:szCs w:val="20"/>
              </w:rPr>
              <w:t>-</w:t>
            </w:r>
          </w:p>
        </w:tc>
        <w:tc>
          <w:tcPr>
            <w:tcW w:w="338" w:type="pct"/>
            <w:vAlign w:val="center"/>
          </w:tcPr>
          <w:p w:rsidR="00291FF8" w:rsidRPr="00061B0F" w:rsidRDefault="00291FF8" w:rsidP="00633B2B">
            <w:pPr>
              <w:jc w:val="center"/>
              <w:rPr>
                <w:b/>
                <w:bCs/>
                <w:sz w:val="20"/>
                <w:szCs w:val="20"/>
              </w:rPr>
            </w:pPr>
            <w:r w:rsidRPr="00061B0F">
              <w:rPr>
                <w:b/>
                <w:bCs/>
                <w:sz w:val="20"/>
                <w:szCs w:val="20"/>
              </w:rPr>
              <w:t>-</w:t>
            </w:r>
          </w:p>
        </w:tc>
        <w:tc>
          <w:tcPr>
            <w:tcW w:w="350" w:type="pct"/>
            <w:vAlign w:val="center"/>
          </w:tcPr>
          <w:p w:rsidR="00291FF8" w:rsidRPr="00061B0F" w:rsidRDefault="00291FF8" w:rsidP="00633B2B">
            <w:pPr>
              <w:jc w:val="center"/>
              <w:rPr>
                <w:b/>
                <w:bCs/>
                <w:sz w:val="20"/>
                <w:szCs w:val="20"/>
              </w:rPr>
            </w:pPr>
            <w:r w:rsidRPr="00061B0F">
              <w:rPr>
                <w:b/>
                <w:bCs/>
                <w:sz w:val="20"/>
                <w:szCs w:val="20"/>
              </w:rPr>
              <w:t>-</w:t>
            </w:r>
          </w:p>
        </w:tc>
      </w:tr>
    </w:tbl>
    <w:p w:rsidR="00633B2B" w:rsidRDefault="00633B2B">
      <w:r>
        <w:br w:type="page"/>
      </w:r>
    </w:p>
    <w:tbl>
      <w:tblPr>
        <w:tblpPr w:leftFromText="180" w:rightFromText="180" w:vertAnchor="text" w:horzAnchor="margin" w:tblpXSpec="center" w:tblpY="542"/>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
        <w:gridCol w:w="2888"/>
        <w:gridCol w:w="491"/>
        <w:gridCol w:w="797"/>
        <w:gridCol w:w="1063"/>
        <w:gridCol w:w="663"/>
        <w:gridCol w:w="665"/>
        <w:gridCol w:w="659"/>
        <w:gridCol w:w="673"/>
        <w:gridCol w:w="673"/>
        <w:gridCol w:w="1034"/>
      </w:tblGrid>
      <w:tr w:rsidR="00455250" w:rsidRPr="00061B0F" w:rsidTr="00D7242C">
        <w:trPr>
          <w:cantSplit/>
        </w:trPr>
        <w:tc>
          <w:tcPr>
            <w:tcW w:w="420" w:type="pct"/>
            <w:vMerge w:val="restart"/>
            <w:textDirection w:val="btLr"/>
          </w:tcPr>
          <w:p w:rsidR="00291FF8" w:rsidRPr="00061B0F" w:rsidRDefault="00291FF8" w:rsidP="00291FF8">
            <w:pPr>
              <w:ind w:left="113" w:right="-113"/>
              <w:jc w:val="center"/>
              <w:rPr>
                <w:sz w:val="20"/>
                <w:szCs w:val="20"/>
              </w:rPr>
            </w:pPr>
            <w:r w:rsidRPr="00061B0F">
              <w:rPr>
                <w:sz w:val="20"/>
                <w:szCs w:val="20"/>
              </w:rPr>
              <w:t xml:space="preserve">в том числе </w:t>
            </w:r>
          </w:p>
          <w:p w:rsidR="00291FF8" w:rsidRPr="00061B0F" w:rsidRDefault="00291FF8" w:rsidP="00291FF8">
            <w:pPr>
              <w:ind w:left="113" w:right="-113"/>
              <w:jc w:val="center"/>
              <w:rPr>
                <w:sz w:val="20"/>
                <w:szCs w:val="20"/>
              </w:rPr>
            </w:pPr>
            <w:r w:rsidRPr="00061B0F">
              <w:rPr>
                <w:sz w:val="20"/>
                <w:szCs w:val="20"/>
              </w:rPr>
              <w:t>вследствие</w:t>
            </w:r>
          </w:p>
        </w:tc>
        <w:tc>
          <w:tcPr>
            <w:tcW w:w="1377" w:type="pct"/>
            <w:vAlign w:val="center"/>
          </w:tcPr>
          <w:p w:rsidR="00291FF8" w:rsidRPr="00061B0F" w:rsidRDefault="00291FF8" w:rsidP="00291FF8">
            <w:pPr>
              <w:ind w:right="-113"/>
              <w:rPr>
                <w:sz w:val="20"/>
                <w:szCs w:val="20"/>
              </w:rPr>
            </w:pPr>
            <w:r w:rsidRPr="00061B0F">
              <w:rPr>
                <w:sz w:val="20"/>
                <w:szCs w:val="20"/>
              </w:rPr>
              <w:t>психического заболевания</w:t>
            </w:r>
          </w:p>
        </w:tc>
        <w:tc>
          <w:tcPr>
            <w:tcW w:w="234" w:type="pct"/>
            <w:vAlign w:val="center"/>
          </w:tcPr>
          <w:p w:rsidR="00291FF8" w:rsidRPr="00061B0F" w:rsidRDefault="00291FF8" w:rsidP="00291FF8">
            <w:pPr>
              <w:jc w:val="center"/>
              <w:rPr>
                <w:bCs/>
                <w:sz w:val="20"/>
                <w:szCs w:val="20"/>
              </w:rPr>
            </w:pPr>
            <w:r w:rsidRPr="00061B0F">
              <w:rPr>
                <w:bCs/>
                <w:sz w:val="20"/>
                <w:szCs w:val="20"/>
              </w:rPr>
              <w:t>18</w:t>
            </w:r>
          </w:p>
        </w:tc>
        <w:tc>
          <w:tcPr>
            <w:tcW w:w="380" w:type="pct"/>
            <w:vAlign w:val="center"/>
          </w:tcPr>
          <w:p w:rsidR="00291FF8" w:rsidRPr="00061B0F" w:rsidRDefault="00291FF8" w:rsidP="00D7242C">
            <w:pPr>
              <w:jc w:val="center"/>
              <w:rPr>
                <w:b/>
                <w:bCs/>
                <w:sz w:val="20"/>
                <w:szCs w:val="20"/>
              </w:rPr>
            </w:pPr>
            <w:r w:rsidRPr="00061B0F">
              <w:rPr>
                <w:b/>
                <w:bCs/>
                <w:sz w:val="20"/>
                <w:szCs w:val="20"/>
              </w:rPr>
              <w:t>0</w:t>
            </w:r>
          </w:p>
        </w:tc>
        <w:tc>
          <w:tcPr>
            <w:tcW w:w="507" w:type="pct"/>
            <w:vAlign w:val="center"/>
          </w:tcPr>
          <w:p w:rsidR="00291FF8" w:rsidRPr="00061B0F" w:rsidRDefault="00291FF8" w:rsidP="00291FF8">
            <w:pPr>
              <w:jc w:val="right"/>
              <w:rPr>
                <w:b/>
                <w:bCs/>
                <w:sz w:val="20"/>
                <w:szCs w:val="20"/>
              </w:rPr>
            </w:pPr>
            <w:r w:rsidRPr="00061B0F">
              <w:rPr>
                <w:b/>
                <w:bCs/>
                <w:sz w:val="20"/>
                <w:szCs w:val="20"/>
              </w:rPr>
              <w:t>--</w:t>
            </w:r>
          </w:p>
        </w:tc>
        <w:tc>
          <w:tcPr>
            <w:tcW w:w="316" w:type="pct"/>
            <w:vAlign w:val="center"/>
          </w:tcPr>
          <w:p w:rsidR="00291FF8" w:rsidRPr="00061B0F" w:rsidRDefault="00291FF8" w:rsidP="00291FF8">
            <w:pPr>
              <w:jc w:val="right"/>
              <w:rPr>
                <w:b/>
                <w:bCs/>
                <w:sz w:val="20"/>
                <w:szCs w:val="20"/>
              </w:rPr>
            </w:pPr>
            <w:r w:rsidRPr="00061B0F">
              <w:rPr>
                <w:b/>
                <w:bCs/>
                <w:sz w:val="20"/>
                <w:szCs w:val="20"/>
              </w:rPr>
              <w:t>-</w:t>
            </w:r>
          </w:p>
        </w:tc>
        <w:tc>
          <w:tcPr>
            <w:tcW w:w="317" w:type="pct"/>
            <w:vAlign w:val="center"/>
          </w:tcPr>
          <w:p w:rsidR="00291FF8" w:rsidRPr="00061B0F" w:rsidRDefault="00291FF8" w:rsidP="00291FF8">
            <w:pPr>
              <w:jc w:val="right"/>
              <w:rPr>
                <w:b/>
                <w:bCs/>
                <w:sz w:val="20"/>
                <w:szCs w:val="20"/>
              </w:rPr>
            </w:pPr>
            <w:r w:rsidRPr="00061B0F">
              <w:rPr>
                <w:b/>
                <w:bCs/>
                <w:sz w:val="20"/>
                <w:szCs w:val="20"/>
              </w:rPr>
              <w:t>-</w:t>
            </w:r>
          </w:p>
        </w:tc>
        <w:tc>
          <w:tcPr>
            <w:tcW w:w="314"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493" w:type="pct"/>
            <w:vAlign w:val="center"/>
          </w:tcPr>
          <w:p w:rsidR="00291FF8" w:rsidRPr="00061B0F" w:rsidRDefault="00291FF8" w:rsidP="00291FF8">
            <w:pPr>
              <w:jc w:val="right"/>
              <w:rPr>
                <w:b/>
                <w:bCs/>
                <w:sz w:val="20"/>
                <w:szCs w:val="20"/>
              </w:rPr>
            </w:pPr>
            <w:r w:rsidRPr="00061B0F">
              <w:rPr>
                <w:b/>
                <w:bCs/>
                <w:sz w:val="20"/>
                <w:szCs w:val="20"/>
              </w:rPr>
              <w:t>-</w:t>
            </w:r>
          </w:p>
        </w:tc>
      </w:tr>
      <w:tr w:rsidR="00455250" w:rsidRPr="00061B0F" w:rsidTr="00D7242C">
        <w:trPr>
          <w:cantSplit/>
        </w:trPr>
        <w:tc>
          <w:tcPr>
            <w:tcW w:w="420" w:type="pct"/>
            <w:vMerge/>
          </w:tcPr>
          <w:p w:rsidR="00291FF8" w:rsidRPr="00061B0F" w:rsidRDefault="00291FF8" w:rsidP="00291FF8">
            <w:pPr>
              <w:ind w:right="-113"/>
              <w:rPr>
                <w:sz w:val="20"/>
                <w:szCs w:val="20"/>
              </w:rPr>
            </w:pPr>
          </w:p>
        </w:tc>
        <w:tc>
          <w:tcPr>
            <w:tcW w:w="1377" w:type="pct"/>
            <w:vAlign w:val="center"/>
          </w:tcPr>
          <w:p w:rsidR="00291FF8" w:rsidRPr="00061B0F" w:rsidRDefault="00291FF8" w:rsidP="00291FF8">
            <w:pPr>
              <w:ind w:right="-113"/>
              <w:rPr>
                <w:sz w:val="20"/>
                <w:szCs w:val="20"/>
              </w:rPr>
            </w:pPr>
            <w:r w:rsidRPr="00061B0F">
              <w:rPr>
                <w:sz w:val="20"/>
                <w:szCs w:val="20"/>
              </w:rPr>
              <w:t>передозировки</w:t>
            </w:r>
          </w:p>
        </w:tc>
        <w:tc>
          <w:tcPr>
            <w:tcW w:w="234" w:type="pct"/>
            <w:vAlign w:val="center"/>
          </w:tcPr>
          <w:p w:rsidR="00291FF8" w:rsidRPr="00061B0F" w:rsidRDefault="00291FF8" w:rsidP="00291FF8">
            <w:pPr>
              <w:jc w:val="center"/>
              <w:rPr>
                <w:bCs/>
                <w:sz w:val="20"/>
                <w:szCs w:val="20"/>
              </w:rPr>
            </w:pPr>
            <w:r w:rsidRPr="00061B0F">
              <w:rPr>
                <w:bCs/>
                <w:sz w:val="20"/>
                <w:szCs w:val="20"/>
              </w:rPr>
              <w:t>19</w:t>
            </w:r>
          </w:p>
        </w:tc>
        <w:tc>
          <w:tcPr>
            <w:tcW w:w="380" w:type="pct"/>
            <w:vAlign w:val="center"/>
          </w:tcPr>
          <w:p w:rsidR="00291FF8" w:rsidRPr="00061B0F" w:rsidRDefault="00291FF8" w:rsidP="00D7242C">
            <w:pPr>
              <w:jc w:val="center"/>
              <w:rPr>
                <w:b/>
                <w:bCs/>
                <w:sz w:val="20"/>
                <w:szCs w:val="20"/>
              </w:rPr>
            </w:pPr>
            <w:r w:rsidRPr="00061B0F">
              <w:rPr>
                <w:b/>
                <w:bCs/>
                <w:sz w:val="20"/>
                <w:szCs w:val="20"/>
              </w:rPr>
              <w:t>12</w:t>
            </w:r>
          </w:p>
        </w:tc>
        <w:tc>
          <w:tcPr>
            <w:tcW w:w="507" w:type="pct"/>
            <w:vAlign w:val="center"/>
          </w:tcPr>
          <w:p w:rsidR="00291FF8" w:rsidRPr="00061B0F" w:rsidRDefault="00291FF8" w:rsidP="00291FF8">
            <w:pPr>
              <w:jc w:val="right"/>
              <w:rPr>
                <w:b/>
                <w:bCs/>
                <w:sz w:val="20"/>
                <w:szCs w:val="20"/>
              </w:rPr>
            </w:pPr>
            <w:r w:rsidRPr="00061B0F">
              <w:rPr>
                <w:b/>
                <w:bCs/>
                <w:sz w:val="20"/>
                <w:szCs w:val="20"/>
              </w:rPr>
              <w:t>--</w:t>
            </w:r>
          </w:p>
        </w:tc>
        <w:tc>
          <w:tcPr>
            <w:tcW w:w="316" w:type="pct"/>
            <w:vAlign w:val="center"/>
          </w:tcPr>
          <w:p w:rsidR="00291FF8" w:rsidRPr="00061B0F" w:rsidRDefault="00291FF8" w:rsidP="00291FF8">
            <w:pPr>
              <w:jc w:val="right"/>
              <w:rPr>
                <w:b/>
                <w:bCs/>
                <w:sz w:val="20"/>
                <w:szCs w:val="20"/>
              </w:rPr>
            </w:pPr>
            <w:r w:rsidRPr="00061B0F">
              <w:rPr>
                <w:b/>
                <w:bCs/>
                <w:sz w:val="20"/>
                <w:szCs w:val="20"/>
              </w:rPr>
              <w:t>-</w:t>
            </w:r>
          </w:p>
        </w:tc>
        <w:tc>
          <w:tcPr>
            <w:tcW w:w="317" w:type="pct"/>
            <w:vAlign w:val="center"/>
          </w:tcPr>
          <w:p w:rsidR="00291FF8" w:rsidRPr="00061B0F" w:rsidRDefault="00291FF8" w:rsidP="00291FF8">
            <w:pPr>
              <w:jc w:val="right"/>
              <w:rPr>
                <w:b/>
                <w:bCs/>
                <w:sz w:val="20"/>
                <w:szCs w:val="20"/>
              </w:rPr>
            </w:pPr>
            <w:r w:rsidRPr="00061B0F">
              <w:rPr>
                <w:b/>
                <w:bCs/>
                <w:sz w:val="20"/>
                <w:szCs w:val="20"/>
              </w:rPr>
              <w:t>-</w:t>
            </w:r>
          </w:p>
        </w:tc>
        <w:tc>
          <w:tcPr>
            <w:tcW w:w="314"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493" w:type="pct"/>
            <w:vAlign w:val="center"/>
          </w:tcPr>
          <w:p w:rsidR="00291FF8" w:rsidRPr="00061B0F" w:rsidRDefault="00291FF8" w:rsidP="00291FF8">
            <w:pPr>
              <w:jc w:val="right"/>
              <w:rPr>
                <w:b/>
                <w:bCs/>
                <w:sz w:val="20"/>
                <w:szCs w:val="20"/>
              </w:rPr>
            </w:pPr>
            <w:r w:rsidRPr="00061B0F">
              <w:rPr>
                <w:b/>
                <w:bCs/>
                <w:sz w:val="20"/>
                <w:szCs w:val="20"/>
              </w:rPr>
              <w:t>-</w:t>
            </w:r>
          </w:p>
        </w:tc>
      </w:tr>
      <w:tr w:rsidR="00455250" w:rsidRPr="00061B0F" w:rsidTr="00D7242C">
        <w:trPr>
          <w:cantSplit/>
          <w:trHeight w:val="277"/>
        </w:trPr>
        <w:tc>
          <w:tcPr>
            <w:tcW w:w="420" w:type="pct"/>
            <w:vMerge/>
          </w:tcPr>
          <w:p w:rsidR="00291FF8" w:rsidRPr="00061B0F" w:rsidRDefault="00291FF8" w:rsidP="00291FF8">
            <w:pPr>
              <w:ind w:right="-113"/>
              <w:rPr>
                <w:sz w:val="20"/>
                <w:szCs w:val="20"/>
              </w:rPr>
            </w:pPr>
          </w:p>
        </w:tc>
        <w:tc>
          <w:tcPr>
            <w:tcW w:w="1377" w:type="pct"/>
            <w:vAlign w:val="center"/>
          </w:tcPr>
          <w:p w:rsidR="00291FF8" w:rsidRPr="00061B0F" w:rsidRDefault="00291FF8" w:rsidP="00291FF8">
            <w:pPr>
              <w:ind w:right="-113"/>
              <w:rPr>
                <w:sz w:val="20"/>
                <w:szCs w:val="20"/>
              </w:rPr>
            </w:pPr>
            <w:r w:rsidRPr="00061B0F">
              <w:rPr>
                <w:sz w:val="20"/>
                <w:szCs w:val="20"/>
              </w:rPr>
              <w:t>соматического заболевания</w:t>
            </w:r>
          </w:p>
        </w:tc>
        <w:tc>
          <w:tcPr>
            <w:tcW w:w="234" w:type="pct"/>
            <w:vAlign w:val="center"/>
          </w:tcPr>
          <w:p w:rsidR="00291FF8" w:rsidRPr="00061B0F" w:rsidRDefault="00291FF8" w:rsidP="00291FF8">
            <w:pPr>
              <w:jc w:val="center"/>
              <w:rPr>
                <w:bCs/>
                <w:sz w:val="20"/>
                <w:szCs w:val="20"/>
              </w:rPr>
            </w:pPr>
            <w:r w:rsidRPr="00061B0F">
              <w:rPr>
                <w:bCs/>
                <w:sz w:val="20"/>
                <w:szCs w:val="20"/>
              </w:rPr>
              <w:t>20</w:t>
            </w:r>
          </w:p>
        </w:tc>
        <w:tc>
          <w:tcPr>
            <w:tcW w:w="380" w:type="pct"/>
            <w:vAlign w:val="center"/>
          </w:tcPr>
          <w:p w:rsidR="00291FF8" w:rsidRPr="00061B0F" w:rsidRDefault="00291FF8" w:rsidP="00D7242C">
            <w:pPr>
              <w:jc w:val="center"/>
              <w:rPr>
                <w:b/>
                <w:bCs/>
                <w:sz w:val="20"/>
                <w:szCs w:val="20"/>
              </w:rPr>
            </w:pPr>
            <w:r w:rsidRPr="00061B0F">
              <w:rPr>
                <w:b/>
                <w:bCs/>
                <w:sz w:val="20"/>
                <w:szCs w:val="20"/>
              </w:rPr>
              <w:t>212</w:t>
            </w:r>
          </w:p>
        </w:tc>
        <w:tc>
          <w:tcPr>
            <w:tcW w:w="507" w:type="pct"/>
            <w:vAlign w:val="center"/>
          </w:tcPr>
          <w:p w:rsidR="00291FF8" w:rsidRPr="00061B0F" w:rsidRDefault="00291FF8" w:rsidP="00291FF8">
            <w:pPr>
              <w:jc w:val="right"/>
              <w:rPr>
                <w:b/>
                <w:bCs/>
                <w:sz w:val="20"/>
                <w:szCs w:val="20"/>
              </w:rPr>
            </w:pPr>
            <w:r w:rsidRPr="00061B0F">
              <w:rPr>
                <w:b/>
                <w:bCs/>
                <w:sz w:val="20"/>
                <w:szCs w:val="20"/>
              </w:rPr>
              <w:t>--</w:t>
            </w:r>
          </w:p>
        </w:tc>
        <w:tc>
          <w:tcPr>
            <w:tcW w:w="316" w:type="pct"/>
            <w:vAlign w:val="center"/>
          </w:tcPr>
          <w:p w:rsidR="00291FF8" w:rsidRPr="00061B0F" w:rsidRDefault="00291FF8" w:rsidP="00291FF8">
            <w:pPr>
              <w:jc w:val="right"/>
              <w:rPr>
                <w:b/>
                <w:bCs/>
                <w:sz w:val="20"/>
                <w:szCs w:val="20"/>
              </w:rPr>
            </w:pPr>
            <w:r w:rsidRPr="00061B0F">
              <w:rPr>
                <w:b/>
                <w:bCs/>
                <w:sz w:val="20"/>
                <w:szCs w:val="20"/>
              </w:rPr>
              <w:t>-</w:t>
            </w:r>
          </w:p>
        </w:tc>
        <w:tc>
          <w:tcPr>
            <w:tcW w:w="317" w:type="pct"/>
            <w:vAlign w:val="center"/>
          </w:tcPr>
          <w:p w:rsidR="00291FF8" w:rsidRPr="00061B0F" w:rsidRDefault="00291FF8" w:rsidP="00291FF8">
            <w:pPr>
              <w:jc w:val="right"/>
              <w:rPr>
                <w:b/>
                <w:bCs/>
                <w:sz w:val="20"/>
                <w:szCs w:val="20"/>
              </w:rPr>
            </w:pPr>
            <w:r w:rsidRPr="00061B0F">
              <w:rPr>
                <w:b/>
                <w:bCs/>
                <w:sz w:val="20"/>
                <w:szCs w:val="20"/>
              </w:rPr>
              <w:t>-</w:t>
            </w:r>
          </w:p>
        </w:tc>
        <w:tc>
          <w:tcPr>
            <w:tcW w:w="314"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493" w:type="pct"/>
            <w:vAlign w:val="center"/>
          </w:tcPr>
          <w:p w:rsidR="00291FF8" w:rsidRPr="00061B0F" w:rsidRDefault="00291FF8" w:rsidP="00291FF8">
            <w:pPr>
              <w:jc w:val="right"/>
              <w:rPr>
                <w:b/>
                <w:bCs/>
                <w:sz w:val="20"/>
                <w:szCs w:val="20"/>
              </w:rPr>
            </w:pPr>
            <w:r w:rsidRPr="00061B0F">
              <w:rPr>
                <w:b/>
                <w:bCs/>
                <w:sz w:val="20"/>
                <w:szCs w:val="20"/>
              </w:rPr>
              <w:t>-</w:t>
            </w:r>
          </w:p>
        </w:tc>
      </w:tr>
      <w:tr w:rsidR="00455250" w:rsidRPr="00061B0F" w:rsidTr="00D7242C">
        <w:trPr>
          <w:cantSplit/>
        </w:trPr>
        <w:tc>
          <w:tcPr>
            <w:tcW w:w="420" w:type="pct"/>
            <w:vMerge/>
          </w:tcPr>
          <w:p w:rsidR="00291FF8" w:rsidRPr="00061B0F" w:rsidRDefault="00291FF8" w:rsidP="00291FF8">
            <w:pPr>
              <w:ind w:right="-113"/>
              <w:rPr>
                <w:sz w:val="20"/>
                <w:szCs w:val="20"/>
              </w:rPr>
            </w:pPr>
          </w:p>
        </w:tc>
        <w:tc>
          <w:tcPr>
            <w:tcW w:w="1377" w:type="pct"/>
            <w:vAlign w:val="center"/>
          </w:tcPr>
          <w:p w:rsidR="00291FF8" w:rsidRPr="00061B0F" w:rsidRDefault="00291FF8" w:rsidP="00291FF8">
            <w:pPr>
              <w:ind w:right="-113"/>
              <w:rPr>
                <w:sz w:val="20"/>
                <w:szCs w:val="20"/>
              </w:rPr>
            </w:pPr>
            <w:r w:rsidRPr="00061B0F">
              <w:rPr>
                <w:sz w:val="20"/>
                <w:szCs w:val="20"/>
              </w:rPr>
              <w:t>самоубийства</w:t>
            </w:r>
          </w:p>
        </w:tc>
        <w:tc>
          <w:tcPr>
            <w:tcW w:w="234" w:type="pct"/>
            <w:vAlign w:val="center"/>
          </w:tcPr>
          <w:p w:rsidR="00291FF8" w:rsidRPr="00061B0F" w:rsidRDefault="00291FF8" w:rsidP="00291FF8">
            <w:pPr>
              <w:jc w:val="center"/>
              <w:rPr>
                <w:bCs/>
                <w:sz w:val="20"/>
                <w:szCs w:val="20"/>
              </w:rPr>
            </w:pPr>
            <w:r w:rsidRPr="00061B0F">
              <w:rPr>
                <w:bCs/>
                <w:sz w:val="20"/>
                <w:szCs w:val="20"/>
              </w:rPr>
              <w:t>21</w:t>
            </w:r>
          </w:p>
        </w:tc>
        <w:tc>
          <w:tcPr>
            <w:tcW w:w="380" w:type="pct"/>
            <w:vAlign w:val="center"/>
          </w:tcPr>
          <w:p w:rsidR="00291FF8" w:rsidRPr="00061B0F" w:rsidRDefault="00291FF8" w:rsidP="00D7242C">
            <w:pPr>
              <w:jc w:val="center"/>
              <w:rPr>
                <w:b/>
                <w:bCs/>
                <w:sz w:val="20"/>
                <w:szCs w:val="20"/>
              </w:rPr>
            </w:pPr>
            <w:r w:rsidRPr="00061B0F">
              <w:rPr>
                <w:b/>
                <w:bCs/>
                <w:sz w:val="20"/>
                <w:szCs w:val="20"/>
              </w:rPr>
              <w:t>5</w:t>
            </w:r>
          </w:p>
        </w:tc>
        <w:tc>
          <w:tcPr>
            <w:tcW w:w="507" w:type="pct"/>
            <w:vAlign w:val="center"/>
          </w:tcPr>
          <w:p w:rsidR="00291FF8" w:rsidRPr="00061B0F" w:rsidRDefault="00291FF8" w:rsidP="00291FF8">
            <w:pPr>
              <w:jc w:val="right"/>
              <w:rPr>
                <w:b/>
                <w:bCs/>
                <w:sz w:val="20"/>
                <w:szCs w:val="20"/>
              </w:rPr>
            </w:pPr>
            <w:r w:rsidRPr="00061B0F">
              <w:rPr>
                <w:b/>
                <w:bCs/>
                <w:sz w:val="20"/>
                <w:szCs w:val="20"/>
              </w:rPr>
              <w:t>--</w:t>
            </w:r>
          </w:p>
        </w:tc>
        <w:tc>
          <w:tcPr>
            <w:tcW w:w="316" w:type="pct"/>
            <w:vAlign w:val="center"/>
          </w:tcPr>
          <w:p w:rsidR="00291FF8" w:rsidRPr="00061B0F" w:rsidRDefault="00291FF8" w:rsidP="00291FF8">
            <w:pPr>
              <w:jc w:val="right"/>
              <w:rPr>
                <w:b/>
                <w:bCs/>
                <w:sz w:val="20"/>
                <w:szCs w:val="20"/>
              </w:rPr>
            </w:pPr>
            <w:r w:rsidRPr="00061B0F">
              <w:rPr>
                <w:b/>
                <w:bCs/>
                <w:sz w:val="20"/>
                <w:szCs w:val="20"/>
              </w:rPr>
              <w:t>-</w:t>
            </w:r>
          </w:p>
        </w:tc>
        <w:tc>
          <w:tcPr>
            <w:tcW w:w="317" w:type="pct"/>
            <w:vAlign w:val="center"/>
          </w:tcPr>
          <w:p w:rsidR="00291FF8" w:rsidRPr="00061B0F" w:rsidRDefault="00291FF8" w:rsidP="00291FF8">
            <w:pPr>
              <w:jc w:val="right"/>
              <w:rPr>
                <w:b/>
                <w:bCs/>
                <w:sz w:val="20"/>
                <w:szCs w:val="20"/>
              </w:rPr>
            </w:pPr>
            <w:r w:rsidRPr="00061B0F">
              <w:rPr>
                <w:b/>
                <w:bCs/>
                <w:sz w:val="20"/>
                <w:szCs w:val="20"/>
              </w:rPr>
              <w:t>-</w:t>
            </w:r>
          </w:p>
        </w:tc>
        <w:tc>
          <w:tcPr>
            <w:tcW w:w="314"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493" w:type="pct"/>
            <w:vAlign w:val="center"/>
          </w:tcPr>
          <w:p w:rsidR="00291FF8" w:rsidRPr="00061B0F" w:rsidRDefault="00291FF8" w:rsidP="00291FF8">
            <w:pPr>
              <w:jc w:val="right"/>
              <w:rPr>
                <w:b/>
                <w:bCs/>
                <w:sz w:val="20"/>
                <w:szCs w:val="20"/>
              </w:rPr>
            </w:pPr>
            <w:r w:rsidRPr="00061B0F">
              <w:rPr>
                <w:b/>
                <w:bCs/>
                <w:sz w:val="20"/>
                <w:szCs w:val="20"/>
              </w:rPr>
              <w:t>-</w:t>
            </w:r>
          </w:p>
        </w:tc>
      </w:tr>
      <w:tr w:rsidR="00455250" w:rsidRPr="00061B0F" w:rsidTr="00D7242C">
        <w:trPr>
          <w:cantSplit/>
        </w:trPr>
        <w:tc>
          <w:tcPr>
            <w:tcW w:w="420" w:type="pct"/>
            <w:vMerge/>
          </w:tcPr>
          <w:p w:rsidR="00291FF8" w:rsidRPr="00061B0F" w:rsidRDefault="00291FF8" w:rsidP="00291FF8">
            <w:pPr>
              <w:ind w:right="-113"/>
              <w:rPr>
                <w:sz w:val="20"/>
                <w:szCs w:val="20"/>
              </w:rPr>
            </w:pPr>
          </w:p>
        </w:tc>
        <w:tc>
          <w:tcPr>
            <w:tcW w:w="1377" w:type="pct"/>
            <w:vAlign w:val="center"/>
          </w:tcPr>
          <w:p w:rsidR="00291FF8" w:rsidRPr="00061B0F" w:rsidRDefault="00291FF8" w:rsidP="00291FF8">
            <w:pPr>
              <w:ind w:right="-113"/>
              <w:rPr>
                <w:sz w:val="20"/>
                <w:szCs w:val="20"/>
              </w:rPr>
            </w:pPr>
            <w:r w:rsidRPr="00061B0F">
              <w:rPr>
                <w:sz w:val="20"/>
                <w:szCs w:val="20"/>
              </w:rPr>
              <w:t>несчастного случая</w:t>
            </w:r>
          </w:p>
        </w:tc>
        <w:tc>
          <w:tcPr>
            <w:tcW w:w="234" w:type="pct"/>
            <w:vAlign w:val="center"/>
          </w:tcPr>
          <w:p w:rsidR="00291FF8" w:rsidRPr="00061B0F" w:rsidRDefault="00291FF8" w:rsidP="00291FF8">
            <w:pPr>
              <w:jc w:val="center"/>
              <w:rPr>
                <w:bCs/>
                <w:sz w:val="20"/>
                <w:szCs w:val="20"/>
              </w:rPr>
            </w:pPr>
            <w:r w:rsidRPr="00061B0F">
              <w:rPr>
                <w:bCs/>
                <w:sz w:val="20"/>
                <w:szCs w:val="20"/>
              </w:rPr>
              <w:t>22</w:t>
            </w:r>
          </w:p>
        </w:tc>
        <w:tc>
          <w:tcPr>
            <w:tcW w:w="380" w:type="pct"/>
            <w:vAlign w:val="center"/>
          </w:tcPr>
          <w:p w:rsidR="00291FF8" w:rsidRPr="00061B0F" w:rsidRDefault="00291FF8" w:rsidP="00D7242C">
            <w:pPr>
              <w:jc w:val="center"/>
              <w:rPr>
                <w:b/>
                <w:bCs/>
                <w:sz w:val="20"/>
                <w:szCs w:val="20"/>
              </w:rPr>
            </w:pPr>
            <w:r w:rsidRPr="00061B0F">
              <w:rPr>
                <w:b/>
                <w:bCs/>
                <w:sz w:val="20"/>
                <w:szCs w:val="20"/>
              </w:rPr>
              <w:t>16</w:t>
            </w:r>
          </w:p>
        </w:tc>
        <w:tc>
          <w:tcPr>
            <w:tcW w:w="507" w:type="pct"/>
            <w:vAlign w:val="center"/>
          </w:tcPr>
          <w:p w:rsidR="00291FF8" w:rsidRPr="00061B0F" w:rsidRDefault="00291FF8" w:rsidP="00291FF8">
            <w:pPr>
              <w:jc w:val="right"/>
              <w:rPr>
                <w:b/>
                <w:bCs/>
                <w:sz w:val="20"/>
                <w:szCs w:val="20"/>
              </w:rPr>
            </w:pPr>
            <w:r w:rsidRPr="00061B0F">
              <w:rPr>
                <w:b/>
                <w:bCs/>
                <w:sz w:val="20"/>
                <w:szCs w:val="20"/>
              </w:rPr>
              <w:t>--</w:t>
            </w:r>
          </w:p>
        </w:tc>
        <w:tc>
          <w:tcPr>
            <w:tcW w:w="316" w:type="pct"/>
            <w:vAlign w:val="center"/>
          </w:tcPr>
          <w:p w:rsidR="00291FF8" w:rsidRPr="00061B0F" w:rsidRDefault="00291FF8" w:rsidP="00291FF8">
            <w:pPr>
              <w:jc w:val="right"/>
              <w:rPr>
                <w:b/>
                <w:bCs/>
                <w:sz w:val="20"/>
                <w:szCs w:val="20"/>
              </w:rPr>
            </w:pPr>
            <w:r w:rsidRPr="00061B0F">
              <w:rPr>
                <w:b/>
                <w:bCs/>
                <w:sz w:val="20"/>
                <w:szCs w:val="20"/>
              </w:rPr>
              <w:t>-</w:t>
            </w:r>
          </w:p>
        </w:tc>
        <w:tc>
          <w:tcPr>
            <w:tcW w:w="317" w:type="pct"/>
            <w:vAlign w:val="center"/>
          </w:tcPr>
          <w:p w:rsidR="00291FF8" w:rsidRPr="00061B0F" w:rsidRDefault="00291FF8" w:rsidP="00291FF8">
            <w:pPr>
              <w:jc w:val="right"/>
              <w:rPr>
                <w:b/>
                <w:bCs/>
                <w:sz w:val="20"/>
                <w:szCs w:val="20"/>
              </w:rPr>
            </w:pPr>
            <w:r w:rsidRPr="00061B0F">
              <w:rPr>
                <w:b/>
                <w:bCs/>
                <w:sz w:val="20"/>
                <w:szCs w:val="20"/>
              </w:rPr>
              <w:t>-</w:t>
            </w:r>
          </w:p>
        </w:tc>
        <w:tc>
          <w:tcPr>
            <w:tcW w:w="314"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493" w:type="pct"/>
            <w:vAlign w:val="center"/>
          </w:tcPr>
          <w:p w:rsidR="00291FF8" w:rsidRPr="00061B0F" w:rsidRDefault="00291FF8" w:rsidP="00291FF8">
            <w:pPr>
              <w:jc w:val="right"/>
              <w:rPr>
                <w:b/>
                <w:bCs/>
                <w:sz w:val="20"/>
                <w:szCs w:val="20"/>
              </w:rPr>
            </w:pPr>
            <w:r w:rsidRPr="00061B0F">
              <w:rPr>
                <w:b/>
                <w:bCs/>
                <w:sz w:val="20"/>
                <w:szCs w:val="20"/>
              </w:rPr>
              <w:t>-</w:t>
            </w:r>
          </w:p>
        </w:tc>
      </w:tr>
      <w:tr w:rsidR="00455250" w:rsidRPr="00061B0F" w:rsidTr="00D7242C">
        <w:trPr>
          <w:cantSplit/>
        </w:trPr>
        <w:tc>
          <w:tcPr>
            <w:tcW w:w="420" w:type="pct"/>
            <w:vMerge/>
          </w:tcPr>
          <w:p w:rsidR="00291FF8" w:rsidRPr="00061B0F" w:rsidRDefault="00291FF8" w:rsidP="00291FF8">
            <w:pPr>
              <w:ind w:right="-113"/>
              <w:rPr>
                <w:sz w:val="20"/>
                <w:szCs w:val="20"/>
              </w:rPr>
            </w:pPr>
          </w:p>
        </w:tc>
        <w:tc>
          <w:tcPr>
            <w:tcW w:w="1377" w:type="pct"/>
            <w:vAlign w:val="center"/>
          </w:tcPr>
          <w:p w:rsidR="00291FF8" w:rsidRPr="00061B0F" w:rsidRDefault="00291FF8" w:rsidP="00291FF8">
            <w:pPr>
              <w:ind w:right="-113"/>
              <w:rPr>
                <w:sz w:val="20"/>
                <w:szCs w:val="20"/>
              </w:rPr>
            </w:pPr>
            <w:r w:rsidRPr="00061B0F">
              <w:rPr>
                <w:sz w:val="20"/>
                <w:szCs w:val="20"/>
              </w:rPr>
              <w:t>другой причины</w:t>
            </w:r>
          </w:p>
        </w:tc>
        <w:tc>
          <w:tcPr>
            <w:tcW w:w="234" w:type="pct"/>
            <w:vAlign w:val="center"/>
          </w:tcPr>
          <w:p w:rsidR="00291FF8" w:rsidRPr="00061B0F" w:rsidRDefault="00291FF8" w:rsidP="00291FF8">
            <w:pPr>
              <w:jc w:val="center"/>
              <w:rPr>
                <w:bCs/>
                <w:sz w:val="20"/>
                <w:szCs w:val="20"/>
              </w:rPr>
            </w:pPr>
            <w:r w:rsidRPr="00061B0F">
              <w:rPr>
                <w:bCs/>
                <w:sz w:val="20"/>
                <w:szCs w:val="20"/>
              </w:rPr>
              <w:t>23</w:t>
            </w:r>
          </w:p>
        </w:tc>
        <w:tc>
          <w:tcPr>
            <w:tcW w:w="380" w:type="pct"/>
            <w:vAlign w:val="center"/>
          </w:tcPr>
          <w:p w:rsidR="00291FF8" w:rsidRPr="00061B0F" w:rsidRDefault="00291FF8" w:rsidP="00D7242C">
            <w:pPr>
              <w:jc w:val="center"/>
              <w:rPr>
                <w:b/>
                <w:bCs/>
                <w:sz w:val="20"/>
                <w:szCs w:val="20"/>
              </w:rPr>
            </w:pPr>
            <w:r w:rsidRPr="00061B0F">
              <w:rPr>
                <w:b/>
                <w:bCs/>
                <w:sz w:val="20"/>
                <w:szCs w:val="20"/>
              </w:rPr>
              <w:t>22</w:t>
            </w:r>
          </w:p>
        </w:tc>
        <w:tc>
          <w:tcPr>
            <w:tcW w:w="507" w:type="pct"/>
            <w:vAlign w:val="center"/>
          </w:tcPr>
          <w:p w:rsidR="00291FF8" w:rsidRPr="00061B0F" w:rsidRDefault="00291FF8" w:rsidP="00291FF8">
            <w:pPr>
              <w:jc w:val="right"/>
              <w:rPr>
                <w:b/>
                <w:bCs/>
                <w:sz w:val="20"/>
                <w:szCs w:val="20"/>
              </w:rPr>
            </w:pPr>
            <w:r w:rsidRPr="00061B0F">
              <w:rPr>
                <w:b/>
                <w:bCs/>
                <w:sz w:val="20"/>
                <w:szCs w:val="20"/>
              </w:rPr>
              <w:t>--</w:t>
            </w:r>
          </w:p>
        </w:tc>
        <w:tc>
          <w:tcPr>
            <w:tcW w:w="316" w:type="pct"/>
            <w:vAlign w:val="center"/>
          </w:tcPr>
          <w:p w:rsidR="00291FF8" w:rsidRPr="00061B0F" w:rsidRDefault="00291FF8" w:rsidP="00291FF8">
            <w:pPr>
              <w:jc w:val="right"/>
              <w:rPr>
                <w:b/>
                <w:bCs/>
                <w:sz w:val="20"/>
                <w:szCs w:val="20"/>
              </w:rPr>
            </w:pPr>
            <w:r w:rsidRPr="00061B0F">
              <w:rPr>
                <w:b/>
                <w:bCs/>
                <w:sz w:val="20"/>
                <w:szCs w:val="20"/>
              </w:rPr>
              <w:t>-</w:t>
            </w:r>
          </w:p>
        </w:tc>
        <w:tc>
          <w:tcPr>
            <w:tcW w:w="317" w:type="pct"/>
            <w:vAlign w:val="center"/>
          </w:tcPr>
          <w:p w:rsidR="00291FF8" w:rsidRPr="00061B0F" w:rsidRDefault="00291FF8" w:rsidP="00291FF8">
            <w:pPr>
              <w:jc w:val="right"/>
              <w:rPr>
                <w:b/>
                <w:bCs/>
                <w:sz w:val="20"/>
                <w:szCs w:val="20"/>
              </w:rPr>
            </w:pPr>
            <w:r w:rsidRPr="00061B0F">
              <w:rPr>
                <w:b/>
                <w:bCs/>
                <w:sz w:val="20"/>
                <w:szCs w:val="20"/>
              </w:rPr>
              <w:t>-</w:t>
            </w:r>
          </w:p>
        </w:tc>
        <w:tc>
          <w:tcPr>
            <w:tcW w:w="314"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493" w:type="pct"/>
            <w:vAlign w:val="center"/>
          </w:tcPr>
          <w:p w:rsidR="00291FF8" w:rsidRPr="00061B0F" w:rsidRDefault="00291FF8" w:rsidP="00291FF8">
            <w:pPr>
              <w:jc w:val="right"/>
              <w:rPr>
                <w:b/>
                <w:bCs/>
                <w:sz w:val="20"/>
                <w:szCs w:val="20"/>
              </w:rPr>
            </w:pPr>
            <w:r w:rsidRPr="00061B0F">
              <w:rPr>
                <w:b/>
                <w:bCs/>
                <w:sz w:val="20"/>
                <w:szCs w:val="20"/>
              </w:rPr>
              <w:t>-</w:t>
            </w:r>
          </w:p>
        </w:tc>
      </w:tr>
      <w:tr w:rsidR="00455250" w:rsidRPr="00061B0F" w:rsidTr="00D7242C">
        <w:trPr>
          <w:cantSplit/>
        </w:trPr>
        <w:tc>
          <w:tcPr>
            <w:tcW w:w="420" w:type="pct"/>
            <w:vMerge/>
          </w:tcPr>
          <w:p w:rsidR="00291FF8" w:rsidRPr="00061B0F" w:rsidRDefault="00291FF8" w:rsidP="00291FF8">
            <w:pPr>
              <w:ind w:right="-113"/>
              <w:rPr>
                <w:sz w:val="20"/>
                <w:szCs w:val="20"/>
              </w:rPr>
            </w:pPr>
          </w:p>
        </w:tc>
        <w:tc>
          <w:tcPr>
            <w:tcW w:w="1377" w:type="pct"/>
            <w:vAlign w:val="center"/>
          </w:tcPr>
          <w:p w:rsidR="00291FF8" w:rsidRPr="00061B0F" w:rsidRDefault="00291FF8" w:rsidP="00291FF8">
            <w:pPr>
              <w:ind w:right="-113"/>
              <w:rPr>
                <w:sz w:val="20"/>
                <w:szCs w:val="20"/>
              </w:rPr>
            </w:pPr>
            <w:r w:rsidRPr="00061B0F">
              <w:rPr>
                <w:sz w:val="20"/>
                <w:szCs w:val="20"/>
              </w:rPr>
              <w:t>неизвестной причины</w:t>
            </w:r>
          </w:p>
        </w:tc>
        <w:tc>
          <w:tcPr>
            <w:tcW w:w="234" w:type="pct"/>
            <w:vAlign w:val="center"/>
          </w:tcPr>
          <w:p w:rsidR="00291FF8" w:rsidRPr="00061B0F" w:rsidRDefault="00291FF8" w:rsidP="00291FF8">
            <w:pPr>
              <w:jc w:val="center"/>
              <w:rPr>
                <w:bCs/>
                <w:sz w:val="20"/>
                <w:szCs w:val="20"/>
              </w:rPr>
            </w:pPr>
            <w:r w:rsidRPr="00061B0F">
              <w:rPr>
                <w:bCs/>
                <w:sz w:val="20"/>
                <w:szCs w:val="20"/>
              </w:rPr>
              <w:t>24</w:t>
            </w:r>
          </w:p>
        </w:tc>
        <w:tc>
          <w:tcPr>
            <w:tcW w:w="380" w:type="pct"/>
            <w:vAlign w:val="center"/>
          </w:tcPr>
          <w:p w:rsidR="00291FF8" w:rsidRPr="00061B0F" w:rsidRDefault="00291FF8" w:rsidP="00D7242C">
            <w:pPr>
              <w:jc w:val="center"/>
              <w:rPr>
                <w:b/>
                <w:bCs/>
                <w:sz w:val="20"/>
                <w:szCs w:val="20"/>
              </w:rPr>
            </w:pPr>
            <w:r w:rsidRPr="00061B0F">
              <w:rPr>
                <w:b/>
                <w:bCs/>
                <w:sz w:val="20"/>
                <w:szCs w:val="20"/>
              </w:rPr>
              <w:t>17</w:t>
            </w:r>
          </w:p>
        </w:tc>
        <w:tc>
          <w:tcPr>
            <w:tcW w:w="507" w:type="pct"/>
            <w:vAlign w:val="center"/>
          </w:tcPr>
          <w:p w:rsidR="00291FF8" w:rsidRPr="00061B0F" w:rsidRDefault="00291FF8" w:rsidP="00291FF8">
            <w:pPr>
              <w:jc w:val="right"/>
              <w:rPr>
                <w:b/>
                <w:bCs/>
                <w:sz w:val="20"/>
                <w:szCs w:val="20"/>
              </w:rPr>
            </w:pPr>
            <w:r w:rsidRPr="00061B0F">
              <w:rPr>
                <w:b/>
                <w:bCs/>
                <w:sz w:val="20"/>
                <w:szCs w:val="20"/>
              </w:rPr>
              <w:t>--</w:t>
            </w:r>
          </w:p>
        </w:tc>
        <w:tc>
          <w:tcPr>
            <w:tcW w:w="316" w:type="pct"/>
            <w:vAlign w:val="center"/>
          </w:tcPr>
          <w:p w:rsidR="00291FF8" w:rsidRPr="00061B0F" w:rsidRDefault="00291FF8" w:rsidP="00291FF8">
            <w:pPr>
              <w:jc w:val="right"/>
              <w:rPr>
                <w:b/>
                <w:bCs/>
                <w:sz w:val="20"/>
                <w:szCs w:val="20"/>
              </w:rPr>
            </w:pPr>
            <w:r w:rsidRPr="00061B0F">
              <w:rPr>
                <w:b/>
                <w:bCs/>
                <w:sz w:val="20"/>
                <w:szCs w:val="20"/>
              </w:rPr>
              <w:t>-</w:t>
            </w:r>
          </w:p>
        </w:tc>
        <w:tc>
          <w:tcPr>
            <w:tcW w:w="317" w:type="pct"/>
            <w:vAlign w:val="center"/>
          </w:tcPr>
          <w:p w:rsidR="00291FF8" w:rsidRPr="00061B0F" w:rsidRDefault="00291FF8" w:rsidP="00291FF8">
            <w:pPr>
              <w:jc w:val="right"/>
              <w:rPr>
                <w:b/>
                <w:bCs/>
                <w:sz w:val="20"/>
                <w:szCs w:val="20"/>
              </w:rPr>
            </w:pPr>
            <w:r w:rsidRPr="00061B0F">
              <w:rPr>
                <w:b/>
                <w:bCs/>
                <w:sz w:val="20"/>
                <w:szCs w:val="20"/>
              </w:rPr>
              <w:t>-</w:t>
            </w:r>
          </w:p>
        </w:tc>
        <w:tc>
          <w:tcPr>
            <w:tcW w:w="314"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493" w:type="pct"/>
            <w:vAlign w:val="center"/>
          </w:tcPr>
          <w:p w:rsidR="00291FF8" w:rsidRPr="00061B0F" w:rsidRDefault="00291FF8" w:rsidP="00291FF8">
            <w:pPr>
              <w:jc w:val="right"/>
              <w:rPr>
                <w:b/>
                <w:bCs/>
                <w:sz w:val="20"/>
                <w:szCs w:val="20"/>
              </w:rPr>
            </w:pPr>
            <w:r w:rsidRPr="00061B0F">
              <w:rPr>
                <w:b/>
                <w:bCs/>
                <w:sz w:val="20"/>
                <w:szCs w:val="20"/>
              </w:rPr>
              <w:t>-</w:t>
            </w:r>
          </w:p>
        </w:tc>
      </w:tr>
      <w:tr w:rsidR="00455250" w:rsidRPr="00061B0F" w:rsidTr="00D7242C">
        <w:trPr>
          <w:cantSplit/>
        </w:trPr>
        <w:tc>
          <w:tcPr>
            <w:tcW w:w="1797" w:type="pct"/>
            <w:gridSpan w:val="2"/>
          </w:tcPr>
          <w:p w:rsidR="00291FF8" w:rsidRPr="00061B0F" w:rsidRDefault="00291FF8" w:rsidP="00291FF8">
            <w:pPr>
              <w:ind w:right="-113"/>
              <w:rPr>
                <w:sz w:val="20"/>
                <w:szCs w:val="20"/>
              </w:rPr>
            </w:pPr>
            <w:r w:rsidRPr="00061B0F">
              <w:rPr>
                <w:sz w:val="20"/>
                <w:szCs w:val="20"/>
              </w:rPr>
              <w:t>Число лиц, снятых с наблюдения в связи с длительным воздержанием, всего</w:t>
            </w:r>
          </w:p>
        </w:tc>
        <w:tc>
          <w:tcPr>
            <w:tcW w:w="234" w:type="pct"/>
            <w:vAlign w:val="center"/>
          </w:tcPr>
          <w:p w:rsidR="00291FF8" w:rsidRPr="00061B0F" w:rsidRDefault="00291FF8" w:rsidP="00291FF8">
            <w:pPr>
              <w:jc w:val="center"/>
              <w:rPr>
                <w:bCs/>
                <w:sz w:val="20"/>
                <w:szCs w:val="20"/>
              </w:rPr>
            </w:pPr>
            <w:r w:rsidRPr="00061B0F">
              <w:rPr>
                <w:bCs/>
                <w:sz w:val="20"/>
                <w:szCs w:val="20"/>
              </w:rPr>
              <w:t>25</w:t>
            </w:r>
          </w:p>
        </w:tc>
        <w:tc>
          <w:tcPr>
            <w:tcW w:w="380" w:type="pct"/>
            <w:vAlign w:val="center"/>
          </w:tcPr>
          <w:p w:rsidR="00291FF8" w:rsidRPr="00061B0F" w:rsidRDefault="00291FF8" w:rsidP="00D7242C">
            <w:pPr>
              <w:jc w:val="center"/>
              <w:rPr>
                <w:b/>
                <w:bCs/>
                <w:sz w:val="20"/>
                <w:szCs w:val="20"/>
              </w:rPr>
            </w:pPr>
            <w:r w:rsidRPr="00061B0F">
              <w:rPr>
                <w:b/>
                <w:bCs/>
                <w:sz w:val="20"/>
                <w:szCs w:val="20"/>
              </w:rPr>
              <w:t>880</w:t>
            </w:r>
          </w:p>
        </w:tc>
        <w:tc>
          <w:tcPr>
            <w:tcW w:w="507" w:type="pct"/>
            <w:vAlign w:val="center"/>
          </w:tcPr>
          <w:p w:rsidR="00291FF8" w:rsidRPr="00061B0F" w:rsidRDefault="00291FF8" w:rsidP="00291FF8">
            <w:pPr>
              <w:jc w:val="right"/>
              <w:rPr>
                <w:b/>
                <w:bCs/>
                <w:sz w:val="20"/>
                <w:szCs w:val="20"/>
              </w:rPr>
            </w:pPr>
            <w:r w:rsidRPr="00061B0F">
              <w:rPr>
                <w:b/>
                <w:bCs/>
                <w:sz w:val="20"/>
                <w:szCs w:val="20"/>
              </w:rPr>
              <w:t>-</w:t>
            </w:r>
          </w:p>
        </w:tc>
        <w:tc>
          <w:tcPr>
            <w:tcW w:w="316" w:type="pct"/>
            <w:vAlign w:val="center"/>
          </w:tcPr>
          <w:p w:rsidR="00291FF8" w:rsidRPr="00061B0F" w:rsidRDefault="00291FF8" w:rsidP="00291FF8">
            <w:pPr>
              <w:jc w:val="right"/>
              <w:rPr>
                <w:b/>
                <w:bCs/>
                <w:sz w:val="20"/>
                <w:szCs w:val="20"/>
              </w:rPr>
            </w:pPr>
            <w:r w:rsidRPr="00061B0F">
              <w:rPr>
                <w:b/>
                <w:bCs/>
                <w:sz w:val="20"/>
                <w:szCs w:val="20"/>
              </w:rPr>
              <w:t>-</w:t>
            </w:r>
          </w:p>
        </w:tc>
        <w:tc>
          <w:tcPr>
            <w:tcW w:w="317" w:type="pct"/>
            <w:vAlign w:val="center"/>
          </w:tcPr>
          <w:p w:rsidR="00291FF8" w:rsidRPr="00061B0F" w:rsidRDefault="00291FF8" w:rsidP="00291FF8">
            <w:pPr>
              <w:jc w:val="right"/>
              <w:rPr>
                <w:b/>
                <w:bCs/>
                <w:sz w:val="20"/>
                <w:szCs w:val="20"/>
              </w:rPr>
            </w:pPr>
            <w:r w:rsidRPr="00061B0F">
              <w:rPr>
                <w:b/>
                <w:bCs/>
                <w:sz w:val="20"/>
                <w:szCs w:val="20"/>
              </w:rPr>
              <w:t>-</w:t>
            </w:r>
          </w:p>
        </w:tc>
        <w:tc>
          <w:tcPr>
            <w:tcW w:w="314"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493" w:type="pct"/>
            <w:vAlign w:val="center"/>
          </w:tcPr>
          <w:p w:rsidR="00291FF8" w:rsidRPr="00061B0F" w:rsidRDefault="00291FF8" w:rsidP="00291FF8">
            <w:pPr>
              <w:jc w:val="right"/>
              <w:rPr>
                <w:b/>
                <w:bCs/>
                <w:sz w:val="20"/>
                <w:szCs w:val="20"/>
              </w:rPr>
            </w:pPr>
            <w:r w:rsidRPr="00061B0F">
              <w:rPr>
                <w:b/>
                <w:bCs/>
                <w:sz w:val="20"/>
                <w:szCs w:val="20"/>
              </w:rPr>
              <w:t>-</w:t>
            </w:r>
          </w:p>
        </w:tc>
      </w:tr>
      <w:tr w:rsidR="00455250" w:rsidRPr="00061B0F" w:rsidTr="00D7242C">
        <w:trPr>
          <w:cantSplit/>
        </w:trPr>
        <w:tc>
          <w:tcPr>
            <w:tcW w:w="420" w:type="pct"/>
            <w:vMerge w:val="restart"/>
            <w:textDirection w:val="btLr"/>
          </w:tcPr>
          <w:p w:rsidR="00291FF8" w:rsidRPr="00061B0F" w:rsidRDefault="00291FF8" w:rsidP="00291FF8">
            <w:pPr>
              <w:ind w:left="113" w:right="-113"/>
              <w:jc w:val="center"/>
              <w:rPr>
                <w:sz w:val="20"/>
                <w:szCs w:val="20"/>
              </w:rPr>
            </w:pPr>
            <w:r w:rsidRPr="00061B0F">
              <w:rPr>
                <w:sz w:val="20"/>
                <w:szCs w:val="20"/>
              </w:rPr>
              <w:t>в том числе с диагнозом</w:t>
            </w:r>
          </w:p>
        </w:tc>
        <w:tc>
          <w:tcPr>
            <w:tcW w:w="1377" w:type="pct"/>
            <w:vAlign w:val="center"/>
          </w:tcPr>
          <w:p w:rsidR="00291FF8" w:rsidRPr="00061B0F" w:rsidRDefault="00291FF8" w:rsidP="00291FF8">
            <w:pPr>
              <w:ind w:right="-113"/>
              <w:rPr>
                <w:sz w:val="20"/>
                <w:szCs w:val="20"/>
              </w:rPr>
            </w:pPr>
            <w:r w:rsidRPr="00061B0F">
              <w:rPr>
                <w:noProof/>
                <w:sz w:val="20"/>
                <w:szCs w:val="20"/>
              </w:rPr>
              <w:t>«синдром зависимости от наркотических средств (наркомания)»</w:t>
            </w:r>
          </w:p>
        </w:tc>
        <w:tc>
          <w:tcPr>
            <w:tcW w:w="234" w:type="pct"/>
            <w:vAlign w:val="center"/>
          </w:tcPr>
          <w:p w:rsidR="00291FF8" w:rsidRPr="00061B0F" w:rsidRDefault="00291FF8" w:rsidP="00291FF8">
            <w:pPr>
              <w:jc w:val="center"/>
              <w:rPr>
                <w:bCs/>
                <w:sz w:val="20"/>
                <w:szCs w:val="20"/>
              </w:rPr>
            </w:pPr>
            <w:r w:rsidRPr="00061B0F">
              <w:rPr>
                <w:bCs/>
                <w:sz w:val="20"/>
                <w:szCs w:val="20"/>
              </w:rPr>
              <w:t>26</w:t>
            </w:r>
          </w:p>
        </w:tc>
        <w:tc>
          <w:tcPr>
            <w:tcW w:w="380" w:type="pct"/>
            <w:vAlign w:val="center"/>
          </w:tcPr>
          <w:p w:rsidR="00291FF8" w:rsidRPr="00061B0F" w:rsidRDefault="00291FF8" w:rsidP="00D7242C">
            <w:pPr>
              <w:jc w:val="center"/>
              <w:rPr>
                <w:b/>
                <w:bCs/>
                <w:sz w:val="20"/>
                <w:szCs w:val="20"/>
              </w:rPr>
            </w:pPr>
            <w:r w:rsidRPr="00061B0F">
              <w:rPr>
                <w:b/>
                <w:bCs/>
                <w:sz w:val="20"/>
                <w:szCs w:val="20"/>
              </w:rPr>
              <w:t>459</w:t>
            </w:r>
          </w:p>
        </w:tc>
        <w:tc>
          <w:tcPr>
            <w:tcW w:w="507" w:type="pct"/>
            <w:vAlign w:val="center"/>
          </w:tcPr>
          <w:p w:rsidR="00291FF8" w:rsidRPr="00061B0F" w:rsidRDefault="00291FF8" w:rsidP="00291FF8">
            <w:pPr>
              <w:jc w:val="right"/>
              <w:rPr>
                <w:b/>
                <w:bCs/>
                <w:sz w:val="20"/>
                <w:szCs w:val="20"/>
              </w:rPr>
            </w:pPr>
            <w:r w:rsidRPr="00061B0F">
              <w:rPr>
                <w:b/>
                <w:bCs/>
                <w:sz w:val="20"/>
                <w:szCs w:val="20"/>
              </w:rPr>
              <w:t>-</w:t>
            </w:r>
          </w:p>
        </w:tc>
        <w:tc>
          <w:tcPr>
            <w:tcW w:w="316" w:type="pct"/>
            <w:vAlign w:val="center"/>
          </w:tcPr>
          <w:p w:rsidR="00291FF8" w:rsidRPr="00061B0F" w:rsidRDefault="00291FF8" w:rsidP="00291FF8">
            <w:pPr>
              <w:jc w:val="right"/>
              <w:rPr>
                <w:b/>
                <w:bCs/>
                <w:sz w:val="20"/>
                <w:szCs w:val="20"/>
              </w:rPr>
            </w:pPr>
            <w:r w:rsidRPr="00061B0F">
              <w:rPr>
                <w:b/>
                <w:bCs/>
                <w:sz w:val="20"/>
                <w:szCs w:val="20"/>
              </w:rPr>
              <w:t>-</w:t>
            </w:r>
          </w:p>
        </w:tc>
        <w:tc>
          <w:tcPr>
            <w:tcW w:w="317" w:type="pct"/>
            <w:vAlign w:val="center"/>
          </w:tcPr>
          <w:p w:rsidR="00291FF8" w:rsidRPr="00061B0F" w:rsidRDefault="00291FF8" w:rsidP="00291FF8">
            <w:pPr>
              <w:jc w:val="right"/>
              <w:rPr>
                <w:b/>
                <w:bCs/>
                <w:sz w:val="20"/>
                <w:szCs w:val="20"/>
              </w:rPr>
            </w:pPr>
            <w:r w:rsidRPr="00061B0F">
              <w:rPr>
                <w:b/>
                <w:bCs/>
                <w:sz w:val="20"/>
                <w:szCs w:val="20"/>
              </w:rPr>
              <w:t>-</w:t>
            </w:r>
          </w:p>
        </w:tc>
        <w:tc>
          <w:tcPr>
            <w:tcW w:w="314"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493" w:type="pct"/>
            <w:vAlign w:val="center"/>
          </w:tcPr>
          <w:p w:rsidR="00291FF8" w:rsidRPr="00061B0F" w:rsidRDefault="00291FF8" w:rsidP="00291FF8">
            <w:pPr>
              <w:jc w:val="right"/>
              <w:rPr>
                <w:b/>
                <w:bCs/>
                <w:sz w:val="20"/>
                <w:szCs w:val="20"/>
              </w:rPr>
            </w:pPr>
            <w:r w:rsidRPr="00061B0F">
              <w:rPr>
                <w:b/>
                <w:bCs/>
                <w:sz w:val="20"/>
                <w:szCs w:val="20"/>
              </w:rPr>
              <w:t>-</w:t>
            </w:r>
          </w:p>
        </w:tc>
      </w:tr>
      <w:tr w:rsidR="00455250" w:rsidRPr="00061B0F" w:rsidTr="00D7242C">
        <w:trPr>
          <w:cantSplit/>
        </w:trPr>
        <w:tc>
          <w:tcPr>
            <w:tcW w:w="420" w:type="pct"/>
            <w:vMerge/>
          </w:tcPr>
          <w:p w:rsidR="00291FF8" w:rsidRPr="00061B0F" w:rsidRDefault="00291FF8" w:rsidP="00291FF8">
            <w:pPr>
              <w:ind w:right="-113"/>
              <w:rPr>
                <w:sz w:val="20"/>
                <w:szCs w:val="20"/>
              </w:rPr>
            </w:pPr>
          </w:p>
        </w:tc>
        <w:tc>
          <w:tcPr>
            <w:tcW w:w="1377" w:type="pct"/>
            <w:vAlign w:val="center"/>
          </w:tcPr>
          <w:p w:rsidR="00291FF8" w:rsidRPr="00061B0F" w:rsidRDefault="00291FF8" w:rsidP="00291FF8">
            <w:pPr>
              <w:ind w:right="-113"/>
              <w:rPr>
                <w:sz w:val="20"/>
                <w:szCs w:val="20"/>
              </w:rPr>
            </w:pPr>
            <w:r w:rsidRPr="00061B0F">
              <w:rPr>
                <w:noProof/>
                <w:sz w:val="20"/>
                <w:szCs w:val="20"/>
              </w:rPr>
              <w:t>«пагубное (с вредными последствиями) употребление наркотиков»</w:t>
            </w:r>
          </w:p>
        </w:tc>
        <w:tc>
          <w:tcPr>
            <w:tcW w:w="234" w:type="pct"/>
            <w:vAlign w:val="center"/>
          </w:tcPr>
          <w:p w:rsidR="00291FF8" w:rsidRPr="00061B0F" w:rsidRDefault="00291FF8" w:rsidP="00291FF8">
            <w:pPr>
              <w:jc w:val="center"/>
              <w:rPr>
                <w:bCs/>
                <w:sz w:val="20"/>
                <w:szCs w:val="20"/>
              </w:rPr>
            </w:pPr>
            <w:r w:rsidRPr="00061B0F">
              <w:rPr>
                <w:bCs/>
                <w:sz w:val="20"/>
                <w:szCs w:val="20"/>
              </w:rPr>
              <w:t>27</w:t>
            </w:r>
          </w:p>
        </w:tc>
        <w:tc>
          <w:tcPr>
            <w:tcW w:w="380" w:type="pct"/>
            <w:vAlign w:val="center"/>
          </w:tcPr>
          <w:p w:rsidR="00291FF8" w:rsidRPr="00061B0F" w:rsidRDefault="00291FF8" w:rsidP="00D7242C">
            <w:pPr>
              <w:jc w:val="center"/>
              <w:rPr>
                <w:b/>
                <w:bCs/>
                <w:sz w:val="20"/>
                <w:szCs w:val="20"/>
              </w:rPr>
            </w:pPr>
            <w:r w:rsidRPr="00061B0F">
              <w:rPr>
                <w:b/>
                <w:bCs/>
                <w:sz w:val="20"/>
                <w:szCs w:val="20"/>
              </w:rPr>
              <w:t>421</w:t>
            </w:r>
          </w:p>
        </w:tc>
        <w:tc>
          <w:tcPr>
            <w:tcW w:w="507" w:type="pct"/>
            <w:vAlign w:val="center"/>
          </w:tcPr>
          <w:p w:rsidR="00291FF8" w:rsidRPr="00061B0F" w:rsidRDefault="00291FF8" w:rsidP="00291FF8">
            <w:pPr>
              <w:jc w:val="right"/>
              <w:rPr>
                <w:b/>
                <w:bCs/>
                <w:sz w:val="20"/>
                <w:szCs w:val="20"/>
              </w:rPr>
            </w:pPr>
            <w:r w:rsidRPr="00061B0F">
              <w:rPr>
                <w:b/>
                <w:bCs/>
                <w:sz w:val="20"/>
                <w:szCs w:val="20"/>
              </w:rPr>
              <w:t>-</w:t>
            </w:r>
          </w:p>
        </w:tc>
        <w:tc>
          <w:tcPr>
            <w:tcW w:w="316" w:type="pct"/>
            <w:vAlign w:val="center"/>
          </w:tcPr>
          <w:p w:rsidR="00291FF8" w:rsidRPr="00061B0F" w:rsidRDefault="00291FF8" w:rsidP="00291FF8">
            <w:pPr>
              <w:jc w:val="right"/>
              <w:rPr>
                <w:b/>
                <w:bCs/>
                <w:sz w:val="20"/>
                <w:szCs w:val="20"/>
              </w:rPr>
            </w:pPr>
            <w:r w:rsidRPr="00061B0F">
              <w:rPr>
                <w:b/>
                <w:bCs/>
                <w:sz w:val="20"/>
                <w:szCs w:val="20"/>
              </w:rPr>
              <w:t>-</w:t>
            </w:r>
          </w:p>
        </w:tc>
        <w:tc>
          <w:tcPr>
            <w:tcW w:w="317" w:type="pct"/>
            <w:vAlign w:val="center"/>
          </w:tcPr>
          <w:p w:rsidR="00291FF8" w:rsidRPr="00061B0F" w:rsidRDefault="00291FF8" w:rsidP="00291FF8">
            <w:pPr>
              <w:jc w:val="right"/>
              <w:rPr>
                <w:b/>
                <w:bCs/>
                <w:sz w:val="20"/>
                <w:szCs w:val="20"/>
              </w:rPr>
            </w:pPr>
            <w:r w:rsidRPr="00061B0F">
              <w:rPr>
                <w:b/>
                <w:bCs/>
                <w:sz w:val="20"/>
                <w:szCs w:val="20"/>
              </w:rPr>
              <w:t>-</w:t>
            </w:r>
          </w:p>
        </w:tc>
        <w:tc>
          <w:tcPr>
            <w:tcW w:w="314"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321" w:type="pct"/>
            <w:vAlign w:val="center"/>
          </w:tcPr>
          <w:p w:rsidR="00291FF8" w:rsidRPr="00061B0F" w:rsidRDefault="00291FF8" w:rsidP="00291FF8">
            <w:pPr>
              <w:jc w:val="right"/>
              <w:rPr>
                <w:b/>
                <w:bCs/>
                <w:sz w:val="20"/>
                <w:szCs w:val="20"/>
              </w:rPr>
            </w:pPr>
            <w:r w:rsidRPr="00061B0F">
              <w:rPr>
                <w:b/>
                <w:bCs/>
                <w:sz w:val="20"/>
                <w:szCs w:val="20"/>
              </w:rPr>
              <w:t>-</w:t>
            </w:r>
          </w:p>
        </w:tc>
        <w:tc>
          <w:tcPr>
            <w:tcW w:w="493" w:type="pct"/>
            <w:vAlign w:val="center"/>
          </w:tcPr>
          <w:p w:rsidR="00291FF8" w:rsidRPr="00061B0F" w:rsidRDefault="00291FF8" w:rsidP="00291FF8">
            <w:pPr>
              <w:jc w:val="right"/>
              <w:rPr>
                <w:b/>
                <w:bCs/>
                <w:sz w:val="20"/>
                <w:szCs w:val="20"/>
              </w:rPr>
            </w:pPr>
            <w:r w:rsidRPr="00061B0F">
              <w:rPr>
                <w:b/>
                <w:bCs/>
                <w:sz w:val="20"/>
                <w:szCs w:val="20"/>
              </w:rPr>
              <w:t>-</w:t>
            </w:r>
          </w:p>
        </w:tc>
      </w:tr>
    </w:tbl>
    <w:p w:rsidR="0036515D" w:rsidRPr="00061B0F" w:rsidRDefault="0036515D" w:rsidP="0036515D"/>
    <w:p w:rsidR="0036515D" w:rsidRPr="00061B0F" w:rsidRDefault="0036515D" w:rsidP="0036515D">
      <w:pPr>
        <w:jc w:val="both"/>
        <w:rPr>
          <w:sz w:val="22"/>
          <w:szCs w:val="22"/>
          <w:vertAlign w:val="superscript"/>
          <w:lang w:val="en-US"/>
        </w:rPr>
      </w:pPr>
    </w:p>
    <w:p w:rsidR="0036515D" w:rsidRPr="00061B0F" w:rsidRDefault="0036515D" w:rsidP="0036515D">
      <w:pPr>
        <w:rPr>
          <w:b/>
          <w:bCs/>
          <w:sz w:val="22"/>
          <w:szCs w:val="22"/>
        </w:rPr>
      </w:pPr>
    </w:p>
    <w:p w:rsidR="0036515D" w:rsidRPr="00061B0F" w:rsidRDefault="0036515D" w:rsidP="00F45AD2">
      <w:pPr>
        <w:spacing w:after="200" w:line="276" w:lineRule="auto"/>
        <w:rPr>
          <w:sz w:val="24"/>
          <w:szCs w:val="24"/>
        </w:rPr>
        <w:sectPr w:rsidR="0036515D" w:rsidRPr="00061B0F" w:rsidSect="0036515D">
          <w:pgSz w:w="11907" w:h="16840" w:code="9"/>
          <w:pgMar w:top="1134" w:right="851" w:bottom="1134" w:left="1134" w:header="709" w:footer="709" w:gutter="0"/>
          <w:cols w:space="708"/>
          <w:docGrid w:linePitch="360"/>
        </w:sectPr>
      </w:pPr>
    </w:p>
    <w:tbl>
      <w:tblPr>
        <w:tblW w:w="15334" w:type="dxa"/>
        <w:tblInd w:w="83" w:type="dxa"/>
        <w:tblLook w:val="0000" w:firstRow="0" w:lastRow="0" w:firstColumn="0" w:lastColumn="0" w:noHBand="0" w:noVBand="0"/>
      </w:tblPr>
      <w:tblGrid>
        <w:gridCol w:w="5605"/>
        <w:gridCol w:w="9729"/>
      </w:tblGrid>
      <w:tr w:rsidR="0036515D" w:rsidRPr="00061B0F" w:rsidTr="00F45AD2">
        <w:trPr>
          <w:trHeight w:val="658"/>
        </w:trPr>
        <w:tc>
          <w:tcPr>
            <w:tcW w:w="5605" w:type="dxa"/>
            <w:tcBorders>
              <w:top w:val="nil"/>
              <w:left w:val="nil"/>
              <w:bottom w:val="single" w:sz="4" w:space="0" w:color="auto"/>
              <w:right w:val="nil"/>
            </w:tcBorders>
            <w:shd w:val="clear" w:color="auto" w:fill="auto"/>
            <w:vAlign w:val="center"/>
          </w:tcPr>
          <w:p w:rsidR="0036515D" w:rsidRPr="004D2F39" w:rsidRDefault="0036515D" w:rsidP="004D2F39">
            <w:pPr>
              <w:jc w:val="center"/>
              <w:rPr>
                <w:sz w:val="24"/>
                <w:szCs w:val="24"/>
              </w:rPr>
            </w:pPr>
            <w:r w:rsidRPr="004D2F39">
              <w:rPr>
                <w:sz w:val="24"/>
                <w:szCs w:val="24"/>
              </w:rPr>
              <w:t>Министерство здравоохранения Самарской области</w:t>
            </w:r>
            <w:r w:rsidR="00FC0FC3" w:rsidRPr="004D2F39">
              <w:rPr>
                <w:sz w:val="24"/>
                <w:szCs w:val="24"/>
              </w:rPr>
              <w:t xml:space="preserve"> </w:t>
            </w:r>
          </w:p>
        </w:tc>
        <w:tc>
          <w:tcPr>
            <w:tcW w:w="9729" w:type="dxa"/>
            <w:vMerge w:val="restart"/>
            <w:tcBorders>
              <w:top w:val="nil"/>
              <w:left w:val="nil"/>
              <w:right w:val="nil"/>
            </w:tcBorders>
            <w:shd w:val="clear" w:color="auto" w:fill="auto"/>
            <w:noWrap/>
          </w:tcPr>
          <w:p w:rsidR="0036515D" w:rsidRPr="00061B0F" w:rsidRDefault="0036515D" w:rsidP="0036515D">
            <w:pPr>
              <w:ind w:left="3951"/>
              <w:rPr>
                <w:bCs/>
                <w:sz w:val="24"/>
                <w:szCs w:val="24"/>
              </w:rPr>
            </w:pPr>
          </w:p>
          <w:p w:rsidR="0036515D" w:rsidRPr="00B37A68" w:rsidRDefault="00F45AD2" w:rsidP="00F45AD2">
            <w:pPr>
              <w:ind w:right="884"/>
              <w:rPr>
                <w:bCs/>
                <w:sz w:val="24"/>
                <w:szCs w:val="24"/>
              </w:rPr>
            </w:pPr>
            <w:r w:rsidRPr="00061B0F">
              <w:rPr>
                <w:bCs/>
                <w:sz w:val="24"/>
                <w:szCs w:val="24"/>
              </w:rPr>
              <w:t xml:space="preserve">                                                       </w:t>
            </w:r>
            <w:r w:rsidR="00B37A68">
              <w:rPr>
                <w:bCs/>
                <w:sz w:val="24"/>
                <w:szCs w:val="24"/>
              </w:rPr>
              <w:t xml:space="preserve">                         </w:t>
            </w:r>
            <w:r w:rsidR="007F5A2F">
              <w:rPr>
                <w:bCs/>
                <w:sz w:val="24"/>
                <w:szCs w:val="24"/>
              </w:rPr>
              <w:t xml:space="preserve">                               </w:t>
            </w:r>
            <w:r w:rsidR="0036515D" w:rsidRPr="00061B0F">
              <w:rPr>
                <w:bCs/>
                <w:sz w:val="24"/>
                <w:szCs w:val="24"/>
              </w:rPr>
              <w:t>Приложение № 28</w:t>
            </w:r>
          </w:p>
          <w:p w:rsidR="0036515D" w:rsidRPr="00061B0F" w:rsidRDefault="00F45AD2" w:rsidP="00B37A68">
            <w:pPr>
              <w:ind w:right="-358"/>
              <w:rPr>
                <w:sz w:val="24"/>
                <w:szCs w:val="24"/>
              </w:rPr>
            </w:pPr>
            <w:r w:rsidRPr="00061B0F">
              <w:rPr>
                <w:sz w:val="24"/>
                <w:szCs w:val="24"/>
              </w:rPr>
              <w:t xml:space="preserve">                 </w:t>
            </w:r>
            <w:r w:rsidR="00B37A68">
              <w:rPr>
                <w:sz w:val="24"/>
                <w:szCs w:val="24"/>
              </w:rPr>
              <w:t xml:space="preserve">                               </w:t>
            </w:r>
            <w:r w:rsidR="0036515D" w:rsidRPr="00061B0F">
              <w:rPr>
                <w:sz w:val="24"/>
                <w:szCs w:val="24"/>
              </w:rPr>
              <w:t>к По</w:t>
            </w:r>
            <w:r w:rsidRPr="00061B0F">
              <w:rPr>
                <w:sz w:val="24"/>
                <w:szCs w:val="24"/>
              </w:rPr>
              <w:t>рядку осуществления мониторинга н</w:t>
            </w:r>
            <w:r w:rsidR="0036515D" w:rsidRPr="00061B0F">
              <w:rPr>
                <w:sz w:val="24"/>
                <w:szCs w:val="24"/>
              </w:rPr>
              <w:t>аркоситуации</w:t>
            </w:r>
          </w:p>
        </w:tc>
      </w:tr>
      <w:tr w:rsidR="0036515D" w:rsidRPr="00436A75" w:rsidTr="00F45AD2">
        <w:trPr>
          <w:trHeight w:val="717"/>
        </w:trPr>
        <w:tc>
          <w:tcPr>
            <w:tcW w:w="5605" w:type="dxa"/>
            <w:tcBorders>
              <w:top w:val="nil"/>
              <w:left w:val="nil"/>
              <w:bottom w:val="nil"/>
              <w:right w:val="nil"/>
            </w:tcBorders>
            <w:shd w:val="clear" w:color="auto" w:fill="auto"/>
          </w:tcPr>
          <w:p w:rsidR="0036515D" w:rsidRPr="004D2F39" w:rsidRDefault="0036515D" w:rsidP="0036515D">
            <w:pPr>
              <w:ind w:left="59"/>
              <w:jc w:val="both"/>
              <w:rPr>
                <w:sz w:val="20"/>
                <w:szCs w:val="20"/>
              </w:rPr>
            </w:pPr>
            <w:r w:rsidRPr="004D2F39">
              <w:rPr>
                <w:sz w:val="20"/>
                <w:szCs w:val="20"/>
              </w:rPr>
              <w:t xml:space="preserve">(наименование органа, представляющего информацию)  </w:t>
            </w:r>
          </w:p>
        </w:tc>
        <w:tc>
          <w:tcPr>
            <w:tcW w:w="9729" w:type="dxa"/>
            <w:vMerge/>
            <w:tcBorders>
              <w:left w:val="nil"/>
              <w:bottom w:val="nil"/>
              <w:right w:val="nil"/>
            </w:tcBorders>
            <w:shd w:val="clear" w:color="auto" w:fill="auto"/>
          </w:tcPr>
          <w:p w:rsidR="0036515D" w:rsidRPr="00436A75" w:rsidRDefault="0036515D" w:rsidP="0036515D">
            <w:pPr>
              <w:jc w:val="both"/>
              <w:rPr>
                <w:color w:val="FF0000"/>
                <w:sz w:val="22"/>
                <w:szCs w:val="22"/>
              </w:rPr>
            </w:pPr>
          </w:p>
        </w:tc>
      </w:tr>
    </w:tbl>
    <w:p w:rsidR="0036515D" w:rsidRPr="005211AD" w:rsidRDefault="0036515D" w:rsidP="0036515D">
      <w:pPr>
        <w:jc w:val="center"/>
        <w:rPr>
          <w:b/>
          <w:bCs/>
        </w:rPr>
      </w:pPr>
      <w:r w:rsidRPr="005211AD">
        <w:rPr>
          <w:b/>
          <w:bCs/>
        </w:rPr>
        <w:t xml:space="preserve">Сведения о заболеваемости </w:t>
      </w:r>
      <w:proofErr w:type="spellStart"/>
      <w:r w:rsidRPr="005211AD">
        <w:rPr>
          <w:b/>
          <w:bCs/>
        </w:rPr>
        <w:t>гемоконтактными</w:t>
      </w:r>
      <w:proofErr w:type="spellEnd"/>
      <w:r w:rsidRPr="005211AD">
        <w:rPr>
          <w:b/>
          <w:bCs/>
        </w:rPr>
        <w:t xml:space="preserve"> инфекциями больных наркоманией и лиц, употребляющих наркотики с вредными последствиями, состоящих под наблюдением в наркологических учреждениях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992"/>
        <w:gridCol w:w="850"/>
        <w:gridCol w:w="851"/>
        <w:gridCol w:w="851"/>
        <w:gridCol w:w="850"/>
        <w:gridCol w:w="851"/>
        <w:gridCol w:w="850"/>
        <w:gridCol w:w="851"/>
        <w:gridCol w:w="850"/>
        <w:gridCol w:w="851"/>
        <w:gridCol w:w="850"/>
        <w:gridCol w:w="851"/>
      </w:tblGrid>
      <w:tr w:rsidR="00455250" w:rsidRPr="00061B0F" w:rsidTr="00D7242C">
        <w:trPr>
          <w:cantSplit/>
          <w:trHeight w:val="381"/>
        </w:trPr>
        <w:tc>
          <w:tcPr>
            <w:tcW w:w="3686" w:type="dxa"/>
            <w:vMerge w:val="restart"/>
            <w:vAlign w:val="center"/>
          </w:tcPr>
          <w:p w:rsidR="00455250" w:rsidRPr="00061B0F" w:rsidRDefault="00455250" w:rsidP="00455250">
            <w:pPr>
              <w:jc w:val="center"/>
              <w:rPr>
                <w:sz w:val="18"/>
                <w:szCs w:val="18"/>
              </w:rPr>
            </w:pPr>
            <w:r w:rsidRPr="00061B0F">
              <w:rPr>
                <w:sz w:val="18"/>
                <w:szCs w:val="18"/>
              </w:rPr>
              <w:t>Субъект Российской Федерации/</w:t>
            </w:r>
          </w:p>
          <w:p w:rsidR="00455250" w:rsidRPr="00061B0F" w:rsidRDefault="00455250" w:rsidP="00455250">
            <w:pPr>
              <w:jc w:val="center"/>
              <w:rPr>
                <w:sz w:val="18"/>
                <w:szCs w:val="18"/>
              </w:rPr>
            </w:pPr>
            <w:r w:rsidRPr="00061B0F">
              <w:rPr>
                <w:sz w:val="18"/>
                <w:szCs w:val="18"/>
              </w:rPr>
              <w:t>наименование муниципального образования</w:t>
            </w:r>
          </w:p>
        </w:tc>
        <w:tc>
          <w:tcPr>
            <w:tcW w:w="10348" w:type="dxa"/>
            <w:gridSpan w:val="12"/>
            <w:vAlign w:val="center"/>
          </w:tcPr>
          <w:p w:rsidR="00455250" w:rsidRPr="00061B0F" w:rsidRDefault="00455250" w:rsidP="00455250">
            <w:pPr>
              <w:jc w:val="center"/>
              <w:rPr>
                <w:sz w:val="18"/>
                <w:szCs w:val="18"/>
              </w:rPr>
            </w:pPr>
            <w:r w:rsidRPr="00061B0F">
              <w:rPr>
                <w:sz w:val="18"/>
                <w:szCs w:val="18"/>
              </w:rPr>
              <w:t xml:space="preserve">Из общего числа </w:t>
            </w:r>
            <w:proofErr w:type="gramStart"/>
            <w:r w:rsidRPr="00061B0F">
              <w:rPr>
                <w:sz w:val="18"/>
                <w:szCs w:val="18"/>
              </w:rPr>
              <w:t>зарегистрированных</w:t>
            </w:r>
            <w:proofErr w:type="gramEnd"/>
            <w:r w:rsidRPr="00061B0F">
              <w:rPr>
                <w:sz w:val="18"/>
                <w:szCs w:val="18"/>
              </w:rPr>
              <w:t xml:space="preserve"> наркопотребителей имеют позитивный статус</w:t>
            </w:r>
          </w:p>
        </w:tc>
      </w:tr>
      <w:tr w:rsidR="00455250" w:rsidRPr="00061B0F" w:rsidTr="00D7242C">
        <w:trPr>
          <w:cantSplit/>
          <w:trHeight w:val="429"/>
        </w:trPr>
        <w:tc>
          <w:tcPr>
            <w:tcW w:w="3686" w:type="dxa"/>
            <w:vMerge/>
            <w:vAlign w:val="center"/>
          </w:tcPr>
          <w:p w:rsidR="00455250" w:rsidRPr="00061B0F" w:rsidRDefault="00455250" w:rsidP="00455250">
            <w:pPr>
              <w:jc w:val="center"/>
              <w:rPr>
                <w:sz w:val="20"/>
                <w:szCs w:val="20"/>
              </w:rPr>
            </w:pPr>
          </w:p>
        </w:tc>
        <w:tc>
          <w:tcPr>
            <w:tcW w:w="5245" w:type="dxa"/>
            <w:gridSpan w:val="6"/>
            <w:vAlign w:val="center"/>
          </w:tcPr>
          <w:p w:rsidR="00455250" w:rsidRPr="00061B0F" w:rsidRDefault="00455250" w:rsidP="00455250">
            <w:pPr>
              <w:jc w:val="center"/>
              <w:rPr>
                <w:sz w:val="18"/>
                <w:szCs w:val="18"/>
              </w:rPr>
            </w:pPr>
            <w:r w:rsidRPr="00061B0F">
              <w:rPr>
                <w:sz w:val="18"/>
                <w:szCs w:val="18"/>
              </w:rPr>
              <w:t>по ВИЧ-инфекции, в том числе:</w:t>
            </w:r>
          </w:p>
        </w:tc>
        <w:tc>
          <w:tcPr>
            <w:tcW w:w="5103" w:type="dxa"/>
            <w:gridSpan w:val="6"/>
            <w:vAlign w:val="center"/>
          </w:tcPr>
          <w:p w:rsidR="00455250" w:rsidRPr="00061B0F" w:rsidRDefault="00455250" w:rsidP="00455250">
            <w:pPr>
              <w:jc w:val="center"/>
              <w:rPr>
                <w:sz w:val="18"/>
                <w:szCs w:val="18"/>
              </w:rPr>
            </w:pPr>
            <w:r w:rsidRPr="00061B0F">
              <w:rPr>
                <w:sz w:val="18"/>
                <w:szCs w:val="18"/>
              </w:rPr>
              <w:t>по гепатиту</w:t>
            </w:r>
            <w:proofErr w:type="gramStart"/>
            <w:r w:rsidRPr="00061B0F">
              <w:rPr>
                <w:sz w:val="18"/>
                <w:szCs w:val="18"/>
              </w:rPr>
              <w:t xml:space="preserve"> С</w:t>
            </w:r>
            <w:proofErr w:type="gramEnd"/>
            <w:r w:rsidRPr="00061B0F">
              <w:rPr>
                <w:sz w:val="18"/>
                <w:szCs w:val="18"/>
              </w:rPr>
              <w:t xml:space="preserve"> и В</w:t>
            </w:r>
          </w:p>
        </w:tc>
      </w:tr>
      <w:tr w:rsidR="00455250" w:rsidRPr="00061B0F" w:rsidTr="00D7242C">
        <w:trPr>
          <w:cantSplit/>
          <w:trHeight w:val="2095"/>
        </w:trPr>
        <w:tc>
          <w:tcPr>
            <w:tcW w:w="3686" w:type="dxa"/>
            <w:vMerge/>
          </w:tcPr>
          <w:p w:rsidR="00455250" w:rsidRPr="00061B0F" w:rsidRDefault="00455250" w:rsidP="00455250">
            <w:pPr>
              <w:jc w:val="center"/>
              <w:rPr>
                <w:sz w:val="20"/>
                <w:szCs w:val="20"/>
              </w:rPr>
            </w:pPr>
          </w:p>
        </w:tc>
        <w:tc>
          <w:tcPr>
            <w:tcW w:w="992" w:type="dxa"/>
            <w:textDirection w:val="btLr"/>
            <w:vAlign w:val="center"/>
          </w:tcPr>
          <w:p w:rsidR="00455250" w:rsidRPr="00061B0F" w:rsidRDefault="00455250" w:rsidP="00455250">
            <w:pPr>
              <w:ind w:left="113" w:right="113"/>
              <w:jc w:val="center"/>
              <w:rPr>
                <w:sz w:val="18"/>
                <w:szCs w:val="18"/>
              </w:rPr>
            </w:pPr>
            <w:r w:rsidRPr="00061B0F">
              <w:rPr>
                <w:sz w:val="18"/>
                <w:szCs w:val="18"/>
              </w:rPr>
              <w:t>больные с синдромом зависимости от наркотических веществ (наркомания), всего</w:t>
            </w:r>
          </w:p>
        </w:tc>
        <w:tc>
          <w:tcPr>
            <w:tcW w:w="850" w:type="dxa"/>
            <w:textDirection w:val="btLr"/>
            <w:vAlign w:val="center"/>
          </w:tcPr>
          <w:p w:rsidR="00455250" w:rsidRPr="00061B0F" w:rsidRDefault="00455250" w:rsidP="00455250">
            <w:pPr>
              <w:ind w:left="113" w:right="113"/>
              <w:jc w:val="center"/>
              <w:rPr>
                <w:sz w:val="18"/>
                <w:szCs w:val="18"/>
              </w:rPr>
            </w:pPr>
            <w:r w:rsidRPr="00061B0F">
              <w:rPr>
                <w:sz w:val="18"/>
                <w:szCs w:val="18"/>
              </w:rPr>
              <w:t xml:space="preserve">из них, </w:t>
            </w:r>
          </w:p>
          <w:p w:rsidR="00455250" w:rsidRPr="00061B0F" w:rsidRDefault="00455250" w:rsidP="00455250">
            <w:pPr>
              <w:ind w:left="113" w:right="113"/>
              <w:jc w:val="center"/>
              <w:rPr>
                <w:sz w:val="18"/>
                <w:szCs w:val="18"/>
              </w:rPr>
            </w:pPr>
            <w:r w:rsidRPr="00061B0F">
              <w:rPr>
                <w:sz w:val="18"/>
                <w:szCs w:val="18"/>
              </w:rPr>
              <w:t xml:space="preserve">детей в </w:t>
            </w:r>
            <w:proofErr w:type="gramStart"/>
            <w:r w:rsidRPr="00061B0F">
              <w:rPr>
                <w:sz w:val="18"/>
                <w:szCs w:val="18"/>
              </w:rPr>
              <w:t>возрасте</w:t>
            </w:r>
            <w:proofErr w:type="gramEnd"/>
            <w:r w:rsidRPr="00061B0F">
              <w:rPr>
                <w:sz w:val="18"/>
                <w:szCs w:val="18"/>
              </w:rPr>
              <w:t xml:space="preserve"> 15-17 лет</w:t>
            </w:r>
          </w:p>
        </w:tc>
        <w:tc>
          <w:tcPr>
            <w:tcW w:w="851" w:type="dxa"/>
            <w:textDirection w:val="btLr"/>
            <w:vAlign w:val="center"/>
          </w:tcPr>
          <w:p w:rsidR="00455250" w:rsidRPr="00061B0F" w:rsidRDefault="00455250" w:rsidP="00455250">
            <w:pPr>
              <w:ind w:left="113" w:right="113"/>
              <w:jc w:val="center"/>
              <w:rPr>
                <w:sz w:val="18"/>
                <w:szCs w:val="18"/>
              </w:rPr>
            </w:pPr>
            <w:r w:rsidRPr="00061B0F">
              <w:rPr>
                <w:sz w:val="18"/>
                <w:szCs w:val="18"/>
              </w:rPr>
              <w:t>лица, употребляющие наркотики с вредными последствиями</w:t>
            </w:r>
          </w:p>
        </w:tc>
        <w:tc>
          <w:tcPr>
            <w:tcW w:w="851" w:type="dxa"/>
            <w:textDirection w:val="btLr"/>
            <w:vAlign w:val="center"/>
          </w:tcPr>
          <w:p w:rsidR="00455250" w:rsidRPr="00061B0F" w:rsidRDefault="00455250" w:rsidP="00455250">
            <w:pPr>
              <w:ind w:left="113" w:right="113"/>
              <w:jc w:val="center"/>
              <w:rPr>
                <w:sz w:val="18"/>
                <w:szCs w:val="18"/>
              </w:rPr>
            </w:pPr>
            <w:r w:rsidRPr="00061B0F">
              <w:rPr>
                <w:sz w:val="18"/>
                <w:szCs w:val="18"/>
              </w:rPr>
              <w:t xml:space="preserve">из них, </w:t>
            </w:r>
          </w:p>
          <w:p w:rsidR="00455250" w:rsidRPr="00061B0F" w:rsidRDefault="00455250" w:rsidP="00455250">
            <w:pPr>
              <w:ind w:left="113" w:right="113"/>
              <w:jc w:val="center"/>
              <w:rPr>
                <w:sz w:val="18"/>
                <w:szCs w:val="18"/>
              </w:rPr>
            </w:pPr>
            <w:r w:rsidRPr="00061B0F">
              <w:rPr>
                <w:sz w:val="18"/>
                <w:szCs w:val="18"/>
              </w:rPr>
              <w:t xml:space="preserve">детей в </w:t>
            </w:r>
            <w:proofErr w:type="gramStart"/>
            <w:r w:rsidRPr="00061B0F">
              <w:rPr>
                <w:sz w:val="18"/>
                <w:szCs w:val="18"/>
              </w:rPr>
              <w:t>возрасте</w:t>
            </w:r>
            <w:proofErr w:type="gramEnd"/>
            <w:r w:rsidRPr="00061B0F">
              <w:rPr>
                <w:sz w:val="18"/>
                <w:szCs w:val="18"/>
              </w:rPr>
              <w:t xml:space="preserve"> 15-17 лет</w:t>
            </w:r>
          </w:p>
        </w:tc>
        <w:tc>
          <w:tcPr>
            <w:tcW w:w="850" w:type="dxa"/>
            <w:textDirection w:val="btLr"/>
            <w:vAlign w:val="center"/>
          </w:tcPr>
          <w:p w:rsidR="00455250" w:rsidRPr="00061B0F" w:rsidRDefault="00455250" w:rsidP="00455250">
            <w:pPr>
              <w:ind w:left="113" w:right="113"/>
              <w:jc w:val="center"/>
              <w:rPr>
                <w:sz w:val="18"/>
                <w:szCs w:val="18"/>
              </w:rPr>
            </w:pPr>
            <w:r w:rsidRPr="00061B0F">
              <w:rPr>
                <w:sz w:val="18"/>
                <w:szCs w:val="18"/>
              </w:rPr>
              <w:t>потребители инъекционных наркотиков</w:t>
            </w:r>
          </w:p>
        </w:tc>
        <w:tc>
          <w:tcPr>
            <w:tcW w:w="851" w:type="dxa"/>
            <w:textDirection w:val="btLr"/>
            <w:vAlign w:val="center"/>
          </w:tcPr>
          <w:p w:rsidR="00455250" w:rsidRPr="00061B0F" w:rsidRDefault="00455250" w:rsidP="00455250">
            <w:pPr>
              <w:ind w:left="113" w:right="113"/>
              <w:jc w:val="center"/>
              <w:rPr>
                <w:sz w:val="18"/>
                <w:szCs w:val="18"/>
              </w:rPr>
            </w:pPr>
            <w:r w:rsidRPr="00061B0F">
              <w:rPr>
                <w:sz w:val="18"/>
                <w:szCs w:val="18"/>
              </w:rPr>
              <w:t xml:space="preserve">из них, </w:t>
            </w:r>
          </w:p>
          <w:p w:rsidR="00455250" w:rsidRPr="00061B0F" w:rsidRDefault="00455250" w:rsidP="00455250">
            <w:pPr>
              <w:ind w:left="113" w:right="113"/>
              <w:jc w:val="center"/>
              <w:rPr>
                <w:sz w:val="18"/>
                <w:szCs w:val="18"/>
              </w:rPr>
            </w:pPr>
            <w:r w:rsidRPr="00061B0F">
              <w:rPr>
                <w:sz w:val="18"/>
                <w:szCs w:val="18"/>
              </w:rPr>
              <w:t xml:space="preserve">детей в </w:t>
            </w:r>
            <w:proofErr w:type="gramStart"/>
            <w:r w:rsidRPr="00061B0F">
              <w:rPr>
                <w:sz w:val="18"/>
                <w:szCs w:val="18"/>
              </w:rPr>
              <w:t>возрасте</w:t>
            </w:r>
            <w:proofErr w:type="gramEnd"/>
            <w:r w:rsidRPr="00061B0F">
              <w:rPr>
                <w:sz w:val="18"/>
                <w:szCs w:val="18"/>
              </w:rPr>
              <w:t xml:space="preserve"> 15-17 лет</w:t>
            </w:r>
          </w:p>
        </w:tc>
        <w:tc>
          <w:tcPr>
            <w:tcW w:w="850" w:type="dxa"/>
            <w:textDirection w:val="btLr"/>
            <w:vAlign w:val="center"/>
          </w:tcPr>
          <w:p w:rsidR="00455250" w:rsidRPr="00061B0F" w:rsidRDefault="00455250" w:rsidP="00455250">
            <w:pPr>
              <w:ind w:left="113" w:right="113"/>
              <w:jc w:val="center"/>
              <w:rPr>
                <w:sz w:val="18"/>
                <w:szCs w:val="18"/>
              </w:rPr>
            </w:pPr>
            <w:r w:rsidRPr="00061B0F">
              <w:rPr>
                <w:sz w:val="18"/>
                <w:szCs w:val="18"/>
              </w:rPr>
              <w:t>больные с синдромом зависимости от наркотических веществ (наркомания/), всего</w:t>
            </w:r>
          </w:p>
        </w:tc>
        <w:tc>
          <w:tcPr>
            <w:tcW w:w="851" w:type="dxa"/>
            <w:textDirection w:val="btLr"/>
            <w:vAlign w:val="center"/>
          </w:tcPr>
          <w:p w:rsidR="00455250" w:rsidRPr="00061B0F" w:rsidRDefault="00455250" w:rsidP="00455250">
            <w:pPr>
              <w:ind w:left="113" w:right="113"/>
              <w:jc w:val="center"/>
              <w:rPr>
                <w:sz w:val="18"/>
                <w:szCs w:val="18"/>
              </w:rPr>
            </w:pPr>
            <w:r w:rsidRPr="00061B0F">
              <w:rPr>
                <w:sz w:val="18"/>
                <w:szCs w:val="18"/>
              </w:rPr>
              <w:t xml:space="preserve">из них, </w:t>
            </w:r>
          </w:p>
          <w:p w:rsidR="00455250" w:rsidRPr="00061B0F" w:rsidRDefault="00455250" w:rsidP="00455250">
            <w:pPr>
              <w:ind w:left="113" w:right="113"/>
              <w:jc w:val="center"/>
              <w:rPr>
                <w:sz w:val="18"/>
                <w:szCs w:val="18"/>
              </w:rPr>
            </w:pPr>
            <w:r w:rsidRPr="00061B0F">
              <w:rPr>
                <w:sz w:val="18"/>
                <w:szCs w:val="18"/>
              </w:rPr>
              <w:t xml:space="preserve">детей в </w:t>
            </w:r>
            <w:proofErr w:type="gramStart"/>
            <w:r w:rsidRPr="00061B0F">
              <w:rPr>
                <w:sz w:val="18"/>
                <w:szCs w:val="18"/>
              </w:rPr>
              <w:t>возрасте</w:t>
            </w:r>
            <w:proofErr w:type="gramEnd"/>
            <w:r w:rsidRPr="00061B0F">
              <w:rPr>
                <w:sz w:val="18"/>
                <w:szCs w:val="18"/>
              </w:rPr>
              <w:t xml:space="preserve"> 15-17 лет</w:t>
            </w:r>
          </w:p>
        </w:tc>
        <w:tc>
          <w:tcPr>
            <w:tcW w:w="850" w:type="dxa"/>
            <w:textDirection w:val="btLr"/>
            <w:vAlign w:val="center"/>
          </w:tcPr>
          <w:p w:rsidR="00455250" w:rsidRPr="00061B0F" w:rsidRDefault="00455250" w:rsidP="00455250">
            <w:pPr>
              <w:ind w:left="113" w:right="113"/>
              <w:jc w:val="center"/>
              <w:rPr>
                <w:sz w:val="18"/>
                <w:szCs w:val="18"/>
              </w:rPr>
            </w:pPr>
            <w:r w:rsidRPr="00061B0F">
              <w:rPr>
                <w:sz w:val="18"/>
                <w:szCs w:val="18"/>
              </w:rPr>
              <w:t>лица, употребляющие наркотики с вредными последствиями</w:t>
            </w:r>
          </w:p>
        </w:tc>
        <w:tc>
          <w:tcPr>
            <w:tcW w:w="851" w:type="dxa"/>
            <w:textDirection w:val="btLr"/>
            <w:vAlign w:val="center"/>
          </w:tcPr>
          <w:p w:rsidR="00455250" w:rsidRPr="00061B0F" w:rsidRDefault="00455250" w:rsidP="00455250">
            <w:pPr>
              <w:ind w:left="113" w:right="113"/>
              <w:jc w:val="center"/>
              <w:rPr>
                <w:sz w:val="18"/>
                <w:szCs w:val="18"/>
              </w:rPr>
            </w:pPr>
            <w:r w:rsidRPr="00061B0F">
              <w:rPr>
                <w:sz w:val="18"/>
                <w:szCs w:val="18"/>
              </w:rPr>
              <w:t xml:space="preserve">из них, </w:t>
            </w:r>
          </w:p>
          <w:p w:rsidR="00455250" w:rsidRPr="00061B0F" w:rsidRDefault="00455250" w:rsidP="00455250">
            <w:pPr>
              <w:ind w:left="113" w:right="113"/>
              <w:jc w:val="center"/>
              <w:rPr>
                <w:sz w:val="18"/>
                <w:szCs w:val="18"/>
              </w:rPr>
            </w:pPr>
            <w:r w:rsidRPr="00061B0F">
              <w:rPr>
                <w:sz w:val="18"/>
                <w:szCs w:val="18"/>
              </w:rPr>
              <w:t xml:space="preserve">детей в </w:t>
            </w:r>
            <w:proofErr w:type="gramStart"/>
            <w:r w:rsidRPr="00061B0F">
              <w:rPr>
                <w:sz w:val="18"/>
                <w:szCs w:val="18"/>
              </w:rPr>
              <w:t>возрасте</w:t>
            </w:r>
            <w:proofErr w:type="gramEnd"/>
            <w:r w:rsidRPr="00061B0F">
              <w:rPr>
                <w:sz w:val="18"/>
                <w:szCs w:val="18"/>
              </w:rPr>
              <w:t xml:space="preserve"> 15-17 лет</w:t>
            </w:r>
          </w:p>
        </w:tc>
        <w:tc>
          <w:tcPr>
            <w:tcW w:w="850" w:type="dxa"/>
            <w:textDirection w:val="btLr"/>
            <w:vAlign w:val="center"/>
          </w:tcPr>
          <w:p w:rsidR="00455250" w:rsidRPr="00061B0F" w:rsidRDefault="00455250" w:rsidP="00455250">
            <w:pPr>
              <w:ind w:left="113" w:right="113"/>
              <w:jc w:val="center"/>
              <w:rPr>
                <w:sz w:val="18"/>
                <w:szCs w:val="18"/>
              </w:rPr>
            </w:pPr>
            <w:r w:rsidRPr="00061B0F">
              <w:rPr>
                <w:sz w:val="18"/>
                <w:szCs w:val="18"/>
              </w:rPr>
              <w:t>потребители инъекционных наркотиков</w:t>
            </w:r>
          </w:p>
        </w:tc>
        <w:tc>
          <w:tcPr>
            <w:tcW w:w="851" w:type="dxa"/>
            <w:textDirection w:val="btLr"/>
            <w:vAlign w:val="center"/>
          </w:tcPr>
          <w:p w:rsidR="00455250" w:rsidRPr="00061B0F" w:rsidRDefault="00455250" w:rsidP="00455250">
            <w:pPr>
              <w:ind w:left="113" w:right="113"/>
              <w:jc w:val="center"/>
              <w:rPr>
                <w:sz w:val="18"/>
                <w:szCs w:val="18"/>
              </w:rPr>
            </w:pPr>
            <w:r w:rsidRPr="00061B0F">
              <w:rPr>
                <w:sz w:val="18"/>
                <w:szCs w:val="18"/>
              </w:rPr>
              <w:t xml:space="preserve">из них, </w:t>
            </w:r>
          </w:p>
          <w:p w:rsidR="00455250" w:rsidRPr="00061B0F" w:rsidRDefault="00455250" w:rsidP="00455250">
            <w:pPr>
              <w:ind w:left="113" w:right="113"/>
              <w:jc w:val="center"/>
              <w:rPr>
                <w:sz w:val="18"/>
                <w:szCs w:val="18"/>
              </w:rPr>
            </w:pPr>
            <w:r w:rsidRPr="00061B0F">
              <w:rPr>
                <w:sz w:val="18"/>
                <w:szCs w:val="18"/>
              </w:rPr>
              <w:t xml:space="preserve">детей в </w:t>
            </w:r>
            <w:proofErr w:type="gramStart"/>
            <w:r w:rsidRPr="00061B0F">
              <w:rPr>
                <w:sz w:val="18"/>
                <w:szCs w:val="18"/>
              </w:rPr>
              <w:t>возрасте</w:t>
            </w:r>
            <w:proofErr w:type="gramEnd"/>
            <w:r w:rsidRPr="00061B0F">
              <w:rPr>
                <w:sz w:val="18"/>
                <w:szCs w:val="18"/>
              </w:rPr>
              <w:t xml:space="preserve"> 15-17 лет</w:t>
            </w:r>
          </w:p>
        </w:tc>
      </w:tr>
      <w:tr w:rsidR="00455250" w:rsidRPr="00061B0F" w:rsidTr="00D7242C">
        <w:trPr>
          <w:trHeight w:val="70"/>
        </w:trPr>
        <w:tc>
          <w:tcPr>
            <w:tcW w:w="3686" w:type="dxa"/>
          </w:tcPr>
          <w:p w:rsidR="00455250" w:rsidRPr="00061B0F" w:rsidRDefault="00455250" w:rsidP="00455250">
            <w:pPr>
              <w:jc w:val="center"/>
              <w:rPr>
                <w:sz w:val="20"/>
                <w:szCs w:val="20"/>
              </w:rPr>
            </w:pPr>
            <w:r w:rsidRPr="00061B0F">
              <w:rPr>
                <w:sz w:val="20"/>
                <w:szCs w:val="20"/>
              </w:rPr>
              <w:t>1</w:t>
            </w:r>
          </w:p>
        </w:tc>
        <w:tc>
          <w:tcPr>
            <w:tcW w:w="992" w:type="dxa"/>
          </w:tcPr>
          <w:p w:rsidR="00455250" w:rsidRPr="00061B0F" w:rsidRDefault="00455250" w:rsidP="00455250">
            <w:pPr>
              <w:jc w:val="center"/>
              <w:rPr>
                <w:sz w:val="18"/>
                <w:szCs w:val="18"/>
              </w:rPr>
            </w:pPr>
            <w:r w:rsidRPr="00061B0F">
              <w:rPr>
                <w:sz w:val="18"/>
                <w:szCs w:val="18"/>
              </w:rPr>
              <w:t>2</w:t>
            </w:r>
          </w:p>
        </w:tc>
        <w:tc>
          <w:tcPr>
            <w:tcW w:w="850" w:type="dxa"/>
          </w:tcPr>
          <w:p w:rsidR="00455250" w:rsidRPr="00061B0F" w:rsidRDefault="00455250" w:rsidP="00455250">
            <w:pPr>
              <w:jc w:val="center"/>
              <w:rPr>
                <w:sz w:val="18"/>
                <w:szCs w:val="18"/>
              </w:rPr>
            </w:pPr>
            <w:r w:rsidRPr="00061B0F">
              <w:rPr>
                <w:sz w:val="18"/>
                <w:szCs w:val="18"/>
              </w:rPr>
              <w:t>3</w:t>
            </w:r>
          </w:p>
        </w:tc>
        <w:tc>
          <w:tcPr>
            <w:tcW w:w="851" w:type="dxa"/>
          </w:tcPr>
          <w:p w:rsidR="00455250" w:rsidRPr="00061B0F" w:rsidRDefault="00455250" w:rsidP="00455250">
            <w:pPr>
              <w:jc w:val="center"/>
              <w:rPr>
                <w:sz w:val="18"/>
                <w:szCs w:val="18"/>
              </w:rPr>
            </w:pPr>
            <w:r w:rsidRPr="00061B0F">
              <w:rPr>
                <w:sz w:val="18"/>
                <w:szCs w:val="18"/>
              </w:rPr>
              <w:t>4</w:t>
            </w:r>
          </w:p>
        </w:tc>
        <w:tc>
          <w:tcPr>
            <w:tcW w:w="851" w:type="dxa"/>
          </w:tcPr>
          <w:p w:rsidR="00455250" w:rsidRPr="00061B0F" w:rsidRDefault="00455250" w:rsidP="00455250">
            <w:pPr>
              <w:jc w:val="center"/>
              <w:rPr>
                <w:sz w:val="18"/>
                <w:szCs w:val="18"/>
              </w:rPr>
            </w:pPr>
            <w:r w:rsidRPr="00061B0F">
              <w:rPr>
                <w:sz w:val="18"/>
                <w:szCs w:val="18"/>
              </w:rPr>
              <w:t>5</w:t>
            </w:r>
          </w:p>
        </w:tc>
        <w:tc>
          <w:tcPr>
            <w:tcW w:w="850" w:type="dxa"/>
          </w:tcPr>
          <w:p w:rsidR="00455250" w:rsidRPr="00061B0F" w:rsidRDefault="00455250" w:rsidP="00455250">
            <w:pPr>
              <w:jc w:val="center"/>
              <w:rPr>
                <w:sz w:val="18"/>
                <w:szCs w:val="18"/>
              </w:rPr>
            </w:pPr>
            <w:r w:rsidRPr="00061B0F">
              <w:rPr>
                <w:sz w:val="18"/>
                <w:szCs w:val="18"/>
              </w:rPr>
              <w:t>6</w:t>
            </w:r>
          </w:p>
        </w:tc>
        <w:tc>
          <w:tcPr>
            <w:tcW w:w="851" w:type="dxa"/>
          </w:tcPr>
          <w:p w:rsidR="00455250" w:rsidRPr="00061B0F" w:rsidRDefault="00455250" w:rsidP="00455250">
            <w:pPr>
              <w:jc w:val="center"/>
              <w:rPr>
                <w:sz w:val="18"/>
                <w:szCs w:val="18"/>
              </w:rPr>
            </w:pPr>
            <w:r w:rsidRPr="00061B0F">
              <w:rPr>
                <w:sz w:val="18"/>
                <w:szCs w:val="18"/>
              </w:rPr>
              <w:t>7</w:t>
            </w:r>
          </w:p>
        </w:tc>
        <w:tc>
          <w:tcPr>
            <w:tcW w:w="850" w:type="dxa"/>
          </w:tcPr>
          <w:p w:rsidR="00455250" w:rsidRPr="00061B0F" w:rsidRDefault="00455250" w:rsidP="00455250">
            <w:pPr>
              <w:jc w:val="center"/>
              <w:rPr>
                <w:sz w:val="18"/>
                <w:szCs w:val="18"/>
              </w:rPr>
            </w:pPr>
            <w:r w:rsidRPr="00061B0F">
              <w:rPr>
                <w:sz w:val="18"/>
                <w:szCs w:val="18"/>
              </w:rPr>
              <w:t>8</w:t>
            </w:r>
          </w:p>
        </w:tc>
        <w:tc>
          <w:tcPr>
            <w:tcW w:w="851" w:type="dxa"/>
          </w:tcPr>
          <w:p w:rsidR="00455250" w:rsidRPr="00061B0F" w:rsidRDefault="00455250" w:rsidP="00455250">
            <w:pPr>
              <w:jc w:val="center"/>
              <w:rPr>
                <w:sz w:val="18"/>
                <w:szCs w:val="18"/>
              </w:rPr>
            </w:pPr>
            <w:r w:rsidRPr="00061B0F">
              <w:rPr>
                <w:sz w:val="18"/>
                <w:szCs w:val="18"/>
              </w:rPr>
              <w:t>9</w:t>
            </w:r>
          </w:p>
        </w:tc>
        <w:tc>
          <w:tcPr>
            <w:tcW w:w="850" w:type="dxa"/>
          </w:tcPr>
          <w:p w:rsidR="00455250" w:rsidRPr="00061B0F" w:rsidRDefault="00455250" w:rsidP="00455250">
            <w:pPr>
              <w:jc w:val="center"/>
              <w:rPr>
                <w:sz w:val="18"/>
                <w:szCs w:val="18"/>
              </w:rPr>
            </w:pPr>
            <w:r w:rsidRPr="00061B0F">
              <w:rPr>
                <w:sz w:val="18"/>
                <w:szCs w:val="18"/>
              </w:rPr>
              <w:t>10</w:t>
            </w:r>
          </w:p>
        </w:tc>
        <w:tc>
          <w:tcPr>
            <w:tcW w:w="851" w:type="dxa"/>
          </w:tcPr>
          <w:p w:rsidR="00455250" w:rsidRPr="00061B0F" w:rsidRDefault="00455250" w:rsidP="00455250">
            <w:pPr>
              <w:jc w:val="center"/>
              <w:rPr>
                <w:sz w:val="18"/>
                <w:szCs w:val="18"/>
              </w:rPr>
            </w:pPr>
            <w:r w:rsidRPr="00061B0F">
              <w:rPr>
                <w:sz w:val="18"/>
                <w:szCs w:val="18"/>
              </w:rPr>
              <w:t>11</w:t>
            </w:r>
          </w:p>
        </w:tc>
        <w:tc>
          <w:tcPr>
            <w:tcW w:w="850" w:type="dxa"/>
          </w:tcPr>
          <w:p w:rsidR="00455250" w:rsidRPr="00061B0F" w:rsidRDefault="00455250" w:rsidP="00455250">
            <w:pPr>
              <w:jc w:val="center"/>
              <w:rPr>
                <w:sz w:val="18"/>
                <w:szCs w:val="18"/>
              </w:rPr>
            </w:pPr>
            <w:r w:rsidRPr="00061B0F">
              <w:rPr>
                <w:sz w:val="18"/>
                <w:szCs w:val="18"/>
              </w:rPr>
              <w:t>12</w:t>
            </w:r>
          </w:p>
        </w:tc>
        <w:tc>
          <w:tcPr>
            <w:tcW w:w="851" w:type="dxa"/>
          </w:tcPr>
          <w:p w:rsidR="00455250" w:rsidRPr="00061B0F" w:rsidRDefault="00455250" w:rsidP="00455250">
            <w:pPr>
              <w:jc w:val="center"/>
              <w:rPr>
                <w:sz w:val="18"/>
                <w:szCs w:val="18"/>
              </w:rPr>
            </w:pPr>
            <w:r w:rsidRPr="00061B0F">
              <w:rPr>
                <w:sz w:val="18"/>
                <w:szCs w:val="18"/>
              </w:rPr>
              <w:t>13</w:t>
            </w:r>
          </w:p>
        </w:tc>
      </w:tr>
      <w:tr w:rsidR="00455250" w:rsidRPr="00061B0F" w:rsidTr="00D7242C">
        <w:trPr>
          <w:trHeight w:val="70"/>
        </w:trPr>
        <w:tc>
          <w:tcPr>
            <w:tcW w:w="3686" w:type="dxa"/>
            <w:vAlign w:val="center"/>
          </w:tcPr>
          <w:p w:rsidR="00455250" w:rsidRPr="00D7242C" w:rsidRDefault="00455250" w:rsidP="00455250">
            <w:pPr>
              <w:rPr>
                <w:b/>
                <w:sz w:val="22"/>
                <w:szCs w:val="22"/>
              </w:rPr>
            </w:pPr>
            <w:r w:rsidRPr="00D7242C">
              <w:rPr>
                <w:b/>
                <w:sz w:val="22"/>
                <w:szCs w:val="22"/>
              </w:rPr>
              <w:t>Самарская область</w:t>
            </w:r>
          </w:p>
        </w:tc>
        <w:tc>
          <w:tcPr>
            <w:tcW w:w="992" w:type="dxa"/>
            <w:vAlign w:val="center"/>
          </w:tcPr>
          <w:p w:rsidR="00455250" w:rsidRPr="00D7242C" w:rsidRDefault="00455250" w:rsidP="00D7242C">
            <w:pPr>
              <w:jc w:val="center"/>
              <w:rPr>
                <w:b/>
                <w:sz w:val="18"/>
                <w:szCs w:val="18"/>
              </w:rPr>
            </w:pPr>
            <w:r w:rsidRPr="00D7242C">
              <w:rPr>
                <w:b/>
                <w:sz w:val="18"/>
                <w:szCs w:val="18"/>
              </w:rPr>
              <w:t>2754</w:t>
            </w:r>
          </w:p>
        </w:tc>
        <w:tc>
          <w:tcPr>
            <w:tcW w:w="850" w:type="dxa"/>
            <w:vAlign w:val="center"/>
          </w:tcPr>
          <w:p w:rsidR="00455250" w:rsidRPr="00D7242C" w:rsidRDefault="00455250" w:rsidP="00D7242C">
            <w:pPr>
              <w:jc w:val="center"/>
              <w:rPr>
                <w:b/>
                <w:sz w:val="18"/>
                <w:szCs w:val="18"/>
              </w:rPr>
            </w:pPr>
            <w:r w:rsidRPr="00D7242C">
              <w:rPr>
                <w:b/>
                <w:sz w:val="18"/>
                <w:szCs w:val="18"/>
              </w:rPr>
              <w:t>0</w:t>
            </w:r>
          </w:p>
        </w:tc>
        <w:tc>
          <w:tcPr>
            <w:tcW w:w="851" w:type="dxa"/>
            <w:vAlign w:val="center"/>
          </w:tcPr>
          <w:p w:rsidR="00455250" w:rsidRPr="00D7242C" w:rsidRDefault="00455250" w:rsidP="00D7242C">
            <w:pPr>
              <w:jc w:val="center"/>
              <w:rPr>
                <w:b/>
                <w:sz w:val="18"/>
                <w:szCs w:val="18"/>
              </w:rPr>
            </w:pPr>
            <w:r w:rsidRPr="00D7242C">
              <w:rPr>
                <w:b/>
                <w:sz w:val="18"/>
                <w:szCs w:val="18"/>
              </w:rPr>
              <w:t>506</w:t>
            </w:r>
          </w:p>
        </w:tc>
        <w:tc>
          <w:tcPr>
            <w:tcW w:w="851" w:type="dxa"/>
            <w:vAlign w:val="center"/>
          </w:tcPr>
          <w:p w:rsidR="00455250" w:rsidRPr="00D7242C" w:rsidRDefault="00455250" w:rsidP="00D7242C">
            <w:pPr>
              <w:jc w:val="center"/>
              <w:rPr>
                <w:b/>
                <w:sz w:val="18"/>
                <w:szCs w:val="18"/>
              </w:rPr>
            </w:pPr>
            <w:r w:rsidRPr="00D7242C">
              <w:rPr>
                <w:b/>
                <w:sz w:val="18"/>
                <w:szCs w:val="18"/>
              </w:rPr>
              <w:t>1</w:t>
            </w:r>
          </w:p>
        </w:tc>
        <w:tc>
          <w:tcPr>
            <w:tcW w:w="850" w:type="dxa"/>
            <w:vAlign w:val="center"/>
          </w:tcPr>
          <w:p w:rsidR="00455250" w:rsidRPr="00D7242C" w:rsidRDefault="00455250" w:rsidP="00D7242C">
            <w:pPr>
              <w:jc w:val="center"/>
              <w:rPr>
                <w:b/>
                <w:sz w:val="18"/>
                <w:szCs w:val="18"/>
              </w:rPr>
            </w:pPr>
            <w:r w:rsidRPr="00D7242C">
              <w:rPr>
                <w:b/>
                <w:sz w:val="18"/>
                <w:szCs w:val="18"/>
              </w:rPr>
              <w:t>2170</w:t>
            </w:r>
          </w:p>
        </w:tc>
        <w:tc>
          <w:tcPr>
            <w:tcW w:w="851" w:type="dxa"/>
            <w:vAlign w:val="center"/>
          </w:tcPr>
          <w:p w:rsidR="00455250" w:rsidRPr="00D7242C" w:rsidRDefault="00455250" w:rsidP="00D7242C">
            <w:pPr>
              <w:jc w:val="center"/>
              <w:rPr>
                <w:b/>
                <w:sz w:val="18"/>
                <w:szCs w:val="18"/>
              </w:rPr>
            </w:pPr>
            <w:r w:rsidRPr="00D7242C">
              <w:rPr>
                <w:b/>
                <w:sz w:val="18"/>
                <w:szCs w:val="18"/>
              </w:rPr>
              <w:t>1</w:t>
            </w:r>
          </w:p>
        </w:tc>
        <w:tc>
          <w:tcPr>
            <w:tcW w:w="850" w:type="dxa"/>
            <w:vAlign w:val="center"/>
          </w:tcPr>
          <w:p w:rsidR="00455250" w:rsidRPr="00D7242C" w:rsidRDefault="00455250" w:rsidP="00D7242C">
            <w:pPr>
              <w:jc w:val="center"/>
              <w:rPr>
                <w:b/>
                <w:sz w:val="18"/>
                <w:szCs w:val="18"/>
              </w:rPr>
            </w:pPr>
            <w:r w:rsidRPr="00D7242C">
              <w:rPr>
                <w:b/>
                <w:sz w:val="18"/>
                <w:szCs w:val="18"/>
              </w:rPr>
              <w:t>4157</w:t>
            </w:r>
          </w:p>
        </w:tc>
        <w:tc>
          <w:tcPr>
            <w:tcW w:w="851" w:type="dxa"/>
            <w:vAlign w:val="center"/>
          </w:tcPr>
          <w:p w:rsidR="00455250" w:rsidRPr="00D7242C" w:rsidRDefault="00455250" w:rsidP="00D7242C">
            <w:pPr>
              <w:jc w:val="center"/>
              <w:rPr>
                <w:b/>
                <w:sz w:val="18"/>
                <w:szCs w:val="18"/>
              </w:rPr>
            </w:pPr>
            <w:r w:rsidRPr="00D7242C">
              <w:rPr>
                <w:b/>
                <w:sz w:val="18"/>
                <w:szCs w:val="18"/>
              </w:rPr>
              <w:t>0</w:t>
            </w:r>
          </w:p>
        </w:tc>
        <w:tc>
          <w:tcPr>
            <w:tcW w:w="850" w:type="dxa"/>
            <w:vAlign w:val="center"/>
          </w:tcPr>
          <w:p w:rsidR="00455250" w:rsidRPr="00D7242C" w:rsidRDefault="00455250" w:rsidP="00D7242C">
            <w:pPr>
              <w:jc w:val="center"/>
              <w:rPr>
                <w:b/>
                <w:sz w:val="18"/>
                <w:szCs w:val="18"/>
              </w:rPr>
            </w:pPr>
            <w:r w:rsidRPr="00D7242C">
              <w:rPr>
                <w:b/>
                <w:sz w:val="18"/>
                <w:szCs w:val="18"/>
              </w:rPr>
              <w:t>684</w:t>
            </w:r>
          </w:p>
        </w:tc>
        <w:tc>
          <w:tcPr>
            <w:tcW w:w="851" w:type="dxa"/>
            <w:vAlign w:val="center"/>
          </w:tcPr>
          <w:p w:rsidR="00455250" w:rsidRPr="00D7242C" w:rsidRDefault="00455250" w:rsidP="00D7242C">
            <w:pPr>
              <w:jc w:val="center"/>
              <w:rPr>
                <w:b/>
                <w:sz w:val="18"/>
                <w:szCs w:val="18"/>
              </w:rPr>
            </w:pPr>
            <w:r w:rsidRPr="00D7242C">
              <w:rPr>
                <w:b/>
                <w:sz w:val="18"/>
                <w:szCs w:val="18"/>
              </w:rPr>
              <w:t>1</w:t>
            </w:r>
          </w:p>
        </w:tc>
        <w:tc>
          <w:tcPr>
            <w:tcW w:w="850" w:type="dxa"/>
            <w:vAlign w:val="center"/>
          </w:tcPr>
          <w:p w:rsidR="00455250" w:rsidRPr="00D7242C" w:rsidRDefault="00455250" w:rsidP="00D7242C">
            <w:pPr>
              <w:jc w:val="center"/>
              <w:rPr>
                <w:b/>
                <w:sz w:val="18"/>
                <w:szCs w:val="18"/>
              </w:rPr>
            </w:pPr>
            <w:r w:rsidRPr="00D7242C">
              <w:rPr>
                <w:b/>
                <w:sz w:val="18"/>
                <w:szCs w:val="18"/>
              </w:rPr>
              <w:t>3090</w:t>
            </w:r>
          </w:p>
        </w:tc>
        <w:tc>
          <w:tcPr>
            <w:tcW w:w="851" w:type="dxa"/>
            <w:vAlign w:val="center"/>
          </w:tcPr>
          <w:p w:rsidR="00455250" w:rsidRPr="00D7242C" w:rsidRDefault="00455250" w:rsidP="00D7242C">
            <w:pPr>
              <w:jc w:val="center"/>
              <w:rPr>
                <w:b/>
                <w:sz w:val="18"/>
                <w:szCs w:val="18"/>
              </w:rPr>
            </w:pPr>
            <w:r w:rsidRPr="00D7242C">
              <w:rPr>
                <w:b/>
                <w:sz w:val="18"/>
                <w:szCs w:val="18"/>
              </w:rPr>
              <w:t>1</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Самара</w:t>
            </w:r>
          </w:p>
        </w:tc>
        <w:tc>
          <w:tcPr>
            <w:tcW w:w="992" w:type="dxa"/>
            <w:vAlign w:val="center"/>
          </w:tcPr>
          <w:p w:rsidR="00455250" w:rsidRPr="00061B0F" w:rsidRDefault="00455250" w:rsidP="00D7242C">
            <w:pPr>
              <w:jc w:val="center"/>
              <w:rPr>
                <w:sz w:val="18"/>
                <w:szCs w:val="18"/>
              </w:rPr>
            </w:pPr>
            <w:r w:rsidRPr="00061B0F">
              <w:rPr>
                <w:sz w:val="18"/>
                <w:szCs w:val="18"/>
              </w:rPr>
              <w:t>537</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108</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645</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994</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95</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1089</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Новокуйбышевск</w:t>
            </w:r>
          </w:p>
        </w:tc>
        <w:tc>
          <w:tcPr>
            <w:tcW w:w="992" w:type="dxa"/>
            <w:vAlign w:val="center"/>
          </w:tcPr>
          <w:p w:rsidR="00455250" w:rsidRPr="00061B0F" w:rsidRDefault="00455250" w:rsidP="00D7242C">
            <w:pPr>
              <w:jc w:val="center"/>
              <w:rPr>
                <w:sz w:val="18"/>
                <w:szCs w:val="18"/>
              </w:rPr>
            </w:pPr>
            <w:r w:rsidRPr="00061B0F">
              <w:rPr>
                <w:sz w:val="18"/>
                <w:szCs w:val="18"/>
              </w:rPr>
              <w:t>196</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24</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220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277</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40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264</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Чапаевск</w:t>
            </w:r>
          </w:p>
        </w:tc>
        <w:tc>
          <w:tcPr>
            <w:tcW w:w="992" w:type="dxa"/>
            <w:vAlign w:val="center"/>
          </w:tcPr>
          <w:p w:rsidR="00455250" w:rsidRPr="00061B0F" w:rsidRDefault="00455250" w:rsidP="00D7242C">
            <w:pPr>
              <w:jc w:val="center"/>
              <w:rPr>
                <w:sz w:val="18"/>
                <w:szCs w:val="18"/>
              </w:rPr>
            </w:pPr>
            <w:r w:rsidRPr="00061B0F">
              <w:rPr>
                <w:sz w:val="18"/>
                <w:szCs w:val="18"/>
              </w:rPr>
              <w:t>127</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7</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324</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13</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Тольятти </w:t>
            </w:r>
          </w:p>
        </w:tc>
        <w:tc>
          <w:tcPr>
            <w:tcW w:w="992" w:type="dxa"/>
            <w:vAlign w:val="center"/>
          </w:tcPr>
          <w:p w:rsidR="00455250" w:rsidRPr="00061B0F" w:rsidRDefault="00455250" w:rsidP="00D7242C">
            <w:pPr>
              <w:jc w:val="center"/>
              <w:rPr>
                <w:sz w:val="18"/>
                <w:szCs w:val="18"/>
              </w:rPr>
            </w:pPr>
            <w:r w:rsidRPr="00061B0F">
              <w:rPr>
                <w:sz w:val="18"/>
                <w:szCs w:val="18"/>
              </w:rPr>
              <w:t>1100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180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384</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1617</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264</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564</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Сызрань </w:t>
            </w:r>
          </w:p>
        </w:tc>
        <w:tc>
          <w:tcPr>
            <w:tcW w:w="992" w:type="dxa"/>
            <w:vAlign w:val="center"/>
          </w:tcPr>
          <w:p w:rsidR="00455250" w:rsidRPr="00061B0F" w:rsidRDefault="00455250" w:rsidP="00D7242C">
            <w:pPr>
              <w:jc w:val="center"/>
              <w:rPr>
                <w:sz w:val="18"/>
                <w:szCs w:val="18"/>
              </w:rPr>
            </w:pPr>
            <w:r w:rsidRPr="00061B0F">
              <w:rPr>
                <w:sz w:val="18"/>
                <w:szCs w:val="18"/>
              </w:rPr>
              <w:t>150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15</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150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107</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107</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Жигулёвск</w:t>
            </w:r>
          </w:p>
        </w:tc>
        <w:tc>
          <w:tcPr>
            <w:tcW w:w="992" w:type="dxa"/>
            <w:vAlign w:val="center"/>
          </w:tcPr>
          <w:p w:rsidR="00455250" w:rsidRPr="00061B0F" w:rsidRDefault="00455250" w:rsidP="00D7242C">
            <w:pPr>
              <w:jc w:val="center"/>
              <w:rPr>
                <w:sz w:val="18"/>
                <w:szCs w:val="18"/>
              </w:rPr>
            </w:pPr>
            <w:r w:rsidRPr="00061B0F">
              <w:rPr>
                <w:sz w:val="18"/>
                <w:szCs w:val="18"/>
              </w:rPr>
              <w:t>137</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13</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150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137</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13</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150</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Октябрьск </w:t>
            </w:r>
          </w:p>
        </w:tc>
        <w:tc>
          <w:tcPr>
            <w:tcW w:w="992" w:type="dxa"/>
            <w:vAlign w:val="center"/>
          </w:tcPr>
          <w:p w:rsidR="00455250" w:rsidRPr="00061B0F" w:rsidRDefault="00455250" w:rsidP="00D7242C">
            <w:pPr>
              <w:jc w:val="center"/>
              <w:rPr>
                <w:sz w:val="18"/>
                <w:szCs w:val="18"/>
              </w:rPr>
            </w:pPr>
            <w:r w:rsidRPr="00061B0F">
              <w:rPr>
                <w:sz w:val="18"/>
                <w:szCs w:val="18"/>
              </w:rPr>
              <w:t>14</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3</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14</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21</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7</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15</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Отрадный </w:t>
            </w:r>
          </w:p>
        </w:tc>
        <w:tc>
          <w:tcPr>
            <w:tcW w:w="992" w:type="dxa"/>
            <w:vAlign w:val="center"/>
          </w:tcPr>
          <w:p w:rsidR="00455250" w:rsidRPr="00061B0F" w:rsidRDefault="00455250" w:rsidP="00D7242C">
            <w:pPr>
              <w:jc w:val="center"/>
              <w:rPr>
                <w:sz w:val="18"/>
                <w:szCs w:val="18"/>
              </w:rPr>
            </w:pPr>
            <w:r w:rsidRPr="00061B0F">
              <w:rPr>
                <w:sz w:val="18"/>
                <w:szCs w:val="18"/>
              </w:rPr>
              <w:t>76</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30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70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62</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28</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80</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Безенчукский район </w:t>
            </w:r>
          </w:p>
        </w:tc>
        <w:tc>
          <w:tcPr>
            <w:tcW w:w="992" w:type="dxa"/>
            <w:vAlign w:val="center"/>
          </w:tcPr>
          <w:p w:rsidR="00455250" w:rsidRPr="00061B0F" w:rsidRDefault="00455250" w:rsidP="00D7242C">
            <w:pPr>
              <w:jc w:val="center"/>
              <w:rPr>
                <w:sz w:val="18"/>
                <w:szCs w:val="18"/>
              </w:rPr>
            </w:pPr>
            <w:r w:rsidRPr="00061B0F">
              <w:rPr>
                <w:sz w:val="18"/>
                <w:szCs w:val="18"/>
              </w:rPr>
              <w:t>36</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20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56</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67</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25</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92</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Богатовский район </w:t>
            </w:r>
          </w:p>
        </w:tc>
        <w:tc>
          <w:tcPr>
            <w:tcW w:w="992" w:type="dxa"/>
            <w:vAlign w:val="center"/>
          </w:tcPr>
          <w:p w:rsidR="00455250" w:rsidRPr="00061B0F" w:rsidRDefault="00455250" w:rsidP="00D7242C">
            <w:pPr>
              <w:jc w:val="center"/>
              <w:rPr>
                <w:sz w:val="18"/>
                <w:szCs w:val="18"/>
              </w:rPr>
            </w:pPr>
            <w:r w:rsidRPr="00061B0F">
              <w:rPr>
                <w:sz w:val="18"/>
                <w:szCs w:val="18"/>
              </w:rPr>
              <w:t>8</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1</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7</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7</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5</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Большеглушицкий район </w:t>
            </w:r>
          </w:p>
        </w:tc>
        <w:tc>
          <w:tcPr>
            <w:tcW w:w="992" w:type="dxa"/>
            <w:vAlign w:val="center"/>
          </w:tcPr>
          <w:p w:rsidR="00455250" w:rsidRPr="00061B0F" w:rsidRDefault="00455250" w:rsidP="00D7242C">
            <w:pPr>
              <w:jc w:val="center"/>
              <w:rPr>
                <w:sz w:val="18"/>
                <w:szCs w:val="18"/>
              </w:rPr>
            </w:pPr>
            <w:r w:rsidRPr="00061B0F">
              <w:rPr>
                <w:sz w:val="18"/>
                <w:szCs w:val="18"/>
              </w:rPr>
              <w:t>2</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3</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7F5A2F">
            <w:pPr>
              <w:rPr>
                <w:sz w:val="22"/>
                <w:szCs w:val="22"/>
              </w:rPr>
            </w:pPr>
            <w:r w:rsidRPr="00061B0F">
              <w:rPr>
                <w:sz w:val="22"/>
                <w:szCs w:val="22"/>
              </w:rPr>
              <w:t>Больше</w:t>
            </w:r>
            <w:r w:rsidR="007F5A2F">
              <w:rPr>
                <w:sz w:val="22"/>
                <w:szCs w:val="22"/>
              </w:rPr>
              <w:t>ч</w:t>
            </w:r>
            <w:r w:rsidRPr="00061B0F">
              <w:rPr>
                <w:sz w:val="22"/>
                <w:szCs w:val="22"/>
              </w:rPr>
              <w:t xml:space="preserve">ерниговский район </w:t>
            </w:r>
          </w:p>
        </w:tc>
        <w:tc>
          <w:tcPr>
            <w:tcW w:w="992"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Борский район </w:t>
            </w:r>
          </w:p>
        </w:tc>
        <w:tc>
          <w:tcPr>
            <w:tcW w:w="992" w:type="dxa"/>
            <w:vAlign w:val="center"/>
          </w:tcPr>
          <w:p w:rsidR="00455250" w:rsidRPr="00061B0F" w:rsidRDefault="00455250" w:rsidP="00D7242C">
            <w:pPr>
              <w:jc w:val="center"/>
              <w:rPr>
                <w:sz w:val="18"/>
                <w:szCs w:val="18"/>
              </w:rPr>
            </w:pPr>
            <w:r w:rsidRPr="00061B0F">
              <w:rPr>
                <w:sz w:val="18"/>
                <w:szCs w:val="18"/>
              </w:rPr>
              <w:t>22</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18</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40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44</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36</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80</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Волжский район </w:t>
            </w:r>
          </w:p>
        </w:tc>
        <w:tc>
          <w:tcPr>
            <w:tcW w:w="992" w:type="dxa"/>
            <w:vAlign w:val="center"/>
          </w:tcPr>
          <w:p w:rsidR="00455250" w:rsidRPr="00061B0F" w:rsidRDefault="00455250" w:rsidP="00D7242C">
            <w:pPr>
              <w:jc w:val="center"/>
              <w:rPr>
                <w:sz w:val="18"/>
                <w:szCs w:val="18"/>
              </w:rPr>
            </w:pPr>
            <w:r w:rsidRPr="00061B0F">
              <w:rPr>
                <w:sz w:val="18"/>
                <w:szCs w:val="18"/>
              </w:rPr>
              <w:t>47</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4</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51</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46</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48</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Елховский район </w:t>
            </w:r>
          </w:p>
        </w:tc>
        <w:tc>
          <w:tcPr>
            <w:tcW w:w="992" w:type="dxa"/>
            <w:vAlign w:val="center"/>
          </w:tcPr>
          <w:p w:rsidR="00455250" w:rsidRPr="00061B0F" w:rsidRDefault="00455250" w:rsidP="00D7242C">
            <w:pPr>
              <w:jc w:val="center"/>
              <w:rPr>
                <w:sz w:val="18"/>
                <w:szCs w:val="18"/>
              </w:rPr>
            </w:pPr>
            <w:r w:rsidRPr="00061B0F">
              <w:rPr>
                <w:sz w:val="18"/>
                <w:szCs w:val="18"/>
              </w:rPr>
              <w:t>4</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2</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4</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4</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4</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Исаклинский район </w:t>
            </w:r>
          </w:p>
        </w:tc>
        <w:tc>
          <w:tcPr>
            <w:tcW w:w="992" w:type="dxa"/>
            <w:vAlign w:val="center"/>
          </w:tcPr>
          <w:p w:rsidR="00455250" w:rsidRPr="00061B0F" w:rsidRDefault="00455250" w:rsidP="00D7242C">
            <w:pPr>
              <w:jc w:val="center"/>
              <w:rPr>
                <w:sz w:val="18"/>
                <w:szCs w:val="18"/>
              </w:rPr>
            </w:pPr>
            <w:r w:rsidRPr="00061B0F">
              <w:rPr>
                <w:sz w:val="18"/>
                <w:szCs w:val="18"/>
              </w:rPr>
              <w:t>2</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3</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3</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4</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8</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8</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Камышлинский район </w:t>
            </w:r>
          </w:p>
        </w:tc>
        <w:tc>
          <w:tcPr>
            <w:tcW w:w="992" w:type="dxa"/>
            <w:vAlign w:val="center"/>
          </w:tcPr>
          <w:p w:rsidR="00455250" w:rsidRPr="00061B0F" w:rsidRDefault="00455250" w:rsidP="00D7242C">
            <w:pPr>
              <w:jc w:val="center"/>
              <w:rPr>
                <w:sz w:val="18"/>
                <w:szCs w:val="18"/>
              </w:rPr>
            </w:pPr>
            <w:r w:rsidRPr="00061B0F">
              <w:rPr>
                <w:sz w:val="18"/>
                <w:szCs w:val="18"/>
              </w:rPr>
              <w:t>3</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3</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15</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15</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Кинельский район, Кинель</w:t>
            </w:r>
          </w:p>
        </w:tc>
        <w:tc>
          <w:tcPr>
            <w:tcW w:w="992" w:type="dxa"/>
            <w:vAlign w:val="center"/>
          </w:tcPr>
          <w:p w:rsidR="00455250" w:rsidRPr="00061B0F" w:rsidRDefault="00455250" w:rsidP="00D7242C">
            <w:pPr>
              <w:jc w:val="center"/>
              <w:rPr>
                <w:sz w:val="18"/>
                <w:szCs w:val="18"/>
              </w:rPr>
            </w:pPr>
            <w:r w:rsidRPr="00061B0F">
              <w:rPr>
                <w:sz w:val="18"/>
                <w:szCs w:val="18"/>
              </w:rPr>
              <w:t>81</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14</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95</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126</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16</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142</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proofErr w:type="gramStart"/>
            <w:r w:rsidRPr="00061B0F">
              <w:rPr>
                <w:sz w:val="22"/>
                <w:szCs w:val="22"/>
              </w:rPr>
              <w:t>Кинель-Черкасский</w:t>
            </w:r>
            <w:proofErr w:type="gramEnd"/>
            <w:r w:rsidRPr="00061B0F">
              <w:rPr>
                <w:sz w:val="22"/>
                <w:szCs w:val="22"/>
              </w:rPr>
              <w:t xml:space="preserve"> район </w:t>
            </w:r>
          </w:p>
        </w:tc>
        <w:tc>
          <w:tcPr>
            <w:tcW w:w="992" w:type="dxa"/>
            <w:vAlign w:val="center"/>
          </w:tcPr>
          <w:p w:rsidR="00455250" w:rsidRPr="00061B0F" w:rsidRDefault="00455250" w:rsidP="00D7242C">
            <w:pPr>
              <w:jc w:val="center"/>
              <w:rPr>
                <w:sz w:val="18"/>
                <w:szCs w:val="18"/>
              </w:rPr>
            </w:pPr>
            <w:r w:rsidRPr="00061B0F">
              <w:rPr>
                <w:sz w:val="18"/>
                <w:szCs w:val="18"/>
              </w:rPr>
              <w:t>15</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2</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17</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79</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25</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104</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Клявлинский район </w:t>
            </w:r>
          </w:p>
        </w:tc>
        <w:tc>
          <w:tcPr>
            <w:tcW w:w="992" w:type="dxa"/>
            <w:vAlign w:val="center"/>
          </w:tcPr>
          <w:p w:rsidR="00455250" w:rsidRPr="00061B0F" w:rsidRDefault="00455250" w:rsidP="00D7242C">
            <w:pPr>
              <w:jc w:val="center"/>
              <w:rPr>
                <w:sz w:val="18"/>
                <w:szCs w:val="18"/>
              </w:rPr>
            </w:pPr>
            <w:r w:rsidRPr="00061B0F">
              <w:rPr>
                <w:sz w:val="18"/>
                <w:szCs w:val="18"/>
              </w:rPr>
              <w:t>8</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8</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16</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16</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Кошкинский район </w:t>
            </w:r>
          </w:p>
        </w:tc>
        <w:tc>
          <w:tcPr>
            <w:tcW w:w="992" w:type="dxa"/>
            <w:vAlign w:val="center"/>
          </w:tcPr>
          <w:p w:rsidR="00455250" w:rsidRPr="00061B0F" w:rsidRDefault="00455250" w:rsidP="00D7242C">
            <w:pPr>
              <w:jc w:val="center"/>
              <w:rPr>
                <w:sz w:val="18"/>
                <w:szCs w:val="18"/>
              </w:rPr>
            </w:pPr>
            <w:r w:rsidRPr="00061B0F">
              <w:rPr>
                <w:sz w:val="18"/>
                <w:szCs w:val="18"/>
              </w:rPr>
              <w:t>7</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3</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7</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8</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4</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12</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Красноармейский район </w:t>
            </w:r>
          </w:p>
        </w:tc>
        <w:tc>
          <w:tcPr>
            <w:tcW w:w="992" w:type="dxa"/>
            <w:vAlign w:val="center"/>
          </w:tcPr>
          <w:p w:rsidR="00455250" w:rsidRPr="00061B0F" w:rsidRDefault="00455250" w:rsidP="00D7242C">
            <w:pPr>
              <w:jc w:val="center"/>
              <w:rPr>
                <w:sz w:val="18"/>
                <w:szCs w:val="18"/>
              </w:rPr>
            </w:pPr>
            <w:r w:rsidRPr="00061B0F">
              <w:rPr>
                <w:sz w:val="18"/>
                <w:szCs w:val="18"/>
              </w:rPr>
              <w:t>4</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1</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8</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Красноярский район </w:t>
            </w:r>
          </w:p>
        </w:tc>
        <w:tc>
          <w:tcPr>
            <w:tcW w:w="992" w:type="dxa"/>
            <w:vAlign w:val="center"/>
          </w:tcPr>
          <w:p w:rsidR="00455250" w:rsidRPr="00061B0F" w:rsidRDefault="00455250" w:rsidP="00D7242C">
            <w:pPr>
              <w:jc w:val="center"/>
              <w:rPr>
                <w:sz w:val="18"/>
                <w:szCs w:val="18"/>
              </w:rPr>
            </w:pPr>
            <w:r w:rsidRPr="00061B0F">
              <w:rPr>
                <w:sz w:val="18"/>
                <w:szCs w:val="18"/>
              </w:rPr>
              <w:t>56</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5</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56</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Нефтегорский район (Алексеевский)</w:t>
            </w:r>
          </w:p>
        </w:tc>
        <w:tc>
          <w:tcPr>
            <w:tcW w:w="992" w:type="dxa"/>
            <w:vAlign w:val="center"/>
          </w:tcPr>
          <w:p w:rsidR="00455250" w:rsidRPr="00061B0F" w:rsidRDefault="00455250" w:rsidP="00D7242C">
            <w:pPr>
              <w:jc w:val="center"/>
              <w:rPr>
                <w:sz w:val="18"/>
                <w:szCs w:val="18"/>
              </w:rPr>
            </w:pPr>
            <w:r w:rsidRPr="00061B0F">
              <w:rPr>
                <w:sz w:val="18"/>
                <w:szCs w:val="18"/>
              </w:rPr>
              <w:t>4</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2</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6</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4</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6</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6</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Пестравский район </w:t>
            </w:r>
          </w:p>
        </w:tc>
        <w:tc>
          <w:tcPr>
            <w:tcW w:w="992" w:type="dxa"/>
            <w:vAlign w:val="center"/>
          </w:tcPr>
          <w:p w:rsidR="00455250" w:rsidRPr="00061B0F" w:rsidRDefault="00455250" w:rsidP="00D7242C">
            <w:pPr>
              <w:jc w:val="center"/>
              <w:rPr>
                <w:sz w:val="18"/>
                <w:szCs w:val="18"/>
              </w:rPr>
            </w:pPr>
            <w:r w:rsidRPr="00061B0F">
              <w:rPr>
                <w:sz w:val="18"/>
                <w:szCs w:val="18"/>
              </w:rPr>
              <w:t>3</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3</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10</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952366">
            <w:pPr>
              <w:rPr>
                <w:sz w:val="22"/>
                <w:szCs w:val="22"/>
                <w:lang w:val="en-US"/>
              </w:rPr>
            </w:pPr>
            <w:r w:rsidRPr="00061B0F">
              <w:rPr>
                <w:sz w:val="22"/>
                <w:szCs w:val="22"/>
              </w:rPr>
              <w:t>Похвистневский район,</w:t>
            </w:r>
            <w:r w:rsidRPr="00061B0F">
              <w:rPr>
                <w:sz w:val="22"/>
                <w:szCs w:val="22"/>
                <w:lang w:val="en-US"/>
              </w:rPr>
              <w:t xml:space="preserve"> </w:t>
            </w:r>
            <w:r w:rsidRPr="00061B0F">
              <w:rPr>
                <w:sz w:val="22"/>
                <w:szCs w:val="22"/>
              </w:rPr>
              <w:t>Похвистнево</w:t>
            </w:r>
          </w:p>
        </w:tc>
        <w:tc>
          <w:tcPr>
            <w:tcW w:w="992" w:type="dxa"/>
            <w:vAlign w:val="center"/>
          </w:tcPr>
          <w:p w:rsidR="00455250" w:rsidRPr="00061B0F" w:rsidRDefault="00455250" w:rsidP="00D7242C">
            <w:pPr>
              <w:jc w:val="center"/>
              <w:rPr>
                <w:sz w:val="18"/>
                <w:szCs w:val="18"/>
              </w:rPr>
            </w:pPr>
            <w:r w:rsidRPr="00061B0F">
              <w:rPr>
                <w:sz w:val="18"/>
                <w:szCs w:val="18"/>
              </w:rPr>
              <w:t>73</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40</w:t>
            </w:r>
          </w:p>
        </w:tc>
        <w:tc>
          <w:tcPr>
            <w:tcW w:w="851" w:type="dxa"/>
            <w:vAlign w:val="center"/>
          </w:tcPr>
          <w:p w:rsidR="00455250" w:rsidRPr="00061B0F" w:rsidRDefault="00455250" w:rsidP="00D7242C">
            <w:pPr>
              <w:jc w:val="center"/>
              <w:rPr>
                <w:sz w:val="18"/>
                <w:szCs w:val="18"/>
              </w:rPr>
            </w:pPr>
            <w:r w:rsidRPr="00061B0F">
              <w:rPr>
                <w:sz w:val="18"/>
                <w:szCs w:val="18"/>
              </w:rPr>
              <w:t>1</w:t>
            </w:r>
          </w:p>
        </w:tc>
        <w:tc>
          <w:tcPr>
            <w:tcW w:w="850" w:type="dxa"/>
            <w:vAlign w:val="center"/>
          </w:tcPr>
          <w:p w:rsidR="00455250" w:rsidRPr="00061B0F" w:rsidRDefault="00455250" w:rsidP="00D7242C">
            <w:pPr>
              <w:jc w:val="center"/>
              <w:rPr>
                <w:sz w:val="18"/>
                <w:szCs w:val="18"/>
              </w:rPr>
            </w:pPr>
            <w:r w:rsidRPr="00061B0F">
              <w:rPr>
                <w:sz w:val="18"/>
                <w:szCs w:val="18"/>
              </w:rPr>
              <w:t>113</w:t>
            </w:r>
          </w:p>
        </w:tc>
        <w:tc>
          <w:tcPr>
            <w:tcW w:w="851" w:type="dxa"/>
            <w:vAlign w:val="center"/>
          </w:tcPr>
          <w:p w:rsidR="00455250" w:rsidRPr="00061B0F" w:rsidRDefault="00455250" w:rsidP="00D7242C">
            <w:pPr>
              <w:jc w:val="center"/>
              <w:rPr>
                <w:sz w:val="18"/>
                <w:szCs w:val="18"/>
              </w:rPr>
            </w:pPr>
            <w:r w:rsidRPr="00061B0F">
              <w:rPr>
                <w:sz w:val="18"/>
                <w:szCs w:val="18"/>
              </w:rPr>
              <w:t>1</w:t>
            </w:r>
          </w:p>
        </w:tc>
        <w:tc>
          <w:tcPr>
            <w:tcW w:w="850" w:type="dxa"/>
            <w:vAlign w:val="center"/>
          </w:tcPr>
          <w:p w:rsidR="00455250" w:rsidRPr="00061B0F" w:rsidRDefault="00455250" w:rsidP="00D7242C">
            <w:pPr>
              <w:jc w:val="center"/>
              <w:rPr>
                <w:sz w:val="18"/>
                <w:szCs w:val="18"/>
              </w:rPr>
            </w:pPr>
            <w:r w:rsidRPr="00061B0F">
              <w:rPr>
                <w:sz w:val="18"/>
                <w:szCs w:val="18"/>
              </w:rPr>
              <w:t>104</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49</w:t>
            </w:r>
          </w:p>
        </w:tc>
        <w:tc>
          <w:tcPr>
            <w:tcW w:w="851" w:type="dxa"/>
            <w:vAlign w:val="center"/>
          </w:tcPr>
          <w:p w:rsidR="00455250" w:rsidRPr="00061B0F" w:rsidRDefault="00455250" w:rsidP="00D7242C">
            <w:pPr>
              <w:jc w:val="center"/>
              <w:rPr>
                <w:sz w:val="24"/>
                <w:szCs w:val="24"/>
              </w:rPr>
            </w:pPr>
            <w:r w:rsidRPr="00061B0F">
              <w:rPr>
                <w:sz w:val="24"/>
                <w:szCs w:val="24"/>
              </w:rPr>
              <w:t>1</w:t>
            </w:r>
          </w:p>
        </w:tc>
        <w:tc>
          <w:tcPr>
            <w:tcW w:w="850" w:type="dxa"/>
            <w:vAlign w:val="center"/>
          </w:tcPr>
          <w:p w:rsidR="00455250" w:rsidRPr="00061B0F" w:rsidRDefault="00455250" w:rsidP="00D7242C">
            <w:pPr>
              <w:jc w:val="center"/>
              <w:rPr>
                <w:sz w:val="18"/>
                <w:szCs w:val="18"/>
              </w:rPr>
            </w:pPr>
            <w:r w:rsidRPr="00061B0F">
              <w:rPr>
                <w:sz w:val="18"/>
                <w:szCs w:val="18"/>
              </w:rPr>
              <w:t>153</w:t>
            </w:r>
          </w:p>
        </w:tc>
        <w:tc>
          <w:tcPr>
            <w:tcW w:w="851" w:type="dxa"/>
            <w:vAlign w:val="center"/>
          </w:tcPr>
          <w:p w:rsidR="00455250" w:rsidRPr="00061B0F" w:rsidRDefault="00455250" w:rsidP="00D7242C">
            <w:pPr>
              <w:jc w:val="center"/>
              <w:rPr>
                <w:sz w:val="24"/>
                <w:szCs w:val="24"/>
              </w:rPr>
            </w:pPr>
            <w:r w:rsidRPr="00061B0F">
              <w:rPr>
                <w:sz w:val="24"/>
                <w:szCs w:val="24"/>
              </w:rPr>
              <w:t>1</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Приволжский район </w:t>
            </w:r>
          </w:p>
        </w:tc>
        <w:tc>
          <w:tcPr>
            <w:tcW w:w="992"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5</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6</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Сергиевский район </w:t>
            </w:r>
          </w:p>
        </w:tc>
        <w:tc>
          <w:tcPr>
            <w:tcW w:w="992" w:type="dxa"/>
            <w:vAlign w:val="center"/>
          </w:tcPr>
          <w:p w:rsidR="00455250" w:rsidRPr="00061B0F" w:rsidRDefault="00455250" w:rsidP="00D7242C">
            <w:pPr>
              <w:jc w:val="center"/>
              <w:rPr>
                <w:sz w:val="18"/>
                <w:szCs w:val="18"/>
              </w:rPr>
            </w:pPr>
            <w:r w:rsidRPr="00061B0F">
              <w:rPr>
                <w:sz w:val="18"/>
                <w:szCs w:val="18"/>
              </w:rPr>
              <w:t>9</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9</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18</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22</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25</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47</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Ставропольский район </w:t>
            </w:r>
          </w:p>
        </w:tc>
        <w:tc>
          <w:tcPr>
            <w:tcW w:w="992" w:type="dxa"/>
            <w:vAlign w:val="center"/>
          </w:tcPr>
          <w:p w:rsidR="00455250" w:rsidRPr="00061B0F" w:rsidRDefault="00455250" w:rsidP="00D7242C">
            <w:pPr>
              <w:jc w:val="center"/>
              <w:rPr>
                <w:sz w:val="18"/>
                <w:szCs w:val="18"/>
              </w:rPr>
            </w:pPr>
            <w:r w:rsidRPr="00061B0F">
              <w:rPr>
                <w:sz w:val="18"/>
                <w:szCs w:val="18"/>
              </w:rPr>
              <w:t>9</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1</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17</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19</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Сызранский район </w:t>
            </w:r>
          </w:p>
        </w:tc>
        <w:tc>
          <w:tcPr>
            <w:tcW w:w="992" w:type="dxa"/>
            <w:vAlign w:val="center"/>
          </w:tcPr>
          <w:p w:rsidR="00455250" w:rsidRPr="00061B0F" w:rsidRDefault="00455250" w:rsidP="00D7242C">
            <w:pPr>
              <w:jc w:val="center"/>
              <w:rPr>
                <w:sz w:val="18"/>
                <w:szCs w:val="18"/>
              </w:rPr>
            </w:pPr>
            <w:r w:rsidRPr="00061B0F">
              <w:rPr>
                <w:sz w:val="18"/>
                <w:szCs w:val="18"/>
              </w:rPr>
              <w:t>15</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7</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22</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13</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7</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20</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Хворостянский район </w:t>
            </w:r>
          </w:p>
        </w:tc>
        <w:tc>
          <w:tcPr>
            <w:tcW w:w="992"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Челно-Вершинский район </w:t>
            </w:r>
          </w:p>
        </w:tc>
        <w:tc>
          <w:tcPr>
            <w:tcW w:w="992" w:type="dxa"/>
            <w:vAlign w:val="center"/>
          </w:tcPr>
          <w:p w:rsidR="00455250" w:rsidRPr="00061B0F" w:rsidRDefault="00455250" w:rsidP="00D7242C">
            <w:pPr>
              <w:jc w:val="center"/>
              <w:rPr>
                <w:sz w:val="18"/>
                <w:szCs w:val="18"/>
              </w:rPr>
            </w:pPr>
            <w:r w:rsidRPr="00061B0F">
              <w:rPr>
                <w:sz w:val="18"/>
                <w:szCs w:val="18"/>
              </w:rPr>
              <w:t>5</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5</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15</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15</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 xml:space="preserve">Шенталинский район </w:t>
            </w:r>
          </w:p>
        </w:tc>
        <w:tc>
          <w:tcPr>
            <w:tcW w:w="992" w:type="dxa"/>
            <w:vAlign w:val="center"/>
          </w:tcPr>
          <w:p w:rsidR="00455250" w:rsidRPr="00061B0F" w:rsidRDefault="00455250" w:rsidP="00D7242C">
            <w:pPr>
              <w:jc w:val="center"/>
              <w:rPr>
                <w:sz w:val="18"/>
                <w:szCs w:val="18"/>
              </w:rPr>
            </w:pPr>
            <w:r w:rsidRPr="00061B0F">
              <w:rPr>
                <w:sz w:val="18"/>
                <w:szCs w:val="18"/>
              </w:rPr>
              <w:t>1</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1</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w:t>
            </w:r>
          </w:p>
        </w:tc>
        <w:tc>
          <w:tcPr>
            <w:tcW w:w="851" w:type="dxa"/>
            <w:vAlign w:val="center"/>
          </w:tcPr>
          <w:p w:rsidR="00455250" w:rsidRPr="00061B0F" w:rsidRDefault="00455250" w:rsidP="00D7242C">
            <w:pPr>
              <w:jc w:val="center"/>
              <w:rPr>
                <w:sz w:val="24"/>
                <w:szCs w:val="24"/>
              </w:rPr>
            </w:pPr>
            <w:r w:rsidRPr="00061B0F">
              <w:rPr>
                <w:sz w:val="18"/>
                <w:szCs w:val="18"/>
              </w:rPr>
              <w:t>0</w:t>
            </w:r>
          </w:p>
        </w:tc>
      </w:tr>
      <w:tr w:rsidR="00455250" w:rsidRPr="00061B0F" w:rsidTr="00D7242C">
        <w:trPr>
          <w:trHeight w:val="70"/>
        </w:trPr>
        <w:tc>
          <w:tcPr>
            <w:tcW w:w="3686" w:type="dxa"/>
            <w:vAlign w:val="center"/>
          </w:tcPr>
          <w:p w:rsidR="00455250" w:rsidRPr="00061B0F" w:rsidRDefault="00455250" w:rsidP="00455250">
            <w:pPr>
              <w:rPr>
                <w:sz w:val="22"/>
                <w:szCs w:val="22"/>
              </w:rPr>
            </w:pPr>
            <w:r w:rsidRPr="00061B0F">
              <w:rPr>
                <w:sz w:val="22"/>
                <w:szCs w:val="22"/>
              </w:rPr>
              <w:t>Шигонский район</w:t>
            </w:r>
          </w:p>
        </w:tc>
        <w:tc>
          <w:tcPr>
            <w:tcW w:w="992" w:type="dxa"/>
            <w:vAlign w:val="center"/>
          </w:tcPr>
          <w:p w:rsidR="00455250" w:rsidRPr="00061B0F" w:rsidRDefault="00455250" w:rsidP="00D7242C">
            <w:pPr>
              <w:jc w:val="center"/>
              <w:rPr>
                <w:sz w:val="18"/>
                <w:szCs w:val="18"/>
              </w:rPr>
            </w:pPr>
            <w:r w:rsidRPr="00061B0F">
              <w:rPr>
                <w:sz w:val="18"/>
                <w:szCs w:val="18"/>
              </w:rPr>
              <w:t>3</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18"/>
                <w:szCs w:val="18"/>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3</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2</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0</w:t>
            </w:r>
          </w:p>
        </w:tc>
        <w:tc>
          <w:tcPr>
            <w:tcW w:w="851" w:type="dxa"/>
            <w:vAlign w:val="center"/>
          </w:tcPr>
          <w:p w:rsidR="00455250" w:rsidRPr="00061B0F" w:rsidRDefault="00455250" w:rsidP="00D7242C">
            <w:pPr>
              <w:jc w:val="center"/>
              <w:rPr>
                <w:sz w:val="24"/>
                <w:szCs w:val="24"/>
              </w:rPr>
            </w:pPr>
            <w:r w:rsidRPr="00061B0F">
              <w:rPr>
                <w:sz w:val="18"/>
                <w:szCs w:val="18"/>
              </w:rPr>
              <w:t>0</w:t>
            </w:r>
          </w:p>
        </w:tc>
        <w:tc>
          <w:tcPr>
            <w:tcW w:w="850" w:type="dxa"/>
            <w:vAlign w:val="center"/>
          </w:tcPr>
          <w:p w:rsidR="00455250" w:rsidRPr="00061B0F" w:rsidRDefault="00455250" w:rsidP="00D7242C">
            <w:pPr>
              <w:jc w:val="center"/>
              <w:rPr>
                <w:sz w:val="18"/>
                <w:szCs w:val="18"/>
              </w:rPr>
            </w:pPr>
            <w:r w:rsidRPr="00061B0F">
              <w:rPr>
                <w:sz w:val="18"/>
                <w:szCs w:val="18"/>
              </w:rPr>
              <w:t>3</w:t>
            </w:r>
          </w:p>
        </w:tc>
        <w:tc>
          <w:tcPr>
            <w:tcW w:w="851" w:type="dxa"/>
            <w:vAlign w:val="center"/>
          </w:tcPr>
          <w:p w:rsidR="00455250" w:rsidRPr="00061B0F" w:rsidRDefault="00455250" w:rsidP="00D7242C">
            <w:pPr>
              <w:jc w:val="center"/>
              <w:rPr>
                <w:sz w:val="24"/>
                <w:szCs w:val="24"/>
              </w:rPr>
            </w:pPr>
            <w:r w:rsidRPr="00061B0F">
              <w:rPr>
                <w:sz w:val="18"/>
                <w:szCs w:val="18"/>
              </w:rPr>
              <w:t>0</w:t>
            </w:r>
          </w:p>
        </w:tc>
      </w:tr>
    </w:tbl>
    <w:p w:rsidR="0036515D" w:rsidRPr="00061B0F" w:rsidRDefault="0036515D" w:rsidP="0036515D">
      <w:pPr>
        <w:rPr>
          <w:b/>
          <w:bCs/>
          <w:sz w:val="22"/>
          <w:szCs w:val="22"/>
        </w:rPr>
      </w:pPr>
    </w:p>
    <w:p w:rsidR="0036515D" w:rsidRPr="00061B0F" w:rsidRDefault="0036515D" w:rsidP="0036515D"/>
    <w:p w:rsidR="00455250" w:rsidRPr="00061B0F" w:rsidRDefault="00455250" w:rsidP="0036515D"/>
    <w:p w:rsidR="00455250" w:rsidRPr="00061B0F" w:rsidRDefault="00455250" w:rsidP="0036515D"/>
    <w:p w:rsidR="00F45AD2" w:rsidRPr="00061B0F" w:rsidRDefault="00F45AD2" w:rsidP="00F45AD2">
      <w:pPr>
        <w:spacing w:after="200" w:line="276" w:lineRule="auto"/>
        <w:rPr>
          <w:sz w:val="24"/>
          <w:szCs w:val="24"/>
        </w:rPr>
      </w:pPr>
    </w:p>
    <w:p w:rsidR="00232687" w:rsidRDefault="00232687" w:rsidP="00F45AD2">
      <w:pPr>
        <w:spacing w:after="200" w:line="276" w:lineRule="auto"/>
        <w:rPr>
          <w:sz w:val="24"/>
          <w:szCs w:val="24"/>
        </w:rPr>
      </w:pPr>
    </w:p>
    <w:p w:rsidR="007F5A2F" w:rsidRPr="00061B0F" w:rsidRDefault="007F5A2F" w:rsidP="00F45AD2">
      <w:pPr>
        <w:spacing w:after="200" w:line="276" w:lineRule="auto"/>
        <w:rPr>
          <w:sz w:val="24"/>
          <w:szCs w:val="24"/>
        </w:rPr>
      </w:pPr>
    </w:p>
    <w:p w:rsidR="0036515D" w:rsidRPr="00061B0F" w:rsidRDefault="00286800" w:rsidP="00F45AD2">
      <w:pPr>
        <w:spacing w:after="200" w:line="276" w:lineRule="auto"/>
        <w:rPr>
          <w:sz w:val="24"/>
          <w:szCs w:val="24"/>
        </w:rPr>
      </w:pPr>
      <w:r w:rsidRPr="00061B0F">
        <w:rPr>
          <w:noProof/>
        </w:rPr>
        <mc:AlternateContent>
          <mc:Choice Requires="wps">
            <w:drawing>
              <wp:anchor distT="0" distB="0" distL="114300" distR="114300" simplePos="0" relativeHeight="251659264" behindDoc="0" locked="0" layoutInCell="1" allowOverlap="1" wp14:anchorId="2AA50532" wp14:editId="17C51AC5">
                <wp:simplePos x="0" y="0"/>
                <wp:positionH relativeFrom="column">
                  <wp:posOffset>5494655</wp:posOffset>
                </wp:positionH>
                <wp:positionV relativeFrom="paragraph">
                  <wp:posOffset>140335</wp:posOffset>
                </wp:positionV>
                <wp:extent cx="4404995" cy="681355"/>
                <wp:effectExtent l="0" t="0" r="0" b="0"/>
                <wp:wrapNone/>
                <wp:docPr id="4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4995"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1997" w:rsidRPr="00AF2929" w:rsidRDefault="001D1997" w:rsidP="0036515D">
                            <w:pPr>
                              <w:ind w:right="-20"/>
                              <w:rPr>
                                <w:sz w:val="24"/>
                                <w:szCs w:val="24"/>
                              </w:rPr>
                            </w:pPr>
                            <w:r>
                              <w:rPr>
                                <w:bCs/>
                                <w:sz w:val="24"/>
                                <w:szCs w:val="24"/>
                              </w:rPr>
                              <w:t xml:space="preserve">                                                                </w:t>
                            </w:r>
                            <w:r w:rsidRPr="00296FD2">
                              <w:rPr>
                                <w:bCs/>
                                <w:sz w:val="24"/>
                                <w:szCs w:val="24"/>
                              </w:rPr>
                              <w:t xml:space="preserve">Приложение № </w:t>
                            </w:r>
                            <w:r w:rsidRPr="00AF2929">
                              <w:rPr>
                                <w:bCs/>
                                <w:sz w:val="24"/>
                                <w:szCs w:val="24"/>
                              </w:rPr>
                              <w:t>29</w:t>
                            </w:r>
                          </w:p>
                          <w:p w:rsidR="001D1997" w:rsidRPr="00296FD2" w:rsidRDefault="001D1997" w:rsidP="0036515D">
                            <w:pPr>
                              <w:ind w:right="-20"/>
                              <w:rPr>
                                <w:sz w:val="24"/>
                                <w:szCs w:val="24"/>
                              </w:rPr>
                            </w:pPr>
                            <w:r w:rsidRPr="00296FD2">
                              <w:rPr>
                                <w:sz w:val="24"/>
                                <w:szCs w:val="24"/>
                              </w:rPr>
                              <w:t>к Порядку осуществления мониторинга наркоситуации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432.65pt;margin-top:11.05pt;width:346.85pt;height:5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" stroked="f">
                <v:textbox>
                  <w:txbxContent>
                    <w:p w:rsidR="001D1997" w:rsidRPr="00AF2929" w:rsidRDefault="001D1997" w:rsidP="0036515D">
                      <w:pPr>
                        <w:ind w:right="-20"/>
                        <w:rPr>
                          <w:sz w:val="24"/>
                          <w:szCs w:val="24"/>
                        </w:rPr>
                      </w:pPr>
                      <w:r>
                        <w:rPr>
                          <w:bCs/>
                          <w:sz w:val="24"/>
                          <w:szCs w:val="24"/>
                        </w:rPr>
                        <w:t xml:space="preserve">                                                                </w:t>
                      </w:r>
                      <w:r w:rsidRPr="00296FD2">
                        <w:rPr>
                          <w:bCs/>
                          <w:sz w:val="24"/>
                          <w:szCs w:val="24"/>
                        </w:rPr>
                        <w:t xml:space="preserve">Приложение № </w:t>
                      </w:r>
                      <w:r w:rsidRPr="00AF2929">
                        <w:rPr>
                          <w:bCs/>
                          <w:sz w:val="24"/>
                          <w:szCs w:val="24"/>
                        </w:rPr>
                        <w:t>29</w:t>
                      </w:r>
                    </w:p>
                    <w:p w:rsidR="001D1997" w:rsidRPr="00296FD2" w:rsidRDefault="001D1997" w:rsidP="0036515D">
                      <w:pPr>
                        <w:ind w:right="-20"/>
                        <w:rPr>
                          <w:sz w:val="24"/>
                          <w:szCs w:val="24"/>
                        </w:rPr>
                      </w:pPr>
                      <w:r w:rsidRPr="00296FD2">
                        <w:rPr>
                          <w:sz w:val="24"/>
                          <w:szCs w:val="24"/>
                        </w:rPr>
                        <w:t>к Порядку осуществления мониторинга наркоситуации</w:t>
                      </w:r>
                    </w:p>
                  </w:txbxContent>
                </v:textbox>
              </v:rect>
            </w:pict>
          </mc:Fallback>
        </mc:AlternateContent>
      </w:r>
      <w:r w:rsidRPr="00061B0F">
        <w:rPr>
          <w:noProof/>
        </w:rPr>
        <mc:AlternateContent>
          <mc:Choice Requires="wps">
            <w:drawing>
              <wp:anchor distT="0" distB="0" distL="114300" distR="114300" simplePos="0" relativeHeight="251658240" behindDoc="0" locked="0" layoutInCell="1" allowOverlap="1" wp14:anchorId="7FA0B59A" wp14:editId="5363E46F">
                <wp:simplePos x="0" y="0"/>
                <wp:positionH relativeFrom="column">
                  <wp:posOffset>-125095</wp:posOffset>
                </wp:positionH>
                <wp:positionV relativeFrom="paragraph">
                  <wp:posOffset>80010</wp:posOffset>
                </wp:positionV>
                <wp:extent cx="4482465" cy="874395"/>
                <wp:effectExtent l="0" t="3810" r="0" b="0"/>
                <wp:wrapNone/>
                <wp:docPr id="4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465" cy="874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668" w:type="dxa"/>
                              <w:tblInd w:w="83" w:type="dxa"/>
                              <w:tblLook w:val="0000" w:firstRow="0" w:lastRow="0" w:firstColumn="0" w:lastColumn="0" w:noHBand="0" w:noVBand="0"/>
                            </w:tblPr>
                            <w:tblGrid>
                              <w:gridCol w:w="5412"/>
                              <w:gridCol w:w="256"/>
                            </w:tblGrid>
                            <w:tr w:rsidR="001D1997" w:rsidRPr="00A430C2" w:rsidTr="0036515D">
                              <w:trPr>
                                <w:trHeight w:val="658"/>
                              </w:trPr>
                              <w:tc>
                                <w:tcPr>
                                  <w:tcW w:w="5668" w:type="dxa"/>
                                  <w:gridSpan w:val="2"/>
                                  <w:tcBorders>
                                    <w:top w:val="nil"/>
                                    <w:left w:val="nil"/>
                                    <w:bottom w:val="single" w:sz="4" w:space="0" w:color="auto"/>
                                    <w:right w:val="nil"/>
                                  </w:tcBorders>
                                  <w:shd w:val="clear" w:color="auto" w:fill="auto"/>
                                  <w:vAlign w:val="center"/>
                                </w:tcPr>
                                <w:p w:rsidR="001D1997" w:rsidRPr="004D2F39" w:rsidRDefault="001D1997" w:rsidP="002F7E23">
                                  <w:pPr>
                                    <w:jc w:val="center"/>
                                    <w:rPr>
                                      <w:sz w:val="24"/>
                                      <w:szCs w:val="24"/>
                                    </w:rPr>
                                  </w:pPr>
                                  <w:r w:rsidRPr="004D2F39">
                                    <w:rPr>
                                      <w:sz w:val="24"/>
                                      <w:szCs w:val="24"/>
                                    </w:rPr>
                                    <w:t>Министерство здравоохранения</w:t>
                                  </w:r>
                                </w:p>
                                <w:p w:rsidR="001D1997" w:rsidRPr="00296FD2" w:rsidRDefault="001D1997" w:rsidP="004D2F39">
                                  <w:pPr>
                                    <w:jc w:val="center"/>
                                    <w:rPr>
                                      <w:sz w:val="24"/>
                                      <w:szCs w:val="24"/>
                                    </w:rPr>
                                  </w:pPr>
                                  <w:r w:rsidRPr="004D2F39">
                                    <w:rPr>
                                      <w:sz w:val="24"/>
                                      <w:szCs w:val="24"/>
                                    </w:rPr>
                                    <w:t>Самарской области</w:t>
                                  </w:r>
                                </w:p>
                              </w:tc>
                            </w:tr>
                            <w:tr w:rsidR="001D1997" w:rsidRPr="00316557" w:rsidTr="0036515D">
                              <w:trPr>
                                <w:gridAfter w:val="1"/>
                                <w:wAfter w:w="256" w:type="dxa"/>
                                <w:trHeight w:val="717"/>
                              </w:trPr>
                              <w:tc>
                                <w:tcPr>
                                  <w:tcW w:w="5412" w:type="dxa"/>
                                  <w:tcBorders>
                                    <w:top w:val="nil"/>
                                    <w:left w:val="nil"/>
                                    <w:bottom w:val="nil"/>
                                    <w:right w:val="nil"/>
                                  </w:tcBorders>
                                  <w:shd w:val="clear" w:color="auto" w:fill="auto"/>
                                </w:tcPr>
                                <w:p w:rsidR="001D1997" w:rsidRPr="00316557" w:rsidRDefault="001D1997" w:rsidP="0036515D">
                                  <w:pPr>
                                    <w:ind w:left="59"/>
                                    <w:jc w:val="center"/>
                                    <w:rPr>
                                      <w:sz w:val="16"/>
                                      <w:szCs w:val="16"/>
                                    </w:rPr>
                                  </w:pPr>
                                  <w:r w:rsidRPr="00316557">
                                    <w:rPr>
                                      <w:sz w:val="16"/>
                                      <w:szCs w:val="16"/>
                                    </w:rPr>
                                    <w:t>(</w:t>
                                  </w:r>
                                  <w:r w:rsidRPr="00296FD2">
                                    <w:rPr>
                                      <w:sz w:val="20"/>
                                      <w:szCs w:val="20"/>
                                    </w:rPr>
                                    <w:t>наименование органа, представляющего информацию)</w:t>
                                  </w:r>
                                </w:p>
                              </w:tc>
                            </w:tr>
                          </w:tbl>
                          <w:p w:rsidR="001D1997" w:rsidRDefault="001D1997" w:rsidP="003651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7" style="position:absolute;margin-left:-9.85pt;margin-top:6.3pt;width:352.95pt;height:6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" stroked="f">
                <v:textbox>
                  <w:txbxContent>
                    <w:tbl>
                      <w:tblPr>
                        <w:tblW w:w="5668" w:type="dxa"/>
                        <w:tblInd w:w="83" w:type="dxa"/>
                        <w:tblLook w:val="0000" w:firstRow="0" w:lastRow="0" w:firstColumn="0" w:lastColumn="0" w:noHBand="0" w:noVBand="0"/>
                      </w:tblPr>
                      <w:tblGrid>
                        <w:gridCol w:w="5412"/>
                        <w:gridCol w:w="256"/>
                      </w:tblGrid>
                      <w:tr w:rsidR="001D1997" w:rsidRPr="00A430C2" w:rsidTr="0036515D">
                        <w:trPr>
                          <w:trHeight w:val="658"/>
                        </w:trPr>
                        <w:tc>
                          <w:tcPr>
                            <w:tcW w:w="5668" w:type="dxa"/>
                            <w:gridSpan w:val="2"/>
                            <w:tcBorders>
                              <w:top w:val="nil"/>
                              <w:left w:val="nil"/>
                              <w:bottom w:val="single" w:sz="4" w:space="0" w:color="auto"/>
                              <w:right w:val="nil"/>
                            </w:tcBorders>
                            <w:shd w:val="clear" w:color="auto" w:fill="auto"/>
                            <w:vAlign w:val="center"/>
                          </w:tcPr>
                          <w:p w:rsidR="001D1997" w:rsidRPr="004D2F39" w:rsidRDefault="001D1997" w:rsidP="002F7E23">
                            <w:pPr>
                              <w:jc w:val="center"/>
                              <w:rPr>
                                <w:sz w:val="24"/>
                                <w:szCs w:val="24"/>
                              </w:rPr>
                            </w:pPr>
                            <w:r w:rsidRPr="004D2F39">
                              <w:rPr>
                                <w:sz w:val="24"/>
                                <w:szCs w:val="24"/>
                              </w:rPr>
                              <w:t>Министерство здравоохранения</w:t>
                            </w:r>
                          </w:p>
                          <w:p w:rsidR="001D1997" w:rsidRPr="00296FD2" w:rsidRDefault="001D1997" w:rsidP="004D2F39">
                            <w:pPr>
                              <w:jc w:val="center"/>
                              <w:rPr>
                                <w:sz w:val="24"/>
                                <w:szCs w:val="24"/>
                              </w:rPr>
                            </w:pPr>
                            <w:r w:rsidRPr="004D2F39">
                              <w:rPr>
                                <w:sz w:val="24"/>
                                <w:szCs w:val="24"/>
                              </w:rPr>
                              <w:t>Самарской области</w:t>
                            </w:r>
                          </w:p>
                        </w:tc>
                      </w:tr>
                      <w:tr w:rsidR="001D1997" w:rsidRPr="00316557" w:rsidTr="0036515D">
                        <w:trPr>
                          <w:gridAfter w:val="1"/>
                          <w:wAfter w:w="256" w:type="dxa"/>
                          <w:trHeight w:val="717"/>
                        </w:trPr>
                        <w:tc>
                          <w:tcPr>
                            <w:tcW w:w="5412" w:type="dxa"/>
                            <w:tcBorders>
                              <w:top w:val="nil"/>
                              <w:left w:val="nil"/>
                              <w:bottom w:val="nil"/>
                              <w:right w:val="nil"/>
                            </w:tcBorders>
                            <w:shd w:val="clear" w:color="auto" w:fill="auto"/>
                          </w:tcPr>
                          <w:p w:rsidR="001D1997" w:rsidRPr="00316557" w:rsidRDefault="001D1997" w:rsidP="0036515D">
                            <w:pPr>
                              <w:ind w:left="59"/>
                              <w:jc w:val="center"/>
                              <w:rPr>
                                <w:sz w:val="16"/>
                                <w:szCs w:val="16"/>
                              </w:rPr>
                            </w:pPr>
                            <w:r w:rsidRPr="00316557">
                              <w:rPr>
                                <w:sz w:val="16"/>
                                <w:szCs w:val="16"/>
                              </w:rPr>
                              <w:t>(</w:t>
                            </w:r>
                            <w:r w:rsidRPr="00296FD2">
                              <w:rPr>
                                <w:sz w:val="20"/>
                                <w:szCs w:val="20"/>
                              </w:rPr>
                              <w:t>наименование органа, представляющего информацию)</w:t>
                            </w:r>
                          </w:p>
                        </w:tc>
                      </w:tr>
                    </w:tbl>
                    <w:p w:rsidR="001D1997" w:rsidRDefault="001D1997" w:rsidP="0036515D"/>
                  </w:txbxContent>
                </v:textbox>
              </v:rect>
            </w:pict>
          </mc:Fallback>
        </mc:AlternateContent>
      </w:r>
    </w:p>
    <w:p w:rsidR="0036515D" w:rsidRPr="00061B0F" w:rsidRDefault="0036515D" w:rsidP="0036515D">
      <w:pPr>
        <w:rPr>
          <w:lang w:val="en-US"/>
        </w:rPr>
      </w:pPr>
    </w:p>
    <w:p w:rsidR="0036515D" w:rsidRPr="00061B0F" w:rsidRDefault="0036515D" w:rsidP="0036515D">
      <w:pPr>
        <w:rPr>
          <w:lang w:val="en-US"/>
        </w:rPr>
      </w:pPr>
    </w:p>
    <w:p w:rsidR="0036515D" w:rsidRPr="00061B0F" w:rsidRDefault="0036515D" w:rsidP="0036515D">
      <w:pPr>
        <w:rPr>
          <w:lang w:val="en-US"/>
        </w:rPr>
      </w:pPr>
    </w:p>
    <w:p w:rsidR="0036515D" w:rsidRPr="00061B0F" w:rsidRDefault="0036515D" w:rsidP="0036515D"/>
    <w:p w:rsidR="0036515D" w:rsidRPr="005211AD" w:rsidRDefault="0036515D" w:rsidP="0036515D">
      <w:pPr>
        <w:jc w:val="center"/>
        <w:rPr>
          <w:b/>
        </w:rPr>
      </w:pPr>
      <w:r w:rsidRPr="005211AD">
        <w:rPr>
          <w:b/>
        </w:rPr>
        <w:t>Сведения о числе пациентов с диагнозом «синдром зависимости от наркотиков», находящихся под диспансерным наблюдением и включенных в амбулаторные реабилитационные программы (</w:t>
      </w:r>
      <w:proofErr w:type="gramStart"/>
      <w:r w:rsidRPr="005211AD">
        <w:rPr>
          <w:b/>
        </w:rPr>
        <w:t>АПР</w:t>
      </w:r>
      <w:proofErr w:type="gramEnd"/>
      <w:r w:rsidRPr="005211AD">
        <w:rPr>
          <w:b/>
        </w:rPr>
        <w:t>)</w:t>
      </w:r>
    </w:p>
    <w:p w:rsidR="0036515D" w:rsidRPr="00061B0F" w:rsidRDefault="0036515D" w:rsidP="003651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1"/>
        <w:gridCol w:w="3734"/>
        <w:gridCol w:w="3725"/>
        <w:gridCol w:w="3727"/>
      </w:tblGrid>
      <w:tr w:rsidR="00455250" w:rsidRPr="00061B0F" w:rsidTr="00227492">
        <w:tc>
          <w:tcPr>
            <w:tcW w:w="3783"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Субъект</w:t>
            </w:r>
          </w:p>
          <w:p w:rsidR="00455250" w:rsidRPr="00061B0F" w:rsidRDefault="00455250" w:rsidP="00455250">
            <w:pPr>
              <w:jc w:val="center"/>
              <w:rPr>
                <w:rFonts w:eastAsia="Calibri"/>
                <w:sz w:val="20"/>
                <w:szCs w:val="20"/>
                <w:lang w:eastAsia="en-US"/>
              </w:rPr>
            </w:pPr>
            <w:r w:rsidRPr="00061B0F">
              <w:rPr>
                <w:rFonts w:eastAsia="Calibri"/>
                <w:sz w:val="20"/>
                <w:szCs w:val="20"/>
                <w:lang w:eastAsia="en-US"/>
              </w:rPr>
              <w:t>Российской Федерации/</w:t>
            </w:r>
          </w:p>
          <w:p w:rsidR="00455250" w:rsidRPr="00061B0F" w:rsidRDefault="00455250" w:rsidP="00455250">
            <w:pPr>
              <w:jc w:val="center"/>
              <w:rPr>
                <w:rFonts w:eastAsia="Calibri"/>
                <w:szCs w:val="22"/>
                <w:lang w:eastAsia="en-US"/>
              </w:rPr>
            </w:pPr>
            <w:r w:rsidRPr="00061B0F">
              <w:rPr>
                <w:rFonts w:eastAsia="Calibri"/>
                <w:sz w:val="20"/>
                <w:szCs w:val="20"/>
                <w:lang w:eastAsia="en-US"/>
              </w:rPr>
              <w:t>наименование муниципального образования</w:t>
            </w:r>
          </w:p>
        </w:tc>
        <w:tc>
          <w:tcPr>
            <w:tcW w:w="3784" w:type="dxa"/>
            <w:vAlign w:val="center"/>
          </w:tcPr>
          <w:p w:rsidR="00455250" w:rsidRPr="00061B0F" w:rsidRDefault="00455250" w:rsidP="00455250">
            <w:pPr>
              <w:jc w:val="center"/>
              <w:rPr>
                <w:rFonts w:eastAsia="Calibri"/>
                <w:szCs w:val="22"/>
                <w:lang w:eastAsia="en-US"/>
              </w:rPr>
            </w:pPr>
            <w:r w:rsidRPr="00061B0F">
              <w:rPr>
                <w:rFonts w:eastAsia="Calibri"/>
                <w:sz w:val="20"/>
                <w:szCs w:val="20"/>
                <w:lang w:eastAsia="en-US"/>
              </w:rPr>
              <w:t>Число пациентов с диагнозом «синдром зависимости от наркотиков», состоящих под диспансерным наблюдением на конец отчетного года</w:t>
            </w:r>
          </w:p>
        </w:tc>
        <w:tc>
          <w:tcPr>
            <w:tcW w:w="3783" w:type="dxa"/>
            <w:vAlign w:val="center"/>
          </w:tcPr>
          <w:p w:rsidR="00455250" w:rsidRPr="00061B0F" w:rsidRDefault="00455250" w:rsidP="00455250">
            <w:pPr>
              <w:jc w:val="center"/>
              <w:rPr>
                <w:rFonts w:eastAsia="Calibri"/>
                <w:sz w:val="20"/>
                <w:szCs w:val="20"/>
                <w:lang w:eastAsia="en-US"/>
              </w:rPr>
            </w:pPr>
            <w:proofErr w:type="gramStart"/>
            <w:r w:rsidRPr="00061B0F">
              <w:rPr>
                <w:rFonts w:eastAsia="Calibri"/>
                <w:sz w:val="20"/>
                <w:szCs w:val="20"/>
                <w:lang w:eastAsia="en-US"/>
              </w:rPr>
              <w:t>Из них (гр. 2), в течение отчетного года включены в АРП</w:t>
            </w:r>
            <w:proofErr w:type="gramEnd"/>
          </w:p>
        </w:tc>
        <w:tc>
          <w:tcPr>
            <w:tcW w:w="3784" w:type="dxa"/>
            <w:vAlign w:val="center"/>
          </w:tcPr>
          <w:p w:rsidR="00455250" w:rsidRPr="00061B0F" w:rsidRDefault="00455250" w:rsidP="00455250">
            <w:pPr>
              <w:jc w:val="center"/>
              <w:rPr>
                <w:rFonts w:eastAsia="Calibri"/>
                <w:szCs w:val="22"/>
                <w:lang w:eastAsia="en-US"/>
              </w:rPr>
            </w:pPr>
            <w:r w:rsidRPr="00061B0F">
              <w:rPr>
                <w:rFonts w:eastAsia="Calibri"/>
                <w:sz w:val="20"/>
                <w:szCs w:val="20"/>
                <w:lang w:eastAsia="en-US"/>
              </w:rPr>
              <w:t>Из них (гр.3) – успешно завершили АРП</w:t>
            </w:r>
          </w:p>
        </w:tc>
      </w:tr>
      <w:tr w:rsidR="00455250" w:rsidRPr="00061B0F" w:rsidTr="00227492">
        <w:tc>
          <w:tcPr>
            <w:tcW w:w="3783"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1</w:t>
            </w:r>
          </w:p>
        </w:tc>
        <w:tc>
          <w:tcPr>
            <w:tcW w:w="3784"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2</w:t>
            </w:r>
          </w:p>
        </w:tc>
        <w:tc>
          <w:tcPr>
            <w:tcW w:w="3783"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3</w:t>
            </w:r>
          </w:p>
        </w:tc>
        <w:tc>
          <w:tcPr>
            <w:tcW w:w="3784"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4</w:t>
            </w:r>
          </w:p>
        </w:tc>
      </w:tr>
      <w:tr w:rsidR="00455250" w:rsidRPr="00061B0F" w:rsidTr="00227492">
        <w:tc>
          <w:tcPr>
            <w:tcW w:w="3783" w:type="dxa"/>
            <w:vAlign w:val="center"/>
          </w:tcPr>
          <w:p w:rsidR="00455250" w:rsidRPr="00D7242C" w:rsidRDefault="00455250" w:rsidP="00455250">
            <w:pPr>
              <w:rPr>
                <w:rFonts w:eastAsia="Calibri"/>
                <w:b/>
                <w:sz w:val="22"/>
                <w:szCs w:val="22"/>
                <w:lang w:eastAsia="en-US"/>
              </w:rPr>
            </w:pPr>
            <w:r w:rsidRPr="00D7242C">
              <w:rPr>
                <w:rFonts w:eastAsia="Calibri"/>
                <w:b/>
                <w:sz w:val="22"/>
                <w:szCs w:val="22"/>
                <w:lang w:eastAsia="en-US"/>
              </w:rPr>
              <w:t>Самарская область (диспансеры)</w:t>
            </w:r>
          </w:p>
        </w:tc>
        <w:tc>
          <w:tcPr>
            <w:tcW w:w="3784" w:type="dxa"/>
            <w:vAlign w:val="center"/>
          </w:tcPr>
          <w:p w:rsidR="00455250" w:rsidRPr="00D7242C" w:rsidRDefault="00455250" w:rsidP="00455250">
            <w:pPr>
              <w:jc w:val="center"/>
              <w:rPr>
                <w:rFonts w:eastAsia="Calibri"/>
                <w:b/>
                <w:sz w:val="20"/>
                <w:szCs w:val="20"/>
                <w:lang w:eastAsia="en-US"/>
              </w:rPr>
            </w:pPr>
            <w:r w:rsidRPr="00D7242C">
              <w:rPr>
                <w:rFonts w:eastAsia="Calibri"/>
                <w:b/>
                <w:sz w:val="20"/>
                <w:szCs w:val="20"/>
                <w:lang w:eastAsia="en-US"/>
              </w:rPr>
              <w:t>3775</w:t>
            </w:r>
          </w:p>
        </w:tc>
        <w:tc>
          <w:tcPr>
            <w:tcW w:w="3783" w:type="dxa"/>
            <w:vAlign w:val="center"/>
          </w:tcPr>
          <w:p w:rsidR="00455250" w:rsidRPr="00D7242C" w:rsidRDefault="00455250" w:rsidP="00455250">
            <w:pPr>
              <w:jc w:val="center"/>
              <w:rPr>
                <w:rFonts w:eastAsia="Calibri"/>
                <w:b/>
                <w:sz w:val="20"/>
                <w:szCs w:val="20"/>
                <w:lang w:eastAsia="en-US"/>
              </w:rPr>
            </w:pPr>
            <w:r w:rsidRPr="00D7242C">
              <w:rPr>
                <w:rFonts w:eastAsia="Calibri"/>
                <w:b/>
                <w:sz w:val="20"/>
                <w:szCs w:val="20"/>
                <w:lang w:eastAsia="en-US"/>
              </w:rPr>
              <w:t>654</w:t>
            </w:r>
          </w:p>
        </w:tc>
        <w:tc>
          <w:tcPr>
            <w:tcW w:w="3784" w:type="dxa"/>
            <w:vAlign w:val="center"/>
          </w:tcPr>
          <w:p w:rsidR="00455250" w:rsidRPr="00D7242C" w:rsidRDefault="00455250" w:rsidP="00455250">
            <w:pPr>
              <w:jc w:val="center"/>
              <w:rPr>
                <w:rFonts w:eastAsia="Calibri"/>
                <w:b/>
                <w:sz w:val="20"/>
                <w:szCs w:val="20"/>
                <w:lang w:eastAsia="en-US"/>
              </w:rPr>
            </w:pPr>
            <w:r w:rsidRPr="00D7242C">
              <w:rPr>
                <w:rFonts w:eastAsia="Calibri"/>
                <w:b/>
                <w:sz w:val="20"/>
                <w:szCs w:val="20"/>
                <w:lang w:eastAsia="en-US"/>
              </w:rPr>
              <w:t>631</w:t>
            </w:r>
          </w:p>
        </w:tc>
      </w:tr>
      <w:tr w:rsidR="00455250" w:rsidRPr="00061B0F" w:rsidTr="00227492">
        <w:tc>
          <w:tcPr>
            <w:tcW w:w="3783" w:type="dxa"/>
            <w:vAlign w:val="center"/>
          </w:tcPr>
          <w:p w:rsidR="00455250" w:rsidRPr="00061B0F" w:rsidRDefault="00455250" w:rsidP="00455250">
            <w:pPr>
              <w:rPr>
                <w:rFonts w:eastAsia="Calibri"/>
                <w:sz w:val="22"/>
                <w:szCs w:val="22"/>
                <w:lang w:eastAsia="en-US"/>
              </w:rPr>
            </w:pPr>
            <w:r w:rsidRPr="00061B0F">
              <w:rPr>
                <w:rFonts w:eastAsia="Calibri"/>
                <w:sz w:val="22"/>
                <w:szCs w:val="22"/>
                <w:lang w:eastAsia="en-US"/>
              </w:rPr>
              <w:t>Самара</w:t>
            </w:r>
          </w:p>
        </w:tc>
        <w:tc>
          <w:tcPr>
            <w:tcW w:w="3784"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1206</w:t>
            </w:r>
          </w:p>
        </w:tc>
        <w:tc>
          <w:tcPr>
            <w:tcW w:w="3783"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369</w:t>
            </w:r>
          </w:p>
        </w:tc>
        <w:tc>
          <w:tcPr>
            <w:tcW w:w="3784"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369</w:t>
            </w:r>
          </w:p>
        </w:tc>
      </w:tr>
      <w:tr w:rsidR="00455250" w:rsidRPr="00061B0F" w:rsidTr="00227492">
        <w:tc>
          <w:tcPr>
            <w:tcW w:w="3783" w:type="dxa"/>
            <w:vAlign w:val="center"/>
          </w:tcPr>
          <w:p w:rsidR="00455250" w:rsidRPr="00061B0F" w:rsidRDefault="00455250" w:rsidP="00455250">
            <w:pPr>
              <w:rPr>
                <w:rFonts w:eastAsia="Calibri"/>
                <w:sz w:val="22"/>
                <w:szCs w:val="22"/>
                <w:lang w:eastAsia="en-US"/>
              </w:rPr>
            </w:pPr>
            <w:r w:rsidRPr="00061B0F">
              <w:rPr>
                <w:rFonts w:eastAsia="Calibri"/>
                <w:sz w:val="22"/>
                <w:szCs w:val="22"/>
                <w:lang w:eastAsia="en-US"/>
              </w:rPr>
              <w:t>Новокуйбышевск</w:t>
            </w:r>
          </w:p>
        </w:tc>
        <w:tc>
          <w:tcPr>
            <w:tcW w:w="3784"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313</w:t>
            </w:r>
          </w:p>
        </w:tc>
        <w:tc>
          <w:tcPr>
            <w:tcW w:w="3783"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30</w:t>
            </w:r>
          </w:p>
        </w:tc>
        <w:tc>
          <w:tcPr>
            <w:tcW w:w="3784"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25</w:t>
            </w:r>
          </w:p>
        </w:tc>
      </w:tr>
      <w:tr w:rsidR="00455250" w:rsidRPr="00061B0F" w:rsidTr="00227492">
        <w:tc>
          <w:tcPr>
            <w:tcW w:w="3783" w:type="dxa"/>
            <w:vAlign w:val="center"/>
          </w:tcPr>
          <w:p w:rsidR="00455250" w:rsidRPr="00061B0F" w:rsidRDefault="00455250" w:rsidP="00455250">
            <w:pPr>
              <w:rPr>
                <w:rFonts w:eastAsia="Calibri"/>
                <w:sz w:val="22"/>
                <w:szCs w:val="22"/>
                <w:lang w:eastAsia="en-US"/>
              </w:rPr>
            </w:pPr>
            <w:r w:rsidRPr="00061B0F">
              <w:rPr>
                <w:rFonts w:eastAsia="Calibri"/>
                <w:sz w:val="22"/>
                <w:szCs w:val="22"/>
                <w:lang w:eastAsia="en-US"/>
              </w:rPr>
              <w:t>Чапаевск</w:t>
            </w:r>
          </w:p>
        </w:tc>
        <w:tc>
          <w:tcPr>
            <w:tcW w:w="3784"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299</w:t>
            </w:r>
          </w:p>
        </w:tc>
        <w:tc>
          <w:tcPr>
            <w:tcW w:w="3783"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132</w:t>
            </w:r>
          </w:p>
        </w:tc>
        <w:tc>
          <w:tcPr>
            <w:tcW w:w="3784"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119</w:t>
            </w:r>
          </w:p>
        </w:tc>
      </w:tr>
      <w:tr w:rsidR="00455250" w:rsidRPr="00061B0F" w:rsidTr="00227492">
        <w:tc>
          <w:tcPr>
            <w:tcW w:w="3783" w:type="dxa"/>
            <w:vAlign w:val="center"/>
          </w:tcPr>
          <w:p w:rsidR="00455250" w:rsidRPr="00061B0F" w:rsidRDefault="00455250" w:rsidP="00455250">
            <w:pPr>
              <w:rPr>
                <w:rFonts w:eastAsia="Calibri"/>
                <w:sz w:val="22"/>
                <w:szCs w:val="22"/>
                <w:lang w:eastAsia="en-US"/>
              </w:rPr>
            </w:pPr>
            <w:r w:rsidRPr="00061B0F">
              <w:rPr>
                <w:rFonts w:eastAsia="Calibri"/>
                <w:sz w:val="22"/>
                <w:szCs w:val="22"/>
                <w:lang w:eastAsia="en-US"/>
              </w:rPr>
              <w:t xml:space="preserve">Тольятти </w:t>
            </w:r>
          </w:p>
        </w:tc>
        <w:tc>
          <w:tcPr>
            <w:tcW w:w="3784"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1678</w:t>
            </w:r>
          </w:p>
        </w:tc>
        <w:tc>
          <w:tcPr>
            <w:tcW w:w="3783"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104</w:t>
            </w:r>
          </w:p>
        </w:tc>
        <w:tc>
          <w:tcPr>
            <w:tcW w:w="3784"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99</w:t>
            </w:r>
          </w:p>
        </w:tc>
      </w:tr>
      <w:tr w:rsidR="00455250" w:rsidRPr="00061B0F" w:rsidTr="00227492">
        <w:tc>
          <w:tcPr>
            <w:tcW w:w="3783" w:type="dxa"/>
            <w:vAlign w:val="center"/>
          </w:tcPr>
          <w:p w:rsidR="00455250" w:rsidRPr="00061B0F" w:rsidRDefault="00455250" w:rsidP="00455250">
            <w:pPr>
              <w:rPr>
                <w:rFonts w:eastAsia="Calibri"/>
                <w:sz w:val="22"/>
                <w:szCs w:val="22"/>
                <w:lang w:eastAsia="en-US"/>
              </w:rPr>
            </w:pPr>
            <w:r w:rsidRPr="00061B0F">
              <w:rPr>
                <w:rFonts w:eastAsia="Calibri"/>
                <w:sz w:val="22"/>
                <w:szCs w:val="22"/>
                <w:lang w:eastAsia="en-US"/>
              </w:rPr>
              <w:t>Сызрань</w:t>
            </w:r>
          </w:p>
        </w:tc>
        <w:tc>
          <w:tcPr>
            <w:tcW w:w="3784"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279</w:t>
            </w:r>
          </w:p>
        </w:tc>
        <w:tc>
          <w:tcPr>
            <w:tcW w:w="3783"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19</w:t>
            </w:r>
          </w:p>
        </w:tc>
        <w:tc>
          <w:tcPr>
            <w:tcW w:w="3784" w:type="dxa"/>
            <w:vAlign w:val="center"/>
          </w:tcPr>
          <w:p w:rsidR="00455250" w:rsidRPr="00061B0F" w:rsidRDefault="00455250" w:rsidP="00455250">
            <w:pPr>
              <w:jc w:val="center"/>
              <w:rPr>
                <w:rFonts w:eastAsia="Calibri"/>
                <w:sz w:val="20"/>
                <w:szCs w:val="20"/>
                <w:lang w:eastAsia="en-US"/>
              </w:rPr>
            </w:pPr>
            <w:r w:rsidRPr="00061B0F">
              <w:rPr>
                <w:rFonts w:eastAsia="Calibri"/>
                <w:sz w:val="20"/>
                <w:szCs w:val="20"/>
                <w:lang w:eastAsia="en-US"/>
              </w:rPr>
              <w:t>19</w:t>
            </w:r>
          </w:p>
        </w:tc>
      </w:tr>
    </w:tbl>
    <w:p w:rsidR="0036515D" w:rsidRPr="00061B0F" w:rsidRDefault="0036515D" w:rsidP="0036515D"/>
    <w:p w:rsidR="0036515D" w:rsidRPr="00061B0F" w:rsidRDefault="0036515D" w:rsidP="0036515D"/>
    <w:p w:rsidR="0036515D" w:rsidRPr="00061B0F" w:rsidRDefault="0036515D" w:rsidP="0036515D"/>
    <w:p w:rsidR="0036515D" w:rsidRPr="00061B0F" w:rsidRDefault="0036515D" w:rsidP="0036515D"/>
    <w:p w:rsidR="0036515D" w:rsidRPr="00061B0F" w:rsidRDefault="0036515D" w:rsidP="0036515D">
      <w:pPr>
        <w:tabs>
          <w:tab w:val="left" w:pos="9286"/>
        </w:tabs>
      </w:pPr>
      <w:r w:rsidRPr="00061B0F">
        <w:tab/>
      </w:r>
    </w:p>
    <w:p w:rsidR="0036515D" w:rsidRPr="00061B0F" w:rsidRDefault="0036515D" w:rsidP="0036515D"/>
    <w:p w:rsidR="0036515D" w:rsidRPr="00061B0F" w:rsidRDefault="0036515D" w:rsidP="0036515D"/>
    <w:p w:rsidR="0036515D" w:rsidRPr="00061B0F" w:rsidRDefault="0036515D" w:rsidP="0036515D">
      <w:pPr>
        <w:tabs>
          <w:tab w:val="left" w:pos="5545"/>
        </w:tabs>
      </w:pPr>
      <w:r w:rsidRPr="00061B0F">
        <w:tab/>
      </w:r>
    </w:p>
    <w:p w:rsidR="0036515D" w:rsidRPr="00061B0F" w:rsidRDefault="0036515D" w:rsidP="00F45AD2">
      <w:pPr>
        <w:spacing w:after="200" w:line="276" w:lineRule="auto"/>
      </w:pPr>
    </w:p>
    <w:tbl>
      <w:tblPr>
        <w:tblpPr w:leftFromText="180" w:rightFromText="180" w:vertAnchor="text" w:horzAnchor="margin" w:tblpY="21"/>
        <w:tblW w:w="15505" w:type="dxa"/>
        <w:tblLook w:val="0000" w:firstRow="0" w:lastRow="0" w:firstColumn="0" w:lastColumn="0" w:noHBand="0" w:noVBand="0"/>
      </w:tblPr>
      <w:tblGrid>
        <w:gridCol w:w="6345"/>
        <w:gridCol w:w="9160"/>
      </w:tblGrid>
      <w:tr w:rsidR="0036515D" w:rsidRPr="00061B0F" w:rsidTr="00436A75">
        <w:trPr>
          <w:trHeight w:val="658"/>
        </w:trPr>
        <w:tc>
          <w:tcPr>
            <w:tcW w:w="6345" w:type="dxa"/>
            <w:tcBorders>
              <w:top w:val="nil"/>
              <w:left w:val="nil"/>
              <w:bottom w:val="single" w:sz="4" w:space="0" w:color="auto"/>
              <w:right w:val="nil"/>
            </w:tcBorders>
            <w:shd w:val="clear" w:color="auto" w:fill="auto"/>
            <w:vAlign w:val="center"/>
          </w:tcPr>
          <w:p w:rsidR="00436A75" w:rsidRPr="004D2F39" w:rsidRDefault="00EB04B5" w:rsidP="00EB04B5">
            <w:pPr>
              <w:jc w:val="center"/>
              <w:rPr>
                <w:sz w:val="24"/>
                <w:szCs w:val="24"/>
              </w:rPr>
            </w:pPr>
            <w:r w:rsidRPr="004D2F39">
              <w:rPr>
                <w:sz w:val="24"/>
                <w:szCs w:val="24"/>
              </w:rPr>
              <w:t xml:space="preserve">Министерство здравоохранения </w:t>
            </w:r>
          </w:p>
          <w:p w:rsidR="0036515D" w:rsidRPr="00061B0F" w:rsidRDefault="00EB04B5" w:rsidP="004D2F39">
            <w:pPr>
              <w:jc w:val="center"/>
              <w:rPr>
                <w:sz w:val="24"/>
                <w:szCs w:val="24"/>
              </w:rPr>
            </w:pPr>
            <w:r w:rsidRPr="004D2F39">
              <w:rPr>
                <w:sz w:val="24"/>
                <w:szCs w:val="24"/>
              </w:rPr>
              <w:t>Самарской области</w:t>
            </w:r>
          </w:p>
        </w:tc>
        <w:tc>
          <w:tcPr>
            <w:tcW w:w="9160" w:type="dxa"/>
            <w:vMerge w:val="restart"/>
            <w:tcBorders>
              <w:top w:val="nil"/>
              <w:left w:val="nil"/>
              <w:right w:val="nil"/>
            </w:tcBorders>
            <w:shd w:val="clear" w:color="auto" w:fill="auto"/>
            <w:noWrap/>
          </w:tcPr>
          <w:p w:rsidR="0036515D" w:rsidRPr="00061B0F" w:rsidRDefault="00F45AD2" w:rsidP="00F45AD2">
            <w:pPr>
              <w:rPr>
                <w:sz w:val="24"/>
                <w:szCs w:val="24"/>
              </w:rPr>
            </w:pPr>
            <w:r w:rsidRPr="00061B0F">
              <w:rPr>
                <w:bCs/>
                <w:sz w:val="24"/>
                <w:szCs w:val="24"/>
              </w:rPr>
              <w:t xml:space="preserve">                                                  </w:t>
            </w:r>
            <w:r w:rsidR="00B37A68">
              <w:rPr>
                <w:bCs/>
                <w:sz w:val="24"/>
                <w:szCs w:val="24"/>
              </w:rPr>
              <w:t xml:space="preserve">                                                           </w:t>
            </w:r>
            <w:r w:rsidR="0036515D" w:rsidRPr="00061B0F">
              <w:rPr>
                <w:bCs/>
                <w:sz w:val="24"/>
                <w:szCs w:val="24"/>
              </w:rPr>
              <w:t>Приложение № 30</w:t>
            </w:r>
          </w:p>
          <w:p w:rsidR="0036515D" w:rsidRPr="00061B0F" w:rsidRDefault="00F45AD2" w:rsidP="00F45AD2">
            <w:r w:rsidRPr="00061B0F">
              <w:rPr>
                <w:sz w:val="24"/>
                <w:szCs w:val="24"/>
              </w:rPr>
              <w:t xml:space="preserve">                  </w:t>
            </w:r>
            <w:r w:rsidR="00B37A68">
              <w:rPr>
                <w:sz w:val="24"/>
                <w:szCs w:val="24"/>
              </w:rPr>
              <w:t xml:space="preserve">                           </w:t>
            </w:r>
            <w:r w:rsidR="0036515D" w:rsidRPr="00061B0F">
              <w:rPr>
                <w:sz w:val="24"/>
                <w:szCs w:val="24"/>
              </w:rPr>
              <w:t>к Порядку осуществления мониторинга наркоситуации</w:t>
            </w:r>
          </w:p>
        </w:tc>
      </w:tr>
      <w:tr w:rsidR="0036515D" w:rsidRPr="00061B0F" w:rsidTr="00436A75">
        <w:trPr>
          <w:trHeight w:val="717"/>
        </w:trPr>
        <w:tc>
          <w:tcPr>
            <w:tcW w:w="6345" w:type="dxa"/>
            <w:tcBorders>
              <w:top w:val="nil"/>
              <w:left w:val="nil"/>
              <w:bottom w:val="nil"/>
              <w:right w:val="nil"/>
            </w:tcBorders>
            <w:shd w:val="clear" w:color="auto" w:fill="auto"/>
          </w:tcPr>
          <w:p w:rsidR="0036515D" w:rsidRPr="007F5A2F" w:rsidRDefault="0036515D" w:rsidP="0036515D">
            <w:pPr>
              <w:ind w:left="59"/>
              <w:jc w:val="center"/>
              <w:rPr>
                <w:sz w:val="20"/>
                <w:szCs w:val="20"/>
              </w:rPr>
            </w:pPr>
            <w:r w:rsidRPr="007F5A2F">
              <w:rPr>
                <w:sz w:val="20"/>
                <w:szCs w:val="20"/>
              </w:rPr>
              <w:t>(наименование органа, представляющего информацию)</w:t>
            </w:r>
          </w:p>
        </w:tc>
        <w:tc>
          <w:tcPr>
            <w:tcW w:w="9160" w:type="dxa"/>
            <w:vMerge/>
            <w:tcBorders>
              <w:left w:val="nil"/>
              <w:bottom w:val="nil"/>
              <w:right w:val="nil"/>
            </w:tcBorders>
            <w:shd w:val="clear" w:color="auto" w:fill="auto"/>
          </w:tcPr>
          <w:p w:rsidR="0036515D" w:rsidRPr="00061B0F" w:rsidRDefault="0036515D" w:rsidP="0036515D">
            <w:pPr>
              <w:jc w:val="both"/>
              <w:rPr>
                <w:sz w:val="22"/>
                <w:szCs w:val="22"/>
              </w:rPr>
            </w:pPr>
          </w:p>
        </w:tc>
      </w:tr>
    </w:tbl>
    <w:p w:rsidR="0036515D" w:rsidRPr="005211AD" w:rsidRDefault="0036515D" w:rsidP="0036515D">
      <w:pPr>
        <w:jc w:val="center"/>
        <w:rPr>
          <w:b/>
        </w:rPr>
      </w:pPr>
      <w:r w:rsidRPr="005211AD">
        <w:rPr>
          <w:b/>
        </w:rPr>
        <w:t>Сведения о пациентах с диагнозом «синдром зависимости от наркотиков», поступивших в наркологические стационары</w:t>
      </w:r>
      <w:r w:rsidR="00455250" w:rsidRPr="005211AD">
        <w:rPr>
          <w:b/>
        </w:rPr>
        <w:t xml:space="preserve"> </w:t>
      </w:r>
      <w:r w:rsidRPr="005211AD">
        <w:rPr>
          <w:b/>
        </w:rPr>
        <w:t>и включенных в стационарные реабилитационные программы (СРП)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7"/>
        <w:gridCol w:w="2732"/>
        <w:gridCol w:w="2964"/>
        <w:gridCol w:w="3072"/>
        <w:gridCol w:w="3072"/>
      </w:tblGrid>
      <w:tr w:rsidR="00455250" w:rsidRPr="00061B0F" w:rsidTr="00227492">
        <w:tc>
          <w:tcPr>
            <w:tcW w:w="3134" w:type="dxa"/>
            <w:vAlign w:val="center"/>
          </w:tcPr>
          <w:p w:rsidR="00455250" w:rsidRPr="00061B0F" w:rsidRDefault="00455250" w:rsidP="00455250">
            <w:pPr>
              <w:jc w:val="center"/>
              <w:rPr>
                <w:sz w:val="20"/>
                <w:szCs w:val="20"/>
              </w:rPr>
            </w:pPr>
            <w:r w:rsidRPr="00061B0F">
              <w:rPr>
                <w:sz w:val="20"/>
                <w:szCs w:val="20"/>
              </w:rPr>
              <w:t>Субъект</w:t>
            </w:r>
          </w:p>
          <w:p w:rsidR="00455250" w:rsidRPr="00061B0F" w:rsidRDefault="00455250" w:rsidP="00455250">
            <w:pPr>
              <w:jc w:val="center"/>
              <w:rPr>
                <w:sz w:val="20"/>
                <w:szCs w:val="20"/>
              </w:rPr>
            </w:pPr>
            <w:r w:rsidRPr="00061B0F">
              <w:rPr>
                <w:sz w:val="20"/>
                <w:szCs w:val="20"/>
              </w:rPr>
              <w:t>Российской Федерации/</w:t>
            </w:r>
          </w:p>
          <w:p w:rsidR="00455250" w:rsidRPr="00061B0F" w:rsidRDefault="00455250" w:rsidP="00455250">
            <w:pPr>
              <w:jc w:val="center"/>
              <w:rPr>
                <w:b/>
                <w:sz w:val="24"/>
                <w:szCs w:val="24"/>
              </w:rPr>
            </w:pPr>
            <w:r w:rsidRPr="00061B0F">
              <w:rPr>
                <w:sz w:val="20"/>
                <w:szCs w:val="20"/>
              </w:rPr>
              <w:t>наименование муниципального образования</w:t>
            </w:r>
          </w:p>
        </w:tc>
        <w:tc>
          <w:tcPr>
            <w:tcW w:w="2810" w:type="dxa"/>
          </w:tcPr>
          <w:p w:rsidR="00455250" w:rsidRPr="00061B0F" w:rsidRDefault="00455250" w:rsidP="00455250">
            <w:pPr>
              <w:jc w:val="center"/>
              <w:rPr>
                <w:sz w:val="20"/>
                <w:szCs w:val="20"/>
              </w:rPr>
            </w:pPr>
            <w:proofErr w:type="gramStart"/>
            <w:r w:rsidRPr="00061B0F">
              <w:rPr>
                <w:sz w:val="20"/>
                <w:szCs w:val="20"/>
              </w:rPr>
              <w:t>Поступило в стационар отчетном году пациентов с диагнозом «синдром зависимости от наркотиков»</w:t>
            </w:r>
            <w:proofErr w:type="gramEnd"/>
          </w:p>
        </w:tc>
        <w:tc>
          <w:tcPr>
            <w:tcW w:w="3054" w:type="dxa"/>
            <w:vAlign w:val="center"/>
          </w:tcPr>
          <w:p w:rsidR="00455250" w:rsidRPr="00061B0F" w:rsidRDefault="00455250" w:rsidP="00455250">
            <w:pPr>
              <w:jc w:val="center"/>
              <w:rPr>
                <w:b/>
                <w:sz w:val="24"/>
                <w:szCs w:val="24"/>
              </w:rPr>
            </w:pPr>
            <w:proofErr w:type="gramStart"/>
            <w:r w:rsidRPr="00061B0F">
              <w:rPr>
                <w:sz w:val="20"/>
                <w:szCs w:val="20"/>
              </w:rPr>
              <w:t xml:space="preserve">Выбыло из стационара отчетном году пациентов с диагнозом «синдром зависимости от наркотиков» </w:t>
            </w:r>
            <w:proofErr w:type="gramEnd"/>
          </w:p>
        </w:tc>
        <w:tc>
          <w:tcPr>
            <w:tcW w:w="3177" w:type="dxa"/>
            <w:vAlign w:val="center"/>
          </w:tcPr>
          <w:p w:rsidR="00455250" w:rsidRPr="00061B0F" w:rsidRDefault="00455250" w:rsidP="00455250">
            <w:pPr>
              <w:jc w:val="center"/>
              <w:rPr>
                <w:b/>
                <w:sz w:val="24"/>
                <w:szCs w:val="24"/>
              </w:rPr>
            </w:pPr>
            <w:r w:rsidRPr="00061B0F">
              <w:rPr>
                <w:sz w:val="20"/>
                <w:szCs w:val="20"/>
              </w:rPr>
              <w:t xml:space="preserve">Из общего числа </w:t>
            </w:r>
            <w:proofErr w:type="gramStart"/>
            <w:r w:rsidRPr="00061B0F">
              <w:rPr>
                <w:sz w:val="20"/>
                <w:szCs w:val="20"/>
              </w:rPr>
              <w:t>выбывших</w:t>
            </w:r>
            <w:proofErr w:type="gramEnd"/>
            <w:r w:rsidRPr="00061B0F">
              <w:rPr>
                <w:sz w:val="20"/>
                <w:szCs w:val="20"/>
              </w:rPr>
              <w:t xml:space="preserve"> (из гр.2), включены в СРП</w:t>
            </w:r>
          </w:p>
        </w:tc>
        <w:tc>
          <w:tcPr>
            <w:tcW w:w="3177" w:type="dxa"/>
            <w:vAlign w:val="center"/>
          </w:tcPr>
          <w:p w:rsidR="00455250" w:rsidRPr="00061B0F" w:rsidRDefault="00455250" w:rsidP="00455250">
            <w:pPr>
              <w:jc w:val="center"/>
              <w:rPr>
                <w:b/>
                <w:sz w:val="24"/>
                <w:szCs w:val="24"/>
              </w:rPr>
            </w:pPr>
            <w:r w:rsidRPr="00061B0F">
              <w:rPr>
                <w:sz w:val="20"/>
                <w:szCs w:val="20"/>
              </w:rPr>
              <w:t>Из них – успешно завершили СРП</w:t>
            </w:r>
          </w:p>
        </w:tc>
      </w:tr>
      <w:tr w:rsidR="00455250" w:rsidRPr="00061B0F" w:rsidTr="00227492">
        <w:tc>
          <w:tcPr>
            <w:tcW w:w="3134" w:type="dxa"/>
            <w:vAlign w:val="center"/>
          </w:tcPr>
          <w:p w:rsidR="00455250" w:rsidRPr="00061B0F" w:rsidRDefault="00455250" w:rsidP="00455250">
            <w:pPr>
              <w:jc w:val="center"/>
              <w:rPr>
                <w:sz w:val="20"/>
                <w:szCs w:val="20"/>
              </w:rPr>
            </w:pPr>
            <w:r w:rsidRPr="00061B0F">
              <w:rPr>
                <w:sz w:val="20"/>
                <w:szCs w:val="20"/>
              </w:rPr>
              <w:t>1</w:t>
            </w:r>
          </w:p>
        </w:tc>
        <w:tc>
          <w:tcPr>
            <w:tcW w:w="2810" w:type="dxa"/>
          </w:tcPr>
          <w:p w:rsidR="00455250" w:rsidRPr="00061B0F" w:rsidRDefault="00455250" w:rsidP="00455250">
            <w:pPr>
              <w:jc w:val="center"/>
              <w:rPr>
                <w:sz w:val="20"/>
                <w:szCs w:val="20"/>
              </w:rPr>
            </w:pPr>
          </w:p>
        </w:tc>
        <w:tc>
          <w:tcPr>
            <w:tcW w:w="3054" w:type="dxa"/>
            <w:vAlign w:val="center"/>
          </w:tcPr>
          <w:p w:rsidR="00455250" w:rsidRPr="00061B0F" w:rsidRDefault="00455250" w:rsidP="00455250">
            <w:pPr>
              <w:jc w:val="center"/>
              <w:rPr>
                <w:sz w:val="20"/>
                <w:szCs w:val="20"/>
              </w:rPr>
            </w:pPr>
            <w:r w:rsidRPr="00061B0F">
              <w:rPr>
                <w:sz w:val="20"/>
                <w:szCs w:val="20"/>
              </w:rPr>
              <w:t>2</w:t>
            </w:r>
          </w:p>
        </w:tc>
        <w:tc>
          <w:tcPr>
            <w:tcW w:w="3177" w:type="dxa"/>
            <w:vAlign w:val="center"/>
          </w:tcPr>
          <w:p w:rsidR="00455250" w:rsidRPr="00061B0F" w:rsidRDefault="00455250" w:rsidP="00455250">
            <w:pPr>
              <w:jc w:val="center"/>
              <w:rPr>
                <w:sz w:val="20"/>
                <w:szCs w:val="20"/>
              </w:rPr>
            </w:pPr>
            <w:r w:rsidRPr="00061B0F">
              <w:rPr>
                <w:sz w:val="20"/>
                <w:szCs w:val="20"/>
              </w:rPr>
              <w:t>3</w:t>
            </w:r>
          </w:p>
        </w:tc>
        <w:tc>
          <w:tcPr>
            <w:tcW w:w="3177" w:type="dxa"/>
            <w:vAlign w:val="center"/>
          </w:tcPr>
          <w:p w:rsidR="00455250" w:rsidRPr="00061B0F" w:rsidRDefault="00455250" w:rsidP="00455250">
            <w:pPr>
              <w:jc w:val="center"/>
              <w:rPr>
                <w:sz w:val="20"/>
                <w:szCs w:val="20"/>
              </w:rPr>
            </w:pPr>
            <w:r w:rsidRPr="00061B0F">
              <w:rPr>
                <w:sz w:val="20"/>
                <w:szCs w:val="20"/>
              </w:rPr>
              <w:t>4</w:t>
            </w:r>
          </w:p>
        </w:tc>
      </w:tr>
      <w:tr w:rsidR="00455250" w:rsidRPr="00061B0F" w:rsidTr="00D7242C">
        <w:tc>
          <w:tcPr>
            <w:tcW w:w="3134" w:type="dxa"/>
            <w:vAlign w:val="center"/>
          </w:tcPr>
          <w:p w:rsidR="00455250" w:rsidRPr="00D7242C" w:rsidRDefault="00455250" w:rsidP="00D7242C">
            <w:pPr>
              <w:rPr>
                <w:b/>
                <w:sz w:val="22"/>
                <w:szCs w:val="24"/>
              </w:rPr>
            </w:pPr>
            <w:r w:rsidRPr="00D7242C">
              <w:rPr>
                <w:b/>
                <w:sz w:val="22"/>
                <w:szCs w:val="24"/>
              </w:rPr>
              <w:t>Самарская область (диспансеры)</w:t>
            </w:r>
          </w:p>
        </w:tc>
        <w:tc>
          <w:tcPr>
            <w:tcW w:w="2810" w:type="dxa"/>
            <w:vAlign w:val="center"/>
          </w:tcPr>
          <w:p w:rsidR="00455250" w:rsidRPr="00D7242C" w:rsidRDefault="00455250" w:rsidP="00D7242C">
            <w:pPr>
              <w:jc w:val="center"/>
              <w:rPr>
                <w:b/>
                <w:sz w:val="20"/>
                <w:szCs w:val="20"/>
              </w:rPr>
            </w:pPr>
            <w:r w:rsidRPr="00D7242C">
              <w:rPr>
                <w:b/>
                <w:sz w:val="20"/>
                <w:szCs w:val="20"/>
              </w:rPr>
              <w:t>1816</w:t>
            </w:r>
          </w:p>
        </w:tc>
        <w:tc>
          <w:tcPr>
            <w:tcW w:w="3054" w:type="dxa"/>
            <w:vAlign w:val="center"/>
          </w:tcPr>
          <w:p w:rsidR="00455250" w:rsidRPr="00D7242C" w:rsidRDefault="00455250" w:rsidP="00D7242C">
            <w:pPr>
              <w:jc w:val="center"/>
              <w:rPr>
                <w:b/>
                <w:sz w:val="20"/>
                <w:szCs w:val="20"/>
              </w:rPr>
            </w:pPr>
            <w:r w:rsidRPr="00D7242C">
              <w:rPr>
                <w:b/>
                <w:sz w:val="20"/>
                <w:szCs w:val="20"/>
              </w:rPr>
              <w:t>1812</w:t>
            </w:r>
          </w:p>
        </w:tc>
        <w:tc>
          <w:tcPr>
            <w:tcW w:w="3177" w:type="dxa"/>
            <w:vAlign w:val="center"/>
          </w:tcPr>
          <w:p w:rsidR="00455250" w:rsidRPr="00D7242C" w:rsidRDefault="00455250" w:rsidP="00D7242C">
            <w:pPr>
              <w:jc w:val="center"/>
              <w:rPr>
                <w:b/>
                <w:sz w:val="20"/>
                <w:szCs w:val="20"/>
              </w:rPr>
            </w:pPr>
            <w:r w:rsidRPr="00D7242C">
              <w:rPr>
                <w:b/>
                <w:sz w:val="20"/>
                <w:szCs w:val="20"/>
              </w:rPr>
              <w:t>266</w:t>
            </w:r>
          </w:p>
        </w:tc>
        <w:tc>
          <w:tcPr>
            <w:tcW w:w="3177" w:type="dxa"/>
            <w:vAlign w:val="center"/>
          </w:tcPr>
          <w:p w:rsidR="00455250" w:rsidRPr="00D7242C" w:rsidRDefault="00455250" w:rsidP="00D7242C">
            <w:pPr>
              <w:jc w:val="center"/>
              <w:rPr>
                <w:b/>
                <w:sz w:val="20"/>
                <w:szCs w:val="20"/>
              </w:rPr>
            </w:pPr>
            <w:r w:rsidRPr="00D7242C">
              <w:rPr>
                <w:b/>
                <w:sz w:val="20"/>
                <w:szCs w:val="20"/>
              </w:rPr>
              <w:t>214</w:t>
            </w:r>
          </w:p>
        </w:tc>
      </w:tr>
      <w:tr w:rsidR="00455250" w:rsidRPr="00061B0F" w:rsidTr="00227492">
        <w:tc>
          <w:tcPr>
            <w:tcW w:w="3134" w:type="dxa"/>
            <w:vAlign w:val="center"/>
          </w:tcPr>
          <w:p w:rsidR="00455250" w:rsidRPr="00061B0F" w:rsidRDefault="00455250" w:rsidP="00455250">
            <w:pPr>
              <w:rPr>
                <w:sz w:val="22"/>
                <w:szCs w:val="24"/>
              </w:rPr>
            </w:pPr>
            <w:r w:rsidRPr="00061B0F">
              <w:rPr>
                <w:sz w:val="22"/>
                <w:szCs w:val="24"/>
              </w:rPr>
              <w:t>Самара</w:t>
            </w:r>
          </w:p>
        </w:tc>
        <w:tc>
          <w:tcPr>
            <w:tcW w:w="2810" w:type="dxa"/>
          </w:tcPr>
          <w:p w:rsidR="00455250" w:rsidRPr="00061B0F" w:rsidRDefault="00455250" w:rsidP="00455250">
            <w:pPr>
              <w:jc w:val="center"/>
              <w:rPr>
                <w:sz w:val="20"/>
                <w:szCs w:val="20"/>
              </w:rPr>
            </w:pPr>
            <w:r w:rsidRPr="00061B0F">
              <w:rPr>
                <w:sz w:val="20"/>
                <w:szCs w:val="20"/>
              </w:rPr>
              <w:t>391</w:t>
            </w:r>
          </w:p>
        </w:tc>
        <w:tc>
          <w:tcPr>
            <w:tcW w:w="3054" w:type="dxa"/>
            <w:vAlign w:val="center"/>
          </w:tcPr>
          <w:p w:rsidR="00455250" w:rsidRPr="00061B0F" w:rsidRDefault="00455250" w:rsidP="00455250">
            <w:pPr>
              <w:jc w:val="center"/>
              <w:rPr>
                <w:sz w:val="20"/>
                <w:szCs w:val="20"/>
              </w:rPr>
            </w:pPr>
            <w:r w:rsidRPr="00061B0F">
              <w:rPr>
                <w:sz w:val="20"/>
                <w:szCs w:val="20"/>
              </w:rPr>
              <w:t>396</w:t>
            </w:r>
          </w:p>
        </w:tc>
        <w:tc>
          <w:tcPr>
            <w:tcW w:w="3177" w:type="dxa"/>
            <w:vAlign w:val="center"/>
          </w:tcPr>
          <w:p w:rsidR="00455250" w:rsidRPr="00061B0F" w:rsidRDefault="00455250" w:rsidP="00455250">
            <w:pPr>
              <w:jc w:val="center"/>
              <w:rPr>
                <w:sz w:val="20"/>
                <w:szCs w:val="20"/>
              </w:rPr>
            </w:pPr>
            <w:r w:rsidRPr="00061B0F">
              <w:rPr>
                <w:sz w:val="20"/>
                <w:szCs w:val="20"/>
              </w:rPr>
              <w:t>94</w:t>
            </w:r>
          </w:p>
        </w:tc>
        <w:tc>
          <w:tcPr>
            <w:tcW w:w="3177" w:type="dxa"/>
            <w:vAlign w:val="center"/>
          </w:tcPr>
          <w:p w:rsidR="00455250" w:rsidRPr="00061B0F" w:rsidRDefault="00455250" w:rsidP="00455250">
            <w:pPr>
              <w:jc w:val="center"/>
              <w:rPr>
                <w:sz w:val="20"/>
                <w:szCs w:val="20"/>
              </w:rPr>
            </w:pPr>
            <w:r w:rsidRPr="00061B0F">
              <w:rPr>
                <w:sz w:val="20"/>
                <w:szCs w:val="20"/>
              </w:rPr>
              <w:t>66</w:t>
            </w:r>
          </w:p>
        </w:tc>
      </w:tr>
      <w:tr w:rsidR="00455250" w:rsidRPr="00061B0F" w:rsidTr="00227492">
        <w:tc>
          <w:tcPr>
            <w:tcW w:w="3134" w:type="dxa"/>
            <w:vAlign w:val="center"/>
          </w:tcPr>
          <w:p w:rsidR="00455250" w:rsidRPr="00061B0F" w:rsidRDefault="00455250" w:rsidP="00455250">
            <w:pPr>
              <w:rPr>
                <w:sz w:val="22"/>
                <w:szCs w:val="24"/>
              </w:rPr>
            </w:pPr>
            <w:r w:rsidRPr="00061B0F">
              <w:rPr>
                <w:sz w:val="22"/>
                <w:szCs w:val="24"/>
              </w:rPr>
              <w:t>Новокуйбышевск</w:t>
            </w:r>
          </w:p>
        </w:tc>
        <w:tc>
          <w:tcPr>
            <w:tcW w:w="2810" w:type="dxa"/>
          </w:tcPr>
          <w:p w:rsidR="00455250" w:rsidRPr="00061B0F" w:rsidRDefault="00455250" w:rsidP="00455250">
            <w:pPr>
              <w:jc w:val="center"/>
              <w:rPr>
                <w:sz w:val="20"/>
                <w:szCs w:val="20"/>
              </w:rPr>
            </w:pPr>
            <w:r w:rsidRPr="00061B0F">
              <w:rPr>
                <w:sz w:val="20"/>
                <w:szCs w:val="20"/>
              </w:rPr>
              <w:t>166</w:t>
            </w:r>
          </w:p>
        </w:tc>
        <w:tc>
          <w:tcPr>
            <w:tcW w:w="3054" w:type="dxa"/>
            <w:vAlign w:val="center"/>
          </w:tcPr>
          <w:p w:rsidR="00455250" w:rsidRPr="00061B0F" w:rsidRDefault="00455250" w:rsidP="00455250">
            <w:pPr>
              <w:jc w:val="center"/>
              <w:rPr>
                <w:sz w:val="20"/>
                <w:szCs w:val="20"/>
              </w:rPr>
            </w:pPr>
            <w:r w:rsidRPr="00061B0F">
              <w:rPr>
                <w:sz w:val="20"/>
                <w:szCs w:val="20"/>
              </w:rPr>
              <w:t>167</w:t>
            </w:r>
          </w:p>
        </w:tc>
        <w:tc>
          <w:tcPr>
            <w:tcW w:w="3177" w:type="dxa"/>
            <w:vAlign w:val="center"/>
          </w:tcPr>
          <w:p w:rsidR="00455250" w:rsidRPr="00061B0F" w:rsidRDefault="00455250" w:rsidP="00455250">
            <w:pPr>
              <w:jc w:val="center"/>
              <w:rPr>
                <w:sz w:val="20"/>
                <w:szCs w:val="20"/>
              </w:rPr>
            </w:pPr>
            <w:r w:rsidRPr="00061B0F">
              <w:rPr>
                <w:sz w:val="20"/>
                <w:szCs w:val="20"/>
              </w:rPr>
              <w:t>8</w:t>
            </w:r>
          </w:p>
        </w:tc>
        <w:tc>
          <w:tcPr>
            <w:tcW w:w="3177" w:type="dxa"/>
            <w:vAlign w:val="center"/>
          </w:tcPr>
          <w:p w:rsidR="00455250" w:rsidRPr="00061B0F" w:rsidRDefault="00455250" w:rsidP="00455250">
            <w:pPr>
              <w:jc w:val="center"/>
              <w:rPr>
                <w:sz w:val="20"/>
                <w:szCs w:val="20"/>
              </w:rPr>
            </w:pPr>
            <w:r w:rsidRPr="00061B0F">
              <w:rPr>
                <w:sz w:val="20"/>
                <w:szCs w:val="20"/>
              </w:rPr>
              <w:t>8</w:t>
            </w:r>
          </w:p>
        </w:tc>
      </w:tr>
      <w:tr w:rsidR="00455250" w:rsidRPr="00061B0F" w:rsidTr="00227492">
        <w:tc>
          <w:tcPr>
            <w:tcW w:w="3134" w:type="dxa"/>
            <w:vAlign w:val="center"/>
          </w:tcPr>
          <w:p w:rsidR="00455250" w:rsidRPr="00061B0F" w:rsidRDefault="00455250" w:rsidP="00455250">
            <w:pPr>
              <w:rPr>
                <w:sz w:val="22"/>
                <w:szCs w:val="24"/>
              </w:rPr>
            </w:pPr>
            <w:r w:rsidRPr="00061B0F">
              <w:rPr>
                <w:sz w:val="22"/>
                <w:szCs w:val="24"/>
              </w:rPr>
              <w:t>Чапаевск</w:t>
            </w:r>
          </w:p>
        </w:tc>
        <w:tc>
          <w:tcPr>
            <w:tcW w:w="2810" w:type="dxa"/>
          </w:tcPr>
          <w:p w:rsidR="00455250" w:rsidRPr="00061B0F" w:rsidRDefault="00455250" w:rsidP="00455250">
            <w:pPr>
              <w:jc w:val="center"/>
              <w:rPr>
                <w:sz w:val="20"/>
                <w:szCs w:val="20"/>
              </w:rPr>
            </w:pPr>
            <w:r w:rsidRPr="00061B0F">
              <w:rPr>
                <w:sz w:val="20"/>
                <w:szCs w:val="20"/>
              </w:rPr>
              <w:t>214</w:t>
            </w:r>
          </w:p>
        </w:tc>
        <w:tc>
          <w:tcPr>
            <w:tcW w:w="3054" w:type="dxa"/>
            <w:vAlign w:val="center"/>
          </w:tcPr>
          <w:p w:rsidR="00455250" w:rsidRPr="00061B0F" w:rsidRDefault="00455250" w:rsidP="00455250">
            <w:pPr>
              <w:jc w:val="center"/>
              <w:rPr>
                <w:sz w:val="20"/>
                <w:szCs w:val="20"/>
              </w:rPr>
            </w:pPr>
            <w:r w:rsidRPr="00061B0F">
              <w:rPr>
                <w:sz w:val="20"/>
                <w:szCs w:val="20"/>
              </w:rPr>
              <w:t>210</w:t>
            </w:r>
          </w:p>
        </w:tc>
        <w:tc>
          <w:tcPr>
            <w:tcW w:w="3177" w:type="dxa"/>
            <w:vAlign w:val="center"/>
          </w:tcPr>
          <w:p w:rsidR="00455250" w:rsidRPr="00061B0F" w:rsidRDefault="00455250" w:rsidP="00455250">
            <w:pPr>
              <w:jc w:val="center"/>
              <w:rPr>
                <w:sz w:val="20"/>
                <w:szCs w:val="20"/>
              </w:rPr>
            </w:pPr>
            <w:r w:rsidRPr="00061B0F">
              <w:rPr>
                <w:sz w:val="20"/>
                <w:szCs w:val="20"/>
              </w:rPr>
              <w:t>17</w:t>
            </w:r>
          </w:p>
        </w:tc>
        <w:tc>
          <w:tcPr>
            <w:tcW w:w="3177" w:type="dxa"/>
            <w:vAlign w:val="center"/>
          </w:tcPr>
          <w:p w:rsidR="00455250" w:rsidRPr="00061B0F" w:rsidRDefault="00455250" w:rsidP="00455250">
            <w:pPr>
              <w:jc w:val="center"/>
              <w:rPr>
                <w:sz w:val="20"/>
                <w:szCs w:val="20"/>
              </w:rPr>
            </w:pPr>
            <w:r w:rsidRPr="00061B0F">
              <w:rPr>
                <w:sz w:val="20"/>
                <w:szCs w:val="20"/>
              </w:rPr>
              <w:t>14</w:t>
            </w:r>
          </w:p>
        </w:tc>
      </w:tr>
      <w:tr w:rsidR="00455250" w:rsidRPr="00061B0F" w:rsidTr="00227492">
        <w:tc>
          <w:tcPr>
            <w:tcW w:w="3134" w:type="dxa"/>
            <w:vAlign w:val="center"/>
          </w:tcPr>
          <w:p w:rsidR="00455250" w:rsidRPr="00061B0F" w:rsidRDefault="00455250" w:rsidP="00455250">
            <w:pPr>
              <w:rPr>
                <w:sz w:val="22"/>
                <w:szCs w:val="24"/>
              </w:rPr>
            </w:pPr>
            <w:r w:rsidRPr="00061B0F">
              <w:rPr>
                <w:sz w:val="22"/>
                <w:szCs w:val="24"/>
              </w:rPr>
              <w:t xml:space="preserve">Тольятти </w:t>
            </w:r>
          </w:p>
        </w:tc>
        <w:tc>
          <w:tcPr>
            <w:tcW w:w="2810" w:type="dxa"/>
          </w:tcPr>
          <w:p w:rsidR="00455250" w:rsidRPr="00061B0F" w:rsidRDefault="00455250" w:rsidP="00455250">
            <w:pPr>
              <w:jc w:val="center"/>
              <w:rPr>
                <w:sz w:val="20"/>
                <w:szCs w:val="20"/>
              </w:rPr>
            </w:pPr>
            <w:r w:rsidRPr="00061B0F">
              <w:rPr>
                <w:sz w:val="20"/>
                <w:szCs w:val="20"/>
              </w:rPr>
              <w:t>691</w:t>
            </w:r>
          </w:p>
        </w:tc>
        <w:tc>
          <w:tcPr>
            <w:tcW w:w="3054" w:type="dxa"/>
            <w:vAlign w:val="center"/>
          </w:tcPr>
          <w:p w:rsidR="00455250" w:rsidRPr="00061B0F" w:rsidRDefault="00455250" w:rsidP="00455250">
            <w:pPr>
              <w:jc w:val="center"/>
              <w:rPr>
                <w:sz w:val="20"/>
                <w:szCs w:val="20"/>
              </w:rPr>
            </w:pPr>
            <w:r w:rsidRPr="00061B0F">
              <w:rPr>
                <w:sz w:val="20"/>
                <w:szCs w:val="20"/>
              </w:rPr>
              <w:t>691</w:t>
            </w:r>
          </w:p>
        </w:tc>
        <w:tc>
          <w:tcPr>
            <w:tcW w:w="3177" w:type="dxa"/>
            <w:vAlign w:val="center"/>
          </w:tcPr>
          <w:p w:rsidR="00455250" w:rsidRPr="00061B0F" w:rsidRDefault="00455250" w:rsidP="00455250">
            <w:pPr>
              <w:jc w:val="center"/>
              <w:rPr>
                <w:sz w:val="20"/>
                <w:szCs w:val="20"/>
              </w:rPr>
            </w:pPr>
            <w:r w:rsidRPr="00061B0F">
              <w:rPr>
                <w:sz w:val="20"/>
                <w:szCs w:val="20"/>
              </w:rPr>
              <w:t>79</w:t>
            </w:r>
          </w:p>
        </w:tc>
        <w:tc>
          <w:tcPr>
            <w:tcW w:w="3177" w:type="dxa"/>
            <w:vAlign w:val="center"/>
          </w:tcPr>
          <w:p w:rsidR="00455250" w:rsidRPr="00061B0F" w:rsidRDefault="00455250" w:rsidP="00455250">
            <w:pPr>
              <w:jc w:val="center"/>
              <w:rPr>
                <w:sz w:val="20"/>
                <w:szCs w:val="20"/>
              </w:rPr>
            </w:pPr>
            <w:r w:rsidRPr="00061B0F">
              <w:rPr>
                <w:sz w:val="20"/>
                <w:szCs w:val="20"/>
              </w:rPr>
              <w:t>65</w:t>
            </w:r>
          </w:p>
        </w:tc>
      </w:tr>
      <w:tr w:rsidR="00455250" w:rsidRPr="00061B0F" w:rsidTr="00227492">
        <w:tc>
          <w:tcPr>
            <w:tcW w:w="3134" w:type="dxa"/>
            <w:vAlign w:val="center"/>
          </w:tcPr>
          <w:p w:rsidR="00455250" w:rsidRPr="00061B0F" w:rsidRDefault="00455250" w:rsidP="00455250">
            <w:pPr>
              <w:rPr>
                <w:sz w:val="22"/>
                <w:szCs w:val="24"/>
              </w:rPr>
            </w:pPr>
            <w:r w:rsidRPr="00061B0F">
              <w:rPr>
                <w:sz w:val="22"/>
                <w:szCs w:val="24"/>
              </w:rPr>
              <w:t>Сызрань</w:t>
            </w:r>
          </w:p>
        </w:tc>
        <w:tc>
          <w:tcPr>
            <w:tcW w:w="2810" w:type="dxa"/>
          </w:tcPr>
          <w:p w:rsidR="00455250" w:rsidRPr="00061B0F" w:rsidRDefault="00455250" w:rsidP="00455250">
            <w:pPr>
              <w:jc w:val="center"/>
              <w:rPr>
                <w:sz w:val="20"/>
                <w:szCs w:val="20"/>
              </w:rPr>
            </w:pPr>
            <w:r w:rsidRPr="00061B0F">
              <w:rPr>
                <w:sz w:val="20"/>
                <w:szCs w:val="20"/>
              </w:rPr>
              <w:t>149</w:t>
            </w:r>
          </w:p>
        </w:tc>
        <w:tc>
          <w:tcPr>
            <w:tcW w:w="3054" w:type="dxa"/>
            <w:vAlign w:val="center"/>
          </w:tcPr>
          <w:p w:rsidR="00455250" w:rsidRPr="00061B0F" w:rsidRDefault="00455250" w:rsidP="00455250">
            <w:pPr>
              <w:jc w:val="center"/>
              <w:rPr>
                <w:sz w:val="20"/>
                <w:szCs w:val="20"/>
              </w:rPr>
            </w:pPr>
            <w:r w:rsidRPr="00061B0F">
              <w:rPr>
                <w:sz w:val="20"/>
                <w:szCs w:val="20"/>
              </w:rPr>
              <w:t>144</w:t>
            </w:r>
          </w:p>
        </w:tc>
        <w:tc>
          <w:tcPr>
            <w:tcW w:w="3177" w:type="dxa"/>
            <w:vAlign w:val="center"/>
          </w:tcPr>
          <w:p w:rsidR="00455250" w:rsidRPr="00061B0F" w:rsidRDefault="00455250" w:rsidP="00455250">
            <w:pPr>
              <w:jc w:val="center"/>
              <w:rPr>
                <w:sz w:val="20"/>
                <w:szCs w:val="20"/>
              </w:rPr>
            </w:pPr>
            <w:r w:rsidRPr="00061B0F">
              <w:rPr>
                <w:sz w:val="20"/>
                <w:szCs w:val="20"/>
              </w:rPr>
              <w:t>30</w:t>
            </w:r>
          </w:p>
        </w:tc>
        <w:tc>
          <w:tcPr>
            <w:tcW w:w="3177" w:type="dxa"/>
            <w:vAlign w:val="center"/>
          </w:tcPr>
          <w:p w:rsidR="00455250" w:rsidRPr="00061B0F" w:rsidRDefault="00455250" w:rsidP="00455250">
            <w:pPr>
              <w:jc w:val="center"/>
              <w:rPr>
                <w:sz w:val="20"/>
                <w:szCs w:val="20"/>
              </w:rPr>
            </w:pPr>
            <w:r w:rsidRPr="00061B0F">
              <w:rPr>
                <w:sz w:val="20"/>
                <w:szCs w:val="20"/>
              </w:rPr>
              <w:t>24</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Отрадный</w:t>
            </w:r>
          </w:p>
        </w:tc>
        <w:tc>
          <w:tcPr>
            <w:tcW w:w="2810" w:type="dxa"/>
          </w:tcPr>
          <w:p w:rsidR="00455250" w:rsidRPr="00061B0F" w:rsidRDefault="00455250" w:rsidP="00455250">
            <w:pPr>
              <w:jc w:val="center"/>
              <w:rPr>
                <w:sz w:val="20"/>
                <w:szCs w:val="20"/>
              </w:rPr>
            </w:pPr>
            <w:r w:rsidRPr="00061B0F">
              <w:rPr>
                <w:sz w:val="20"/>
                <w:szCs w:val="20"/>
              </w:rPr>
              <w:t>31</w:t>
            </w:r>
          </w:p>
        </w:tc>
        <w:tc>
          <w:tcPr>
            <w:tcW w:w="3054" w:type="dxa"/>
            <w:vAlign w:val="center"/>
          </w:tcPr>
          <w:p w:rsidR="00455250" w:rsidRPr="00061B0F" w:rsidRDefault="00455250" w:rsidP="00455250">
            <w:pPr>
              <w:jc w:val="center"/>
              <w:rPr>
                <w:sz w:val="20"/>
                <w:szCs w:val="20"/>
              </w:rPr>
            </w:pPr>
            <w:r w:rsidRPr="00061B0F">
              <w:rPr>
                <w:sz w:val="20"/>
                <w:szCs w:val="20"/>
              </w:rPr>
              <w:t>30</w:t>
            </w:r>
          </w:p>
        </w:tc>
        <w:tc>
          <w:tcPr>
            <w:tcW w:w="3177" w:type="dxa"/>
            <w:vAlign w:val="center"/>
          </w:tcPr>
          <w:p w:rsidR="00455250" w:rsidRPr="00061B0F" w:rsidRDefault="00455250" w:rsidP="00455250">
            <w:pPr>
              <w:jc w:val="center"/>
              <w:rPr>
                <w:sz w:val="20"/>
                <w:szCs w:val="20"/>
              </w:rPr>
            </w:pPr>
            <w:r w:rsidRPr="00061B0F">
              <w:rPr>
                <w:sz w:val="20"/>
                <w:szCs w:val="20"/>
              </w:rPr>
              <w:t>6</w:t>
            </w:r>
          </w:p>
        </w:tc>
        <w:tc>
          <w:tcPr>
            <w:tcW w:w="3177" w:type="dxa"/>
            <w:vAlign w:val="center"/>
          </w:tcPr>
          <w:p w:rsidR="00455250" w:rsidRPr="00061B0F" w:rsidRDefault="00455250" w:rsidP="00455250">
            <w:pPr>
              <w:jc w:val="center"/>
              <w:rPr>
                <w:sz w:val="20"/>
                <w:szCs w:val="20"/>
              </w:rPr>
            </w:pPr>
            <w:r w:rsidRPr="00061B0F">
              <w:rPr>
                <w:sz w:val="20"/>
                <w:szCs w:val="20"/>
              </w:rPr>
              <w:t>6</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Жигулёвск</w:t>
            </w:r>
          </w:p>
        </w:tc>
        <w:tc>
          <w:tcPr>
            <w:tcW w:w="2810" w:type="dxa"/>
          </w:tcPr>
          <w:p w:rsidR="00455250" w:rsidRPr="00061B0F" w:rsidRDefault="00455250" w:rsidP="00455250">
            <w:pPr>
              <w:jc w:val="center"/>
              <w:rPr>
                <w:sz w:val="20"/>
                <w:szCs w:val="20"/>
              </w:rPr>
            </w:pPr>
            <w:r w:rsidRPr="00061B0F">
              <w:rPr>
                <w:sz w:val="20"/>
                <w:szCs w:val="20"/>
              </w:rPr>
              <w:t>71</w:t>
            </w:r>
          </w:p>
        </w:tc>
        <w:tc>
          <w:tcPr>
            <w:tcW w:w="3054" w:type="dxa"/>
            <w:vAlign w:val="center"/>
          </w:tcPr>
          <w:p w:rsidR="00455250" w:rsidRPr="00061B0F" w:rsidRDefault="00455250" w:rsidP="00455250">
            <w:pPr>
              <w:jc w:val="center"/>
              <w:rPr>
                <w:sz w:val="20"/>
                <w:szCs w:val="20"/>
              </w:rPr>
            </w:pPr>
            <w:r w:rsidRPr="00061B0F">
              <w:rPr>
                <w:sz w:val="20"/>
                <w:szCs w:val="20"/>
              </w:rPr>
              <w:t>68</w:t>
            </w:r>
          </w:p>
        </w:tc>
        <w:tc>
          <w:tcPr>
            <w:tcW w:w="3177" w:type="dxa"/>
            <w:vAlign w:val="center"/>
          </w:tcPr>
          <w:p w:rsidR="00455250" w:rsidRPr="00061B0F" w:rsidRDefault="00455250" w:rsidP="00455250">
            <w:pPr>
              <w:jc w:val="center"/>
              <w:rPr>
                <w:sz w:val="20"/>
                <w:szCs w:val="20"/>
              </w:rPr>
            </w:pPr>
            <w:r w:rsidRPr="00061B0F">
              <w:rPr>
                <w:sz w:val="20"/>
                <w:szCs w:val="20"/>
              </w:rPr>
              <w:t>14</w:t>
            </w:r>
          </w:p>
        </w:tc>
        <w:tc>
          <w:tcPr>
            <w:tcW w:w="3177" w:type="dxa"/>
            <w:vAlign w:val="center"/>
          </w:tcPr>
          <w:p w:rsidR="00455250" w:rsidRPr="00061B0F" w:rsidRDefault="00455250" w:rsidP="00455250">
            <w:pPr>
              <w:jc w:val="center"/>
              <w:rPr>
                <w:sz w:val="20"/>
                <w:szCs w:val="20"/>
              </w:rPr>
            </w:pPr>
            <w:r w:rsidRPr="00061B0F">
              <w:rPr>
                <w:sz w:val="20"/>
                <w:szCs w:val="20"/>
              </w:rPr>
              <w:t>14</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Октябрьск</w:t>
            </w:r>
          </w:p>
        </w:tc>
        <w:tc>
          <w:tcPr>
            <w:tcW w:w="2810" w:type="dxa"/>
          </w:tcPr>
          <w:p w:rsidR="00455250" w:rsidRPr="00061B0F" w:rsidRDefault="00455250" w:rsidP="00455250">
            <w:pPr>
              <w:jc w:val="center"/>
              <w:rPr>
                <w:sz w:val="20"/>
                <w:szCs w:val="20"/>
              </w:rPr>
            </w:pPr>
            <w:r w:rsidRPr="00061B0F">
              <w:rPr>
                <w:sz w:val="20"/>
                <w:szCs w:val="20"/>
              </w:rPr>
              <w:t>7</w:t>
            </w:r>
          </w:p>
        </w:tc>
        <w:tc>
          <w:tcPr>
            <w:tcW w:w="3054" w:type="dxa"/>
            <w:vAlign w:val="center"/>
          </w:tcPr>
          <w:p w:rsidR="00455250" w:rsidRPr="00061B0F" w:rsidRDefault="00455250" w:rsidP="00455250">
            <w:pPr>
              <w:jc w:val="center"/>
              <w:rPr>
                <w:sz w:val="20"/>
                <w:szCs w:val="20"/>
              </w:rPr>
            </w:pPr>
            <w:r w:rsidRPr="00061B0F">
              <w:rPr>
                <w:sz w:val="20"/>
                <w:szCs w:val="20"/>
              </w:rPr>
              <w:t>8</w:t>
            </w:r>
          </w:p>
        </w:tc>
        <w:tc>
          <w:tcPr>
            <w:tcW w:w="3177" w:type="dxa"/>
            <w:vAlign w:val="center"/>
          </w:tcPr>
          <w:p w:rsidR="00455250" w:rsidRPr="00061B0F" w:rsidRDefault="00455250" w:rsidP="00455250">
            <w:pPr>
              <w:jc w:val="center"/>
              <w:rPr>
                <w:sz w:val="20"/>
                <w:szCs w:val="20"/>
              </w:rPr>
            </w:pPr>
            <w:r w:rsidRPr="00061B0F">
              <w:rPr>
                <w:sz w:val="20"/>
                <w:szCs w:val="20"/>
              </w:rPr>
              <w:t>2</w:t>
            </w:r>
          </w:p>
        </w:tc>
        <w:tc>
          <w:tcPr>
            <w:tcW w:w="3177" w:type="dxa"/>
            <w:vAlign w:val="center"/>
          </w:tcPr>
          <w:p w:rsidR="00455250" w:rsidRPr="00061B0F" w:rsidRDefault="00455250" w:rsidP="00455250">
            <w:pPr>
              <w:jc w:val="center"/>
              <w:rPr>
                <w:sz w:val="20"/>
                <w:szCs w:val="20"/>
              </w:rPr>
            </w:pPr>
            <w:r w:rsidRPr="00061B0F">
              <w:rPr>
                <w:sz w:val="20"/>
                <w:szCs w:val="20"/>
              </w:rPr>
              <w:t>2</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Безенчукский район </w:t>
            </w:r>
          </w:p>
        </w:tc>
        <w:tc>
          <w:tcPr>
            <w:tcW w:w="2810" w:type="dxa"/>
          </w:tcPr>
          <w:p w:rsidR="00455250" w:rsidRPr="00061B0F" w:rsidRDefault="00455250" w:rsidP="00455250">
            <w:pPr>
              <w:jc w:val="center"/>
              <w:rPr>
                <w:sz w:val="20"/>
                <w:szCs w:val="20"/>
              </w:rPr>
            </w:pPr>
            <w:r w:rsidRPr="00061B0F">
              <w:rPr>
                <w:sz w:val="20"/>
                <w:szCs w:val="20"/>
              </w:rPr>
              <w:t>7</w:t>
            </w:r>
          </w:p>
        </w:tc>
        <w:tc>
          <w:tcPr>
            <w:tcW w:w="3054" w:type="dxa"/>
            <w:vAlign w:val="center"/>
          </w:tcPr>
          <w:p w:rsidR="00455250" w:rsidRPr="00061B0F" w:rsidRDefault="00455250" w:rsidP="00455250">
            <w:pPr>
              <w:jc w:val="center"/>
              <w:rPr>
                <w:sz w:val="20"/>
                <w:szCs w:val="20"/>
              </w:rPr>
            </w:pPr>
            <w:r w:rsidRPr="00061B0F">
              <w:rPr>
                <w:sz w:val="20"/>
                <w:szCs w:val="20"/>
              </w:rPr>
              <w:t>8</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Богатовский район </w:t>
            </w:r>
          </w:p>
        </w:tc>
        <w:tc>
          <w:tcPr>
            <w:tcW w:w="2810" w:type="dxa"/>
          </w:tcPr>
          <w:p w:rsidR="00455250" w:rsidRPr="00061B0F" w:rsidRDefault="00455250" w:rsidP="00455250">
            <w:pPr>
              <w:jc w:val="center"/>
              <w:rPr>
                <w:sz w:val="20"/>
                <w:szCs w:val="20"/>
              </w:rPr>
            </w:pPr>
            <w:r w:rsidRPr="00061B0F">
              <w:rPr>
                <w:sz w:val="20"/>
                <w:szCs w:val="20"/>
              </w:rPr>
              <w:t>0</w:t>
            </w:r>
          </w:p>
        </w:tc>
        <w:tc>
          <w:tcPr>
            <w:tcW w:w="3054"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Большеглушицкий район </w:t>
            </w:r>
          </w:p>
        </w:tc>
        <w:tc>
          <w:tcPr>
            <w:tcW w:w="2810" w:type="dxa"/>
          </w:tcPr>
          <w:p w:rsidR="00455250" w:rsidRPr="00061B0F" w:rsidRDefault="00455250" w:rsidP="00455250">
            <w:pPr>
              <w:jc w:val="center"/>
              <w:rPr>
                <w:sz w:val="20"/>
                <w:szCs w:val="20"/>
              </w:rPr>
            </w:pPr>
            <w:r w:rsidRPr="00061B0F">
              <w:rPr>
                <w:sz w:val="20"/>
                <w:szCs w:val="20"/>
              </w:rPr>
              <w:t>3</w:t>
            </w:r>
          </w:p>
        </w:tc>
        <w:tc>
          <w:tcPr>
            <w:tcW w:w="3054" w:type="dxa"/>
            <w:vAlign w:val="center"/>
          </w:tcPr>
          <w:p w:rsidR="00455250" w:rsidRPr="00061B0F" w:rsidRDefault="00455250" w:rsidP="00455250">
            <w:pPr>
              <w:jc w:val="center"/>
              <w:rPr>
                <w:sz w:val="20"/>
                <w:szCs w:val="20"/>
              </w:rPr>
            </w:pPr>
            <w:r w:rsidRPr="00061B0F">
              <w:rPr>
                <w:sz w:val="20"/>
                <w:szCs w:val="20"/>
              </w:rPr>
              <w:t>3</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Большечерниговский район </w:t>
            </w:r>
          </w:p>
        </w:tc>
        <w:tc>
          <w:tcPr>
            <w:tcW w:w="2810" w:type="dxa"/>
          </w:tcPr>
          <w:p w:rsidR="00455250" w:rsidRPr="00061B0F" w:rsidRDefault="00455250" w:rsidP="00455250">
            <w:pPr>
              <w:jc w:val="center"/>
              <w:rPr>
                <w:sz w:val="20"/>
                <w:szCs w:val="20"/>
              </w:rPr>
            </w:pPr>
            <w:r w:rsidRPr="00061B0F">
              <w:rPr>
                <w:sz w:val="20"/>
                <w:szCs w:val="20"/>
              </w:rPr>
              <w:t>0</w:t>
            </w:r>
          </w:p>
        </w:tc>
        <w:tc>
          <w:tcPr>
            <w:tcW w:w="3054"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Борский район </w:t>
            </w:r>
          </w:p>
        </w:tc>
        <w:tc>
          <w:tcPr>
            <w:tcW w:w="2810" w:type="dxa"/>
          </w:tcPr>
          <w:p w:rsidR="00455250" w:rsidRPr="00061B0F" w:rsidRDefault="00455250" w:rsidP="00455250">
            <w:pPr>
              <w:jc w:val="center"/>
              <w:rPr>
                <w:sz w:val="20"/>
                <w:szCs w:val="20"/>
              </w:rPr>
            </w:pPr>
            <w:r w:rsidRPr="00061B0F">
              <w:rPr>
                <w:sz w:val="20"/>
                <w:szCs w:val="20"/>
              </w:rPr>
              <w:t>0</w:t>
            </w:r>
          </w:p>
        </w:tc>
        <w:tc>
          <w:tcPr>
            <w:tcW w:w="3054"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Волжский район </w:t>
            </w:r>
          </w:p>
        </w:tc>
        <w:tc>
          <w:tcPr>
            <w:tcW w:w="2810" w:type="dxa"/>
          </w:tcPr>
          <w:p w:rsidR="00455250" w:rsidRPr="00061B0F" w:rsidRDefault="00455250" w:rsidP="00455250">
            <w:pPr>
              <w:jc w:val="center"/>
              <w:rPr>
                <w:sz w:val="20"/>
                <w:szCs w:val="20"/>
              </w:rPr>
            </w:pPr>
            <w:r w:rsidRPr="00061B0F">
              <w:rPr>
                <w:sz w:val="20"/>
                <w:szCs w:val="20"/>
              </w:rPr>
              <w:t>2</w:t>
            </w:r>
          </w:p>
        </w:tc>
        <w:tc>
          <w:tcPr>
            <w:tcW w:w="3054" w:type="dxa"/>
            <w:vAlign w:val="center"/>
          </w:tcPr>
          <w:p w:rsidR="00455250" w:rsidRPr="00061B0F" w:rsidRDefault="00455250" w:rsidP="00455250">
            <w:pPr>
              <w:jc w:val="center"/>
              <w:rPr>
                <w:sz w:val="20"/>
                <w:szCs w:val="20"/>
              </w:rPr>
            </w:pPr>
            <w:r w:rsidRPr="00061B0F">
              <w:rPr>
                <w:sz w:val="20"/>
                <w:szCs w:val="20"/>
              </w:rPr>
              <w:t>2</w:t>
            </w:r>
          </w:p>
        </w:tc>
        <w:tc>
          <w:tcPr>
            <w:tcW w:w="3177" w:type="dxa"/>
            <w:vAlign w:val="center"/>
          </w:tcPr>
          <w:p w:rsidR="00455250" w:rsidRPr="00061B0F" w:rsidRDefault="00455250" w:rsidP="00455250">
            <w:pPr>
              <w:jc w:val="center"/>
              <w:rPr>
                <w:sz w:val="20"/>
                <w:szCs w:val="20"/>
              </w:rPr>
            </w:pPr>
            <w:r w:rsidRPr="00061B0F">
              <w:rPr>
                <w:sz w:val="20"/>
                <w:szCs w:val="20"/>
              </w:rPr>
              <w:t>1</w:t>
            </w:r>
          </w:p>
        </w:tc>
        <w:tc>
          <w:tcPr>
            <w:tcW w:w="3177" w:type="dxa"/>
            <w:vAlign w:val="center"/>
          </w:tcPr>
          <w:p w:rsidR="00455250" w:rsidRPr="00061B0F" w:rsidRDefault="00455250" w:rsidP="00455250">
            <w:pPr>
              <w:jc w:val="center"/>
              <w:rPr>
                <w:sz w:val="20"/>
                <w:szCs w:val="20"/>
              </w:rPr>
            </w:pPr>
            <w:r w:rsidRPr="00061B0F">
              <w:rPr>
                <w:sz w:val="20"/>
                <w:szCs w:val="20"/>
              </w:rPr>
              <w:t>1</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Елховский район </w:t>
            </w:r>
          </w:p>
        </w:tc>
        <w:tc>
          <w:tcPr>
            <w:tcW w:w="2810" w:type="dxa"/>
          </w:tcPr>
          <w:p w:rsidR="00455250" w:rsidRPr="00061B0F" w:rsidRDefault="00455250" w:rsidP="00455250">
            <w:pPr>
              <w:jc w:val="center"/>
              <w:rPr>
                <w:sz w:val="20"/>
                <w:szCs w:val="20"/>
              </w:rPr>
            </w:pPr>
            <w:r w:rsidRPr="00061B0F">
              <w:rPr>
                <w:sz w:val="20"/>
                <w:szCs w:val="20"/>
              </w:rPr>
              <w:t>0</w:t>
            </w:r>
          </w:p>
        </w:tc>
        <w:tc>
          <w:tcPr>
            <w:tcW w:w="3054"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Исаклинский район </w:t>
            </w:r>
          </w:p>
        </w:tc>
        <w:tc>
          <w:tcPr>
            <w:tcW w:w="2810" w:type="dxa"/>
          </w:tcPr>
          <w:p w:rsidR="00455250" w:rsidRPr="00061B0F" w:rsidRDefault="00455250" w:rsidP="00455250">
            <w:pPr>
              <w:jc w:val="center"/>
              <w:rPr>
                <w:sz w:val="20"/>
                <w:szCs w:val="20"/>
              </w:rPr>
            </w:pPr>
            <w:r w:rsidRPr="00061B0F">
              <w:rPr>
                <w:sz w:val="20"/>
                <w:szCs w:val="20"/>
              </w:rPr>
              <w:t>0</w:t>
            </w:r>
          </w:p>
        </w:tc>
        <w:tc>
          <w:tcPr>
            <w:tcW w:w="3054"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Камышлинский район </w:t>
            </w:r>
          </w:p>
        </w:tc>
        <w:tc>
          <w:tcPr>
            <w:tcW w:w="2810" w:type="dxa"/>
          </w:tcPr>
          <w:p w:rsidR="00455250" w:rsidRPr="00061B0F" w:rsidRDefault="00455250" w:rsidP="00455250">
            <w:pPr>
              <w:jc w:val="center"/>
              <w:rPr>
                <w:sz w:val="20"/>
                <w:szCs w:val="20"/>
              </w:rPr>
            </w:pPr>
            <w:r w:rsidRPr="00061B0F">
              <w:rPr>
                <w:sz w:val="20"/>
                <w:szCs w:val="20"/>
              </w:rPr>
              <w:t>0</w:t>
            </w:r>
          </w:p>
        </w:tc>
        <w:tc>
          <w:tcPr>
            <w:tcW w:w="3054"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Кинельский район, Кинель</w:t>
            </w:r>
          </w:p>
        </w:tc>
        <w:tc>
          <w:tcPr>
            <w:tcW w:w="2810" w:type="dxa"/>
          </w:tcPr>
          <w:p w:rsidR="00455250" w:rsidRPr="00061B0F" w:rsidRDefault="00455250" w:rsidP="00455250">
            <w:pPr>
              <w:jc w:val="center"/>
              <w:rPr>
                <w:sz w:val="20"/>
                <w:szCs w:val="20"/>
              </w:rPr>
            </w:pPr>
            <w:r w:rsidRPr="00061B0F">
              <w:rPr>
                <w:sz w:val="20"/>
                <w:szCs w:val="20"/>
              </w:rPr>
              <w:t>28</w:t>
            </w:r>
          </w:p>
        </w:tc>
        <w:tc>
          <w:tcPr>
            <w:tcW w:w="3054" w:type="dxa"/>
            <w:vAlign w:val="center"/>
          </w:tcPr>
          <w:p w:rsidR="00455250" w:rsidRPr="00061B0F" w:rsidRDefault="00455250" w:rsidP="00455250">
            <w:pPr>
              <w:jc w:val="center"/>
              <w:rPr>
                <w:sz w:val="20"/>
                <w:szCs w:val="20"/>
              </w:rPr>
            </w:pPr>
            <w:r w:rsidRPr="00061B0F">
              <w:rPr>
                <w:sz w:val="20"/>
                <w:szCs w:val="20"/>
              </w:rPr>
              <w:t>28</w:t>
            </w:r>
          </w:p>
        </w:tc>
        <w:tc>
          <w:tcPr>
            <w:tcW w:w="3177" w:type="dxa"/>
            <w:vAlign w:val="center"/>
          </w:tcPr>
          <w:p w:rsidR="00455250" w:rsidRPr="00061B0F" w:rsidRDefault="00455250" w:rsidP="00455250">
            <w:pPr>
              <w:jc w:val="center"/>
              <w:rPr>
                <w:sz w:val="20"/>
                <w:szCs w:val="20"/>
              </w:rPr>
            </w:pPr>
            <w:r w:rsidRPr="00061B0F">
              <w:rPr>
                <w:sz w:val="20"/>
                <w:szCs w:val="20"/>
              </w:rPr>
              <w:t>6</w:t>
            </w:r>
          </w:p>
        </w:tc>
        <w:tc>
          <w:tcPr>
            <w:tcW w:w="3177" w:type="dxa"/>
            <w:vAlign w:val="center"/>
          </w:tcPr>
          <w:p w:rsidR="00455250" w:rsidRPr="00061B0F" w:rsidRDefault="00455250" w:rsidP="00455250">
            <w:pPr>
              <w:jc w:val="center"/>
              <w:rPr>
                <w:sz w:val="20"/>
                <w:szCs w:val="20"/>
              </w:rPr>
            </w:pPr>
            <w:r w:rsidRPr="00061B0F">
              <w:rPr>
                <w:sz w:val="20"/>
                <w:szCs w:val="20"/>
              </w:rPr>
              <w:t>6</w:t>
            </w:r>
          </w:p>
        </w:tc>
      </w:tr>
      <w:tr w:rsidR="00455250" w:rsidRPr="00061B0F" w:rsidTr="00227492">
        <w:tc>
          <w:tcPr>
            <w:tcW w:w="3134" w:type="dxa"/>
            <w:vAlign w:val="center"/>
          </w:tcPr>
          <w:p w:rsidR="00455250" w:rsidRPr="00061B0F" w:rsidRDefault="00455250" w:rsidP="00455250">
            <w:pPr>
              <w:rPr>
                <w:sz w:val="22"/>
                <w:szCs w:val="22"/>
              </w:rPr>
            </w:pPr>
            <w:proofErr w:type="gramStart"/>
            <w:r w:rsidRPr="00061B0F">
              <w:rPr>
                <w:sz w:val="22"/>
                <w:szCs w:val="22"/>
              </w:rPr>
              <w:t>Кинель-Черкасский</w:t>
            </w:r>
            <w:proofErr w:type="gramEnd"/>
            <w:r w:rsidRPr="00061B0F">
              <w:rPr>
                <w:sz w:val="22"/>
                <w:szCs w:val="22"/>
              </w:rPr>
              <w:t xml:space="preserve"> район </w:t>
            </w:r>
          </w:p>
        </w:tc>
        <w:tc>
          <w:tcPr>
            <w:tcW w:w="2810" w:type="dxa"/>
          </w:tcPr>
          <w:p w:rsidR="00455250" w:rsidRPr="00061B0F" w:rsidRDefault="00455250" w:rsidP="00455250">
            <w:pPr>
              <w:jc w:val="center"/>
              <w:rPr>
                <w:sz w:val="20"/>
                <w:szCs w:val="20"/>
              </w:rPr>
            </w:pPr>
            <w:r w:rsidRPr="00061B0F">
              <w:rPr>
                <w:sz w:val="20"/>
                <w:szCs w:val="20"/>
              </w:rPr>
              <w:t>11</w:t>
            </w:r>
          </w:p>
        </w:tc>
        <w:tc>
          <w:tcPr>
            <w:tcW w:w="3054" w:type="dxa"/>
            <w:vAlign w:val="center"/>
          </w:tcPr>
          <w:p w:rsidR="00455250" w:rsidRPr="00061B0F" w:rsidRDefault="00455250" w:rsidP="00455250">
            <w:pPr>
              <w:jc w:val="center"/>
              <w:rPr>
                <w:sz w:val="20"/>
                <w:szCs w:val="20"/>
              </w:rPr>
            </w:pPr>
            <w:r w:rsidRPr="00061B0F">
              <w:rPr>
                <w:sz w:val="20"/>
                <w:szCs w:val="20"/>
              </w:rPr>
              <w:t>11</w:t>
            </w:r>
          </w:p>
        </w:tc>
        <w:tc>
          <w:tcPr>
            <w:tcW w:w="3177" w:type="dxa"/>
            <w:vAlign w:val="center"/>
          </w:tcPr>
          <w:p w:rsidR="00455250" w:rsidRPr="00061B0F" w:rsidRDefault="00455250" w:rsidP="00455250">
            <w:pPr>
              <w:jc w:val="center"/>
              <w:rPr>
                <w:sz w:val="20"/>
                <w:szCs w:val="20"/>
              </w:rPr>
            </w:pPr>
            <w:r w:rsidRPr="00061B0F">
              <w:rPr>
                <w:sz w:val="20"/>
                <w:szCs w:val="20"/>
              </w:rPr>
              <w:t>2</w:t>
            </w:r>
          </w:p>
        </w:tc>
        <w:tc>
          <w:tcPr>
            <w:tcW w:w="3177" w:type="dxa"/>
            <w:vAlign w:val="center"/>
          </w:tcPr>
          <w:p w:rsidR="00455250" w:rsidRPr="00061B0F" w:rsidRDefault="00455250" w:rsidP="00455250">
            <w:pPr>
              <w:jc w:val="center"/>
              <w:rPr>
                <w:sz w:val="20"/>
                <w:szCs w:val="20"/>
              </w:rPr>
            </w:pPr>
            <w:r w:rsidRPr="00061B0F">
              <w:rPr>
                <w:sz w:val="20"/>
                <w:szCs w:val="20"/>
              </w:rPr>
              <w:t>2</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Клявлинский район </w:t>
            </w:r>
          </w:p>
        </w:tc>
        <w:tc>
          <w:tcPr>
            <w:tcW w:w="2810" w:type="dxa"/>
          </w:tcPr>
          <w:p w:rsidR="00455250" w:rsidRPr="00061B0F" w:rsidRDefault="00455250" w:rsidP="00455250">
            <w:pPr>
              <w:jc w:val="center"/>
              <w:rPr>
                <w:sz w:val="20"/>
                <w:szCs w:val="20"/>
              </w:rPr>
            </w:pPr>
            <w:r w:rsidRPr="00061B0F">
              <w:rPr>
                <w:sz w:val="20"/>
                <w:szCs w:val="20"/>
              </w:rPr>
              <w:t>0</w:t>
            </w:r>
          </w:p>
        </w:tc>
        <w:tc>
          <w:tcPr>
            <w:tcW w:w="3054"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Кошкинский район </w:t>
            </w:r>
          </w:p>
        </w:tc>
        <w:tc>
          <w:tcPr>
            <w:tcW w:w="2810" w:type="dxa"/>
          </w:tcPr>
          <w:p w:rsidR="00455250" w:rsidRPr="00061B0F" w:rsidRDefault="00455250" w:rsidP="00455250">
            <w:pPr>
              <w:jc w:val="center"/>
              <w:rPr>
                <w:sz w:val="20"/>
                <w:szCs w:val="20"/>
              </w:rPr>
            </w:pPr>
            <w:r w:rsidRPr="00061B0F">
              <w:rPr>
                <w:sz w:val="20"/>
                <w:szCs w:val="20"/>
              </w:rPr>
              <w:t>0</w:t>
            </w:r>
          </w:p>
        </w:tc>
        <w:tc>
          <w:tcPr>
            <w:tcW w:w="3054"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Красноармейский район </w:t>
            </w:r>
          </w:p>
        </w:tc>
        <w:tc>
          <w:tcPr>
            <w:tcW w:w="2810" w:type="dxa"/>
          </w:tcPr>
          <w:p w:rsidR="00455250" w:rsidRPr="00061B0F" w:rsidRDefault="00455250" w:rsidP="00455250">
            <w:pPr>
              <w:jc w:val="center"/>
              <w:rPr>
                <w:sz w:val="20"/>
                <w:szCs w:val="20"/>
              </w:rPr>
            </w:pPr>
            <w:r w:rsidRPr="00061B0F">
              <w:rPr>
                <w:sz w:val="20"/>
                <w:szCs w:val="20"/>
              </w:rPr>
              <w:t>1</w:t>
            </w:r>
          </w:p>
        </w:tc>
        <w:tc>
          <w:tcPr>
            <w:tcW w:w="3054" w:type="dxa"/>
            <w:vAlign w:val="center"/>
          </w:tcPr>
          <w:p w:rsidR="00455250" w:rsidRPr="00061B0F" w:rsidRDefault="00455250" w:rsidP="00455250">
            <w:pPr>
              <w:jc w:val="center"/>
              <w:rPr>
                <w:sz w:val="20"/>
                <w:szCs w:val="20"/>
              </w:rPr>
            </w:pPr>
            <w:r w:rsidRPr="00061B0F">
              <w:rPr>
                <w:sz w:val="20"/>
                <w:szCs w:val="20"/>
              </w:rPr>
              <w:t>1</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Красноярский район </w:t>
            </w:r>
          </w:p>
        </w:tc>
        <w:tc>
          <w:tcPr>
            <w:tcW w:w="2810" w:type="dxa"/>
          </w:tcPr>
          <w:p w:rsidR="00455250" w:rsidRPr="00061B0F" w:rsidRDefault="00455250" w:rsidP="00455250">
            <w:pPr>
              <w:jc w:val="center"/>
              <w:rPr>
                <w:sz w:val="20"/>
                <w:szCs w:val="20"/>
              </w:rPr>
            </w:pPr>
            <w:r w:rsidRPr="00061B0F">
              <w:rPr>
                <w:sz w:val="20"/>
                <w:szCs w:val="20"/>
              </w:rPr>
              <w:t>0</w:t>
            </w:r>
          </w:p>
        </w:tc>
        <w:tc>
          <w:tcPr>
            <w:tcW w:w="3054"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Нефтегорский район (Алексеевский)</w:t>
            </w:r>
          </w:p>
        </w:tc>
        <w:tc>
          <w:tcPr>
            <w:tcW w:w="2810" w:type="dxa"/>
          </w:tcPr>
          <w:p w:rsidR="00455250" w:rsidRPr="00061B0F" w:rsidRDefault="00455250" w:rsidP="00455250">
            <w:pPr>
              <w:jc w:val="center"/>
              <w:rPr>
                <w:sz w:val="20"/>
                <w:szCs w:val="20"/>
              </w:rPr>
            </w:pPr>
            <w:r w:rsidRPr="00061B0F">
              <w:rPr>
                <w:sz w:val="20"/>
                <w:szCs w:val="20"/>
              </w:rPr>
              <w:t>1</w:t>
            </w:r>
          </w:p>
        </w:tc>
        <w:tc>
          <w:tcPr>
            <w:tcW w:w="3054" w:type="dxa"/>
            <w:vAlign w:val="center"/>
          </w:tcPr>
          <w:p w:rsidR="00455250" w:rsidRPr="00061B0F" w:rsidRDefault="00455250" w:rsidP="00455250">
            <w:pPr>
              <w:jc w:val="center"/>
              <w:rPr>
                <w:sz w:val="20"/>
                <w:szCs w:val="20"/>
              </w:rPr>
            </w:pPr>
            <w:r w:rsidRPr="00061B0F">
              <w:rPr>
                <w:sz w:val="20"/>
                <w:szCs w:val="20"/>
              </w:rPr>
              <w:t>1</w:t>
            </w:r>
          </w:p>
        </w:tc>
        <w:tc>
          <w:tcPr>
            <w:tcW w:w="3177" w:type="dxa"/>
            <w:vAlign w:val="center"/>
          </w:tcPr>
          <w:p w:rsidR="00455250" w:rsidRPr="00061B0F" w:rsidRDefault="00455250" w:rsidP="00455250">
            <w:pPr>
              <w:jc w:val="center"/>
              <w:rPr>
                <w:sz w:val="20"/>
                <w:szCs w:val="20"/>
              </w:rPr>
            </w:pPr>
            <w:r w:rsidRPr="00061B0F">
              <w:rPr>
                <w:sz w:val="20"/>
                <w:szCs w:val="20"/>
              </w:rPr>
              <w:t>1</w:t>
            </w:r>
          </w:p>
        </w:tc>
        <w:tc>
          <w:tcPr>
            <w:tcW w:w="3177" w:type="dxa"/>
            <w:vAlign w:val="center"/>
          </w:tcPr>
          <w:p w:rsidR="00455250" w:rsidRPr="00061B0F" w:rsidRDefault="00455250" w:rsidP="00455250">
            <w:pPr>
              <w:jc w:val="center"/>
              <w:rPr>
                <w:sz w:val="20"/>
                <w:szCs w:val="20"/>
              </w:rPr>
            </w:pPr>
            <w:r w:rsidRPr="00061B0F">
              <w:rPr>
                <w:sz w:val="20"/>
                <w:szCs w:val="20"/>
              </w:rPr>
              <w:t>1</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Пестравский район </w:t>
            </w:r>
          </w:p>
        </w:tc>
        <w:tc>
          <w:tcPr>
            <w:tcW w:w="2810" w:type="dxa"/>
          </w:tcPr>
          <w:p w:rsidR="00455250" w:rsidRPr="00061B0F" w:rsidRDefault="00455250" w:rsidP="00455250">
            <w:pPr>
              <w:jc w:val="center"/>
              <w:rPr>
                <w:sz w:val="20"/>
                <w:szCs w:val="20"/>
              </w:rPr>
            </w:pPr>
            <w:r w:rsidRPr="00061B0F">
              <w:rPr>
                <w:sz w:val="20"/>
                <w:szCs w:val="20"/>
              </w:rPr>
              <w:t>5</w:t>
            </w:r>
          </w:p>
        </w:tc>
        <w:tc>
          <w:tcPr>
            <w:tcW w:w="3054" w:type="dxa"/>
            <w:vAlign w:val="center"/>
          </w:tcPr>
          <w:p w:rsidR="00455250" w:rsidRPr="00061B0F" w:rsidRDefault="00455250" w:rsidP="00455250">
            <w:pPr>
              <w:jc w:val="center"/>
              <w:rPr>
                <w:sz w:val="20"/>
                <w:szCs w:val="20"/>
              </w:rPr>
            </w:pPr>
            <w:r w:rsidRPr="00061B0F">
              <w:rPr>
                <w:sz w:val="20"/>
                <w:szCs w:val="20"/>
              </w:rPr>
              <w:t>5</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D7242C">
            <w:pPr>
              <w:rPr>
                <w:sz w:val="22"/>
                <w:szCs w:val="22"/>
                <w:lang w:val="en-US"/>
              </w:rPr>
            </w:pPr>
            <w:r w:rsidRPr="00061B0F">
              <w:rPr>
                <w:sz w:val="22"/>
                <w:szCs w:val="22"/>
              </w:rPr>
              <w:t>Похвистневский район,</w:t>
            </w:r>
            <w:r w:rsidRPr="00061B0F">
              <w:rPr>
                <w:sz w:val="22"/>
                <w:szCs w:val="22"/>
                <w:lang w:val="en-US"/>
              </w:rPr>
              <w:t xml:space="preserve"> </w:t>
            </w:r>
            <w:r w:rsidRPr="00061B0F">
              <w:rPr>
                <w:sz w:val="22"/>
                <w:szCs w:val="22"/>
              </w:rPr>
              <w:t>Похвистнево</w:t>
            </w:r>
          </w:p>
        </w:tc>
        <w:tc>
          <w:tcPr>
            <w:tcW w:w="2810" w:type="dxa"/>
          </w:tcPr>
          <w:p w:rsidR="00455250" w:rsidRPr="00061B0F" w:rsidRDefault="00455250" w:rsidP="00455250">
            <w:pPr>
              <w:jc w:val="center"/>
              <w:rPr>
                <w:sz w:val="20"/>
                <w:szCs w:val="20"/>
              </w:rPr>
            </w:pPr>
            <w:r w:rsidRPr="00061B0F">
              <w:rPr>
                <w:sz w:val="20"/>
                <w:szCs w:val="20"/>
              </w:rPr>
              <w:t>10</w:t>
            </w:r>
          </w:p>
        </w:tc>
        <w:tc>
          <w:tcPr>
            <w:tcW w:w="3054" w:type="dxa"/>
            <w:vAlign w:val="center"/>
          </w:tcPr>
          <w:p w:rsidR="00455250" w:rsidRPr="00061B0F" w:rsidRDefault="00455250" w:rsidP="00455250">
            <w:pPr>
              <w:jc w:val="center"/>
              <w:rPr>
                <w:sz w:val="20"/>
                <w:szCs w:val="20"/>
              </w:rPr>
            </w:pPr>
            <w:r w:rsidRPr="00061B0F">
              <w:rPr>
                <w:sz w:val="20"/>
                <w:szCs w:val="20"/>
              </w:rPr>
              <w:t>10</w:t>
            </w:r>
          </w:p>
        </w:tc>
        <w:tc>
          <w:tcPr>
            <w:tcW w:w="3177" w:type="dxa"/>
            <w:vAlign w:val="center"/>
          </w:tcPr>
          <w:p w:rsidR="00455250" w:rsidRPr="00061B0F" w:rsidRDefault="00455250" w:rsidP="00455250">
            <w:pPr>
              <w:jc w:val="center"/>
              <w:rPr>
                <w:sz w:val="20"/>
                <w:szCs w:val="20"/>
              </w:rPr>
            </w:pPr>
            <w:r w:rsidRPr="00061B0F">
              <w:rPr>
                <w:sz w:val="20"/>
                <w:szCs w:val="20"/>
              </w:rPr>
              <w:t>1</w:t>
            </w:r>
          </w:p>
        </w:tc>
        <w:tc>
          <w:tcPr>
            <w:tcW w:w="3177" w:type="dxa"/>
            <w:vAlign w:val="center"/>
          </w:tcPr>
          <w:p w:rsidR="00455250" w:rsidRPr="00061B0F" w:rsidRDefault="00455250" w:rsidP="00455250">
            <w:pPr>
              <w:jc w:val="center"/>
              <w:rPr>
                <w:sz w:val="20"/>
                <w:szCs w:val="20"/>
              </w:rPr>
            </w:pPr>
            <w:r w:rsidRPr="00061B0F">
              <w:rPr>
                <w:sz w:val="20"/>
                <w:szCs w:val="20"/>
              </w:rPr>
              <w:t>1</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Приволжский район </w:t>
            </w:r>
          </w:p>
        </w:tc>
        <w:tc>
          <w:tcPr>
            <w:tcW w:w="2810" w:type="dxa"/>
          </w:tcPr>
          <w:p w:rsidR="00455250" w:rsidRPr="00061B0F" w:rsidRDefault="00455250" w:rsidP="00455250">
            <w:pPr>
              <w:jc w:val="center"/>
              <w:rPr>
                <w:sz w:val="20"/>
                <w:szCs w:val="20"/>
              </w:rPr>
            </w:pPr>
            <w:r w:rsidRPr="00061B0F">
              <w:rPr>
                <w:sz w:val="20"/>
                <w:szCs w:val="20"/>
              </w:rPr>
              <w:t>0</w:t>
            </w:r>
          </w:p>
        </w:tc>
        <w:tc>
          <w:tcPr>
            <w:tcW w:w="3054"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Сергиевский район </w:t>
            </w:r>
          </w:p>
        </w:tc>
        <w:tc>
          <w:tcPr>
            <w:tcW w:w="2810" w:type="dxa"/>
          </w:tcPr>
          <w:p w:rsidR="00455250" w:rsidRPr="00061B0F" w:rsidRDefault="00455250" w:rsidP="00455250">
            <w:pPr>
              <w:jc w:val="center"/>
              <w:rPr>
                <w:sz w:val="20"/>
                <w:szCs w:val="20"/>
              </w:rPr>
            </w:pPr>
            <w:r w:rsidRPr="00061B0F">
              <w:rPr>
                <w:sz w:val="20"/>
                <w:szCs w:val="20"/>
              </w:rPr>
              <w:t>7</w:t>
            </w:r>
          </w:p>
        </w:tc>
        <w:tc>
          <w:tcPr>
            <w:tcW w:w="3054" w:type="dxa"/>
            <w:vAlign w:val="center"/>
          </w:tcPr>
          <w:p w:rsidR="00455250" w:rsidRPr="00061B0F" w:rsidRDefault="00455250" w:rsidP="00455250">
            <w:pPr>
              <w:jc w:val="center"/>
              <w:rPr>
                <w:sz w:val="20"/>
                <w:szCs w:val="20"/>
              </w:rPr>
            </w:pPr>
            <w:r w:rsidRPr="00061B0F">
              <w:rPr>
                <w:sz w:val="20"/>
                <w:szCs w:val="20"/>
              </w:rPr>
              <w:t>7</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Ставропольский район </w:t>
            </w:r>
          </w:p>
        </w:tc>
        <w:tc>
          <w:tcPr>
            <w:tcW w:w="2810" w:type="dxa"/>
          </w:tcPr>
          <w:p w:rsidR="00455250" w:rsidRPr="00061B0F" w:rsidRDefault="00455250" w:rsidP="00455250">
            <w:pPr>
              <w:jc w:val="center"/>
              <w:rPr>
                <w:sz w:val="20"/>
                <w:szCs w:val="20"/>
              </w:rPr>
            </w:pPr>
            <w:r w:rsidRPr="00061B0F">
              <w:rPr>
                <w:sz w:val="20"/>
                <w:szCs w:val="20"/>
              </w:rPr>
              <w:t>11</w:t>
            </w:r>
          </w:p>
        </w:tc>
        <w:tc>
          <w:tcPr>
            <w:tcW w:w="3054" w:type="dxa"/>
            <w:vAlign w:val="center"/>
          </w:tcPr>
          <w:p w:rsidR="00455250" w:rsidRPr="00061B0F" w:rsidRDefault="00455250" w:rsidP="00455250">
            <w:pPr>
              <w:jc w:val="center"/>
              <w:rPr>
                <w:sz w:val="20"/>
                <w:szCs w:val="20"/>
              </w:rPr>
            </w:pPr>
            <w:r w:rsidRPr="00061B0F">
              <w:rPr>
                <w:sz w:val="20"/>
                <w:szCs w:val="20"/>
              </w:rPr>
              <w:t>11</w:t>
            </w:r>
          </w:p>
        </w:tc>
        <w:tc>
          <w:tcPr>
            <w:tcW w:w="3177" w:type="dxa"/>
            <w:vAlign w:val="center"/>
          </w:tcPr>
          <w:p w:rsidR="00455250" w:rsidRPr="00061B0F" w:rsidRDefault="00455250" w:rsidP="00455250">
            <w:pPr>
              <w:jc w:val="center"/>
              <w:rPr>
                <w:sz w:val="20"/>
                <w:szCs w:val="20"/>
              </w:rPr>
            </w:pPr>
            <w:r w:rsidRPr="00061B0F">
              <w:rPr>
                <w:sz w:val="20"/>
                <w:szCs w:val="20"/>
              </w:rPr>
              <w:t>1</w:t>
            </w:r>
          </w:p>
        </w:tc>
        <w:tc>
          <w:tcPr>
            <w:tcW w:w="3177" w:type="dxa"/>
            <w:vAlign w:val="center"/>
          </w:tcPr>
          <w:p w:rsidR="00455250" w:rsidRPr="00061B0F" w:rsidRDefault="00455250" w:rsidP="00455250">
            <w:pPr>
              <w:jc w:val="center"/>
              <w:rPr>
                <w:sz w:val="20"/>
                <w:szCs w:val="20"/>
              </w:rPr>
            </w:pPr>
            <w:r w:rsidRPr="00061B0F">
              <w:rPr>
                <w:sz w:val="20"/>
                <w:szCs w:val="20"/>
              </w:rPr>
              <w:t>1</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Сызранский район </w:t>
            </w:r>
          </w:p>
        </w:tc>
        <w:tc>
          <w:tcPr>
            <w:tcW w:w="2810" w:type="dxa"/>
          </w:tcPr>
          <w:p w:rsidR="00455250" w:rsidRPr="00061B0F" w:rsidRDefault="00455250" w:rsidP="00455250">
            <w:pPr>
              <w:jc w:val="center"/>
              <w:rPr>
                <w:sz w:val="20"/>
                <w:szCs w:val="20"/>
              </w:rPr>
            </w:pPr>
            <w:r w:rsidRPr="00061B0F">
              <w:rPr>
                <w:sz w:val="20"/>
                <w:szCs w:val="20"/>
              </w:rPr>
              <w:t>5</w:t>
            </w:r>
          </w:p>
        </w:tc>
        <w:tc>
          <w:tcPr>
            <w:tcW w:w="3054" w:type="dxa"/>
            <w:vAlign w:val="center"/>
          </w:tcPr>
          <w:p w:rsidR="00455250" w:rsidRPr="00061B0F" w:rsidRDefault="00455250" w:rsidP="00455250">
            <w:pPr>
              <w:jc w:val="center"/>
              <w:rPr>
                <w:sz w:val="20"/>
                <w:szCs w:val="20"/>
              </w:rPr>
            </w:pPr>
            <w:r w:rsidRPr="00061B0F">
              <w:rPr>
                <w:sz w:val="20"/>
                <w:szCs w:val="20"/>
              </w:rPr>
              <w:t>7</w:t>
            </w:r>
          </w:p>
        </w:tc>
        <w:tc>
          <w:tcPr>
            <w:tcW w:w="3177" w:type="dxa"/>
            <w:vAlign w:val="center"/>
          </w:tcPr>
          <w:p w:rsidR="00455250" w:rsidRPr="00061B0F" w:rsidRDefault="00455250" w:rsidP="00455250">
            <w:pPr>
              <w:jc w:val="center"/>
              <w:rPr>
                <w:sz w:val="20"/>
                <w:szCs w:val="20"/>
              </w:rPr>
            </w:pPr>
            <w:r w:rsidRPr="00061B0F">
              <w:rPr>
                <w:sz w:val="20"/>
                <w:szCs w:val="20"/>
              </w:rPr>
              <w:t>3</w:t>
            </w:r>
          </w:p>
        </w:tc>
        <w:tc>
          <w:tcPr>
            <w:tcW w:w="3177" w:type="dxa"/>
            <w:vAlign w:val="center"/>
          </w:tcPr>
          <w:p w:rsidR="00455250" w:rsidRPr="00061B0F" w:rsidRDefault="00455250" w:rsidP="00455250">
            <w:pPr>
              <w:jc w:val="center"/>
              <w:rPr>
                <w:sz w:val="20"/>
                <w:szCs w:val="20"/>
              </w:rPr>
            </w:pPr>
            <w:r w:rsidRPr="00061B0F">
              <w:rPr>
                <w:sz w:val="20"/>
                <w:szCs w:val="20"/>
              </w:rPr>
              <w:t>3</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Хворостянский район </w:t>
            </w:r>
          </w:p>
        </w:tc>
        <w:tc>
          <w:tcPr>
            <w:tcW w:w="2810" w:type="dxa"/>
          </w:tcPr>
          <w:p w:rsidR="00455250" w:rsidRPr="00061B0F" w:rsidRDefault="00455250" w:rsidP="00455250">
            <w:pPr>
              <w:jc w:val="center"/>
              <w:rPr>
                <w:sz w:val="20"/>
                <w:szCs w:val="20"/>
              </w:rPr>
            </w:pPr>
            <w:r w:rsidRPr="00061B0F">
              <w:rPr>
                <w:sz w:val="20"/>
                <w:szCs w:val="20"/>
              </w:rPr>
              <w:t>0</w:t>
            </w:r>
          </w:p>
        </w:tc>
        <w:tc>
          <w:tcPr>
            <w:tcW w:w="3054"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Челно-Вершинский район </w:t>
            </w:r>
          </w:p>
        </w:tc>
        <w:tc>
          <w:tcPr>
            <w:tcW w:w="2810" w:type="dxa"/>
          </w:tcPr>
          <w:p w:rsidR="00455250" w:rsidRPr="00061B0F" w:rsidRDefault="00455250" w:rsidP="00455250">
            <w:pPr>
              <w:jc w:val="center"/>
              <w:rPr>
                <w:sz w:val="20"/>
                <w:szCs w:val="20"/>
              </w:rPr>
            </w:pPr>
            <w:r w:rsidRPr="00061B0F">
              <w:rPr>
                <w:sz w:val="20"/>
                <w:szCs w:val="20"/>
              </w:rPr>
              <w:t>0</w:t>
            </w:r>
          </w:p>
        </w:tc>
        <w:tc>
          <w:tcPr>
            <w:tcW w:w="3054"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 xml:space="preserve">Шенталинский район </w:t>
            </w:r>
          </w:p>
        </w:tc>
        <w:tc>
          <w:tcPr>
            <w:tcW w:w="2810" w:type="dxa"/>
          </w:tcPr>
          <w:p w:rsidR="00455250" w:rsidRPr="00061B0F" w:rsidRDefault="00455250" w:rsidP="00455250">
            <w:pPr>
              <w:jc w:val="center"/>
              <w:rPr>
                <w:sz w:val="20"/>
                <w:szCs w:val="20"/>
              </w:rPr>
            </w:pPr>
            <w:r w:rsidRPr="00061B0F">
              <w:rPr>
                <w:sz w:val="20"/>
                <w:szCs w:val="20"/>
              </w:rPr>
              <w:t>0</w:t>
            </w:r>
          </w:p>
        </w:tc>
        <w:tc>
          <w:tcPr>
            <w:tcW w:w="3054"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c>
          <w:tcPr>
            <w:tcW w:w="3177" w:type="dxa"/>
            <w:vAlign w:val="center"/>
          </w:tcPr>
          <w:p w:rsidR="00455250" w:rsidRPr="00061B0F" w:rsidRDefault="00455250" w:rsidP="00455250">
            <w:pPr>
              <w:jc w:val="center"/>
              <w:rPr>
                <w:sz w:val="20"/>
                <w:szCs w:val="20"/>
              </w:rPr>
            </w:pPr>
            <w:r w:rsidRPr="00061B0F">
              <w:rPr>
                <w:sz w:val="20"/>
                <w:szCs w:val="20"/>
              </w:rPr>
              <w:t>0</w:t>
            </w:r>
          </w:p>
        </w:tc>
      </w:tr>
      <w:tr w:rsidR="00455250" w:rsidRPr="00061B0F" w:rsidTr="00227492">
        <w:tc>
          <w:tcPr>
            <w:tcW w:w="3134" w:type="dxa"/>
            <w:vAlign w:val="center"/>
          </w:tcPr>
          <w:p w:rsidR="00455250" w:rsidRPr="00061B0F" w:rsidRDefault="00455250" w:rsidP="00455250">
            <w:pPr>
              <w:rPr>
                <w:sz w:val="22"/>
                <w:szCs w:val="22"/>
              </w:rPr>
            </w:pPr>
            <w:r w:rsidRPr="00061B0F">
              <w:rPr>
                <w:sz w:val="22"/>
                <w:szCs w:val="22"/>
              </w:rPr>
              <w:t>Шигонский район</w:t>
            </w:r>
          </w:p>
        </w:tc>
        <w:tc>
          <w:tcPr>
            <w:tcW w:w="2810" w:type="dxa"/>
          </w:tcPr>
          <w:p w:rsidR="00455250" w:rsidRPr="00061B0F" w:rsidRDefault="00455250" w:rsidP="00455250">
            <w:pPr>
              <w:jc w:val="center"/>
              <w:rPr>
                <w:sz w:val="20"/>
                <w:szCs w:val="20"/>
              </w:rPr>
            </w:pPr>
            <w:r w:rsidRPr="00061B0F">
              <w:rPr>
                <w:sz w:val="20"/>
                <w:szCs w:val="20"/>
              </w:rPr>
              <w:t>5</w:t>
            </w:r>
          </w:p>
        </w:tc>
        <w:tc>
          <w:tcPr>
            <w:tcW w:w="3054" w:type="dxa"/>
            <w:vAlign w:val="center"/>
          </w:tcPr>
          <w:p w:rsidR="00455250" w:rsidRPr="00061B0F" w:rsidRDefault="00455250" w:rsidP="00455250">
            <w:pPr>
              <w:jc w:val="center"/>
              <w:rPr>
                <w:sz w:val="20"/>
                <w:szCs w:val="20"/>
              </w:rPr>
            </w:pPr>
            <w:r w:rsidRPr="00061B0F">
              <w:rPr>
                <w:sz w:val="20"/>
                <w:szCs w:val="20"/>
              </w:rPr>
              <w:t>4</w:t>
            </w:r>
          </w:p>
        </w:tc>
        <w:tc>
          <w:tcPr>
            <w:tcW w:w="3177" w:type="dxa"/>
            <w:vAlign w:val="center"/>
          </w:tcPr>
          <w:p w:rsidR="00455250" w:rsidRPr="00061B0F" w:rsidRDefault="00455250" w:rsidP="00455250">
            <w:pPr>
              <w:jc w:val="center"/>
              <w:rPr>
                <w:sz w:val="20"/>
                <w:szCs w:val="20"/>
              </w:rPr>
            </w:pPr>
            <w:r w:rsidRPr="00061B0F">
              <w:rPr>
                <w:sz w:val="20"/>
                <w:szCs w:val="20"/>
              </w:rPr>
              <w:t>1</w:t>
            </w:r>
          </w:p>
        </w:tc>
        <w:tc>
          <w:tcPr>
            <w:tcW w:w="3177" w:type="dxa"/>
            <w:vAlign w:val="center"/>
          </w:tcPr>
          <w:p w:rsidR="00455250" w:rsidRPr="00061B0F" w:rsidRDefault="00455250" w:rsidP="00455250">
            <w:pPr>
              <w:jc w:val="center"/>
              <w:rPr>
                <w:sz w:val="20"/>
                <w:szCs w:val="20"/>
              </w:rPr>
            </w:pPr>
            <w:r w:rsidRPr="00061B0F">
              <w:rPr>
                <w:sz w:val="20"/>
                <w:szCs w:val="20"/>
              </w:rPr>
              <w:t>0</w:t>
            </w:r>
          </w:p>
        </w:tc>
      </w:tr>
    </w:tbl>
    <w:p w:rsidR="0036515D" w:rsidRPr="00061B0F" w:rsidRDefault="0036515D" w:rsidP="0036515D"/>
    <w:p w:rsidR="0036515D" w:rsidRPr="00061B0F" w:rsidRDefault="0036515D" w:rsidP="0036515D">
      <w:pPr>
        <w:tabs>
          <w:tab w:val="left" w:pos="13365"/>
        </w:tabs>
        <w:rPr>
          <w:sz w:val="18"/>
          <w:szCs w:val="18"/>
        </w:rPr>
      </w:pPr>
    </w:p>
    <w:p w:rsidR="0036515D" w:rsidRPr="00061B0F" w:rsidRDefault="0036515D" w:rsidP="0036515D">
      <w:pPr>
        <w:rPr>
          <w:sz w:val="18"/>
          <w:szCs w:val="18"/>
        </w:rPr>
      </w:pPr>
    </w:p>
    <w:p w:rsidR="00227492" w:rsidRPr="00061B0F" w:rsidRDefault="00227492" w:rsidP="0036515D">
      <w:pPr>
        <w:rPr>
          <w:sz w:val="18"/>
          <w:szCs w:val="18"/>
        </w:rPr>
      </w:pPr>
    </w:p>
    <w:p w:rsidR="00227492" w:rsidRPr="00061B0F" w:rsidRDefault="00227492" w:rsidP="0036515D">
      <w:pPr>
        <w:rPr>
          <w:sz w:val="18"/>
          <w:szCs w:val="18"/>
        </w:rPr>
      </w:pPr>
    </w:p>
    <w:p w:rsidR="00227492" w:rsidRPr="00061B0F" w:rsidRDefault="00227492" w:rsidP="0036515D">
      <w:pPr>
        <w:rPr>
          <w:sz w:val="18"/>
          <w:szCs w:val="18"/>
        </w:rPr>
      </w:pPr>
    </w:p>
    <w:p w:rsidR="00227492" w:rsidRPr="00061B0F" w:rsidRDefault="00227492" w:rsidP="0036515D">
      <w:pPr>
        <w:rPr>
          <w:sz w:val="18"/>
          <w:szCs w:val="18"/>
        </w:rPr>
      </w:pPr>
    </w:p>
    <w:p w:rsidR="00227492" w:rsidRPr="00061B0F" w:rsidRDefault="00227492" w:rsidP="0036515D">
      <w:pPr>
        <w:rPr>
          <w:sz w:val="18"/>
          <w:szCs w:val="18"/>
        </w:rPr>
      </w:pPr>
    </w:p>
    <w:p w:rsidR="00227492" w:rsidRPr="00061B0F" w:rsidRDefault="00227492" w:rsidP="0036515D">
      <w:pPr>
        <w:rPr>
          <w:sz w:val="18"/>
          <w:szCs w:val="18"/>
        </w:rPr>
      </w:pPr>
    </w:p>
    <w:p w:rsidR="00227492" w:rsidRPr="00061B0F" w:rsidRDefault="00227492" w:rsidP="0036515D">
      <w:pPr>
        <w:rPr>
          <w:sz w:val="18"/>
          <w:szCs w:val="18"/>
        </w:rPr>
      </w:pPr>
    </w:p>
    <w:p w:rsidR="00227492" w:rsidRPr="00061B0F" w:rsidRDefault="00227492" w:rsidP="0036515D">
      <w:pPr>
        <w:rPr>
          <w:sz w:val="18"/>
          <w:szCs w:val="18"/>
        </w:rPr>
      </w:pPr>
    </w:p>
    <w:p w:rsidR="00227492" w:rsidRPr="00061B0F" w:rsidRDefault="00227492" w:rsidP="0036515D">
      <w:pPr>
        <w:rPr>
          <w:sz w:val="18"/>
          <w:szCs w:val="18"/>
        </w:rPr>
      </w:pPr>
    </w:p>
    <w:p w:rsidR="0036515D" w:rsidRPr="00061B0F" w:rsidRDefault="0036515D" w:rsidP="0036515D">
      <w:pPr>
        <w:rPr>
          <w:sz w:val="18"/>
          <w:szCs w:val="18"/>
        </w:rPr>
      </w:pPr>
    </w:p>
    <w:p w:rsidR="0036515D" w:rsidRPr="00061B0F" w:rsidRDefault="0036515D" w:rsidP="0036515D">
      <w:pPr>
        <w:rPr>
          <w:sz w:val="18"/>
          <w:szCs w:val="18"/>
        </w:rPr>
      </w:pPr>
    </w:p>
    <w:p w:rsidR="0036515D" w:rsidRPr="00061B0F" w:rsidRDefault="0036515D" w:rsidP="0036515D">
      <w:pPr>
        <w:tabs>
          <w:tab w:val="left" w:pos="1080"/>
        </w:tabs>
        <w:rPr>
          <w:sz w:val="18"/>
          <w:szCs w:val="18"/>
        </w:rPr>
      </w:pPr>
      <w:r w:rsidRPr="00061B0F">
        <w:rPr>
          <w:sz w:val="18"/>
          <w:szCs w:val="18"/>
        </w:rPr>
        <w:tab/>
      </w:r>
    </w:p>
    <w:p w:rsidR="0036515D" w:rsidRPr="00061B0F" w:rsidRDefault="0036515D" w:rsidP="0036515D">
      <w:pPr>
        <w:tabs>
          <w:tab w:val="left" w:pos="5545"/>
        </w:tabs>
      </w:pPr>
    </w:p>
    <w:p w:rsidR="0036515D" w:rsidRPr="00061B0F" w:rsidRDefault="0036515D" w:rsidP="0036515D">
      <w:pPr>
        <w:rPr>
          <w:sz w:val="24"/>
          <w:szCs w:val="24"/>
        </w:rPr>
      </w:pPr>
    </w:p>
    <w:tbl>
      <w:tblPr>
        <w:tblW w:w="14342" w:type="dxa"/>
        <w:tblInd w:w="83" w:type="dxa"/>
        <w:tblLook w:val="0000" w:firstRow="0" w:lastRow="0" w:firstColumn="0" w:lastColumn="0" w:noHBand="0" w:noVBand="0"/>
      </w:tblPr>
      <w:tblGrid>
        <w:gridCol w:w="5605"/>
        <w:gridCol w:w="8737"/>
      </w:tblGrid>
      <w:tr w:rsidR="0036515D" w:rsidRPr="00061B0F" w:rsidTr="00F45AD2">
        <w:trPr>
          <w:trHeight w:val="658"/>
        </w:trPr>
        <w:tc>
          <w:tcPr>
            <w:tcW w:w="5605" w:type="dxa"/>
            <w:tcBorders>
              <w:top w:val="nil"/>
              <w:left w:val="nil"/>
              <w:bottom w:val="single" w:sz="4" w:space="0" w:color="auto"/>
              <w:right w:val="nil"/>
            </w:tcBorders>
            <w:shd w:val="clear" w:color="auto" w:fill="auto"/>
            <w:vAlign w:val="center"/>
          </w:tcPr>
          <w:p w:rsidR="0036515D" w:rsidRPr="00061B0F" w:rsidRDefault="0036515D" w:rsidP="00F45AD2">
            <w:pPr>
              <w:rPr>
                <w:sz w:val="24"/>
                <w:szCs w:val="24"/>
                <w:lang w:val="en-US"/>
              </w:rPr>
            </w:pPr>
          </w:p>
          <w:p w:rsidR="0036515D" w:rsidRPr="00061B0F" w:rsidRDefault="0036515D" w:rsidP="0036515D">
            <w:pPr>
              <w:jc w:val="center"/>
              <w:rPr>
                <w:sz w:val="24"/>
                <w:szCs w:val="24"/>
              </w:rPr>
            </w:pPr>
            <w:r w:rsidRPr="00061B0F">
              <w:rPr>
                <w:sz w:val="24"/>
                <w:szCs w:val="24"/>
              </w:rPr>
              <w:t xml:space="preserve">Министерство здравоохранения </w:t>
            </w:r>
          </w:p>
          <w:p w:rsidR="0036515D" w:rsidRPr="00061B0F" w:rsidRDefault="0036515D" w:rsidP="0036515D">
            <w:pPr>
              <w:jc w:val="center"/>
              <w:rPr>
                <w:sz w:val="24"/>
                <w:szCs w:val="24"/>
              </w:rPr>
            </w:pPr>
            <w:r w:rsidRPr="00061B0F">
              <w:rPr>
                <w:sz w:val="24"/>
                <w:szCs w:val="24"/>
              </w:rPr>
              <w:t>Самарской области</w:t>
            </w:r>
          </w:p>
        </w:tc>
        <w:tc>
          <w:tcPr>
            <w:tcW w:w="8737" w:type="dxa"/>
            <w:vMerge w:val="restart"/>
            <w:tcBorders>
              <w:top w:val="nil"/>
              <w:left w:val="nil"/>
              <w:right w:val="nil"/>
            </w:tcBorders>
            <w:shd w:val="clear" w:color="auto" w:fill="auto"/>
            <w:noWrap/>
          </w:tcPr>
          <w:p w:rsidR="0036515D" w:rsidRPr="00061B0F" w:rsidRDefault="0036515D" w:rsidP="0036515D">
            <w:pPr>
              <w:ind w:left="3951"/>
              <w:rPr>
                <w:bCs/>
                <w:sz w:val="24"/>
                <w:szCs w:val="24"/>
              </w:rPr>
            </w:pPr>
          </w:p>
          <w:p w:rsidR="0036515D" w:rsidRPr="00061B0F" w:rsidRDefault="00F45AD2" w:rsidP="007F5A2F">
            <w:pPr>
              <w:ind w:right="-392"/>
              <w:rPr>
                <w:sz w:val="24"/>
                <w:szCs w:val="24"/>
              </w:rPr>
            </w:pPr>
            <w:r w:rsidRPr="00061B0F">
              <w:rPr>
                <w:bCs/>
                <w:sz w:val="24"/>
                <w:szCs w:val="24"/>
              </w:rPr>
              <w:t xml:space="preserve">                                               </w:t>
            </w:r>
            <w:r w:rsidR="00B37A68">
              <w:rPr>
                <w:bCs/>
                <w:sz w:val="24"/>
                <w:szCs w:val="24"/>
              </w:rPr>
              <w:t xml:space="preserve">                                                       </w:t>
            </w:r>
            <w:r w:rsidR="007F5A2F">
              <w:rPr>
                <w:bCs/>
                <w:sz w:val="24"/>
                <w:szCs w:val="24"/>
              </w:rPr>
              <w:t xml:space="preserve">         </w:t>
            </w:r>
            <w:r w:rsidR="0036515D" w:rsidRPr="00061B0F">
              <w:rPr>
                <w:bCs/>
                <w:sz w:val="24"/>
                <w:szCs w:val="24"/>
              </w:rPr>
              <w:t>Приложение № 31</w:t>
            </w:r>
          </w:p>
          <w:p w:rsidR="0036515D" w:rsidRPr="00061B0F" w:rsidRDefault="00F45AD2" w:rsidP="00B37A68">
            <w:pPr>
              <w:rPr>
                <w:sz w:val="22"/>
                <w:szCs w:val="22"/>
              </w:rPr>
            </w:pPr>
            <w:r w:rsidRPr="00061B0F">
              <w:rPr>
                <w:sz w:val="24"/>
                <w:szCs w:val="24"/>
              </w:rPr>
              <w:t xml:space="preserve">             </w:t>
            </w:r>
            <w:r w:rsidR="00B37A68">
              <w:rPr>
                <w:sz w:val="24"/>
                <w:szCs w:val="24"/>
              </w:rPr>
              <w:t xml:space="preserve">                        </w:t>
            </w:r>
            <w:r w:rsidR="007F5A2F">
              <w:rPr>
                <w:sz w:val="24"/>
                <w:szCs w:val="24"/>
              </w:rPr>
              <w:t xml:space="preserve">          </w:t>
            </w:r>
            <w:r w:rsidR="0036515D" w:rsidRPr="00061B0F">
              <w:rPr>
                <w:sz w:val="24"/>
                <w:szCs w:val="24"/>
              </w:rPr>
              <w:t>к Порядку осуществления мониторинга наркоситуации</w:t>
            </w:r>
          </w:p>
        </w:tc>
      </w:tr>
      <w:tr w:rsidR="0036515D" w:rsidRPr="00061B0F" w:rsidTr="00F45AD2">
        <w:trPr>
          <w:trHeight w:val="717"/>
        </w:trPr>
        <w:tc>
          <w:tcPr>
            <w:tcW w:w="5605" w:type="dxa"/>
            <w:tcBorders>
              <w:top w:val="nil"/>
              <w:left w:val="nil"/>
              <w:bottom w:val="nil"/>
              <w:right w:val="nil"/>
            </w:tcBorders>
            <w:shd w:val="clear" w:color="auto" w:fill="auto"/>
          </w:tcPr>
          <w:p w:rsidR="0036515D" w:rsidRPr="00A42871" w:rsidRDefault="0036515D" w:rsidP="0036515D">
            <w:pPr>
              <w:jc w:val="center"/>
              <w:rPr>
                <w:sz w:val="20"/>
                <w:szCs w:val="20"/>
              </w:rPr>
            </w:pPr>
            <w:r w:rsidRPr="00A42871">
              <w:rPr>
                <w:sz w:val="20"/>
                <w:szCs w:val="20"/>
              </w:rPr>
              <w:t>(наименование органа, представляющего информацию)</w:t>
            </w:r>
          </w:p>
        </w:tc>
        <w:tc>
          <w:tcPr>
            <w:tcW w:w="8737" w:type="dxa"/>
            <w:vMerge/>
            <w:tcBorders>
              <w:left w:val="nil"/>
              <w:bottom w:val="nil"/>
              <w:right w:val="nil"/>
            </w:tcBorders>
            <w:shd w:val="clear" w:color="auto" w:fill="auto"/>
          </w:tcPr>
          <w:p w:rsidR="0036515D" w:rsidRPr="00061B0F" w:rsidRDefault="0036515D" w:rsidP="0036515D">
            <w:pPr>
              <w:jc w:val="both"/>
              <w:rPr>
                <w:sz w:val="22"/>
                <w:szCs w:val="22"/>
              </w:rPr>
            </w:pPr>
          </w:p>
        </w:tc>
      </w:tr>
    </w:tbl>
    <w:p w:rsidR="0036515D" w:rsidRPr="00061B0F" w:rsidRDefault="0036515D" w:rsidP="0036515D">
      <w:pPr>
        <w:rPr>
          <w:b/>
          <w:bCs/>
          <w:sz w:val="22"/>
          <w:szCs w:val="22"/>
        </w:rPr>
      </w:pPr>
    </w:p>
    <w:tbl>
      <w:tblPr>
        <w:tblW w:w="23377" w:type="dxa"/>
        <w:tblLook w:val="01E0" w:firstRow="1" w:lastRow="1" w:firstColumn="1" w:lastColumn="1" w:noHBand="0" w:noVBand="0"/>
      </w:tblPr>
      <w:tblGrid>
        <w:gridCol w:w="15559"/>
        <w:gridCol w:w="7818"/>
      </w:tblGrid>
      <w:tr w:rsidR="0036515D" w:rsidRPr="00061B0F" w:rsidTr="0036515D">
        <w:trPr>
          <w:trHeight w:val="497"/>
        </w:trPr>
        <w:tc>
          <w:tcPr>
            <w:tcW w:w="15559" w:type="dxa"/>
          </w:tcPr>
          <w:p w:rsidR="0036515D" w:rsidRPr="005211AD" w:rsidRDefault="0036515D" w:rsidP="0036515D">
            <w:pPr>
              <w:jc w:val="center"/>
              <w:rPr>
                <w:b/>
                <w:bCs/>
              </w:rPr>
            </w:pPr>
            <w:r w:rsidRPr="005211AD">
              <w:rPr>
                <w:b/>
                <w:bCs/>
              </w:rPr>
              <w:t>Сведения о количестве случаев смертельных отравлений</w:t>
            </w:r>
          </w:p>
          <w:p w:rsidR="0036515D" w:rsidRPr="00061B0F" w:rsidRDefault="0036515D" w:rsidP="00563F99">
            <w:pPr>
              <w:jc w:val="center"/>
              <w:rPr>
                <w:b/>
                <w:bCs/>
              </w:rPr>
            </w:pPr>
            <w:r w:rsidRPr="005211AD">
              <w:rPr>
                <w:b/>
                <w:bCs/>
              </w:rPr>
              <w:t>наркотическими средствами и психотропными веществами</w:t>
            </w:r>
            <w:r w:rsidR="00A42871" w:rsidRPr="00563F99">
              <w:rPr>
                <w:b/>
                <w:bCs/>
                <w:color w:val="FF0000"/>
              </w:rPr>
              <w:t xml:space="preserve"> </w:t>
            </w:r>
          </w:p>
        </w:tc>
        <w:tc>
          <w:tcPr>
            <w:tcW w:w="7818" w:type="dxa"/>
          </w:tcPr>
          <w:p w:rsidR="0036515D" w:rsidRPr="00061B0F" w:rsidRDefault="0036515D" w:rsidP="0036515D">
            <w:pPr>
              <w:ind w:left="4422"/>
              <w:jc w:val="center"/>
              <w:rPr>
                <w:b/>
                <w:bCs/>
              </w:rPr>
            </w:pPr>
          </w:p>
        </w:tc>
      </w:tr>
    </w:tbl>
    <w:p w:rsidR="0036515D" w:rsidRPr="00061B0F" w:rsidRDefault="0036515D" w:rsidP="00F45AD2">
      <w:pPr>
        <w:rPr>
          <w:sz w:val="22"/>
          <w:szCs w:val="22"/>
        </w:rPr>
      </w:pPr>
    </w:p>
    <w:tbl>
      <w:tblPr>
        <w:tblpPr w:leftFromText="180" w:rightFromText="180" w:vertAnchor="text" w:tblpX="-34" w:tblpY="1"/>
        <w:tblOverlap w:val="never"/>
        <w:tblW w:w="14819" w:type="dxa"/>
        <w:tblLayout w:type="fixed"/>
        <w:tblLook w:val="0000" w:firstRow="0" w:lastRow="0" w:firstColumn="0" w:lastColumn="0" w:noHBand="0" w:noVBand="0"/>
      </w:tblPr>
      <w:tblGrid>
        <w:gridCol w:w="3119"/>
        <w:gridCol w:w="920"/>
        <w:gridCol w:w="1135"/>
        <w:gridCol w:w="1701"/>
        <w:gridCol w:w="1134"/>
        <w:gridCol w:w="1630"/>
        <w:gridCol w:w="992"/>
        <w:gridCol w:w="1838"/>
        <w:gridCol w:w="2350"/>
      </w:tblGrid>
      <w:tr w:rsidR="0036515D" w:rsidRPr="00061B0F" w:rsidTr="00F45AD2">
        <w:trPr>
          <w:trHeight w:val="219"/>
        </w:trPr>
        <w:tc>
          <w:tcPr>
            <w:tcW w:w="3119" w:type="dxa"/>
            <w:vMerge w:val="restart"/>
            <w:tcBorders>
              <w:top w:val="single" w:sz="4" w:space="0" w:color="auto"/>
              <w:left w:val="single" w:sz="4" w:space="0" w:color="auto"/>
              <w:right w:val="single" w:sz="4" w:space="0" w:color="auto"/>
            </w:tcBorders>
            <w:shd w:val="clear" w:color="auto" w:fill="auto"/>
            <w:noWrap/>
            <w:vAlign w:val="center"/>
          </w:tcPr>
          <w:p w:rsidR="0036515D" w:rsidRPr="00061B0F" w:rsidRDefault="0036515D" w:rsidP="00F45AD2">
            <w:pPr>
              <w:ind w:left="-108" w:firstLine="108"/>
              <w:jc w:val="center"/>
              <w:rPr>
                <w:sz w:val="20"/>
                <w:szCs w:val="20"/>
              </w:rPr>
            </w:pPr>
            <w:r w:rsidRPr="00061B0F">
              <w:rPr>
                <w:sz w:val="20"/>
                <w:szCs w:val="20"/>
              </w:rPr>
              <w:t>Субъект Российской Федерации/</w:t>
            </w:r>
          </w:p>
          <w:p w:rsidR="0036515D" w:rsidRPr="00061B0F" w:rsidRDefault="0036515D" w:rsidP="00F45AD2">
            <w:pPr>
              <w:ind w:left="-108" w:firstLine="108"/>
              <w:jc w:val="center"/>
              <w:rPr>
                <w:sz w:val="20"/>
                <w:szCs w:val="20"/>
              </w:rPr>
            </w:pPr>
            <w:r w:rsidRPr="00061B0F">
              <w:rPr>
                <w:sz w:val="20"/>
                <w:szCs w:val="20"/>
              </w:rPr>
              <w:t>наименование муниципального образования</w:t>
            </w:r>
          </w:p>
          <w:p w:rsidR="0036515D" w:rsidRPr="00061B0F" w:rsidRDefault="0036515D" w:rsidP="00F45AD2">
            <w:pPr>
              <w:ind w:left="-108" w:firstLine="108"/>
              <w:jc w:val="center"/>
              <w:rPr>
                <w:sz w:val="20"/>
                <w:szCs w:val="20"/>
              </w:rPr>
            </w:pPr>
          </w:p>
        </w:tc>
        <w:tc>
          <w:tcPr>
            <w:tcW w:w="65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6515D" w:rsidRPr="00061B0F" w:rsidRDefault="0036515D" w:rsidP="00F45AD2">
            <w:pPr>
              <w:ind w:left="-108" w:firstLine="108"/>
              <w:jc w:val="center"/>
              <w:rPr>
                <w:sz w:val="20"/>
                <w:szCs w:val="20"/>
              </w:rPr>
            </w:pPr>
            <w:r w:rsidRPr="00061B0F">
              <w:rPr>
                <w:sz w:val="20"/>
                <w:szCs w:val="20"/>
              </w:rPr>
              <w:t>Смертельные отравления наркотическими средствами</w:t>
            </w:r>
          </w:p>
        </w:tc>
        <w:tc>
          <w:tcPr>
            <w:tcW w:w="51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515D" w:rsidRPr="00061B0F" w:rsidRDefault="0036515D" w:rsidP="00F45AD2">
            <w:pPr>
              <w:ind w:left="-108" w:firstLine="108"/>
              <w:jc w:val="center"/>
              <w:rPr>
                <w:sz w:val="20"/>
                <w:szCs w:val="20"/>
              </w:rPr>
            </w:pPr>
            <w:r w:rsidRPr="00061B0F">
              <w:rPr>
                <w:sz w:val="20"/>
                <w:szCs w:val="20"/>
              </w:rPr>
              <w:t>Смертельные отравления психотропными веществами</w:t>
            </w:r>
          </w:p>
        </w:tc>
      </w:tr>
      <w:tr w:rsidR="0036515D" w:rsidRPr="00061B0F" w:rsidTr="00F45AD2">
        <w:trPr>
          <w:trHeight w:val="332"/>
        </w:trPr>
        <w:tc>
          <w:tcPr>
            <w:tcW w:w="3119" w:type="dxa"/>
            <w:vMerge/>
            <w:tcBorders>
              <w:left w:val="single" w:sz="4" w:space="0" w:color="auto"/>
              <w:right w:val="single" w:sz="4" w:space="0" w:color="auto"/>
            </w:tcBorders>
            <w:shd w:val="clear" w:color="auto" w:fill="auto"/>
            <w:noWrap/>
            <w:vAlign w:val="center"/>
          </w:tcPr>
          <w:p w:rsidR="0036515D" w:rsidRPr="00061B0F" w:rsidRDefault="0036515D" w:rsidP="00F45AD2">
            <w:pPr>
              <w:ind w:left="-108" w:firstLine="108"/>
              <w:jc w:val="center"/>
              <w:rPr>
                <w:sz w:val="20"/>
                <w:szCs w:val="20"/>
              </w:rPr>
            </w:pPr>
          </w:p>
        </w:tc>
        <w:tc>
          <w:tcPr>
            <w:tcW w:w="920" w:type="dxa"/>
            <w:vMerge w:val="restart"/>
            <w:tcBorders>
              <w:top w:val="single" w:sz="4" w:space="0" w:color="auto"/>
              <w:left w:val="single" w:sz="4" w:space="0" w:color="auto"/>
              <w:right w:val="single" w:sz="4" w:space="0" w:color="auto"/>
            </w:tcBorders>
            <w:shd w:val="clear" w:color="auto" w:fill="auto"/>
            <w:noWrap/>
            <w:vAlign w:val="center"/>
          </w:tcPr>
          <w:p w:rsidR="0036515D" w:rsidRPr="00061B0F" w:rsidRDefault="0036515D" w:rsidP="00F45AD2">
            <w:pPr>
              <w:ind w:left="-108" w:firstLine="108"/>
              <w:jc w:val="center"/>
              <w:rPr>
                <w:sz w:val="20"/>
                <w:szCs w:val="20"/>
              </w:rPr>
            </w:pPr>
            <w:r w:rsidRPr="00061B0F">
              <w:rPr>
                <w:sz w:val="20"/>
                <w:szCs w:val="20"/>
              </w:rPr>
              <w:t>всего</w:t>
            </w:r>
          </w:p>
        </w:tc>
        <w:tc>
          <w:tcPr>
            <w:tcW w:w="5600" w:type="dxa"/>
            <w:gridSpan w:val="4"/>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20"/>
                <w:szCs w:val="20"/>
              </w:rPr>
            </w:pPr>
            <w:r w:rsidRPr="00061B0F">
              <w:rPr>
                <w:sz w:val="20"/>
                <w:szCs w:val="20"/>
              </w:rPr>
              <w:t>в том числе:</w:t>
            </w:r>
          </w:p>
        </w:tc>
        <w:tc>
          <w:tcPr>
            <w:tcW w:w="992" w:type="dxa"/>
            <w:vMerge w:val="restart"/>
            <w:tcBorders>
              <w:top w:val="single" w:sz="4" w:space="0" w:color="auto"/>
              <w:left w:val="single" w:sz="4" w:space="0" w:color="auto"/>
              <w:right w:val="single" w:sz="4" w:space="0" w:color="auto"/>
            </w:tcBorders>
            <w:vAlign w:val="center"/>
          </w:tcPr>
          <w:p w:rsidR="0036515D" w:rsidRPr="00061B0F" w:rsidRDefault="0036515D" w:rsidP="00F45AD2">
            <w:pPr>
              <w:ind w:left="-108" w:firstLine="108"/>
              <w:jc w:val="center"/>
              <w:rPr>
                <w:sz w:val="20"/>
                <w:szCs w:val="20"/>
              </w:rPr>
            </w:pPr>
            <w:r w:rsidRPr="00061B0F">
              <w:rPr>
                <w:sz w:val="20"/>
                <w:szCs w:val="20"/>
              </w:rPr>
              <w:t>Всего</w:t>
            </w:r>
          </w:p>
        </w:tc>
        <w:tc>
          <w:tcPr>
            <w:tcW w:w="4188" w:type="dxa"/>
            <w:gridSpan w:val="2"/>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20"/>
                <w:szCs w:val="20"/>
              </w:rPr>
            </w:pPr>
            <w:r w:rsidRPr="00061B0F">
              <w:rPr>
                <w:sz w:val="20"/>
                <w:szCs w:val="20"/>
              </w:rPr>
              <w:t>в том числе</w:t>
            </w:r>
          </w:p>
        </w:tc>
      </w:tr>
      <w:tr w:rsidR="0036515D" w:rsidRPr="00061B0F" w:rsidTr="00F45AD2">
        <w:trPr>
          <w:trHeight w:val="483"/>
        </w:trPr>
        <w:tc>
          <w:tcPr>
            <w:tcW w:w="3119" w:type="dxa"/>
            <w:vMerge/>
            <w:tcBorders>
              <w:left w:val="single" w:sz="4" w:space="0" w:color="auto"/>
              <w:bottom w:val="single" w:sz="4" w:space="0" w:color="auto"/>
              <w:right w:val="single" w:sz="4" w:space="0" w:color="auto"/>
            </w:tcBorders>
            <w:shd w:val="clear" w:color="auto" w:fill="auto"/>
            <w:noWrap/>
            <w:vAlign w:val="center"/>
          </w:tcPr>
          <w:p w:rsidR="0036515D" w:rsidRPr="00061B0F" w:rsidRDefault="0036515D" w:rsidP="00F45AD2">
            <w:pPr>
              <w:ind w:left="-108" w:firstLine="108"/>
              <w:jc w:val="center"/>
              <w:rPr>
                <w:sz w:val="20"/>
                <w:szCs w:val="20"/>
              </w:rPr>
            </w:pPr>
          </w:p>
        </w:tc>
        <w:tc>
          <w:tcPr>
            <w:tcW w:w="920" w:type="dxa"/>
            <w:vMerge/>
            <w:tcBorders>
              <w:left w:val="single" w:sz="4" w:space="0" w:color="auto"/>
              <w:bottom w:val="single" w:sz="4" w:space="0" w:color="auto"/>
              <w:right w:val="single" w:sz="4" w:space="0" w:color="auto"/>
            </w:tcBorders>
            <w:shd w:val="clear" w:color="auto" w:fill="auto"/>
            <w:noWrap/>
            <w:vAlign w:val="center"/>
          </w:tcPr>
          <w:p w:rsidR="0036515D" w:rsidRPr="00061B0F" w:rsidRDefault="0036515D" w:rsidP="00F45AD2">
            <w:pPr>
              <w:ind w:left="-108" w:firstLine="108"/>
              <w:jc w:val="center"/>
              <w:rPr>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20"/>
                <w:szCs w:val="20"/>
              </w:rPr>
            </w:pPr>
            <w:r w:rsidRPr="00061B0F">
              <w:rPr>
                <w:sz w:val="20"/>
                <w:szCs w:val="20"/>
              </w:rPr>
              <w:t>опиатами</w:t>
            </w:r>
          </w:p>
        </w:tc>
        <w:tc>
          <w:tcPr>
            <w:tcW w:w="1701" w:type="dxa"/>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20"/>
                <w:szCs w:val="20"/>
              </w:rPr>
            </w:pPr>
            <w:proofErr w:type="spellStart"/>
            <w:r w:rsidRPr="00061B0F">
              <w:rPr>
                <w:sz w:val="20"/>
                <w:szCs w:val="20"/>
              </w:rPr>
              <w:t>каннабиноидами</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20"/>
                <w:szCs w:val="20"/>
              </w:rPr>
            </w:pPr>
            <w:r w:rsidRPr="00061B0F">
              <w:rPr>
                <w:sz w:val="20"/>
                <w:szCs w:val="20"/>
              </w:rPr>
              <w:t>кокаином</w:t>
            </w:r>
          </w:p>
        </w:tc>
        <w:tc>
          <w:tcPr>
            <w:tcW w:w="1630" w:type="dxa"/>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20"/>
                <w:szCs w:val="20"/>
              </w:rPr>
            </w:pPr>
            <w:r w:rsidRPr="00061B0F">
              <w:rPr>
                <w:sz w:val="20"/>
                <w:szCs w:val="20"/>
              </w:rPr>
              <w:t>прочими наркотическими веществами</w:t>
            </w:r>
          </w:p>
        </w:tc>
        <w:tc>
          <w:tcPr>
            <w:tcW w:w="992" w:type="dxa"/>
            <w:vMerge/>
            <w:tcBorders>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20"/>
                <w:szCs w:val="20"/>
              </w:rPr>
            </w:pPr>
          </w:p>
        </w:tc>
        <w:tc>
          <w:tcPr>
            <w:tcW w:w="1838" w:type="dxa"/>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20"/>
                <w:szCs w:val="20"/>
              </w:rPr>
            </w:pPr>
            <w:r w:rsidRPr="00061B0F">
              <w:rPr>
                <w:sz w:val="20"/>
                <w:szCs w:val="20"/>
              </w:rPr>
              <w:t xml:space="preserve">производными </w:t>
            </w:r>
            <w:proofErr w:type="spellStart"/>
            <w:r w:rsidRPr="00061B0F">
              <w:rPr>
                <w:sz w:val="20"/>
                <w:szCs w:val="20"/>
              </w:rPr>
              <w:t>бензодиазепина</w:t>
            </w:r>
            <w:proofErr w:type="spellEnd"/>
          </w:p>
        </w:tc>
        <w:tc>
          <w:tcPr>
            <w:tcW w:w="2350" w:type="dxa"/>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20"/>
                <w:szCs w:val="20"/>
              </w:rPr>
            </w:pPr>
            <w:r w:rsidRPr="00061B0F">
              <w:rPr>
                <w:sz w:val="20"/>
                <w:szCs w:val="20"/>
              </w:rPr>
              <w:t xml:space="preserve">производными </w:t>
            </w:r>
            <w:proofErr w:type="spellStart"/>
            <w:r w:rsidRPr="00061B0F">
              <w:rPr>
                <w:sz w:val="20"/>
                <w:szCs w:val="20"/>
              </w:rPr>
              <w:t>фенотиазина</w:t>
            </w:r>
            <w:proofErr w:type="spellEnd"/>
          </w:p>
        </w:tc>
      </w:tr>
      <w:tr w:rsidR="0036515D"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515D" w:rsidRPr="00061B0F" w:rsidRDefault="0036515D" w:rsidP="00F45AD2">
            <w:pPr>
              <w:ind w:left="-108" w:firstLine="108"/>
              <w:jc w:val="center"/>
              <w:rPr>
                <w:sz w:val="16"/>
                <w:szCs w:val="16"/>
              </w:rPr>
            </w:pPr>
            <w:r w:rsidRPr="00061B0F">
              <w:rPr>
                <w:sz w:val="16"/>
                <w:szCs w:val="16"/>
              </w:rPr>
              <w:t>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515D" w:rsidRPr="00061B0F" w:rsidRDefault="0036515D" w:rsidP="00F45AD2">
            <w:pPr>
              <w:ind w:left="-108" w:firstLine="108"/>
              <w:jc w:val="center"/>
              <w:rPr>
                <w:sz w:val="16"/>
                <w:szCs w:val="16"/>
              </w:rPr>
            </w:pPr>
            <w:r w:rsidRPr="00061B0F">
              <w:rPr>
                <w:sz w:val="16"/>
                <w:szCs w:val="16"/>
              </w:rPr>
              <w:t>2</w:t>
            </w:r>
          </w:p>
        </w:tc>
        <w:tc>
          <w:tcPr>
            <w:tcW w:w="1135" w:type="dxa"/>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16"/>
                <w:szCs w:val="16"/>
              </w:rPr>
            </w:pPr>
            <w:r w:rsidRPr="00061B0F">
              <w:rPr>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16"/>
                <w:szCs w:val="16"/>
              </w:rPr>
            </w:pPr>
            <w:r w:rsidRPr="00061B0F">
              <w:rPr>
                <w:sz w:val="16"/>
                <w:szCs w:val="16"/>
              </w:rPr>
              <w:t>5</w:t>
            </w:r>
          </w:p>
        </w:tc>
        <w:tc>
          <w:tcPr>
            <w:tcW w:w="1134" w:type="dxa"/>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16"/>
                <w:szCs w:val="16"/>
              </w:rPr>
            </w:pPr>
            <w:r w:rsidRPr="00061B0F">
              <w:rPr>
                <w:sz w:val="16"/>
                <w:szCs w:val="16"/>
              </w:rPr>
              <w:t>6</w:t>
            </w:r>
          </w:p>
        </w:tc>
        <w:tc>
          <w:tcPr>
            <w:tcW w:w="1630" w:type="dxa"/>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16"/>
                <w:szCs w:val="16"/>
              </w:rPr>
            </w:pPr>
            <w:r w:rsidRPr="00061B0F">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16"/>
                <w:szCs w:val="16"/>
              </w:rPr>
            </w:pPr>
            <w:r w:rsidRPr="00061B0F">
              <w:rPr>
                <w:sz w:val="16"/>
                <w:szCs w:val="16"/>
              </w:rPr>
              <w:t>8</w:t>
            </w:r>
          </w:p>
        </w:tc>
        <w:tc>
          <w:tcPr>
            <w:tcW w:w="1838" w:type="dxa"/>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16"/>
                <w:szCs w:val="16"/>
              </w:rPr>
            </w:pPr>
            <w:r w:rsidRPr="00061B0F">
              <w:rPr>
                <w:sz w:val="16"/>
                <w:szCs w:val="16"/>
              </w:rPr>
              <w:t>9</w:t>
            </w:r>
          </w:p>
        </w:tc>
        <w:tc>
          <w:tcPr>
            <w:tcW w:w="2350" w:type="dxa"/>
            <w:tcBorders>
              <w:top w:val="single" w:sz="4" w:space="0" w:color="auto"/>
              <w:left w:val="single" w:sz="4" w:space="0" w:color="auto"/>
              <w:bottom w:val="single" w:sz="4" w:space="0" w:color="auto"/>
              <w:right w:val="single" w:sz="4" w:space="0" w:color="auto"/>
            </w:tcBorders>
            <w:vAlign w:val="center"/>
          </w:tcPr>
          <w:p w:rsidR="0036515D" w:rsidRPr="00061B0F" w:rsidRDefault="0036515D" w:rsidP="00F45AD2">
            <w:pPr>
              <w:ind w:left="-108" w:firstLine="108"/>
              <w:jc w:val="center"/>
              <w:rPr>
                <w:sz w:val="16"/>
                <w:szCs w:val="16"/>
              </w:rPr>
            </w:pPr>
            <w:r w:rsidRPr="00061B0F">
              <w:rPr>
                <w:sz w:val="16"/>
                <w:szCs w:val="16"/>
              </w:rPr>
              <w:t>10</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Pr="00D7242C" w:rsidRDefault="00563F99">
            <w:pPr>
              <w:rPr>
                <w:b/>
                <w:color w:val="000000"/>
                <w:sz w:val="20"/>
                <w:szCs w:val="20"/>
              </w:rPr>
            </w:pPr>
            <w:r w:rsidRPr="00D7242C">
              <w:rPr>
                <w:b/>
                <w:color w:val="000000"/>
                <w:sz w:val="20"/>
                <w:szCs w:val="20"/>
              </w:rPr>
              <w:t>Самарская область</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Pr="00D7242C" w:rsidRDefault="00563F99">
            <w:pPr>
              <w:jc w:val="center"/>
              <w:rPr>
                <w:b/>
                <w:color w:val="000000"/>
                <w:sz w:val="20"/>
                <w:szCs w:val="20"/>
              </w:rPr>
            </w:pPr>
            <w:r w:rsidRPr="00D7242C">
              <w:rPr>
                <w:b/>
                <w:color w:val="000000"/>
                <w:sz w:val="20"/>
                <w:szCs w:val="20"/>
              </w:rPr>
              <w:t>80</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Pr="00D7242C" w:rsidRDefault="00563F99">
            <w:pPr>
              <w:jc w:val="center"/>
              <w:rPr>
                <w:b/>
                <w:color w:val="000000"/>
                <w:sz w:val="20"/>
                <w:szCs w:val="20"/>
              </w:rPr>
            </w:pPr>
            <w:r w:rsidRPr="00D7242C">
              <w:rPr>
                <w:b/>
                <w:color w:val="000000"/>
                <w:sz w:val="20"/>
                <w:szCs w:val="20"/>
              </w:rPr>
              <w:t>48</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Pr="00D7242C" w:rsidRDefault="00563F99">
            <w:pPr>
              <w:jc w:val="center"/>
              <w:rPr>
                <w:b/>
                <w:color w:val="000000"/>
                <w:sz w:val="20"/>
                <w:szCs w:val="20"/>
              </w:rPr>
            </w:pPr>
            <w:r w:rsidRPr="00D7242C">
              <w:rPr>
                <w:b/>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Pr="00D7242C" w:rsidRDefault="00563F99">
            <w:pPr>
              <w:jc w:val="center"/>
              <w:rPr>
                <w:b/>
                <w:color w:val="000000"/>
                <w:sz w:val="20"/>
                <w:szCs w:val="20"/>
              </w:rPr>
            </w:pPr>
            <w:r w:rsidRPr="00D7242C">
              <w:rPr>
                <w:b/>
                <w:color w:val="000000"/>
                <w:sz w:val="20"/>
                <w:szCs w:val="20"/>
              </w:rPr>
              <w:t>0</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Pr="00D7242C" w:rsidRDefault="00563F99">
            <w:pPr>
              <w:jc w:val="center"/>
              <w:rPr>
                <w:b/>
                <w:color w:val="000000"/>
                <w:sz w:val="20"/>
                <w:szCs w:val="20"/>
              </w:rPr>
            </w:pPr>
            <w:r w:rsidRPr="00D7242C">
              <w:rPr>
                <w:b/>
                <w:color w:val="000000"/>
                <w:sz w:val="20"/>
                <w:szCs w:val="20"/>
              </w:rPr>
              <w:t>32</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Pr="00D7242C" w:rsidRDefault="00563F99">
            <w:pPr>
              <w:jc w:val="center"/>
              <w:rPr>
                <w:b/>
                <w:color w:val="000000"/>
                <w:sz w:val="20"/>
                <w:szCs w:val="20"/>
              </w:rPr>
            </w:pPr>
            <w:r w:rsidRPr="00D7242C">
              <w:rPr>
                <w:b/>
                <w:color w:val="000000"/>
                <w:sz w:val="20"/>
                <w:szCs w:val="20"/>
              </w:rPr>
              <w:t>21</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Pr="00D7242C" w:rsidRDefault="00563F99">
            <w:pPr>
              <w:jc w:val="center"/>
              <w:rPr>
                <w:b/>
                <w:color w:val="000000"/>
                <w:sz w:val="20"/>
                <w:szCs w:val="20"/>
              </w:rPr>
            </w:pPr>
            <w:r w:rsidRPr="00D7242C">
              <w:rPr>
                <w:b/>
                <w:color w:val="000000"/>
                <w:sz w:val="20"/>
                <w:szCs w:val="20"/>
              </w:rPr>
              <w:t>5</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Pr="00D7242C" w:rsidRDefault="00563F99">
            <w:pPr>
              <w:jc w:val="center"/>
              <w:rPr>
                <w:b/>
                <w:color w:val="000000"/>
                <w:sz w:val="20"/>
                <w:szCs w:val="20"/>
              </w:rPr>
            </w:pPr>
            <w:r w:rsidRPr="00D7242C">
              <w:rPr>
                <w:b/>
                <w:color w:val="000000"/>
                <w:sz w:val="20"/>
                <w:szCs w:val="20"/>
              </w:rPr>
              <w:t>1</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г. Самара</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000000"/>
                <w:sz w:val="20"/>
                <w:szCs w:val="20"/>
              </w:rPr>
            </w:pPr>
            <w:r>
              <w:rPr>
                <w:color w:val="000000"/>
                <w:sz w:val="20"/>
                <w:szCs w:val="20"/>
              </w:rPr>
              <w:t>40</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28</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12</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14</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2</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г.</w:t>
            </w:r>
            <w:r w:rsidR="007F5A2F">
              <w:rPr>
                <w:color w:val="000000"/>
                <w:sz w:val="20"/>
                <w:szCs w:val="20"/>
              </w:rPr>
              <w:t xml:space="preserve"> </w:t>
            </w:r>
            <w:r>
              <w:rPr>
                <w:color w:val="000000"/>
                <w:sz w:val="20"/>
                <w:szCs w:val="20"/>
              </w:rPr>
              <w:t>Тольятти</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000000"/>
                <w:sz w:val="20"/>
                <w:szCs w:val="20"/>
              </w:rPr>
            </w:pPr>
            <w:r>
              <w:rPr>
                <w:color w:val="000000"/>
                <w:sz w:val="20"/>
                <w:szCs w:val="20"/>
              </w:rPr>
              <w:t>25</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15</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2</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г.</w:t>
            </w:r>
            <w:r w:rsidR="007F5A2F">
              <w:rPr>
                <w:color w:val="000000"/>
                <w:sz w:val="20"/>
                <w:szCs w:val="20"/>
              </w:rPr>
              <w:t xml:space="preserve"> </w:t>
            </w:r>
            <w:r>
              <w:rPr>
                <w:color w:val="000000"/>
                <w:sz w:val="20"/>
                <w:szCs w:val="20"/>
              </w:rPr>
              <w:t>Сызрань</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000000"/>
                <w:sz w:val="20"/>
                <w:szCs w:val="20"/>
              </w:rPr>
            </w:pPr>
            <w:r>
              <w:rPr>
                <w:color w:val="000000"/>
                <w:sz w:val="20"/>
                <w:szCs w:val="20"/>
              </w:rPr>
              <w:t>3</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г.</w:t>
            </w:r>
            <w:r w:rsidR="007F5A2F">
              <w:rPr>
                <w:color w:val="000000"/>
                <w:sz w:val="20"/>
                <w:szCs w:val="20"/>
              </w:rPr>
              <w:t xml:space="preserve"> </w:t>
            </w:r>
            <w:r>
              <w:rPr>
                <w:color w:val="000000"/>
                <w:sz w:val="20"/>
                <w:szCs w:val="20"/>
              </w:rPr>
              <w:t>Жигулевск</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000000"/>
                <w:sz w:val="20"/>
                <w:szCs w:val="20"/>
              </w:rPr>
            </w:pPr>
            <w:r>
              <w:rPr>
                <w:color w:val="000000"/>
                <w:sz w:val="20"/>
                <w:szCs w:val="20"/>
              </w:rPr>
              <w:t>1</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г.</w:t>
            </w:r>
            <w:r w:rsidR="007F5A2F">
              <w:rPr>
                <w:color w:val="000000"/>
                <w:sz w:val="20"/>
                <w:szCs w:val="20"/>
              </w:rPr>
              <w:t xml:space="preserve"> </w:t>
            </w:r>
            <w:r>
              <w:rPr>
                <w:color w:val="000000"/>
                <w:sz w:val="20"/>
                <w:szCs w:val="20"/>
              </w:rPr>
              <w:t>Новокуйбышевск</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000000"/>
                <w:sz w:val="20"/>
                <w:szCs w:val="20"/>
              </w:rPr>
            </w:pPr>
            <w:r>
              <w:rPr>
                <w:color w:val="000000"/>
                <w:sz w:val="20"/>
                <w:szCs w:val="20"/>
              </w:rPr>
              <w:t>1</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г.</w:t>
            </w:r>
            <w:r w:rsidR="007F5A2F">
              <w:rPr>
                <w:color w:val="000000"/>
                <w:sz w:val="20"/>
                <w:szCs w:val="20"/>
              </w:rPr>
              <w:t xml:space="preserve"> </w:t>
            </w:r>
            <w:r>
              <w:rPr>
                <w:color w:val="000000"/>
                <w:sz w:val="20"/>
                <w:szCs w:val="20"/>
              </w:rPr>
              <w:t>Октябрьск</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000000"/>
                <w:sz w:val="20"/>
                <w:szCs w:val="20"/>
              </w:rPr>
            </w:pPr>
            <w:r>
              <w:rPr>
                <w:color w:val="000000"/>
                <w:sz w:val="20"/>
                <w:szCs w:val="20"/>
              </w:rPr>
              <w:t>1</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г.</w:t>
            </w:r>
            <w:r w:rsidR="007F5A2F">
              <w:rPr>
                <w:color w:val="000000"/>
                <w:sz w:val="20"/>
                <w:szCs w:val="20"/>
              </w:rPr>
              <w:t xml:space="preserve"> </w:t>
            </w:r>
            <w:r>
              <w:rPr>
                <w:color w:val="000000"/>
                <w:sz w:val="20"/>
                <w:szCs w:val="20"/>
              </w:rPr>
              <w:t>Отрадный</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FF0000"/>
                <w:sz w:val="20"/>
                <w:szCs w:val="20"/>
              </w:rPr>
            </w:pPr>
            <w:r>
              <w:rPr>
                <w:color w:val="FF0000"/>
                <w:sz w:val="20"/>
                <w:szCs w:val="20"/>
              </w:rPr>
              <w:t> </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FF0000"/>
                <w:sz w:val="20"/>
                <w:szCs w:val="20"/>
              </w:rPr>
            </w:pPr>
            <w:r>
              <w:rPr>
                <w:color w:val="FF0000"/>
                <w:sz w:val="20"/>
                <w:szCs w:val="20"/>
              </w:rPr>
              <w:t> </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FF0000"/>
                <w:sz w:val="20"/>
                <w:szCs w:val="20"/>
              </w:rPr>
            </w:pPr>
            <w:r>
              <w:rPr>
                <w:color w:val="FF0000"/>
                <w:sz w:val="20"/>
                <w:szCs w:val="20"/>
              </w:rPr>
              <w:t> </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г.</w:t>
            </w:r>
            <w:r w:rsidR="007F5A2F">
              <w:rPr>
                <w:color w:val="000000"/>
                <w:sz w:val="20"/>
                <w:szCs w:val="20"/>
              </w:rPr>
              <w:t xml:space="preserve"> </w:t>
            </w:r>
            <w:r>
              <w:rPr>
                <w:color w:val="000000"/>
                <w:sz w:val="20"/>
                <w:szCs w:val="20"/>
              </w:rPr>
              <w:t>Похвистнево</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000000"/>
                <w:sz w:val="20"/>
                <w:szCs w:val="20"/>
              </w:rPr>
            </w:pPr>
            <w:r>
              <w:rPr>
                <w:color w:val="000000"/>
                <w:sz w:val="20"/>
                <w:szCs w:val="20"/>
              </w:rPr>
              <w:t>3</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Безенчукский  район</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000000"/>
                <w:sz w:val="20"/>
                <w:szCs w:val="20"/>
              </w:rPr>
            </w:pPr>
            <w:r>
              <w:rPr>
                <w:color w:val="000000"/>
                <w:sz w:val="20"/>
                <w:szCs w:val="20"/>
              </w:rPr>
              <w:t>1</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Большеглушицкий  район</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000000"/>
                <w:sz w:val="20"/>
                <w:szCs w:val="20"/>
              </w:rPr>
            </w:pPr>
            <w:r>
              <w:rPr>
                <w:color w:val="000000"/>
                <w:sz w:val="20"/>
                <w:szCs w:val="20"/>
              </w:rPr>
              <w:t>1</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Волжский район</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FF0000"/>
                <w:sz w:val="20"/>
                <w:szCs w:val="20"/>
              </w:rPr>
            </w:pPr>
            <w:r>
              <w:rPr>
                <w:color w:val="FF0000"/>
                <w:sz w:val="20"/>
                <w:szCs w:val="20"/>
              </w:rPr>
              <w:t> </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FF0000"/>
                <w:sz w:val="20"/>
                <w:szCs w:val="20"/>
              </w:rPr>
            </w:pPr>
            <w:r>
              <w:rPr>
                <w:color w:val="FF0000"/>
                <w:sz w:val="20"/>
                <w:szCs w:val="20"/>
              </w:rPr>
              <w:t> </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FF0000"/>
                <w:sz w:val="20"/>
                <w:szCs w:val="20"/>
              </w:rPr>
            </w:pPr>
            <w:r>
              <w:rPr>
                <w:color w:val="FF0000"/>
                <w:sz w:val="20"/>
                <w:szCs w:val="20"/>
              </w:rPr>
              <w:t> </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Кинельский  район</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000000"/>
                <w:sz w:val="20"/>
                <w:szCs w:val="20"/>
              </w:rPr>
            </w:pPr>
            <w:r>
              <w:rPr>
                <w:color w:val="000000"/>
                <w:sz w:val="20"/>
                <w:szCs w:val="20"/>
              </w:rPr>
              <w:t>1</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proofErr w:type="gramStart"/>
            <w:r>
              <w:rPr>
                <w:color w:val="000000"/>
                <w:sz w:val="20"/>
                <w:szCs w:val="20"/>
              </w:rPr>
              <w:t>Кинель-Черкасский</w:t>
            </w:r>
            <w:proofErr w:type="gramEnd"/>
            <w:r>
              <w:rPr>
                <w:color w:val="000000"/>
                <w:sz w:val="20"/>
                <w:szCs w:val="20"/>
              </w:rPr>
              <w:t xml:space="preserve"> район</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FF0000"/>
                <w:sz w:val="20"/>
                <w:szCs w:val="20"/>
              </w:rPr>
            </w:pPr>
            <w:r>
              <w:rPr>
                <w:color w:val="FF0000"/>
                <w:sz w:val="20"/>
                <w:szCs w:val="20"/>
              </w:rPr>
              <w:t> </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FF0000"/>
                <w:sz w:val="20"/>
                <w:szCs w:val="20"/>
              </w:rPr>
            </w:pPr>
            <w:r>
              <w:rPr>
                <w:color w:val="FF0000"/>
                <w:sz w:val="20"/>
                <w:szCs w:val="20"/>
              </w:rPr>
              <w:t> </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FF0000"/>
                <w:sz w:val="20"/>
                <w:szCs w:val="20"/>
              </w:rPr>
            </w:pPr>
            <w:r>
              <w:rPr>
                <w:color w:val="FF0000"/>
                <w:sz w:val="20"/>
                <w:szCs w:val="20"/>
              </w:rPr>
              <w:t> </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Красноярский район</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FF0000"/>
                <w:sz w:val="20"/>
                <w:szCs w:val="20"/>
              </w:rPr>
            </w:pPr>
            <w:r>
              <w:rPr>
                <w:color w:val="FF0000"/>
                <w:sz w:val="20"/>
                <w:szCs w:val="20"/>
              </w:rPr>
              <w:t> </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FF0000"/>
                <w:sz w:val="20"/>
                <w:szCs w:val="20"/>
              </w:rPr>
            </w:pPr>
            <w:r>
              <w:rPr>
                <w:color w:val="FF0000"/>
                <w:sz w:val="20"/>
                <w:szCs w:val="20"/>
              </w:rPr>
              <w:t> </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FF0000"/>
                <w:sz w:val="20"/>
                <w:szCs w:val="20"/>
              </w:rPr>
            </w:pPr>
            <w:r>
              <w:rPr>
                <w:color w:val="FF0000"/>
                <w:sz w:val="20"/>
                <w:szCs w:val="20"/>
              </w:rPr>
              <w:t> </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Похвистневский  район</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000000"/>
                <w:sz w:val="20"/>
                <w:szCs w:val="20"/>
              </w:rPr>
            </w:pPr>
            <w:r>
              <w:rPr>
                <w:color w:val="000000"/>
                <w:sz w:val="20"/>
                <w:szCs w:val="20"/>
              </w:rPr>
              <w:t>2</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r>
      <w:tr w:rsidR="00563F99" w:rsidRPr="00061B0F" w:rsidTr="00F45AD2">
        <w:trPr>
          <w:trHeight w:val="219"/>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rPr>
                <w:color w:val="000000"/>
                <w:sz w:val="20"/>
                <w:szCs w:val="20"/>
              </w:rPr>
            </w:pPr>
            <w:r>
              <w:rPr>
                <w:color w:val="000000"/>
                <w:sz w:val="20"/>
                <w:szCs w:val="20"/>
              </w:rPr>
              <w:t>Сергиевский  район</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3F99" w:rsidRDefault="00563F99">
            <w:pPr>
              <w:jc w:val="center"/>
              <w:rPr>
                <w:color w:val="000000"/>
                <w:sz w:val="20"/>
                <w:szCs w:val="20"/>
              </w:rPr>
            </w:pPr>
            <w:r>
              <w:rPr>
                <w:color w:val="000000"/>
                <w:sz w:val="20"/>
                <w:szCs w:val="20"/>
              </w:rPr>
              <w:t>1</w:t>
            </w:r>
          </w:p>
        </w:tc>
        <w:tc>
          <w:tcPr>
            <w:tcW w:w="1135"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163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1838"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c>
          <w:tcPr>
            <w:tcW w:w="2350" w:type="dxa"/>
            <w:tcBorders>
              <w:top w:val="single" w:sz="4" w:space="0" w:color="auto"/>
              <w:left w:val="single" w:sz="4" w:space="0" w:color="auto"/>
              <w:bottom w:val="single" w:sz="4" w:space="0" w:color="auto"/>
              <w:right w:val="single" w:sz="4" w:space="0" w:color="auto"/>
            </w:tcBorders>
            <w:vAlign w:val="center"/>
          </w:tcPr>
          <w:p w:rsidR="00563F99" w:rsidRDefault="00563F99">
            <w:pPr>
              <w:jc w:val="center"/>
              <w:rPr>
                <w:color w:val="000000"/>
                <w:sz w:val="20"/>
                <w:szCs w:val="20"/>
              </w:rPr>
            </w:pPr>
            <w:r>
              <w:rPr>
                <w:color w:val="000000"/>
                <w:sz w:val="20"/>
                <w:szCs w:val="20"/>
              </w:rPr>
              <w:t> </w:t>
            </w:r>
          </w:p>
        </w:tc>
      </w:tr>
    </w:tbl>
    <w:p w:rsidR="00AC4C25" w:rsidRPr="00061B0F" w:rsidRDefault="00AC4C25" w:rsidP="00AC4C25">
      <w:pPr>
        <w:rPr>
          <w:vanish/>
        </w:rPr>
      </w:pPr>
    </w:p>
    <w:tbl>
      <w:tblPr>
        <w:tblW w:w="15325" w:type="dxa"/>
        <w:tblInd w:w="83" w:type="dxa"/>
        <w:tblLook w:val="0000" w:firstRow="0" w:lastRow="0" w:firstColumn="0" w:lastColumn="0" w:noHBand="0" w:noVBand="0"/>
      </w:tblPr>
      <w:tblGrid>
        <w:gridCol w:w="5605"/>
        <w:gridCol w:w="9720"/>
      </w:tblGrid>
      <w:tr w:rsidR="0036515D" w:rsidRPr="00061B0F" w:rsidTr="0036515D">
        <w:trPr>
          <w:trHeight w:val="658"/>
        </w:trPr>
        <w:tc>
          <w:tcPr>
            <w:tcW w:w="5605" w:type="dxa"/>
            <w:tcBorders>
              <w:top w:val="nil"/>
              <w:left w:val="nil"/>
              <w:bottom w:val="single" w:sz="4" w:space="0" w:color="auto"/>
              <w:right w:val="nil"/>
            </w:tcBorders>
            <w:shd w:val="clear" w:color="auto" w:fill="auto"/>
            <w:vAlign w:val="center"/>
          </w:tcPr>
          <w:p w:rsidR="0036515D" w:rsidRPr="00061B0F" w:rsidRDefault="0036515D" w:rsidP="00F45AD2"/>
          <w:p w:rsidR="0036515D" w:rsidRPr="00061B0F" w:rsidRDefault="0036515D" w:rsidP="0036515D">
            <w:pPr>
              <w:jc w:val="center"/>
              <w:rPr>
                <w:sz w:val="24"/>
                <w:szCs w:val="24"/>
              </w:rPr>
            </w:pPr>
            <w:r w:rsidRPr="00061B0F">
              <w:rPr>
                <w:sz w:val="24"/>
                <w:szCs w:val="24"/>
              </w:rPr>
              <w:t>Министерство здравоохранения Самарской области</w:t>
            </w:r>
          </w:p>
        </w:tc>
        <w:tc>
          <w:tcPr>
            <w:tcW w:w="9720" w:type="dxa"/>
            <w:vMerge w:val="restart"/>
            <w:tcBorders>
              <w:top w:val="nil"/>
              <w:left w:val="nil"/>
              <w:right w:val="nil"/>
            </w:tcBorders>
            <w:shd w:val="clear" w:color="auto" w:fill="auto"/>
            <w:noWrap/>
          </w:tcPr>
          <w:p w:rsidR="0036515D" w:rsidRPr="00061B0F" w:rsidRDefault="0036515D" w:rsidP="0036515D">
            <w:pPr>
              <w:ind w:left="3810"/>
              <w:rPr>
                <w:bCs/>
                <w:sz w:val="24"/>
                <w:szCs w:val="24"/>
              </w:rPr>
            </w:pPr>
          </w:p>
          <w:p w:rsidR="0036515D" w:rsidRPr="00061B0F" w:rsidRDefault="00F45AD2" w:rsidP="00F45AD2">
            <w:pPr>
              <w:rPr>
                <w:sz w:val="24"/>
                <w:szCs w:val="24"/>
              </w:rPr>
            </w:pPr>
            <w:r w:rsidRPr="00061B0F">
              <w:rPr>
                <w:bCs/>
                <w:sz w:val="24"/>
                <w:szCs w:val="24"/>
              </w:rPr>
              <w:t xml:space="preserve">                                             </w:t>
            </w:r>
            <w:r w:rsidR="0091713D">
              <w:rPr>
                <w:bCs/>
                <w:sz w:val="24"/>
                <w:szCs w:val="24"/>
              </w:rPr>
              <w:t xml:space="preserve">                                                                         </w:t>
            </w:r>
            <w:r w:rsidR="0036515D" w:rsidRPr="00061B0F">
              <w:rPr>
                <w:bCs/>
                <w:sz w:val="24"/>
                <w:szCs w:val="24"/>
              </w:rPr>
              <w:t>Приложение № 32</w:t>
            </w:r>
          </w:p>
          <w:p w:rsidR="0036515D" w:rsidRPr="00061B0F" w:rsidRDefault="00F45AD2" w:rsidP="00F45AD2">
            <w:pPr>
              <w:rPr>
                <w:sz w:val="22"/>
                <w:szCs w:val="22"/>
              </w:rPr>
            </w:pPr>
            <w:r w:rsidRPr="00061B0F">
              <w:rPr>
                <w:sz w:val="24"/>
                <w:szCs w:val="24"/>
              </w:rPr>
              <w:t xml:space="preserve">                                              </w:t>
            </w:r>
            <w:r w:rsidR="0091713D">
              <w:rPr>
                <w:sz w:val="24"/>
                <w:szCs w:val="24"/>
              </w:rPr>
              <w:t xml:space="preserve">         </w:t>
            </w:r>
            <w:r w:rsidR="0036515D" w:rsidRPr="00061B0F">
              <w:rPr>
                <w:sz w:val="24"/>
                <w:szCs w:val="24"/>
              </w:rPr>
              <w:t>к Порядку осуществления мониторинга наркоситуации</w:t>
            </w:r>
          </w:p>
        </w:tc>
      </w:tr>
      <w:tr w:rsidR="0036515D" w:rsidRPr="00061B0F" w:rsidTr="0036515D">
        <w:trPr>
          <w:trHeight w:val="717"/>
        </w:trPr>
        <w:tc>
          <w:tcPr>
            <w:tcW w:w="5605" w:type="dxa"/>
            <w:tcBorders>
              <w:top w:val="nil"/>
              <w:left w:val="nil"/>
              <w:bottom w:val="nil"/>
              <w:right w:val="nil"/>
            </w:tcBorders>
            <w:shd w:val="clear" w:color="auto" w:fill="auto"/>
          </w:tcPr>
          <w:p w:rsidR="0036515D" w:rsidRPr="00061B0F" w:rsidRDefault="0036515D" w:rsidP="0036515D">
            <w:pPr>
              <w:ind w:left="59"/>
              <w:jc w:val="both"/>
              <w:rPr>
                <w:sz w:val="20"/>
                <w:szCs w:val="20"/>
                <w:lang w:val="en-US"/>
              </w:rPr>
            </w:pPr>
            <w:r w:rsidRPr="00061B0F">
              <w:rPr>
                <w:sz w:val="20"/>
                <w:szCs w:val="20"/>
              </w:rPr>
              <w:t>(наименование органа, представляющего информацию</w:t>
            </w:r>
            <w:r w:rsidRPr="00061B0F">
              <w:rPr>
                <w:sz w:val="20"/>
                <w:szCs w:val="20"/>
                <w:lang w:val="en-US"/>
              </w:rPr>
              <w:t>)</w:t>
            </w:r>
          </w:p>
        </w:tc>
        <w:tc>
          <w:tcPr>
            <w:tcW w:w="9720" w:type="dxa"/>
            <w:vMerge/>
            <w:tcBorders>
              <w:left w:val="nil"/>
              <w:bottom w:val="nil"/>
              <w:right w:val="nil"/>
            </w:tcBorders>
            <w:shd w:val="clear" w:color="auto" w:fill="auto"/>
          </w:tcPr>
          <w:p w:rsidR="0036515D" w:rsidRPr="00061B0F" w:rsidRDefault="0036515D" w:rsidP="0036515D">
            <w:pPr>
              <w:jc w:val="both"/>
              <w:rPr>
                <w:sz w:val="22"/>
                <w:szCs w:val="22"/>
              </w:rPr>
            </w:pPr>
          </w:p>
        </w:tc>
      </w:tr>
    </w:tbl>
    <w:p w:rsidR="0036515D" w:rsidRPr="005211AD" w:rsidRDefault="0036515D" w:rsidP="0036515D">
      <w:pPr>
        <w:jc w:val="center"/>
        <w:rPr>
          <w:b/>
        </w:rPr>
      </w:pPr>
      <w:r w:rsidRPr="005211AD">
        <w:rPr>
          <w:b/>
        </w:rPr>
        <w:t>Сведения о заболеваемости ВИЧ-инфекци</w:t>
      </w:r>
      <w:r w:rsidR="004D2F39">
        <w:rPr>
          <w:b/>
        </w:rPr>
        <w:t>е</w:t>
      </w:r>
      <w:r w:rsidRPr="005211AD">
        <w:rPr>
          <w:b/>
        </w:rPr>
        <w:t>й</w:t>
      </w:r>
    </w:p>
    <w:p w:rsidR="0036515D" w:rsidRPr="005211AD" w:rsidRDefault="0036515D" w:rsidP="0036515D">
      <w:pPr>
        <w:rPr>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2"/>
        <w:gridCol w:w="4110"/>
        <w:gridCol w:w="6672"/>
      </w:tblGrid>
      <w:tr w:rsidR="005211AD" w:rsidRPr="005211AD" w:rsidTr="00A42871">
        <w:trPr>
          <w:trHeight w:val="57"/>
        </w:trPr>
        <w:tc>
          <w:tcPr>
            <w:tcW w:w="4102" w:type="dxa"/>
            <w:vMerge w:val="restart"/>
          </w:tcPr>
          <w:p w:rsidR="00227492" w:rsidRPr="005211AD" w:rsidRDefault="00227492" w:rsidP="00227492">
            <w:pPr>
              <w:spacing w:line="288" w:lineRule="auto"/>
              <w:jc w:val="center"/>
              <w:rPr>
                <w:sz w:val="20"/>
                <w:szCs w:val="20"/>
              </w:rPr>
            </w:pPr>
            <w:r w:rsidRPr="005211AD">
              <w:rPr>
                <w:sz w:val="20"/>
                <w:szCs w:val="20"/>
              </w:rPr>
              <w:t>Субъект Российской Федерации/наименование муниципального образования</w:t>
            </w:r>
          </w:p>
        </w:tc>
        <w:tc>
          <w:tcPr>
            <w:tcW w:w="10782" w:type="dxa"/>
            <w:gridSpan w:val="2"/>
          </w:tcPr>
          <w:p w:rsidR="00227492" w:rsidRPr="005211AD" w:rsidRDefault="00227492" w:rsidP="00227492">
            <w:pPr>
              <w:spacing w:line="288" w:lineRule="auto"/>
              <w:jc w:val="center"/>
              <w:rPr>
                <w:sz w:val="20"/>
                <w:szCs w:val="20"/>
              </w:rPr>
            </w:pPr>
            <w:r w:rsidRPr="005211AD">
              <w:rPr>
                <w:sz w:val="20"/>
                <w:szCs w:val="20"/>
              </w:rPr>
              <w:t xml:space="preserve">Всего зарегистрировано лиц, в  крови которых при исследовании методом иммунного </w:t>
            </w:r>
            <w:proofErr w:type="spellStart"/>
            <w:r w:rsidRPr="005211AD">
              <w:rPr>
                <w:sz w:val="20"/>
                <w:szCs w:val="20"/>
              </w:rPr>
              <w:t>блотинга</w:t>
            </w:r>
            <w:proofErr w:type="spellEnd"/>
            <w:r w:rsidRPr="005211AD">
              <w:rPr>
                <w:sz w:val="20"/>
                <w:szCs w:val="20"/>
              </w:rPr>
              <w:t xml:space="preserve"> выявлены антитела к ВИЧ</w:t>
            </w:r>
          </w:p>
        </w:tc>
      </w:tr>
      <w:tr w:rsidR="005211AD" w:rsidRPr="005211AD" w:rsidTr="00A42871">
        <w:trPr>
          <w:trHeight w:val="57"/>
        </w:trPr>
        <w:tc>
          <w:tcPr>
            <w:tcW w:w="4102" w:type="dxa"/>
            <w:vMerge/>
          </w:tcPr>
          <w:p w:rsidR="00227492" w:rsidRPr="005211AD" w:rsidRDefault="00227492" w:rsidP="00227492">
            <w:pPr>
              <w:spacing w:line="288" w:lineRule="auto"/>
              <w:rPr>
                <w:sz w:val="20"/>
                <w:szCs w:val="20"/>
              </w:rPr>
            </w:pPr>
          </w:p>
        </w:tc>
        <w:tc>
          <w:tcPr>
            <w:tcW w:w="4110" w:type="dxa"/>
          </w:tcPr>
          <w:p w:rsidR="00227492" w:rsidRPr="005211AD" w:rsidRDefault="00227492" w:rsidP="00227492">
            <w:pPr>
              <w:spacing w:line="288" w:lineRule="auto"/>
              <w:jc w:val="center"/>
              <w:rPr>
                <w:sz w:val="20"/>
                <w:szCs w:val="20"/>
              </w:rPr>
            </w:pPr>
            <w:r w:rsidRPr="005211AD">
              <w:rPr>
                <w:sz w:val="20"/>
                <w:szCs w:val="20"/>
              </w:rPr>
              <w:t>всего</w:t>
            </w:r>
          </w:p>
        </w:tc>
        <w:tc>
          <w:tcPr>
            <w:tcW w:w="6672" w:type="dxa"/>
          </w:tcPr>
          <w:p w:rsidR="00227492" w:rsidRPr="005211AD" w:rsidRDefault="00227492" w:rsidP="00227492">
            <w:pPr>
              <w:spacing w:line="288" w:lineRule="auto"/>
              <w:jc w:val="center"/>
              <w:rPr>
                <w:sz w:val="20"/>
                <w:szCs w:val="20"/>
              </w:rPr>
            </w:pPr>
            <w:r w:rsidRPr="005211AD">
              <w:rPr>
                <w:sz w:val="20"/>
                <w:szCs w:val="20"/>
              </w:rPr>
              <w:t xml:space="preserve">из них в </w:t>
            </w:r>
            <w:proofErr w:type="gramStart"/>
            <w:r w:rsidRPr="005211AD">
              <w:rPr>
                <w:sz w:val="20"/>
                <w:szCs w:val="20"/>
              </w:rPr>
              <w:t>возрасте</w:t>
            </w:r>
            <w:proofErr w:type="gramEnd"/>
            <w:r w:rsidRPr="005211AD">
              <w:rPr>
                <w:sz w:val="20"/>
                <w:szCs w:val="20"/>
              </w:rPr>
              <w:t xml:space="preserve"> 0-17 лет</w:t>
            </w:r>
          </w:p>
        </w:tc>
      </w:tr>
      <w:tr w:rsidR="005211AD" w:rsidRPr="005211AD" w:rsidTr="00A42871">
        <w:trPr>
          <w:trHeight w:val="57"/>
        </w:trPr>
        <w:tc>
          <w:tcPr>
            <w:tcW w:w="4102" w:type="dxa"/>
          </w:tcPr>
          <w:p w:rsidR="00227492" w:rsidRPr="005211AD" w:rsidRDefault="00227492" w:rsidP="00227492">
            <w:pPr>
              <w:spacing w:line="288" w:lineRule="auto"/>
              <w:jc w:val="center"/>
              <w:rPr>
                <w:sz w:val="20"/>
                <w:szCs w:val="20"/>
              </w:rPr>
            </w:pPr>
            <w:r w:rsidRPr="005211AD">
              <w:rPr>
                <w:sz w:val="20"/>
                <w:szCs w:val="20"/>
              </w:rPr>
              <w:t>1</w:t>
            </w:r>
          </w:p>
        </w:tc>
        <w:tc>
          <w:tcPr>
            <w:tcW w:w="4110" w:type="dxa"/>
          </w:tcPr>
          <w:p w:rsidR="00227492" w:rsidRPr="005211AD" w:rsidRDefault="00227492" w:rsidP="00227492">
            <w:pPr>
              <w:spacing w:line="288" w:lineRule="auto"/>
              <w:jc w:val="center"/>
              <w:rPr>
                <w:sz w:val="20"/>
                <w:szCs w:val="20"/>
              </w:rPr>
            </w:pPr>
            <w:r w:rsidRPr="005211AD">
              <w:rPr>
                <w:sz w:val="20"/>
                <w:szCs w:val="20"/>
              </w:rPr>
              <w:t>2</w:t>
            </w:r>
          </w:p>
        </w:tc>
        <w:tc>
          <w:tcPr>
            <w:tcW w:w="6672" w:type="dxa"/>
          </w:tcPr>
          <w:p w:rsidR="00227492" w:rsidRPr="005211AD" w:rsidRDefault="00227492" w:rsidP="00227492">
            <w:pPr>
              <w:spacing w:line="288" w:lineRule="auto"/>
              <w:jc w:val="center"/>
              <w:rPr>
                <w:sz w:val="20"/>
                <w:szCs w:val="20"/>
              </w:rPr>
            </w:pPr>
            <w:r w:rsidRPr="005211AD">
              <w:rPr>
                <w:sz w:val="20"/>
                <w:szCs w:val="20"/>
              </w:rPr>
              <w:t>3</w:t>
            </w:r>
          </w:p>
        </w:tc>
      </w:tr>
      <w:tr w:rsidR="005211AD" w:rsidRPr="005211AD" w:rsidTr="00A42871">
        <w:trPr>
          <w:trHeight w:val="57"/>
        </w:trPr>
        <w:tc>
          <w:tcPr>
            <w:tcW w:w="4102" w:type="dxa"/>
          </w:tcPr>
          <w:p w:rsidR="00227492" w:rsidRPr="00D7242C" w:rsidRDefault="00227492" w:rsidP="00227492">
            <w:pPr>
              <w:rPr>
                <w:b/>
                <w:sz w:val="20"/>
                <w:szCs w:val="20"/>
              </w:rPr>
            </w:pPr>
            <w:r w:rsidRPr="00D7242C">
              <w:rPr>
                <w:b/>
                <w:sz w:val="20"/>
                <w:szCs w:val="20"/>
              </w:rPr>
              <w:t>Самарская область</w:t>
            </w:r>
          </w:p>
        </w:tc>
        <w:tc>
          <w:tcPr>
            <w:tcW w:w="4110" w:type="dxa"/>
          </w:tcPr>
          <w:p w:rsidR="00227492" w:rsidRPr="00D7242C" w:rsidRDefault="00227492" w:rsidP="00227492">
            <w:pPr>
              <w:jc w:val="center"/>
              <w:rPr>
                <w:b/>
                <w:sz w:val="20"/>
                <w:szCs w:val="20"/>
              </w:rPr>
            </w:pPr>
            <w:r w:rsidRPr="00D7242C">
              <w:rPr>
                <w:b/>
                <w:sz w:val="20"/>
                <w:szCs w:val="20"/>
              </w:rPr>
              <w:t>628</w:t>
            </w:r>
          </w:p>
        </w:tc>
        <w:tc>
          <w:tcPr>
            <w:tcW w:w="6672" w:type="dxa"/>
          </w:tcPr>
          <w:p w:rsidR="00227492" w:rsidRPr="00D7242C" w:rsidRDefault="00227492" w:rsidP="00227492">
            <w:pPr>
              <w:jc w:val="center"/>
              <w:rPr>
                <w:b/>
                <w:sz w:val="20"/>
                <w:szCs w:val="20"/>
              </w:rPr>
            </w:pPr>
            <w:r w:rsidRPr="00D7242C">
              <w:rPr>
                <w:b/>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Городские округа </w:t>
            </w:r>
          </w:p>
        </w:tc>
        <w:tc>
          <w:tcPr>
            <w:tcW w:w="4110" w:type="dxa"/>
          </w:tcPr>
          <w:p w:rsidR="00227492" w:rsidRPr="005211AD" w:rsidRDefault="00227492" w:rsidP="00227492">
            <w:pPr>
              <w:jc w:val="center"/>
              <w:rPr>
                <w:sz w:val="20"/>
                <w:szCs w:val="20"/>
              </w:rPr>
            </w:pPr>
            <w:r w:rsidRPr="005211AD">
              <w:rPr>
                <w:sz w:val="20"/>
                <w:szCs w:val="20"/>
              </w:rPr>
              <w:t>505</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Самара </w:t>
            </w:r>
          </w:p>
        </w:tc>
        <w:tc>
          <w:tcPr>
            <w:tcW w:w="4110" w:type="dxa"/>
          </w:tcPr>
          <w:p w:rsidR="00227492" w:rsidRPr="005211AD" w:rsidRDefault="00227492" w:rsidP="00227492">
            <w:pPr>
              <w:jc w:val="center"/>
              <w:rPr>
                <w:sz w:val="20"/>
                <w:szCs w:val="20"/>
              </w:rPr>
            </w:pPr>
            <w:r w:rsidRPr="005211AD">
              <w:rPr>
                <w:sz w:val="20"/>
                <w:szCs w:val="20"/>
              </w:rPr>
              <w:t>218</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Тольятти </w:t>
            </w:r>
          </w:p>
        </w:tc>
        <w:tc>
          <w:tcPr>
            <w:tcW w:w="4110" w:type="dxa"/>
          </w:tcPr>
          <w:p w:rsidR="00227492" w:rsidRPr="005211AD" w:rsidRDefault="00227492" w:rsidP="00227492">
            <w:pPr>
              <w:jc w:val="center"/>
              <w:rPr>
                <w:sz w:val="20"/>
                <w:szCs w:val="20"/>
              </w:rPr>
            </w:pPr>
            <w:r w:rsidRPr="005211AD">
              <w:rPr>
                <w:sz w:val="20"/>
                <w:szCs w:val="20"/>
              </w:rPr>
              <w:t>121</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Сызрань </w:t>
            </w:r>
          </w:p>
        </w:tc>
        <w:tc>
          <w:tcPr>
            <w:tcW w:w="4110" w:type="dxa"/>
          </w:tcPr>
          <w:p w:rsidR="00227492" w:rsidRPr="005211AD" w:rsidRDefault="00227492" w:rsidP="00227492">
            <w:pPr>
              <w:jc w:val="center"/>
              <w:rPr>
                <w:sz w:val="20"/>
                <w:szCs w:val="20"/>
              </w:rPr>
            </w:pPr>
            <w:r w:rsidRPr="005211AD">
              <w:rPr>
                <w:sz w:val="20"/>
                <w:szCs w:val="20"/>
              </w:rPr>
              <w:t>63</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Жигулёвск </w:t>
            </w:r>
          </w:p>
        </w:tc>
        <w:tc>
          <w:tcPr>
            <w:tcW w:w="4110" w:type="dxa"/>
          </w:tcPr>
          <w:p w:rsidR="00227492" w:rsidRPr="005211AD" w:rsidRDefault="00227492" w:rsidP="00227492">
            <w:pPr>
              <w:jc w:val="center"/>
              <w:rPr>
                <w:sz w:val="20"/>
                <w:szCs w:val="20"/>
              </w:rPr>
            </w:pPr>
            <w:r w:rsidRPr="005211AD">
              <w:rPr>
                <w:sz w:val="20"/>
                <w:szCs w:val="20"/>
              </w:rPr>
              <w:t>21</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Новокуйбышевск </w:t>
            </w:r>
          </w:p>
        </w:tc>
        <w:tc>
          <w:tcPr>
            <w:tcW w:w="4110" w:type="dxa"/>
          </w:tcPr>
          <w:p w:rsidR="00227492" w:rsidRPr="005211AD" w:rsidRDefault="00227492" w:rsidP="00227492">
            <w:pPr>
              <w:jc w:val="center"/>
              <w:rPr>
                <w:sz w:val="20"/>
                <w:szCs w:val="20"/>
              </w:rPr>
            </w:pPr>
            <w:r w:rsidRPr="005211AD">
              <w:rPr>
                <w:sz w:val="20"/>
                <w:szCs w:val="20"/>
              </w:rPr>
              <w:t>30</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Октябрьск </w:t>
            </w:r>
          </w:p>
        </w:tc>
        <w:tc>
          <w:tcPr>
            <w:tcW w:w="4110" w:type="dxa"/>
          </w:tcPr>
          <w:p w:rsidR="00227492" w:rsidRPr="005211AD" w:rsidRDefault="00227492" w:rsidP="00227492">
            <w:pPr>
              <w:jc w:val="center"/>
              <w:rPr>
                <w:sz w:val="20"/>
                <w:szCs w:val="20"/>
              </w:rPr>
            </w:pPr>
            <w:r w:rsidRPr="005211AD">
              <w:rPr>
                <w:sz w:val="20"/>
                <w:szCs w:val="20"/>
              </w:rPr>
              <w:t>6</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Отрадный </w:t>
            </w:r>
          </w:p>
        </w:tc>
        <w:tc>
          <w:tcPr>
            <w:tcW w:w="4110" w:type="dxa"/>
          </w:tcPr>
          <w:p w:rsidR="00227492" w:rsidRPr="005211AD" w:rsidRDefault="00227492" w:rsidP="00227492">
            <w:pPr>
              <w:jc w:val="center"/>
              <w:rPr>
                <w:sz w:val="20"/>
                <w:szCs w:val="20"/>
              </w:rPr>
            </w:pPr>
            <w:r w:rsidRPr="005211AD">
              <w:rPr>
                <w:sz w:val="20"/>
                <w:szCs w:val="20"/>
              </w:rPr>
              <w:t>14</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Чапаевск</w:t>
            </w:r>
          </w:p>
        </w:tc>
        <w:tc>
          <w:tcPr>
            <w:tcW w:w="4110" w:type="dxa"/>
          </w:tcPr>
          <w:p w:rsidR="00227492" w:rsidRPr="005211AD" w:rsidRDefault="00227492" w:rsidP="00227492">
            <w:pPr>
              <w:jc w:val="center"/>
              <w:rPr>
                <w:sz w:val="20"/>
                <w:szCs w:val="20"/>
              </w:rPr>
            </w:pPr>
            <w:r w:rsidRPr="005211AD">
              <w:rPr>
                <w:sz w:val="20"/>
                <w:szCs w:val="20"/>
              </w:rPr>
              <w:t>32</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Муниципальные районы </w:t>
            </w:r>
          </w:p>
        </w:tc>
        <w:tc>
          <w:tcPr>
            <w:tcW w:w="4110" w:type="dxa"/>
          </w:tcPr>
          <w:p w:rsidR="00227492" w:rsidRPr="005211AD" w:rsidRDefault="00227492" w:rsidP="00227492">
            <w:pPr>
              <w:jc w:val="center"/>
              <w:rPr>
                <w:sz w:val="20"/>
                <w:szCs w:val="20"/>
              </w:rPr>
            </w:pPr>
            <w:r w:rsidRPr="005211AD">
              <w:rPr>
                <w:sz w:val="20"/>
                <w:szCs w:val="20"/>
              </w:rPr>
              <w:t>123</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Алексеевский район </w:t>
            </w:r>
          </w:p>
        </w:tc>
        <w:tc>
          <w:tcPr>
            <w:tcW w:w="4110" w:type="dxa"/>
          </w:tcPr>
          <w:p w:rsidR="00227492" w:rsidRPr="005211AD" w:rsidRDefault="00227492" w:rsidP="00227492">
            <w:pPr>
              <w:jc w:val="center"/>
              <w:rPr>
                <w:sz w:val="20"/>
                <w:szCs w:val="20"/>
              </w:rPr>
            </w:pPr>
            <w:r w:rsidRPr="005211AD">
              <w:rPr>
                <w:sz w:val="20"/>
                <w:szCs w:val="20"/>
              </w:rPr>
              <w:t>1</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Безенчукский район </w:t>
            </w:r>
          </w:p>
        </w:tc>
        <w:tc>
          <w:tcPr>
            <w:tcW w:w="4110" w:type="dxa"/>
          </w:tcPr>
          <w:p w:rsidR="00227492" w:rsidRPr="005211AD" w:rsidRDefault="00227492" w:rsidP="00227492">
            <w:pPr>
              <w:jc w:val="center"/>
              <w:rPr>
                <w:sz w:val="20"/>
                <w:szCs w:val="20"/>
              </w:rPr>
            </w:pPr>
            <w:r w:rsidRPr="005211AD">
              <w:rPr>
                <w:sz w:val="20"/>
                <w:szCs w:val="20"/>
              </w:rPr>
              <w:t>13</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Богатовский район </w:t>
            </w:r>
          </w:p>
        </w:tc>
        <w:tc>
          <w:tcPr>
            <w:tcW w:w="4110" w:type="dxa"/>
          </w:tcPr>
          <w:p w:rsidR="00227492" w:rsidRPr="005211AD" w:rsidRDefault="00227492" w:rsidP="00227492">
            <w:pPr>
              <w:jc w:val="center"/>
              <w:rPr>
                <w:sz w:val="20"/>
                <w:szCs w:val="20"/>
              </w:rPr>
            </w:pPr>
            <w:r w:rsidRPr="005211AD">
              <w:rPr>
                <w:sz w:val="20"/>
                <w:szCs w:val="20"/>
              </w:rPr>
              <w:t>3</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Большеглушицкий район </w:t>
            </w:r>
          </w:p>
        </w:tc>
        <w:tc>
          <w:tcPr>
            <w:tcW w:w="4110" w:type="dxa"/>
          </w:tcPr>
          <w:p w:rsidR="00227492" w:rsidRPr="005211AD" w:rsidRDefault="00227492" w:rsidP="00227492">
            <w:pPr>
              <w:jc w:val="center"/>
              <w:rPr>
                <w:sz w:val="20"/>
                <w:szCs w:val="20"/>
              </w:rPr>
            </w:pPr>
            <w:r w:rsidRPr="005211AD">
              <w:rPr>
                <w:sz w:val="20"/>
                <w:szCs w:val="20"/>
              </w:rPr>
              <w:t>4</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Большечерниговский район </w:t>
            </w:r>
          </w:p>
        </w:tc>
        <w:tc>
          <w:tcPr>
            <w:tcW w:w="4110" w:type="dxa"/>
          </w:tcPr>
          <w:p w:rsidR="00227492" w:rsidRPr="005211AD" w:rsidRDefault="00227492" w:rsidP="00227492">
            <w:pPr>
              <w:jc w:val="center"/>
              <w:rPr>
                <w:sz w:val="20"/>
                <w:szCs w:val="20"/>
              </w:rPr>
            </w:pPr>
            <w:r w:rsidRPr="005211AD">
              <w:rPr>
                <w:sz w:val="20"/>
                <w:szCs w:val="20"/>
              </w:rPr>
              <w:t>2</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Борский район </w:t>
            </w:r>
          </w:p>
        </w:tc>
        <w:tc>
          <w:tcPr>
            <w:tcW w:w="4110" w:type="dxa"/>
          </w:tcPr>
          <w:p w:rsidR="00227492" w:rsidRPr="005211AD" w:rsidRDefault="00227492" w:rsidP="00227492">
            <w:pPr>
              <w:jc w:val="center"/>
              <w:rPr>
                <w:sz w:val="20"/>
                <w:szCs w:val="20"/>
              </w:rPr>
            </w:pPr>
            <w:r w:rsidRPr="005211AD">
              <w:rPr>
                <w:sz w:val="20"/>
                <w:szCs w:val="20"/>
              </w:rPr>
              <w:t>5</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Волжский район </w:t>
            </w:r>
          </w:p>
        </w:tc>
        <w:tc>
          <w:tcPr>
            <w:tcW w:w="4110" w:type="dxa"/>
          </w:tcPr>
          <w:p w:rsidR="00227492" w:rsidRPr="005211AD" w:rsidRDefault="00227492" w:rsidP="00227492">
            <w:pPr>
              <w:jc w:val="center"/>
              <w:rPr>
                <w:sz w:val="20"/>
                <w:szCs w:val="20"/>
              </w:rPr>
            </w:pPr>
            <w:r w:rsidRPr="005211AD">
              <w:rPr>
                <w:sz w:val="20"/>
                <w:szCs w:val="20"/>
              </w:rPr>
              <w:t>13</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Елховский район </w:t>
            </w:r>
          </w:p>
        </w:tc>
        <w:tc>
          <w:tcPr>
            <w:tcW w:w="4110" w:type="dxa"/>
          </w:tcPr>
          <w:p w:rsidR="00227492" w:rsidRPr="005211AD" w:rsidRDefault="00227492" w:rsidP="00227492">
            <w:pPr>
              <w:jc w:val="center"/>
              <w:rPr>
                <w:sz w:val="20"/>
                <w:szCs w:val="20"/>
              </w:rPr>
            </w:pPr>
            <w:r w:rsidRPr="005211AD">
              <w:rPr>
                <w:sz w:val="20"/>
                <w:szCs w:val="20"/>
              </w:rPr>
              <w:t>2</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Исаклинский район </w:t>
            </w:r>
          </w:p>
        </w:tc>
        <w:tc>
          <w:tcPr>
            <w:tcW w:w="4110" w:type="dxa"/>
          </w:tcPr>
          <w:p w:rsidR="00227492" w:rsidRPr="005211AD" w:rsidRDefault="00227492" w:rsidP="00227492">
            <w:pPr>
              <w:jc w:val="center"/>
              <w:rPr>
                <w:sz w:val="20"/>
                <w:szCs w:val="20"/>
              </w:rPr>
            </w:pPr>
            <w:r w:rsidRPr="005211AD">
              <w:rPr>
                <w:sz w:val="20"/>
                <w:szCs w:val="20"/>
              </w:rPr>
              <w:t>1</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Камышлинский район </w:t>
            </w:r>
          </w:p>
        </w:tc>
        <w:tc>
          <w:tcPr>
            <w:tcW w:w="4110" w:type="dxa"/>
          </w:tcPr>
          <w:p w:rsidR="00227492" w:rsidRPr="005211AD" w:rsidRDefault="00227492" w:rsidP="00227492">
            <w:pPr>
              <w:jc w:val="center"/>
              <w:rPr>
                <w:sz w:val="20"/>
                <w:szCs w:val="20"/>
              </w:rPr>
            </w:pPr>
            <w:r w:rsidRPr="005211AD">
              <w:rPr>
                <w:sz w:val="20"/>
                <w:szCs w:val="20"/>
              </w:rPr>
              <w:t>1</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lang w:val="en-US"/>
              </w:rPr>
            </w:pPr>
            <w:r w:rsidRPr="005211AD">
              <w:rPr>
                <w:sz w:val="20"/>
                <w:szCs w:val="20"/>
              </w:rPr>
              <w:t xml:space="preserve"> Кинельский район, Кинель </w:t>
            </w:r>
          </w:p>
        </w:tc>
        <w:tc>
          <w:tcPr>
            <w:tcW w:w="4110" w:type="dxa"/>
          </w:tcPr>
          <w:p w:rsidR="00227492" w:rsidRPr="005211AD" w:rsidRDefault="00227492" w:rsidP="00227492">
            <w:pPr>
              <w:jc w:val="center"/>
              <w:rPr>
                <w:sz w:val="20"/>
                <w:szCs w:val="20"/>
              </w:rPr>
            </w:pPr>
            <w:r w:rsidRPr="005211AD">
              <w:rPr>
                <w:sz w:val="20"/>
                <w:szCs w:val="20"/>
              </w:rPr>
              <w:t>17</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w:t>
            </w:r>
            <w:proofErr w:type="gramStart"/>
            <w:r w:rsidRPr="005211AD">
              <w:rPr>
                <w:sz w:val="20"/>
                <w:szCs w:val="20"/>
              </w:rPr>
              <w:t>Кинель-Черкасский</w:t>
            </w:r>
            <w:proofErr w:type="gramEnd"/>
            <w:r w:rsidRPr="005211AD">
              <w:rPr>
                <w:sz w:val="20"/>
                <w:szCs w:val="20"/>
              </w:rPr>
              <w:t xml:space="preserve"> район </w:t>
            </w:r>
          </w:p>
        </w:tc>
        <w:tc>
          <w:tcPr>
            <w:tcW w:w="4110" w:type="dxa"/>
          </w:tcPr>
          <w:p w:rsidR="00227492" w:rsidRPr="005211AD" w:rsidRDefault="00227492" w:rsidP="00227492">
            <w:pPr>
              <w:jc w:val="center"/>
              <w:rPr>
                <w:sz w:val="20"/>
                <w:szCs w:val="20"/>
              </w:rPr>
            </w:pPr>
            <w:r w:rsidRPr="005211AD">
              <w:rPr>
                <w:sz w:val="20"/>
                <w:szCs w:val="20"/>
              </w:rPr>
              <w:t>8</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Клявлинский район </w:t>
            </w:r>
          </w:p>
        </w:tc>
        <w:tc>
          <w:tcPr>
            <w:tcW w:w="4110" w:type="dxa"/>
          </w:tcPr>
          <w:p w:rsidR="00227492" w:rsidRPr="005211AD" w:rsidRDefault="00227492" w:rsidP="00227492">
            <w:pPr>
              <w:jc w:val="center"/>
              <w:rPr>
                <w:sz w:val="20"/>
                <w:szCs w:val="20"/>
              </w:rPr>
            </w:pPr>
            <w:r w:rsidRPr="005211AD">
              <w:rPr>
                <w:sz w:val="20"/>
                <w:szCs w:val="20"/>
              </w:rPr>
              <w:t>0</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Кошкинский район </w:t>
            </w:r>
          </w:p>
        </w:tc>
        <w:tc>
          <w:tcPr>
            <w:tcW w:w="4110" w:type="dxa"/>
          </w:tcPr>
          <w:p w:rsidR="00227492" w:rsidRPr="005211AD" w:rsidRDefault="00227492" w:rsidP="00227492">
            <w:pPr>
              <w:jc w:val="center"/>
              <w:rPr>
                <w:sz w:val="20"/>
                <w:szCs w:val="20"/>
              </w:rPr>
            </w:pPr>
            <w:r w:rsidRPr="005211AD">
              <w:rPr>
                <w:sz w:val="20"/>
                <w:szCs w:val="20"/>
              </w:rPr>
              <w:t>2</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Красноармейский район </w:t>
            </w:r>
          </w:p>
        </w:tc>
        <w:tc>
          <w:tcPr>
            <w:tcW w:w="4110" w:type="dxa"/>
          </w:tcPr>
          <w:p w:rsidR="00227492" w:rsidRPr="005211AD" w:rsidRDefault="00227492" w:rsidP="00227492">
            <w:pPr>
              <w:jc w:val="center"/>
              <w:rPr>
                <w:sz w:val="20"/>
                <w:szCs w:val="20"/>
              </w:rPr>
            </w:pPr>
            <w:r w:rsidRPr="005211AD">
              <w:rPr>
                <w:sz w:val="20"/>
                <w:szCs w:val="20"/>
              </w:rPr>
              <w:t>1</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Красноярский район </w:t>
            </w:r>
          </w:p>
        </w:tc>
        <w:tc>
          <w:tcPr>
            <w:tcW w:w="4110" w:type="dxa"/>
          </w:tcPr>
          <w:p w:rsidR="00227492" w:rsidRPr="005211AD" w:rsidRDefault="00227492" w:rsidP="00227492">
            <w:pPr>
              <w:jc w:val="center"/>
              <w:rPr>
                <w:sz w:val="20"/>
                <w:szCs w:val="20"/>
              </w:rPr>
            </w:pPr>
            <w:r w:rsidRPr="005211AD">
              <w:rPr>
                <w:sz w:val="20"/>
                <w:szCs w:val="20"/>
              </w:rPr>
              <w:t>7</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Нефтегорский район </w:t>
            </w:r>
          </w:p>
        </w:tc>
        <w:tc>
          <w:tcPr>
            <w:tcW w:w="4110" w:type="dxa"/>
          </w:tcPr>
          <w:p w:rsidR="00227492" w:rsidRPr="005211AD" w:rsidRDefault="00227492" w:rsidP="00227492">
            <w:pPr>
              <w:jc w:val="center"/>
              <w:rPr>
                <w:sz w:val="20"/>
                <w:szCs w:val="20"/>
              </w:rPr>
            </w:pPr>
            <w:r w:rsidRPr="005211AD">
              <w:rPr>
                <w:sz w:val="20"/>
                <w:szCs w:val="20"/>
              </w:rPr>
              <w:t>1</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tcPr>
          <w:p w:rsidR="00227492" w:rsidRPr="005211AD" w:rsidRDefault="00227492" w:rsidP="00227492">
            <w:pPr>
              <w:rPr>
                <w:sz w:val="20"/>
                <w:szCs w:val="20"/>
              </w:rPr>
            </w:pPr>
            <w:r w:rsidRPr="005211AD">
              <w:rPr>
                <w:sz w:val="20"/>
                <w:szCs w:val="20"/>
              </w:rPr>
              <w:t xml:space="preserve"> Пестравский район </w:t>
            </w:r>
          </w:p>
        </w:tc>
        <w:tc>
          <w:tcPr>
            <w:tcW w:w="4110" w:type="dxa"/>
          </w:tcPr>
          <w:p w:rsidR="00227492" w:rsidRPr="005211AD" w:rsidRDefault="00227492" w:rsidP="00227492">
            <w:pPr>
              <w:jc w:val="center"/>
              <w:rPr>
                <w:sz w:val="20"/>
                <w:szCs w:val="20"/>
              </w:rPr>
            </w:pPr>
            <w:r w:rsidRPr="005211AD">
              <w:rPr>
                <w:sz w:val="20"/>
                <w:szCs w:val="20"/>
              </w:rPr>
              <w:t>1</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vAlign w:val="bottom"/>
          </w:tcPr>
          <w:p w:rsidR="00227492" w:rsidRPr="005211AD" w:rsidRDefault="00227492" w:rsidP="007F5A2F">
            <w:pPr>
              <w:rPr>
                <w:sz w:val="20"/>
                <w:szCs w:val="20"/>
              </w:rPr>
            </w:pPr>
            <w:r w:rsidRPr="005211AD">
              <w:rPr>
                <w:sz w:val="20"/>
                <w:szCs w:val="20"/>
              </w:rPr>
              <w:t xml:space="preserve"> Похвистневский район, Похвистнево</w:t>
            </w:r>
          </w:p>
        </w:tc>
        <w:tc>
          <w:tcPr>
            <w:tcW w:w="4110" w:type="dxa"/>
          </w:tcPr>
          <w:p w:rsidR="00227492" w:rsidRPr="005211AD" w:rsidRDefault="00227492" w:rsidP="00227492">
            <w:pPr>
              <w:jc w:val="center"/>
              <w:rPr>
                <w:sz w:val="20"/>
                <w:szCs w:val="20"/>
              </w:rPr>
            </w:pPr>
            <w:r w:rsidRPr="005211AD">
              <w:rPr>
                <w:sz w:val="20"/>
                <w:szCs w:val="20"/>
              </w:rPr>
              <w:t>11</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vAlign w:val="bottom"/>
          </w:tcPr>
          <w:p w:rsidR="00227492" w:rsidRPr="005211AD" w:rsidRDefault="00227492" w:rsidP="00227492">
            <w:pPr>
              <w:rPr>
                <w:sz w:val="20"/>
                <w:szCs w:val="20"/>
              </w:rPr>
            </w:pPr>
            <w:r w:rsidRPr="005211AD">
              <w:rPr>
                <w:sz w:val="20"/>
                <w:szCs w:val="20"/>
              </w:rPr>
              <w:t xml:space="preserve"> Приволжский район </w:t>
            </w:r>
          </w:p>
        </w:tc>
        <w:tc>
          <w:tcPr>
            <w:tcW w:w="4110" w:type="dxa"/>
          </w:tcPr>
          <w:p w:rsidR="00227492" w:rsidRPr="005211AD" w:rsidRDefault="00227492" w:rsidP="00227492">
            <w:pPr>
              <w:jc w:val="center"/>
              <w:rPr>
                <w:sz w:val="20"/>
                <w:szCs w:val="20"/>
              </w:rPr>
            </w:pPr>
            <w:r w:rsidRPr="005211AD">
              <w:rPr>
                <w:sz w:val="20"/>
                <w:szCs w:val="20"/>
              </w:rPr>
              <w:t>0</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vAlign w:val="bottom"/>
          </w:tcPr>
          <w:p w:rsidR="00227492" w:rsidRPr="005211AD" w:rsidRDefault="00227492" w:rsidP="00227492">
            <w:pPr>
              <w:rPr>
                <w:sz w:val="20"/>
                <w:szCs w:val="20"/>
              </w:rPr>
            </w:pPr>
            <w:r w:rsidRPr="005211AD">
              <w:rPr>
                <w:sz w:val="20"/>
                <w:szCs w:val="20"/>
              </w:rPr>
              <w:t xml:space="preserve"> Сергиевский район </w:t>
            </w:r>
          </w:p>
        </w:tc>
        <w:tc>
          <w:tcPr>
            <w:tcW w:w="4110" w:type="dxa"/>
          </w:tcPr>
          <w:p w:rsidR="00227492" w:rsidRPr="005211AD" w:rsidRDefault="00227492" w:rsidP="00227492">
            <w:pPr>
              <w:jc w:val="center"/>
              <w:rPr>
                <w:sz w:val="20"/>
                <w:szCs w:val="20"/>
              </w:rPr>
            </w:pPr>
            <w:r w:rsidRPr="005211AD">
              <w:rPr>
                <w:sz w:val="20"/>
                <w:szCs w:val="20"/>
              </w:rPr>
              <w:t>8</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vAlign w:val="bottom"/>
          </w:tcPr>
          <w:p w:rsidR="00227492" w:rsidRPr="005211AD" w:rsidRDefault="00227492" w:rsidP="00227492">
            <w:pPr>
              <w:rPr>
                <w:sz w:val="20"/>
                <w:szCs w:val="20"/>
              </w:rPr>
            </w:pPr>
            <w:r w:rsidRPr="005211AD">
              <w:rPr>
                <w:sz w:val="20"/>
                <w:szCs w:val="20"/>
              </w:rPr>
              <w:t xml:space="preserve"> Ставропольский район </w:t>
            </w:r>
          </w:p>
        </w:tc>
        <w:tc>
          <w:tcPr>
            <w:tcW w:w="4110" w:type="dxa"/>
          </w:tcPr>
          <w:p w:rsidR="00227492" w:rsidRPr="005211AD" w:rsidRDefault="00227492" w:rsidP="00227492">
            <w:pPr>
              <w:jc w:val="center"/>
              <w:rPr>
                <w:sz w:val="20"/>
                <w:szCs w:val="20"/>
              </w:rPr>
            </w:pPr>
            <w:r w:rsidRPr="005211AD">
              <w:rPr>
                <w:sz w:val="20"/>
                <w:szCs w:val="20"/>
              </w:rPr>
              <w:t>13</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vAlign w:val="bottom"/>
          </w:tcPr>
          <w:p w:rsidR="00227492" w:rsidRPr="005211AD" w:rsidRDefault="00227492" w:rsidP="00227492">
            <w:pPr>
              <w:rPr>
                <w:sz w:val="20"/>
                <w:szCs w:val="20"/>
              </w:rPr>
            </w:pPr>
            <w:r w:rsidRPr="005211AD">
              <w:rPr>
                <w:sz w:val="20"/>
                <w:szCs w:val="20"/>
              </w:rPr>
              <w:t xml:space="preserve"> Сызранский район </w:t>
            </w:r>
          </w:p>
        </w:tc>
        <w:tc>
          <w:tcPr>
            <w:tcW w:w="4110" w:type="dxa"/>
          </w:tcPr>
          <w:p w:rsidR="00227492" w:rsidRPr="005211AD" w:rsidRDefault="00227492" w:rsidP="00227492">
            <w:pPr>
              <w:jc w:val="center"/>
              <w:rPr>
                <w:sz w:val="20"/>
                <w:szCs w:val="20"/>
              </w:rPr>
            </w:pPr>
            <w:r w:rsidRPr="005211AD">
              <w:rPr>
                <w:sz w:val="20"/>
                <w:szCs w:val="20"/>
              </w:rPr>
              <w:t>7</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vAlign w:val="bottom"/>
          </w:tcPr>
          <w:p w:rsidR="00227492" w:rsidRPr="005211AD" w:rsidRDefault="00227492" w:rsidP="00227492">
            <w:pPr>
              <w:rPr>
                <w:sz w:val="20"/>
                <w:szCs w:val="20"/>
              </w:rPr>
            </w:pPr>
            <w:r w:rsidRPr="005211AD">
              <w:rPr>
                <w:sz w:val="20"/>
                <w:szCs w:val="20"/>
              </w:rPr>
              <w:t xml:space="preserve"> Хворостянский район </w:t>
            </w:r>
          </w:p>
        </w:tc>
        <w:tc>
          <w:tcPr>
            <w:tcW w:w="4110" w:type="dxa"/>
          </w:tcPr>
          <w:p w:rsidR="00227492" w:rsidRPr="005211AD" w:rsidRDefault="00227492" w:rsidP="00227492">
            <w:pPr>
              <w:jc w:val="center"/>
              <w:rPr>
                <w:sz w:val="20"/>
                <w:szCs w:val="20"/>
              </w:rPr>
            </w:pPr>
            <w:r w:rsidRPr="005211AD">
              <w:rPr>
                <w:sz w:val="20"/>
                <w:szCs w:val="20"/>
              </w:rPr>
              <w:t>0</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vAlign w:val="bottom"/>
          </w:tcPr>
          <w:p w:rsidR="00227492" w:rsidRPr="005211AD" w:rsidRDefault="00227492" w:rsidP="00227492">
            <w:pPr>
              <w:rPr>
                <w:sz w:val="20"/>
                <w:szCs w:val="20"/>
              </w:rPr>
            </w:pPr>
            <w:r w:rsidRPr="005211AD">
              <w:rPr>
                <w:sz w:val="20"/>
                <w:szCs w:val="20"/>
              </w:rPr>
              <w:t xml:space="preserve"> Челно-Вершинский район </w:t>
            </w:r>
          </w:p>
        </w:tc>
        <w:tc>
          <w:tcPr>
            <w:tcW w:w="4110" w:type="dxa"/>
          </w:tcPr>
          <w:p w:rsidR="00227492" w:rsidRPr="005211AD" w:rsidRDefault="00227492" w:rsidP="00227492">
            <w:pPr>
              <w:jc w:val="center"/>
              <w:rPr>
                <w:sz w:val="20"/>
                <w:szCs w:val="20"/>
              </w:rPr>
            </w:pPr>
            <w:r w:rsidRPr="005211AD">
              <w:rPr>
                <w:sz w:val="20"/>
                <w:szCs w:val="20"/>
              </w:rPr>
              <w:t>0</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vAlign w:val="bottom"/>
          </w:tcPr>
          <w:p w:rsidR="00227492" w:rsidRPr="005211AD" w:rsidRDefault="00227492" w:rsidP="00227492">
            <w:pPr>
              <w:rPr>
                <w:sz w:val="20"/>
                <w:szCs w:val="20"/>
              </w:rPr>
            </w:pPr>
            <w:r w:rsidRPr="005211AD">
              <w:rPr>
                <w:sz w:val="20"/>
                <w:szCs w:val="20"/>
              </w:rPr>
              <w:t xml:space="preserve"> Шенталинский район </w:t>
            </w:r>
          </w:p>
        </w:tc>
        <w:tc>
          <w:tcPr>
            <w:tcW w:w="4110" w:type="dxa"/>
          </w:tcPr>
          <w:p w:rsidR="00227492" w:rsidRPr="005211AD" w:rsidRDefault="00227492" w:rsidP="00227492">
            <w:pPr>
              <w:jc w:val="center"/>
              <w:rPr>
                <w:sz w:val="20"/>
                <w:szCs w:val="20"/>
              </w:rPr>
            </w:pPr>
            <w:r w:rsidRPr="005211AD">
              <w:rPr>
                <w:sz w:val="20"/>
                <w:szCs w:val="20"/>
              </w:rPr>
              <w:t>0</w:t>
            </w:r>
          </w:p>
        </w:tc>
        <w:tc>
          <w:tcPr>
            <w:tcW w:w="6672" w:type="dxa"/>
          </w:tcPr>
          <w:p w:rsidR="00227492" w:rsidRPr="005211AD" w:rsidRDefault="00227492" w:rsidP="00227492">
            <w:pPr>
              <w:jc w:val="center"/>
              <w:rPr>
                <w:sz w:val="20"/>
                <w:szCs w:val="20"/>
              </w:rPr>
            </w:pPr>
            <w:r w:rsidRPr="005211AD">
              <w:rPr>
                <w:sz w:val="20"/>
                <w:szCs w:val="20"/>
              </w:rPr>
              <w:t>0</w:t>
            </w:r>
          </w:p>
        </w:tc>
      </w:tr>
      <w:tr w:rsidR="005211AD" w:rsidRPr="005211AD" w:rsidTr="00A42871">
        <w:trPr>
          <w:trHeight w:val="57"/>
        </w:trPr>
        <w:tc>
          <w:tcPr>
            <w:tcW w:w="4102" w:type="dxa"/>
            <w:vAlign w:val="bottom"/>
          </w:tcPr>
          <w:p w:rsidR="00227492" w:rsidRPr="005211AD" w:rsidRDefault="00227492" w:rsidP="00227492">
            <w:pPr>
              <w:rPr>
                <w:sz w:val="20"/>
                <w:szCs w:val="20"/>
              </w:rPr>
            </w:pPr>
            <w:r w:rsidRPr="005211AD">
              <w:rPr>
                <w:sz w:val="20"/>
                <w:szCs w:val="20"/>
              </w:rPr>
              <w:t xml:space="preserve"> Шигонский район</w:t>
            </w:r>
          </w:p>
        </w:tc>
        <w:tc>
          <w:tcPr>
            <w:tcW w:w="4110" w:type="dxa"/>
          </w:tcPr>
          <w:p w:rsidR="00227492" w:rsidRPr="005211AD" w:rsidRDefault="00227492" w:rsidP="00227492">
            <w:pPr>
              <w:jc w:val="center"/>
              <w:rPr>
                <w:sz w:val="20"/>
                <w:szCs w:val="20"/>
              </w:rPr>
            </w:pPr>
            <w:r w:rsidRPr="005211AD">
              <w:rPr>
                <w:sz w:val="20"/>
                <w:szCs w:val="20"/>
              </w:rPr>
              <w:t>2</w:t>
            </w:r>
          </w:p>
        </w:tc>
        <w:tc>
          <w:tcPr>
            <w:tcW w:w="6672" w:type="dxa"/>
          </w:tcPr>
          <w:p w:rsidR="00227492" w:rsidRPr="005211AD" w:rsidRDefault="00227492" w:rsidP="00227492">
            <w:pPr>
              <w:jc w:val="center"/>
              <w:rPr>
                <w:sz w:val="20"/>
                <w:szCs w:val="20"/>
              </w:rPr>
            </w:pPr>
            <w:r w:rsidRPr="005211AD">
              <w:rPr>
                <w:sz w:val="20"/>
                <w:szCs w:val="20"/>
              </w:rPr>
              <w:t>0</w:t>
            </w:r>
          </w:p>
        </w:tc>
      </w:tr>
    </w:tbl>
    <w:p w:rsidR="0036515D" w:rsidRPr="005211AD" w:rsidRDefault="0036515D" w:rsidP="0036515D">
      <w:pPr>
        <w:ind w:left="12420"/>
        <w:rPr>
          <w:sz w:val="22"/>
          <w:szCs w:val="22"/>
        </w:rPr>
      </w:pPr>
    </w:p>
    <w:p w:rsidR="0036515D" w:rsidRPr="005211AD" w:rsidRDefault="0036515D" w:rsidP="0036515D">
      <w:pPr>
        <w:ind w:left="12420"/>
        <w:rPr>
          <w:sz w:val="22"/>
          <w:szCs w:val="22"/>
        </w:rPr>
      </w:pPr>
    </w:p>
    <w:p w:rsidR="0036515D" w:rsidRPr="005211AD" w:rsidRDefault="0036515D" w:rsidP="0036515D">
      <w:pPr>
        <w:ind w:left="12420"/>
        <w:rPr>
          <w:sz w:val="22"/>
          <w:szCs w:val="22"/>
        </w:rPr>
      </w:pPr>
    </w:p>
    <w:p w:rsidR="0036515D" w:rsidRPr="005211AD" w:rsidRDefault="0036515D" w:rsidP="0036515D">
      <w:pPr>
        <w:ind w:left="12420"/>
        <w:rPr>
          <w:sz w:val="22"/>
          <w:szCs w:val="22"/>
        </w:rPr>
      </w:pPr>
    </w:p>
    <w:p w:rsidR="0036515D" w:rsidRPr="005211AD" w:rsidRDefault="0036515D" w:rsidP="0036515D">
      <w:pPr>
        <w:ind w:left="12420"/>
        <w:rPr>
          <w:sz w:val="22"/>
          <w:szCs w:val="22"/>
        </w:rPr>
      </w:pPr>
    </w:p>
    <w:p w:rsidR="0036515D" w:rsidRPr="005211AD" w:rsidRDefault="0036515D" w:rsidP="0036515D">
      <w:pPr>
        <w:ind w:left="12420"/>
        <w:rPr>
          <w:sz w:val="22"/>
          <w:szCs w:val="22"/>
        </w:rPr>
      </w:pPr>
    </w:p>
    <w:p w:rsidR="00A42871" w:rsidRPr="005211AD" w:rsidRDefault="00A42871" w:rsidP="0036515D">
      <w:pPr>
        <w:ind w:left="12420"/>
        <w:rPr>
          <w:sz w:val="22"/>
          <w:szCs w:val="22"/>
        </w:rPr>
      </w:pPr>
    </w:p>
    <w:p w:rsidR="00A42871" w:rsidRPr="005211AD" w:rsidRDefault="00A42871" w:rsidP="0036515D">
      <w:pPr>
        <w:ind w:left="12420"/>
        <w:rPr>
          <w:sz w:val="22"/>
          <w:szCs w:val="22"/>
        </w:rPr>
      </w:pPr>
    </w:p>
    <w:p w:rsidR="00A42871" w:rsidRPr="005211AD" w:rsidRDefault="00A42871" w:rsidP="0036515D">
      <w:pPr>
        <w:ind w:left="12420"/>
        <w:rPr>
          <w:sz w:val="22"/>
          <w:szCs w:val="22"/>
        </w:rPr>
      </w:pPr>
    </w:p>
    <w:p w:rsidR="0036515D" w:rsidRPr="005211AD" w:rsidRDefault="0036515D" w:rsidP="0036515D"/>
    <w:p w:rsidR="00227492" w:rsidRPr="005211AD" w:rsidRDefault="00227492" w:rsidP="0036515D"/>
    <w:p w:rsidR="0036515D" w:rsidRPr="005211AD" w:rsidRDefault="0036515D" w:rsidP="0036515D">
      <w:pPr>
        <w:spacing w:after="200" w:line="276" w:lineRule="auto"/>
      </w:pPr>
    </w:p>
    <w:p w:rsidR="00F45AD2" w:rsidRPr="005211AD" w:rsidRDefault="00F45AD2" w:rsidP="0036515D">
      <w:pPr>
        <w:spacing w:after="200" w:line="276" w:lineRule="auto"/>
      </w:pPr>
    </w:p>
    <w:p w:rsidR="00F45AD2" w:rsidRPr="005211AD" w:rsidRDefault="00F45AD2" w:rsidP="0036515D">
      <w:pPr>
        <w:spacing w:after="200" w:line="276" w:lineRule="auto"/>
      </w:pPr>
    </w:p>
    <w:tbl>
      <w:tblPr>
        <w:tblW w:w="14600" w:type="dxa"/>
        <w:tblInd w:w="392" w:type="dxa"/>
        <w:tblLook w:val="04A0" w:firstRow="1" w:lastRow="0" w:firstColumn="1" w:lastColumn="0" w:noHBand="0" w:noVBand="1"/>
      </w:tblPr>
      <w:tblGrid>
        <w:gridCol w:w="5812"/>
        <w:gridCol w:w="8788"/>
      </w:tblGrid>
      <w:tr w:rsidR="005211AD" w:rsidRPr="005211AD" w:rsidTr="0036515D">
        <w:trPr>
          <w:trHeight w:val="570"/>
        </w:trPr>
        <w:tc>
          <w:tcPr>
            <w:tcW w:w="5812" w:type="dxa"/>
            <w:tcBorders>
              <w:top w:val="nil"/>
              <w:left w:val="nil"/>
              <w:bottom w:val="single" w:sz="4" w:space="0" w:color="auto"/>
              <w:right w:val="nil"/>
            </w:tcBorders>
            <w:vAlign w:val="bottom"/>
          </w:tcPr>
          <w:p w:rsidR="0036515D" w:rsidRPr="005211AD" w:rsidRDefault="0036515D" w:rsidP="0036515D">
            <w:pPr>
              <w:jc w:val="center"/>
              <w:rPr>
                <w:sz w:val="24"/>
              </w:rPr>
            </w:pPr>
          </w:p>
          <w:p w:rsidR="0036515D" w:rsidRPr="005211AD" w:rsidRDefault="0036515D" w:rsidP="0036515D">
            <w:pPr>
              <w:jc w:val="center"/>
              <w:rPr>
                <w:sz w:val="24"/>
              </w:rPr>
            </w:pPr>
            <w:r w:rsidRPr="005211AD">
              <w:rPr>
                <w:sz w:val="24"/>
              </w:rPr>
              <w:t>Министерство образования и науки                       Самарской области</w:t>
            </w:r>
          </w:p>
        </w:tc>
        <w:tc>
          <w:tcPr>
            <w:tcW w:w="8788" w:type="dxa"/>
            <w:vMerge w:val="restart"/>
            <w:noWrap/>
          </w:tcPr>
          <w:p w:rsidR="0036515D" w:rsidRPr="005211AD" w:rsidRDefault="0036515D" w:rsidP="0036515D">
            <w:pPr>
              <w:rPr>
                <w:bCs/>
                <w:sz w:val="24"/>
              </w:rPr>
            </w:pPr>
          </w:p>
          <w:p w:rsidR="0036515D" w:rsidRPr="005211AD" w:rsidRDefault="0036515D" w:rsidP="0036515D">
            <w:pPr>
              <w:rPr>
                <w:sz w:val="24"/>
              </w:rPr>
            </w:pPr>
            <w:r w:rsidRPr="005211AD">
              <w:rPr>
                <w:bCs/>
                <w:sz w:val="24"/>
              </w:rPr>
              <w:t xml:space="preserve">               </w:t>
            </w:r>
            <w:r w:rsidR="00A42871" w:rsidRPr="005211AD">
              <w:rPr>
                <w:bCs/>
                <w:sz w:val="24"/>
              </w:rPr>
              <w:t xml:space="preserve">                              </w:t>
            </w:r>
            <w:r w:rsidR="0091713D" w:rsidRPr="005211AD">
              <w:rPr>
                <w:bCs/>
                <w:sz w:val="24"/>
              </w:rPr>
              <w:t xml:space="preserve">                                                                 </w:t>
            </w:r>
            <w:r w:rsidRPr="005211AD">
              <w:rPr>
                <w:bCs/>
                <w:sz w:val="24"/>
              </w:rPr>
              <w:t>Приложение № 33</w:t>
            </w:r>
          </w:p>
          <w:p w:rsidR="0036515D" w:rsidRPr="005211AD" w:rsidRDefault="0036515D" w:rsidP="0036515D">
            <w:pPr>
              <w:jc w:val="center"/>
              <w:rPr>
                <w:sz w:val="24"/>
              </w:rPr>
            </w:pPr>
            <w:r w:rsidRPr="005211AD">
              <w:rPr>
                <w:sz w:val="24"/>
              </w:rPr>
              <w:t xml:space="preserve">                </w:t>
            </w:r>
            <w:r w:rsidR="00F45AD2" w:rsidRPr="005211AD">
              <w:rPr>
                <w:sz w:val="24"/>
              </w:rPr>
              <w:t xml:space="preserve">                            </w:t>
            </w:r>
            <w:r w:rsidRPr="005211AD">
              <w:rPr>
                <w:sz w:val="24"/>
              </w:rPr>
              <w:t>к Порядку осуществления мониторинга наркоситуации</w:t>
            </w:r>
          </w:p>
          <w:p w:rsidR="0036515D" w:rsidRPr="005211AD" w:rsidRDefault="0036515D" w:rsidP="0036515D">
            <w:pPr>
              <w:jc w:val="center"/>
              <w:rPr>
                <w:sz w:val="24"/>
              </w:rPr>
            </w:pPr>
          </w:p>
        </w:tc>
      </w:tr>
      <w:tr w:rsidR="005211AD" w:rsidRPr="005211AD" w:rsidTr="0036515D">
        <w:trPr>
          <w:trHeight w:val="486"/>
        </w:trPr>
        <w:tc>
          <w:tcPr>
            <w:tcW w:w="5812" w:type="dxa"/>
            <w:hideMark/>
          </w:tcPr>
          <w:p w:rsidR="0036515D" w:rsidRPr="007F5A2F" w:rsidRDefault="0036515D" w:rsidP="0036515D">
            <w:pPr>
              <w:jc w:val="center"/>
              <w:rPr>
                <w:sz w:val="20"/>
                <w:szCs w:val="20"/>
              </w:rPr>
            </w:pPr>
            <w:r w:rsidRPr="007F5A2F">
              <w:rPr>
                <w:sz w:val="20"/>
                <w:szCs w:val="20"/>
              </w:rPr>
              <w:t>(наименование органа, представляющего информацию)</w:t>
            </w:r>
          </w:p>
        </w:tc>
        <w:tc>
          <w:tcPr>
            <w:tcW w:w="0" w:type="auto"/>
            <w:vMerge/>
            <w:vAlign w:val="center"/>
            <w:hideMark/>
          </w:tcPr>
          <w:p w:rsidR="0036515D" w:rsidRPr="005211AD" w:rsidRDefault="0036515D" w:rsidP="0036515D">
            <w:pPr>
              <w:jc w:val="both"/>
            </w:pPr>
          </w:p>
        </w:tc>
      </w:tr>
    </w:tbl>
    <w:p w:rsidR="0036515D" w:rsidRPr="005211AD" w:rsidRDefault="0036515D" w:rsidP="0036515D">
      <w:pPr>
        <w:tabs>
          <w:tab w:val="left" w:pos="8509"/>
        </w:tabs>
        <w:jc w:val="both"/>
      </w:pPr>
      <w:r w:rsidRPr="005211AD">
        <w:tab/>
      </w:r>
    </w:p>
    <w:tbl>
      <w:tblPr>
        <w:tblW w:w="0" w:type="auto"/>
        <w:tblInd w:w="40" w:type="dxa"/>
        <w:tblCellMar>
          <w:left w:w="40" w:type="dxa"/>
          <w:right w:w="40" w:type="dxa"/>
        </w:tblCellMar>
        <w:tblLook w:val="04A0" w:firstRow="1" w:lastRow="0" w:firstColumn="1" w:lastColumn="0" w:noHBand="0" w:noVBand="1"/>
      </w:tblPr>
      <w:tblGrid>
        <w:gridCol w:w="3046"/>
        <w:gridCol w:w="1589"/>
        <w:gridCol w:w="1684"/>
        <w:gridCol w:w="1900"/>
        <w:gridCol w:w="2777"/>
        <w:gridCol w:w="2490"/>
        <w:gridCol w:w="1265"/>
      </w:tblGrid>
      <w:tr w:rsidR="005211AD" w:rsidRPr="005211AD" w:rsidTr="000D408D">
        <w:trPr>
          <w:trHeight w:hRule="exact" w:val="406"/>
        </w:trPr>
        <w:tc>
          <w:tcPr>
            <w:tcW w:w="0" w:type="auto"/>
            <w:tcBorders>
              <w:top w:val="nil"/>
              <w:left w:val="nil"/>
              <w:bottom w:val="single" w:sz="6" w:space="0" w:color="auto"/>
              <w:right w:val="nil"/>
            </w:tcBorders>
            <w:shd w:val="clear" w:color="auto" w:fill="FFFFFF"/>
          </w:tcPr>
          <w:p w:rsidR="000D408D" w:rsidRPr="005211AD" w:rsidRDefault="000D408D" w:rsidP="000D408D">
            <w:pPr>
              <w:jc w:val="both"/>
              <w:rPr>
                <w:sz w:val="22"/>
                <w:szCs w:val="22"/>
              </w:rPr>
            </w:pPr>
          </w:p>
        </w:tc>
        <w:tc>
          <w:tcPr>
            <w:tcW w:w="0" w:type="auto"/>
            <w:gridSpan w:val="4"/>
            <w:tcBorders>
              <w:top w:val="nil"/>
              <w:left w:val="nil"/>
              <w:bottom w:val="single" w:sz="6" w:space="0" w:color="auto"/>
              <w:right w:val="nil"/>
            </w:tcBorders>
            <w:shd w:val="clear" w:color="auto" w:fill="FFFFFF"/>
          </w:tcPr>
          <w:p w:rsidR="000D408D" w:rsidRPr="005211AD" w:rsidRDefault="000D408D" w:rsidP="00A42871">
            <w:pPr>
              <w:jc w:val="center"/>
              <w:rPr>
                <w:b/>
              </w:rPr>
            </w:pPr>
            <w:r w:rsidRPr="005211AD">
              <w:rPr>
                <w:b/>
              </w:rPr>
              <w:t>Сведения об общеобразовательных учреждениях</w:t>
            </w:r>
          </w:p>
          <w:p w:rsidR="000D408D" w:rsidRPr="005211AD" w:rsidRDefault="000D408D" w:rsidP="000D408D">
            <w:pPr>
              <w:jc w:val="both"/>
              <w:rPr>
                <w:b/>
                <w:sz w:val="22"/>
                <w:szCs w:val="22"/>
              </w:rPr>
            </w:pPr>
          </w:p>
          <w:p w:rsidR="000D408D" w:rsidRPr="005211AD" w:rsidRDefault="000D408D" w:rsidP="000D408D">
            <w:pPr>
              <w:jc w:val="both"/>
              <w:rPr>
                <w:b/>
                <w:sz w:val="22"/>
                <w:szCs w:val="22"/>
              </w:rPr>
            </w:pPr>
          </w:p>
          <w:p w:rsidR="000D408D" w:rsidRPr="005211AD" w:rsidRDefault="000D408D" w:rsidP="000D408D">
            <w:pPr>
              <w:jc w:val="both"/>
              <w:rPr>
                <w:sz w:val="22"/>
                <w:szCs w:val="22"/>
              </w:rPr>
            </w:pPr>
          </w:p>
        </w:tc>
        <w:tc>
          <w:tcPr>
            <w:tcW w:w="0" w:type="auto"/>
            <w:tcBorders>
              <w:top w:val="nil"/>
              <w:left w:val="nil"/>
              <w:bottom w:val="single" w:sz="6" w:space="0" w:color="auto"/>
              <w:right w:val="nil"/>
            </w:tcBorders>
            <w:shd w:val="clear" w:color="auto" w:fill="FFFFFF"/>
          </w:tcPr>
          <w:p w:rsidR="000D408D" w:rsidRPr="005211AD" w:rsidRDefault="000D408D" w:rsidP="000D408D">
            <w:pPr>
              <w:jc w:val="both"/>
              <w:rPr>
                <w:sz w:val="22"/>
                <w:szCs w:val="22"/>
              </w:rPr>
            </w:pPr>
          </w:p>
        </w:tc>
        <w:tc>
          <w:tcPr>
            <w:tcW w:w="0" w:type="auto"/>
            <w:tcBorders>
              <w:top w:val="nil"/>
              <w:left w:val="nil"/>
              <w:bottom w:val="single" w:sz="6" w:space="0" w:color="auto"/>
              <w:right w:val="nil"/>
            </w:tcBorders>
            <w:shd w:val="clear" w:color="auto" w:fill="FFFFFF"/>
          </w:tcPr>
          <w:p w:rsidR="000D408D" w:rsidRPr="005211AD" w:rsidRDefault="000D408D" w:rsidP="000D408D">
            <w:pPr>
              <w:jc w:val="both"/>
              <w:rPr>
                <w:sz w:val="22"/>
                <w:szCs w:val="22"/>
              </w:rPr>
            </w:pPr>
          </w:p>
        </w:tc>
      </w:tr>
      <w:tr w:rsidR="000D408D" w:rsidRPr="00061B0F" w:rsidTr="000D408D">
        <w:trPr>
          <w:trHeight w:val="412"/>
        </w:trPr>
        <w:tc>
          <w:tcPr>
            <w:tcW w:w="0" w:type="auto"/>
            <w:vMerge w:val="restart"/>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both"/>
              <w:rPr>
                <w:sz w:val="22"/>
                <w:szCs w:val="22"/>
              </w:rPr>
            </w:pPr>
            <w:r w:rsidRPr="00061B0F">
              <w:rPr>
                <w:sz w:val="22"/>
                <w:szCs w:val="22"/>
              </w:rPr>
              <w:t xml:space="preserve">Субъект </w:t>
            </w:r>
            <w:proofErr w:type="gramStart"/>
            <w:r w:rsidRPr="00061B0F">
              <w:rPr>
                <w:sz w:val="22"/>
                <w:szCs w:val="22"/>
              </w:rPr>
              <w:t>Российской</w:t>
            </w:r>
            <w:proofErr w:type="gramEnd"/>
          </w:p>
          <w:p w:rsidR="000D408D" w:rsidRPr="00061B0F" w:rsidRDefault="000D408D" w:rsidP="000D408D">
            <w:pPr>
              <w:jc w:val="both"/>
              <w:rPr>
                <w:sz w:val="22"/>
                <w:szCs w:val="22"/>
              </w:rPr>
            </w:pPr>
            <w:r w:rsidRPr="00061B0F">
              <w:rPr>
                <w:sz w:val="22"/>
                <w:szCs w:val="22"/>
              </w:rPr>
              <w:t>Федерации/наименование</w:t>
            </w:r>
          </w:p>
          <w:p w:rsidR="000D408D" w:rsidRPr="00061B0F" w:rsidRDefault="000D408D" w:rsidP="000D408D">
            <w:pPr>
              <w:jc w:val="both"/>
              <w:rPr>
                <w:sz w:val="22"/>
                <w:szCs w:val="22"/>
              </w:rPr>
            </w:pPr>
            <w:r w:rsidRPr="00061B0F">
              <w:rPr>
                <w:sz w:val="22"/>
                <w:szCs w:val="22"/>
              </w:rPr>
              <w:t>муниципального образования</w:t>
            </w:r>
          </w:p>
          <w:p w:rsidR="000D408D" w:rsidRPr="00061B0F" w:rsidRDefault="000D408D" w:rsidP="000D408D">
            <w:pPr>
              <w:jc w:val="both"/>
              <w:rPr>
                <w:sz w:val="22"/>
                <w:szCs w:val="22"/>
              </w:rPr>
            </w:pPr>
          </w:p>
          <w:p w:rsidR="000D408D" w:rsidRPr="00061B0F" w:rsidRDefault="000D408D" w:rsidP="000D408D">
            <w:pPr>
              <w:jc w:val="both"/>
              <w:rPr>
                <w:sz w:val="22"/>
                <w:szCs w:val="22"/>
              </w:rPr>
            </w:pPr>
          </w:p>
        </w:tc>
        <w:tc>
          <w:tcPr>
            <w:tcW w:w="0" w:type="auto"/>
            <w:gridSpan w:val="3"/>
            <w:tcBorders>
              <w:top w:val="single" w:sz="6" w:space="0" w:color="auto"/>
              <w:left w:val="single" w:sz="6" w:space="0" w:color="auto"/>
              <w:bottom w:val="single" w:sz="6" w:space="0" w:color="auto"/>
              <w:right w:val="single" w:sz="6" w:space="0" w:color="auto"/>
            </w:tcBorders>
            <w:shd w:val="clear" w:color="auto" w:fill="FFFFFF"/>
            <w:hideMark/>
          </w:tcPr>
          <w:p w:rsidR="000D408D" w:rsidRPr="005211AD" w:rsidRDefault="000D408D" w:rsidP="000D408D">
            <w:pPr>
              <w:jc w:val="both"/>
              <w:rPr>
                <w:sz w:val="22"/>
                <w:szCs w:val="22"/>
              </w:rPr>
            </w:pPr>
            <w:r w:rsidRPr="005211AD">
              <w:rPr>
                <w:sz w:val="22"/>
                <w:szCs w:val="22"/>
              </w:rPr>
              <w:t>Количество общеобразовательных учреждений</w:t>
            </w: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both"/>
              <w:rPr>
                <w:sz w:val="22"/>
                <w:szCs w:val="22"/>
              </w:rPr>
            </w:pPr>
            <w:r w:rsidRPr="00061B0F">
              <w:rPr>
                <w:sz w:val="22"/>
                <w:szCs w:val="22"/>
              </w:rPr>
              <w:t>Количество обучающихся, воспитанников</w:t>
            </w:r>
          </w:p>
          <w:p w:rsidR="000D408D" w:rsidRPr="00061B0F" w:rsidRDefault="000D408D" w:rsidP="000D408D">
            <w:pPr>
              <w:jc w:val="both"/>
              <w:rPr>
                <w:sz w:val="22"/>
                <w:szCs w:val="22"/>
              </w:rPr>
            </w:pPr>
          </w:p>
          <w:p w:rsidR="000D408D" w:rsidRPr="00061B0F" w:rsidRDefault="000D408D" w:rsidP="000D408D">
            <w:pPr>
              <w:jc w:val="both"/>
              <w:rPr>
                <w:sz w:val="22"/>
                <w:szCs w:val="22"/>
              </w:rPr>
            </w:pP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both"/>
              <w:rPr>
                <w:sz w:val="22"/>
                <w:szCs w:val="22"/>
              </w:rPr>
            </w:pPr>
            <w:r w:rsidRPr="00061B0F">
              <w:rPr>
                <w:sz w:val="22"/>
                <w:szCs w:val="22"/>
              </w:rPr>
              <w:t>Количество работающих психологов *</w:t>
            </w:r>
          </w:p>
          <w:p w:rsidR="000D408D" w:rsidRPr="00061B0F" w:rsidRDefault="000D408D" w:rsidP="000D408D">
            <w:pPr>
              <w:jc w:val="both"/>
              <w:rPr>
                <w:sz w:val="22"/>
                <w:szCs w:val="22"/>
              </w:rPr>
            </w:pPr>
          </w:p>
          <w:p w:rsidR="000D408D" w:rsidRPr="00061B0F" w:rsidRDefault="000D408D" w:rsidP="000D408D">
            <w:pPr>
              <w:jc w:val="both"/>
              <w:rPr>
                <w:sz w:val="22"/>
                <w:szCs w:val="22"/>
              </w:rPr>
            </w:pPr>
          </w:p>
        </w:tc>
        <w:tc>
          <w:tcPr>
            <w:tcW w:w="0" w:type="auto"/>
            <w:vMerge w:val="restart"/>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both"/>
              <w:rPr>
                <w:sz w:val="22"/>
                <w:szCs w:val="22"/>
              </w:rPr>
            </w:pPr>
            <w:r w:rsidRPr="00061B0F">
              <w:rPr>
                <w:sz w:val="22"/>
                <w:szCs w:val="22"/>
              </w:rPr>
              <w:t>Количество</w:t>
            </w:r>
          </w:p>
          <w:p w:rsidR="000D408D" w:rsidRPr="00061B0F" w:rsidRDefault="000D408D" w:rsidP="000D408D">
            <w:pPr>
              <w:jc w:val="both"/>
              <w:rPr>
                <w:sz w:val="22"/>
                <w:szCs w:val="22"/>
              </w:rPr>
            </w:pPr>
            <w:r w:rsidRPr="00061B0F">
              <w:rPr>
                <w:sz w:val="22"/>
                <w:szCs w:val="22"/>
              </w:rPr>
              <w:t>работающих</w:t>
            </w:r>
          </w:p>
          <w:p w:rsidR="000D408D" w:rsidRPr="00061B0F" w:rsidRDefault="000D408D" w:rsidP="000D408D">
            <w:pPr>
              <w:jc w:val="both"/>
              <w:rPr>
                <w:sz w:val="22"/>
                <w:szCs w:val="22"/>
              </w:rPr>
            </w:pPr>
            <w:r w:rsidRPr="00061B0F">
              <w:rPr>
                <w:sz w:val="22"/>
                <w:szCs w:val="22"/>
              </w:rPr>
              <w:t>социальных</w:t>
            </w:r>
          </w:p>
          <w:p w:rsidR="000D408D" w:rsidRPr="00061B0F" w:rsidRDefault="000D408D" w:rsidP="000D408D">
            <w:pPr>
              <w:jc w:val="both"/>
              <w:rPr>
                <w:sz w:val="22"/>
                <w:szCs w:val="22"/>
              </w:rPr>
            </w:pPr>
            <w:r w:rsidRPr="00061B0F">
              <w:rPr>
                <w:sz w:val="22"/>
                <w:szCs w:val="22"/>
              </w:rPr>
              <w:t>педагогов</w:t>
            </w:r>
          </w:p>
          <w:p w:rsidR="000D408D" w:rsidRPr="00061B0F" w:rsidRDefault="000D408D" w:rsidP="000D408D">
            <w:pPr>
              <w:jc w:val="both"/>
              <w:rPr>
                <w:sz w:val="22"/>
                <w:szCs w:val="22"/>
              </w:rPr>
            </w:pPr>
          </w:p>
          <w:p w:rsidR="000D408D" w:rsidRPr="00061B0F" w:rsidRDefault="000D408D" w:rsidP="000D408D">
            <w:pPr>
              <w:jc w:val="both"/>
              <w:rPr>
                <w:sz w:val="22"/>
                <w:szCs w:val="22"/>
              </w:rPr>
            </w:pPr>
          </w:p>
        </w:tc>
      </w:tr>
      <w:tr w:rsidR="000D408D" w:rsidRPr="00061B0F" w:rsidTr="000D408D">
        <w:trPr>
          <w:trHeight w:hRule="exact" w:val="702"/>
        </w:trPr>
        <w:tc>
          <w:tcPr>
            <w:tcW w:w="0" w:type="auto"/>
            <w:vMerge/>
            <w:tcBorders>
              <w:top w:val="single" w:sz="6" w:space="0" w:color="auto"/>
              <w:left w:val="single" w:sz="6" w:space="0" w:color="auto"/>
              <w:bottom w:val="single" w:sz="6" w:space="0" w:color="auto"/>
              <w:right w:val="single" w:sz="6" w:space="0" w:color="auto"/>
            </w:tcBorders>
            <w:vAlign w:val="center"/>
            <w:hideMark/>
          </w:tcPr>
          <w:p w:rsidR="000D408D" w:rsidRPr="00061B0F" w:rsidRDefault="000D408D" w:rsidP="000D408D">
            <w:pPr>
              <w:jc w:val="both"/>
              <w:rPr>
                <w:sz w:val="22"/>
                <w:szCs w:val="22"/>
              </w:rPr>
            </w:pP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sz w:val="22"/>
                <w:szCs w:val="22"/>
              </w:rPr>
            </w:pPr>
            <w:r w:rsidRPr="00061B0F">
              <w:rPr>
                <w:sz w:val="22"/>
                <w:szCs w:val="22"/>
              </w:rPr>
              <w:t>муниципальные</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5211AD" w:rsidRDefault="000D408D" w:rsidP="000D408D">
            <w:pPr>
              <w:jc w:val="center"/>
              <w:rPr>
                <w:sz w:val="22"/>
                <w:szCs w:val="22"/>
              </w:rPr>
            </w:pPr>
            <w:r w:rsidRPr="005211AD">
              <w:rPr>
                <w:sz w:val="22"/>
                <w:szCs w:val="22"/>
              </w:rPr>
              <w:t>государственные</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5211AD" w:rsidRDefault="000D408D" w:rsidP="000D408D">
            <w:pPr>
              <w:jc w:val="center"/>
              <w:rPr>
                <w:sz w:val="22"/>
                <w:szCs w:val="22"/>
              </w:rPr>
            </w:pPr>
            <w:r w:rsidRPr="005211AD">
              <w:rPr>
                <w:sz w:val="22"/>
                <w:szCs w:val="22"/>
              </w:rPr>
              <w:t>негосударственные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D408D" w:rsidRPr="00061B0F" w:rsidRDefault="000D408D" w:rsidP="000D408D">
            <w:pPr>
              <w:jc w:val="center"/>
              <w:rPr>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D408D" w:rsidRPr="00061B0F" w:rsidRDefault="000D408D" w:rsidP="000D408D">
            <w:pPr>
              <w:jc w:val="center"/>
              <w:rPr>
                <w:sz w:val="22"/>
                <w:szCs w:val="22"/>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0D408D" w:rsidRPr="00061B0F" w:rsidRDefault="000D408D" w:rsidP="000D408D">
            <w:pPr>
              <w:jc w:val="center"/>
              <w:rPr>
                <w:sz w:val="22"/>
                <w:szCs w:val="22"/>
              </w:rPr>
            </w:pPr>
          </w:p>
        </w:tc>
      </w:tr>
      <w:tr w:rsidR="000D408D" w:rsidRPr="00061B0F" w:rsidTr="000D408D">
        <w:trPr>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1</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sz w:val="22"/>
                <w:szCs w:val="22"/>
              </w:rPr>
            </w:pPr>
            <w:r w:rsidRPr="00061B0F">
              <w:rPr>
                <w:sz w:val="22"/>
                <w:szCs w:val="22"/>
              </w:rPr>
              <w:t>2</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5211AD" w:rsidRDefault="000D408D" w:rsidP="000D408D">
            <w:pPr>
              <w:jc w:val="center"/>
              <w:rPr>
                <w:sz w:val="22"/>
                <w:szCs w:val="22"/>
              </w:rPr>
            </w:pPr>
            <w:r w:rsidRPr="005211AD">
              <w:rPr>
                <w:sz w:val="22"/>
                <w:szCs w:val="22"/>
              </w:rPr>
              <w:t>3</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5211AD" w:rsidRDefault="000D408D" w:rsidP="000D408D">
            <w:pPr>
              <w:jc w:val="center"/>
              <w:rPr>
                <w:sz w:val="22"/>
                <w:szCs w:val="22"/>
              </w:rPr>
            </w:pPr>
            <w:r w:rsidRPr="005211AD">
              <w:rPr>
                <w:sz w:val="22"/>
                <w:szCs w:val="22"/>
              </w:rPr>
              <w:t>4</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sz w:val="22"/>
                <w:szCs w:val="22"/>
              </w:rPr>
            </w:pPr>
            <w:r w:rsidRPr="00061B0F">
              <w:rPr>
                <w:sz w:val="22"/>
                <w:szCs w:val="22"/>
              </w:rPr>
              <w:t>5</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sz w:val="22"/>
                <w:szCs w:val="22"/>
              </w:rPr>
            </w:pPr>
            <w:r w:rsidRPr="00061B0F">
              <w:rPr>
                <w:sz w:val="22"/>
                <w:szCs w:val="22"/>
              </w:rPr>
              <w:t>6</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sz w:val="22"/>
                <w:szCs w:val="22"/>
              </w:rPr>
            </w:pPr>
            <w:r w:rsidRPr="00061B0F">
              <w:rPr>
                <w:sz w:val="22"/>
                <w:szCs w:val="22"/>
              </w:rPr>
              <w:t>7</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A6A6A6"/>
            <w:hideMark/>
          </w:tcPr>
          <w:p w:rsidR="000D408D" w:rsidRPr="00061B0F" w:rsidRDefault="000D408D" w:rsidP="000D408D">
            <w:pPr>
              <w:jc w:val="both"/>
              <w:rPr>
                <w:sz w:val="22"/>
                <w:szCs w:val="22"/>
                <w:lang w:val="en-US"/>
              </w:rPr>
            </w:pPr>
            <w:r w:rsidRPr="00061B0F">
              <w:rPr>
                <w:sz w:val="22"/>
                <w:szCs w:val="22"/>
              </w:rPr>
              <w:t>Самарская область</w:t>
            </w:r>
          </w:p>
        </w:tc>
        <w:tc>
          <w:tcPr>
            <w:tcW w:w="0" w:type="auto"/>
            <w:tcBorders>
              <w:top w:val="single" w:sz="6" w:space="0" w:color="auto"/>
              <w:left w:val="single" w:sz="6" w:space="0" w:color="auto"/>
              <w:bottom w:val="single" w:sz="6" w:space="0" w:color="auto"/>
              <w:right w:val="single" w:sz="6" w:space="0" w:color="auto"/>
            </w:tcBorders>
            <w:shd w:val="clear" w:color="auto" w:fill="A6A6A6"/>
            <w:hideMark/>
          </w:tcPr>
          <w:p w:rsidR="000D408D" w:rsidRPr="00061B0F" w:rsidRDefault="000D408D" w:rsidP="000D408D">
            <w:pPr>
              <w:jc w:val="center"/>
              <w:rPr>
                <w:sz w:val="22"/>
                <w:szCs w:val="22"/>
              </w:rPr>
            </w:pPr>
            <w:r w:rsidRPr="00061B0F">
              <w:rPr>
                <w:sz w:val="22"/>
                <w:szCs w:val="22"/>
              </w:rPr>
              <w:t>230</w:t>
            </w:r>
          </w:p>
        </w:tc>
        <w:tc>
          <w:tcPr>
            <w:tcW w:w="0" w:type="auto"/>
            <w:tcBorders>
              <w:top w:val="single" w:sz="6" w:space="0" w:color="auto"/>
              <w:left w:val="single" w:sz="6" w:space="0" w:color="auto"/>
              <w:bottom w:val="single" w:sz="6" w:space="0" w:color="auto"/>
              <w:right w:val="single" w:sz="6" w:space="0" w:color="auto"/>
            </w:tcBorders>
            <w:shd w:val="clear" w:color="auto" w:fill="A6A6A6"/>
            <w:hideMark/>
          </w:tcPr>
          <w:p w:rsidR="000D408D" w:rsidRPr="005211AD" w:rsidRDefault="000D408D" w:rsidP="000D408D">
            <w:pPr>
              <w:jc w:val="center"/>
              <w:rPr>
                <w:sz w:val="22"/>
                <w:szCs w:val="22"/>
              </w:rPr>
            </w:pPr>
            <w:r w:rsidRPr="005211AD">
              <w:rPr>
                <w:sz w:val="22"/>
                <w:szCs w:val="22"/>
              </w:rPr>
              <w:t>459</w:t>
            </w:r>
          </w:p>
        </w:tc>
        <w:tc>
          <w:tcPr>
            <w:tcW w:w="0" w:type="auto"/>
            <w:tcBorders>
              <w:top w:val="single" w:sz="6" w:space="0" w:color="auto"/>
              <w:left w:val="single" w:sz="6" w:space="0" w:color="auto"/>
              <w:bottom w:val="single" w:sz="6" w:space="0" w:color="auto"/>
              <w:right w:val="single" w:sz="6" w:space="0" w:color="auto"/>
            </w:tcBorders>
            <w:shd w:val="clear" w:color="auto" w:fill="A6A6A6"/>
          </w:tcPr>
          <w:p w:rsidR="000D408D" w:rsidRPr="005211AD" w:rsidRDefault="000D408D" w:rsidP="000D408D">
            <w:pPr>
              <w:jc w:val="center"/>
              <w:rPr>
                <w:sz w:val="22"/>
                <w:szCs w:val="22"/>
              </w:rPr>
            </w:pPr>
            <w:r w:rsidRPr="005211AD">
              <w:rPr>
                <w:sz w:val="22"/>
                <w:szCs w:val="22"/>
              </w:rPr>
              <w:t>20</w:t>
            </w:r>
          </w:p>
        </w:tc>
        <w:tc>
          <w:tcPr>
            <w:tcW w:w="0" w:type="auto"/>
            <w:tcBorders>
              <w:top w:val="single" w:sz="6" w:space="0" w:color="auto"/>
              <w:left w:val="single" w:sz="6" w:space="0" w:color="auto"/>
              <w:bottom w:val="single" w:sz="6" w:space="0" w:color="auto"/>
              <w:right w:val="single" w:sz="6" w:space="0" w:color="auto"/>
            </w:tcBorders>
            <w:shd w:val="clear" w:color="auto" w:fill="A6A6A6"/>
            <w:hideMark/>
          </w:tcPr>
          <w:p w:rsidR="000D408D" w:rsidRPr="00061B0F" w:rsidRDefault="000D408D" w:rsidP="000D408D">
            <w:pPr>
              <w:jc w:val="center"/>
              <w:rPr>
                <w:sz w:val="22"/>
                <w:szCs w:val="22"/>
              </w:rPr>
            </w:pPr>
            <w:r w:rsidRPr="00061B0F">
              <w:rPr>
                <w:sz w:val="22"/>
                <w:szCs w:val="22"/>
              </w:rPr>
              <w:t>323938</w:t>
            </w:r>
          </w:p>
        </w:tc>
        <w:tc>
          <w:tcPr>
            <w:tcW w:w="0" w:type="auto"/>
            <w:tcBorders>
              <w:top w:val="single" w:sz="6" w:space="0" w:color="auto"/>
              <w:left w:val="single" w:sz="6" w:space="0" w:color="auto"/>
              <w:bottom w:val="single" w:sz="6" w:space="0" w:color="auto"/>
              <w:right w:val="single" w:sz="6" w:space="0" w:color="auto"/>
            </w:tcBorders>
            <w:shd w:val="clear" w:color="auto" w:fill="A6A6A6"/>
            <w:hideMark/>
          </w:tcPr>
          <w:p w:rsidR="000D408D" w:rsidRPr="00061B0F" w:rsidRDefault="000D408D" w:rsidP="000D408D">
            <w:pPr>
              <w:jc w:val="center"/>
              <w:rPr>
                <w:sz w:val="22"/>
                <w:szCs w:val="22"/>
              </w:rPr>
            </w:pPr>
            <w:r w:rsidRPr="00061B0F">
              <w:rPr>
                <w:sz w:val="22"/>
                <w:szCs w:val="22"/>
              </w:rPr>
              <w:t>324</w:t>
            </w:r>
          </w:p>
        </w:tc>
        <w:tc>
          <w:tcPr>
            <w:tcW w:w="0" w:type="auto"/>
            <w:tcBorders>
              <w:top w:val="single" w:sz="6" w:space="0" w:color="auto"/>
              <w:left w:val="single" w:sz="6" w:space="0" w:color="auto"/>
              <w:bottom w:val="single" w:sz="6" w:space="0" w:color="auto"/>
              <w:right w:val="single" w:sz="6" w:space="0" w:color="auto"/>
            </w:tcBorders>
            <w:shd w:val="clear" w:color="auto" w:fill="A6A6A6"/>
            <w:hideMark/>
          </w:tcPr>
          <w:p w:rsidR="000D408D" w:rsidRPr="00061B0F" w:rsidRDefault="000D408D" w:rsidP="000D408D">
            <w:pPr>
              <w:jc w:val="center"/>
              <w:rPr>
                <w:sz w:val="22"/>
                <w:szCs w:val="22"/>
              </w:rPr>
            </w:pPr>
            <w:r w:rsidRPr="00061B0F">
              <w:rPr>
                <w:sz w:val="22"/>
                <w:szCs w:val="22"/>
              </w:rPr>
              <w:t>66</w:t>
            </w:r>
          </w:p>
        </w:tc>
      </w:tr>
      <w:tr w:rsidR="000D408D" w:rsidRPr="00061B0F" w:rsidTr="000D408D">
        <w:trPr>
          <w:trHeight w:val="200"/>
        </w:trPr>
        <w:tc>
          <w:tcPr>
            <w:tcW w:w="0" w:type="auto"/>
            <w:tcBorders>
              <w:top w:val="single" w:sz="6" w:space="0" w:color="auto"/>
              <w:left w:val="single" w:sz="6" w:space="0" w:color="auto"/>
              <w:bottom w:val="single" w:sz="6" w:space="0" w:color="auto"/>
              <w:right w:val="single" w:sz="6" w:space="0" w:color="auto"/>
            </w:tcBorders>
            <w:shd w:val="clear" w:color="auto" w:fill="BFBFBF"/>
            <w:hideMark/>
          </w:tcPr>
          <w:p w:rsidR="000D408D" w:rsidRPr="00061B0F" w:rsidRDefault="000D408D" w:rsidP="000D408D">
            <w:pPr>
              <w:jc w:val="both"/>
              <w:rPr>
                <w:sz w:val="22"/>
                <w:szCs w:val="22"/>
              </w:rPr>
            </w:pPr>
            <w:r w:rsidRPr="00061B0F">
              <w:rPr>
                <w:sz w:val="22"/>
                <w:szCs w:val="22"/>
              </w:rPr>
              <w:t>Городские округа</w:t>
            </w:r>
          </w:p>
        </w:tc>
        <w:tc>
          <w:tcPr>
            <w:tcW w:w="0" w:type="auto"/>
            <w:tcBorders>
              <w:top w:val="single" w:sz="6" w:space="0" w:color="auto"/>
              <w:left w:val="single" w:sz="6" w:space="0" w:color="auto"/>
              <w:bottom w:val="single" w:sz="6" w:space="0" w:color="auto"/>
              <w:right w:val="single" w:sz="6" w:space="0" w:color="auto"/>
            </w:tcBorders>
            <w:shd w:val="clear" w:color="auto" w:fill="BFBFBF"/>
            <w:hideMark/>
          </w:tcPr>
          <w:p w:rsidR="000D408D" w:rsidRPr="00061B0F" w:rsidRDefault="000D408D" w:rsidP="000D408D">
            <w:pPr>
              <w:jc w:val="center"/>
              <w:rPr>
                <w:rFonts w:eastAsia="Calibri"/>
                <w:b/>
                <w:bCs/>
                <w:sz w:val="22"/>
                <w:szCs w:val="22"/>
                <w:lang w:eastAsia="en-US"/>
              </w:rPr>
            </w:pPr>
            <w:r w:rsidRPr="00061B0F">
              <w:rPr>
                <w:rFonts w:eastAsia="Calibri"/>
                <w:b/>
                <w:bCs/>
                <w:sz w:val="22"/>
                <w:szCs w:val="22"/>
                <w:lang w:eastAsia="en-US"/>
              </w:rPr>
              <w:t>230</w:t>
            </w:r>
          </w:p>
        </w:tc>
        <w:tc>
          <w:tcPr>
            <w:tcW w:w="0" w:type="auto"/>
            <w:tcBorders>
              <w:top w:val="single" w:sz="6" w:space="0" w:color="auto"/>
              <w:left w:val="single" w:sz="6" w:space="0" w:color="auto"/>
              <w:bottom w:val="single" w:sz="6" w:space="0" w:color="auto"/>
              <w:right w:val="single" w:sz="6" w:space="0" w:color="auto"/>
            </w:tcBorders>
            <w:shd w:val="clear" w:color="auto" w:fill="BFBFBF"/>
            <w:hideMark/>
          </w:tcPr>
          <w:p w:rsidR="000D408D" w:rsidRPr="005211AD" w:rsidRDefault="000D408D" w:rsidP="000D408D">
            <w:pPr>
              <w:jc w:val="center"/>
              <w:rPr>
                <w:rFonts w:eastAsia="Calibri"/>
                <w:b/>
                <w:bCs/>
                <w:sz w:val="22"/>
                <w:szCs w:val="22"/>
                <w:lang w:eastAsia="en-US"/>
              </w:rPr>
            </w:pPr>
            <w:r w:rsidRPr="005211AD">
              <w:rPr>
                <w:rFonts w:eastAsia="Calibri"/>
                <w:b/>
                <w:bCs/>
                <w:noProof/>
                <w:sz w:val="22"/>
                <w:szCs w:val="22"/>
                <w:lang w:eastAsia="en-US"/>
              </w:rPr>
              <w:t>109</w:t>
            </w:r>
          </w:p>
        </w:tc>
        <w:tc>
          <w:tcPr>
            <w:tcW w:w="0" w:type="auto"/>
            <w:tcBorders>
              <w:top w:val="single" w:sz="6" w:space="0" w:color="auto"/>
              <w:left w:val="single" w:sz="6" w:space="0" w:color="auto"/>
              <w:bottom w:val="single" w:sz="6" w:space="0" w:color="auto"/>
              <w:right w:val="single" w:sz="6" w:space="0" w:color="auto"/>
            </w:tcBorders>
            <w:shd w:val="clear" w:color="auto" w:fill="BFBFBF"/>
          </w:tcPr>
          <w:p w:rsidR="000D408D" w:rsidRPr="005211AD" w:rsidRDefault="000D408D" w:rsidP="000D408D">
            <w:pPr>
              <w:jc w:val="center"/>
              <w:rPr>
                <w:rFonts w:eastAsia="Calibri"/>
                <w:b/>
                <w:bCs/>
                <w:sz w:val="22"/>
                <w:szCs w:val="22"/>
                <w:lang w:eastAsia="en-US"/>
              </w:rPr>
            </w:pPr>
            <w:r w:rsidRPr="005211AD">
              <w:rPr>
                <w:rFonts w:eastAsia="Calibri"/>
                <w:b/>
                <w:bCs/>
                <w:sz w:val="22"/>
                <w:szCs w:val="22"/>
                <w:lang w:eastAsia="en-US"/>
              </w:rPr>
              <w:t>18</w:t>
            </w:r>
          </w:p>
        </w:tc>
        <w:tc>
          <w:tcPr>
            <w:tcW w:w="0" w:type="auto"/>
            <w:tcBorders>
              <w:top w:val="single" w:sz="6" w:space="0" w:color="auto"/>
              <w:left w:val="single" w:sz="6" w:space="0" w:color="auto"/>
              <w:bottom w:val="single" w:sz="6" w:space="0" w:color="auto"/>
              <w:right w:val="single" w:sz="6" w:space="0" w:color="auto"/>
            </w:tcBorders>
            <w:shd w:val="clear" w:color="auto" w:fill="BFBFBF"/>
            <w:hideMark/>
          </w:tcPr>
          <w:p w:rsidR="000D408D" w:rsidRPr="00061B0F" w:rsidRDefault="000D408D" w:rsidP="000D408D">
            <w:pPr>
              <w:jc w:val="center"/>
              <w:rPr>
                <w:rFonts w:eastAsia="Calibri"/>
                <w:b/>
                <w:bCs/>
                <w:sz w:val="22"/>
                <w:szCs w:val="22"/>
                <w:lang w:eastAsia="en-US"/>
              </w:rPr>
            </w:pPr>
            <w:r w:rsidRPr="00061B0F">
              <w:rPr>
                <w:rFonts w:eastAsia="Calibri"/>
                <w:b/>
                <w:bCs/>
                <w:noProof/>
                <w:sz w:val="22"/>
                <w:szCs w:val="22"/>
                <w:lang w:eastAsia="en-US"/>
              </w:rPr>
              <w:t>243030</w:t>
            </w:r>
          </w:p>
        </w:tc>
        <w:tc>
          <w:tcPr>
            <w:tcW w:w="0" w:type="auto"/>
            <w:tcBorders>
              <w:top w:val="single" w:sz="6" w:space="0" w:color="auto"/>
              <w:left w:val="single" w:sz="6" w:space="0" w:color="auto"/>
              <w:bottom w:val="single" w:sz="6" w:space="0" w:color="auto"/>
              <w:right w:val="single" w:sz="6" w:space="0" w:color="auto"/>
            </w:tcBorders>
            <w:shd w:val="clear" w:color="auto" w:fill="BFBFBF"/>
            <w:hideMark/>
          </w:tcPr>
          <w:p w:rsidR="000D408D" w:rsidRPr="00061B0F" w:rsidRDefault="000D408D" w:rsidP="000D408D">
            <w:pPr>
              <w:jc w:val="center"/>
              <w:rPr>
                <w:rFonts w:eastAsia="Calibri"/>
                <w:b/>
                <w:bCs/>
                <w:sz w:val="22"/>
                <w:szCs w:val="22"/>
                <w:lang w:eastAsia="en-US"/>
              </w:rPr>
            </w:pPr>
            <w:r w:rsidRPr="00061B0F">
              <w:rPr>
                <w:rFonts w:eastAsia="Calibri"/>
                <w:b/>
                <w:bCs/>
                <w:sz w:val="22"/>
                <w:szCs w:val="22"/>
                <w:lang w:eastAsia="en-US"/>
              </w:rPr>
              <w:t>205</w:t>
            </w:r>
          </w:p>
        </w:tc>
        <w:tc>
          <w:tcPr>
            <w:tcW w:w="0" w:type="auto"/>
            <w:tcBorders>
              <w:top w:val="single" w:sz="6" w:space="0" w:color="auto"/>
              <w:left w:val="single" w:sz="6" w:space="0" w:color="auto"/>
              <w:bottom w:val="single" w:sz="6" w:space="0" w:color="auto"/>
              <w:right w:val="single" w:sz="6" w:space="0" w:color="auto"/>
            </w:tcBorders>
            <w:shd w:val="clear" w:color="auto" w:fill="BFBFBF"/>
            <w:hideMark/>
          </w:tcPr>
          <w:p w:rsidR="000D408D" w:rsidRPr="00061B0F" w:rsidRDefault="000D408D" w:rsidP="000D408D">
            <w:pPr>
              <w:jc w:val="center"/>
              <w:rPr>
                <w:rFonts w:eastAsia="Calibri"/>
                <w:b/>
                <w:bCs/>
                <w:sz w:val="22"/>
                <w:szCs w:val="22"/>
                <w:lang w:eastAsia="en-US"/>
              </w:rPr>
            </w:pPr>
            <w:r w:rsidRPr="00061B0F">
              <w:rPr>
                <w:rFonts w:eastAsia="Calibri"/>
                <w:b/>
                <w:bCs/>
                <w:sz w:val="22"/>
                <w:szCs w:val="22"/>
                <w:lang w:eastAsia="en-US"/>
              </w:rPr>
              <w:t>48</w:t>
            </w:r>
          </w:p>
        </w:tc>
      </w:tr>
      <w:tr w:rsidR="000D408D" w:rsidRPr="00061B0F" w:rsidTr="000D408D">
        <w:trPr>
          <w:trHeight w:val="264"/>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Самара</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159</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5211AD" w:rsidRDefault="000D408D" w:rsidP="000D408D">
            <w:pPr>
              <w:jc w:val="center"/>
              <w:rPr>
                <w:rFonts w:eastAsia="Calibri"/>
                <w:sz w:val="22"/>
                <w:szCs w:val="22"/>
                <w:lang w:eastAsia="en-US"/>
              </w:rPr>
            </w:pPr>
            <w:r w:rsidRPr="005211AD">
              <w:rPr>
                <w:rFonts w:eastAsia="Calibri"/>
                <w:sz w:val="22"/>
                <w:szCs w:val="22"/>
                <w:lang w:eastAsia="en-US"/>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5211AD" w:rsidRDefault="000D408D" w:rsidP="000D408D">
            <w:pPr>
              <w:jc w:val="center"/>
              <w:rPr>
                <w:rFonts w:eastAsia="Calibri"/>
                <w:sz w:val="22"/>
                <w:szCs w:val="22"/>
                <w:lang w:eastAsia="en-US"/>
              </w:rPr>
            </w:pPr>
            <w:r w:rsidRPr="005211AD">
              <w:rPr>
                <w:rFonts w:eastAsia="Calibri"/>
                <w:sz w:val="22"/>
                <w:szCs w:val="22"/>
                <w:lang w:eastAsia="en-US"/>
              </w:rPr>
              <w:t>11</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121552</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74</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18</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Тольятти</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71</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5211AD" w:rsidRDefault="000D408D" w:rsidP="000D408D">
            <w:pPr>
              <w:jc w:val="center"/>
              <w:rPr>
                <w:rFonts w:eastAsia="Calibri"/>
                <w:sz w:val="22"/>
                <w:szCs w:val="22"/>
                <w:lang w:eastAsia="en-US"/>
              </w:rPr>
            </w:pPr>
            <w:r w:rsidRPr="005211AD">
              <w:rPr>
                <w:rFonts w:eastAsia="Calibri"/>
                <w:sz w:val="22"/>
                <w:szCs w:val="22"/>
                <w:lang w:eastAsia="en-US"/>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5211AD" w:rsidRDefault="000D408D" w:rsidP="000D408D">
            <w:pPr>
              <w:jc w:val="center"/>
              <w:rPr>
                <w:rFonts w:eastAsia="Calibri"/>
                <w:sz w:val="22"/>
                <w:szCs w:val="22"/>
                <w:lang w:eastAsia="en-US"/>
              </w:rPr>
            </w:pPr>
            <w:r w:rsidRPr="005211AD">
              <w:rPr>
                <w:rFonts w:eastAsia="Calibri"/>
                <w:sz w:val="22"/>
                <w:szCs w:val="22"/>
                <w:lang w:eastAsia="en-US"/>
              </w:rPr>
              <w:t>6</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72049</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20</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13</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Сызрань</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5211AD" w:rsidRDefault="000D408D" w:rsidP="000D408D">
            <w:pPr>
              <w:jc w:val="center"/>
              <w:rPr>
                <w:rFonts w:eastAsia="Calibri"/>
                <w:sz w:val="22"/>
                <w:szCs w:val="22"/>
                <w:lang w:eastAsia="en-US"/>
              </w:rPr>
            </w:pPr>
            <w:r w:rsidRPr="005211AD">
              <w:rPr>
                <w:rFonts w:eastAsia="Calibri"/>
                <w:sz w:val="22"/>
                <w:szCs w:val="22"/>
                <w:lang w:eastAsia="en-US"/>
              </w:rPr>
              <w:t>30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5211AD" w:rsidRDefault="000D408D" w:rsidP="000D408D">
            <w:pPr>
              <w:jc w:val="center"/>
              <w:rPr>
                <w:rFonts w:eastAsia="Calibri"/>
                <w:sz w:val="22"/>
                <w:szCs w:val="22"/>
                <w:lang w:eastAsia="en-US"/>
              </w:rPr>
            </w:pPr>
            <w:r w:rsidRPr="005211AD">
              <w:rPr>
                <w:rFonts w:eastAsia="Calibri"/>
                <w:sz w:val="22"/>
                <w:szCs w:val="22"/>
                <w:lang w:eastAsia="en-US"/>
              </w:rPr>
              <w:t>1</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17238</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24</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1 </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Жигулёвск</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5211AD" w:rsidRDefault="000D408D" w:rsidP="000D408D">
            <w:pPr>
              <w:jc w:val="center"/>
              <w:rPr>
                <w:rFonts w:eastAsia="Calibri"/>
                <w:sz w:val="22"/>
                <w:szCs w:val="22"/>
                <w:lang w:eastAsia="en-US"/>
              </w:rPr>
            </w:pPr>
            <w:r w:rsidRPr="005211AD">
              <w:rPr>
                <w:rFonts w:eastAsia="Calibri"/>
                <w:sz w:val="22"/>
                <w:szCs w:val="22"/>
                <w:lang w:eastAsia="en-US"/>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5211AD" w:rsidRDefault="000D408D" w:rsidP="000D408D">
            <w:pPr>
              <w:jc w:val="center"/>
              <w:rPr>
                <w:rFonts w:eastAsia="Calibri"/>
                <w:sz w:val="22"/>
                <w:szCs w:val="22"/>
                <w:lang w:eastAsia="en-US"/>
              </w:rPr>
            </w:pPr>
            <w:r w:rsidRPr="005211AD">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6520</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18</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3</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Новокуйбышевск</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101745</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19</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1 </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Октябрьск</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2409</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5</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2 </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Отрадный</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4872</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15</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Чапаевск</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7316</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15</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6</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BFBFBF"/>
            <w:hideMark/>
          </w:tcPr>
          <w:p w:rsidR="000D408D" w:rsidRPr="00061B0F" w:rsidRDefault="000D408D" w:rsidP="000D408D">
            <w:pPr>
              <w:jc w:val="both"/>
              <w:rPr>
                <w:sz w:val="22"/>
                <w:szCs w:val="22"/>
              </w:rPr>
            </w:pPr>
            <w:r w:rsidRPr="00061B0F">
              <w:rPr>
                <w:sz w:val="22"/>
                <w:szCs w:val="22"/>
              </w:rPr>
              <w:t>Муниципальные районы</w:t>
            </w:r>
          </w:p>
        </w:tc>
        <w:tc>
          <w:tcPr>
            <w:tcW w:w="0" w:type="auto"/>
            <w:tcBorders>
              <w:top w:val="single" w:sz="6" w:space="0" w:color="auto"/>
              <w:left w:val="single" w:sz="6" w:space="0" w:color="auto"/>
              <w:bottom w:val="single" w:sz="6" w:space="0" w:color="auto"/>
              <w:right w:val="single" w:sz="6" w:space="0" w:color="auto"/>
            </w:tcBorders>
            <w:shd w:val="clear" w:color="auto" w:fill="BFBFB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0</w:t>
            </w:r>
          </w:p>
        </w:tc>
        <w:tc>
          <w:tcPr>
            <w:tcW w:w="0" w:type="auto"/>
            <w:tcBorders>
              <w:top w:val="single" w:sz="6" w:space="0" w:color="auto"/>
              <w:left w:val="single" w:sz="6" w:space="0" w:color="auto"/>
              <w:bottom w:val="single" w:sz="6" w:space="0" w:color="auto"/>
              <w:right w:val="single" w:sz="6" w:space="0" w:color="auto"/>
            </w:tcBorders>
            <w:shd w:val="clear" w:color="auto" w:fill="BFBFBF"/>
            <w:hideMark/>
          </w:tcPr>
          <w:p w:rsidR="000D408D" w:rsidRPr="00061B0F" w:rsidRDefault="000D408D" w:rsidP="000D408D">
            <w:pPr>
              <w:jc w:val="center"/>
              <w:rPr>
                <w:rFonts w:eastAsia="Calibri"/>
                <w:sz w:val="22"/>
                <w:szCs w:val="22"/>
                <w:lang w:eastAsia="en-US"/>
              </w:rPr>
            </w:pPr>
            <w:r w:rsidRPr="00061B0F">
              <w:rPr>
                <w:rFonts w:eastAsia="Calibri"/>
                <w:noProof/>
                <w:sz w:val="22"/>
                <w:szCs w:val="22"/>
                <w:lang w:eastAsia="en-US"/>
              </w:rPr>
              <w:t>350</w:t>
            </w:r>
          </w:p>
        </w:tc>
        <w:tc>
          <w:tcPr>
            <w:tcW w:w="0" w:type="auto"/>
            <w:tcBorders>
              <w:top w:val="single" w:sz="6" w:space="0" w:color="auto"/>
              <w:left w:val="single" w:sz="6" w:space="0" w:color="auto"/>
              <w:bottom w:val="single" w:sz="6" w:space="0" w:color="auto"/>
              <w:right w:val="single" w:sz="6" w:space="0" w:color="auto"/>
            </w:tcBorders>
            <w:shd w:val="clear" w:color="auto" w:fill="BFBFB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w:t>
            </w:r>
          </w:p>
        </w:tc>
        <w:tc>
          <w:tcPr>
            <w:tcW w:w="0" w:type="auto"/>
            <w:tcBorders>
              <w:top w:val="single" w:sz="6" w:space="0" w:color="auto"/>
              <w:left w:val="single" w:sz="6" w:space="0" w:color="auto"/>
              <w:bottom w:val="single" w:sz="6" w:space="0" w:color="auto"/>
              <w:right w:val="single" w:sz="6" w:space="0" w:color="auto"/>
            </w:tcBorders>
            <w:shd w:val="clear" w:color="auto" w:fill="BFBFBF"/>
            <w:hideMark/>
          </w:tcPr>
          <w:p w:rsidR="000D408D" w:rsidRPr="00061B0F" w:rsidRDefault="000D408D" w:rsidP="000D408D">
            <w:pPr>
              <w:jc w:val="center"/>
              <w:rPr>
                <w:rFonts w:eastAsia="Calibri"/>
                <w:sz w:val="22"/>
                <w:szCs w:val="22"/>
                <w:lang w:eastAsia="en-US"/>
              </w:rPr>
            </w:pPr>
            <w:r w:rsidRPr="00061B0F">
              <w:rPr>
                <w:rFonts w:eastAsia="Calibri"/>
                <w:noProof/>
                <w:sz w:val="22"/>
                <w:szCs w:val="22"/>
                <w:lang w:eastAsia="en-US"/>
              </w:rPr>
              <w:t>80908</w:t>
            </w:r>
          </w:p>
        </w:tc>
        <w:tc>
          <w:tcPr>
            <w:tcW w:w="0" w:type="auto"/>
            <w:tcBorders>
              <w:top w:val="single" w:sz="6" w:space="0" w:color="auto"/>
              <w:left w:val="single" w:sz="6" w:space="0" w:color="auto"/>
              <w:bottom w:val="single" w:sz="6" w:space="0" w:color="auto"/>
              <w:right w:val="single" w:sz="6" w:space="0" w:color="auto"/>
            </w:tcBorders>
            <w:shd w:val="clear" w:color="auto" w:fill="BFBFB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119</w:t>
            </w:r>
          </w:p>
        </w:tc>
        <w:tc>
          <w:tcPr>
            <w:tcW w:w="0" w:type="auto"/>
            <w:tcBorders>
              <w:top w:val="single" w:sz="6" w:space="0" w:color="auto"/>
              <w:left w:val="single" w:sz="6" w:space="0" w:color="auto"/>
              <w:bottom w:val="single" w:sz="6" w:space="0" w:color="auto"/>
              <w:right w:val="single" w:sz="6" w:space="0" w:color="auto"/>
            </w:tcBorders>
            <w:shd w:val="clear" w:color="auto" w:fill="BFBFB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18</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Алексеевский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901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Безенчукский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3694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Богатовский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1434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Большеглушицкий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1755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Большечерниговский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2006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r>
      <w:tr w:rsidR="000D408D" w:rsidRPr="00061B0F" w:rsidTr="00DC40E5">
        <w:trPr>
          <w:trHeight w:val="230"/>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rPr>
                <w:sz w:val="22"/>
                <w:szCs w:val="22"/>
              </w:rPr>
            </w:pPr>
            <w:r w:rsidRPr="00061B0F">
              <w:rPr>
                <w:sz w:val="22"/>
                <w:szCs w:val="22"/>
              </w:rPr>
              <w:t>Борский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DC40E5">
            <w:pPr>
              <w:jc w:val="center"/>
              <w:rPr>
                <w:rFonts w:eastAsia="Calibri"/>
                <w:sz w:val="22"/>
                <w:szCs w:val="22"/>
                <w:lang w:eastAsia="en-US"/>
              </w:rPr>
            </w:pPr>
            <w:r w:rsidRPr="00061B0F">
              <w:rPr>
                <w:rFonts w:eastAsia="Calibri"/>
                <w:sz w:val="22"/>
                <w:szCs w:val="22"/>
                <w:lang w:eastAsia="en-US"/>
              </w:rPr>
              <w:t>2074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3</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rPr>
                <w:sz w:val="22"/>
                <w:szCs w:val="22"/>
              </w:rPr>
            </w:pPr>
            <w:r w:rsidRPr="00061B0F">
              <w:rPr>
                <w:sz w:val="22"/>
                <w:szCs w:val="22"/>
              </w:rPr>
              <w:t>Волжский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9251</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9</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3</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Елховский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828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r>
      <w:tr w:rsidR="000D408D" w:rsidRPr="00061B0F" w:rsidTr="000D408D">
        <w:trPr>
          <w:trHeight w:val="295"/>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Исаклинский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1356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Камышлинский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1088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Кинельский район, Кинель</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9386</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14</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proofErr w:type="gramStart"/>
            <w:r w:rsidRPr="00061B0F">
              <w:rPr>
                <w:sz w:val="22"/>
                <w:szCs w:val="22"/>
              </w:rPr>
              <w:t>Кинель-Черкасский</w:t>
            </w:r>
            <w:proofErr w:type="gramEnd"/>
            <w:r w:rsidRPr="00061B0F">
              <w:rPr>
                <w:sz w:val="22"/>
                <w:szCs w:val="22"/>
              </w:rPr>
              <w:t xml:space="preserve">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4803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Клявлинский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1356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Кошкинский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2156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Красноармейский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1546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Красноярский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5267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Нефтегорский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2267</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6</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Пестравский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1520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rPr>
                <w:sz w:val="22"/>
                <w:szCs w:val="22"/>
              </w:rPr>
            </w:pPr>
            <w:r w:rsidRPr="00061B0F">
              <w:rPr>
                <w:sz w:val="22"/>
                <w:szCs w:val="22"/>
              </w:rPr>
              <w:t>Похвистневский район, Похвистнево</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5224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Приволжский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2267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Сергиевский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4752</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7</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4</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Ставропольский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6058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Сызранский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2292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Хворостянский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1422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Челно-Вершинский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1465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r>
      <w:tr w:rsidR="000D408D" w:rsidRPr="00061B0F" w:rsidTr="000D408D">
        <w:trPr>
          <w:trHeight w:val="113"/>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Шенталинский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1351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r>
      <w:tr w:rsidR="000D408D" w:rsidRPr="00061B0F" w:rsidTr="000D408D">
        <w:trPr>
          <w:trHeight w:val="345"/>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both"/>
              <w:rPr>
                <w:sz w:val="22"/>
                <w:szCs w:val="22"/>
              </w:rPr>
            </w:pPr>
            <w:r w:rsidRPr="00061B0F">
              <w:rPr>
                <w:sz w:val="22"/>
                <w:szCs w:val="22"/>
              </w:rPr>
              <w:t>Шигонский район</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1755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r w:rsidRPr="00061B0F">
              <w:rPr>
                <w:rFonts w:eastAsia="Calibri"/>
                <w:sz w:val="22"/>
                <w:szCs w:val="22"/>
                <w:lang w:eastAsia="en-US"/>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D408D" w:rsidRPr="00061B0F" w:rsidRDefault="000D408D" w:rsidP="000D408D">
            <w:pPr>
              <w:jc w:val="center"/>
              <w:rPr>
                <w:rFonts w:eastAsia="Calibri"/>
                <w:sz w:val="22"/>
                <w:szCs w:val="22"/>
                <w:lang w:eastAsia="en-US"/>
              </w:rPr>
            </w:pPr>
            <w:bookmarkStart w:id="90" w:name="RANGE!G42"/>
            <w:r w:rsidRPr="00061B0F">
              <w:rPr>
                <w:rFonts w:eastAsia="Calibri"/>
                <w:sz w:val="22"/>
                <w:szCs w:val="22"/>
                <w:lang w:eastAsia="en-US"/>
              </w:rPr>
              <w:t> </w:t>
            </w:r>
            <w:bookmarkEnd w:id="90"/>
          </w:p>
        </w:tc>
      </w:tr>
    </w:tbl>
    <w:p w:rsidR="0036515D" w:rsidRPr="00061B0F" w:rsidRDefault="0036515D" w:rsidP="0036515D">
      <w:pPr>
        <w:jc w:val="both"/>
        <w:rPr>
          <w:sz w:val="24"/>
          <w:szCs w:val="24"/>
        </w:rPr>
      </w:pPr>
    </w:p>
    <w:p w:rsidR="0036515D" w:rsidRPr="0091713D" w:rsidRDefault="0036515D" w:rsidP="004D2F39">
      <w:pPr>
        <w:jc w:val="both"/>
        <w:rPr>
          <w:sz w:val="24"/>
          <w:szCs w:val="24"/>
        </w:rPr>
      </w:pPr>
      <w:proofErr w:type="gramStart"/>
      <w:r w:rsidRPr="0091713D">
        <w:rPr>
          <w:noProof/>
          <w:sz w:val="24"/>
          <w:szCs w:val="24"/>
        </w:rPr>
        <w:t>*</w:t>
      </w:r>
      <w:r w:rsidR="00D7242C">
        <w:rPr>
          <w:rFonts w:eastAsia="Calibri"/>
          <w:noProof/>
          <w:sz w:val="24"/>
          <w:szCs w:val="24"/>
          <w:lang w:eastAsia="en-US"/>
        </w:rPr>
        <w:t xml:space="preserve"> П</w:t>
      </w:r>
      <w:r w:rsidR="000D408D" w:rsidRPr="0091713D">
        <w:rPr>
          <w:rFonts w:eastAsia="Calibri"/>
          <w:noProof/>
          <w:sz w:val="24"/>
          <w:szCs w:val="24"/>
          <w:lang w:eastAsia="en-US"/>
        </w:rPr>
        <w:t xml:space="preserve">сихолого-педагогическое сопровождение в  образовательных организациях Самарской области в 2018 году осуществляли </w:t>
      </w:r>
      <w:r w:rsidR="00D7242C">
        <w:rPr>
          <w:rFonts w:eastAsia="Calibri"/>
          <w:noProof/>
          <w:sz w:val="24"/>
          <w:szCs w:val="24"/>
          <w:lang w:eastAsia="en-US"/>
        </w:rPr>
        <w:t xml:space="preserve">                                      </w:t>
      </w:r>
      <w:r w:rsidR="000D408D" w:rsidRPr="0091713D">
        <w:rPr>
          <w:rFonts w:eastAsia="Calibri"/>
          <w:noProof/>
          <w:sz w:val="24"/>
          <w:szCs w:val="24"/>
          <w:lang w:eastAsia="en-US"/>
        </w:rPr>
        <w:t>273 педагога-психолога государственного бюджетного образовательного учреждения дополнительного профессионального образования (повышения квалификации) специалистов – центр повышения квалификации «Региональный социопсихологический центр», (включая</w:t>
      </w:r>
      <w:r w:rsidR="00D7242C">
        <w:rPr>
          <w:rFonts w:eastAsia="Calibri"/>
          <w:noProof/>
          <w:sz w:val="24"/>
          <w:szCs w:val="24"/>
          <w:lang w:eastAsia="en-US"/>
        </w:rPr>
        <w:t xml:space="preserve">                   </w:t>
      </w:r>
      <w:r w:rsidR="000D408D" w:rsidRPr="0091713D">
        <w:rPr>
          <w:rFonts w:eastAsia="Calibri"/>
          <w:noProof/>
          <w:sz w:val="24"/>
          <w:szCs w:val="24"/>
          <w:lang w:eastAsia="en-US"/>
        </w:rPr>
        <w:t xml:space="preserve"> г.о. Самара и Тольятти) и 196 педагогов-психологов центров психолого-педагогической, медицинской и социальной помощи</w:t>
      </w:r>
      <w:r w:rsidR="000D408D" w:rsidRPr="0091713D">
        <w:rPr>
          <w:noProof/>
          <w:sz w:val="24"/>
          <w:szCs w:val="24"/>
        </w:rPr>
        <w:t>.</w:t>
      </w:r>
      <w:proofErr w:type="gramEnd"/>
    </w:p>
    <w:p w:rsidR="0036515D" w:rsidRDefault="0036515D" w:rsidP="0036515D"/>
    <w:p w:rsidR="0091713D" w:rsidRPr="00061B0F" w:rsidRDefault="0091713D" w:rsidP="0036515D"/>
    <w:p w:rsidR="000D408D" w:rsidRPr="00061B0F" w:rsidRDefault="000D408D" w:rsidP="0036515D"/>
    <w:p w:rsidR="000D408D" w:rsidRPr="00061B0F" w:rsidRDefault="000D408D" w:rsidP="0036515D"/>
    <w:p w:rsidR="00DC40E5" w:rsidRDefault="00DC40E5">
      <w:r>
        <w:br w:type="page"/>
      </w:r>
    </w:p>
    <w:tbl>
      <w:tblPr>
        <w:tblW w:w="15325" w:type="dxa"/>
        <w:tblInd w:w="83" w:type="dxa"/>
        <w:tblLook w:val="0000" w:firstRow="0" w:lastRow="0" w:firstColumn="0" w:lastColumn="0" w:noHBand="0" w:noVBand="0"/>
      </w:tblPr>
      <w:tblGrid>
        <w:gridCol w:w="5605"/>
        <w:gridCol w:w="9720"/>
      </w:tblGrid>
      <w:tr w:rsidR="0036515D" w:rsidRPr="00061B0F" w:rsidTr="00D7242C">
        <w:trPr>
          <w:trHeight w:val="360"/>
        </w:trPr>
        <w:tc>
          <w:tcPr>
            <w:tcW w:w="5605" w:type="dxa"/>
            <w:tcBorders>
              <w:bottom w:val="single" w:sz="4" w:space="0" w:color="auto"/>
            </w:tcBorders>
            <w:shd w:val="clear" w:color="auto" w:fill="auto"/>
            <w:vAlign w:val="bottom"/>
          </w:tcPr>
          <w:p w:rsidR="0036515D" w:rsidRPr="00061B0F" w:rsidRDefault="0036515D" w:rsidP="00D7242C">
            <w:pPr>
              <w:jc w:val="center"/>
              <w:rPr>
                <w:sz w:val="24"/>
                <w:szCs w:val="24"/>
              </w:rPr>
            </w:pPr>
            <w:r w:rsidRPr="00061B0F">
              <w:rPr>
                <w:sz w:val="24"/>
                <w:szCs w:val="24"/>
              </w:rPr>
              <w:t xml:space="preserve">Министерство образования и науки     </w:t>
            </w:r>
            <w:r w:rsidR="00D7242C">
              <w:rPr>
                <w:sz w:val="24"/>
                <w:szCs w:val="24"/>
              </w:rPr>
              <w:t xml:space="preserve">             Самарской области </w:t>
            </w:r>
          </w:p>
        </w:tc>
        <w:tc>
          <w:tcPr>
            <w:tcW w:w="9720" w:type="dxa"/>
            <w:vMerge w:val="restart"/>
            <w:shd w:val="clear" w:color="auto" w:fill="auto"/>
            <w:noWrap/>
          </w:tcPr>
          <w:p w:rsidR="0036515D" w:rsidRPr="00061B0F" w:rsidRDefault="0036515D" w:rsidP="004D2F39">
            <w:pPr>
              <w:jc w:val="right"/>
              <w:rPr>
                <w:bCs/>
                <w:sz w:val="20"/>
                <w:szCs w:val="20"/>
              </w:rPr>
            </w:pPr>
            <w:r w:rsidRPr="00061B0F">
              <w:rPr>
                <w:bCs/>
                <w:sz w:val="20"/>
                <w:szCs w:val="20"/>
              </w:rPr>
              <w:t xml:space="preserve">                                                                           </w:t>
            </w:r>
            <w:r w:rsidR="0091713D">
              <w:rPr>
                <w:bCs/>
                <w:sz w:val="20"/>
                <w:szCs w:val="20"/>
              </w:rPr>
              <w:t xml:space="preserve">                                                                   </w:t>
            </w:r>
            <w:r w:rsidRPr="00061B0F">
              <w:rPr>
                <w:bCs/>
                <w:sz w:val="24"/>
                <w:szCs w:val="20"/>
              </w:rPr>
              <w:t>Приложение № 34</w:t>
            </w:r>
          </w:p>
          <w:p w:rsidR="0036515D" w:rsidRPr="00061B0F" w:rsidRDefault="0036515D" w:rsidP="004D2F39">
            <w:pPr>
              <w:jc w:val="right"/>
              <w:rPr>
                <w:sz w:val="24"/>
                <w:szCs w:val="20"/>
              </w:rPr>
            </w:pPr>
            <w:r w:rsidRPr="00061B0F">
              <w:rPr>
                <w:sz w:val="24"/>
                <w:szCs w:val="20"/>
              </w:rPr>
              <w:t xml:space="preserve">                               </w:t>
            </w:r>
            <w:r w:rsidR="0091713D">
              <w:rPr>
                <w:sz w:val="24"/>
                <w:szCs w:val="20"/>
              </w:rPr>
              <w:t xml:space="preserve">                       </w:t>
            </w:r>
            <w:r w:rsidRPr="00061B0F">
              <w:rPr>
                <w:sz w:val="24"/>
                <w:szCs w:val="20"/>
              </w:rPr>
              <w:t>к Порядку осуществления мониторинга наркоситуации</w:t>
            </w:r>
          </w:p>
          <w:p w:rsidR="0036515D" w:rsidRPr="00061B0F" w:rsidRDefault="0036515D" w:rsidP="004D2F39">
            <w:pPr>
              <w:ind w:left="4392"/>
              <w:jc w:val="right"/>
              <w:rPr>
                <w:sz w:val="20"/>
                <w:szCs w:val="20"/>
              </w:rPr>
            </w:pPr>
          </w:p>
        </w:tc>
      </w:tr>
      <w:tr w:rsidR="005211AD" w:rsidRPr="005211AD" w:rsidTr="00D7242C">
        <w:trPr>
          <w:trHeight w:val="717"/>
        </w:trPr>
        <w:tc>
          <w:tcPr>
            <w:tcW w:w="5605" w:type="dxa"/>
            <w:tcBorders>
              <w:top w:val="single" w:sz="4" w:space="0" w:color="auto"/>
              <w:left w:val="nil"/>
              <w:bottom w:val="nil"/>
              <w:right w:val="nil"/>
            </w:tcBorders>
            <w:shd w:val="clear" w:color="auto" w:fill="auto"/>
          </w:tcPr>
          <w:p w:rsidR="0036515D" w:rsidRPr="003D001C" w:rsidRDefault="0036515D" w:rsidP="003D001C">
            <w:pPr>
              <w:jc w:val="center"/>
              <w:rPr>
                <w:sz w:val="20"/>
                <w:szCs w:val="20"/>
              </w:rPr>
            </w:pPr>
            <w:r w:rsidRPr="003D001C">
              <w:rPr>
                <w:sz w:val="20"/>
                <w:szCs w:val="20"/>
              </w:rPr>
              <w:t>(наименование органа, представляющего информацию)</w:t>
            </w:r>
          </w:p>
        </w:tc>
        <w:tc>
          <w:tcPr>
            <w:tcW w:w="9720" w:type="dxa"/>
            <w:vMerge/>
            <w:tcBorders>
              <w:left w:val="nil"/>
              <w:bottom w:val="nil"/>
              <w:right w:val="nil"/>
            </w:tcBorders>
            <w:shd w:val="clear" w:color="auto" w:fill="auto"/>
          </w:tcPr>
          <w:p w:rsidR="0036515D" w:rsidRPr="005211AD" w:rsidRDefault="0036515D" w:rsidP="0036515D">
            <w:pPr>
              <w:rPr>
                <w:sz w:val="22"/>
                <w:szCs w:val="22"/>
              </w:rPr>
            </w:pPr>
          </w:p>
        </w:tc>
      </w:tr>
    </w:tbl>
    <w:p w:rsidR="0036515D" w:rsidRPr="00D73CAC" w:rsidRDefault="0036515D" w:rsidP="0036515D">
      <w:pPr>
        <w:jc w:val="center"/>
        <w:rPr>
          <w:b/>
          <w:color w:val="FF0000"/>
        </w:rPr>
      </w:pPr>
      <w:r w:rsidRPr="005211AD">
        <w:rPr>
          <w:b/>
        </w:rPr>
        <w:t>Сведения об организациях дополнительного образования детей</w:t>
      </w:r>
    </w:p>
    <w:tbl>
      <w:tblPr>
        <w:tblpPr w:leftFromText="180" w:rightFromText="180" w:vertAnchor="text" w:tblpX="75"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1984"/>
        <w:gridCol w:w="966"/>
        <w:gridCol w:w="1303"/>
        <w:gridCol w:w="1303"/>
        <w:gridCol w:w="1303"/>
        <w:gridCol w:w="1079"/>
        <w:gridCol w:w="1134"/>
        <w:gridCol w:w="1701"/>
      </w:tblGrid>
      <w:tr w:rsidR="00D7242C" w:rsidRPr="00061B0F" w:rsidTr="003D001C">
        <w:trPr>
          <w:trHeight w:val="269"/>
        </w:trPr>
        <w:tc>
          <w:tcPr>
            <w:tcW w:w="4361" w:type="dxa"/>
            <w:vMerge w:val="restart"/>
            <w:shd w:val="clear" w:color="auto" w:fill="auto"/>
            <w:noWrap/>
          </w:tcPr>
          <w:p w:rsidR="00D7242C" w:rsidRPr="00061B0F" w:rsidRDefault="00D7242C" w:rsidP="000D408D">
            <w:pPr>
              <w:jc w:val="center"/>
              <w:rPr>
                <w:sz w:val="20"/>
                <w:szCs w:val="20"/>
              </w:rPr>
            </w:pPr>
          </w:p>
          <w:p w:rsidR="00D7242C" w:rsidRPr="00061B0F" w:rsidRDefault="00D7242C" w:rsidP="000D408D">
            <w:pPr>
              <w:jc w:val="center"/>
              <w:rPr>
                <w:sz w:val="20"/>
                <w:szCs w:val="20"/>
              </w:rPr>
            </w:pPr>
            <w:r w:rsidRPr="00061B0F">
              <w:rPr>
                <w:sz w:val="20"/>
                <w:szCs w:val="20"/>
              </w:rPr>
              <w:t xml:space="preserve">Субъект </w:t>
            </w:r>
          </w:p>
          <w:p w:rsidR="00D7242C" w:rsidRPr="00061B0F" w:rsidRDefault="00D7242C" w:rsidP="000D408D">
            <w:pPr>
              <w:jc w:val="center"/>
              <w:rPr>
                <w:sz w:val="20"/>
                <w:szCs w:val="20"/>
              </w:rPr>
            </w:pPr>
            <w:r w:rsidRPr="00061B0F">
              <w:rPr>
                <w:sz w:val="20"/>
                <w:szCs w:val="20"/>
              </w:rPr>
              <w:t>Российской Федерации/</w:t>
            </w:r>
          </w:p>
          <w:p w:rsidR="00D7242C" w:rsidRPr="00061B0F" w:rsidRDefault="00D7242C" w:rsidP="000D408D">
            <w:pPr>
              <w:jc w:val="center"/>
              <w:rPr>
                <w:sz w:val="20"/>
                <w:szCs w:val="20"/>
              </w:rPr>
            </w:pPr>
            <w:r w:rsidRPr="00061B0F">
              <w:rPr>
                <w:sz w:val="20"/>
                <w:szCs w:val="20"/>
              </w:rPr>
              <w:t>наименование муниципального образования</w:t>
            </w:r>
          </w:p>
        </w:tc>
        <w:tc>
          <w:tcPr>
            <w:tcW w:w="1984" w:type="dxa"/>
            <w:vMerge w:val="restart"/>
            <w:shd w:val="clear" w:color="auto" w:fill="auto"/>
            <w:noWrap/>
          </w:tcPr>
          <w:p w:rsidR="003D001C" w:rsidRDefault="003D001C" w:rsidP="000D408D">
            <w:pPr>
              <w:jc w:val="center"/>
              <w:rPr>
                <w:sz w:val="20"/>
                <w:szCs w:val="20"/>
              </w:rPr>
            </w:pPr>
          </w:p>
          <w:p w:rsidR="00D7242C" w:rsidRPr="003D001C" w:rsidRDefault="003D001C" w:rsidP="003D001C">
            <w:pPr>
              <w:jc w:val="center"/>
              <w:rPr>
                <w:sz w:val="20"/>
                <w:szCs w:val="20"/>
              </w:rPr>
            </w:pPr>
            <w:r>
              <w:rPr>
                <w:sz w:val="20"/>
                <w:szCs w:val="20"/>
              </w:rPr>
              <w:t>К</w:t>
            </w:r>
            <w:r w:rsidR="00D7242C" w:rsidRPr="003D001C">
              <w:rPr>
                <w:sz w:val="20"/>
                <w:szCs w:val="20"/>
              </w:rPr>
              <w:t>оличество организаций дополнительного образования детей</w:t>
            </w:r>
          </w:p>
          <w:p w:rsidR="00D7242C" w:rsidRPr="00061B0F" w:rsidRDefault="00D7242C" w:rsidP="000D408D">
            <w:pPr>
              <w:jc w:val="center"/>
              <w:rPr>
                <w:sz w:val="20"/>
                <w:szCs w:val="20"/>
              </w:rPr>
            </w:pPr>
          </w:p>
          <w:p w:rsidR="00D7242C" w:rsidRPr="00061B0F" w:rsidRDefault="00D7242C" w:rsidP="000D408D">
            <w:pPr>
              <w:jc w:val="center"/>
              <w:rPr>
                <w:sz w:val="20"/>
                <w:szCs w:val="20"/>
              </w:rPr>
            </w:pPr>
          </w:p>
          <w:p w:rsidR="00D7242C" w:rsidRPr="00061B0F" w:rsidRDefault="00D7242C" w:rsidP="000D408D">
            <w:pPr>
              <w:jc w:val="center"/>
              <w:rPr>
                <w:sz w:val="20"/>
                <w:szCs w:val="20"/>
              </w:rPr>
            </w:pPr>
          </w:p>
          <w:p w:rsidR="00D7242C" w:rsidRPr="00061B0F" w:rsidRDefault="00D7242C" w:rsidP="000D408D">
            <w:pPr>
              <w:jc w:val="center"/>
              <w:rPr>
                <w:sz w:val="20"/>
                <w:szCs w:val="20"/>
              </w:rPr>
            </w:pPr>
          </w:p>
        </w:tc>
        <w:tc>
          <w:tcPr>
            <w:tcW w:w="7088" w:type="dxa"/>
            <w:gridSpan w:val="6"/>
            <w:shd w:val="clear" w:color="auto" w:fill="auto"/>
            <w:noWrap/>
          </w:tcPr>
          <w:p w:rsidR="00D7242C" w:rsidRPr="00061B0F" w:rsidRDefault="00D7242C" w:rsidP="000D408D">
            <w:pPr>
              <w:jc w:val="center"/>
              <w:rPr>
                <w:sz w:val="20"/>
                <w:szCs w:val="20"/>
              </w:rPr>
            </w:pPr>
          </w:p>
          <w:p w:rsidR="00D7242C" w:rsidRPr="00061B0F" w:rsidRDefault="00D7242C" w:rsidP="000D408D">
            <w:pPr>
              <w:jc w:val="center"/>
              <w:rPr>
                <w:sz w:val="20"/>
                <w:szCs w:val="20"/>
              </w:rPr>
            </w:pPr>
            <w:r w:rsidRPr="00061B0F">
              <w:rPr>
                <w:sz w:val="20"/>
                <w:szCs w:val="20"/>
              </w:rPr>
              <w:t>В том числе:</w:t>
            </w:r>
          </w:p>
        </w:tc>
        <w:tc>
          <w:tcPr>
            <w:tcW w:w="1701" w:type="dxa"/>
            <w:vMerge w:val="restart"/>
          </w:tcPr>
          <w:p w:rsidR="00D7242C" w:rsidRPr="003D001C" w:rsidRDefault="00D7242C" w:rsidP="000D408D">
            <w:pPr>
              <w:jc w:val="center"/>
              <w:rPr>
                <w:sz w:val="20"/>
                <w:szCs w:val="20"/>
              </w:rPr>
            </w:pPr>
            <w:r w:rsidRPr="003D001C">
              <w:rPr>
                <w:sz w:val="20"/>
                <w:szCs w:val="20"/>
              </w:rPr>
              <w:t xml:space="preserve">Количество </w:t>
            </w:r>
            <w:proofErr w:type="gramStart"/>
            <w:r w:rsidRPr="003D001C">
              <w:rPr>
                <w:sz w:val="20"/>
                <w:szCs w:val="20"/>
              </w:rPr>
              <w:t>обучающихся</w:t>
            </w:r>
            <w:proofErr w:type="gramEnd"/>
            <w:r w:rsidRPr="003D001C">
              <w:rPr>
                <w:sz w:val="20"/>
                <w:szCs w:val="20"/>
              </w:rPr>
              <w:t>, охваченных дополнительным образованием</w:t>
            </w:r>
          </w:p>
        </w:tc>
      </w:tr>
      <w:tr w:rsidR="00D7242C" w:rsidRPr="00061B0F" w:rsidTr="003D001C">
        <w:trPr>
          <w:cantSplit/>
          <w:trHeight w:val="1782"/>
        </w:trPr>
        <w:tc>
          <w:tcPr>
            <w:tcW w:w="4361" w:type="dxa"/>
            <w:vMerge/>
            <w:shd w:val="clear" w:color="auto" w:fill="auto"/>
            <w:noWrap/>
          </w:tcPr>
          <w:p w:rsidR="00D7242C" w:rsidRPr="00061B0F" w:rsidRDefault="00D7242C" w:rsidP="000D408D">
            <w:pPr>
              <w:jc w:val="center"/>
              <w:rPr>
                <w:sz w:val="20"/>
                <w:szCs w:val="20"/>
              </w:rPr>
            </w:pPr>
          </w:p>
        </w:tc>
        <w:tc>
          <w:tcPr>
            <w:tcW w:w="1984" w:type="dxa"/>
            <w:vMerge/>
            <w:shd w:val="clear" w:color="auto" w:fill="auto"/>
            <w:noWrap/>
          </w:tcPr>
          <w:p w:rsidR="00D7242C" w:rsidRPr="00061B0F" w:rsidRDefault="00D7242C" w:rsidP="000D408D">
            <w:pPr>
              <w:jc w:val="center"/>
              <w:rPr>
                <w:sz w:val="20"/>
                <w:szCs w:val="20"/>
              </w:rPr>
            </w:pPr>
          </w:p>
        </w:tc>
        <w:tc>
          <w:tcPr>
            <w:tcW w:w="966" w:type="dxa"/>
            <w:shd w:val="clear" w:color="auto" w:fill="auto"/>
            <w:noWrap/>
            <w:textDirection w:val="btLr"/>
            <w:vAlign w:val="center"/>
          </w:tcPr>
          <w:p w:rsidR="00D7242C" w:rsidRPr="00061B0F" w:rsidRDefault="00D7242C" w:rsidP="003D001C">
            <w:pPr>
              <w:ind w:left="113" w:right="113"/>
              <w:jc w:val="center"/>
              <w:rPr>
                <w:sz w:val="20"/>
                <w:szCs w:val="20"/>
              </w:rPr>
            </w:pPr>
            <w:r w:rsidRPr="00061B0F">
              <w:rPr>
                <w:sz w:val="20"/>
                <w:szCs w:val="20"/>
              </w:rPr>
              <w:t>фи</w:t>
            </w:r>
            <w:r w:rsidR="003D001C">
              <w:rPr>
                <w:sz w:val="20"/>
                <w:szCs w:val="20"/>
              </w:rPr>
              <w:t>з</w:t>
            </w:r>
            <w:r w:rsidRPr="00061B0F">
              <w:rPr>
                <w:sz w:val="20"/>
                <w:szCs w:val="20"/>
              </w:rPr>
              <w:t>культурно-оздоровительной направленности</w:t>
            </w:r>
          </w:p>
        </w:tc>
        <w:tc>
          <w:tcPr>
            <w:tcW w:w="1303" w:type="dxa"/>
            <w:shd w:val="clear" w:color="auto" w:fill="auto"/>
            <w:noWrap/>
            <w:textDirection w:val="btLr"/>
            <w:vAlign w:val="center"/>
          </w:tcPr>
          <w:p w:rsidR="00D7242C" w:rsidRPr="00061B0F" w:rsidRDefault="003D001C" w:rsidP="003D001C">
            <w:pPr>
              <w:ind w:left="113" w:right="113"/>
              <w:jc w:val="center"/>
              <w:rPr>
                <w:sz w:val="20"/>
                <w:szCs w:val="20"/>
              </w:rPr>
            </w:pPr>
            <w:r>
              <w:rPr>
                <w:sz w:val="20"/>
                <w:szCs w:val="20"/>
              </w:rPr>
              <w:t>эколого-биологической направ</w:t>
            </w:r>
            <w:r w:rsidR="00D7242C" w:rsidRPr="00061B0F">
              <w:rPr>
                <w:sz w:val="20"/>
                <w:szCs w:val="20"/>
              </w:rPr>
              <w:t>ленности</w:t>
            </w:r>
          </w:p>
        </w:tc>
        <w:tc>
          <w:tcPr>
            <w:tcW w:w="1303" w:type="dxa"/>
            <w:shd w:val="clear" w:color="auto" w:fill="auto"/>
            <w:textDirection w:val="btLr"/>
            <w:vAlign w:val="center"/>
          </w:tcPr>
          <w:p w:rsidR="00D7242C" w:rsidRPr="00061B0F" w:rsidRDefault="00D7242C" w:rsidP="003D001C">
            <w:pPr>
              <w:ind w:left="113" w:right="113"/>
              <w:jc w:val="center"/>
              <w:rPr>
                <w:sz w:val="20"/>
                <w:szCs w:val="20"/>
              </w:rPr>
            </w:pPr>
            <w:r w:rsidRPr="00061B0F">
              <w:rPr>
                <w:sz w:val="20"/>
                <w:szCs w:val="20"/>
              </w:rPr>
              <w:t>туристско-краеведческой направленности</w:t>
            </w:r>
          </w:p>
        </w:tc>
        <w:tc>
          <w:tcPr>
            <w:tcW w:w="1303" w:type="dxa"/>
            <w:shd w:val="clear" w:color="auto" w:fill="auto"/>
            <w:textDirection w:val="btLr"/>
            <w:vAlign w:val="center"/>
          </w:tcPr>
          <w:p w:rsidR="00D7242C" w:rsidRPr="00061B0F" w:rsidRDefault="00D7242C" w:rsidP="003D001C">
            <w:pPr>
              <w:ind w:left="113" w:right="113"/>
              <w:jc w:val="center"/>
              <w:rPr>
                <w:sz w:val="20"/>
                <w:szCs w:val="20"/>
              </w:rPr>
            </w:pPr>
            <w:r w:rsidRPr="00061B0F">
              <w:rPr>
                <w:sz w:val="20"/>
                <w:szCs w:val="20"/>
              </w:rPr>
              <w:t>социально-экономической</w:t>
            </w:r>
          </w:p>
          <w:p w:rsidR="00D7242C" w:rsidRPr="00061B0F" w:rsidRDefault="00D7242C" w:rsidP="003D001C">
            <w:pPr>
              <w:jc w:val="center"/>
              <w:rPr>
                <w:sz w:val="20"/>
                <w:szCs w:val="20"/>
              </w:rPr>
            </w:pPr>
          </w:p>
        </w:tc>
        <w:tc>
          <w:tcPr>
            <w:tcW w:w="1079" w:type="dxa"/>
            <w:shd w:val="clear" w:color="auto" w:fill="auto"/>
            <w:textDirection w:val="btLr"/>
            <w:vAlign w:val="center"/>
          </w:tcPr>
          <w:p w:rsidR="00D7242C" w:rsidRPr="00061B0F" w:rsidRDefault="00D7242C" w:rsidP="003D001C">
            <w:pPr>
              <w:ind w:left="113" w:right="113"/>
              <w:jc w:val="center"/>
              <w:rPr>
                <w:sz w:val="20"/>
                <w:szCs w:val="20"/>
              </w:rPr>
            </w:pPr>
            <w:r w:rsidRPr="00061B0F">
              <w:rPr>
                <w:sz w:val="20"/>
                <w:szCs w:val="20"/>
              </w:rPr>
              <w:t>технической</w:t>
            </w:r>
          </w:p>
          <w:p w:rsidR="00D7242C" w:rsidRPr="00061B0F" w:rsidRDefault="00D7242C" w:rsidP="003D001C">
            <w:pPr>
              <w:ind w:left="113" w:right="113"/>
              <w:jc w:val="center"/>
              <w:rPr>
                <w:sz w:val="20"/>
                <w:szCs w:val="20"/>
              </w:rPr>
            </w:pPr>
          </w:p>
        </w:tc>
        <w:tc>
          <w:tcPr>
            <w:tcW w:w="1134" w:type="dxa"/>
            <w:shd w:val="clear" w:color="auto" w:fill="auto"/>
            <w:noWrap/>
            <w:textDirection w:val="btLr"/>
            <w:vAlign w:val="center"/>
          </w:tcPr>
          <w:p w:rsidR="00D7242C" w:rsidRPr="00061B0F" w:rsidRDefault="00D7242C" w:rsidP="003D001C">
            <w:pPr>
              <w:ind w:left="113" w:right="113"/>
              <w:jc w:val="center"/>
              <w:rPr>
                <w:sz w:val="20"/>
                <w:szCs w:val="20"/>
              </w:rPr>
            </w:pPr>
            <w:r w:rsidRPr="00061B0F">
              <w:rPr>
                <w:sz w:val="20"/>
                <w:szCs w:val="20"/>
              </w:rPr>
              <w:t>культурно-художественной</w:t>
            </w:r>
          </w:p>
        </w:tc>
        <w:tc>
          <w:tcPr>
            <w:tcW w:w="1701" w:type="dxa"/>
            <w:vMerge/>
          </w:tcPr>
          <w:p w:rsidR="00D7242C" w:rsidRPr="00061B0F" w:rsidRDefault="00D7242C" w:rsidP="000D408D">
            <w:pPr>
              <w:jc w:val="center"/>
              <w:rPr>
                <w:sz w:val="20"/>
                <w:szCs w:val="20"/>
              </w:rPr>
            </w:pPr>
          </w:p>
        </w:tc>
      </w:tr>
      <w:tr w:rsidR="00D7242C" w:rsidRPr="00061B0F" w:rsidTr="003D001C">
        <w:trPr>
          <w:trHeight w:val="223"/>
        </w:trPr>
        <w:tc>
          <w:tcPr>
            <w:tcW w:w="4361"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3</w:t>
            </w:r>
          </w:p>
        </w:tc>
        <w:tc>
          <w:tcPr>
            <w:tcW w:w="1303" w:type="dxa"/>
            <w:shd w:val="clear" w:color="auto" w:fill="auto"/>
            <w:noWrap/>
            <w:vAlign w:val="bottom"/>
          </w:tcPr>
          <w:p w:rsidR="00D7242C" w:rsidRPr="00061B0F" w:rsidRDefault="00D7242C" w:rsidP="000D408D">
            <w:pPr>
              <w:jc w:val="center"/>
              <w:rPr>
                <w:sz w:val="20"/>
                <w:szCs w:val="20"/>
              </w:rPr>
            </w:pPr>
            <w:r w:rsidRPr="00061B0F">
              <w:rPr>
                <w:sz w:val="20"/>
                <w:szCs w:val="20"/>
              </w:rPr>
              <w:t>4</w:t>
            </w:r>
          </w:p>
        </w:tc>
        <w:tc>
          <w:tcPr>
            <w:tcW w:w="1303" w:type="dxa"/>
            <w:shd w:val="clear" w:color="auto" w:fill="auto"/>
            <w:vAlign w:val="bottom"/>
          </w:tcPr>
          <w:p w:rsidR="00D7242C" w:rsidRPr="00061B0F" w:rsidRDefault="00D7242C" w:rsidP="000D408D">
            <w:pPr>
              <w:jc w:val="center"/>
              <w:rPr>
                <w:sz w:val="20"/>
                <w:szCs w:val="20"/>
              </w:rPr>
            </w:pPr>
            <w:r w:rsidRPr="00061B0F">
              <w:rPr>
                <w:sz w:val="20"/>
                <w:szCs w:val="20"/>
              </w:rPr>
              <w:t>5</w:t>
            </w:r>
          </w:p>
        </w:tc>
        <w:tc>
          <w:tcPr>
            <w:tcW w:w="1303" w:type="dxa"/>
            <w:shd w:val="clear" w:color="auto" w:fill="auto"/>
            <w:vAlign w:val="bottom"/>
          </w:tcPr>
          <w:p w:rsidR="00D7242C" w:rsidRPr="00061B0F" w:rsidRDefault="00D7242C" w:rsidP="000D408D">
            <w:pPr>
              <w:jc w:val="center"/>
              <w:rPr>
                <w:sz w:val="20"/>
                <w:szCs w:val="20"/>
              </w:rPr>
            </w:pPr>
            <w:r w:rsidRPr="00061B0F">
              <w:rPr>
                <w:sz w:val="20"/>
                <w:szCs w:val="20"/>
              </w:rPr>
              <w:t>6</w:t>
            </w:r>
          </w:p>
        </w:tc>
        <w:tc>
          <w:tcPr>
            <w:tcW w:w="1079" w:type="dxa"/>
            <w:shd w:val="clear" w:color="auto" w:fill="auto"/>
            <w:vAlign w:val="bottom"/>
          </w:tcPr>
          <w:p w:rsidR="00D7242C" w:rsidRPr="00061B0F" w:rsidRDefault="00D7242C" w:rsidP="000D408D">
            <w:pPr>
              <w:jc w:val="center"/>
              <w:rPr>
                <w:sz w:val="20"/>
                <w:szCs w:val="20"/>
              </w:rPr>
            </w:pPr>
            <w:r w:rsidRPr="00061B0F">
              <w:rPr>
                <w:sz w:val="20"/>
                <w:szCs w:val="20"/>
              </w:rPr>
              <w:t>7</w:t>
            </w:r>
          </w:p>
        </w:tc>
        <w:tc>
          <w:tcPr>
            <w:tcW w:w="1134" w:type="dxa"/>
            <w:shd w:val="clear" w:color="auto" w:fill="auto"/>
            <w:noWrap/>
            <w:vAlign w:val="bottom"/>
          </w:tcPr>
          <w:p w:rsidR="00D7242C" w:rsidRPr="00061B0F" w:rsidRDefault="00D7242C" w:rsidP="000D408D">
            <w:pPr>
              <w:jc w:val="center"/>
              <w:rPr>
                <w:sz w:val="20"/>
                <w:szCs w:val="20"/>
              </w:rPr>
            </w:pPr>
            <w:r w:rsidRPr="00061B0F">
              <w:rPr>
                <w:sz w:val="20"/>
                <w:szCs w:val="20"/>
              </w:rPr>
              <w:t>8</w:t>
            </w:r>
          </w:p>
        </w:tc>
        <w:tc>
          <w:tcPr>
            <w:tcW w:w="1701" w:type="dxa"/>
          </w:tcPr>
          <w:p w:rsidR="00D7242C" w:rsidRPr="00061B0F" w:rsidRDefault="00D7242C" w:rsidP="000D408D">
            <w:pPr>
              <w:jc w:val="center"/>
              <w:rPr>
                <w:sz w:val="20"/>
                <w:szCs w:val="20"/>
              </w:rPr>
            </w:pPr>
            <w:r w:rsidRPr="00061B0F">
              <w:rPr>
                <w:sz w:val="20"/>
                <w:szCs w:val="20"/>
              </w:rPr>
              <w:t>9</w:t>
            </w:r>
          </w:p>
        </w:tc>
      </w:tr>
      <w:tr w:rsidR="00D7242C" w:rsidRPr="00061B0F" w:rsidTr="003D001C">
        <w:trPr>
          <w:trHeight w:val="223"/>
        </w:trPr>
        <w:tc>
          <w:tcPr>
            <w:tcW w:w="4361" w:type="dxa"/>
            <w:shd w:val="clear" w:color="auto" w:fill="auto"/>
            <w:noWrap/>
          </w:tcPr>
          <w:p w:rsidR="00D7242C" w:rsidRPr="00061B0F" w:rsidRDefault="00D7242C" w:rsidP="000D408D">
            <w:pPr>
              <w:jc w:val="both"/>
              <w:rPr>
                <w:b/>
                <w:sz w:val="20"/>
                <w:szCs w:val="20"/>
              </w:rPr>
            </w:pPr>
            <w:r w:rsidRPr="00061B0F">
              <w:rPr>
                <w:b/>
                <w:sz w:val="20"/>
                <w:szCs w:val="20"/>
              </w:rPr>
              <w:t>Самарская область</w:t>
            </w:r>
          </w:p>
        </w:tc>
        <w:tc>
          <w:tcPr>
            <w:tcW w:w="1984" w:type="dxa"/>
            <w:shd w:val="clear" w:color="auto" w:fill="auto"/>
            <w:noWrap/>
            <w:vAlign w:val="bottom"/>
          </w:tcPr>
          <w:p w:rsidR="00D7242C" w:rsidRPr="00061B0F" w:rsidRDefault="00D7242C" w:rsidP="000D408D">
            <w:pPr>
              <w:jc w:val="center"/>
              <w:rPr>
                <w:b/>
                <w:sz w:val="20"/>
                <w:szCs w:val="20"/>
              </w:rPr>
            </w:pPr>
            <w:r w:rsidRPr="00061B0F">
              <w:rPr>
                <w:b/>
                <w:sz w:val="20"/>
                <w:szCs w:val="20"/>
              </w:rPr>
              <w:t>160</w:t>
            </w:r>
          </w:p>
        </w:tc>
        <w:tc>
          <w:tcPr>
            <w:tcW w:w="966" w:type="dxa"/>
            <w:shd w:val="clear" w:color="auto" w:fill="auto"/>
            <w:noWrap/>
            <w:vAlign w:val="bottom"/>
          </w:tcPr>
          <w:p w:rsidR="00D7242C" w:rsidRPr="00061B0F" w:rsidRDefault="00D7242C" w:rsidP="000D408D">
            <w:pPr>
              <w:jc w:val="center"/>
              <w:rPr>
                <w:b/>
                <w:sz w:val="20"/>
                <w:szCs w:val="20"/>
              </w:rPr>
            </w:pPr>
            <w:r w:rsidRPr="00061B0F">
              <w:rPr>
                <w:b/>
                <w:sz w:val="20"/>
                <w:szCs w:val="20"/>
              </w:rPr>
              <w:t>38</w:t>
            </w:r>
          </w:p>
        </w:tc>
        <w:tc>
          <w:tcPr>
            <w:tcW w:w="1303" w:type="dxa"/>
            <w:shd w:val="clear" w:color="auto" w:fill="auto"/>
            <w:noWrap/>
            <w:vAlign w:val="bottom"/>
          </w:tcPr>
          <w:p w:rsidR="00D7242C" w:rsidRPr="00061B0F" w:rsidRDefault="00D7242C" w:rsidP="000D408D">
            <w:pPr>
              <w:jc w:val="center"/>
              <w:rPr>
                <w:b/>
                <w:sz w:val="20"/>
                <w:szCs w:val="20"/>
              </w:rPr>
            </w:pPr>
            <w:r w:rsidRPr="00061B0F">
              <w:rPr>
                <w:b/>
                <w:sz w:val="20"/>
                <w:szCs w:val="20"/>
              </w:rPr>
              <w:t>1</w:t>
            </w:r>
          </w:p>
        </w:tc>
        <w:tc>
          <w:tcPr>
            <w:tcW w:w="1303" w:type="dxa"/>
            <w:shd w:val="clear" w:color="auto" w:fill="auto"/>
            <w:vAlign w:val="bottom"/>
          </w:tcPr>
          <w:p w:rsidR="00D7242C" w:rsidRPr="00061B0F" w:rsidRDefault="00D7242C" w:rsidP="000D408D">
            <w:pPr>
              <w:jc w:val="center"/>
              <w:rPr>
                <w:b/>
                <w:sz w:val="20"/>
                <w:szCs w:val="20"/>
              </w:rPr>
            </w:pPr>
            <w:r w:rsidRPr="00061B0F">
              <w:rPr>
                <w:b/>
                <w:sz w:val="20"/>
                <w:szCs w:val="20"/>
              </w:rPr>
              <w:t>1</w:t>
            </w:r>
          </w:p>
        </w:tc>
        <w:tc>
          <w:tcPr>
            <w:tcW w:w="1303" w:type="dxa"/>
            <w:shd w:val="clear" w:color="auto" w:fill="auto"/>
            <w:vAlign w:val="bottom"/>
          </w:tcPr>
          <w:p w:rsidR="00D7242C" w:rsidRPr="00061B0F" w:rsidRDefault="00D7242C" w:rsidP="000D408D">
            <w:pPr>
              <w:jc w:val="center"/>
              <w:rPr>
                <w:sz w:val="20"/>
                <w:szCs w:val="20"/>
              </w:rPr>
            </w:pPr>
            <w:r w:rsidRPr="00061B0F">
              <w:rPr>
                <w:sz w:val="20"/>
                <w:szCs w:val="20"/>
              </w:rPr>
              <w:t>1</w:t>
            </w:r>
          </w:p>
        </w:tc>
        <w:tc>
          <w:tcPr>
            <w:tcW w:w="1079" w:type="dxa"/>
            <w:shd w:val="clear" w:color="auto" w:fill="auto"/>
            <w:vAlign w:val="bottom"/>
          </w:tcPr>
          <w:p w:rsidR="00D7242C" w:rsidRPr="00061B0F" w:rsidRDefault="00D7242C" w:rsidP="000D408D">
            <w:pPr>
              <w:jc w:val="center"/>
              <w:rPr>
                <w:b/>
                <w:sz w:val="20"/>
                <w:szCs w:val="20"/>
              </w:rPr>
            </w:pPr>
            <w:r w:rsidRPr="00061B0F">
              <w:rPr>
                <w:b/>
                <w:sz w:val="20"/>
                <w:szCs w:val="20"/>
              </w:rPr>
              <w:t>4</w:t>
            </w:r>
          </w:p>
        </w:tc>
        <w:tc>
          <w:tcPr>
            <w:tcW w:w="1134" w:type="dxa"/>
            <w:shd w:val="clear" w:color="auto" w:fill="auto"/>
            <w:noWrap/>
            <w:vAlign w:val="bottom"/>
          </w:tcPr>
          <w:p w:rsidR="00D7242C" w:rsidRPr="00061B0F" w:rsidRDefault="00D7242C" w:rsidP="000D408D">
            <w:pPr>
              <w:jc w:val="center"/>
              <w:rPr>
                <w:sz w:val="20"/>
                <w:szCs w:val="20"/>
              </w:rPr>
            </w:pPr>
            <w:r w:rsidRPr="00061B0F">
              <w:rPr>
                <w:sz w:val="20"/>
                <w:szCs w:val="20"/>
              </w:rPr>
              <w:t>21</w:t>
            </w:r>
          </w:p>
        </w:tc>
        <w:tc>
          <w:tcPr>
            <w:tcW w:w="1701" w:type="dxa"/>
          </w:tcPr>
          <w:p w:rsidR="00D7242C" w:rsidRPr="00061B0F" w:rsidRDefault="00D7242C" w:rsidP="000D408D">
            <w:pPr>
              <w:jc w:val="center"/>
              <w:rPr>
                <w:b/>
                <w:sz w:val="20"/>
                <w:szCs w:val="20"/>
              </w:rPr>
            </w:pPr>
            <w:r w:rsidRPr="00061B0F">
              <w:rPr>
                <w:b/>
                <w:sz w:val="20"/>
                <w:szCs w:val="20"/>
              </w:rPr>
              <w:t>304826</w:t>
            </w:r>
          </w:p>
        </w:tc>
      </w:tr>
      <w:tr w:rsidR="00D7242C" w:rsidRPr="00061B0F" w:rsidTr="003D001C">
        <w:trPr>
          <w:trHeight w:val="223"/>
        </w:trPr>
        <w:tc>
          <w:tcPr>
            <w:tcW w:w="4361" w:type="dxa"/>
            <w:shd w:val="clear" w:color="auto" w:fill="auto"/>
            <w:noWrap/>
          </w:tcPr>
          <w:p w:rsidR="00D7242C" w:rsidRPr="00061B0F" w:rsidRDefault="00D7242C" w:rsidP="000D408D">
            <w:pPr>
              <w:jc w:val="both"/>
              <w:rPr>
                <w:b/>
                <w:sz w:val="20"/>
                <w:szCs w:val="20"/>
              </w:rPr>
            </w:pPr>
            <w:r w:rsidRPr="00061B0F">
              <w:rPr>
                <w:b/>
                <w:sz w:val="20"/>
                <w:szCs w:val="20"/>
              </w:rPr>
              <w:t xml:space="preserve">Городские округа </w:t>
            </w:r>
          </w:p>
        </w:tc>
        <w:tc>
          <w:tcPr>
            <w:tcW w:w="1984" w:type="dxa"/>
            <w:shd w:val="clear" w:color="auto" w:fill="auto"/>
            <w:noWrap/>
            <w:vAlign w:val="bottom"/>
          </w:tcPr>
          <w:p w:rsidR="00D7242C" w:rsidRPr="00061B0F" w:rsidRDefault="00D7242C" w:rsidP="000D408D">
            <w:pPr>
              <w:jc w:val="center"/>
              <w:rPr>
                <w:b/>
                <w:sz w:val="20"/>
                <w:szCs w:val="20"/>
              </w:rPr>
            </w:pPr>
            <w:r w:rsidRPr="00061B0F">
              <w:rPr>
                <w:b/>
                <w:sz w:val="20"/>
                <w:szCs w:val="20"/>
              </w:rPr>
              <w:t>105</w:t>
            </w:r>
          </w:p>
        </w:tc>
        <w:tc>
          <w:tcPr>
            <w:tcW w:w="966" w:type="dxa"/>
            <w:shd w:val="clear" w:color="auto" w:fill="auto"/>
            <w:noWrap/>
            <w:vAlign w:val="bottom"/>
          </w:tcPr>
          <w:p w:rsidR="00D7242C" w:rsidRPr="00061B0F" w:rsidRDefault="00D7242C" w:rsidP="000D408D">
            <w:pPr>
              <w:jc w:val="center"/>
              <w:rPr>
                <w:b/>
                <w:sz w:val="20"/>
                <w:szCs w:val="20"/>
              </w:rPr>
            </w:pPr>
            <w:r w:rsidRPr="00061B0F">
              <w:rPr>
                <w:b/>
                <w:sz w:val="20"/>
                <w:szCs w:val="20"/>
              </w:rPr>
              <w:t>13</w:t>
            </w:r>
          </w:p>
        </w:tc>
        <w:tc>
          <w:tcPr>
            <w:tcW w:w="1303" w:type="dxa"/>
            <w:shd w:val="clear" w:color="auto" w:fill="auto"/>
            <w:noWrap/>
            <w:vAlign w:val="bottom"/>
          </w:tcPr>
          <w:p w:rsidR="00D7242C" w:rsidRPr="00061B0F" w:rsidRDefault="00D7242C" w:rsidP="000D408D">
            <w:pPr>
              <w:jc w:val="center"/>
              <w:rPr>
                <w:b/>
                <w:sz w:val="20"/>
                <w:szCs w:val="20"/>
              </w:rPr>
            </w:pPr>
            <w:r w:rsidRPr="00061B0F">
              <w:rPr>
                <w:b/>
                <w:sz w:val="20"/>
                <w:szCs w:val="20"/>
              </w:rPr>
              <w:t>1</w:t>
            </w:r>
          </w:p>
        </w:tc>
        <w:tc>
          <w:tcPr>
            <w:tcW w:w="1303" w:type="dxa"/>
            <w:shd w:val="clear" w:color="auto" w:fill="auto"/>
            <w:vAlign w:val="bottom"/>
          </w:tcPr>
          <w:p w:rsidR="00D7242C" w:rsidRPr="00061B0F" w:rsidRDefault="00D7242C" w:rsidP="000D408D">
            <w:pPr>
              <w:jc w:val="center"/>
              <w:rPr>
                <w:b/>
                <w:sz w:val="20"/>
                <w:szCs w:val="20"/>
              </w:rPr>
            </w:pPr>
            <w:r w:rsidRPr="00061B0F">
              <w:rPr>
                <w:b/>
                <w:sz w:val="20"/>
                <w:szCs w:val="20"/>
              </w:rPr>
              <w:t>1</w:t>
            </w:r>
          </w:p>
        </w:tc>
        <w:tc>
          <w:tcPr>
            <w:tcW w:w="1303" w:type="dxa"/>
            <w:shd w:val="clear" w:color="auto" w:fill="auto"/>
            <w:vAlign w:val="bottom"/>
          </w:tcPr>
          <w:p w:rsidR="00D7242C" w:rsidRPr="00061B0F" w:rsidRDefault="00D7242C" w:rsidP="000D408D">
            <w:pPr>
              <w:jc w:val="center"/>
              <w:rPr>
                <w:sz w:val="20"/>
                <w:szCs w:val="20"/>
              </w:rPr>
            </w:pPr>
            <w:r w:rsidRPr="00061B0F">
              <w:rPr>
                <w:sz w:val="20"/>
                <w:szCs w:val="20"/>
              </w:rPr>
              <w:t>1</w:t>
            </w:r>
          </w:p>
        </w:tc>
        <w:tc>
          <w:tcPr>
            <w:tcW w:w="1079" w:type="dxa"/>
            <w:shd w:val="clear" w:color="auto" w:fill="auto"/>
            <w:vAlign w:val="bottom"/>
          </w:tcPr>
          <w:p w:rsidR="00D7242C" w:rsidRPr="00061B0F" w:rsidRDefault="00D7242C" w:rsidP="000D408D">
            <w:pPr>
              <w:jc w:val="center"/>
              <w:rPr>
                <w:b/>
                <w:sz w:val="20"/>
                <w:szCs w:val="20"/>
              </w:rPr>
            </w:pPr>
            <w:r w:rsidRPr="00061B0F">
              <w:rPr>
                <w:b/>
                <w:sz w:val="20"/>
                <w:szCs w:val="20"/>
              </w:rPr>
              <w:t>4</w:t>
            </w: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b/>
                <w:sz w:val="20"/>
                <w:szCs w:val="20"/>
              </w:rPr>
            </w:pPr>
            <w:r w:rsidRPr="00061B0F">
              <w:rPr>
                <w:b/>
                <w:sz w:val="20"/>
                <w:szCs w:val="20"/>
              </w:rPr>
              <w:t>223883</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Самара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62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6</w:t>
            </w:r>
          </w:p>
        </w:tc>
        <w:tc>
          <w:tcPr>
            <w:tcW w:w="1303"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vAlign w:val="bottom"/>
          </w:tcPr>
          <w:p w:rsidR="00D7242C" w:rsidRPr="00061B0F" w:rsidRDefault="00D7242C" w:rsidP="000D408D">
            <w:pPr>
              <w:jc w:val="center"/>
              <w:rPr>
                <w:sz w:val="20"/>
                <w:szCs w:val="20"/>
              </w:rPr>
            </w:pPr>
            <w:r w:rsidRPr="00061B0F">
              <w:rPr>
                <w:sz w:val="20"/>
                <w:szCs w:val="20"/>
              </w:rPr>
              <w:t>1</w:t>
            </w:r>
          </w:p>
        </w:tc>
        <w:tc>
          <w:tcPr>
            <w:tcW w:w="1079" w:type="dxa"/>
            <w:shd w:val="clear" w:color="auto" w:fill="auto"/>
            <w:vAlign w:val="bottom"/>
          </w:tcPr>
          <w:p w:rsidR="00D7242C" w:rsidRPr="00061B0F" w:rsidRDefault="00D7242C" w:rsidP="000D408D">
            <w:pPr>
              <w:jc w:val="center"/>
              <w:rPr>
                <w:sz w:val="20"/>
                <w:szCs w:val="20"/>
              </w:rPr>
            </w:pPr>
            <w:r w:rsidRPr="00061B0F">
              <w:rPr>
                <w:sz w:val="20"/>
                <w:szCs w:val="20"/>
              </w:rPr>
              <w:t>1</w:t>
            </w:r>
          </w:p>
        </w:tc>
        <w:tc>
          <w:tcPr>
            <w:tcW w:w="1134" w:type="dxa"/>
            <w:shd w:val="clear" w:color="auto" w:fill="auto"/>
            <w:noWrap/>
            <w:vAlign w:val="bottom"/>
          </w:tcPr>
          <w:p w:rsidR="00D7242C" w:rsidRPr="00061B0F" w:rsidRDefault="00D7242C" w:rsidP="000D408D">
            <w:pPr>
              <w:jc w:val="center"/>
              <w:rPr>
                <w:sz w:val="20"/>
                <w:szCs w:val="20"/>
              </w:rPr>
            </w:pPr>
            <w:r w:rsidRPr="00061B0F">
              <w:rPr>
                <w:sz w:val="20"/>
                <w:szCs w:val="20"/>
              </w:rPr>
              <w:t>17</w:t>
            </w:r>
          </w:p>
        </w:tc>
        <w:tc>
          <w:tcPr>
            <w:tcW w:w="1701" w:type="dxa"/>
            <w:shd w:val="clear" w:color="auto" w:fill="auto"/>
          </w:tcPr>
          <w:p w:rsidR="00D7242C" w:rsidRPr="00061B0F" w:rsidRDefault="00D7242C" w:rsidP="000D408D">
            <w:pPr>
              <w:jc w:val="center"/>
              <w:rPr>
                <w:sz w:val="20"/>
                <w:szCs w:val="20"/>
              </w:rPr>
            </w:pPr>
            <w:r w:rsidRPr="00061B0F">
              <w:rPr>
                <w:sz w:val="20"/>
                <w:szCs w:val="20"/>
              </w:rPr>
              <w:t>105632</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Тольятти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25</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1303" w:type="dxa"/>
            <w:shd w:val="clear" w:color="auto" w:fill="auto"/>
            <w:noWrap/>
            <w:vAlign w:val="bottom"/>
          </w:tcPr>
          <w:p w:rsidR="00D7242C" w:rsidRPr="00061B0F" w:rsidRDefault="00D7242C" w:rsidP="000D408D">
            <w:pPr>
              <w:jc w:val="center"/>
              <w:rPr>
                <w:sz w:val="20"/>
                <w:szCs w:val="20"/>
              </w:rPr>
            </w:pPr>
            <w:r w:rsidRPr="00061B0F">
              <w:rPr>
                <w:sz w:val="20"/>
                <w:szCs w:val="20"/>
              </w:rPr>
              <w:t>0</w:t>
            </w:r>
          </w:p>
        </w:tc>
        <w:tc>
          <w:tcPr>
            <w:tcW w:w="1303" w:type="dxa"/>
            <w:shd w:val="clear" w:color="auto" w:fill="auto"/>
            <w:vAlign w:val="bottom"/>
          </w:tcPr>
          <w:p w:rsidR="00D7242C" w:rsidRPr="00061B0F" w:rsidRDefault="00D7242C" w:rsidP="000D408D">
            <w:pPr>
              <w:jc w:val="center"/>
              <w:rPr>
                <w:sz w:val="20"/>
                <w:szCs w:val="20"/>
              </w:rPr>
            </w:pPr>
            <w:r w:rsidRPr="00061B0F">
              <w:rPr>
                <w:sz w:val="20"/>
                <w:szCs w:val="20"/>
              </w:rPr>
              <w:t>0</w:t>
            </w:r>
          </w:p>
        </w:tc>
        <w:tc>
          <w:tcPr>
            <w:tcW w:w="1303" w:type="dxa"/>
            <w:shd w:val="clear" w:color="auto" w:fill="auto"/>
            <w:vAlign w:val="bottom"/>
          </w:tcPr>
          <w:p w:rsidR="00D7242C" w:rsidRPr="00061B0F" w:rsidRDefault="00D7242C" w:rsidP="000D408D">
            <w:pPr>
              <w:jc w:val="center"/>
              <w:rPr>
                <w:sz w:val="20"/>
                <w:szCs w:val="20"/>
              </w:rPr>
            </w:pPr>
            <w:r w:rsidRPr="00061B0F">
              <w:rPr>
                <w:sz w:val="20"/>
                <w:szCs w:val="20"/>
              </w:rPr>
              <w:t>0</w:t>
            </w:r>
          </w:p>
        </w:tc>
        <w:tc>
          <w:tcPr>
            <w:tcW w:w="1079" w:type="dxa"/>
            <w:shd w:val="clear" w:color="auto" w:fill="auto"/>
            <w:vAlign w:val="bottom"/>
          </w:tcPr>
          <w:p w:rsidR="00D7242C" w:rsidRPr="00061B0F" w:rsidRDefault="00D7242C" w:rsidP="000D408D">
            <w:pPr>
              <w:jc w:val="center"/>
              <w:rPr>
                <w:sz w:val="20"/>
                <w:szCs w:val="20"/>
              </w:rPr>
            </w:pPr>
            <w:r w:rsidRPr="00061B0F">
              <w:rPr>
                <w:sz w:val="20"/>
                <w:szCs w:val="20"/>
              </w:rPr>
              <w:t>1</w:t>
            </w:r>
          </w:p>
        </w:tc>
        <w:tc>
          <w:tcPr>
            <w:tcW w:w="1134" w:type="dxa"/>
            <w:shd w:val="clear" w:color="auto" w:fill="auto"/>
            <w:noWrap/>
            <w:vAlign w:val="bottom"/>
          </w:tcPr>
          <w:p w:rsidR="00D7242C" w:rsidRPr="00061B0F" w:rsidRDefault="00D7242C" w:rsidP="000D408D">
            <w:pPr>
              <w:jc w:val="center"/>
              <w:rPr>
                <w:sz w:val="20"/>
                <w:szCs w:val="20"/>
              </w:rPr>
            </w:pPr>
            <w:r w:rsidRPr="00061B0F">
              <w:rPr>
                <w:sz w:val="20"/>
                <w:szCs w:val="20"/>
              </w:rPr>
              <w:t>0</w:t>
            </w:r>
          </w:p>
        </w:tc>
        <w:tc>
          <w:tcPr>
            <w:tcW w:w="1701" w:type="dxa"/>
            <w:shd w:val="clear" w:color="auto" w:fill="auto"/>
          </w:tcPr>
          <w:p w:rsidR="00D7242C" w:rsidRPr="00061B0F" w:rsidRDefault="00D7242C" w:rsidP="000D408D">
            <w:pPr>
              <w:jc w:val="center"/>
              <w:rPr>
                <w:sz w:val="20"/>
                <w:szCs w:val="20"/>
              </w:rPr>
            </w:pPr>
            <w:r w:rsidRPr="00061B0F">
              <w:rPr>
                <w:sz w:val="20"/>
                <w:szCs w:val="20"/>
              </w:rPr>
              <w:t>53456</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Сызрань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r w:rsidRPr="00061B0F">
              <w:rPr>
                <w:sz w:val="20"/>
                <w:szCs w:val="20"/>
              </w:rPr>
              <w:t>1</w:t>
            </w: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shd w:val="clear" w:color="auto" w:fill="auto"/>
          </w:tcPr>
          <w:p w:rsidR="00D7242C" w:rsidRPr="00061B0F" w:rsidRDefault="00D7242C" w:rsidP="000D408D">
            <w:pPr>
              <w:jc w:val="center"/>
              <w:rPr>
                <w:sz w:val="20"/>
                <w:szCs w:val="20"/>
              </w:rPr>
            </w:pPr>
            <w:r w:rsidRPr="00061B0F">
              <w:rPr>
                <w:sz w:val="20"/>
                <w:szCs w:val="20"/>
              </w:rPr>
              <w:t>8125</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Кинель</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2899</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Жигулёвск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3085</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Новокуйбышевск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9300</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Октябрьск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2052</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Отрадный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shd w:val="clear" w:color="auto" w:fill="auto"/>
          </w:tcPr>
          <w:p w:rsidR="00D7242C" w:rsidRPr="00061B0F" w:rsidRDefault="00D7242C" w:rsidP="000D408D">
            <w:pPr>
              <w:jc w:val="center"/>
              <w:rPr>
                <w:sz w:val="20"/>
                <w:szCs w:val="20"/>
              </w:rPr>
            </w:pPr>
            <w:r w:rsidRPr="00061B0F">
              <w:rPr>
                <w:sz w:val="20"/>
                <w:szCs w:val="20"/>
              </w:rPr>
              <w:t>4152</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Похвистнево</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3556</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Чапаевск</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4</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31626</w:t>
            </w:r>
          </w:p>
        </w:tc>
      </w:tr>
      <w:tr w:rsidR="00D7242C" w:rsidRPr="00061B0F" w:rsidTr="003D001C">
        <w:trPr>
          <w:trHeight w:val="223"/>
        </w:trPr>
        <w:tc>
          <w:tcPr>
            <w:tcW w:w="4361" w:type="dxa"/>
            <w:shd w:val="clear" w:color="auto" w:fill="auto"/>
            <w:noWrap/>
          </w:tcPr>
          <w:p w:rsidR="00D7242C" w:rsidRPr="00061B0F" w:rsidRDefault="00D7242C" w:rsidP="000D408D">
            <w:pPr>
              <w:jc w:val="both"/>
              <w:rPr>
                <w:b/>
                <w:sz w:val="20"/>
                <w:szCs w:val="20"/>
              </w:rPr>
            </w:pPr>
            <w:r w:rsidRPr="00061B0F">
              <w:rPr>
                <w:b/>
                <w:sz w:val="20"/>
                <w:szCs w:val="20"/>
              </w:rPr>
              <w:t xml:space="preserve">Муниципальные районы </w:t>
            </w:r>
          </w:p>
        </w:tc>
        <w:tc>
          <w:tcPr>
            <w:tcW w:w="1984" w:type="dxa"/>
            <w:shd w:val="clear" w:color="auto" w:fill="auto"/>
            <w:noWrap/>
            <w:vAlign w:val="bottom"/>
          </w:tcPr>
          <w:p w:rsidR="00D7242C" w:rsidRPr="00061B0F" w:rsidRDefault="00D7242C" w:rsidP="000D408D">
            <w:pPr>
              <w:jc w:val="center"/>
              <w:rPr>
                <w:b/>
                <w:sz w:val="20"/>
                <w:szCs w:val="20"/>
              </w:rPr>
            </w:pPr>
            <w:r w:rsidRPr="00061B0F">
              <w:rPr>
                <w:b/>
                <w:sz w:val="20"/>
                <w:szCs w:val="20"/>
              </w:rPr>
              <w:t>55</w:t>
            </w:r>
          </w:p>
        </w:tc>
        <w:tc>
          <w:tcPr>
            <w:tcW w:w="966" w:type="dxa"/>
            <w:shd w:val="clear" w:color="auto" w:fill="auto"/>
            <w:noWrap/>
            <w:vAlign w:val="bottom"/>
          </w:tcPr>
          <w:p w:rsidR="00D7242C" w:rsidRPr="00061B0F" w:rsidRDefault="00D7242C" w:rsidP="000D408D">
            <w:pPr>
              <w:jc w:val="center"/>
              <w:rPr>
                <w:b/>
                <w:sz w:val="20"/>
                <w:szCs w:val="20"/>
              </w:rPr>
            </w:pPr>
            <w:r w:rsidRPr="00061B0F">
              <w:rPr>
                <w:b/>
                <w:sz w:val="20"/>
                <w:szCs w:val="20"/>
              </w:rPr>
              <w:t>25</w:t>
            </w:r>
          </w:p>
        </w:tc>
        <w:tc>
          <w:tcPr>
            <w:tcW w:w="1303" w:type="dxa"/>
            <w:shd w:val="clear" w:color="auto" w:fill="auto"/>
            <w:noWrap/>
            <w:vAlign w:val="bottom"/>
          </w:tcPr>
          <w:p w:rsidR="00D7242C" w:rsidRPr="00061B0F" w:rsidRDefault="00D7242C" w:rsidP="000D408D">
            <w:pPr>
              <w:jc w:val="center"/>
              <w:rPr>
                <w:sz w:val="20"/>
                <w:szCs w:val="20"/>
              </w:rPr>
            </w:pPr>
            <w:r w:rsidRPr="00061B0F">
              <w:rPr>
                <w:sz w:val="20"/>
                <w:szCs w:val="20"/>
              </w:rPr>
              <w:t>0</w:t>
            </w:r>
          </w:p>
        </w:tc>
        <w:tc>
          <w:tcPr>
            <w:tcW w:w="1303" w:type="dxa"/>
            <w:shd w:val="clear" w:color="auto" w:fill="auto"/>
            <w:vAlign w:val="bottom"/>
          </w:tcPr>
          <w:p w:rsidR="00D7242C" w:rsidRPr="00061B0F" w:rsidRDefault="00D7242C" w:rsidP="000D408D">
            <w:pPr>
              <w:jc w:val="center"/>
              <w:rPr>
                <w:sz w:val="20"/>
                <w:szCs w:val="20"/>
              </w:rPr>
            </w:pPr>
            <w:r w:rsidRPr="00061B0F">
              <w:rPr>
                <w:sz w:val="20"/>
                <w:szCs w:val="20"/>
              </w:rPr>
              <w:t>0</w:t>
            </w:r>
          </w:p>
        </w:tc>
        <w:tc>
          <w:tcPr>
            <w:tcW w:w="1303" w:type="dxa"/>
            <w:shd w:val="clear" w:color="auto" w:fill="auto"/>
            <w:vAlign w:val="bottom"/>
          </w:tcPr>
          <w:p w:rsidR="00D7242C" w:rsidRPr="00061B0F" w:rsidRDefault="00D7242C" w:rsidP="000D408D">
            <w:pPr>
              <w:jc w:val="center"/>
              <w:rPr>
                <w:sz w:val="20"/>
                <w:szCs w:val="20"/>
              </w:rPr>
            </w:pPr>
            <w:r w:rsidRPr="00061B0F">
              <w:rPr>
                <w:sz w:val="20"/>
                <w:szCs w:val="20"/>
              </w:rPr>
              <w:t>0</w:t>
            </w:r>
          </w:p>
        </w:tc>
        <w:tc>
          <w:tcPr>
            <w:tcW w:w="1079" w:type="dxa"/>
            <w:shd w:val="clear" w:color="auto" w:fill="auto"/>
            <w:vAlign w:val="bottom"/>
          </w:tcPr>
          <w:p w:rsidR="00D7242C" w:rsidRPr="00061B0F" w:rsidRDefault="00D7242C" w:rsidP="000D408D">
            <w:pPr>
              <w:jc w:val="center"/>
              <w:rPr>
                <w:b/>
                <w:sz w:val="20"/>
                <w:szCs w:val="20"/>
              </w:rPr>
            </w:pPr>
            <w:r w:rsidRPr="00061B0F">
              <w:rPr>
                <w:b/>
                <w:sz w:val="20"/>
                <w:szCs w:val="20"/>
              </w:rPr>
              <w:t>1</w:t>
            </w:r>
          </w:p>
        </w:tc>
        <w:tc>
          <w:tcPr>
            <w:tcW w:w="1134" w:type="dxa"/>
            <w:shd w:val="clear" w:color="auto" w:fill="auto"/>
            <w:noWrap/>
            <w:vAlign w:val="bottom"/>
          </w:tcPr>
          <w:p w:rsidR="00D7242C" w:rsidRPr="00061B0F" w:rsidRDefault="00D7242C" w:rsidP="000D408D">
            <w:pPr>
              <w:jc w:val="center"/>
              <w:rPr>
                <w:sz w:val="20"/>
                <w:szCs w:val="20"/>
              </w:rPr>
            </w:pPr>
            <w:r w:rsidRPr="00061B0F">
              <w:rPr>
                <w:sz w:val="20"/>
                <w:szCs w:val="20"/>
              </w:rPr>
              <w:t>3</w:t>
            </w:r>
          </w:p>
        </w:tc>
        <w:tc>
          <w:tcPr>
            <w:tcW w:w="1701" w:type="dxa"/>
          </w:tcPr>
          <w:p w:rsidR="00D7242C" w:rsidRPr="00061B0F" w:rsidRDefault="00D7242C" w:rsidP="000D408D">
            <w:pPr>
              <w:jc w:val="center"/>
              <w:rPr>
                <w:b/>
                <w:sz w:val="20"/>
                <w:szCs w:val="20"/>
              </w:rPr>
            </w:pPr>
            <w:r w:rsidRPr="00061B0F">
              <w:rPr>
                <w:b/>
                <w:sz w:val="20"/>
                <w:szCs w:val="20"/>
              </w:rPr>
              <w:t>85098</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Алексеевский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1476</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Безенчукский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3279</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Богатовский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2110</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Большеглушицкий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2515</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Большечерниговский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2701</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Борский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3257</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Волжский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7112</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Елховский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966"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800</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Исаклинский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1540</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Камышлинский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1300</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lang w:val="en-US"/>
              </w:rPr>
            </w:pPr>
            <w:r w:rsidRPr="00061B0F">
              <w:rPr>
                <w:sz w:val="20"/>
                <w:szCs w:val="20"/>
              </w:rPr>
              <w:t xml:space="preserve"> Кинельский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7</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7694</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w:t>
            </w:r>
            <w:proofErr w:type="gramStart"/>
            <w:r w:rsidRPr="00061B0F">
              <w:rPr>
                <w:sz w:val="20"/>
                <w:szCs w:val="20"/>
              </w:rPr>
              <w:t>Кинель-Черкасский</w:t>
            </w:r>
            <w:proofErr w:type="gramEnd"/>
            <w:r w:rsidRPr="00061B0F">
              <w:rPr>
                <w:sz w:val="20"/>
                <w:szCs w:val="20"/>
              </w:rPr>
              <w:t xml:space="preserve">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3</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r w:rsidRPr="00061B0F">
              <w:rPr>
                <w:sz w:val="20"/>
                <w:szCs w:val="20"/>
              </w:rPr>
              <w:t>1</w:t>
            </w: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6050</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Клявлинский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shd w:val="clear" w:color="auto" w:fill="auto"/>
          </w:tcPr>
          <w:p w:rsidR="00D7242C" w:rsidRPr="00061B0F" w:rsidRDefault="00D7242C" w:rsidP="000D408D">
            <w:pPr>
              <w:jc w:val="center"/>
              <w:rPr>
                <w:sz w:val="20"/>
                <w:szCs w:val="20"/>
              </w:rPr>
            </w:pPr>
            <w:r w:rsidRPr="00061B0F">
              <w:rPr>
                <w:sz w:val="20"/>
                <w:szCs w:val="20"/>
              </w:rPr>
              <w:t>1905</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Кошкинский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2187</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Красноармейский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2203</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Красноярский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5</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shd w:val="clear" w:color="auto" w:fill="auto"/>
          </w:tcPr>
          <w:p w:rsidR="00D7242C" w:rsidRPr="00061B0F" w:rsidRDefault="00D7242C" w:rsidP="000D408D">
            <w:pPr>
              <w:jc w:val="center"/>
              <w:rPr>
                <w:sz w:val="20"/>
                <w:szCs w:val="20"/>
              </w:rPr>
            </w:pPr>
            <w:r w:rsidRPr="00061B0F">
              <w:rPr>
                <w:sz w:val="20"/>
                <w:szCs w:val="20"/>
              </w:rPr>
              <w:t>4301</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Нефтегорский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3</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5500</w:t>
            </w:r>
          </w:p>
        </w:tc>
      </w:tr>
      <w:tr w:rsidR="00D7242C" w:rsidRPr="00061B0F" w:rsidTr="003D001C">
        <w:trPr>
          <w:trHeight w:val="223"/>
        </w:trPr>
        <w:tc>
          <w:tcPr>
            <w:tcW w:w="4361" w:type="dxa"/>
            <w:shd w:val="clear" w:color="auto" w:fill="auto"/>
            <w:noWrap/>
          </w:tcPr>
          <w:p w:rsidR="00D7242C" w:rsidRPr="00061B0F" w:rsidRDefault="00D7242C" w:rsidP="000D408D">
            <w:pPr>
              <w:jc w:val="both"/>
              <w:rPr>
                <w:sz w:val="20"/>
                <w:szCs w:val="20"/>
              </w:rPr>
            </w:pPr>
            <w:r w:rsidRPr="00061B0F">
              <w:rPr>
                <w:sz w:val="20"/>
                <w:szCs w:val="20"/>
              </w:rPr>
              <w:t xml:space="preserve"> Пестравский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2186</w:t>
            </w:r>
          </w:p>
        </w:tc>
      </w:tr>
      <w:tr w:rsidR="00D7242C" w:rsidRPr="00061B0F" w:rsidTr="003D001C">
        <w:trPr>
          <w:trHeight w:val="223"/>
        </w:trPr>
        <w:tc>
          <w:tcPr>
            <w:tcW w:w="4361" w:type="dxa"/>
            <w:shd w:val="clear" w:color="auto" w:fill="auto"/>
            <w:noWrap/>
            <w:vAlign w:val="bottom"/>
          </w:tcPr>
          <w:p w:rsidR="00D7242C" w:rsidRPr="00061B0F" w:rsidRDefault="00D7242C" w:rsidP="000D408D">
            <w:pPr>
              <w:jc w:val="both"/>
              <w:rPr>
                <w:sz w:val="20"/>
                <w:szCs w:val="20"/>
              </w:rPr>
            </w:pPr>
            <w:r w:rsidRPr="00061B0F">
              <w:rPr>
                <w:sz w:val="20"/>
                <w:szCs w:val="20"/>
              </w:rPr>
              <w:t xml:space="preserve"> Похвистневский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3175</w:t>
            </w:r>
          </w:p>
        </w:tc>
      </w:tr>
      <w:tr w:rsidR="00D7242C" w:rsidRPr="00061B0F" w:rsidTr="003D001C">
        <w:trPr>
          <w:trHeight w:val="223"/>
        </w:trPr>
        <w:tc>
          <w:tcPr>
            <w:tcW w:w="4361" w:type="dxa"/>
            <w:shd w:val="clear" w:color="auto" w:fill="auto"/>
            <w:noWrap/>
            <w:vAlign w:val="bottom"/>
          </w:tcPr>
          <w:p w:rsidR="00D7242C" w:rsidRPr="00061B0F" w:rsidRDefault="00D7242C" w:rsidP="000D408D">
            <w:pPr>
              <w:jc w:val="both"/>
              <w:rPr>
                <w:sz w:val="20"/>
                <w:szCs w:val="20"/>
              </w:rPr>
            </w:pPr>
            <w:r w:rsidRPr="00061B0F">
              <w:rPr>
                <w:sz w:val="20"/>
                <w:szCs w:val="20"/>
              </w:rPr>
              <w:t xml:space="preserve"> Приволжский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2249</w:t>
            </w:r>
          </w:p>
        </w:tc>
      </w:tr>
      <w:tr w:rsidR="00D7242C" w:rsidRPr="00061B0F" w:rsidTr="003D001C">
        <w:trPr>
          <w:trHeight w:val="223"/>
        </w:trPr>
        <w:tc>
          <w:tcPr>
            <w:tcW w:w="4361" w:type="dxa"/>
            <w:shd w:val="clear" w:color="auto" w:fill="auto"/>
            <w:noWrap/>
            <w:vAlign w:val="bottom"/>
          </w:tcPr>
          <w:p w:rsidR="00D7242C" w:rsidRPr="00061B0F" w:rsidRDefault="00D7242C" w:rsidP="000D408D">
            <w:pPr>
              <w:jc w:val="both"/>
              <w:rPr>
                <w:sz w:val="20"/>
                <w:szCs w:val="20"/>
              </w:rPr>
            </w:pPr>
            <w:r w:rsidRPr="00061B0F">
              <w:rPr>
                <w:sz w:val="20"/>
                <w:szCs w:val="20"/>
              </w:rPr>
              <w:t xml:space="preserve"> Сергиевский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5642</w:t>
            </w:r>
          </w:p>
        </w:tc>
      </w:tr>
      <w:tr w:rsidR="00D7242C" w:rsidRPr="00061B0F" w:rsidTr="003D001C">
        <w:trPr>
          <w:trHeight w:val="223"/>
        </w:trPr>
        <w:tc>
          <w:tcPr>
            <w:tcW w:w="4361" w:type="dxa"/>
            <w:shd w:val="clear" w:color="auto" w:fill="auto"/>
            <w:noWrap/>
            <w:vAlign w:val="bottom"/>
          </w:tcPr>
          <w:p w:rsidR="00D7242C" w:rsidRPr="00061B0F" w:rsidRDefault="00D7242C" w:rsidP="000D408D">
            <w:pPr>
              <w:jc w:val="both"/>
              <w:rPr>
                <w:sz w:val="20"/>
                <w:szCs w:val="20"/>
              </w:rPr>
            </w:pPr>
            <w:r w:rsidRPr="00061B0F">
              <w:rPr>
                <w:sz w:val="20"/>
                <w:szCs w:val="20"/>
              </w:rPr>
              <w:t xml:space="preserve"> Ставропольский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3</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6478</w:t>
            </w:r>
          </w:p>
        </w:tc>
      </w:tr>
      <w:tr w:rsidR="00D7242C" w:rsidRPr="00061B0F" w:rsidTr="003D001C">
        <w:trPr>
          <w:trHeight w:val="223"/>
        </w:trPr>
        <w:tc>
          <w:tcPr>
            <w:tcW w:w="4361" w:type="dxa"/>
            <w:shd w:val="clear" w:color="auto" w:fill="auto"/>
            <w:noWrap/>
            <w:vAlign w:val="bottom"/>
          </w:tcPr>
          <w:p w:rsidR="00D7242C" w:rsidRPr="00061B0F" w:rsidRDefault="00D7242C" w:rsidP="000D408D">
            <w:pPr>
              <w:jc w:val="both"/>
              <w:rPr>
                <w:sz w:val="20"/>
                <w:szCs w:val="20"/>
              </w:rPr>
            </w:pPr>
            <w:r w:rsidRPr="00061B0F">
              <w:rPr>
                <w:sz w:val="20"/>
                <w:szCs w:val="20"/>
              </w:rPr>
              <w:t xml:space="preserve"> Сызранский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2095</w:t>
            </w:r>
          </w:p>
        </w:tc>
      </w:tr>
      <w:tr w:rsidR="00D7242C" w:rsidRPr="00061B0F" w:rsidTr="003D001C">
        <w:trPr>
          <w:trHeight w:val="223"/>
        </w:trPr>
        <w:tc>
          <w:tcPr>
            <w:tcW w:w="4361" w:type="dxa"/>
            <w:shd w:val="clear" w:color="auto" w:fill="auto"/>
            <w:noWrap/>
            <w:vAlign w:val="bottom"/>
          </w:tcPr>
          <w:p w:rsidR="00D7242C" w:rsidRPr="00061B0F" w:rsidRDefault="00D7242C" w:rsidP="000D408D">
            <w:pPr>
              <w:jc w:val="both"/>
              <w:rPr>
                <w:sz w:val="20"/>
                <w:szCs w:val="20"/>
              </w:rPr>
            </w:pPr>
            <w:r w:rsidRPr="00061B0F">
              <w:rPr>
                <w:sz w:val="20"/>
                <w:szCs w:val="20"/>
              </w:rPr>
              <w:t xml:space="preserve"> Хворостянский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3</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1959</w:t>
            </w:r>
          </w:p>
        </w:tc>
      </w:tr>
      <w:tr w:rsidR="00D7242C" w:rsidRPr="00061B0F" w:rsidTr="003D001C">
        <w:trPr>
          <w:trHeight w:val="223"/>
        </w:trPr>
        <w:tc>
          <w:tcPr>
            <w:tcW w:w="4361" w:type="dxa"/>
            <w:shd w:val="clear" w:color="auto" w:fill="auto"/>
            <w:noWrap/>
            <w:vAlign w:val="bottom"/>
          </w:tcPr>
          <w:p w:rsidR="00D7242C" w:rsidRPr="00061B0F" w:rsidRDefault="00D7242C" w:rsidP="000D408D">
            <w:pPr>
              <w:jc w:val="both"/>
              <w:rPr>
                <w:sz w:val="20"/>
                <w:szCs w:val="20"/>
              </w:rPr>
            </w:pPr>
            <w:r w:rsidRPr="00061B0F">
              <w:rPr>
                <w:sz w:val="20"/>
                <w:szCs w:val="20"/>
              </w:rPr>
              <w:t xml:space="preserve"> Челно-Вершинский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966"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2271</w:t>
            </w:r>
          </w:p>
        </w:tc>
      </w:tr>
      <w:tr w:rsidR="00D7242C" w:rsidRPr="00061B0F" w:rsidTr="003D001C">
        <w:trPr>
          <w:trHeight w:val="223"/>
        </w:trPr>
        <w:tc>
          <w:tcPr>
            <w:tcW w:w="4361" w:type="dxa"/>
            <w:shd w:val="clear" w:color="auto" w:fill="auto"/>
            <w:noWrap/>
            <w:vAlign w:val="bottom"/>
          </w:tcPr>
          <w:p w:rsidR="00D7242C" w:rsidRPr="00061B0F" w:rsidRDefault="00D7242C" w:rsidP="000D408D">
            <w:pPr>
              <w:jc w:val="both"/>
              <w:rPr>
                <w:sz w:val="20"/>
                <w:szCs w:val="20"/>
              </w:rPr>
            </w:pPr>
            <w:r w:rsidRPr="00061B0F">
              <w:rPr>
                <w:sz w:val="20"/>
                <w:szCs w:val="20"/>
              </w:rPr>
              <w:t xml:space="preserve"> Шенталинский район </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2</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2028</w:t>
            </w:r>
          </w:p>
        </w:tc>
      </w:tr>
      <w:tr w:rsidR="00D7242C" w:rsidRPr="00061B0F" w:rsidTr="003D001C">
        <w:trPr>
          <w:trHeight w:val="223"/>
        </w:trPr>
        <w:tc>
          <w:tcPr>
            <w:tcW w:w="4361" w:type="dxa"/>
            <w:shd w:val="clear" w:color="auto" w:fill="auto"/>
            <w:noWrap/>
            <w:vAlign w:val="bottom"/>
          </w:tcPr>
          <w:p w:rsidR="00D7242C" w:rsidRPr="00061B0F" w:rsidRDefault="00D7242C" w:rsidP="000D408D">
            <w:pPr>
              <w:jc w:val="both"/>
              <w:rPr>
                <w:sz w:val="20"/>
                <w:szCs w:val="20"/>
              </w:rPr>
            </w:pPr>
            <w:r w:rsidRPr="00061B0F">
              <w:rPr>
                <w:sz w:val="20"/>
                <w:szCs w:val="20"/>
              </w:rPr>
              <w:t xml:space="preserve"> Шигонский район</w:t>
            </w:r>
          </w:p>
        </w:tc>
        <w:tc>
          <w:tcPr>
            <w:tcW w:w="1984" w:type="dxa"/>
            <w:shd w:val="clear" w:color="auto" w:fill="auto"/>
            <w:noWrap/>
            <w:vAlign w:val="bottom"/>
          </w:tcPr>
          <w:p w:rsidR="00D7242C" w:rsidRPr="00061B0F" w:rsidRDefault="00D7242C" w:rsidP="000D408D">
            <w:pPr>
              <w:jc w:val="center"/>
              <w:rPr>
                <w:sz w:val="20"/>
                <w:szCs w:val="20"/>
              </w:rPr>
            </w:pPr>
            <w:r w:rsidRPr="00061B0F">
              <w:rPr>
                <w:sz w:val="20"/>
                <w:szCs w:val="20"/>
              </w:rPr>
              <w:t>3</w:t>
            </w:r>
          </w:p>
        </w:tc>
        <w:tc>
          <w:tcPr>
            <w:tcW w:w="966" w:type="dxa"/>
            <w:shd w:val="clear" w:color="auto" w:fill="auto"/>
            <w:noWrap/>
            <w:vAlign w:val="bottom"/>
          </w:tcPr>
          <w:p w:rsidR="00D7242C" w:rsidRPr="00061B0F" w:rsidRDefault="00D7242C" w:rsidP="000D408D">
            <w:pPr>
              <w:jc w:val="center"/>
              <w:rPr>
                <w:sz w:val="20"/>
                <w:szCs w:val="20"/>
              </w:rPr>
            </w:pPr>
            <w:r w:rsidRPr="00061B0F">
              <w:rPr>
                <w:sz w:val="20"/>
                <w:szCs w:val="20"/>
              </w:rPr>
              <w:t>1</w:t>
            </w:r>
          </w:p>
        </w:tc>
        <w:tc>
          <w:tcPr>
            <w:tcW w:w="1303" w:type="dxa"/>
            <w:shd w:val="clear" w:color="auto" w:fill="auto"/>
            <w:noWrap/>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303" w:type="dxa"/>
            <w:shd w:val="clear" w:color="auto" w:fill="auto"/>
            <w:vAlign w:val="bottom"/>
          </w:tcPr>
          <w:p w:rsidR="00D7242C" w:rsidRPr="00061B0F" w:rsidRDefault="00D7242C" w:rsidP="000D408D">
            <w:pPr>
              <w:jc w:val="center"/>
              <w:rPr>
                <w:sz w:val="20"/>
                <w:szCs w:val="20"/>
              </w:rPr>
            </w:pPr>
          </w:p>
        </w:tc>
        <w:tc>
          <w:tcPr>
            <w:tcW w:w="1079" w:type="dxa"/>
            <w:shd w:val="clear" w:color="auto" w:fill="auto"/>
            <w:vAlign w:val="bottom"/>
          </w:tcPr>
          <w:p w:rsidR="00D7242C" w:rsidRPr="00061B0F" w:rsidRDefault="00D7242C" w:rsidP="000D408D">
            <w:pPr>
              <w:jc w:val="center"/>
              <w:rPr>
                <w:sz w:val="20"/>
                <w:szCs w:val="20"/>
              </w:rPr>
            </w:pPr>
          </w:p>
        </w:tc>
        <w:tc>
          <w:tcPr>
            <w:tcW w:w="1134" w:type="dxa"/>
            <w:shd w:val="clear" w:color="auto" w:fill="auto"/>
            <w:noWrap/>
            <w:vAlign w:val="bottom"/>
          </w:tcPr>
          <w:p w:rsidR="00D7242C" w:rsidRPr="00061B0F" w:rsidRDefault="00D7242C" w:rsidP="000D408D">
            <w:pPr>
              <w:jc w:val="center"/>
              <w:rPr>
                <w:sz w:val="20"/>
                <w:szCs w:val="20"/>
              </w:rPr>
            </w:pPr>
          </w:p>
        </w:tc>
        <w:tc>
          <w:tcPr>
            <w:tcW w:w="1701" w:type="dxa"/>
          </w:tcPr>
          <w:p w:rsidR="00D7242C" w:rsidRPr="00061B0F" w:rsidRDefault="00D7242C" w:rsidP="000D408D">
            <w:pPr>
              <w:jc w:val="center"/>
              <w:rPr>
                <w:sz w:val="20"/>
                <w:szCs w:val="20"/>
              </w:rPr>
            </w:pPr>
            <w:r w:rsidRPr="00061B0F">
              <w:rPr>
                <w:sz w:val="20"/>
                <w:szCs w:val="20"/>
              </w:rPr>
              <w:t>1085</w:t>
            </w:r>
          </w:p>
        </w:tc>
      </w:tr>
    </w:tbl>
    <w:p w:rsidR="0036515D" w:rsidRPr="00061B0F" w:rsidRDefault="0036515D" w:rsidP="0036515D">
      <w:pPr>
        <w:jc w:val="center"/>
      </w:pPr>
    </w:p>
    <w:p w:rsidR="000D408D" w:rsidRPr="00061B0F" w:rsidRDefault="000D408D" w:rsidP="0036515D">
      <w:pPr>
        <w:jc w:val="center"/>
      </w:pPr>
    </w:p>
    <w:p w:rsidR="000D408D" w:rsidRDefault="000D408D" w:rsidP="0036515D">
      <w:pPr>
        <w:jc w:val="center"/>
      </w:pPr>
    </w:p>
    <w:p w:rsidR="00D73CAC" w:rsidRDefault="00D73CAC" w:rsidP="0036515D">
      <w:pPr>
        <w:jc w:val="center"/>
      </w:pPr>
    </w:p>
    <w:p w:rsidR="00D73CAC" w:rsidRDefault="00D73CAC" w:rsidP="0036515D">
      <w:pPr>
        <w:jc w:val="center"/>
      </w:pPr>
    </w:p>
    <w:p w:rsidR="00D73CAC" w:rsidRDefault="00D73CAC" w:rsidP="0036515D">
      <w:pPr>
        <w:jc w:val="center"/>
      </w:pPr>
    </w:p>
    <w:p w:rsidR="00D73CAC" w:rsidRDefault="00D73CAC" w:rsidP="0036515D">
      <w:pPr>
        <w:jc w:val="center"/>
      </w:pPr>
    </w:p>
    <w:p w:rsidR="00D73CAC" w:rsidRDefault="00D73CAC" w:rsidP="0036515D">
      <w:pPr>
        <w:jc w:val="center"/>
      </w:pPr>
    </w:p>
    <w:p w:rsidR="00D73CAC" w:rsidRDefault="004B3F8B" w:rsidP="004B3F8B">
      <w:r>
        <w:br w:type="page"/>
      </w:r>
    </w:p>
    <w:p w:rsidR="00D73CAC" w:rsidRDefault="00D73CAC" w:rsidP="0036515D">
      <w:pPr>
        <w:jc w:val="center"/>
      </w:pPr>
    </w:p>
    <w:tbl>
      <w:tblPr>
        <w:tblW w:w="15685" w:type="dxa"/>
        <w:tblInd w:w="83" w:type="dxa"/>
        <w:tblLook w:val="0000" w:firstRow="0" w:lastRow="0" w:firstColumn="0" w:lastColumn="0" w:noHBand="0" w:noVBand="0"/>
      </w:tblPr>
      <w:tblGrid>
        <w:gridCol w:w="6121"/>
        <w:gridCol w:w="9564"/>
      </w:tblGrid>
      <w:tr w:rsidR="0036515D" w:rsidRPr="00061B0F" w:rsidTr="00D73CAC">
        <w:trPr>
          <w:trHeight w:val="359"/>
        </w:trPr>
        <w:tc>
          <w:tcPr>
            <w:tcW w:w="6121" w:type="dxa"/>
            <w:tcBorders>
              <w:top w:val="nil"/>
              <w:left w:val="nil"/>
              <w:bottom w:val="single" w:sz="4" w:space="0" w:color="auto"/>
              <w:right w:val="nil"/>
            </w:tcBorders>
            <w:shd w:val="clear" w:color="auto" w:fill="auto"/>
            <w:vAlign w:val="bottom"/>
          </w:tcPr>
          <w:p w:rsidR="0036515D" w:rsidRPr="00061B0F" w:rsidRDefault="0036515D" w:rsidP="004D2F39">
            <w:pPr>
              <w:jc w:val="center"/>
              <w:rPr>
                <w:sz w:val="24"/>
                <w:szCs w:val="24"/>
              </w:rPr>
            </w:pPr>
            <w:r w:rsidRPr="00061B0F">
              <w:rPr>
                <w:sz w:val="24"/>
                <w:szCs w:val="24"/>
              </w:rPr>
              <w:t xml:space="preserve">Министерство образования и науки      </w:t>
            </w:r>
            <w:r w:rsidR="004D2F39">
              <w:rPr>
                <w:sz w:val="24"/>
                <w:szCs w:val="24"/>
              </w:rPr>
              <w:t xml:space="preserve">              Самарской области</w:t>
            </w:r>
          </w:p>
        </w:tc>
        <w:tc>
          <w:tcPr>
            <w:tcW w:w="9564" w:type="dxa"/>
            <w:vMerge w:val="restart"/>
            <w:tcBorders>
              <w:top w:val="nil"/>
              <w:left w:val="nil"/>
              <w:right w:val="nil"/>
            </w:tcBorders>
            <w:shd w:val="clear" w:color="auto" w:fill="auto"/>
            <w:noWrap/>
          </w:tcPr>
          <w:p w:rsidR="0036515D" w:rsidRPr="00061B0F" w:rsidRDefault="0036515D" w:rsidP="0036515D">
            <w:pPr>
              <w:rPr>
                <w:sz w:val="24"/>
                <w:szCs w:val="24"/>
              </w:rPr>
            </w:pPr>
            <w:r w:rsidRPr="00061B0F">
              <w:rPr>
                <w:bCs/>
                <w:sz w:val="24"/>
                <w:szCs w:val="24"/>
              </w:rPr>
              <w:t xml:space="preserve">                            </w:t>
            </w:r>
            <w:r w:rsidR="00E67BFA" w:rsidRPr="00061B0F">
              <w:rPr>
                <w:bCs/>
                <w:sz w:val="24"/>
                <w:szCs w:val="24"/>
              </w:rPr>
              <w:t xml:space="preserve">                            </w:t>
            </w:r>
            <w:r w:rsidR="0091713D">
              <w:rPr>
                <w:bCs/>
                <w:sz w:val="24"/>
                <w:szCs w:val="24"/>
              </w:rPr>
              <w:t xml:space="preserve">                                                     </w:t>
            </w:r>
            <w:r w:rsidR="00E67BFA" w:rsidRPr="00061B0F">
              <w:rPr>
                <w:bCs/>
                <w:sz w:val="24"/>
                <w:szCs w:val="24"/>
              </w:rPr>
              <w:t xml:space="preserve"> </w:t>
            </w:r>
            <w:r w:rsidRPr="00061B0F">
              <w:rPr>
                <w:bCs/>
                <w:sz w:val="24"/>
                <w:szCs w:val="24"/>
              </w:rPr>
              <w:t>Приложение № 35</w:t>
            </w:r>
          </w:p>
          <w:p w:rsidR="0036515D" w:rsidRPr="00061B0F" w:rsidRDefault="0036515D" w:rsidP="0036515D">
            <w:pPr>
              <w:rPr>
                <w:sz w:val="24"/>
                <w:szCs w:val="24"/>
              </w:rPr>
            </w:pPr>
            <w:r w:rsidRPr="00061B0F">
              <w:rPr>
                <w:sz w:val="24"/>
                <w:szCs w:val="24"/>
              </w:rPr>
              <w:t xml:space="preserve">                                  </w:t>
            </w:r>
            <w:r w:rsidR="0091713D">
              <w:rPr>
                <w:sz w:val="24"/>
                <w:szCs w:val="24"/>
              </w:rPr>
              <w:t xml:space="preserve">            </w:t>
            </w:r>
            <w:r w:rsidRPr="00061B0F">
              <w:rPr>
                <w:sz w:val="24"/>
                <w:szCs w:val="24"/>
              </w:rPr>
              <w:t>к Пор</w:t>
            </w:r>
            <w:r w:rsidR="00AF72C8" w:rsidRPr="00061B0F">
              <w:rPr>
                <w:sz w:val="24"/>
                <w:szCs w:val="24"/>
              </w:rPr>
              <w:t xml:space="preserve">ядку осуществления мониторинга </w:t>
            </w:r>
            <w:r w:rsidRPr="00061B0F">
              <w:rPr>
                <w:sz w:val="24"/>
                <w:szCs w:val="24"/>
              </w:rPr>
              <w:t>наркоситуации</w:t>
            </w:r>
          </w:p>
          <w:p w:rsidR="0036515D" w:rsidRPr="00061B0F" w:rsidRDefault="0036515D" w:rsidP="0036515D">
            <w:pPr>
              <w:ind w:left="4572"/>
              <w:jc w:val="both"/>
              <w:rPr>
                <w:sz w:val="20"/>
                <w:szCs w:val="20"/>
              </w:rPr>
            </w:pPr>
          </w:p>
        </w:tc>
      </w:tr>
      <w:tr w:rsidR="0036515D" w:rsidRPr="00061B0F" w:rsidTr="00D73CAC">
        <w:trPr>
          <w:trHeight w:val="717"/>
        </w:trPr>
        <w:tc>
          <w:tcPr>
            <w:tcW w:w="6121" w:type="dxa"/>
            <w:tcBorders>
              <w:top w:val="nil"/>
              <w:left w:val="nil"/>
              <w:bottom w:val="nil"/>
              <w:right w:val="nil"/>
            </w:tcBorders>
            <w:shd w:val="clear" w:color="auto" w:fill="auto"/>
          </w:tcPr>
          <w:p w:rsidR="0036515D" w:rsidRPr="004B3F8B" w:rsidRDefault="0036515D" w:rsidP="004B3F8B">
            <w:pPr>
              <w:jc w:val="center"/>
              <w:rPr>
                <w:sz w:val="20"/>
                <w:szCs w:val="20"/>
              </w:rPr>
            </w:pPr>
            <w:r w:rsidRPr="004B3F8B">
              <w:rPr>
                <w:sz w:val="20"/>
                <w:szCs w:val="20"/>
              </w:rPr>
              <w:t>(наименование органа, представляющего информацию)</w:t>
            </w:r>
          </w:p>
        </w:tc>
        <w:tc>
          <w:tcPr>
            <w:tcW w:w="9564" w:type="dxa"/>
            <w:vMerge/>
            <w:tcBorders>
              <w:left w:val="nil"/>
              <w:bottom w:val="nil"/>
              <w:right w:val="nil"/>
            </w:tcBorders>
            <w:shd w:val="clear" w:color="auto" w:fill="auto"/>
          </w:tcPr>
          <w:p w:rsidR="0036515D" w:rsidRPr="00061B0F" w:rsidRDefault="0036515D" w:rsidP="0036515D">
            <w:pPr>
              <w:jc w:val="both"/>
              <w:rPr>
                <w:sz w:val="22"/>
                <w:szCs w:val="22"/>
              </w:rPr>
            </w:pPr>
          </w:p>
        </w:tc>
      </w:tr>
    </w:tbl>
    <w:p w:rsidR="0036515D" w:rsidRPr="005211AD" w:rsidRDefault="0036515D" w:rsidP="0036515D">
      <w:pPr>
        <w:jc w:val="center"/>
        <w:rPr>
          <w:b/>
        </w:rPr>
      </w:pPr>
      <w:r w:rsidRPr="005211AD">
        <w:rPr>
          <w:b/>
        </w:rPr>
        <w:t>Сведения об образовательных учреждениях для детей,</w:t>
      </w:r>
    </w:p>
    <w:p w:rsidR="0036515D" w:rsidRPr="005211AD" w:rsidRDefault="0036515D" w:rsidP="0036515D">
      <w:pPr>
        <w:jc w:val="center"/>
        <w:rPr>
          <w:b/>
          <w:bCs/>
          <w:szCs w:val="22"/>
        </w:rPr>
      </w:pPr>
      <w:proofErr w:type="gramStart"/>
      <w:r w:rsidRPr="005211AD">
        <w:rPr>
          <w:b/>
        </w:rPr>
        <w:t>нуждающихся</w:t>
      </w:r>
      <w:proofErr w:type="gramEnd"/>
      <w:r w:rsidRPr="005211AD">
        <w:rPr>
          <w:b/>
        </w:rPr>
        <w:t xml:space="preserve"> в психолого-педагогической, медицинской и социальной помощи</w:t>
      </w:r>
    </w:p>
    <w:p w:rsidR="0036515D" w:rsidRPr="00061B0F" w:rsidRDefault="0036515D" w:rsidP="0036515D">
      <w:pPr>
        <w:jc w:val="right"/>
        <w:rPr>
          <w:sz w:val="22"/>
          <w:szCs w:val="22"/>
        </w:rPr>
      </w:pPr>
    </w:p>
    <w:tbl>
      <w:tblPr>
        <w:tblW w:w="14742" w:type="dxa"/>
        <w:tblInd w:w="108" w:type="dxa"/>
        <w:tblLook w:val="0000" w:firstRow="0" w:lastRow="0" w:firstColumn="0" w:lastColumn="0" w:noHBand="0" w:noVBand="0"/>
      </w:tblPr>
      <w:tblGrid>
        <w:gridCol w:w="3828"/>
        <w:gridCol w:w="3587"/>
        <w:gridCol w:w="3840"/>
        <w:gridCol w:w="3487"/>
      </w:tblGrid>
      <w:tr w:rsidR="000D408D" w:rsidRPr="00061B0F" w:rsidTr="000D408D">
        <w:trPr>
          <w:trHeight w:val="2135"/>
        </w:trPr>
        <w:tc>
          <w:tcPr>
            <w:tcW w:w="3828" w:type="dxa"/>
            <w:tcBorders>
              <w:top w:val="single" w:sz="4" w:space="0" w:color="auto"/>
              <w:left w:val="single" w:sz="4" w:space="0" w:color="auto"/>
              <w:bottom w:val="single" w:sz="4" w:space="0" w:color="auto"/>
              <w:right w:val="single" w:sz="4" w:space="0" w:color="auto"/>
            </w:tcBorders>
            <w:shd w:val="clear" w:color="auto" w:fill="auto"/>
          </w:tcPr>
          <w:p w:rsidR="000D408D" w:rsidRPr="00061B0F" w:rsidRDefault="000D408D" w:rsidP="000D408D">
            <w:pPr>
              <w:jc w:val="center"/>
              <w:rPr>
                <w:sz w:val="18"/>
                <w:szCs w:val="18"/>
              </w:rPr>
            </w:pPr>
          </w:p>
          <w:p w:rsidR="000D408D" w:rsidRPr="00061B0F" w:rsidRDefault="000D408D" w:rsidP="000D408D">
            <w:pPr>
              <w:jc w:val="center"/>
              <w:rPr>
                <w:sz w:val="18"/>
                <w:szCs w:val="18"/>
              </w:rPr>
            </w:pPr>
            <w:r w:rsidRPr="00061B0F">
              <w:rPr>
                <w:sz w:val="18"/>
                <w:szCs w:val="18"/>
              </w:rPr>
              <w:t>Субъект Российской Федерации/</w:t>
            </w:r>
          </w:p>
          <w:p w:rsidR="000D408D" w:rsidRPr="00061B0F" w:rsidRDefault="000D408D" w:rsidP="000D408D">
            <w:pPr>
              <w:jc w:val="center"/>
              <w:rPr>
                <w:sz w:val="18"/>
                <w:szCs w:val="18"/>
              </w:rPr>
            </w:pPr>
            <w:r w:rsidRPr="00061B0F">
              <w:rPr>
                <w:sz w:val="18"/>
                <w:szCs w:val="18"/>
              </w:rPr>
              <w:t>наименование муниципального образования</w:t>
            </w:r>
          </w:p>
        </w:tc>
        <w:tc>
          <w:tcPr>
            <w:tcW w:w="3587" w:type="dxa"/>
            <w:tcBorders>
              <w:top w:val="single" w:sz="4" w:space="0" w:color="auto"/>
              <w:left w:val="single" w:sz="4" w:space="0" w:color="auto"/>
              <w:bottom w:val="single" w:sz="4" w:space="0" w:color="auto"/>
              <w:right w:val="single" w:sz="4" w:space="0" w:color="auto"/>
            </w:tcBorders>
            <w:shd w:val="clear" w:color="auto" w:fill="auto"/>
          </w:tcPr>
          <w:p w:rsidR="000D408D" w:rsidRPr="00061B0F" w:rsidRDefault="000D408D" w:rsidP="000D408D">
            <w:pPr>
              <w:jc w:val="center"/>
              <w:rPr>
                <w:sz w:val="18"/>
                <w:szCs w:val="18"/>
              </w:rPr>
            </w:pPr>
          </w:p>
          <w:p w:rsidR="000D408D" w:rsidRPr="00061B0F" w:rsidRDefault="000D408D" w:rsidP="000D408D">
            <w:pPr>
              <w:jc w:val="center"/>
              <w:rPr>
                <w:sz w:val="18"/>
                <w:szCs w:val="18"/>
              </w:rPr>
            </w:pPr>
            <w:r w:rsidRPr="00061B0F">
              <w:rPr>
                <w:sz w:val="18"/>
                <w:szCs w:val="18"/>
              </w:rPr>
              <w:t xml:space="preserve">Количество </w:t>
            </w:r>
          </w:p>
          <w:p w:rsidR="000D408D" w:rsidRPr="00061B0F" w:rsidRDefault="000D408D" w:rsidP="000D408D">
            <w:pPr>
              <w:jc w:val="center"/>
              <w:rPr>
                <w:sz w:val="18"/>
                <w:szCs w:val="18"/>
              </w:rPr>
            </w:pPr>
            <w:r w:rsidRPr="00061B0F">
              <w:rPr>
                <w:sz w:val="18"/>
                <w:szCs w:val="18"/>
              </w:rPr>
              <w:t>центров психолого-педагогической, медицинской и социальной помощи</w:t>
            </w:r>
          </w:p>
        </w:tc>
        <w:tc>
          <w:tcPr>
            <w:tcW w:w="3840" w:type="dxa"/>
            <w:tcBorders>
              <w:top w:val="single" w:sz="4" w:space="0" w:color="auto"/>
              <w:left w:val="single" w:sz="4" w:space="0" w:color="auto"/>
              <w:bottom w:val="single" w:sz="4" w:space="0" w:color="auto"/>
              <w:right w:val="single" w:sz="4" w:space="0" w:color="000000"/>
            </w:tcBorders>
            <w:shd w:val="clear" w:color="auto" w:fill="auto"/>
          </w:tcPr>
          <w:p w:rsidR="000D408D" w:rsidRPr="00061B0F" w:rsidRDefault="000D408D" w:rsidP="000D408D">
            <w:pPr>
              <w:jc w:val="center"/>
              <w:rPr>
                <w:sz w:val="18"/>
                <w:szCs w:val="18"/>
              </w:rPr>
            </w:pPr>
          </w:p>
          <w:p w:rsidR="000D408D" w:rsidRPr="00061B0F" w:rsidRDefault="000D408D" w:rsidP="000D408D">
            <w:pPr>
              <w:jc w:val="center"/>
              <w:rPr>
                <w:strike/>
                <w:sz w:val="18"/>
                <w:szCs w:val="18"/>
              </w:rPr>
            </w:pPr>
            <w:r w:rsidRPr="00061B0F">
              <w:rPr>
                <w:sz w:val="18"/>
                <w:szCs w:val="18"/>
              </w:rPr>
              <w:t xml:space="preserve">Количество центров психолого-педагогической реабилитации и коррекции несовершеннолетних, злоупотребляющих наркотиками </w:t>
            </w:r>
          </w:p>
        </w:tc>
        <w:tc>
          <w:tcPr>
            <w:tcW w:w="3487" w:type="dxa"/>
            <w:tcBorders>
              <w:top w:val="single" w:sz="4" w:space="0" w:color="auto"/>
              <w:left w:val="single" w:sz="4" w:space="0" w:color="auto"/>
              <w:bottom w:val="single" w:sz="4" w:space="0" w:color="auto"/>
              <w:right w:val="single" w:sz="4" w:space="0" w:color="auto"/>
            </w:tcBorders>
            <w:shd w:val="clear" w:color="auto" w:fill="auto"/>
          </w:tcPr>
          <w:p w:rsidR="000D408D" w:rsidRPr="00061B0F" w:rsidRDefault="000D408D" w:rsidP="000D408D">
            <w:pPr>
              <w:jc w:val="center"/>
              <w:rPr>
                <w:sz w:val="18"/>
                <w:szCs w:val="18"/>
              </w:rPr>
            </w:pPr>
          </w:p>
          <w:p w:rsidR="000D408D" w:rsidRPr="00061B0F" w:rsidRDefault="000D408D" w:rsidP="000D408D">
            <w:pPr>
              <w:jc w:val="center"/>
              <w:rPr>
                <w:sz w:val="18"/>
                <w:szCs w:val="18"/>
              </w:rPr>
            </w:pPr>
            <w:r w:rsidRPr="00061B0F">
              <w:rPr>
                <w:sz w:val="18"/>
                <w:szCs w:val="18"/>
              </w:rPr>
              <w:t>Количество центров психолого-педагогической, медицинской и социальной помощи, в которых реализуются  программы по профилактике наркомании, формированию у несовершеннолетних культуры здорового и безопасного образа жизни</w:t>
            </w:r>
          </w:p>
        </w:tc>
      </w:tr>
      <w:tr w:rsidR="000D408D" w:rsidRPr="00061B0F" w:rsidTr="000D408D">
        <w:trPr>
          <w:trHeight w:val="230"/>
        </w:trPr>
        <w:tc>
          <w:tcPr>
            <w:tcW w:w="3828"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0D408D" w:rsidRPr="00061B0F" w:rsidRDefault="000D408D" w:rsidP="000D408D">
            <w:pPr>
              <w:jc w:val="center"/>
              <w:rPr>
                <w:sz w:val="18"/>
                <w:szCs w:val="18"/>
              </w:rPr>
            </w:pPr>
            <w:r w:rsidRPr="00061B0F">
              <w:rPr>
                <w:sz w:val="18"/>
                <w:szCs w:val="18"/>
              </w:rPr>
              <w:t>1</w:t>
            </w:r>
          </w:p>
        </w:tc>
        <w:tc>
          <w:tcPr>
            <w:tcW w:w="3587" w:type="dxa"/>
            <w:tcBorders>
              <w:top w:val="single" w:sz="4" w:space="0" w:color="auto"/>
              <w:left w:val="nil"/>
              <w:bottom w:val="single" w:sz="4" w:space="0" w:color="auto"/>
              <w:right w:val="single" w:sz="4" w:space="0" w:color="auto"/>
            </w:tcBorders>
            <w:shd w:val="clear" w:color="auto" w:fill="D9D9D9"/>
            <w:noWrap/>
            <w:vAlign w:val="bottom"/>
          </w:tcPr>
          <w:p w:rsidR="000D408D" w:rsidRPr="00061B0F" w:rsidRDefault="000D408D" w:rsidP="000D408D">
            <w:pPr>
              <w:jc w:val="center"/>
              <w:rPr>
                <w:sz w:val="18"/>
                <w:szCs w:val="18"/>
              </w:rPr>
            </w:pPr>
            <w:r w:rsidRPr="00061B0F">
              <w:rPr>
                <w:sz w:val="18"/>
                <w:szCs w:val="18"/>
              </w:rPr>
              <w:t>2</w:t>
            </w:r>
          </w:p>
        </w:tc>
        <w:tc>
          <w:tcPr>
            <w:tcW w:w="3840" w:type="dxa"/>
            <w:tcBorders>
              <w:top w:val="single" w:sz="4" w:space="0" w:color="auto"/>
              <w:left w:val="nil"/>
              <w:bottom w:val="single" w:sz="4" w:space="0" w:color="auto"/>
              <w:right w:val="single" w:sz="4" w:space="0" w:color="auto"/>
            </w:tcBorders>
            <w:shd w:val="clear" w:color="auto" w:fill="D9D9D9"/>
            <w:noWrap/>
            <w:vAlign w:val="bottom"/>
          </w:tcPr>
          <w:p w:rsidR="000D408D" w:rsidRPr="00061B0F" w:rsidRDefault="000D408D" w:rsidP="000D408D">
            <w:pPr>
              <w:jc w:val="center"/>
              <w:rPr>
                <w:sz w:val="18"/>
                <w:szCs w:val="18"/>
              </w:rPr>
            </w:pPr>
            <w:r w:rsidRPr="00061B0F">
              <w:rPr>
                <w:sz w:val="18"/>
                <w:szCs w:val="18"/>
              </w:rPr>
              <w:t>3</w:t>
            </w:r>
          </w:p>
        </w:tc>
        <w:tc>
          <w:tcPr>
            <w:tcW w:w="3487" w:type="dxa"/>
            <w:tcBorders>
              <w:top w:val="single" w:sz="4" w:space="0" w:color="auto"/>
              <w:left w:val="nil"/>
              <w:bottom w:val="single" w:sz="4" w:space="0" w:color="auto"/>
              <w:right w:val="single" w:sz="4" w:space="0" w:color="auto"/>
            </w:tcBorders>
            <w:shd w:val="clear" w:color="auto" w:fill="D9D9D9"/>
            <w:noWrap/>
            <w:vAlign w:val="bottom"/>
          </w:tcPr>
          <w:p w:rsidR="000D408D" w:rsidRPr="00061B0F" w:rsidRDefault="000D408D" w:rsidP="000D408D">
            <w:pPr>
              <w:jc w:val="center"/>
              <w:rPr>
                <w:sz w:val="18"/>
                <w:szCs w:val="18"/>
              </w:rPr>
            </w:pPr>
            <w:r w:rsidRPr="00061B0F">
              <w:rPr>
                <w:sz w:val="18"/>
                <w:szCs w:val="18"/>
              </w:rPr>
              <w:t>4</w:t>
            </w:r>
          </w:p>
        </w:tc>
      </w:tr>
      <w:tr w:rsidR="00D7242C" w:rsidRPr="00061B0F" w:rsidTr="000D408D">
        <w:trPr>
          <w:trHeight w:val="23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42C" w:rsidRPr="00D7242C" w:rsidRDefault="00D7242C" w:rsidP="00841F2C">
            <w:pPr>
              <w:rPr>
                <w:b/>
                <w:sz w:val="18"/>
                <w:szCs w:val="18"/>
              </w:rPr>
            </w:pPr>
            <w:r w:rsidRPr="00D7242C">
              <w:rPr>
                <w:b/>
                <w:sz w:val="18"/>
                <w:szCs w:val="18"/>
              </w:rPr>
              <w:t>Самарская область</w:t>
            </w:r>
          </w:p>
        </w:tc>
        <w:tc>
          <w:tcPr>
            <w:tcW w:w="3587" w:type="dxa"/>
            <w:tcBorders>
              <w:top w:val="single" w:sz="4" w:space="0" w:color="auto"/>
              <w:left w:val="nil"/>
              <w:bottom w:val="single" w:sz="4" w:space="0" w:color="auto"/>
              <w:right w:val="single" w:sz="4" w:space="0" w:color="auto"/>
            </w:tcBorders>
            <w:shd w:val="clear" w:color="auto" w:fill="auto"/>
            <w:noWrap/>
            <w:vAlign w:val="bottom"/>
          </w:tcPr>
          <w:p w:rsidR="00D7242C" w:rsidRPr="00D7242C" w:rsidRDefault="00D7242C" w:rsidP="00841F2C">
            <w:pPr>
              <w:jc w:val="center"/>
              <w:rPr>
                <w:b/>
                <w:sz w:val="18"/>
                <w:szCs w:val="18"/>
              </w:rPr>
            </w:pPr>
            <w:r w:rsidRPr="00D7242C">
              <w:rPr>
                <w:b/>
                <w:sz w:val="18"/>
                <w:szCs w:val="18"/>
              </w:rPr>
              <w:t>14</w:t>
            </w:r>
          </w:p>
        </w:tc>
        <w:tc>
          <w:tcPr>
            <w:tcW w:w="3840" w:type="dxa"/>
            <w:tcBorders>
              <w:top w:val="single" w:sz="4" w:space="0" w:color="auto"/>
              <w:left w:val="nil"/>
              <w:bottom w:val="single" w:sz="4" w:space="0" w:color="auto"/>
              <w:right w:val="single" w:sz="4" w:space="0" w:color="auto"/>
            </w:tcBorders>
            <w:shd w:val="clear" w:color="auto" w:fill="auto"/>
            <w:noWrap/>
            <w:vAlign w:val="bottom"/>
          </w:tcPr>
          <w:p w:rsidR="00D7242C" w:rsidRPr="00D7242C" w:rsidRDefault="00D7242C" w:rsidP="00841F2C">
            <w:pPr>
              <w:jc w:val="center"/>
              <w:rPr>
                <w:b/>
                <w:sz w:val="18"/>
                <w:szCs w:val="18"/>
              </w:rPr>
            </w:pPr>
            <w:r w:rsidRPr="00D7242C">
              <w:rPr>
                <w:b/>
                <w:sz w:val="18"/>
                <w:szCs w:val="18"/>
              </w:rPr>
              <w:t>14</w:t>
            </w:r>
          </w:p>
        </w:tc>
        <w:tc>
          <w:tcPr>
            <w:tcW w:w="3487" w:type="dxa"/>
            <w:tcBorders>
              <w:top w:val="single" w:sz="4" w:space="0" w:color="auto"/>
              <w:left w:val="nil"/>
              <w:bottom w:val="single" w:sz="4" w:space="0" w:color="auto"/>
              <w:right w:val="single" w:sz="4" w:space="0" w:color="auto"/>
            </w:tcBorders>
            <w:shd w:val="clear" w:color="auto" w:fill="auto"/>
            <w:noWrap/>
            <w:vAlign w:val="bottom"/>
          </w:tcPr>
          <w:p w:rsidR="00D7242C" w:rsidRPr="00D7242C" w:rsidRDefault="00D7242C" w:rsidP="00841F2C">
            <w:pPr>
              <w:jc w:val="center"/>
              <w:rPr>
                <w:b/>
                <w:sz w:val="18"/>
                <w:szCs w:val="18"/>
              </w:rPr>
            </w:pPr>
            <w:r w:rsidRPr="00D7242C">
              <w:rPr>
                <w:b/>
                <w:sz w:val="18"/>
                <w:szCs w:val="18"/>
              </w:rPr>
              <w:t>14</w:t>
            </w:r>
          </w:p>
        </w:tc>
      </w:tr>
      <w:tr w:rsidR="00D7242C" w:rsidRPr="00061B0F" w:rsidTr="000D408D">
        <w:trPr>
          <w:trHeight w:val="23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42C" w:rsidRPr="00061B0F" w:rsidRDefault="00D7242C" w:rsidP="000D408D">
            <w:pPr>
              <w:rPr>
                <w:sz w:val="18"/>
                <w:szCs w:val="18"/>
              </w:rPr>
            </w:pPr>
            <w:r w:rsidRPr="00061B0F">
              <w:rPr>
                <w:sz w:val="18"/>
                <w:szCs w:val="18"/>
              </w:rPr>
              <w:t>г.о. Тольятти</w:t>
            </w:r>
          </w:p>
        </w:tc>
        <w:tc>
          <w:tcPr>
            <w:tcW w:w="35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2</w:t>
            </w:r>
          </w:p>
        </w:tc>
        <w:tc>
          <w:tcPr>
            <w:tcW w:w="3840"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2</w:t>
            </w:r>
          </w:p>
        </w:tc>
        <w:tc>
          <w:tcPr>
            <w:tcW w:w="34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2</w:t>
            </w:r>
          </w:p>
        </w:tc>
      </w:tr>
      <w:tr w:rsidR="00D7242C" w:rsidRPr="00061B0F" w:rsidTr="000D408D">
        <w:trPr>
          <w:trHeight w:val="23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42C" w:rsidRPr="00061B0F" w:rsidRDefault="00D7242C" w:rsidP="000D408D">
            <w:pPr>
              <w:rPr>
                <w:sz w:val="18"/>
                <w:szCs w:val="18"/>
              </w:rPr>
            </w:pPr>
            <w:r w:rsidRPr="00061B0F">
              <w:rPr>
                <w:sz w:val="18"/>
                <w:szCs w:val="18"/>
              </w:rPr>
              <w:t>г.о. Сызрань</w:t>
            </w:r>
          </w:p>
        </w:tc>
        <w:tc>
          <w:tcPr>
            <w:tcW w:w="35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2</w:t>
            </w:r>
          </w:p>
        </w:tc>
        <w:tc>
          <w:tcPr>
            <w:tcW w:w="3840"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2</w:t>
            </w:r>
          </w:p>
        </w:tc>
        <w:tc>
          <w:tcPr>
            <w:tcW w:w="34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2</w:t>
            </w:r>
          </w:p>
        </w:tc>
      </w:tr>
      <w:tr w:rsidR="00D7242C" w:rsidRPr="00061B0F" w:rsidTr="000D408D">
        <w:trPr>
          <w:trHeight w:val="23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42C" w:rsidRPr="00061B0F" w:rsidRDefault="00D7242C" w:rsidP="000D408D">
            <w:pPr>
              <w:rPr>
                <w:sz w:val="18"/>
                <w:szCs w:val="18"/>
              </w:rPr>
            </w:pPr>
            <w:r w:rsidRPr="00061B0F">
              <w:rPr>
                <w:sz w:val="18"/>
                <w:szCs w:val="18"/>
              </w:rPr>
              <w:t>м.р. Безенчукский</w:t>
            </w:r>
          </w:p>
        </w:tc>
        <w:tc>
          <w:tcPr>
            <w:tcW w:w="35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840"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4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r>
      <w:tr w:rsidR="00D7242C" w:rsidRPr="00061B0F" w:rsidTr="000D408D">
        <w:trPr>
          <w:trHeight w:val="23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42C" w:rsidRPr="00061B0F" w:rsidRDefault="004B3F8B" w:rsidP="000D408D">
            <w:pPr>
              <w:rPr>
                <w:sz w:val="18"/>
                <w:szCs w:val="18"/>
              </w:rPr>
            </w:pPr>
            <w:proofErr w:type="gramStart"/>
            <w:r>
              <w:rPr>
                <w:sz w:val="18"/>
                <w:szCs w:val="18"/>
              </w:rPr>
              <w:t xml:space="preserve">м.р. </w:t>
            </w:r>
            <w:r w:rsidR="00D7242C" w:rsidRPr="00061B0F">
              <w:rPr>
                <w:sz w:val="18"/>
                <w:szCs w:val="18"/>
              </w:rPr>
              <w:t>Борский</w:t>
            </w:r>
            <w:proofErr w:type="gramEnd"/>
          </w:p>
        </w:tc>
        <w:tc>
          <w:tcPr>
            <w:tcW w:w="35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840"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4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r>
      <w:tr w:rsidR="00D7242C" w:rsidRPr="00061B0F" w:rsidTr="000D408D">
        <w:trPr>
          <w:trHeight w:val="23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42C" w:rsidRPr="00061B0F" w:rsidRDefault="00D7242C" w:rsidP="000D408D">
            <w:pPr>
              <w:rPr>
                <w:sz w:val="18"/>
                <w:szCs w:val="18"/>
              </w:rPr>
            </w:pPr>
            <w:r w:rsidRPr="00061B0F">
              <w:rPr>
                <w:sz w:val="18"/>
                <w:szCs w:val="18"/>
              </w:rPr>
              <w:t>м.р. Хворостянский</w:t>
            </w:r>
          </w:p>
        </w:tc>
        <w:tc>
          <w:tcPr>
            <w:tcW w:w="35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840"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4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r>
      <w:tr w:rsidR="00D7242C" w:rsidRPr="00061B0F" w:rsidTr="000D408D">
        <w:trPr>
          <w:trHeight w:val="23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42C" w:rsidRPr="00061B0F" w:rsidRDefault="00D7242C" w:rsidP="000D408D">
            <w:pPr>
              <w:rPr>
                <w:sz w:val="18"/>
                <w:szCs w:val="18"/>
              </w:rPr>
            </w:pPr>
            <w:r w:rsidRPr="00061B0F">
              <w:rPr>
                <w:sz w:val="18"/>
                <w:szCs w:val="18"/>
              </w:rPr>
              <w:t xml:space="preserve">м.р. </w:t>
            </w:r>
            <w:proofErr w:type="gramStart"/>
            <w:r w:rsidRPr="00061B0F">
              <w:rPr>
                <w:sz w:val="18"/>
                <w:szCs w:val="18"/>
              </w:rPr>
              <w:t>Кинель-Черкасский</w:t>
            </w:r>
            <w:proofErr w:type="gramEnd"/>
            <w:r w:rsidRPr="00061B0F">
              <w:rPr>
                <w:sz w:val="18"/>
                <w:szCs w:val="18"/>
              </w:rPr>
              <w:t xml:space="preserve"> </w:t>
            </w:r>
          </w:p>
        </w:tc>
        <w:tc>
          <w:tcPr>
            <w:tcW w:w="35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840"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4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r>
      <w:tr w:rsidR="00D7242C" w:rsidRPr="00061B0F" w:rsidTr="000D408D">
        <w:trPr>
          <w:trHeight w:val="23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42C" w:rsidRPr="00061B0F" w:rsidRDefault="004B3F8B" w:rsidP="000D408D">
            <w:pPr>
              <w:rPr>
                <w:sz w:val="18"/>
                <w:szCs w:val="18"/>
              </w:rPr>
            </w:pPr>
            <w:r>
              <w:rPr>
                <w:sz w:val="18"/>
                <w:szCs w:val="18"/>
              </w:rPr>
              <w:t xml:space="preserve">м.р. </w:t>
            </w:r>
            <w:r w:rsidR="00D7242C" w:rsidRPr="00061B0F">
              <w:rPr>
                <w:sz w:val="18"/>
                <w:szCs w:val="18"/>
              </w:rPr>
              <w:t>Шенталинский</w:t>
            </w:r>
          </w:p>
        </w:tc>
        <w:tc>
          <w:tcPr>
            <w:tcW w:w="35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840"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4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r>
      <w:tr w:rsidR="00D7242C" w:rsidRPr="00061B0F" w:rsidTr="000D408D">
        <w:trPr>
          <w:trHeight w:val="23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42C" w:rsidRPr="00061B0F" w:rsidRDefault="00D7242C" w:rsidP="000D408D">
            <w:pPr>
              <w:rPr>
                <w:sz w:val="18"/>
                <w:szCs w:val="18"/>
              </w:rPr>
            </w:pPr>
            <w:r w:rsidRPr="00061B0F">
              <w:rPr>
                <w:sz w:val="18"/>
                <w:szCs w:val="18"/>
              </w:rPr>
              <w:t>м.р. Челно-Вершинский</w:t>
            </w:r>
          </w:p>
        </w:tc>
        <w:tc>
          <w:tcPr>
            <w:tcW w:w="35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840"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4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r>
      <w:tr w:rsidR="00D7242C" w:rsidRPr="00061B0F" w:rsidTr="000D408D">
        <w:trPr>
          <w:trHeight w:val="23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42C" w:rsidRPr="00061B0F" w:rsidRDefault="00D7242C" w:rsidP="000D408D">
            <w:pPr>
              <w:rPr>
                <w:sz w:val="18"/>
                <w:szCs w:val="18"/>
              </w:rPr>
            </w:pPr>
            <w:r w:rsidRPr="00061B0F">
              <w:rPr>
                <w:sz w:val="18"/>
                <w:szCs w:val="18"/>
              </w:rPr>
              <w:t>м.р. Сергиевский</w:t>
            </w:r>
          </w:p>
        </w:tc>
        <w:tc>
          <w:tcPr>
            <w:tcW w:w="35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840"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4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r>
      <w:tr w:rsidR="00D7242C" w:rsidRPr="00061B0F" w:rsidTr="000D408D">
        <w:trPr>
          <w:trHeight w:val="23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42C" w:rsidRPr="00061B0F" w:rsidRDefault="00D7242C" w:rsidP="000D408D">
            <w:pPr>
              <w:rPr>
                <w:sz w:val="18"/>
                <w:szCs w:val="18"/>
              </w:rPr>
            </w:pPr>
            <w:r w:rsidRPr="00061B0F">
              <w:rPr>
                <w:sz w:val="18"/>
                <w:szCs w:val="18"/>
              </w:rPr>
              <w:t>м.р. Красноярский</w:t>
            </w:r>
          </w:p>
        </w:tc>
        <w:tc>
          <w:tcPr>
            <w:tcW w:w="35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840"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4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r>
      <w:tr w:rsidR="00D7242C" w:rsidRPr="00061B0F" w:rsidTr="000D408D">
        <w:trPr>
          <w:trHeight w:val="23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42C" w:rsidRPr="00061B0F" w:rsidRDefault="00D7242C" w:rsidP="000D408D">
            <w:pPr>
              <w:rPr>
                <w:sz w:val="18"/>
                <w:szCs w:val="18"/>
              </w:rPr>
            </w:pPr>
            <w:r w:rsidRPr="00061B0F">
              <w:rPr>
                <w:sz w:val="18"/>
                <w:szCs w:val="18"/>
              </w:rPr>
              <w:t>м.р. Пестравский</w:t>
            </w:r>
          </w:p>
        </w:tc>
        <w:tc>
          <w:tcPr>
            <w:tcW w:w="35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840"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4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r>
      <w:tr w:rsidR="00D7242C" w:rsidRPr="00061B0F" w:rsidTr="000D408D">
        <w:trPr>
          <w:trHeight w:val="230"/>
        </w:trPr>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D7242C" w:rsidRPr="00061B0F" w:rsidRDefault="00D7242C" w:rsidP="000D408D">
            <w:pPr>
              <w:rPr>
                <w:sz w:val="18"/>
                <w:szCs w:val="18"/>
              </w:rPr>
            </w:pPr>
            <w:r w:rsidRPr="00061B0F">
              <w:rPr>
                <w:sz w:val="18"/>
                <w:szCs w:val="18"/>
              </w:rPr>
              <w:t>м.р. Большечерниговский</w:t>
            </w:r>
          </w:p>
        </w:tc>
        <w:tc>
          <w:tcPr>
            <w:tcW w:w="35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840"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c>
          <w:tcPr>
            <w:tcW w:w="3487" w:type="dxa"/>
            <w:tcBorders>
              <w:top w:val="single" w:sz="4" w:space="0" w:color="auto"/>
              <w:left w:val="nil"/>
              <w:bottom w:val="single" w:sz="4" w:space="0" w:color="auto"/>
              <w:right w:val="single" w:sz="4" w:space="0" w:color="auto"/>
            </w:tcBorders>
            <w:shd w:val="clear" w:color="auto" w:fill="auto"/>
            <w:noWrap/>
            <w:vAlign w:val="bottom"/>
          </w:tcPr>
          <w:p w:rsidR="00D7242C" w:rsidRPr="00061B0F" w:rsidRDefault="00D7242C" w:rsidP="000D408D">
            <w:pPr>
              <w:jc w:val="center"/>
              <w:rPr>
                <w:sz w:val="18"/>
                <w:szCs w:val="18"/>
              </w:rPr>
            </w:pPr>
            <w:r w:rsidRPr="00061B0F">
              <w:rPr>
                <w:sz w:val="18"/>
                <w:szCs w:val="18"/>
              </w:rPr>
              <w:t>1</w:t>
            </w:r>
          </w:p>
        </w:tc>
      </w:tr>
    </w:tbl>
    <w:p w:rsidR="0036515D" w:rsidRPr="00061B0F" w:rsidRDefault="0036515D" w:rsidP="0036515D">
      <w:pPr>
        <w:spacing w:after="200" w:line="276" w:lineRule="auto"/>
      </w:pPr>
    </w:p>
    <w:tbl>
      <w:tblPr>
        <w:tblW w:w="15685" w:type="dxa"/>
        <w:tblInd w:w="83" w:type="dxa"/>
        <w:tblLook w:val="0000" w:firstRow="0" w:lastRow="0" w:firstColumn="0" w:lastColumn="0" w:noHBand="0" w:noVBand="0"/>
      </w:tblPr>
      <w:tblGrid>
        <w:gridCol w:w="25"/>
        <w:gridCol w:w="4349"/>
        <w:gridCol w:w="1231"/>
        <w:gridCol w:w="3459"/>
        <w:gridCol w:w="5703"/>
        <w:gridCol w:w="918"/>
      </w:tblGrid>
      <w:tr w:rsidR="0036515D" w:rsidRPr="00061B0F" w:rsidTr="0051774B">
        <w:trPr>
          <w:trHeight w:val="359"/>
        </w:trPr>
        <w:tc>
          <w:tcPr>
            <w:tcW w:w="5605" w:type="dxa"/>
            <w:gridSpan w:val="3"/>
            <w:tcBorders>
              <w:top w:val="nil"/>
              <w:left w:val="nil"/>
              <w:bottom w:val="single" w:sz="4" w:space="0" w:color="auto"/>
              <w:right w:val="nil"/>
            </w:tcBorders>
            <w:shd w:val="clear" w:color="auto" w:fill="auto"/>
            <w:vAlign w:val="bottom"/>
          </w:tcPr>
          <w:p w:rsidR="0036515D" w:rsidRPr="00061B0F" w:rsidRDefault="00DC40E5" w:rsidP="00AF72C8">
            <w:pPr>
              <w:rPr>
                <w:sz w:val="24"/>
                <w:szCs w:val="24"/>
              </w:rPr>
            </w:pPr>
            <w:r>
              <w:br w:type="page"/>
            </w:r>
          </w:p>
          <w:p w:rsidR="00D73CAC" w:rsidRDefault="0051774B" w:rsidP="00D73CAC">
            <w:pPr>
              <w:jc w:val="center"/>
              <w:rPr>
                <w:sz w:val="24"/>
                <w:szCs w:val="24"/>
              </w:rPr>
            </w:pPr>
            <w:r w:rsidRPr="00D73CAC">
              <w:rPr>
                <w:sz w:val="24"/>
                <w:szCs w:val="24"/>
              </w:rPr>
              <w:t>Министерство образования и науки</w:t>
            </w:r>
          </w:p>
          <w:p w:rsidR="0051774B" w:rsidRPr="00061B0F" w:rsidRDefault="004D2F39" w:rsidP="004D2F39">
            <w:pPr>
              <w:jc w:val="center"/>
              <w:rPr>
                <w:sz w:val="24"/>
                <w:szCs w:val="24"/>
              </w:rPr>
            </w:pPr>
            <w:r>
              <w:rPr>
                <w:sz w:val="24"/>
                <w:szCs w:val="24"/>
              </w:rPr>
              <w:t>Самарской области</w:t>
            </w:r>
          </w:p>
        </w:tc>
        <w:tc>
          <w:tcPr>
            <w:tcW w:w="10080" w:type="dxa"/>
            <w:gridSpan w:val="3"/>
            <w:vMerge w:val="restart"/>
            <w:tcBorders>
              <w:top w:val="nil"/>
              <w:left w:val="nil"/>
              <w:right w:val="nil"/>
            </w:tcBorders>
            <w:shd w:val="clear" w:color="auto" w:fill="auto"/>
            <w:noWrap/>
          </w:tcPr>
          <w:p w:rsidR="0036515D" w:rsidRPr="00061B0F" w:rsidRDefault="0036515D" w:rsidP="0036515D">
            <w:pPr>
              <w:ind w:left="4093"/>
              <w:rPr>
                <w:bCs/>
                <w:sz w:val="24"/>
                <w:szCs w:val="24"/>
              </w:rPr>
            </w:pPr>
          </w:p>
          <w:p w:rsidR="0036515D" w:rsidRPr="00061B0F" w:rsidRDefault="00AF72C8" w:rsidP="00AF72C8">
            <w:pPr>
              <w:rPr>
                <w:sz w:val="24"/>
                <w:szCs w:val="24"/>
              </w:rPr>
            </w:pPr>
            <w:r w:rsidRPr="00061B0F">
              <w:rPr>
                <w:bCs/>
                <w:sz w:val="24"/>
                <w:szCs w:val="24"/>
              </w:rPr>
              <w:t xml:space="preserve">                                                </w:t>
            </w:r>
            <w:r w:rsidR="0091713D">
              <w:rPr>
                <w:bCs/>
                <w:sz w:val="24"/>
                <w:szCs w:val="24"/>
              </w:rPr>
              <w:t xml:space="preserve">                                                                    </w:t>
            </w:r>
            <w:r w:rsidR="0036515D" w:rsidRPr="00061B0F">
              <w:rPr>
                <w:bCs/>
                <w:sz w:val="24"/>
                <w:szCs w:val="24"/>
              </w:rPr>
              <w:t>Приложение № 36</w:t>
            </w:r>
          </w:p>
          <w:p w:rsidR="0036515D" w:rsidRPr="00061B0F" w:rsidRDefault="00AF72C8" w:rsidP="00AF72C8">
            <w:pPr>
              <w:rPr>
                <w:sz w:val="24"/>
                <w:szCs w:val="24"/>
              </w:rPr>
            </w:pPr>
            <w:r w:rsidRPr="00061B0F">
              <w:rPr>
                <w:sz w:val="24"/>
                <w:szCs w:val="24"/>
              </w:rPr>
              <w:t xml:space="preserve">                                                </w:t>
            </w:r>
            <w:r w:rsidR="0091713D">
              <w:rPr>
                <w:sz w:val="24"/>
                <w:szCs w:val="24"/>
              </w:rPr>
              <w:t xml:space="preserve">    </w:t>
            </w:r>
            <w:r w:rsidR="0036515D" w:rsidRPr="00061B0F">
              <w:rPr>
                <w:sz w:val="24"/>
                <w:szCs w:val="24"/>
              </w:rPr>
              <w:t>к Порядку осуществления мониторинга наркоситуации</w:t>
            </w:r>
          </w:p>
          <w:p w:rsidR="0036515D" w:rsidRPr="00061B0F" w:rsidRDefault="0036515D" w:rsidP="0036515D">
            <w:pPr>
              <w:ind w:left="4572"/>
              <w:jc w:val="both"/>
              <w:rPr>
                <w:sz w:val="22"/>
                <w:szCs w:val="22"/>
              </w:rPr>
            </w:pPr>
          </w:p>
        </w:tc>
      </w:tr>
      <w:tr w:rsidR="0036515D" w:rsidRPr="00061B0F" w:rsidTr="0051774B">
        <w:trPr>
          <w:trHeight w:val="717"/>
        </w:trPr>
        <w:tc>
          <w:tcPr>
            <w:tcW w:w="5605" w:type="dxa"/>
            <w:gridSpan w:val="3"/>
            <w:tcBorders>
              <w:top w:val="nil"/>
              <w:left w:val="nil"/>
              <w:bottom w:val="nil"/>
              <w:right w:val="nil"/>
            </w:tcBorders>
            <w:shd w:val="clear" w:color="auto" w:fill="auto"/>
          </w:tcPr>
          <w:p w:rsidR="0036515D" w:rsidRPr="00A42871" w:rsidRDefault="0036515D" w:rsidP="0036515D">
            <w:pPr>
              <w:ind w:left="59"/>
              <w:jc w:val="center"/>
              <w:rPr>
                <w:sz w:val="20"/>
                <w:szCs w:val="20"/>
              </w:rPr>
            </w:pPr>
            <w:r w:rsidRPr="00A42871">
              <w:rPr>
                <w:sz w:val="20"/>
                <w:szCs w:val="20"/>
              </w:rPr>
              <w:t>(наименование органа, представляющего информацию)</w:t>
            </w:r>
          </w:p>
        </w:tc>
        <w:tc>
          <w:tcPr>
            <w:tcW w:w="10080" w:type="dxa"/>
            <w:gridSpan w:val="3"/>
            <w:vMerge/>
            <w:tcBorders>
              <w:left w:val="nil"/>
              <w:bottom w:val="nil"/>
              <w:right w:val="nil"/>
            </w:tcBorders>
            <w:shd w:val="clear" w:color="auto" w:fill="auto"/>
          </w:tcPr>
          <w:p w:rsidR="0036515D" w:rsidRPr="00061B0F" w:rsidRDefault="0036515D" w:rsidP="0036515D">
            <w:pPr>
              <w:jc w:val="both"/>
              <w:rPr>
                <w:sz w:val="22"/>
                <w:szCs w:val="22"/>
              </w:rPr>
            </w:pP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54"/>
        </w:trPr>
        <w:tc>
          <w:tcPr>
            <w:tcW w:w="14742" w:type="dxa"/>
            <w:gridSpan w:val="4"/>
            <w:tcBorders>
              <w:top w:val="nil"/>
              <w:left w:val="nil"/>
              <w:bottom w:val="single" w:sz="6" w:space="0" w:color="auto"/>
              <w:right w:val="nil"/>
            </w:tcBorders>
            <w:shd w:val="clear" w:color="auto" w:fill="FFFFFF"/>
          </w:tcPr>
          <w:p w:rsidR="0051774B" w:rsidRPr="005211AD" w:rsidRDefault="0051774B" w:rsidP="0051774B">
            <w:pPr>
              <w:jc w:val="center"/>
              <w:rPr>
                <w:b/>
              </w:rPr>
            </w:pPr>
            <w:r w:rsidRPr="005211AD">
              <w:rPr>
                <w:b/>
              </w:rPr>
              <w:t>Сведения о профилактических антинаркотических мероприятиях</w:t>
            </w:r>
          </w:p>
          <w:p w:rsidR="0051774B" w:rsidRPr="00061B0F" w:rsidRDefault="0051774B" w:rsidP="00D73CAC">
            <w:pPr>
              <w:jc w:val="center"/>
              <w:rPr>
                <w:b/>
              </w:rPr>
            </w:pP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Субъект Российской Федерации/наименование муниципального образования</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Количество проведенных профилактических антинаркотических мероприятий</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 xml:space="preserve">Число лиц, вовлеченных в </w:t>
            </w:r>
            <w:proofErr w:type="gramStart"/>
            <w:r w:rsidRPr="00061B0F">
              <w:rPr>
                <w:sz w:val="22"/>
                <w:szCs w:val="22"/>
              </w:rPr>
              <w:t>профилактические</w:t>
            </w:r>
            <w:proofErr w:type="gramEnd"/>
            <w:r w:rsidRPr="00061B0F">
              <w:rPr>
                <w:sz w:val="22"/>
                <w:szCs w:val="22"/>
              </w:rPr>
              <w:t xml:space="preserve"> антинаркотические мероприятий</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1</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2</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3</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A6A6A6"/>
            <w:hideMark/>
          </w:tcPr>
          <w:p w:rsidR="0051774B" w:rsidRPr="00061B0F" w:rsidRDefault="0051774B" w:rsidP="0051774B">
            <w:pPr>
              <w:jc w:val="both"/>
              <w:rPr>
                <w:sz w:val="22"/>
                <w:szCs w:val="22"/>
              </w:rPr>
            </w:pPr>
            <w:r w:rsidRPr="00061B0F">
              <w:rPr>
                <w:sz w:val="22"/>
                <w:szCs w:val="22"/>
              </w:rPr>
              <w:t>Самарская область</w:t>
            </w:r>
          </w:p>
        </w:tc>
        <w:tc>
          <w:tcPr>
            <w:tcW w:w="4690" w:type="dxa"/>
            <w:gridSpan w:val="2"/>
            <w:tcBorders>
              <w:top w:val="single" w:sz="6" w:space="0" w:color="auto"/>
              <w:left w:val="single" w:sz="6" w:space="0" w:color="auto"/>
              <w:bottom w:val="single" w:sz="6" w:space="0" w:color="auto"/>
              <w:right w:val="single" w:sz="6" w:space="0" w:color="auto"/>
            </w:tcBorders>
            <w:shd w:val="clear" w:color="auto" w:fill="A6A6A6"/>
            <w:hideMark/>
          </w:tcPr>
          <w:p w:rsidR="0051774B" w:rsidRPr="00061B0F" w:rsidRDefault="0051774B" w:rsidP="0051774B">
            <w:pPr>
              <w:jc w:val="center"/>
              <w:rPr>
                <w:sz w:val="22"/>
                <w:szCs w:val="22"/>
              </w:rPr>
            </w:pPr>
            <w:r w:rsidRPr="00061B0F">
              <w:rPr>
                <w:sz w:val="22"/>
                <w:szCs w:val="22"/>
              </w:rPr>
              <w:t>967</w:t>
            </w:r>
          </w:p>
        </w:tc>
        <w:tc>
          <w:tcPr>
            <w:tcW w:w="5703" w:type="dxa"/>
            <w:tcBorders>
              <w:top w:val="single" w:sz="6" w:space="0" w:color="auto"/>
              <w:left w:val="single" w:sz="6" w:space="0" w:color="auto"/>
              <w:bottom w:val="single" w:sz="6" w:space="0" w:color="auto"/>
              <w:right w:val="single" w:sz="6" w:space="0" w:color="auto"/>
            </w:tcBorders>
            <w:shd w:val="clear" w:color="auto" w:fill="A6A6A6"/>
            <w:hideMark/>
          </w:tcPr>
          <w:p w:rsidR="0051774B" w:rsidRPr="00061B0F" w:rsidRDefault="0051774B" w:rsidP="0051774B">
            <w:pPr>
              <w:jc w:val="center"/>
              <w:rPr>
                <w:sz w:val="22"/>
                <w:szCs w:val="22"/>
              </w:rPr>
            </w:pPr>
            <w:r w:rsidRPr="00061B0F">
              <w:rPr>
                <w:sz w:val="22"/>
                <w:szCs w:val="22"/>
              </w:rPr>
              <w:t>97377</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BFBFBF"/>
            <w:hideMark/>
          </w:tcPr>
          <w:p w:rsidR="0051774B" w:rsidRPr="00061B0F" w:rsidRDefault="0051774B" w:rsidP="0051774B">
            <w:pPr>
              <w:jc w:val="both"/>
              <w:rPr>
                <w:sz w:val="22"/>
                <w:szCs w:val="22"/>
              </w:rPr>
            </w:pPr>
            <w:r w:rsidRPr="00061B0F">
              <w:rPr>
                <w:sz w:val="22"/>
                <w:szCs w:val="22"/>
              </w:rPr>
              <w:t>Городские округа</w:t>
            </w:r>
          </w:p>
        </w:tc>
        <w:tc>
          <w:tcPr>
            <w:tcW w:w="4690" w:type="dxa"/>
            <w:gridSpan w:val="2"/>
            <w:tcBorders>
              <w:top w:val="single" w:sz="6" w:space="0" w:color="auto"/>
              <w:left w:val="single" w:sz="6" w:space="0" w:color="auto"/>
              <w:bottom w:val="single" w:sz="6" w:space="0" w:color="auto"/>
              <w:right w:val="single" w:sz="6" w:space="0" w:color="auto"/>
            </w:tcBorders>
            <w:shd w:val="clear" w:color="auto" w:fill="BFBFBF"/>
            <w:hideMark/>
          </w:tcPr>
          <w:p w:rsidR="0051774B" w:rsidRPr="00061B0F" w:rsidRDefault="0051774B" w:rsidP="0051774B">
            <w:pPr>
              <w:jc w:val="center"/>
              <w:rPr>
                <w:sz w:val="22"/>
                <w:szCs w:val="22"/>
              </w:rPr>
            </w:pPr>
            <w:r w:rsidRPr="00061B0F">
              <w:rPr>
                <w:sz w:val="22"/>
                <w:szCs w:val="22"/>
              </w:rPr>
              <w:fldChar w:fldCharType="begin"/>
            </w:r>
            <w:r w:rsidRPr="00061B0F">
              <w:rPr>
                <w:sz w:val="22"/>
                <w:szCs w:val="22"/>
              </w:rPr>
              <w:instrText xml:space="preserve"> =SUM(ABOVE) </w:instrText>
            </w:r>
            <w:r w:rsidRPr="00061B0F">
              <w:rPr>
                <w:sz w:val="22"/>
                <w:szCs w:val="22"/>
              </w:rPr>
              <w:fldChar w:fldCharType="separate"/>
            </w:r>
            <w:r w:rsidRPr="00061B0F">
              <w:rPr>
                <w:sz w:val="22"/>
                <w:szCs w:val="22"/>
              </w:rPr>
              <w:t>581</w:t>
            </w:r>
            <w:r w:rsidRPr="00061B0F">
              <w:rPr>
                <w:sz w:val="22"/>
                <w:szCs w:val="22"/>
              </w:rPr>
              <w:fldChar w:fldCharType="end"/>
            </w:r>
          </w:p>
        </w:tc>
        <w:tc>
          <w:tcPr>
            <w:tcW w:w="5703" w:type="dxa"/>
            <w:tcBorders>
              <w:top w:val="single" w:sz="6" w:space="0" w:color="auto"/>
              <w:left w:val="single" w:sz="6" w:space="0" w:color="auto"/>
              <w:bottom w:val="single" w:sz="6" w:space="0" w:color="auto"/>
              <w:right w:val="single" w:sz="6" w:space="0" w:color="auto"/>
            </w:tcBorders>
            <w:shd w:val="clear" w:color="auto" w:fill="BFBFBF"/>
            <w:hideMark/>
          </w:tcPr>
          <w:p w:rsidR="0051774B" w:rsidRPr="00061B0F" w:rsidRDefault="0051774B" w:rsidP="0051774B">
            <w:pPr>
              <w:jc w:val="center"/>
              <w:rPr>
                <w:sz w:val="22"/>
                <w:szCs w:val="22"/>
              </w:rPr>
            </w:pPr>
            <w:r w:rsidRPr="00061B0F">
              <w:rPr>
                <w:sz w:val="22"/>
                <w:szCs w:val="22"/>
              </w:rPr>
              <w:t>60681</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Самара</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303</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32861</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Тольятти</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72</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5899</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Сызрань</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34</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2054</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Жигулёвск</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19</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1268</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Новокуйбышевск</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53</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6016</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Октябрьск</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14</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1892</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Отрадный</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59</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4744</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Чапаевск</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27</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5947</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BFBFBF"/>
            <w:hideMark/>
          </w:tcPr>
          <w:p w:rsidR="0051774B" w:rsidRPr="00061B0F" w:rsidRDefault="0051774B" w:rsidP="0051774B">
            <w:pPr>
              <w:jc w:val="both"/>
              <w:rPr>
                <w:sz w:val="22"/>
                <w:szCs w:val="22"/>
              </w:rPr>
            </w:pPr>
            <w:r w:rsidRPr="00061B0F">
              <w:rPr>
                <w:sz w:val="22"/>
                <w:szCs w:val="22"/>
              </w:rPr>
              <w:t>Муниципальные районы</w:t>
            </w:r>
          </w:p>
        </w:tc>
        <w:tc>
          <w:tcPr>
            <w:tcW w:w="4690" w:type="dxa"/>
            <w:gridSpan w:val="2"/>
            <w:tcBorders>
              <w:top w:val="single" w:sz="6" w:space="0" w:color="auto"/>
              <w:left w:val="single" w:sz="6" w:space="0" w:color="auto"/>
              <w:bottom w:val="single" w:sz="6" w:space="0" w:color="auto"/>
              <w:right w:val="single" w:sz="6" w:space="0" w:color="auto"/>
            </w:tcBorders>
            <w:shd w:val="clear" w:color="auto" w:fill="BFBFBF"/>
            <w:hideMark/>
          </w:tcPr>
          <w:p w:rsidR="0051774B" w:rsidRPr="00061B0F" w:rsidRDefault="0051774B" w:rsidP="0051774B">
            <w:pPr>
              <w:jc w:val="center"/>
              <w:rPr>
                <w:sz w:val="22"/>
                <w:szCs w:val="22"/>
              </w:rPr>
            </w:pPr>
            <w:r w:rsidRPr="00061B0F">
              <w:rPr>
                <w:sz w:val="22"/>
                <w:szCs w:val="22"/>
              </w:rPr>
              <w:fldChar w:fldCharType="begin"/>
            </w:r>
            <w:r w:rsidRPr="00061B0F">
              <w:rPr>
                <w:sz w:val="22"/>
                <w:szCs w:val="22"/>
              </w:rPr>
              <w:instrText xml:space="preserve"> =SUM(ABOVE) </w:instrText>
            </w:r>
            <w:r w:rsidRPr="00061B0F">
              <w:rPr>
                <w:sz w:val="22"/>
                <w:szCs w:val="22"/>
              </w:rPr>
              <w:fldChar w:fldCharType="separate"/>
            </w:r>
            <w:r w:rsidRPr="00061B0F">
              <w:rPr>
                <w:noProof/>
                <w:sz w:val="22"/>
                <w:szCs w:val="22"/>
              </w:rPr>
              <w:t>386</w:t>
            </w:r>
            <w:r w:rsidRPr="00061B0F">
              <w:rPr>
                <w:sz w:val="22"/>
                <w:szCs w:val="22"/>
              </w:rPr>
              <w:fldChar w:fldCharType="end"/>
            </w:r>
          </w:p>
        </w:tc>
        <w:tc>
          <w:tcPr>
            <w:tcW w:w="5703" w:type="dxa"/>
            <w:tcBorders>
              <w:top w:val="single" w:sz="6" w:space="0" w:color="auto"/>
              <w:left w:val="single" w:sz="6" w:space="0" w:color="auto"/>
              <w:bottom w:val="single" w:sz="6" w:space="0" w:color="auto"/>
              <w:right w:val="single" w:sz="6" w:space="0" w:color="auto"/>
            </w:tcBorders>
            <w:shd w:val="clear" w:color="auto" w:fill="BFBFBF"/>
            <w:hideMark/>
          </w:tcPr>
          <w:p w:rsidR="0051774B" w:rsidRPr="00061B0F" w:rsidRDefault="0051774B" w:rsidP="0051774B">
            <w:pPr>
              <w:jc w:val="center"/>
              <w:rPr>
                <w:sz w:val="22"/>
                <w:szCs w:val="22"/>
              </w:rPr>
            </w:pPr>
            <w:r w:rsidRPr="00061B0F">
              <w:rPr>
                <w:sz w:val="22"/>
                <w:szCs w:val="22"/>
              </w:rPr>
              <w:fldChar w:fldCharType="begin"/>
            </w:r>
            <w:r w:rsidRPr="00061B0F">
              <w:rPr>
                <w:sz w:val="22"/>
                <w:szCs w:val="22"/>
              </w:rPr>
              <w:instrText xml:space="preserve"> =SUM(ABOVE) </w:instrText>
            </w:r>
            <w:r w:rsidRPr="00061B0F">
              <w:rPr>
                <w:sz w:val="22"/>
                <w:szCs w:val="22"/>
              </w:rPr>
              <w:fldChar w:fldCharType="separate"/>
            </w:r>
            <w:r w:rsidRPr="00061B0F">
              <w:rPr>
                <w:noProof/>
                <w:sz w:val="22"/>
                <w:szCs w:val="22"/>
              </w:rPr>
              <w:t>36696</w:t>
            </w:r>
            <w:r w:rsidRPr="00061B0F">
              <w:rPr>
                <w:sz w:val="22"/>
                <w:szCs w:val="22"/>
              </w:rPr>
              <w:fldChar w:fldCharType="end"/>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Алексеевский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7</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994</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Безенчукский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21</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1549</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Богатовский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9</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458</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Большеглушицкий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11</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814</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Большечерниговский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10</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757</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Борский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8</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587</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Волжский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8</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648</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Елховский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9</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239</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Исаклинский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7</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262</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Камышлинский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7</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192</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Кинельский район Кинель</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14</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3493</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proofErr w:type="gramStart"/>
            <w:r w:rsidRPr="00061B0F">
              <w:rPr>
                <w:sz w:val="22"/>
                <w:szCs w:val="22"/>
              </w:rPr>
              <w:t>Кинель-Черкасский</w:t>
            </w:r>
            <w:proofErr w:type="gramEnd"/>
            <w:r w:rsidRPr="00061B0F">
              <w:rPr>
                <w:sz w:val="22"/>
                <w:szCs w:val="22"/>
              </w:rPr>
              <w:t xml:space="preserve">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15</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1596</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Клявлинский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16</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977</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Кошкинский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6</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463</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Красноармейский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6</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724</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Красноярский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16</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1969</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Нефтегорский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19</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1487</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Пестравский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13</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1454</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Похвистневский район Похвистнево</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34</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2218</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Приволжский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13</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727</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Сергиевский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53</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9075</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Ставропольский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16</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1117</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Сызранский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16</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815</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Хворостянский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13</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1183</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Челно-Вершинский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8</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339</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Шенталинский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8</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224</w:t>
            </w:r>
          </w:p>
        </w:tc>
      </w:tr>
      <w:tr w:rsidR="0051774B" w:rsidRPr="00061B0F" w:rsidTr="00911A06">
        <w:tblPrEx>
          <w:tblCellMar>
            <w:left w:w="40" w:type="dxa"/>
            <w:right w:w="40" w:type="dxa"/>
          </w:tblCellMar>
          <w:tblLook w:val="04A0" w:firstRow="1" w:lastRow="0" w:firstColumn="1" w:lastColumn="0" w:noHBand="0" w:noVBand="1"/>
        </w:tblPrEx>
        <w:trPr>
          <w:gridBefore w:val="1"/>
          <w:gridAfter w:val="1"/>
          <w:wBefore w:w="25" w:type="dxa"/>
          <w:wAfter w:w="918" w:type="dxa"/>
          <w:trHeight w:val="20"/>
        </w:trPr>
        <w:tc>
          <w:tcPr>
            <w:tcW w:w="4349"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both"/>
              <w:rPr>
                <w:sz w:val="22"/>
                <w:szCs w:val="22"/>
              </w:rPr>
            </w:pPr>
            <w:r w:rsidRPr="00061B0F">
              <w:rPr>
                <w:sz w:val="22"/>
                <w:szCs w:val="22"/>
              </w:rPr>
              <w:t>Шигонский район</w:t>
            </w:r>
          </w:p>
        </w:tc>
        <w:tc>
          <w:tcPr>
            <w:tcW w:w="469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23</w:t>
            </w:r>
          </w:p>
        </w:tc>
        <w:tc>
          <w:tcPr>
            <w:tcW w:w="5703" w:type="dxa"/>
            <w:tcBorders>
              <w:top w:val="single" w:sz="6" w:space="0" w:color="auto"/>
              <w:left w:val="single" w:sz="6" w:space="0" w:color="auto"/>
              <w:bottom w:val="single" w:sz="6" w:space="0" w:color="auto"/>
              <w:right w:val="single" w:sz="6" w:space="0" w:color="auto"/>
            </w:tcBorders>
            <w:shd w:val="clear" w:color="auto" w:fill="FFFFFF"/>
            <w:hideMark/>
          </w:tcPr>
          <w:p w:rsidR="0051774B" w:rsidRPr="00061B0F" w:rsidRDefault="0051774B" w:rsidP="0051774B">
            <w:pPr>
              <w:jc w:val="center"/>
              <w:rPr>
                <w:sz w:val="22"/>
                <w:szCs w:val="22"/>
              </w:rPr>
            </w:pPr>
            <w:r w:rsidRPr="00061B0F">
              <w:rPr>
                <w:sz w:val="22"/>
                <w:szCs w:val="22"/>
              </w:rPr>
              <w:t>2335</w:t>
            </w:r>
          </w:p>
        </w:tc>
      </w:tr>
    </w:tbl>
    <w:p w:rsidR="00D73CAC" w:rsidRDefault="0036515D" w:rsidP="0051774B">
      <w:pPr>
        <w:rPr>
          <w:sz w:val="22"/>
          <w:szCs w:val="22"/>
        </w:rPr>
      </w:pPr>
      <w:r w:rsidRPr="00061B0F">
        <w:rPr>
          <w:sz w:val="22"/>
          <w:szCs w:val="22"/>
        </w:rPr>
        <w:t xml:space="preserve">* Городские округа Кинель и Похвистнево включены в перечень муниципальных районов </w:t>
      </w:r>
    </w:p>
    <w:p w:rsidR="00D73CAC" w:rsidRDefault="00D73CAC" w:rsidP="0051774B">
      <w:pPr>
        <w:rPr>
          <w:sz w:val="22"/>
          <w:szCs w:val="22"/>
        </w:rPr>
      </w:pPr>
    </w:p>
    <w:p w:rsidR="00D73CAC" w:rsidRDefault="00D73CAC" w:rsidP="0051774B">
      <w:pPr>
        <w:rPr>
          <w:sz w:val="22"/>
          <w:szCs w:val="22"/>
        </w:rPr>
      </w:pPr>
    </w:p>
    <w:p w:rsidR="00D73CAC" w:rsidRDefault="00D73CAC" w:rsidP="0051774B">
      <w:pPr>
        <w:rPr>
          <w:sz w:val="22"/>
          <w:szCs w:val="22"/>
        </w:rPr>
      </w:pPr>
    </w:p>
    <w:p w:rsidR="00D73CAC" w:rsidRDefault="00D73CAC" w:rsidP="0051774B">
      <w:pPr>
        <w:rPr>
          <w:sz w:val="22"/>
          <w:szCs w:val="22"/>
        </w:rPr>
      </w:pPr>
    </w:p>
    <w:p w:rsidR="00D73CAC" w:rsidRDefault="00D73CAC" w:rsidP="0051774B">
      <w:pPr>
        <w:rPr>
          <w:sz w:val="22"/>
          <w:szCs w:val="22"/>
        </w:rPr>
      </w:pPr>
    </w:p>
    <w:p w:rsidR="00D73CAC" w:rsidRDefault="00D73CAC" w:rsidP="0051774B">
      <w:pPr>
        <w:rPr>
          <w:sz w:val="22"/>
          <w:szCs w:val="22"/>
        </w:rPr>
      </w:pPr>
    </w:p>
    <w:p w:rsidR="00D73CAC" w:rsidRDefault="00D73CAC" w:rsidP="0051774B">
      <w:pPr>
        <w:rPr>
          <w:sz w:val="22"/>
          <w:szCs w:val="22"/>
        </w:rPr>
      </w:pPr>
    </w:p>
    <w:p w:rsidR="00D73CAC" w:rsidRDefault="00D73CAC" w:rsidP="0051774B">
      <w:pPr>
        <w:rPr>
          <w:sz w:val="22"/>
          <w:szCs w:val="22"/>
        </w:rPr>
      </w:pPr>
    </w:p>
    <w:p w:rsidR="00D73CAC" w:rsidRDefault="00D73CAC" w:rsidP="0051774B">
      <w:pPr>
        <w:rPr>
          <w:sz w:val="22"/>
          <w:szCs w:val="22"/>
        </w:rPr>
      </w:pPr>
    </w:p>
    <w:p w:rsidR="00D73CAC" w:rsidRDefault="00D73CAC" w:rsidP="0051774B">
      <w:pPr>
        <w:rPr>
          <w:sz w:val="22"/>
          <w:szCs w:val="22"/>
        </w:rPr>
      </w:pPr>
    </w:p>
    <w:p w:rsidR="00D73CAC" w:rsidRDefault="00D73CAC" w:rsidP="0051774B">
      <w:pPr>
        <w:rPr>
          <w:sz w:val="22"/>
          <w:szCs w:val="22"/>
        </w:rPr>
      </w:pPr>
    </w:p>
    <w:p w:rsidR="004D2F39" w:rsidRDefault="004D2F39">
      <w:r>
        <w:br w:type="page"/>
      </w:r>
    </w:p>
    <w:tbl>
      <w:tblPr>
        <w:tblW w:w="15685" w:type="dxa"/>
        <w:tblInd w:w="83" w:type="dxa"/>
        <w:tblLook w:val="0000" w:firstRow="0" w:lastRow="0" w:firstColumn="0" w:lastColumn="0" w:noHBand="0" w:noVBand="0"/>
      </w:tblPr>
      <w:tblGrid>
        <w:gridCol w:w="6121"/>
        <w:gridCol w:w="9564"/>
      </w:tblGrid>
      <w:tr w:rsidR="00D73CAC" w:rsidRPr="00061B0F" w:rsidTr="006A28BC">
        <w:trPr>
          <w:trHeight w:val="359"/>
        </w:trPr>
        <w:tc>
          <w:tcPr>
            <w:tcW w:w="6121" w:type="dxa"/>
            <w:tcBorders>
              <w:top w:val="nil"/>
              <w:left w:val="nil"/>
              <w:bottom w:val="single" w:sz="4" w:space="0" w:color="auto"/>
              <w:right w:val="nil"/>
            </w:tcBorders>
            <w:shd w:val="clear" w:color="auto" w:fill="auto"/>
            <w:vAlign w:val="bottom"/>
          </w:tcPr>
          <w:p w:rsidR="00D73CAC" w:rsidRPr="00061B0F" w:rsidRDefault="00D73CAC" w:rsidP="006A28BC">
            <w:pPr>
              <w:jc w:val="center"/>
              <w:rPr>
                <w:sz w:val="24"/>
                <w:szCs w:val="24"/>
              </w:rPr>
            </w:pPr>
            <w:r w:rsidRPr="00D73CAC">
              <w:rPr>
                <w:sz w:val="24"/>
                <w:szCs w:val="24"/>
              </w:rPr>
              <w:t>Департамент по делам молодежи министерства образования и науки Самарской области</w:t>
            </w:r>
          </w:p>
          <w:p w:rsidR="00D73CAC" w:rsidRPr="00061B0F" w:rsidRDefault="00D73CAC" w:rsidP="006A28BC">
            <w:pPr>
              <w:jc w:val="center"/>
              <w:rPr>
                <w:sz w:val="24"/>
                <w:szCs w:val="24"/>
              </w:rPr>
            </w:pPr>
          </w:p>
        </w:tc>
        <w:tc>
          <w:tcPr>
            <w:tcW w:w="9564" w:type="dxa"/>
            <w:vMerge w:val="restart"/>
            <w:tcBorders>
              <w:top w:val="nil"/>
              <w:left w:val="nil"/>
              <w:right w:val="nil"/>
            </w:tcBorders>
            <w:shd w:val="clear" w:color="auto" w:fill="auto"/>
            <w:noWrap/>
          </w:tcPr>
          <w:p w:rsidR="00D73CAC" w:rsidRPr="00061B0F" w:rsidRDefault="00D73CAC" w:rsidP="006A28BC">
            <w:pPr>
              <w:rPr>
                <w:sz w:val="24"/>
                <w:szCs w:val="24"/>
              </w:rPr>
            </w:pPr>
            <w:r w:rsidRPr="00061B0F">
              <w:rPr>
                <w:bCs/>
                <w:sz w:val="24"/>
                <w:szCs w:val="24"/>
              </w:rPr>
              <w:t xml:space="preserve">                                                         </w:t>
            </w:r>
            <w:r w:rsidR="0091713D">
              <w:rPr>
                <w:bCs/>
                <w:sz w:val="24"/>
                <w:szCs w:val="24"/>
              </w:rPr>
              <w:t xml:space="preserve">                                                     </w:t>
            </w:r>
            <w:r>
              <w:rPr>
                <w:bCs/>
                <w:sz w:val="24"/>
                <w:szCs w:val="24"/>
              </w:rPr>
              <w:t>Приложение № 36</w:t>
            </w:r>
          </w:p>
          <w:p w:rsidR="00D73CAC" w:rsidRPr="00061B0F" w:rsidRDefault="00D73CAC" w:rsidP="006A28BC">
            <w:pPr>
              <w:rPr>
                <w:sz w:val="24"/>
                <w:szCs w:val="24"/>
              </w:rPr>
            </w:pPr>
            <w:r w:rsidRPr="00061B0F">
              <w:rPr>
                <w:sz w:val="24"/>
                <w:szCs w:val="24"/>
              </w:rPr>
              <w:t xml:space="preserve">                         </w:t>
            </w:r>
            <w:r w:rsidR="0091713D">
              <w:rPr>
                <w:sz w:val="24"/>
                <w:szCs w:val="24"/>
              </w:rPr>
              <w:t xml:space="preserve">                     </w:t>
            </w:r>
            <w:r w:rsidRPr="00061B0F">
              <w:rPr>
                <w:sz w:val="24"/>
                <w:szCs w:val="24"/>
              </w:rPr>
              <w:t>к Порядку осуществления мониторинга наркоситуации</w:t>
            </w:r>
          </w:p>
          <w:p w:rsidR="00D73CAC" w:rsidRPr="00061B0F" w:rsidRDefault="00D73CAC" w:rsidP="006A28BC">
            <w:pPr>
              <w:ind w:left="4572"/>
              <w:jc w:val="both"/>
              <w:rPr>
                <w:sz w:val="20"/>
                <w:szCs w:val="20"/>
              </w:rPr>
            </w:pPr>
          </w:p>
        </w:tc>
      </w:tr>
      <w:tr w:rsidR="00D73CAC" w:rsidRPr="00061B0F" w:rsidTr="006A28BC">
        <w:trPr>
          <w:trHeight w:val="717"/>
        </w:trPr>
        <w:tc>
          <w:tcPr>
            <w:tcW w:w="6121" w:type="dxa"/>
            <w:tcBorders>
              <w:top w:val="nil"/>
              <w:left w:val="nil"/>
              <w:bottom w:val="nil"/>
              <w:right w:val="nil"/>
            </w:tcBorders>
            <w:shd w:val="clear" w:color="auto" w:fill="auto"/>
          </w:tcPr>
          <w:p w:rsidR="00D73CAC" w:rsidRPr="004B3F8B" w:rsidRDefault="00D73CAC" w:rsidP="004B3F8B">
            <w:pPr>
              <w:jc w:val="center"/>
              <w:rPr>
                <w:sz w:val="20"/>
                <w:szCs w:val="20"/>
              </w:rPr>
            </w:pPr>
            <w:r w:rsidRPr="004B3F8B">
              <w:rPr>
                <w:sz w:val="20"/>
                <w:szCs w:val="20"/>
              </w:rPr>
              <w:t>(наименование органа, представляющего информацию)</w:t>
            </w:r>
          </w:p>
        </w:tc>
        <w:tc>
          <w:tcPr>
            <w:tcW w:w="9564" w:type="dxa"/>
            <w:vMerge/>
            <w:tcBorders>
              <w:left w:val="nil"/>
              <w:bottom w:val="nil"/>
              <w:right w:val="nil"/>
            </w:tcBorders>
            <w:shd w:val="clear" w:color="auto" w:fill="auto"/>
          </w:tcPr>
          <w:p w:rsidR="00D73CAC" w:rsidRPr="00061B0F" w:rsidRDefault="00D73CAC" w:rsidP="006A28BC">
            <w:pPr>
              <w:jc w:val="both"/>
              <w:rPr>
                <w:sz w:val="22"/>
                <w:szCs w:val="22"/>
              </w:rPr>
            </w:pPr>
          </w:p>
        </w:tc>
      </w:tr>
    </w:tbl>
    <w:p w:rsidR="00D73CAC" w:rsidRPr="00D73CAC" w:rsidRDefault="00D73CAC" w:rsidP="00D73CAC">
      <w:pPr>
        <w:jc w:val="center"/>
        <w:rPr>
          <w:b/>
          <w:bCs/>
          <w:vertAlign w:val="superscript"/>
        </w:rPr>
      </w:pPr>
      <w:r w:rsidRPr="00D73CAC">
        <w:rPr>
          <w:b/>
          <w:bCs/>
        </w:rPr>
        <w:t>Сведения о профилактических антинаркотических мероприятиях</w:t>
      </w:r>
    </w:p>
    <w:p w:rsidR="00D73CAC" w:rsidRDefault="00D73CAC" w:rsidP="0051774B">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5099"/>
        <w:gridCol w:w="4475"/>
      </w:tblGrid>
      <w:tr w:rsidR="00D73CAC" w:rsidRPr="00D73CAC" w:rsidTr="006A28BC">
        <w:trPr>
          <w:trHeight w:val="439"/>
        </w:trPr>
        <w:tc>
          <w:tcPr>
            <w:tcW w:w="0" w:type="auto"/>
            <w:shd w:val="clear" w:color="auto" w:fill="auto"/>
          </w:tcPr>
          <w:p w:rsidR="00D73CAC" w:rsidRPr="00D73CAC" w:rsidRDefault="00D73CAC" w:rsidP="00D73CAC">
            <w:pPr>
              <w:jc w:val="center"/>
              <w:rPr>
                <w:sz w:val="22"/>
                <w:szCs w:val="22"/>
              </w:rPr>
            </w:pPr>
            <w:r w:rsidRPr="00D73CAC">
              <w:rPr>
                <w:sz w:val="22"/>
                <w:szCs w:val="22"/>
              </w:rPr>
              <w:t>Субъект Российской Федерации/наименование муниципального образования</w:t>
            </w:r>
          </w:p>
        </w:tc>
        <w:tc>
          <w:tcPr>
            <w:tcW w:w="5099" w:type="dxa"/>
            <w:shd w:val="clear" w:color="auto" w:fill="auto"/>
          </w:tcPr>
          <w:p w:rsidR="00D73CAC" w:rsidRPr="00D73CAC" w:rsidRDefault="00D73CAC" w:rsidP="00D73CAC">
            <w:pPr>
              <w:jc w:val="center"/>
              <w:rPr>
                <w:sz w:val="22"/>
                <w:szCs w:val="22"/>
              </w:rPr>
            </w:pPr>
            <w:r w:rsidRPr="00D73CAC">
              <w:rPr>
                <w:sz w:val="22"/>
                <w:szCs w:val="22"/>
              </w:rPr>
              <w:t>Количество проведенных профилактических антинаркотических мероприятий</w:t>
            </w:r>
          </w:p>
        </w:tc>
        <w:tc>
          <w:tcPr>
            <w:tcW w:w="4475" w:type="dxa"/>
            <w:shd w:val="clear" w:color="auto" w:fill="auto"/>
          </w:tcPr>
          <w:p w:rsidR="00D73CAC" w:rsidRPr="00D73CAC" w:rsidRDefault="00D73CAC" w:rsidP="00D73CAC">
            <w:pPr>
              <w:ind w:left="21" w:firstLine="237"/>
              <w:jc w:val="center"/>
              <w:rPr>
                <w:sz w:val="22"/>
                <w:szCs w:val="22"/>
              </w:rPr>
            </w:pPr>
            <w:r w:rsidRPr="00D73CAC">
              <w:rPr>
                <w:sz w:val="22"/>
                <w:szCs w:val="22"/>
              </w:rPr>
              <w:t>Число лиц, вовлеченных в профилактические антинаркотические мероприятия</w:t>
            </w:r>
          </w:p>
        </w:tc>
      </w:tr>
      <w:tr w:rsidR="00D73CAC" w:rsidRPr="00D73CAC" w:rsidTr="006A28BC">
        <w:tc>
          <w:tcPr>
            <w:tcW w:w="0" w:type="auto"/>
            <w:shd w:val="clear" w:color="auto" w:fill="auto"/>
          </w:tcPr>
          <w:p w:rsidR="00D73CAC" w:rsidRPr="00D73CAC" w:rsidRDefault="00D73CAC" w:rsidP="00D73CAC">
            <w:pPr>
              <w:jc w:val="center"/>
              <w:rPr>
                <w:sz w:val="22"/>
                <w:szCs w:val="22"/>
              </w:rPr>
            </w:pPr>
            <w:r w:rsidRPr="00D73CAC">
              <w:rPr>
                <w:sz w:val="22"/>
                <w:szCs w:val="22"/>
              </w:rPr>
              <w:t>1</w:t>
            </w:r>
          </w:p>
        </w:tc>
        <w:tc>
          <w:tcPr>
            <w:tcW w:w="5099" w:type="dxa"/>
            <w:shd w:val="clear" w:color="auto" w:fill="auto"/>
          </w:tcPr>
          <w:p w:rsidR="00D73CAC" w:rsidRPr="00D73CAC" w:rsidRDefault="00D73CAC" w:rsidP="00D73CAC">
            <w:pPr>
              <w:jc w:val="center"/>
              <w:rPr>
                <w:sz w:val="22"/>
                <w:szCs w:val="22"/>
              </w:rPr>
            </w:pPr>
            <w:r w:rsidRPr="00D73CAC">
              <w:rPr>
                <w:sz w:val="22"/>
                <w:szCs w:val="22"/>
              </w:rPr>
              <w:t>2</w:t>
            </w:r>
          </w:p>
        </w:tc>
        <w:tc>
          <w:tcPr>
            <w:tcW w:w="4475" w:type="dxa"/>
            <w:shd w:val="clear" w:color="auto" w:fill="auto"/>
          </w:tcPr>
          <w:p w:rsidR="00D73CAC" w:rsidRPr="00D73CAC" w:rsidRDefault="00D73CAC" w:rsidP="00D73CAC">
            <w:pPr>
              <w:jc w:val="center"/>
              <w:rPr>
                <w:sz w:val="22"/>
                <w:szCs w:val="22"/>
              </w:rPr>
            </w:pPr>
            <w:r w:rsidRPr="00D73CAC">
              <w:rPr>
                <w:sz w:val="22"/>
                <w:szCs w:val="22"/>
              </w:rPr>
              <w:t>3</w:t>
            </w:r>
          </w:p>
        </w:tc>
      </w:tr>
      <w:tr w:rsidR="00D73CAC" w:rsidRPr="00D73CAC" w:rsidTr="006A28BC">
        <w:tc>
          <w:tcPr>
            <w:tcW w:w="0" w:type="auto"/>
            <w:shd w:val="clear" w:color="auto" w:fill="D99594"/>
          </w:tcPr>
          <w:p w:rsidR="00D73CAC" w:rsidRPr="00D73CAC" w:rsidRDefault="00D73CAC" w:rsidP="00D73CAC">
            <w:pPr>
              <w:rPr>
                <w:b/>
                <w:color w:val="000000"/>
                <w:sz w:val="22"/>
                <w:szCs w:val="22"/>
              </w:rPr>
            </w:pPr>
            <w:r w:rsidRPr="00D73CAC">
              <w:rPr>
                <w:b/>
                <w:color w:val="000000"/>
                <w:sz w:val="22"/>
                <w:szCs w:val="22"/>
              </w:rPr>
              <w:t>Самарская область</w:t>
            </w:r>
          </w:p>
        </w:tc>
        <w:tc>
          <w:tcPr>
            <w:tcW w:w="5099" w:type="dxa"/>
            <w:shd w:val="clear" w:color="auto" w:fill="D99594"/>
            <w:vAlign w:val="bottom"/>
          </w:tcPr>
          <w:p w:rsidR="00D73CAC" w:rsidRPr="00D73CAC" w:rsidRDefault="00D73CAC" w:rsidP="00D73CAC">
            <w:pPr>
              <w:jc w:val="center"/>
              <w:rPr>
                <w:b/>
                <w:color w:val="000000"/>
                <w:sz w:val="22"/>
                <w:szCs w:val="22"/>
              </w:rPr>
            </w:pPr>
            <w:r w:rsidRPr="00D73CAC">
              <w:rPr>
                <w:b/>
                <w:color w:val="000000"/>
                <w:sz w:val="22"/>
                <w:szCs w:val="22"/>
              </w:rPr>
              <w:t>15237</w:t>
            </w:r>
          </w:p>
        </w:tc>
        <w:tc>
          <w:tcPr>
            <w:tcW w:w="4475" w:type="dxa"/>
            <w:shd w:val="clear" w:color="auto" w:fill="D99594"/>
            <w:vAlign w:val="bottom"/>
          </w:tcPr>
          <w:p w:rsidR="00D73CAC" w:rsidRPr="00D73CAC" w:rsidRDefault="00D73CAC" w:rsidP="00D73CAC">
            <w:pPr>
              <w:jc w:val="center"/>
              <w:rPr>
                <w:b/>
                <w:color w:val="000000"/>
                <w:sz w:val="22"/>
                <w:szCs w:val="22"/>
              </w:rPr>
            </w:pPr>
            <w:r w:rsidRPr="00D73CAC">
              <w:rPr>
                <w:b/>
                <w:color w:val="000000"/>
                <w:sz w:val="22"/>
                <w:szCs w:val="22"/>
              </w:rPr>
              <w:t>590373</w:t>
            </w:r>
          </w:p>
        </w:tc>
      </w:tr>
      <w:tr w:rsidR="00D73CAC" w:rsidRPr="00D73CAC" w:rsidTr="006A28BC">
        <w:tc>
          <w:tcPr>
            <w:tcW w:w="0" w:type="auto"/>
            <w:shd w:val="clear" w:color="auto" w:fill="D99594"/>
          </w:tcPr>
          <w:p w:rsidR="00D73CAC" w:rsidRPr="00D73CAC" w:rsidRDefault="00D73CAC" w:rsidP="00D73CAC">
            <w:pPr>
              <w:rPr>
                <w:b/>
                <w:color w:val="000000"/>
                <w:sz w:val="22"/>
                <w:szCs w:val="22"/>
              </w:rPr>
            </w:pPr>
            <w:r w:rsidRPr="00D73CAC">
              <w:rPr>
                <w:b/>
                <w:color w:val="000000"/>
                <w:sz w:val="22"/>
                <w:szCs w:val="22"/>
              </w:rPr>
              <w:t>Городские округа</w:t>
            </w:r>
          </w:p>
        </w:tc>
        <w:tc>
          <w:tcPr>
            <w:tcW w:w="5099" w:type="dxa"/>
            <w:shd w:val="clear" w:color="auto" w:fill="D99594"/>
            <w:vAlign w:val="center"/>
          </w:tcPr>
          <w:p w:rsidR="00D73CAC" w:rsidRPr="00D73CAC" w:rsidRDefault="00D73CAC" w:rsidP="00D73CAC">
            <w:pPr>
              <w:jc w:val="center"/>
              <w:rPr>
                <w:b/>
                <w:color w:val="000000"/>
                <w:sz w:val="22"/>
                <w:szCs w:val="22"/>
              </w:rPr>
            </w:pPr>
            <w:r w:rsidRPr="00D73CAC">
              <w:rPr>
                <w:b/>
                <w:color w:val="000000"/>
                <w:sz w:val="22"/>
                <w:szCs w:val="22"/>
              </w:rPr>
              <w:t>7761</w:t>
            </w:r>
          </w:p>
        </w:tc>
        <w:tc>
          <w:tcPr>
            <w:tcW w:w="4475" w:type="dxa"/>
            <w:shd w:val="clear" w:color="auto" w:fill="D99594"/>
            <w:vAlign w:val="center"/>
          </w:tcPr>
          <w:p w:rsidR="00D73CAC" w:rsidRPr="00D73CAC" w:rsidRDefault="00D73CAC" w:rsidP="00D73CAC">
            <w:pPr>
              <w:jc w:val="center"/>
              <w:rPr>
                <w:b/>
                <w:color w:val="000000"/>
                <w:sz w:val="22"/>
                <w:szCs w:val="22"/>
              </w:rPr>
            </w:pPr>
            <w:r w:rsidRPr="00D73CAC">
              <w:rPr>
                <w:b/>
                <w:color w:val="000000"/>
                <w:sz w:val="22"/>
                <w:szCs w:val="22"/>
              </w:rPr>
              <w:t>384860</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Самара</w:t>
            </w:r>
          </w:p>
        </w:tc>
        <w:tc>
          <w:tcPr>
            <w:tcW w:w="5099" w:type="dxa"/>
            <w:shd w:val="clear" w:color="auto" w:fill="auto"/>
            <w:vAlign w:val="center"/>
          </w:tcPr>
          <w:p w:rsidR="00D73CAC" w:rsidRPr="00D73CAC" w:rsidRDefault="00D73CAC" w:rsidP="00D73CAC">
            <w:pPr>
              <w:spacing w:line="264" w:lineRule="auto"/>
              <w:jc w:val="center"/>
              <w:rPr>
                <w:sz w:val="22"/>
                <w:szCs w:val="22"/>
              </w:rPr>
            </w:pPr>
            <w:r w:rsidRPr="00D73CAC">
              <w:rPr>
                <w:sz w:val="22"/>
                <w:szCs w:val="22"/>
              </w:rPr>
              <w:t>3864</w:t>
            </w:r>
          </w:p>
        </w:tc>
        <w:tc>
          <w:tcPr>
            <w:tcW w:w="4475" w:type="dxa"/>
            <w:shd w:val="clear" w:color="auto" w:fill="auto"/>
            <w:vAlign w:val="center"/>
          </w:tcPr>
          <w:p w:rsidR="00D73CAC" w:rsidRPr="00D73CAC" w:rsidRDefault="00D73CAC" w:rsidP="00D73CAC">
            <w:pPr>
              <w:spacing w:line="264" w:lineRule="auto"/>
              <w:jc w:val="center"/>
              <w:rPr>
                <w:sz w:val="22"/>
                <w:szCs w:val="22"/>
              </w:rPr>
            </w:pPr>
            <w:r w:rsidRPr="00D73CAC">
              <w:rPr>
                <w:sz w:val="22"/>
                <w:szCs w:val="22"/>
              </w:rPr>
              <w:t>104918</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Тольятти</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520</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125662</w:t>
            </w:r>
          </w:p>
        </w:tc>
      </w:tr>
      <w:tr w:rsidR="00D73CAC" w:rsidRPr="00D73CAC" w:rsidTr="006A28BC">
        <w:trPr>
          <w:trHeight w:val="78"/>
        </w:trPr>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Жигулёвск</w:t>
            </w:r>
          </w:p>
        </w:tc>
        <w:tc>
          <w:tcPr>
            <w:tcW w:w="5099" w:type="dxa"/>
            <w:shd w:val="clear" w:color="auto" w:fill="auto"/>
          </w:tcPr>
          <w:p w:rsidR="00D73CAC" w:rsidRPr="00D73CAC" w:rsidRDefault="00D73CAC" w:rsidP="00D73CAC">
            <w:pPr>
              <w:spacing w:line="264" w:lineRule="auto"/>
              <w:jc w:val="center"/>
              <w:rPr>
                <w:sz w:val="22"/>
                <w:szCs w:val="22"/>
                <w:highlight w:val="yellow"/>
              </w:rPr>
            </w:pPr>
            <w:r w:rsidRPr="00D73CAC">
              <w:rPr>
                <w:sz w:val="22"/>
                <w:szCs w:val="22"/>
              </w:rPr>
              <w:t>66</w:t>
            </w:r>
          </w:p>
        </w:tc>
        <w:tc>
          <w:tcPr>
            <w:tcW w:w="4475" w:type="dxa"/>
            <w:shd w:val="clear" w:color="auto" w:fill="auto"/>
          </w:tcPr>
          <w:p w:rsidR="00D73CAC" w:rsidRPr="00D73CAC" w:rsidRDefault="00D73CAC" w:rsidP="00D73CAC">
            <w:pPr>
              <w:spacing w:line="264" w:lineRule="auto"/>
              <w:jc w:val="center"/>
              <w:rPr>
                <w:sz w:val="22"/>
                <w:szCs w:val="22"/>
                <w:highlight w:val="yellow"/>
              </w:rPr>
            </w:pPr>
            <w:r w:rsidRPr="00D73CAC">
              <w:rPr>
                <w:sz w:val="22"/>
                <w:szCs w:val="22"/>
              </w:rPr>
              <w:t>11356</w:t>
            </w:r>
          </w:p>
        </w:tc>
      </w:tr>
      <w:tr w:rsidR="00D73CAC" w:rsidRPr="00D73CAC" w:rsidTr="006A28BC">
        <w:trPr>
          <w:trHeight w:val="78"/>
        </w:trPr>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Новокуйбышевск</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953</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41317</w:t>
            </w:r>
          </w:p>
        </w:tc>
      </w:tr>
      <w:tr w:rsidR="00D73CAC" w:rsidRPr="00D73CAC" w:rsidTr="006A28BC">
        <w:trPr>
          <w:trHeight w:val="165"/>
        </w:trPr>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Октябрьск</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112</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4018</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Отрадный</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1038</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56837</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Сызрань</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29</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10752</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Чапаевск</w:t>
            </w:r>
          </w:p>
        </w:tc>
        <w:tc>
          <w:tcPr>
            <w:tcW w:w="5099" w:type="dxa"/>
            <w:shd w:val="clear" w:color="auto" w:fill="auto"/>
          </w:tcPr>
          <w:p w:rsidR="00D73CAC" w:rsidRPr="00D73CAC" w:rsidRDefault="00D73CAC" w:rsidP="00D73CAC">
            <w:pPr>
              <w:spacing w:line="264" w:lineRule="auto"/>
              <w:jc w:val="center"/>
              <w:rPr>
                <w:sz w:val="22"/>
                <w:szCs w:val="22"/>
                <w:highlight w:val="yellow"/>
              </w:rPr>
            </w:pPr>
            <w:r w:rsidRPr="00D73CAC">
              <w:rPr>
                <w:sz w:val="22"/>
                <w:szCs w:val="22"/>
              </w:rPr>
              <w:t>1179</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30000</w:t>
            </w:r>
          </w:p>
        </w:tc>
      </w:tr>
      <w:tr w:rsidR="00D73CAC" w:rsidRPr="00D73CAC" w:rsidTr="006A28BC">
        <w:tc>
          <w:tcPr>
            <w:tcW w:w="0" w:type="auto"/>
            <w:shd w:val="clear" w:color="auto" w:fill="D99594"/>
          </w:tcPr>
          <w:p w:rsidR="00D73CAC" w:rsidRPr="00D73CAC" w:rsidRDefault="00D73CAC" w:rsidP="00D73CAC">
            <w:pPr>
              <w:tabs>
                <w:tab w:val="center" w:pos="2302"/>
              </w:tabs>
              <w:rPr>
                <w:b/>
                <w:color w:val="000000"/>
                <w:sz w:val="22"/>
                <w:szCs w:val="22"/>
              </w:rPr>
            </w:pPr>
            <w:r w:rsidRPr="00D73CAC">
              <w:rPr>
                <w:b/>
                <w:color w:val="000000"/>
                <w:sz w:val="22"/>
                <w:szCs w:val="22"/>
              </w:rPr>
              <w:t>Муниципальные районы</w:t>
            </w:r>
          </w:p>
        </w:tc>
        <w:tc>
          <w:tcPr>
            <w:tcW w:w="5099" w:type="dxa"/>
            <w:shd w:val="clear" w:color="auto" w:fill="D99594"/>
            <w:vAlign w:val="center"/>
          </w:tcPr>
          <w:p w:rsidR="00D73CAC" w:rsidRPr="00D73CAC" w:rsidRDefault="00D73CAC" w:rsidP="00D73CAC">
            <w:pPr>
              <w:spacing w:line="264" w:lineRule="auto"/>
              <w:jc w:val="center"/>
              <w:rPr>
                <w:b/>
                <w:sz w:val="22"/>
                <w:szCs w:val="22"/>
              </w:rPr>
            </w:pPr>
            <w:r w:rsidRPr="00D73CAC">
              <w:rPr>
                <w:b/>
                <w:sz w:val="22"/>
                <w:szCs w:val="22"/>
              </w:rPr>
              <w:t>7476</w:t>
            </w:r>
          </w:p>
        </w:tc>
        <w:tc>
          <w:tcPr>
            <w:tcW w:w="4475" w:type="dxa"/>
            <w:shd w:val="clear" w:color="auto" w:fill="D99594"/>
            <w:vAlign w:val="center"/>
          </w:tcPr>
          <w:p w:rsidR="00D73CAC" w:rsidRPr="00D73CAC" w:rsidRDefault="00D73CAC" w:rsidP="00D73CAC">
            <w:pPr>
              <w:spacing w:line="264" w:lineRule="auto"/>
              <w:jc w:val="center"/>
              <w:rPr>
                <w:b/>
                <w:sz w:val="22"/>
                <w:szCs w:val="22"/>
              </w:rPr>
            </w:pPr>
            <w:r w:rsidRPr="00D73CAC">
              <w:rPr>
                <w:b/>
                <w:sz w:val="22"/>
                <w:szCs w:val="22"/>
              </w:rPr>
              <w:t>205513</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Алексеевский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421</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6311</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Безенчукский район</w:t>
            </w:r>
          </w:p>
        </w:tc>
        <w:tc>
          <w:tcPr>
            <w:tcW w:w="5099" w:type="dxa"/>
            <w:shd w:val="clear" w:color="auto" w:fill="auto"/>
          </w:tcPr>
          <w:p w:rsidR="00D73CAC" w:rsidRPr="00D73CAC" w:rsidRDefault="00D73CAC" w:rsidP="00D73CAC">
            <w:pPr>
              <w:jc w:val="center"/>
              <w:rPr>
                <w:sz w:val="22"/>
                <w:szCs w:val="22"/>
              </w:rPr>
            </w:pPr>
            <w:r w:rsidRPr="00D73CAC">
              <w:rPr>
                <w:sz w:val="22"/>
                <w:szCs w:val="22"/>
              </w:rPr>
              <w:t>312</w:t>
            </w:r>
          </w:p>
        </w:tc>
        <w:tc>
          <w:tcPr>
            <w:tcW w:w="4475" w:type="dxa"/>
            <w:shd w:val="clear" w:color="auto" w:fill="auto"/>
          </w:tcPr>
          <w:p w:rsidR="00D73CAC" w:rsidRPr="00D73CAC" w:rsidRDefault="00D73CAC" w:rsidP="00D73CAC">
            <w:pPr>
              <w:jc w:val="center"/>
              <w:rPr>
                <w:sz w:val="22"/>
                <w:szCs w:val="22"/>
              </w:rPr>
            </w:pPr>
            <w:r w:rsidRPr="00D73CAC">
              <w:rPr>
                <w:sz w:val="22"/>
                <w:szCs w:val="22"/>
              </w:rPr>
              <w:t>7656</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Богатовский район</w:t>
            </w:r>
          </w:p>
        </w:tc>
        <w:tc>
          <w:tcPr>
            <w:tcW w:w="5099" w:type="dxa"/>
            <w:shd w:val="clear" w:color="auto" w:fill="FFFFFF"/>
          </w:tcPr>
          <w:p w:rsidR="00D73CAC" w:rsidRPr="00D73CAC" w:rsidRDefault="00D73CAC" w:rsidP="00D73CAC">
            <w:pPr>
              <w:spacing w:line="264" w:lineRule="auto"/>
              <w:jc w:val="center"/>
              <w:rPr>
                <w:sz w:val="22"/>
                <w:szCs w:val="22"/>
              </w:rPr>
            </w:pPr>
            <w:r w:rsidRPr="00D73CAC">
              <w:rPr>
                <w:sz w:val="22"/>
                <w:szCs w:val="18"/>
              </w:rPr>
              <w:t>270</w:t>
            </w:r>
          </w:p>
        </w:tc>
        <w:tc>
          <w:tcPr>
            <w:tcW w:w="4475" w:type="dxa"/>
            <w:shd w:val="clear" w:color="auto" w:fill="FFFFFF"/>
          </w:tcPr>
          <w:p w:rsidR="00D73CAC" w:rsidRPr="00D73CAC" w:rsidRDefault="00D73CAC" w:rsidP="00D73CAC">
            <w:pPr>
              <w:spacing w:line="264" w:lineRule="auto"/>
              <w:jc w:val="center"/>
              <w:rPr>
                <w:sz w:val="22"/>
                <w:szCs w:val="22"/>
              </w:rPr>
            </w:pPr>
            <w:r w:rsidRPr="00D73CAC">
              <w:rPr>
                <w:sz w:val="22"/>
                <w:szCs w:val="18"/>
              </w:rPr>
              <w:t>8355</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Большеглушицкий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182</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4100</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Большечерниговский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44</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4348</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Борский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57</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5000</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Волжский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723</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41202</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Елховский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12</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930</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Исаклинский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53</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4328</w:t>
            </w:r>
          </w:p>
        </w:tc>
      </w:tr>
      <w:tr w:rsidR="00D73CAC" w:rsidRPr="00D73CAC" w:rsidTr="006A28BC">
        <w:tc>
          <w:tcPr>
            <w:tcW w:w="0" w:type="auto"/>
            <w:shd w:val="clear" w:color="auto" w:fill="auto"/>
          </w:tcPr>
          <w:p w:rsidR="00D73CAC" w:rsidRPr="00D73CAC" w:rsidRDefault="00D73CAC" w:rsidP="00D73CAC">
            <w:pPr>
              <w:rPr>
                <w:color w:val="000000"/>
                <w:sz w:val="22"/>
                <w:szCs w:val="22"/>
                <w:highlight w:val="red"/>
              </w:rPr>
            </w:pPr>
            <w:r w:rsidRPr="00D73CAC">
              <w:rPr>
                <w:color w:val="000000"/>
                <w:sz w:val="22"/>
                <w:szCs w:val="22"/>
              </w:rPr>
              <w:t xml:space="preserve"> Камышлинский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25</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1800</w:t>
            </w:r>
          </w:p>
        </w:tc>
      </w:tr>
      <w:tr w:rsidR="00D73CAC" w:rsidRPr="00D73CAC" w:rsidTr="006A28BC">
        <w:tc>
          <w:tcPr>
            <w:tcW w:w="0" w:type="auto"/>
            <w:shd w:val="clear" w:color="auto" w:fill="auto"/>
          </w:tcPr>
          <w:p w:rsidR="00D73CAC" w:rsidRPr="00D73CAC" w:rsidRDefault="00D73CAC" w:rsidP="00D73CAC">
            <w:pPr>
              <w:rPr>
                <w:color w:val="000000"/>
                <w:sz w:val="22"/>
                <w:szCs w:val="22"/>
                <w:highlight w:val="red"/>
              </w:rPr>
            </w:pPr>
            <w:r w:rsidRPr="00D73CAC">
              <w:rPr>
                <w:color w:val="000000"/>
                <w:sz w:val="22"/>
                <w:szCs w:val="22"/>
              </w:rPr>
              <w:t xml:space="preserve"> Кинельский район </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39</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1506</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Кинель</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21</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1987</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w:t>
            </w:r>
            <w:proofErr w:type="gramStart"/>
            <w:r w:rsidRPr="00D73CAC">
              <w:rPr>
                <w:color w:val="000000"/>
                <w:sz w:val="22"/>
                <w:szCs w:val="22"/>
              </w:rPr>
              <w:t>Кинель-Черкасский</w:t>
            </w:r>
            <w:proofErr w:type="gramEnd"/>
            <w:r w:rsidRPr="00D73CAC">
              <w:rPr>
                <w:color w:val="000000"/>
                <w:sz w:val="22"/>
                <w:szCs w:val="22"/>
              </w:rPr>
              <w:t xml:space="preserve">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2148</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15476</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Клявлинский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220</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9500</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Кошкинский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10</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250</w:t>
            </w:r>
          </w:p>
        </w:tc>
      </w:tr>
      <w:tr w:rsidR="00D73CAC" w:rsidRPr="00D73CAC" w:rsidTr="006A28BC">
        <w:tc>
          <w:tcPr>
            <w:tcW w:w="0" w:type="auto"/>
            <w:shd w:val="clear" w:color="auto" w:fill="auto"/>
          </w:tcPr>
          <w:p w:rsidR="00D73CAC" w:rsidRPr="00D73CAC" w:rsidRDefault="00D73CAC" w:rsidP="00D73CAC">
            <w:pPr>
              <w:rPr>
                <w:sz w:val="22"/>
                <w:szCs w:val="22"/>
              </w:rPr>
            </w:pPr>
            <w:r w:rsidRPr="00D73CAC">
              <w:rPr>
                <w:color w:val="FF0000"/>
                <w:sz w:val="22"/>
                <w:szCs w:val="22"/>
              </w:rPr>
              <w:t xml:space="preserve"> </w:t>
            </w:r>
            <w:r w:rsidRPr="00D73CAC">
              <w:rPr>
                <w:sz w:val="22"/>
                <w:szCs w:val="22"/>
              </w:rPr>
              <w:t>Красноармейский район</w:t>
            </w:r>
          </w:p>
        </w:tc>
        <w:tc>
          <w:tcPr>
            <w:tcW w:w="5099" w:type="dxa"/>
            <w:shd w:val="clear" w:color="auto" w:fill="auto"/>
          </w:tcPr>
          <w:p w:rsidR="00D73CAC" w:rsidRPr="00D73CAC" w:rsidRDefault="00D73CAC" w:rsidP="00D73CAC">
            <w:pPr>
              <w:spacing w:line="264" w:lineRule="auto"/>
              <w:jc w:val="center"/>
              <w:rPr>
                <w:i/>
                <w:sz w:val="22"/>
                <w:szCs w:val="22"/>
              </w:rPr>
            </w:pPr>
            <w:r w:rsidRPr="00D73CAC">
              <w:rPr>
                <w:sz w:val="22"/>
                <w:szCs w:val="22"/>
              </w:rPr>
              <w:t>79</w:t>
            </w:r>
          </w:p>
        </w:tc>
        <w:tc>
          <w:tcPr>
            <w:tcW w:w="4475" w:type="dxa"/>
            <w:shd w:val="clear" w:color="auto" w:fill="auto"/>
          </w:tcPr>
          <w:p w:rsidR="00D73CAC" w:rsidRPr="00D73CAC" w:rsidRDefault="00D73CAC" w:rsidP="00D73CAC">
            <w:pPr>
              <w:spacing w:line="264" w:lineRule="auto"/>
              <w:jc w:val="center"/>
              <w:rPr>
                <w:i/>
                <w:sz w:val="22"/>
                <w:szCs w:val="22"/>
              </w:rPr>
            </w:pPr>
            <w:r w:rsidRPr="00D73CAC">
              <w:rPr>
                <w:sz w:val="22"/>
                <w:szCs w:val="22"/>
              </w:rPr>
              <w:t>8621</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Красноярский район</w:t>
            </w:r>
          </w:p>
        </w:tc>
        <w:tc>
          <w:tcPr>
            <w:tcW w:w="5099" w:type="dxa"/>
            <w:shd w:val="clear" w:color="auto" w:fill="auto"/>
          </w:tcPr>
          <w:p w:rsidR="00D73CAC" w:rsidRPr="00D73CAC" w:rsidRDefault="00D73CAC" w:rsidP="00D73CAC">
            <w:pPr>
              <w:spacing w:line="264" w:lineRule="auto"/>
              <w:jc w:val="center"/>
              <w:rPr>
                <w:i/>
                <w:sz w:val="22"/>
                <w:szCs w:val="22"/>
              </w:rPr>
            </w:pPr>
            <w:r w:rsidRPr="00D73CAC">
              <w:rPr>
                <w:sz w:val="22"/>
                <w:szCs w:val="22"/>
              </w:rPr>
              <w:t>800</w:t>
            </w:r>
          </w:p>
        </w:tc>
        <w:tc>
          <w:tcPr>
            <w:tcW w:w="4475" w:type="dxa"/>
            <w:shd w:val="clear" w:color="auto" w:fill="auto"/>
          </w:tcPr>
          <w:p w:rsidR="00D73CAC" w:rsidRPr="00D73CAC" w:rsidRDefault="00D73CAC" w:rsidP="00D73CAC">
            <w:pPr>
              <w:spacing w:line="264" w:lineRule="auto"/>
              <w:jc w:val="center"/>
              <w:rPr>
                <w:i/>
                <w:sz w:val="22"/>
                <w:szCs w:val="22"/>
              </w:rPr>
            </w:pPr>
            <w:r w:rsidRPr="00D73CAC">
              <w:rPr>
                <w:sz w:val="22"/>
                <w:szCs w:val="22"/>
              </w:rPr>
              <w:t>8316</w:t>
            </w:r>
          </w:p>
        </w:tc>
      </w:tr>
      <w:tr w:rsidR="00D73CAC" w:rsidRPr="00D73CAC" w:rsidTr="006A28BC">
        <w:tc>
          <w:tcPr>
            <w:tcW w:w="0" w:type="auto"/>
            <w:shd w:val="clear" w:color="auto" w:fill="auto"/>
          </w:tcPr>
          <w:p w:rsidR="00D73CAC" w:rsidRPr="00D73CAC" w:rsidRDefault="00D73CAC" w:rsidP="00D73CAC">
            <w:pPr>
              <w:rPr>
                <w:color w:val="000000"/>
                <w:sz w:val="22"/>
                <w:szCs w:val="22"/>
                <w:highlight w:val="red"/>
              </w:rPr>
            </w:pPr>
            <w:r w:rsidRPr="00D73CAC">
              <w:rPr>
                <w:color w:val="000000"/>
                <w:sz w:val="22"/>
                <w:szCs w:val="22"/>
              </w:rPr>
              <w:t xml:space="preserve"> Нефтегорский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489</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34536</w:t>
            </w:r>
          </w:p>
        </w:tc>
      </w:tr>
      <w:tr w:rsidR="00D73CAC" w:rsidRPr="00D73CAC" w:rsidTr="006A28BC">
        <w:tc>
          <w:tcPr>
            <w:tcW w:w="0" w:type="auto"/>
            <w:shd w:val="clear" w:color="auto" w:fill="auto"/>
          </w:tcPr>
          <w:p w:rsidR="00D73CAC" w:rsidRPr="00D73CAC" w:rsidRDefault="00D73CAC" w:rsidP="00D73CAC">
            <w:pPr>
              <w:rPr>
                <w:color w:val="000000"/>
                <w:sz w:val="22"/>
                <w:szCs w:val="22"/>
              </w:rPr>
            </w:pPr>
            <w:r w:rsidRPr="00D73CAC">
              <w:rPr>
                <w:color w:val="000000"/>
                <w:sz w:val="22"/>
                <w:szCs w:val="22"/>
              </w:rPr>
              <w:t xml:space="preserve"> Пестравский район</w:t>
            </w:r>
          </w:p>
        </w:tc>
        <w:tc>
          <w:tcPr>
            <w:tcW w:w="5099" w:type="dxa"/>
            <w:shd w:val="clear" w:color="auto" w:fill="auto"/>
          </w:tcPr>
          <w:p w:rsidR="00D73CAC" w:rsidRPr="00D73CAC" w:rsidRDefault="00D73CAC" w:rsidP="00D73CAC">
            <w:pPr>
              <w:spacing w:line="264" w:lineRule="auto"/>
              <w:jc w:val="center"/>
              <w:rPr>
                <w:color w:val="000000"/>
                <w:sz w:val="22"/>
                <w:szCs w:val="22"/>
              </w:rPr>
            </w:pPr>
            <w:r w:rsidRPr="00D73CAC">
              <w:rPr>
                <w:sz w:val="22"/>
                <w:szCs w:val="22"/>
              </w:rPr>
              <w:t>225</w:t>
            </w:r>
          </w:p>
        </w:tc>
        <w:tc>
          <w:tcPr>
            <w:tcW w:w="4475" w:type="dxa"/>
            <w:shd w:val="clear" w:color="auto" w:fill="auto"/>
          </w:tcPr>
          <w:p w:rsidR="00D73CAC" w:rsidRPr="00D73CAC" w:rsidRDefault="00D73CAC" w:rsidP="00D73CAC">
            <w:pPr>
              <w:spacing w:line="264" w:lineRule="auto"/>
              <w:jc w:val="center"/>
              <w:rPr>
                <w:color w:val="000000"/>
                <w:sz w:val="22"/>
                <w:szCs w:val="22"/>
              </w:rPr>
            </w:pPr>
            <w:r w:rsidRPr="00D73CAC">
              <w:rPr>
                <w:sz w:val="22"/>
                <w:szCs w:val="22"/>
              </w:rPr>
              <w:t>1304</w:t>
            </w:r>
          </w:p>
        </w:tc>
      </w:tr>
      <w:tr w:rsidR="00D73CAC" w:rsidRPr="00D73CAC" w:rsidTr="006A28BC">
        <w:tc>
          <w:tcPr>
            <w:tcW w:w="0" w:type="auto"/>
            <w:shd w:val="clear" w:color="auto" w:fill="auto"/>
            <w:vAlign w:val="bottom"/>
          </w:tcPr>
          <w:p w:rsidR="00D73CAC" w:rsidRPr="00D73CAC" w:rsidRDefault="00D73CAC" w:rsidP="00D73CAC">
            <w:pPr>
              <w:rPr>
                <w:color w:val="000000"/>
                <w:sz w:val="22"/>
                <w:szCs w:val="22"/>
              </w:rPr>
            </w:pPr>
            <w:r w:rsidRPr="00D73CAC">
              <w:rPr>
                <w:color w:val="000000"/>
                <w:sz w:val="22"/>
                <w:szCs w:val="22"/>
              </w:rPr>
              <w:t xml:space="preserve"> Похвистневский район</w:t>
            </w:r>
            <w:r w:rsidRPr="00D73CAC">
              <w:rPr>
                <w:color w:val="000000"/>
                <w:sz w:val="22"/>
                <w:szCs w:val="22"/>
                <w:lang w:val="en-US"/>
              </w:rPr>
              <w:t xml:space="preserve"> </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196</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4595</w:t>
            </w:r>
          </w:p>
        </w:tc>
      </w:tr>
      <w:tr w:rsidR="00D73CAC" w:rsidRPr="00D73CAC" w:rsidTr="006A28BC">
        <w:tc>
          <w:tcPr>
            <w:tcW w:w="0" w:type="auto"/>
            <w:shd w:val="clear" w:color="auto" w:fill="auto"/>
            <w:vAlign w:val="bottom"/>
          </w:tcPr>
          <w:p w:rsidR="00D73CAC" w:rsidRPr="00D73CAC" w:rsidRDefault="00D73CAC" w:rsidP="00D73CAC">
            <w:pPr>
              <w:rPr>
                <w:color w:val="000000"/>
                <w:sz w:val="22"/>
                <w:szCs w:val="22"/>
              </w:rPr>
            </w:pPr>
            <w:r w:rsidRPr="00D73CAC">
              <w:rPr>
                <w:color w:val="000000"/>
                <w:sz w:val="22"/>
                <w:szCs w:val="22"/>
              </w:rPr>
              <w:t xml:space="preserve"> </w:t>
            </w:r>
            <w:r w:rsidRPr="00D73CAC">
              <w:rPr>
                <w:color w:val="000000"/>
                <w:sz w:val="22"/>
                <w:szCs w:val="22"/>
                <w:lang w:val="en-US"/>
              </w:rPr>
              <w:t>Похвистнево</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26</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4603</w:t>
            </w:r>
          </w:p>
        </w:tc>
      </w:tr>
      <w:tr w:rsidR="00D73CAC" w:rsidRPr="00D73CAC" w:rsidTr="006A28BC">
        <w:tc>
          <w:tcPr>
            <w:tcW w:w="0" w:type="auto"/>
            <w:shd w:val="clear" w:color="auto" w:fill="auto"/>
            <w:vAlign w:val="bottom"/>
          </w:tcPr>
          <w:p w:rsidR="00D73CAC" w:rsidRPr="00D73CAC" w:rsidRDefault="00D73CAC" w:rsidP="00D73CAC">
            <w:pPr>
              <w:rPr>
                <w:color w:val="000000"/>
                <w:sz w:val="22"/>
                <w:szCs w:val="22"/>
                <w:highlight w:val="yellow"/>
              </w:rPr>
            </w:pPr>
            <w:r w:rsidRPr="00D73CAC">
              <w:rPr>
                <w:color w:val="000000"/>
                <w:sz w:val="22"/>
                <w:szCs w:val="22"/>
              </w:rPr>
              <w:t xml:space="preserve"> Приволжский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70</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4930</w:t>
            </w:r>
          </w:p>
        </w:tc>
      </w:tr>
      <w:tr w:rsidR="00D73CAC" w:rsidRPr="00D73CAC" w:rsidTr="006A28BC">
        <w:tc>
          <w:tcPr>
            <w:tcW w:w="0" w:type="auto"/>
            <w:shd w:val="clear" w:color="auto" w:fill="auto"/>
            <w:vAlign w:val="bottom"/>
          </w:tcPr>
          <w:p w:rsidR="00D73CAC" w:rsidRPr="00D73CAC" w:rsidRDefault="00D73CAC" w:rsidP="00D73CAC">
            <w:pPr>
              <w:rPr>
                <w:color w:val="000000"/>
                <w:sz w:val="22"/>
                <w:szCs w:val="22"/>
              </w:rPr>
            </w:pPr>
            <w:r w:rsidRPr="00D73CAC">
              <w:rPr>
                <w:color w:val="000000"/>
                <w:sz w:val="22"/>
                <w:szCs w:val="22"/>
              </w:rPr>
              <w:t xml:space="preserve"> Сергиевский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195</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5175</w:t>
            </w:r>
          </w:p>
        </w:tc>
      </w:tr>
      <w:tr w:rsidR="00D73CAC" w:rsidRPr="00D73CAC" w:rsidTr="006A28BC">
        <w:tc>
          <w:tcPr>
            <w:tcW w:w="0" w:type="auto"/>
            <w:shd w:val="clear" w:color="auto" w:fill="auto"/>
            <w:vAlign w:val="bottom"/>
          </w:tcPr>
          <w:p w:rsidR="00D73CAC" w:rsidRPr="00D73CAC" w:rsidRDefault="00D73CAC" w:rsidP="00D73CAC">
            <w:pPr>
              <w:rPr>
                <w:color w:val="000000"/>
                <w:sz w:val="22"/>
                <w:szCs w:val="22"/>
              </w:rPr>
            </w:pPr>
            <w:r w:rsidRPr="00D73CAC">
              <w:rPr>
                <w:color w:val="000000"/>
                <w:sz w:val="22"/>
                <w:szCs w:val="22"/>
              </w:rPr>
              <w:t xml:space="preserve"> Ставропольский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26</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3906</w:t>
            </w:r>
          </w:p>
        </w:tc>
      </w:tr>
      <w:tr w:rsidR="00D73CAC" w:rsidRPr="00D73CAC" w:rsidTr="006A28BC">
        <w:tc>
          <w:tcPr>
            <w:tcW w:w="0" w:type="auto"/>
            <w:shd w:val="clear" w:color="auto" w:fill="auto"/>
            <w:vAlign w:val="bottom"/>
          </w:tcPr>
          <w:p w:rsidR="00D73CAC" w:rsidRPr="00D73CAC" w:rsidRDefault="00D73CAC" w:rsidP="00D73CAC">
            <w:pPr>
              <w:rPr>
                <w:color w:val="000000"/>
                <w:sz w:val="22"/>
                <w:szCs w:val="22"/>
                <w:highlight w:val="red"/>
              </w:rPr>
            </w:pPr>
            <w:r w:rsidRPr="00D73CAC">
              <w:rPr>
                <w:color w:val="000000"/>
                <w:sz w:val="22"/>
                <w:szCs w:val="22"/>
              </w:rPr>
              <w:t xml:space="preserve"> Сызранский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62</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2002</w:t>
            </w:r>
          </w:p>
        </w:tc>
      </w:tr>
      <w:tr w:rsidR="00D73CAC" w:rsidRPr="00D73CAC" w:rsidTr="006A28BC">
        <w:tc>
          <w:tcPr>
            <w:tcW w:w="0" w:type="auto"/>
            <w:shd w:val="clear" w:color="auto" w:fill="auto"/>
            <w:vAlign w:val="bottom"/>
          </w:tcPr>
          <w:p w:rsidR="00D73CAC" w:rsidRPr="00D73CAC" w:rsidRDefault="00D73CAC" w:rsidP="00D73CAC">
            <w:pPr>
              <w:rPr>
                <w:color w:val="000000"/>
                <w:sz w:val="22"/>
                <w:szCs w:val="22"/>
              </w:rPr>
            </w:pPr>
            <w:r w:rsidRPr="00D73CAC">
              <w:rPr>
                <w:color w:val="000000"/>
                <w:sz w:val="22"/>
                <w:szCs w:val="22"/>
              </w:rPr>
              <w:t xml:space="preserve"> Хворостянский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30</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1853</w:t>
            </w:r>
          </w:p>
        </w:tc>
      </w:tr>
      <w:tr w:rsidR="00D73CAC" w:rsidRPr="00D73CAC" w:rsidTr="006A28BC">
        <w:tc>
          <w:tcPr>
            <w:tcW w:w="0" w:type="auto"/>
            <w:shd w:val="clear" w:color="auto" w:fill="auto"/>
            <w:vAlign w:val="bottom"/>
          </w:tcPr>
          <w:p w:rsidR="00D73CAC" w:rsidRPr="00D73CAC" w:rsidRDefault="00D73CAC" w:rsidP="00D73CAC">
            <w:pPr>
              <w:rPr>
                <w:color w:val="000000"/>
                <w:sz w:val="22"/>
                <w:szCs w:val="22"/>
              </w:rPr>
            </w:pPr>
            <w:r w:rsidRPr="00D73CAC">
              <w:rPr>
                <w:color w:val="000000"/>
                <w:sz w:val="22"/>
                <w:szCs w:val="22"/>
              </w:rPr>
              <w:t xml:space="preserve"> Челно-Вершинский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532</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7691</w:t>
            </w:r>
          </w:p>
        </w:tc>
      </w:tr>
      <w:tr w:rsidR="00D73CAC" w:rsidRPr="00D73CAC" w:rsidTr="006A28BC">
        <w:tc>
          <w:tcPr>
            <w:tcW w:w="0" w:type="auto"/>
            <w:shd w:val="clear" w:color="auto" w:fill="auto"/>
            <w:vAlign w:val="bottom"/>
          </w:tcPr>
          <w:p w:rsidR="00D73CAC" w:rsidRPr="00D73CAC" w:rsidRDefault="00D73CAC" w:rsidP="00D73CAC">
            <w:pPr>
              <w:rPr>
                <w:color w:val="000000"/>
                <w:sz w:val="22"/>
                <w:szCs w:val="22"/>
              </w:rPr>
            </w:pPr>
            <w:r w:rsidRPr="00D73CAC">
              <w:rPr>
                <w:color w:val="000000"/>
                <w:sz w:val="22"/>
                <w:szCs w:val="22"/>
              </w:rPr>
              <w:t xml:space="preserve"> Шенталинский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186</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3922</w:t>
            </w:r>
          </w:p>
        </w:tc>
      </w:tr>
      <w:tr w:rsidR="00D73CAC" w:rsidRPr="00D73CAC" w:rsidTr="006A28BC">
        <w:tc>
          <w:tcPr>
            <w:tcW w:w="0" w:type="auto"/>
            <w:shd w:val="clear" w:color="auto" w:fill="auto"/>
            <w:vAlign w:val="bottom"/>
          </w:tcPr>
          <w:p w:rsidR="00D73CAC" w:rsidRPr="00D73CAC" w:rsidRDefault="00D73CAC" w:rsidP="00D73CAC">
            <w:pPr>
              <w:rPr>
                <w:color w:val="000000"/>
                <w:sz w:val="22"/>
                <w:szCs w:val="22"/>
              </w:rPr>
            </w:pPr>
            <w:r w:rsidRPr="00D73CAC">
              <w:rPr>
                <w:color w:val="000000"/>
                <w:sz w:val="22"/>
                <w:szCs w:val="22"/>
              </w:rPr>
              <w:t xml:space="preserve"> Шигонский район</w:t>
            </w:r>
          </w:p>
        </w:tc>
        <w:tc>
          <w:tcPr>
            <w:tcW w:w="5099" w:type="dxa"/>
            <w:shd w:val="clear" w:color="auto" w:fill="auto"/>
          </w:tcPr>
          <w:p w:rsidR="00D73CAC" w:rsidRPr="00D73CAC" w:rsidRDefault="00D73CAC" w:rsidP="00D73CAC">
            <w:pPr>
              <w:spacing w:line="264" w:lineRule="auto"/>
              <w:jc w:val="center"/>
              <w:rPr>
                <w:sz w:val="22"/>
                <w:szCs w:val="22"/>
              </w:rPr>
            </w:pPr>
            <w:r w:rsidRPr="00D73CAC">
              <w:rPr>
                <w:sz w:val="22"/>
                <w:szCs w:val="22"/>
              </w:rPr>
              <w:t>23</w:t>
            </w:r>
          </w:p>
        </w:tc>
        <w:tc>
          <w:tcPr>
            <w:tcW w:w="4475" w:type="dxa"/>
            <w:shd w:val="clear" w:color="auto" w:fill="auto"/>
          </w:tcPr>
          <w:p w:rsidR="00D73CAC" w:rsidRPr="00D73CAC" w:rsidRDefault="00D73CAC" w:rsidP="00D73CAC">
            <w:pPr>
              <w:spacing w:line="264" w:lineRule="auto"/>
              <w:jc w:val="center"/>
              <w:rPr>
                <w:sz w:val="22"/>
                <w:szCs w:val="22"/>
              </w:rPr>
            </w:pPr>
            <w:r w:rsidRPr="00D73CAC">
              <w:rPr>
                <w:sz w:val="22"/>
                <w:szCs w:val="22"/>
              </w:rPr>
              <w:t>1310</w:t>
            </w:r>
          </w:p>
        </w:tc>
      </w:tr>
    </w:tbl>
    <w:p w:rsidR="00D73CAC" w:rsidRDefault="00D73CAC" w:rsidP="0051774B">
      <w:pPr>
        <w:rPr>
          <w:sz w:val="22"/>
          <w:szCs w:val="22"/>
        </w:rPr>
      </w:pPr>
    </w:p>
    <w:p w:rsidR="005527A1" w:rsidRDefault="005527A1" w:rsidP="0051774B">
      <w:pPr>
        <w:rPr>
          <w:sz w:val="22"/>
          <w:szCs w:val="22"/>
        </w:rPr>
      </w:pPr>
    </w:p>
    <w:p w:rsidR="00831CB0" w:rsidRDefault="00831CB0" w:rsidP="0051774B">
      <w:pPr>
        <w:rPr>
          <w:sz w:val="22"/>
          <w:szCs w:val="22"/>
        </w:rPr>
      </w:pPr>
    </w:p>
    <w:p w:rsidR="00831CB0" w:rsidRDefault="00831CB0" w:rsidP="0051774B">
      <w:pPr>
        <w:rPr>
          <w:sz w:val="22"/>
          <w:szCs w:val="22"/>
        </w:rPr>
      </w:pPr>
    </w:p>
    <w:p w:rsidR="00831CB0" w:rsidRDefault="00831CB0" w:rsidP="0051774B">
      <w:pPr>
        <w:rPr>
          <w:sz w:val="22"/>
          <w:szCs w:val="22"/>
        </w:rPr>
      </w:pPr>
    </w:p>
    <w:p w:rsidR="00831CB0" w:rsidRDefault="00831CB0" w:rsidP="0051774B">
      <w:pPr>
        <w:rPr>
          <w:sz w:val="22"/>
          <w:szCs w:val="22"/>
        </w:rPr>
      </w:pPr>
    </w:p>
    <w:p w:rsidR="00831CB0" w:rsidRDefault="00831CB0" w:rsidP="0051774B">
      <w:pPr>
        <w:rPr>
          <w:sz w:val="22"/>
          <w:szCs w:val="22"/>
        </w:rPr>
      </w:pPr>
    </w:p>
    <w:p w:rsidR="00831CB0" w:rsidRDefault="00831CB0" w:rsidP="0051774B">
      <w:pPr>
        <w:rPr>
          <w:sz w:val="22"/>
          <w:szCs w:val="22"/>
        </w:rPr>
      </w:pPr>
    </w:p>
    <w:p w:rsidR="00831CB0" w:rsidRDefault="00831CB0" w:rsidP="0051774B">
      <w:pPr>
        <w:rPr>
          <w:sz w:val="22"/>
          <w:szCs w:val="22"/>
        </w:rPr>
      </w:pPr>
    </w:p>
    <w:p w:rsidR="005527A1" w:rsidRDefault="005527A1" w:rsidP="0051774B">
      <w:pPr>
        <w:rPr>
          <w:sz w:val="22"/>
          <w:szCs w:val="22"/>
        </w:rPr>
      </w:pPr>
    </w:p>
    <w:tbl>
      <w:tblPr>
        <w:tblW w:w="15685" w:type="dxa"/>
        <w:tblInd w:w="83" w:type="dxa"/>
        <w:tblLook w:val="0000" w:firstRow="0" w:lastRow="0" w:firstColumn="0" w:lastColumn="0" w:noHBand="0" w:noVBand="0"/>
      </w:tblPr>
      <w:tblGrid>
        <w:gridCol w:w="6121"/>
        <w:gridCol w:w="9564"/>
      </w:tblGrid>
      <w:tr w:rsidR="00831CB0" w:rsidRPr="00061B0F" w:rsidTr="00BD46CC">
        <w:trPr>
          <w:trHeight w:val="359"/>
        </w:trPr>
        <w:tc>
          <w:tcPr>
            <w:tcW w:w="6121" w:type="dxa"/>
            <w:tcBorders>
              <w:top w:val="nil"/>
              <w:left w:val="nil"/>
              <w:bottom w:val="single" w:sz="4" w:space="0" w:color="auto"/>
              <w:right w:val="nil"/>
            </w:tcBorders>
            <w:shd w:val="clear" w:color="auto" w:fill="auto"/>
            <w:vAlign w:val="bottom"/>
          </w:tcPr>
          <w:p w:rsidR="00AD485F" w:rsidRPr="00AD485F" w:rsidRDefault="00AD485F" w:rsidP="00AD485F">
            <w:pPr>
              <w:jc w:val="center"/>
              <w:rPr>
                <w:sz w:val="24"/>
                <w:szCs w:val="24"/>
              </w:rPr>
            </w:pPr>
            <w:r w:rsidRPr="00AD485F">
              <w:rPr>
                <w:sz w:val="24"/>
                <w:szCs w:val="24"/>
              </w:rPr>
              <w:t>Министерство культуры Самарской области</w:t>
            </w:r>
          </w:p>
          <w:p w:rsidR="00831CB0" w:rsidRPr="00061B0F" w:rsidRDefault="00831CB0" w:rsidP="00BD46CC">
            <w:pPr>
              <w:jc w:val="center"/>
              <w:rPr>
                <w:sz w:val="24"/>
                <w:szCs w:val="24"/>
              </w:rPr>
            </w:pPr>
          </w:p>
        </w:tc>
        <w:tc>
          <w:tcPr>
            <w:tcW w:w="9564" w:type="dxa"/>
            <w:vMerge w:val="restart"/>
            <w:tcBorders>
              <w:top w:val="nil"/>
              <w:left w:val="nil"/>
              <w:right w:val="nil"/>
            </w:tcBorders>
            <w:shd w:val="clear" w:color="auto" w:fill="auto"/>
            <w:noWrap/>
          </w:tcPr>
          <w:p w:rsidR="00831CB0" w:rsidRPr="00061B0F" w:rsidRDefault="00831CB0" w:rsidP="00BD46CC">
            <w:pPr>
              <w:rPr>
                <w:sz w:val="24"/>
                <w:szCs w:val="24"/>
              </w:rPr>
            </w:pPr>
            <w:r w:rsidRPr="00061B0F">
              <w:rPr>
                <w:bCs/>
                <w:sz w:val="24"/>
                <w:szCs w:val="24"/>
              </w:rPr>
              <w:t xml:space="preserve">                                                         </w:t>
            </w:r>
            <w:r w:rsidR="0091713D">
              <w:rPr>
                <w:bCs/>
                <w:sz w:val="24"/>
                <w:szCs w:val="24"/>
              </w:rPr>
              <w:t xml:space="preserve">                                                    </w:t>
            </w:r>
            <w:r>
              <w:rPr>
                <w:bCs/>
                <w:sz w:val="24"/>
                <w:szCs w:val="24"/>
              </w:rPr>
              <w:t>Приложение № 36</w:t>
            </w:r>
          </w:p>
          <w:p w:rsidR="00831CB0" w:rsidRPr="00061B0F" w:rsidRDefault="00831CB0" w:rsidP="00BD46CC">
            <w:pPr>
              <w:rPr>
                <w:sz w:val="24"/>
                <w:szCs w:val="24"/>
              </w:rPr>
            </w:pPr>
            <w:r w:rsidRPr="00061B0F">
              <w:rPr>
                <w:sz w:val="24"/>
                <w:szCs w:val="24"/>
              </w:rPr>
              <w:t xml:space="preserve">                         </w:t>
            </w:r>
            <w:r w:rsidR="0091713D">
              <w:rPr>
                <w:sz w:val="24"/>
                <w:szCs w:val="24"/>
              </w:rPr>
              <w:t xml:space="preserve">                    </w:t>
            </w:r>
            <w:r w:rsidRPr="00061B0F">
              <w:rPr>
                <w:sz w:val="24"/>
                <w:szCs w:val="24"/>
              </w:rPr>
              <w:t>к Порядку осуществления мониторинга наркоситуации</w:t>
            </w:r>
          </w:p>
          <w:p w:rsidR="00831CB0" w:rsidRPr="00061B0F" w:rsidRDefault="00831CB0" w:rsidP="00BD46CC">
            <w:pPr>
              <w:ind w:left="4572"/>
              <w:jc w:val="both"/>
              <w:rPr>
                <w:sz w:val="20"/>
                <w:szCs w:val="20"/>
              </w:rPr>
            </w:pPr>
          </w:p>
        </w:tc>
      </w:tr>
      <w:tr w:rsidR="00831CB0" w:rsidRPr="00061B0F" w:rsidTr="00BD46CC">
        <w:trPr>
          <w:trHeight w:val="717"/>
        </w:trPr>
        <w:tc>
          <w:tcPr>
            <w:tcW w:w="6121" w:type="dxa"/>
            <w:tcBorders>
              <w:top w:val="nil"/>
              <w:left w:val="nil"/>
              <w:bottom w:val="nil"/>
              <w:right w:val="nil"/>
            </w:tcBorders>
            <w:shd w:val="clear" w:color="auto" w:fill="auto"/>
          </w:tcPr>
          <w:p w:rsidR="00831CB0" w:rsidRPr="004B3F8B" w:rsidRDefault="00831CB0" w:rsidP="004B3F8B">
            <w:pPr>
              <w:jc w:val="center"/>
              <w:rPr>
                <w:sz w:val="20"/>
                <w:szCs w:val="20"/>
              </w:rPr>
            </w:pPr>
            <w:r w:rsidRPr="004B3F8B">
              <w:rPr>
                <w:sz w:val="20"/>
                <w:szCs w:val="20"/>
              </w:rPr>
              <w:t>(наименование органа, представляющего информацию)</w:t>
            </w:r>
          </w:p>
        </w:tc>
        <w:tc>
          <w:tcPr>
            <w:tcW w:w="9564" w:type="dxa"/>
            <w:vMerge/>
            <w:tcBorders>
              <w:left w:val="nil"/>
              <w:bottom w:val="nil"/>
              <w:right w:val="nil"/>
            </w:tcBorders>
            <w:shd w:val="clear" w:color="auto" w:fill="auto"/>
          </w:tcPr>
          <w:p w:rsidR="00831CB0" w:rsidRPr="00061B0F" w:rsidRDefault="00831CB0" w:rsidP="00BD46CC">
            <w:pPr>
              <w:jc w:val="both"/>
              <w:rPr>
                <w:sz w:val="22"/>
                <w:szCs w:val="22"/>
              </w:rPr>
            </w:pPr>
          </w:p>
        </w:tc>
      </w:tr>
    </w:tbl>
    <w:p w:rsidR="005527A1" w:rsidRDefault="005527A1" w:rsidP="0051774B">
      <w:pPr>
        <w:rPr>
          <w:sz w:val="22"/>
          <w:szCs w:val="22"/>
        </w:rPr>
      </w:pPr>
    </w:p>
    <w:p w:rsidR="00AD485F" w:rsidRDefault="00AD485F" w:rsidP="00AD485F">
      <w:pPr>
        <w:jc w:val="center"/>
        <w:rPr>
          <w:b/>
          <w:bCs/>
        </w:rPr>
      </w:pPr>
      <w:r w:rsidRPr="00AD485F">
        <w:rPr>
          <w:b/>
          <w:bCs/>
        </w:rPr>
        <w:t>Сведения о профилактических антинаркотических мероприятиях</w:t>
      </w: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4111"/>
        <w:gridCol w:w="4961"/>
      </w:tblGrid>
      <w:tr w:rsidR="00AD485F" w:rsidRPr="00AD485F" w:rsidTr="00AD485F">
        <w:tc>
          <w:tcPr>
            <w:tcW w:w="5812" w:type="dxa"/>
            <w:shd w:val="clear" w:color="auto" w:fill="auto"/>
          </w:tcPr>
          <w:p w:rsidR="00AD485F" w:rsidRPr="0091713D" w:rsidRDefault="00AD485F" w:rsidP="00AD485F">
            <w:pPr>
              <w:jc w:val="center"/>
              <w:rPr>
                <w:sz w:val="20"/>
                <w:szCs w:val="20"/>
              </w:rPr>
            </w:pPr>
          </w:p>
          <w:p w:rsidR="00AD485F" w:rsidRPr="0091713D" w:rsidRDefault="00AD485F" w:rsidP="00AD485F">
            <w:pPr>
              <w:jc w:val="center"/>
              <w:rPr>
                <w:sz w:val="20"/>
                <w:szCs w:val="20"/>
              </w:rPr>
            </w:pPr>
            <w:r w:rsidRPr="0091713D">
              <w:rPr>
                <w:sz w:val="20"/>
                <w:szCs w:val="20"/>
              </w:rPr>
              <w:t>Субъект Российской Федерации/</w:t>
            </w:r>
          </w:p>
          <w:p w:rsidR="00AD485F" w:rsidRPr="0091713D" w:rsidRDefault="00AD485F" w:rsidP="00AD485F">
            <w:pPr>
              <w:jc w:val="center"/>
              <w:rPr>
                <w:sz w:val="20"/>
                <w:szCs w:val="20"/>
              </w:rPr>
            </w:pPr>
            <w:r w:rsidRPr="0091713D">
              <w:rPr>
                <w:sz w:val="20"/>
                <w:szCs w:val="20"/>
              </w:rPr>
              <w:t>наименование муниципального образования</w:t>
            </w:r>
          </w:p>
          <w:p w:rsidR="00AD485F" w:rsidRPr="0091713D" w:rsidRDefault="00AD485F" w:rsidP="00AD485F">
            <w:pPr>
              <w:jc w:val="center"/>
              <w:rPr>
                <w:sz w:val="20"/>
                <w:szCs w:val="20"/>
              </w:rPr>
            </w:pPr>
          </w:p>
        </w:tc>
        <w:tc>
          <w:tcPr>
            <w:tcW w:w="4111" w:type="dxa"/>
            <w:shd w:val="clear" w:color="auto" w:fill="auto"/>
          </w:tcPr>
          <w:p w:rsidR="00AD485F" w:rsidRPr="0091713D" w:rsidRDefault="00AD485F" w:rsidP="00AD485F">
            <w:pPr>
              <w:jc w:val="center"/>
              <w:rPr>
                <w:sz w:val="20"/>
                <w:szCs w:val="20"/>
              </w:rPr>
            </w:pPr>
          </w:p>
          <w:p w:rsidR="00AD485F" w:rsidRPr="0091713D" w:rsidRDefault="00AD485F" w:rsidP="00AD485F">
            <w:pPr>
              <w:jc w:val="center"/>
              <w:rPr>
                <w:sz w:val="20"/>
                <w:szCs w:val="20"/>
              </w:rPr>
            </w:pPr>
            <w:r w:rsidRPr="0091713D">
              <w:rPr>
                <w:sz w:val="20"/>
                <w:szCs w:val="20"/>
              </w:rPr>
              <w:t>Количество проведенных профилактических антинаркотических мероприятий</w:t>
            </w:r>
          </w:p>
        </w:tc>
        <w:tc>
          <w:tcPr>
            <w:tcW w:w="4961" w:type="dxa"/>
            <w:shd w:val="clear" w:color="auto" w:fill="auto"/>
          </w:tcPr>
          <w:p w:rsidR="00AD485F" w:rsidRPr="0091713D" w:rsidRDefault="00AD485F" w:rsidP="00AD485F">
            <w:pPr>
              <w:jc w:val="center"/>
              <w:rPr>
                <w:sz w:val="20"/>
                <w:szCs w:val="20"/>
              </w:rPr>
            </w:pPr>
          </w:p>
          <w:p w:rsidR="00AD485F" w:rsidRPr="0091713D" w:rsidRDefault="00AD485F" w:rsidP="00AD485F">
            <w:pPr>
              <w:jc w:val="center"/>
              <w:rPr>
                <w:sz w:val="20"/>
                <w:szCs w:val="20"/>
              </w:rPr>
            </w:pPr>
            <w:r w:rsidRPr="0091713D">
              <w:rPr>
                <w:sz w:val="20"/>
                <w:szCs w:val="20"/>
              </w:rPr>
              <w:t>Число лиц, вовлеченных в профилактические антинаркотические мероприятия</w:t>
            </w:r>
          </w:p>
        </w:tc>
      </w:tr>
      <w:tr w:rsidR="00AD485F" w:rsidRPr="00AD485F" w:rsidTr="00AD485F">
        <w:tc>
          <w:tcPr>
            <w:tcW w:w="5812" w:type="dxa"/>
            <w:shd w:val="clear" w:color="auto" w:fill="auto"/>
          </w:tcPr>
          <w:p w:rsidR="00AD485F" w:rsidRPr="0091713D" w:rsidRDefault="00AD485F" w:rsidP="00AD485F">
            <w:pPr>
              <w:jc w:val="center"/>
              <w:rPr>
                <w:sz w:val="20"/>
                <w:szCs w:val="20"/>
              </w:rPr>
            </w:pPr>
            <w:r w:rsidRPr="0091713D">
              <w:rPr>
                <w:sz w:val="20"/>
                <w:szCs w:val="20"/>
              </w:rPr>
              <w:t>1</w:t>
            </w:r>
          </w:p>
        </w:tc>
        <w:tc>
          <w:tcPr>
            <w:tcW w:w="4111" w:type="dxa"/>
            <w:shd w:val="clear" w:color="auto" w:fill="auto"/>
          </w:tcPr>
          <w:p w:rsidR="00AD485F" w:rsidRPr="0091713D" w:rsidRDefault="00AD485F" w:rsidP="00AD485F">
            <w:pPr>
              <w:jc w:val="center"/>
              <w:rPr>
                <w:sz w:val="20"/>
                <w:szCs w:val="20"/>
              </w:rPr>
            </w:pPr>
            <w:r w:rsidRPr="0091713D">
              <w:rPr>
                <w:sz w:val="20"/>
                <w:szCs w:val="20"/>
              </w:rPr>
              <w:t>2</w:t>
            </w:r>
          </w:p>
        </w:tc>
        <w:tc>
          <w:tcPr>
            <w:tcW w:w="4961" w:type="dxa"/>
            <w:shd w:val="clear" w:color="auto" w:fill="auto"/>
          </w:tcPr>
          <w:p w:rsidR="00AD485F" w:rsidRPr="0091713D" w:rsidRDefault="00AD485F" w:rsidP="00AD485F">
            <w:pPr>
              <w:jc w:val="center"/>
              <w:rPr>
                <w:sz w:val="20"/>
                <w:szCs w:val="20"/>
              </w:rPr>
            </w:pPr>
            <w:r w:rsidRPr="0091713D">
              <w:rPr>
                <w:sz w:val="20"/>
                <w:szCs w:val="20"/>
              </w:rPr>
              <w:t>3</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Самарская область</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городские округа: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Самара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116</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8100</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Тольятти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118</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25 689</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Жигулёвск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29</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20 930</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Кинель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114</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3503</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Новокуйбышевск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223</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5844</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Октябрьск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36</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1629</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Отрадный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115</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8100</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Похвистнево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10</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412</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Сызрань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465</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92915</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Чапаевск</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200</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30300</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муниципальные районы: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Алексеевский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23</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425</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Безенчукский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403</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9 269</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Богатовский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76</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1803</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Большеглушицкий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64</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503</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D7242C">
            <w:pPr>
              <w:jc w:val="center"/>
              <w:rPr>
                <w:sz w:val="20"/>
                <w:szCs w:val="20"/>
              </w:rPr>
            </w:pPr>
            <w:r w:rsidRPr="0091713D">
              <w:rPr>
                <w:sz w:val="20"/>
                <w:szCs w:val="20"/>
              </w:rPr>
              <w:t xml:space="preserve"> Больше</w:t>
            </w:r>
            <w:r w:rsidR="00D7242C">
              <w:rPr>
                <w:sz w:val="20"/>
                <w:szCs w:val="20"/>
              </w:rPr>
              <w:t>ч</w:t>
            </w:r>
            <w:r w:rsidRPr="0091713D">
              <w:rPr>
                <w:sz w:val="20"/>
                <w:szCs w:val="20"/>
              </w:rPr>
              <w:t xml:space="preserve">ерниговский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115</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3124</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Борский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38</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519</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Волжский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243</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30102</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Елховский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7</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150</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Исаклинский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autoSpaceDE w:val="0"/>
              <w:autoSpaceDN w:val="0"/>
              <w:adjustRightInd w:val="0"/>
              <w:jc w:val="center"/>
              <w:rPr>
                <w:color w:val="000000"/>
                <w:sz w:val="20"/>
                <w:szCs w:val="20"/>
              </w:rPr>
            </w:pPr>
            <w:r w:rsidRPr="0091713D">
              <w:rPr>
                <w:color w:val="000000"/>
                <w:sz w:val="20"/>
                <w:szCs w:val="20"/>
              </w:rPr>
              <w:t>273</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autoSpaceDE w:val="0"/>
              <w:autoSpaceDN w:val="0"/>
              <w:adjustRightInd w:val="0"/>
              <w:jc w:val="center"/>
              <w:rPr>
                <w:color w:val="000000"/>
                <w:sz w:val="20"/>
                <w:szCs w:val="20"/>
              </w:rPr>
            </w:pPr>
            <w:r w:rsidRPr="0091713D">
              <w:rPr>
                <w:color w:val="000000"/>
                <w:sz w:val="20"/>
                <w:szCs w:val="20"/>
              </w:rPr>
              <w:t>12671</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Камышлинский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25</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1800</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Кинельский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293</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19 045</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w:t>
            </w:r>
            <w:proofErr w:type="gramStart"/>
            <w:r w:rsidRPr="0091713D">
              <w:rPr>
                <w:sz w:val="20"/>
                <w:szCs w:val="20"/>
              </w:rPr>
              <w:t>Кинель-Черкасский</w:t>
            </w:r>
            <w:proofErr w:type="gramEnd"/>
            <w:r w:rsidRPr="0091713D">
              <w:rPr>
                <w:sz w:val="20"/>
                <w:szCs w:val="20"/>
              </w:rPr>
              <w:t xml:space="preserve">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65</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3253</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Клявлинский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150</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4500</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Кошкинский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76</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948</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Красноармейский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119</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1900</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Красноярский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578</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8316</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Нефтегорский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489</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34536</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Пестравский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35</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6870</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Похвистневский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159</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3260</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Приволжский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224</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9290</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Сергиевский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170</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4244</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Ставропольский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255</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15140</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Сызранский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62</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2002</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Хворостянский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32</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698</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Челно-Вершинский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138</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1711</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Шенталинский район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218</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4030</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 xml:space="preserve"> Шигонский район</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20</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397</w:t>
            </w:r>
          </w:p>
        </w:tc>
      </w:tr>
      <w:tr w:rsidR="00AD485F" w:rsidRPr="00AD485F" w:rsidTr="00AD485F">
        <w:tc>
          <w:tcPr>
            <w:tcW w:w="5812"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sz w:val="20"/>
                <w:szCs w:val="20"/>
              </w:rPr>
            </w:pPr>
            <w:r w:rsidRPr="0091713D">
              <w:rPr>
                <w:sz w:val="20"/>
                <w:szCs w:val="20"/>
              </w:rPr>
              <w:t>ИТОГО:</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bCs/>
                <w:color w:val="000000"/>
                <w:sz w:val="20"/>
                <w:szCs w:val="20"/>
              </w:rPr>
            </w:pPr>
            <w:r w:rsidRPr="0091713D">
              <w:rPr>
                <w:bCs/>
                <w:color w:val="000000"/>
                <w:sz w:val="20"/>
                <w:szCs w:val="20"/>
              </w:rPr>
              <w:t>5776</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AD485F" w:rsidRPr="0091713D" w:rsidRDefault="00AD485F" w:rsidP="00AD485F">
            <w:pPr>
              <w:jc w:val="center"/>
              <w:rPr>
                <w:bCs/>
                <w:color w:val="000000"/>
                <w:sz w:val="20"/>
                <w:szCs w:val="20"/>
              </w:rPr>
            </w:pPr>
            <w:r w:rsidRPr="0091713D">
              <w:rPr>
                <w:bCs/>
                <w:color w:val="000000"/>
                <w:sz w:val="20"/>
                <w:szCs w:val="20"/>
              </w:rPr>
              <w:t>377928</w:t>
            </w:r>
          </w:p>
        </w:tc>
      </w:tr>
    </w:tbl>
    <w:p w:rsidR="00AD485F" w:rsidRPr="00AD485F" w:rsidRDefault="00AD485F" w:rsidP="00AD485F">
      <w:pPr>
        <w:jc w:val="center"/>
        <w:rPr>
          <w:b/>
          <w:bCs/>
          <w:vertAlign w:val="superscript"/>
        </w:rPr>
      </w:pPr>
    </w:p>
    <w:p w:rsidR="005527A1" w:rsidRDefault="005527A1" w:rsidP="0051774B">
      <w:pPr>
        <w:rPr>
          <w:sz w:val="22"/>
          <w:szCs w:val="22"/>
        </w:rPr>
      </w:pPr>
    </w:p>
    <w:p w:rsidR="00AD485F" w:rsidRDefault="00AD485F" w:rsidP="0051774B">
      <w:pPr>
        <w:rPr>
          <w:sz w:val="22"/>
          <w:szCs w:val="22"/>
        </w:rPr>
      </w:pPr>
    </w:p>
    <w:p w:rsidR="00AD485F" w:rsidRDefault="00AD485F" w:rsidP="0051774B">
      <w:pPr>
        <w:rPr>
          <w:sz w:val="22"/>
          <w:szCs w:val="22"/>
        </w:rPr>
      </w:pPr>
    </w:p>
    <w:p w:rsidR="00AD485F" w:rsidRDefault="00AD485F" w:rsidP="0051774B">
      <w:pPr>
        <w:rPr>
          <w:sz w:val="22"/>
          <w:szCs w:val="22"/>
        </w:rPr>
      </w:pPr>
    </w:p>
    <w:p w:rsidR="005211AD" w:rsidRDefault="005211AD" w:rsidP="0051774B">
      <w:pPr>
        <w:rPr>
          <w:sz w:val="22"/>
          <w:szCs w:val="22"/>
        </w:rPr>
      </w:pPr>
    </w:p>
    <w:p w:rsidR="005211AD" w:rsidRDefault="005211AD" w:rsidP="0051774B">
      <w:pPr>
        <w:rPr>
          <w:sz w:val="22"/>
          <w:szCs w:val="22"/>
        </w:rPr>
      </w:pPr>
    </w:p>
    <w:p w:rsidR="005211AD" w:rsidRDefault="005211AD" w:rsidP="0051774B">
      <w:pPr>
        <w:rPr>
          <w:sz w:val="22"/>
          <w:szCs w:val="22"/>
        </w:rPr>
      </w:pPr>
    </w:p>
    <w:p w:rsidR="005211AD" w:rsidRDefault="005211AD" w:rsidP="0051774B">
      <w:pPr>
        <w:rPr>
          <w:sz w:val="22"/>
          <w:szCs w:val="22"/>
        </w:rPr>
      </w:pPr>
    </w:p>
    <w:p w:rsidR="005211AD" w:rsidRDefault="005211AD" w:rsidP="0051774B">
      <w:pPr>
        <w:rPr>
          <w:sz w:val="22"/>
          <w:szCs w:val="22"/>
        </w:rPr>
      </w:pPr>
    </w:p>
    <w:p w:rsidR="005211AD" w:rsidRDefault="005211AD" w:rsidP="0051774B">
      <w:pPr>
        <w:rPr>
          <w:sz w:val="22"/>
          <w:szCs w:val="22"/>
        </w:rPr>
      </w:pPr>
    </w:p>
    <w:p w:rsidR="005211AD" w:rsidRDefault="005211AD" w:rsidP="0051774B">
      <w:pPr>
        <w:rPr>
          <w:sz w:val="22"/>
          <w:szCs w:val="22"/>
        </w:rPr>
      </w:pPr>
    </w:p>
    <w:p w:rsidR="005211AD" w:rsidRDefault="005211AD" w:rsidP="0051774B">
      <w:pPr>
        <w:rPr>
          <w:sz w:val="22"/>
          <w:szCs w:val="22"/>
        </w:rPr>
      </w:pPr>
    </w:p>
    <w:p w:rsidR="005211AD" w:rsidRDefault="005211AD" w:rsidP="0051774B">
      <w:pPr>
        <w:rPr>
          <w:sz w:val="22"/>
          <w:szCs w:val="22"/>
        </w:rPr>
      </w:pPr>
    </w:p>
    <w:p w:rsidR="005211AD" w:rsidRDefault="005211AD" w:rsidP="0051774B">
      <w:pPr>
        <w:rPr>
          <w:sz w:val="22"/>
          <w:szCs w:val="22"/>
        </w:rPr>
      </w:pPr>
    </w:p>
    <w:p w:rsidR="005211AD" w:rsidRDefault="005211AD" w:rsidP="0051774B">
      <w:pPr>
        <w:rPr>
          <w:sz w:val="22"/>
          <w:szCs w:val="22"/>
        </w:rPr>
      </w:pPr>
    </w:p>
    <w:p w:rsidR="005211AD" w:rsidRDefault="005211AD" w:rsidP="0051774B">
      <w:pPr>
        <w:rPr>
          <w:sz w:val="22"/>
          <w:szCs w:val="22"/>
        </w:rPr>
      </w:pPr>
    </w:p>
    <w:tbl>
      <w:tblPr>
        <w:tblW w:w="15685" w:type="dxa"/>
        <w:tblInd w:w="83" w:type="dxa"/>
        <w:tblLook w:val="0000" w:firstRow="0" w:lastRow="0" w:firstColumn="0" w:lastColumn="0" w:noHBand="0" w:noVBand="0"/>
      </w:tblPr>
      <w:tblGrid>
        <w:gridCol w:w="6121"/>
        <w:gridCol w:w="708"/>
        <w:gridCol w:w="3544"/>
        <w:gridCol w:w="4536"/>
        <w:gridCol w:w="776"/>
      </w:tblGrid>
      <w:tr w:rsidR="005211AD" w:rsidRPr="00061B0F" w:rsidTr="005211AD">
        <w:trPr>
          <w:trHeight w:val="359"/>
        </w:trPr>
        <w:tc>
          <w:tcPr>
            <w:tcW w:w="6121" w:type="dxa"/>
            <w:tcBorders>
              <w:top w:val="nil"/>
              <w:left w:val="nil"/>
              <w:bottom w:val="single" w:sz="4" w:space="0" w:color="auto"/>
              <w:right w:val="nil"/>
            </w:tcBorders>
            <w:shd w:val="clear" w:color="auto" w:fill="auto"/>
            <w:vAlign w:val="bottom"/>
          </w:tcPr>
          <w:p w:rsidR="005211AD" w:rsidRPr="005211AD" w:rsidRDefault="005211AD" w:rsidP="00CA202E">
            <w:pPr>
              <w:jc w:val="center"/>
              <w:rPr>
                <w:sz w:val="24"/>
                <w:szCs w:val="24"/>
              </w:rPr>
            </w:pPr>
            <w:r w:rsidRPr="005211AD">
              <w:rPr>
                <w:sz w:val="24"/>
                <w:szCs w:val="24"/>
              </w:rPr>
              <w:t xml:space="preserve">Министерство спорта Самарской области </w:t>
            </w:r>
          </w:p>
        </w:tc>
        <w:tc>
          <w:tcPr>
            <w:tcW w:w="9564" w:type="dxa"/>
            <w:gridSpan w:val="4"/>
            <w:vMerge w:val="restart"/>
            <w:tcBorders>
              <w:top w:val="nil"/>
              <w:left w:val="nil"/>
              <w:right w:val="nil"/>
            </w:tcBorders>
            <w:shd w:val="clear" w:color="auto" w:fill="auto"/>
            <w:noWrap/>
          </w:tcPr>
          <w:p w:rsidR="005211AD" w:rsidRPr="00061B0F" w:rsidRDefault="005211AD" w:rsidP="00CA202E">
            <w:pPr>
              <w:rPr>
                <w:sz w:val="24"/>
                <w:szCs w:val="24"/>
              </w:rPr>
            </w:pPr>
            <w:r w:rsidRPr="00061B0F">
              <w:rPr>
                <w:bCs/>
                <w:sz w:val="24"/>
                <w:szCs w:val="24"/>
              </w:rPr>
              <w:t xml:space="preserve">                                                         </w:t>
            </w:r>
            <w:r>
              <w:rPr>
                <w:bCs/>
                <w:sz w:val="24"/>
                <w:szCs w:val="24"/>
              </w:rPr>
              <w:t xml:space="preserve">                                                    Приложение № 36</w:t>
            </w:r>
          </w:p>
          <w:p w:rsidR="005211AD" w:rsidRPr="00061B0F" w:rsidRDefault="005211AD" w:rsidP="00CA202E">
            <w:pPr>
              <w:rPr>
                <w:sz w:val="24"/>
                <w:szCs w:val="24"/>
              </w:rPr>
            </w:pPr>
            <w:r w:rsidRPr="00061B0F">
              <w:rPr>
                <w:sz w:val="24"/>
                <w:szCs w:val="24"/>
              </w:rPr>
              <w:t xml:space="preserve">                         </w:t>
            </w:r>
            <w:r>
              <w:rPr>
                <w:sz w:val="24"/>
                <w:szCs w:val="24"/>
              </w:rPr>
              <w:t xml:space="preserve">                    </w:t>
            </w:r>
            <w:r w:rsidRPr="00061B0F">
              <w:rPr>
                <w:sz w:val="24"/>
                <w:szCs w:val="24"/>
              </w:rPr>
              <w:t>к Порядку осуществления мониторинга наркоситуации</w:t>
            </w:r>
          </w:p>
          <w:p w:rsidR="005211AD" w:rsidRPr="00061B0F" w:rsidRDefault="005211AD" w:rsidP="00CA202E">
            <w:pPr>
              <w:ind w:left="4572"/>
              <w:jc w:val="both"/>
              <w:rPr>
                <w:sz w:val="20"/>
                <w:szCs w:val="20"/>
              </w:rPr>
            </w:pPr>
          </w:p>
        </w:tc>
      </w:tr>
      <w:tr w:rsidR="005211AD" w:rsidRPr="00061B0F" w:rsidTr="005211AD">
        <w:trPr>
          <w:trHeight w:val="717"/>
        </w:trPr>
        <w:tc>
          <w:tcPr>
            <w:tcW w:w="6121" w:type="dxa"/>
            <w:tcBorders>
              <w:top w:val="nil"/>
              <w:left w:val="nil"/>
              <w:bottom w:val="nil"/>
              <w:right w:val="nil"/>
            </w:tcBorders>
            <w:shd w:val="clear" w:color="auto" w:fill="auto"/>
          </w:tcPr>
          <w:p w:rsidR="005211AD" w:rsidRPr="004B3F8B" w:rsidRDefault="005211AD" w:rsidP="004B3F8B">
            <w:pPr>
              <w:jc w:val="center"/>
              <w:rPr>
                <w:sz w:val="20"/>
                <w:szCs w:val="20"/>
              </w:rPr>
            </w:pPr>
            <w:r w:rsidRPr="004B3F8B">
              <w:rPr>
                <w:sz w:val="20"/>
                <w:szCs w:val="20"/>
              </w:rPr>
              <w:t>(наименование органа, представляющего информацию)</w:t>
            </w:r>
          </w:p>
        </w:tc>
        <w:tc>
          <w:tcPr>
            <w:tcW w:w="9564" w:type="dxa"/>
            <w:gridSpan w:val="4"/>
            <w:vMerge/>
            <w:tcBorders>
              <w:left w:val="nil"/>
              <w:bottom w:val="nil"/>
              <w:right w:val="nil"/>
            </w:tcBorders>
            <w:shd w:val="clear" w:color="auto" w:fill="auto"/>
          </w:tcPr>
          <w:p w:rsidR="005211AD" w:rsidRPr="00061B0F" w:rsidRDefault="005211AD" w:rsidP="00CA202E">
            <w:pPr>
              <w:jc w:val="both"/>
              <w:rPr>
                <w:sz w:val="22"/>
                <w:szCs w:val="22"/>
              </w:rPr>
            </w:pP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tcPr>
          <w:p w:rsidR="005211AD" w:rsidRPr="005211AD" w:rsidRDefault="005211AD" w:rsidP="005211AD">
            <w:pPr>
              <w:jc w:val="center"/>
              <w:rPr>
                <w:sz w:val="18"/>
                <w:szCs w:val="18"/>
              </w:rPr>
            </w:pPr>
          </w:p>
          <w:p w:rsidR="005211AD" w:rsidRPr="005211AD" w:rsidRDefault="005211AD" w:rsidP="005211AD">
            <w:pPr>
              <w:jc w:val="center"/>
              <w:rPr>
                <w:sz w:val="18"/>
                <w:szCs w:val="18"/>
              </w:rPr>
            </w:pPr>
            <w:r w:rsidRPr="005211AD">
              <w:rPr>
                <w:sz w:val="18"/>
                <w:szCs w:val="18"/>
              </w:rPr>
              <w:t>Субъект Российской Федерации/</w:t>
            </w:r>
          </w:p>
          <w:p w:rsidR="005211AD" w:rsidRPr="005211AD" w:rsidRDefault="005211AD" w:rsidP="005211AD">
            <w:pPr>
              <w:jc w:val="center"/>
              <w:rPr>
                <w:sz w:val="18"/>
                <w:szCs w:val="18"/>
              </w:rPr>
            </w:pPr>
            <w:r w:rsidRPr="005211AD">
              <w:rPr>
                <w:sz w:val="18"/>
                <w:szCs w:val="18"/>
              </w:rPr>
              <w:t>наименование муниципального образования</w:t>
            </w:r>
          </w:p>
          <w:p w:rsidR="005211AD" w:rsidRPr="005211AD" w:rsidRDefault="005211AD" w:rsidP="005211AD">
            <w:pPr>
              <w:jc w:val="center"/>
              <w:rPr>
                <w:sz w:val="22"/>
                <w:szCs w:val="22"/>
              </w:rPr>
            </w:pPr>
          </w:p>
        </w:tc>
        <w:tc>
          <w:tcPr>
            <w:tcW w:w="3544" w:type="dxa"/>
            <w:shd w:val="clear" w:color="auto" w:fill="auto"/>
          </w:tcPr>
          <w:p w:rsidR="005211AD" w:rsidRPr="005211AD" w:rsidRDefault="005211AD" w:rsidP="005211AD">
            <w:pPr>
              <w:jc w:val="center"/>
              <w:rPr>
                <w:sz w:val="18"/>
                <w:szCs w:val="18"/>
              </w:rPr>
            </w:pPr>
          </w:p>
          <w:p w:rsidR="005211AD" w:rsidRPr="005211AD" w:rsidRDefault="005211AD" w:rsidP="005211AD">
            <w:pPr>
              <w:jc w:val="center"/>
              <w:rPr>
                <w:sz w:val="18"/>
                <w:szCs w:val="18"/>
              </w:rPr>
            </w:pPr>
            <w:r w:rsidRPr="005211AD">
              <w:rPr>
                <w:sz w:val="18"/>
                <w:szCs w:val="18"/>
              </w:rPr>
              <w:t>Количество проведенных профилактических антинаркотических мероприятий</w:t>
            </w:r>
          </w:p>
        </w:tc>
        <w:tc>
          <w:tcPr>
            <w:tcW w:w="4536" w:type="dxa"/>
            <w:shd w:val="clear" w:color="auto" w:fill="auto"/>
          </w:tcPr>
          <w:p w:rsidR="005211AD" w:rsidRPr="005211AD" w:rsidRDefault="005211AD" w:rsidP="005211AD">
            <w:pPr>
              <w:jc w:val="center"/>
              <w:rPr>
                <w:sz w:val="18"/>
                <w:szCs w:val="18"/>
              </w:rPr>
            </w:pPr>
          </w:p>
          <w:p w:rsidR="005211AD" w:rsidRPr="005211AD" w:rsidRDefault="005211AD" w:rsidP="005211AD">
            <w:pPr>
              <w:jc w:val="center"/>
              <w:rPr>
                <w:sz w:val="18"/>
                <w:szCs w:val="18"/>
              </w:rPr>
            </w:pPr>
            <w:r w:rsidRPr="005211AD">
              <w:rPr>
                <w:sz w:val="18"/>
                <w:szCs w:val="18"/>
              </w:rPr>
              <w:t>Число лиц, вовлеченных в профилактические антинаркотические мероприятия</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tcPr>
          <w:p w:rsidR="005211AD" w:rsidRPr="005211AD" w:rsidRDefault="005211AD" w:rsidP="005211AD">
            <w:pPr>
              <w:jc w:val="center"/>
              <w:rPr>
                <w:sz w:val="18"/>
                <w:szCs w:val="18"/>
              </w:rPr>
            </w:pPr>
            <w:r w:rsidRPr="005211AD">
              <w:rPr>
                <w:sz w:val="18"/>
                <w:szCs w:val="18"/>
              </w:rPr>
              <w:t>1</w:t>
            </w:r>
          </w:p>
        </w:tc>
        <w:tc>
          <w:tcPr>
            <w:tcW w:w="3544" w:type="dxa"/>
            <w:shd w:val="clear" w:color="auto" w:fill="auto"/>
          </w:tcPr>
          <w:p w:rsidR="005211AD" w:rsidRPr="005211AD" w:rsidRDefault="005211AD" w:rsidP="005211AD">
            <w:pPr>
              <w:jc w:val="center"/>
              <w:rPr>
                <w:sz w:val="18"/>
                <w:szCs w:val="18"/>
              </w:rPr>
            </w:pPr>
            <w:r w:rsidRPr="005211AD">
              <w:rPr>
                <w:sz w:val="18"/>
                <w:szCs w:val="18"/>
              </w:rPr>
              <w:t>2</w:t>
            </w:r>
          </w:p>
        </w:tc>
        <w:tc>
          <w:tcPr>
            <w:tcW w:w="4536" w:type="dxa"/>
            <w:shd w:val="clear" w:color="auto" w:fill="auto"/>
          </w:tcPr>
          <w:p w:rsidR="005211AD" w:rsidRPr="005211AD" w:rsidRDefault="005211AD" w:rsidP="005211AD">
            <w:pPr>
              <w:jc w:val="center"/>
              <w:rPr>
                <w:sz w:val="18"/>
                <w:szCs w:val="18"/>
              </w:rPr>
            </w:pPr>
            <w:r w:rsidRPr="005211AD">
              <w:rPr>
                <w:sz w:val="18"/>
                <w:szCs w:val="18"/>
              </w:rPr>
              <w:t>3</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tcPr>
          <w:p w:rsidR="005211AD" w:rsidRPr="005211AD" w:rsidRDefault="005211AD" w:rsidP="005211AD">
            <w:pPr>
              <w:rPr>
                <w:sz w:val="24"/>
                <w:szCs w:val="24"/>
              </w:rPr>
            </w:pPr>
            <w:r w:rsidRPr="005211AD">
              <w:rPr>
                <w:b/>
                <w:sz w:val="24"/>
                <w:szCs w:val="24"/>
              </w:rPr>
              <w:t xml:space="preserve">Самарская область </w:t>
            </w:r>
          </w:p>
        </w:tc>
        <w:tc>
          <w:tcPr>
            <w:tcW w:w="3544" w:type="dxa"/>
            <w:shd w:val="clear" w:color="auto" w:fill="auto"/>
          </w:tcPr>
          <w:p w:rsidR="005211AD" w:rsidRPr="005211AD" w:rsidRDefault="005211AD" w:rsidP="005211AD">
            <w:pPr>
              <w:jc w:val="center"/>
              <w:rPr>
                <w:sz w:val="24"/>
                <w:szCs w:val="24"/>
              </w:rPr>
            </w:pPr>
            <w:r w:rsidRPr="005211AD">
              <w:rPr>
                <w:sz w:val="24"/>
                <w:szCs w:val="24"/>
              </w:rPr>
              <w:t>85</w:t>
            </w:r>
          </w:p>
        </w:tc>
        <w:tc>
          <w:tcPr>
            <w:tcW w:w="4536" w:type="dxa"/>
            <w:shd w:val="clear" w:color="auto" w:fill="auto"/>
          </w:tcPr>
          <w:p w:rsidR="005211AD" w:rsidRPr="005211AD" w:rsidRDefault="005211AD" w:rsidP="005211AD">
            <w:pPr>
              <w:jc w:val="center"/>
              <w:rPr>
                <w:sz w:val="24"/>
                <w:szCs w:val="24"/>
              </w:rPr>
            </w:pPr>
            <w:r w:rsidRPr="005211AD">
              <w:rPr>
                <w:sz w:val="24"/>
                <w:szCs w:val="24"/>
              </w:rPr>
              <w:t>64 000</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b/>
                <w:sz w:val="24"/>
                <w:szCs w:val="24"/>
              </w:rPr>
            </w:pPr>
            <w:r w:rsidRPr="005211AD">
              <w:rPr>
                <w:b/>
                <w:sz w:val="24"/>
                <w:szCs w:val="24"/>
              </w:rPr>
              <w:t>Городские округа</w:t>
            </w:r>
          </w:p>
        </w:tc>
        <w:tc>
          <w:tcPr>
            <w:tcW w:w="3544" w:type="dxa"/>
            <w:shd w:val="clear" w:color="auto" w:fill="auto"/>
          </w:tcPr>
          <w:p w:rsidR="005211AD" w:rsidRPr="005211AD" w:rsidRDefault="005211AD" w:rsidP="005211AD">
            <w:pPr>
              <w:jc w:val="center"/>
              <w:rPr>
                <w:sz w:val="24"/>
                <w:szCs w:val="24"/>
              </w:rPr>
            </w:pPr>
          </w:p>
        </w:tc>
        <w:tc>
          <w:tcPr>
            <w:tcW w:w="4536" w:type="dxa"/>
            <w:shd w:val="clear" w:color="auto" w:fill="auto"/>
          </w:tcPr>
          <w:p w:rsidR="005211AD" w:rsidRPr="005211AD" w:rsidRDefault="005211AD" w:rsidP="005211AD">
            <w:pPr>
              <w:jc w:val="center"/>
              <w:rPr>
                <w:sz w:val="24"/>
                <w:szCs w:val="24"/>
              </w:rPr>
            </w:pP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tcPr>
          <w:p w:rsidR="005211AD" w:rsidRPr="005211AD" w:rsidRDefault="005211AD" w:rsidP="005211AD">
            <w:pPr>
              <w:rPr>
                <w:sz w:val="24"/>
                <w:szCs w:val="24"/>
              </w:rPr>
            </w:pPr>
            <w:r w:rsidRPr="005211AD">
              <w:rPr>
                <w:sz w:val="24"/>
                <w:szCs w:val="24"/>
              </w:rPr>
              <w:t>г.о.</w:t>
            </w:r>
            <w:r w:rsidR="004B3F8B">
              <w:rPr>
                <w:sz w:val="24"/>
                <w:szCs w:val="24"/>
              </w:rPr>
              <w:t xml:space="preserve"> </w:t>
            </w:r>
            <w:r w:rsidRPr="005211AD">
              <w:rPr>
                <w:sz w:val="24"/>
                <w:szCs w:val="24"/>
              </w:rPr>
              <w:t>Самара</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290</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66 514</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tcPr>
          <w:p w:rsidR="005211AD" w:rsidRPr="005211AD" w:rsidRDefault="005211AD" w:rsidP="005211AD">
            <w:pPr>
              <w:rPr>
                <w:sz w:val="24"/>
                <w:szCs w:val="24"/>
              </w:rPr>
            </w:pPr>
            <w:r w:rsidRPr="005211AD">
              <w:rPr>
                <w:sz w:val="24"/>
                <w:szCs w:val="24"/>
              </w:rPr>
              <w:t>г.о.</w:t>
            </w:r>
            <w:r w:rsidR="004B3F8B">
              <w:rPr>
                <w:sz w:val="24"/>
                <w:szCs w:val="24"/>
              </w:rPr>
              <w:t xml:space="preserve"> </w:t>
            </w:r>
            <w:r w:rsidRPr="005211AD">
              <w:rPr>
                <w:sz w:val="24"/>
                <w:szCs w:val="24"/>
              </w:rPr>
              <w:t>Тольятти</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237</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48 963</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tcPr>
          <w:p w:rsidR="005211AD" w:rsidRPr="005211AD" w:rsidRDefault="005211AD" w:rsidP="005211AD">
            <w:pPr>
              <w:rPr>
                <w:sz w:val="24"/>
                <w:szCs w:val="24"/>
              </w:rPr>
            </w:pPr>
            <w:r w:rsidRPr="005211AD">
              <w:rPr>
                <w:sz w:val="24"/>
                <w:szCs w:val="24"/>
              </w:rPr>
              <w:t>г.о.</w:t>
            </w:r>
            <w:r w:rsidR="004B3F8B">
              <w:rPr>
                <w:sz w:val="24"/>
                <w:szCs w:val="24"/>
              </w:rPr>
              <w:t xml:space="preserve"> </w:t>
            </w:r>
            <w:r w:rsidRPr="005211AD">
              <w:rPr>
                <w:sz w:val="24"/>
                <w:szCs w:val="24"/>
              </w:rPr>
              <w:t>Сызрань</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268</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30 630</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tcPr>
          <w:p w:rsidR="005211AD" w:rsidRPr="005211AD" w:rsidRDefault="005211AD" w:rsidP="005211AD">
            <w:pPr>
              <w:rPr>
                <w:sz w:val="24"/>
                <w:szCs w:val="24"/>
              </w:rPr>
            </w:pPr>
            <w:r w:rsidRPr="005211AD">
              <w:rPr>
                <w:sz w:val="24"/>
                <w:szCs w:val="24"/>
              </w:rPr>
              <w:t>г.о.</w:t>
            </w:r>
            <w:r w:rsidR="004B3F8B">
              <w:rPr>
                <w:sz w:val="24"/>
                <w:szCs w:val="24"/>
              </w:rPr>
              <w:t xml:space="preserve"> </w:t>
            </w:r>
            <w:r w:rsidRPr="005211AD">
              <w:rPr>
                <w:sz w:val="24"/>
                <w:szCs w:val="24"/>
              </w:rPr>
              <w:t>Жигулевск</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48</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3 581</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tcPr>
          <w:p w:rsidR="005211AD" w:rsidRPr="005211AD" w:rsidRDefault="005211AD" w:rsidP="005211AD">
            <w:pPr>
              <w:rPr>
                <w:sz w:val="24"/>
                <w:szCs w:val="24"/>
              </w:rPr>
            </w:pPr>
            <w:r w:rsidRPr="005211AD">
              <w:rPr>
                <w:sz w:val="24"/>
                <w:szCs w:val="24"/>
              </w:rPr>
              <w:t>г.о.</w:t>
            </w:r>
            <w:r w:rsidR="004B3F8B">
              <w:rPr>
                <w:sz w:val="24"/>
                <w:szCs w:val="24"/>
              </w:rPr>
              <w:t xml:space="preserve"> </w:t>
            </w:r>
            <w:r w:rsidRPr="005211AD">
              <w:rPr>
                <w:sz w:val="24"/>
                <w:szCs w:val="24"/>
              </w:rPr>
              <w:t>Кинель</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61</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4 664</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tcPr>
          <w:p w:rsidR="005211AD" w:rsidRPr="005211AD" w:rsidRDefault="005211AD" w:rsidP="005211AD">
            <w:pPr>
              <w:rPr>
                <w:sz w:val="24"/>
                <w:szCs w:val="24"/>
              </w:rPr>
            </w:pPr>
            <w:r w:rsidRPr="005211AD">
              <w:rPr>
                <w:sz w:val="24"/>
                <w:szCs w:val="24"/>
              </w:rPr>
              <w:t>г.о.</w:t>
            </w:r>
            <w:r w:rsidR="004B3F8B">
              <w:rPr>
                <w:sz w:val="24"/>
                <w:szCs w:val="24"/>
              </w:rPr>
              <w:t xml:space="preserve"> </w:t>
            </w:r>
            <w:r w:rsidRPr="005211AD">
              <w:rPr>
                <w:sz w:val="24"/>
                <w:szCs w:val="24"/>
              </w:rPr>
              <w:t>Новокуйбышевск</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260</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16 721</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tcPr>
          <w:p w:rsidR="005211AD" w:rsidRPr="005211AD" w:rsidRDefault="005211AD" w:rsidP="005211AD">
            <w:pPr>
              <w:rPr>
                <w:sz w:val="24"/>
                <w:szCs w:val="24"/>
              </w:rPr>
            </w:pPr>
            <w:r w:rsidRPr="005211AD">
              <w:rPr>
                <w:sz w:val="24"/>
                <w:szCs w:val="24"/>
              </w:rPr>
              <w:t>г.о.</w:t>
            </w:r>
            <w:r w:rsidR="004B3F8B">
              <w:rPr>
                <w:sz w:val="24"/>
                <w:szCs w:val="24"/>
              </w:rPr>
              <w:t xml:space="preserve"> </w:t>
            </w:r>
            <w:r w:rsidRPr="005211AD">
              <w:rPr>
                <w:sz w:val="24"/>
                <w:szCs w:val="24"/>
              </w:rPr>
              <w:t>Октябрьск</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73</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5 915</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tcPr>
          <w:p w:rsidR="005211AD" w:rsidRPr="005211AD" w:rsidRDefault="005211AD" w:rsidP="005211AD">
            <w:pPr>
              <w:rPr>
                <w:sz w:val="24"/>
                <w:szCs w:val="24"/>
              </w:rPr>
            </w:pPr>
            <w:r w:rsidRPr="005211AD">
              <w:rPr>
                <w:sz w:val="24"/>
                <w:szCs w:val="24"/>
              </w:rPr>
              <w:t>г.о.</w:t>
            </w:r>
            <w:r w:rsidR="004B3F8B">
              <w:rPr>
                <w:sz w:val="24"/>
                <w:szCs w:val="24"/>
              </w:rPr>
              <w:t xml:space="preserve"> </w:t>
            </w:r>
            <w:r w:rsidRPr="005211AD">
              <w:rPr>
                <w:sz w:val="24"/>
                <w:szCs w:val="24"/>
              </w:rPr>
              <w:t>Отрадный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42</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2 100</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tcPr>
          <w:p w:rsidR="005211AD" w:rsidRPr="005211AD" w:rsidRDefault="005211AD" w:rsidP="005211AD">
            <w:pPr>
              <w:rPr>
                <w:sz w:val="24"/>
                <w:szCs w:val="24"/>
              </w:rPr>
            </w:pPr>
            <w:r w:rsidRPr="005211AD">
              <w:rPr>
                <w:sz w:val="24"/>
                <w:szCs w:val="24"/>
              </w:rPr>
              <w:t>г.о.</w:t>
            </w:r>
            <w:r w:rsidR="004B3F8B">
              <w:rPr>
                <w:sz w:val="24"/>
                <w:szCs w:val="24"/>
              </w:rPr>
              <w:t xml:space="preserve"> </w:t>
            </w:r>
            <w:r w:rsidRPr="005211AD">
              <w:rPr>
                <w:sz w:val="24"/>
                <w:szCs w:val="24"/>
              </w:rPr>
              <w:t>Похвистнево</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3</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367</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tcPr>
          <w:p w:rsidR="005211AD" w:rsidRPr="005211AD" w:rsidRDefault="005211AD" w:rsidP="005211AD">
            <w:pPr>
              <w:rPr>
                <w:sz w:val="24"/>
                <w:szCs w:val="24"/>
              </w:rPr>
            </w:pPr>
            <w:r w:rsidRPr="005211AD">
              <w:rPr>
                <w:sz w:val="24"/>
                <w:szCs w:val="24"/>
              </w:rPr>
              <w:t>г.о.</w:t>
            </w:r>
            <w:r w:rsidR="004B3F8B">
              <w:rPr>
                <w:sz w:val="24"/>
                <w:szCs w:val="24"/>
              </w:rPr>
              <w:t xml:space="preserve"> </w:t>
            </w:r>
            <w:r w:rsidRPr="005211AD">
              <w:rPr>
                <w:sz w:val="24"/>
                <w:szCs w:val="24"/>
              </w:rPr>
              <w:t>Чапаевск</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52</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1 153</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tcPr>
          <w:p w:rsidR="005211AD" w:rsidRPr="005211AD" w:rsidRDefault="005211AD" w:rsidP="005211AD">
            <w:pPr>
              <w:rPr>
                <w:b/>
                <w:sz w:val="24"/>
                <w:szCs w:val="24"/>
              </w:rPr>
            </w:pPr>
            <w:r w:rsidRPr="005211AD">
              <w:rPr>
                <w:b/>
                <w:sz w:val="24"/>
                <w:szCs w:val="24"/>
              </w:rPr>
              <w:t>Муниципальные районы</w:t>
            </w:r>
          </w:p>
        </w:tc>
        <w:tc>
          <w:tcPr>
            <w:tcW w:w="3544" w:type="dxa"/>
            <w:shd w:val="clear" w:color="auto" w:fill="auto"/>
          </w:tcPr>
          <w:p w:rsidR="005211AD" w:rsidRPr="005211AD" w:rsidRDefault="005211AD" w:rsidP="005211AD">
            <w:pPr>
              <w:jc w:val="center"/>
              <w:rPr>
                <w:color w:val="000000"/>
                <w:sz w:val="18"/>
                <w:szCs w:val="18"/>
              </w:rPr>
            </w:pPr>
          </w:p>
        </w:tc>
        <w:tc>
          <w:tcPr>
            <w:tcW w:w="4536" w:type="dxa"/>
            <w:shd w:val="clear" w:color="auto" w:fill="auto"/>
          </w:tcPr>
          <w:p w:rsidR="005211AD" w:rsidRPr="005211AD" w:rsidRDefault="005211AD" w:rsidP="005211AD">
            <w:pPr>
              <w:jc w:val="center"/>
              <w:rPr>
                <w:color w:val="000000"/>
                <w:sz w:val="18"/>
                <w:szCs w:val="18"/>
              </w:rPr>
            </w:pP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Алексеевский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4</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220</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Безенчукский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31</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2 680</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Богатовский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10</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3356</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Большеглушицкий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51</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4 896</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Большечерниговский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5</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325</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proofErr w:type="gramStart"/>
            <w:r w:rsidRPr="005211AD">
              <w:rPr>
                <w:sz w:val="24"/>
                <w:szCs w:val="24"/>
              </w:rPr>
              <w:t>м.р.</w:t>
            </w:r>
            <w:r w:rsidR="004B3F8B">
              <w:rPr>
                <w:sz w:val="24"/>
                <w:szCs w:val="24"/>
              </w:rPr>
              <w:t xml:space="preserve"> </w:t>
            </w:r>
            <w:r w:rsidRPr="005211AD">
              <w:rPr>
                <w:sz w:val="24"/>
                <w:szCs w:val="24"/>
              </w:rPr>
              <w:t>Борский</w:t>
            </w:r>
            <w:proofErr w:type="gramEnd"/>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15</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3 000</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Волжский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32</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2 705</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Елховский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23</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896</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Исаклинский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34</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4 350</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Камышлинский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6</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213</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Кинельский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52</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2 756</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proofErr w:type="gramStart"/>
            <w:r w:rsidRPr="005211AD">
              <w:rPr>
                <w:sz w:val="24"/>
                <w:szCs w:val="24"/>
              </w:rPr>
              <w:t>Кинель-Черкасский</w:t>
            </w:r>
            <w:proofErr w:type="gramEnd"/>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102</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11 526</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Клявлинский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44</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2 582</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Кошкинский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70</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1 470</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Красноармейский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23</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966</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Красноярский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44</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2661</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Нефтегорский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56</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3 469</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Пестравский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60</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5 235</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Похвистневский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16</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2 600</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Приволжский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25</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2365</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Сергиевский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261</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18012</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Ставропольский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32</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3 098</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Сызранский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62</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2 002</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Хворостянский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4</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90</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Челно-Вершинский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128</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2 470</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Шенталинский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52</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2455</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sz w:val="24"/>
                <w:szCs w:val="24"/>
              </w:rPr>
            </w:pPr>
            <w:r w:rsidRPr="005211AD">
              <w:rPr>
                <w:sz w:val="24"/>
                <w:szCs w:val="24"/>
              </w:rPr>
              <w:t>м.р.</w:t>
            </w:r>
            <w:r w:rsidR="004B3F8B">
              <w:rPr>
                <w:sz w:val="24"/>
                <w:szCs w:val="24"/>
              </w:rPr>
              <w:t xml:space="preserve"> </w:t>
            </w:r>
            <w:r w:rsidRPr="005211AD">
              <w:rPr>
                <w:sz w:val="24"/>
                <w:szCs w:val="24"/>
              </w:rPr>
              <w:t>Шигонский</w:t>
            </w:r>
          </w:p>
        </w:tc>
        <w:tc>
          <w:tcPr>
            <w:tcW w:w="3544"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24</w:t>
            </w:r>
          </w:p>
        </w:tc>
        <w:tc>
          <w:tcPr>
            <w:tcW w:w="4536" w:type="dxa"/>
            <w:shd w:val="clear" w:color="auto" w:fill="auto"/>
            <w:vAlign w:val="center"/>
          </w:tcPr>
          <w:p w:rsidR="005211AD" w:rsidRPr="005211AD" w:rsidRDefault="005211AD" w:rsidP="005211AD">
            <w:pPr>
              <w:jc w:val="center"/>
              <w:rPr>
                <w:color w:val="000000"/>
                <w:sz w:val="24"/>
                <w:szCs w:val="24"/>
              </w:rPr>
            </w:pPr>
            <w:r w:rsidRPr="005211AD">
              <w:rPr>
                <w:color w:val="000000"/>
                <w:sz w:val="24"/>
                <w:szCs w:val="24"/>
              </w:rPr>
              <w:t>2 000</w:t>
            </w:r>
          </w:p>
        </w:tc>
      </w:tr>
      <w:tr w:rsidR="005211AD" w:rsidRPr="005211AD" w:rsidTr="00521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776" w:type="dxa"/>
        </w:trPr>
        <w:tc>
          <w:tcPr>
            <w:tcW w:w="6829" w:type="dxa"/>
            <w:gridSpan w:val="2"/>
            <w:shd w:val="clear" w:color="auto" w:fill="auto"/>
            <w:vAlign w:val="center"/>
          </w:tcPr>
          <w:p w:rsidR="005211AD" w:rsidRPr="005211AD" w:rsidRDefault="005211AD" w:rsidP="005211AD">
            <w:pPr>
              <w:rPr>
                <w:b/>
                <w:sz w:val="24"/>
                <w:szCs w:val="24"/>
              </w:rPr>
            </w:pPr>
            <w:r w:rsidRPr="005211AD">
              <w:rPr>
                <w:b/>
                <w:sz w:val="24"/>
                <w:szCs w:val="24"/>
              </w:rPr>
              <w:t>Итого:</w:t>
            </w:r>
            <w:r w:rsidRPr="005211AD">
              <w:rPr>
                <w:b/>
                <w:sz w:val="24"/>
                <w:szCs w:val="24"/>
                <w:lang w:val="en-US"/>
              </w:rPr>
              <w:t xml:space="preserve"> </w:t>
            </w:r>
          </w:p>
        </w:tc>
        <w:tc>
          <w:tcPr>
            <w:tcW w:w="3544" w:type="dxa"/>
            <w:shd w:val="clear" w:color="auto" w:fill="auto"/>
            <w:vAlign w:val="bottom"/>
          </w:tcPr>
          <w:p w:rsidR="005211AD" w:rsidRPr="005211AD" w:rsidRDefault="005211AD" w:rsidP="005211AD">
            <w:pPr>
              <w:jc w:val="center"/>
              <w:rPr>
                <w:b/>
                <w:color w:val="000000"/>
                <w:sz w:val="24"/>
                <w:szCs w:val="22"/>
              </w:rPr>
            </w:pPr>
            <w:r w:rsidRPr="005211AD">
              <w:rPr>
                <w:b/>
                <w:color w:val="000000"/>
                <w:sz w:val="24"/>
                <w:szCs w:val="22"/>
              </w:rPr>
              <w:t>2685</w:t>
            </w:r>
          </w:p>
        </w:tc>
        <w:tc>
          <w:tcPr>
            <w:tcW w:w="4536" w:type="dxa"/>
            <w:shd w:val="clear" w:color="auto" w:fill="auto"/>
            <w:vAlign w:val="bottom"/>
          </w:tcPr>
          <w:p w:rsidR="005211AD" w:rsidRPr="005211AD" w:rsidRDefault="005211AD" w:rsidP="005211AD">
            <w:pPr>
              <w:jc w:val="center"/>
              <w:rPr>
                <w:b/>
                <w:color w:val="000000"/>
                <w:sz w:val="24"/>
                <w:szCs w:val="22"/>
              </w:rPr>
            </w:pPr>
            <w:r w:rsidRPr="005211AD">
              <w:rPr>
                <w:b/>
                <w:color w:val="000000"/>
                <w:sz w:val="24"/>
                <w:szCs w:val="22"/>
              </w:rPr>
              <w:t>333 006</w:t>
            </w:r>
          </w:p>
        </w:tc>
      </w:tr>
    </w:tbl>
    <w:p w:rsidR="00AD485F" w:rsidRDefault="00AD485F" w:rsidP="0051774B">
      <w:pPr>
        <w:rPr>
          <w:sz w:val="22"/>
          <w:szCs w:val="22"/>
        </w:rPr>
      </w:pPr>
    </w:p>
    <w:p w:rsidR="00AD485F" w:rsidRDefault="00AD485F" w:rsidP="0051774B">
      <w:pPr>
        <w:rPr>
          <w:sz w:val="22"/>
          <w:szCs w:val="22"/>
        </w:rPr>
      </w:pPr>
    </w:p>
    <w:p w:rsidR="00AD485F" w:rsidRDefault="00AD485F" w:rsidP="0051774B">
      <w:pPr>
        <w:rPr>
          <w:sz w:val="22"/>
          <w:szCs w:val="22"/>
        </w:rPr>
      </w:pPr>
    </w:p>
    <w:p w:rsidR="00AD485F" w:rsidRDefault="00AD485F" w:rsidP="0051774B">
      <w:pPr>
        <w:rPr>
          <w:sz w:val="22"/>
          <w:szCs w:val="22"/>
        </w:rPr>
      </w:pPr>
    </w:p>
    <w:p w:rsidR="00AD485F" w:rsidRDefault="00AD485F" w:rsidP="0051774B">
      <w:pPr>
        <w:rPr>
          <w:sz w:val="22"/>
          <w:szCs w:val="22"/>
        </w:rPr>
      </w:pPr>
    </w:p>
    <w:p w:rsidR="00AD485F" w:rsidRDefault="00AD485F" w:rsidP="0051774B">
      <w:pPr>
        <w:rPr>
          <w:sz w:val="22"/>
          <w:szCs w:val="22"/>
        </w:rPr>
      </w:pPr>
    </w:p>
    <w:p w:rsidR="00AD485F" w:rsidRDefault="00AD485F" w:rsidP="0051774B">
      <w:pPr>
        <w:rPr>
          <w:sz w:val="22"/>
          <w:szCs w:val="22"/>
        </w:rPr>
      </w:pPr>
    </w:p>
    <w:p w:rsidR="00AD485F" w:rsidRDefault="00AD485F" w:rsidP="0051774B">
      <w:pPr>
        <w:rPr>
          <w:sz w:val="22"/>
          <w:szCs w:val="22"/>
        </w:rPr>
      </w:pPr>
    </w:p>
    <w:p w:rsidR="00AD485F" w:rsidRDefault="00AD485F" w:rsidP="0051774B">
      <w:pPr>
        <w:rPr>
          <w:sz w:val="22"/>
          <w:szCs w:val="22"/>
        </w:rPr>
      </w:pPr>
    </w:p>
    <w:p w:rsidR="00AD485F" w:rsidRDefault="00AD485F" w:rsidP="0051774B">
      <w:pPr>
        <w:rPr>
          <w:sz w:val="22"/>
          <w:szCs w:val="22"/>
        </w:rPr>
      </w:pPr>
    </w:p>
    <w:p w:rsidR="00AD485F" w:rsidRDefault="00AD485F" w:rsidP="0051774B">
      <w:pPr>
        <w:rPr>
          <w:sz w:val="22"/>
          <w:szCs w:val="22"/>
        </w:rPr>
      </w:pPr>
    </w:p>
    <w:p w:rsidR="005527A1" w:rsidRDefault="005527A1" w:rsidP="0051774B">
      <w:pPr>
        <w:rPr>
          <w:sz w:val="22"/>
          <w:szCs w:val="22"/>
        </w:rPr>
      </w:pPr>
    </w:p>
    <w:tbl>
      <w:tblPr>
        <w:tblW w:w="15193" w:type="dxa"/>
        <w:tblInd w:w="83" w:type="dxa"/>
        <w:tblLook w:val="0000" w:firstRow="0" w:lastRow="0" w:firstColumn="0" w:lastColumn="0" w:noHBand="0" w:noVBand="0"/>
      </w:tblPr>
      <w:tblGrid>
        <w:gridCol w:w="5837"/>
        <w:gridCol w:w="9356"/>
      </w:tblGrid>
      <w:tr w:rsidR="0036515D" w:rsidRPr="00061B0F" w:rsidTr="004D2F39">
        <w:trPr>
          <w:trHeight w:val="658"/>
        </w:trPr>
        <w:tc>
          <w:tcPr>
            <w:tcW w:w="5837" w:type="dxa"/>
            <w:tcBorders>
              <w:top w:val="nil"/>
              <w:left w:val="nil"/>
              <w:bottom w:val="single" w:sz="4" w:space="0" w:color="auto"/>
              <w:right w:val="nil"/>
            </w:tcBorders>
            <w:shd w:val="clear" w:color="auto" w:fill="auto"/>
          </w:tcPr>
          <w:p w:rsidR="0036515D" w:rsidRPr="00061B0F" w:rsidRDefault="004D2F39" w:rsidP="004D2F39">
            <w:pPr>
              <w:jc w:val="center"/>
            </w:pPr>
            <w:r>
              <w:rPr>
                <w:sz w:val="22"/>
                <w:szCs w:val="22"/>
              </w:rPr>
              <w:t>Министерство образования и науки Самарской области</w:t>
            </w:r>
          </w:p>
        </w:tc>
        <w:tc>
          <w:tcPr>
            <w:tcW w:w="9356" w:type="dxa"/>
            <w:vMerge w:val="restart"/>
            <w:tcBorders>
              <w:top w:val="nil"/>
              <w:left w:val="nil"/>
              <w:right w:val="nil"/>
            </w:tcBorders>
            <w:shd w:val="clear" w:color="auto" w:fill="auto"/>
            <w:noWrap/>
          </w:tcPr>
          <w:p w:rsidR="0036515D" w:rsidRPr="00061B0F" w:rsidRDefault="0051774B" w:rsidP="0036515D">
            <w:pPr>
              <w:rPr>
                <w:bCs/>
                <w:sz w:val="24"/>
              </w:rPr>
            </w:pPr>
            <w:r w:rsidRPr="00061B0F">
              <w:rPr>
                <w:bCs/>
                <w:sz w:val="24"/>
              </w:rPr>
              <w:t xml:space="preserve">                                                    </w:t>
            </w:r>
            <w:r w:rsidR="0091713D">
              <w:rPr>
                <w:bCs/>
                <w:sz w:val="24"/>
              </w:rPr>
              <w:t xml:space="preserve">                                                              </w:t>
            </w:r>
            <w:r w:rsidR="0036515D" w:rsidRPr="00061B0F">
              <w:rPr>
                <w:bCs/>
                <w:sz w:val="24"/>
              </w:rPr>
              <w:t>Приложение № 37</w:t>
            </w:r>
          </w:p>
          <w:p w:rsidR="0036515D" w:rsidRPr="00061B0F" w:rsidRDefault="0036515D" w:rsidP="0091713D">
            <w:r w:rsidRPr="00061B0F">
              <w:rPr>
                <w:sz w:val="24"/>
              </w:rPr>
              <w:t xml:space="preserve">                        </w:t>
            </w:r>
            <w:r w:rsidR="0091713D">
              <w:rPr>
                <w:sz w:val="24"/>
              </w:rPr>
              <w:t xml:space="preserve">                          </w:t>
            </w:r>
            <w:r w:rsidRPr="00061B0F">
              <w:rPr>
                <w:sz w:val="24"/>
              </w:rPr>
              <w:t>к Порядку осуществления мониторинга наркоситуации</w:t>
            </w:r>
          </w:p>
        </w:tc>
      </w:tr>
      <w:tr w:rsidR="0036515D" w:rsidRPr="00061B0F" w:rsidTr="00D7242C">
        <w:trPr>
          <w:trHeight w:val="320"/>
        </w:trPr>
        <w:tc>
          <w:tcPr>
            <w:tcW w:w="5837" w:type="dxa"/>
            <w:tcBorders>
              <w:top w:val="nil"/>
              <w:left w:val="nil"/>
              <w:bottom w:val="nil"/>
              <w:right w:val="nil"/>
            </w:tcBorders>
            <w:shd w:val="clear" w:color="auto" w:fill="auto"/>
          </w:tcPr>
          <w:p w:rsidR="0036515D" w:rsidRPr="004B3F8B" w:rsidRDefault="0036515D" w:rsidP="0036515D">
            <w:pPr>
              <w:jc w:val="center"/>
              <w:rPr>
                <w:sz w:val="20"/>
                <w:szCs w:val="20"/>
              </w:rPr>
            </w:pPr>
            <w:r w:rsidRPr="004B3F8B">
              <w:rPr>
                <w:sz w:val="20"/>
                <w:szCs w:val="20"/>
              </w:rPr>
              <w:t>(наименование органа, представляющего информацию)</w:t>
            </w:r>
          </w:p>
        </w:tc>
        <w:tc>
          <w:tcPr>
            <w:tcW w:w="9356" w:type="dxa"/>
            <w:vMerge/>
            <w:tcBorders>
              <w:left w:val="nil"/>
              <w:bottom w:val="nil"/>
              <w:right w:val="nil"/>
            </w:tcBorders>
            <w:shd w:val="clear" w:color="auto" w:fill="auto"/>
          </w:tcPr>
          <w:p w:rsidR="0036515D" w:rsidRPr="00061B0F" w:rsidRDefault="0036515D" w:rsidP="0036515D">
            <w:pPr>
              <w:jc w:val="both"/>
            </w:pPr>
          </w:p>
        </w:tc>
      </w:tr>
    </w:tbl>
    <w:p w:rsidR="0036515D" w:rsidRDefault="003756B3" w:rsidP="0036515D">
      <w:pPr>
        <w:jc w:val="center"/>
        <w:rPr>
          <w:b/>
          <w:bCs/>
        </w:rPr>
      </w:pPr>
      <w:r w:rsidRPr="0091713D">
        <w:rPr>
          <w:b/>
          <w:bCs/>
        </w:rPr>
        <w:t xml:space="preserve">Сведения </w:t>
      </w:r>
      <w:r w:rsidR="0036515D" w:rsidRPr="0091713D">
        <w:rPr>
          <w:b/>
          <w:bCs/>
        </w:rPr>
        <w:t>об организации занятости и досуга детей и молодежи</w:t>
      </w:r>
    </w:p>
    <w:p w:rsidR="00D7242C" w:rsidRPr="00D7242C" w:rsidRDefault="00D7242C" w:rsidP="0036515D">
      <w:pPr>
        <w:jc w:val="center"/>
        <w:rPr>
          <w:b/>
          <w:bCs/>
          <w:color w:val="FF0000"/>
          <w:sz w:val="8"/>
          <w:szCs w:val="8"/>
        </w:rPr>
      </w:pPr>
    </w:p>
    <w:tbl>
      <w:tblPr>
        <w:tblW w:w="15168" w:type="dxa"/>
        <w:tblInd w:w="108" w:type="dxa"/>
        <w:tblLayout w:type="fixed"/>
        <w:tblLook w:val="0000" w:firstRow="0" w:lastRow="0" w:firstColumn="0" w:lastColumn="0" w:noHBand="0" w:noVBand="0"/>
      </w:tblPr>
      <w:tblGrid>
        <w:gridCol w:w="3399"/>
        <w:gridCol w:w="979"/>
        <w:gridCol w:w="979"/>
        <w:gridCol w:w="980"/>
        <w:gridCol w:w="977"/>
        <w:gridCol w:w="983"/>
        <w:gridCol w:w="981"/>
        <w:gridCol w:w="980"/>
        <w:gridCol w:w="941"/>
        <w:gridCol w:w="992"/>
        <w:gridCol w:w="1559"/>
        <w:gridCol w:w="567"/>
        <w:gridCol w:w="851"/>
      </w:tblGrid>
      <w:tr w:rsidR="00911A06" w:rsidRPr="00061B0F" w:rsidTr="00D7242C">
        <w:trPr>
          <w:trHeight w:val="1028"/>
        </w:trPr>
        <w:tc>
          <w:tcPr>
            <w:tcW w:w="3399" w:type="dxa"/>
            <w:vMerge w:val="restart"/>
            <w:tcBorders>
              <w:top w:val="single" w:sz="4" w:space="0" w:color="auto"/>
              <w:left w:val="single" w:sz="4" w:space="0" w:color="auto"/>
              <w:bottom w:val="single" w:sz="4" w:space="0" w:color="auto"/>
              <w:right w:val="single" w:sz="4" w:space="0" w:color="auto"/>
            </w:tcBorders>
            <w:shd w:val="clear" w:color="auto" w:fill="auto"/>
          </w:tcPr>
          <w:p w:rsidR="00911A06" w:rsidRPr="00061B0F" w:rsidRDefault="00911A06" w:rsidP="00911A06">
            <w:pPr>
              <w:jc w:val="center"/>
              <w:rPr>
                <w:sz w:val="18"/>
                <w:szCs w:val="18"/>
              </w:rPr>
            </w:pPr>
            <w:r w:rsidRPr="00061B0F">
              <w:rPr>
                <w:sz w:val="18"/>
                <w:szCs w:val="18"/>
              </w:rPr>
              <w:t xml:space="preserve">Субъект </w:t>
            </w:r>
          </w:p>
          <w:p w:rsidR="00911A06" w:rsidRPr="00061B0F" w:rsidRDefault="00911A06" w:rsidP="00911A06">
            <w:pPr>
              <w:jc w:val="center"/>
              <w:rPr>
                <w:sz w:val="18"/>
                <w:szCs w:val="18"/>
              </w:rPr>
            </w:pPr>
            <w:r w:rsidRPr="00061B0F">
              <w:rPr>
                <w:sz w:val="18"/>
                <w:szCs w:val="18"/>
              </w:rPr>
              <w:t xml:space="preserve">Российской </w:t>
            </w:r>
          </w:p>
          <w:p w:rsidR="00911A06" w:rsidRPr="00061B0F" w:rsidRDefault="00911A06" w:rsidP="00911A06">
            <w:pPr>
              <w:jc w:val="center"/>
              <w:rPr>
                <w:sz w:val="18"/>
                <w:szCs w:val="18"/>
              </w:rPr>
            </w:pPr>
            <w:r w:rsidRPr="00061B0F">
              <w:rPr>
                <w:sz w:val="18"/>
                <w:szCs w:val="18"/>
              </w:rPr>
              <w:t>Федерации/</w:t>
            </w:r>
          </w:p>
          <w:p w:rsidR="00911A06" w:rsidRPr="00061B0F" w:rsidRDefault="00911A06" w:rsidP="00911A06">
            <w:pPr>
              <w:jc w:val="center"/>
              <w:rPr>
                <w:sz w:val="18"/>
                <w:szCs w:val="18"/>
              </w:rPr>
            </w:pPr>
            <w:r w:rsidRPr="00061B0F">
              <w:rPr>
                <w:sz w:val="18"/>
                <w:szCs w:val="18"/>
              </w:rPr>
              <w:t>наименование муниципального образования</w:t>
            </w:r>
          </w:p>
        </w:tc>
        <w:tc>
          <w:tcPr>
            <w:tcW w:w="1958" w:type="dxa"/>
            <w:gridSpan w:val="2"/>
            <w:tcBorders>
              <w:top w:val="single" w:sz="4" w:space="0" w:color="auto"/>
              <w:left w:val="single" w:sz="4" w:space="0" w:color="auto"/>
              <w:bottom w:val="single" w:sz="4" w:space="0" w:color="auto"/>
              <w:right w:val="single" w:sz="4" w:space="0" w:color="auto"/>
            </w:tcBorders>
            <w:shd w:val="clear" w:color="auto" w:fill="auto"/>
          </w:tcPr>
          <w:p w:rsidR="00911A06" w:rsidRPr="00061B0F" w:rsidRDefault="00911A06" w:rsidP="00911A06">
            <w:pPr>
              <w:jc w:val="center"/>
              <w:rPr>
                <w:sz w:val="18"/>
                <w:szCs w:val="18"/>
              </w:rPr>
            </w:pPr>
            <w:r w:rsidRPr="00061B0F">
              <w:rPr>
                <w:sz w:val="18"/>
                <w:szCs w:val="18"/>
              </w:rPr>
              <w:t>ДЮСШ/СДЮСШОР</w:t>
            </w:r>
          </w:p>
          <w:p w:rsidR="00911A06" w:rsidRPr="00061B0F" w:rsidRDefault="00911A06" w:rsidP="00911A06">
            <w:pPr>
              <w:jc w:val="center"/>
              <w:rPr>
                <w:sz w:val="18"/>
                <w:szCs w:val="18"/>
              </w:rPr>
            </w:pPr>
          </w:p>
        </w:tc>
        <w:tc>
          <w:tcPr>
            <w:tcW w:w="1957" w:type="dxa"/>
            <w:gridSpan w:val="2"/>
            <w:tcBorders>
              <w:top w:val="single" w:sz="4" w:space="0" w:color="auto"/>
              <w:left w:val="nil"/>
              <w:bottom w:val="single" w:sz="4" w:space="0" w:color="auto"/>
              <w:right w:val="single" w:sz="4" w:space="0" w:color="auto"/>
            </w:tcBorders>
            <w:shd w:val="clear" w:color="auto" w:fill="auto"/>
          </w:tcPr>
          <w:p w:rsidR="00911A06" w:rsidRPr="00061B0F" w:rsidRDefault="00911A06" w:rsidP="00911A06">
            <w:pPr>
              <w:jc w:val="center"/>
              <w:rPr>
                <w:sz w:val="18"/>
                <w:szCs w:val="18"/>
              </w:rPr>
            </w:pPr>
            <w:r w:rsidRPr="00061B0F">
              <w:rPr>
                <w:sz w:val="18"/>
                <w:szCs w:val="18"/>
              </w:rPr>
              <w:t>Подростковые клубы по месту жительства</w:t>
            </w:r>
          </w:p>
          <w:p w:rsidR="00911A06" w:rsidRPr="00061B0F" w:rsidRDefault="00911A06" w:rsidP="00911A06">
            <w:pPr>
              <w:jc w:val="center"/>
              <w:rPr>
                <w:sz w:val="18"/>
                <w:szCs w:val="18"/>
              </w:rPr>
            </w:pPr>
          </w:p>
        </w:tc>
        <w:tc>
          <w:tcPr>
            <w:tcW w:w="1964" w:type="dxa"/>
            <w:gridSpan w:val="2"/>
            <w:tcBorders>
              <w:top w:val="single" w:sz="4" w:space="0" w:color="auto"/>
              <w:left w:val="nil"/>
              <w:bottom w:val="single" w:sz="4" w:space="0" w:color="auto"/>
              <w:right w:val="single" w:sz="4" w:space="0" w:color="auto"/>
            </w:tcBorders>
            <w:shd w:val="clear" w:color="auto" w:fill="auto"/>
          </w:tcPr>
          <w:p w:rsidR="00911A06" w:rsidRPr="00061B0F" w:rsidRDefault="00911A06" w:rsidP="00911A06">
            <w:pPr>
              <w:jc w:val="center"/>
              <w:rPr>
                <w:sz w:val="18"/>
                <w:szCs w:val="18"/>
              </w:rPr>
            </w:pPr>
            <w:r w:rsidRPr="00061B0F">
              <w:rPr>
                <w:sz w:val="18"/>
                <w:szCs w:val="18"/>
              </w:rPr>
              <w:t>Молодежные центры</w:t>
            </w:r>
          </w:p>
          <w:p w:rsidR="00911A06" w:rsidRPr="00061B0F" w:rsidRDefault="00911A06" w:rsidP="00911A06">
            <w:pPr>
              <w:jc w:val="center"/>
              <w:rPr>
                <w:sz w:val="18"/>
                <w:szCs w:val="18"/>
              </w:rPr>
            </w:pPr>
          </w:p>
        </w:tc>
        <w:tc>
          <w:tcPr>
            <w:tcW w:w="4472" w:type="dxa"/>
            <w:gridSpan w:val="4"/>
            <w:tcBorders>
              <w:top w:val="single" w:sz="4" w:space="0" w:color="auto"/>
              <w:left w:val="nil"/>
              <w:bottom w:val="single" w:sz="4" w:space="0" w:color="auto"/>
              <w:right w:val="single" w:sz="4" w:space="0" w:color="000000"/>
            </w:tcBorders>
            <w:shd w:val="clear" w:color="auto" w:fill="auto"/>
          </w:tcPr>
          <w:p w:rsidR="00911A06" w:rsidRPr="00061B0F" w:rsidRDefault="00911A06" w:rsidP="00911A06">
            <w:pPr>
              <w:jc w:val="center"/>
              <w:rPr>
                <w:sz w:val="18"/>
                <w:szCs w:val="18"/>
              </w:rPr>
            </w:pPr>
            <w:r w:rsidRPr="00061B0F">
              <w:rPr>
                <w:sz w:val="18"/>
                <w:szCs w:val="18"/>
              </w:rPr>
              <w:t xml:space="preserve">Организация занятости и отдыха </w:t>
            </w:r>
          </w:p>
          <w:p w:rsidR="00911A06" w:rsidRPr="00061B0F" w:rsidRDefault="00911A06" w:rsidP="00911A06">
            <w:pPr>
              <w:jc w:val="center"/>
              <w:rPr>
                <w:sz w:val="18"/>
                <w:szCs w:val="18"/>
              </w:rPr>
            </w:pPr>
            <w:r w:rsidRPr="00061B0F">
              <w:rPr>
                <w:sz w:val="18"/>
                <w:szCs w:val="18"/>
              </w:rPr>
              <w:t>подростков и молодежи</w:t>
            </w:r>
          </w:p>
        </w:tc>
        <w:tc>
          <w:tcPr>
            <w:tcW w:w="1418" w:type="dxa"/>
            <w:gridSpan w:val="2"/>
            <w:tcBorders>
              <w:top w:val="single" w:sz="4" w:space="0" w:color="auto"/>
              <w:left w:val="nil"/>
              <w:bottom w:val="single" w:sz="4" w:space="0" w:color="auto"/>
              <w:right w:val="single" w:sz="4" w:space="0" w:color="auto"/>
            </w:tcBorders>
            <w:shd w:val="clear" w:color="auto" w:fill="auto"/>
          </w:tcPr>
          <w:p w:rsidR="00911A06" w:rsidRPr="00061B0F" w:rsidRDefault="00911A06" w:rsidP="00911A06">
            <w:pPr>
              <w:jc w:val="center"/>
              <w:rPr>
                <w:sz w:val="18"/>
                <w:szCs w:val="18"/>
              </w:rPr>
            </w:pPr>
            <w:r w:rsidRPr="00061B0F">
              <w:rPr>
                <w:sz w:val="18"/>
                <w:szCs w:val="18"/>
              </w:rPr>
              <w:t xml:space="preserve">Зарегистрированные общественные молодежные и студенческие организации и </w:t>
            </w:r>
          </w:p>
          <w:p w:rsidR="00911A06" w:rsidRPr="00061B0F" w:rsidRDefault="00911A06" w:rsidP="00911A06">
            <w:pPr>
              <w:jc w:val="center"/>
              <w:rPr>
                <w:sz w:val="18"/>
                <w:szCs w:val="18"/>
              </w:rPr>
            </w:pPr>
            <w:r w:rsidRPr="00061B0F">
              <w:rPr>
                <w:sz w:val="18"/>
                <w:szCs w:val="18"/>
              </w:rPr>
              <w:t>объединения</w:t>
            </w:r>
          </w:p>
          <w:p w:rsidR="00911A06" w:rsidRPr="00061B0F" w:rsidRDefault="00911A06" w:rsidP="00911A06">
            <w:pPr>
              <w:jc w:val="center"/>
              <w:rPr>
                <w:sz w:val="18"/>
                <w:szCs w:val="18"/>
              </w:rPr>
            </w:pPr>
          </w:p>
        </w:tc>
      </w:tr>
      <w:tr w:rsidR="00911A06" w:rsidRPr="00061B0F" w:rsidTr="004B3F8B">
        <w:trPr>
          <w:trHeight w:val="896"/>
        </w:trPr>
        <w:tc>
          <w:tcPr>
            <w:tcW w:w="3399" w:type="dxa"/>
            <w:vMerge/>
            <w:tcBorders>
              <w:top w:val="single" w:sz="4" w:space="0" w:color="auto"/>
              <w:left w:val="single" w:sz="4" w:space="0" w:color="auto"/>
              <w:bottom w:val="single" w:sz="4" w:space="0" w:color="auto"/>
              <w:right w:val="single" w:sz="4" w:space="0" w:color="auto"/>
            </w:tcBorders>
          </w:tcPr>
          <w:p w:rsidR="00911A06" w:rsidRPr="00061B0F" w:rsidRDefault="00911A06" w:rsidP="00911A06">
            <w:pPr>
              <w:jc w:val="center"/>
              <w:rPr>
                <w:sz w:val="18"/>
                <w:szCs w:val="18"/>
              </w:rPr>
            </w:pPr>
          </w:p>
        </w:tc>
        <w:tc>
          <w:tcPr>
            <w:tcW w:w="9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1A06" w:rsidRPr="00061B0F" w:rsidRDefault="00911A06" w:rsidP="004B3F8B">
            <w:pPr>
              <w:ind w:left="113" w:right="113"/>
              <w:jc w:val="center"/>
              <w:rPr>
                <w:sz w:val="18"/>
                <w:szCs w:val="18"/>
              </w:rPr>
            </w:pPr>
            <w:r w:rsidRPr="00061B0F">
              <w:rPr>
                <w:sz w:val="18"/>
                <w:szCs w:val="18"/>
              </w:rPr>
              <w:t>количество школ</w:t>
            </w:r>
          </w:p>
        </w:tc>
        <w:tc>
          <w:tcPr>
            <w:tcW w:w="9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1A06" w:rsidRPr="00061B0F" w:rsidRDefault="00911A06" w:rsidP="004B3F8B">
            <w:pPr>
              <w:ind w:left="113" w:right="113"/>
              <w:jc w:val="center"/>
              <w:rPr>
                <w:sz w:val="18"/>
                <w:szCs w:val="18"/>
              </w:rPr>
            </w:pPr>
            <w:r w:rsidRPr="00061B0F">
              <w:rPr>
                <w:sz w:val="18"/>
                <w:szCs w:val="18"/>
              </w:rPr>
              <w:t xml:space="preserve">количество </w:t>
            </w:r>
            <w:proofErr w:type="gramStart"/>
            <w:r w:rsidRPr="00061B0F">
              <w:rPr>
                <w:sz w:val="18"/>
                <w:szCs w:val="18"/>
              </w:rPr>
              <w:t>охваченных</w:t>
            </w:r>
            <w:proofErr w:type="gramEnd"/>
            <w:r w:rsidRPr="00061B0F">
              <w:rPr>
                <w:sz w:val="18"/>
                <w:szCs w:val="18"/>
              </w:rPr>
              <w:t xml:space="preserve"> обучающихся</w:t>
            </w:r>
          </w:p>
          <w:p w:rsidR="00911A06" w:rsidRPr="00061B0F" w:rsidRDefault="00911A06" w:rsidP="004B3F8B">
            <w:pPr>
              <w:ind w:left="113" w:right="113"/>
              <w:jc w:val="center"/>
              <w:rPr>
                <w:sz w:val="18"/>
                <w:szCs w:val="18"/>
              </w:rPr>
            </w:pPr>
          </w:p>
          <w:p w:rsidR="00911A06" w:rsidRPr="00061B0F" w:rsidRDefault="00911A06" w:rsidP="004B3F8B">
            <w:pPr>
              <w:ind w:left="113" w:right="113"/>
              <w:jc w:val="center"/>
              <w:rPr>
                <w:sz w:val="18"/>
                <w:szCs w:val="18"/>
              </w:rPr>
            </w:pP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1A06" w:rsidRPr="00061B0F" w:rsidRDefault="00911A06" w:rsidP="004B3F8B">
            <w:pPr>
              <w:ind w:left="113" w:right="113"/>
              <w:jc w:val="center"/>
              <w:rPr>
                <w:sz w:val="18"/>
                <w:szCs w:val="18"/>
              </w:rPr>
            </w:pPr>
            <w:r w:rsidRPr="00061B0F">
              <w:rPr>
                <w:sz w:val="18"/>
                <w:szCs w:val="18"/>
              </w:rPr>
              <w:t>количество клубов</w:t>
            </w:r>
          </w:p>
        </w:tc>
        <w:tc>
          <w:tcPr>
            <w:tcW w:w="97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1A06" w:rsidRPr="00061B0F" w:rsidRDefault="00911A06" w:rsidP="004B3F8B">
            <w:pPr>
              <w:ind w:left="113" w:right="113"/>
              <w:jc w:val="center"/>
              <w:rPr>
                <w:sz w:val="18"/>
                <w:szCs w:val="18"/>
              </w:rPr>
            </w:pPr>
            <w:r w:rsidRPr="00061B0F">
              <w:rPr>
                <w:sz w:val="18"/>
                <w:szCs w:val="18"/>
              </w:rPr>
              <w:t>количество охваченных подростков</w:t>
            </w:r>
          </w:p>
        </w:tc>
        <w:tc>
          <w:tcPr>
            <w:tcW w:w="9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1A06" w:rsidRPr="00061B0F" w:rsidRDefault="00911A06" w:rsidP="004B3F8B">
            <w:pPr>
              <w:ind w:left="113" w:right="113"/>
              <w:jc w:val="center"/>
              <w:rPr>
                <w:sz w:val="18"/>
                <w:szCs w:val="18"/>
              </w:rPr>
            </w:pPr>
            <w:r w:rsidRPr="00061B0F">
              <w:rPr>
                <w:sz w:val="18"/>
                <w:szCs w:val="18"/>
              </w:rPr>
              <w:t>количество центров</w:t>
            </w:r>
          </w:p>
        </w:tc>
        <w:tc>
          <w:tcPr>
            <w:tcW w:w="9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1A06" w:rsidRPr="00061B0F" w:rsidRDefault="00911A06" w:rsidP="004B3F8B">
            <w:pPr>
              <w:ind w:left="113" w:right="113"/>
              <w:jc w:val="center"/>
              <w:rPr>
                <w:sz w:val="18"/>
                <w:szCs w:val="18"/>
              </w:rPr>
            </w:pPr>
            <w:r w:rsidRPr="00061B0F">
              <w:rPr>
                <w:sz w:val="18"/>
                <w:szCs w:val="18"/>
              </w:rPr>
              <w:t>количество охваченной молодежи</w:t>
            </w:r>
          </w:p>
        </w:tc>
        <w:tc>
          <w:tcPr>
            <w:tcW w:w="9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1A06" w:rsidRPr="00061B0F" w:rsidRDefault="00911A06" w:rsidP="004B3F8B">
            <w:pPr>
              <w:ind w:left="113" w:right="113"/>
              <w:jc w:val="center"/>
              <w:rPr>
                <w:sz w:val="18"/>
                <w:szCs w:val="18"/>
              </w:rPr>
            </w:pPr>
            <w:r w:rsidRPr="00061B0F">
              <w:rPr>
                <w:sz w:val="18"/>
                <w:szCs w:val="18"/>
              </w:rPr>
              <w:t xml:space="preserve">количество </w:t>
            </w:r>
            <w:proofErr w:type="gramStart"/>
            <w:r w:rsidRPr="00061B0F">
              <w:rPr>
                <w:sz w:val="18"/>
                <w:szCs w:val="18"/>
              </w:rPr>
              <w:t>студенческих</w:t>
            </w:r>
            <w:proofErr w:type="gramEnd"/>
            <w:r w:rsidRPr="00061B0F">
              <w:rPr>
                <w:sz w:val="18"/>
                <w:szCs w:val="18"/>
              </w:rPr>
              <w:t xml:space="preserve"> трудовых</w:t>
            </w:r>
          </w:p>
          <w:p w:rsidR="00911A06" w:rsidRPr="00061B0F" w:rsidRDefault="00911A06" w:rsidP="004B3F8B">
            <w:pPr>
              <w:ind w:left="113" w:right="113"/>
              <w:jc w:val="center"/>
              <w:rPr>
                <w:sz w:val="18"/>
                <w:szCs w:val="18"/>
              </w:rPr>
            </w:pPr>
            <w:r w:rsidRPr="00061B0F">
              <w:rPr>
                <w:sz w:val="18"/>
                <w:szCs w:val="18"/>
              </w:rPr>
              <w:t>отрядов</w:t>
            </w:r>
          </w:p>
        </w:tc>
        <w:tc>
          <w:tcPr>
            <w:tcW w:w="94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1A06" w:rsidRPr="00061B0F" w:rsidRDefault="00911A06" w:rsidP="004B3F8B">
            <w:pPr>
              <w:ind w:left="113" w:right="113"/>
              <w:jc w:val="center"/>
              <w:rPr>
                <w:sz w:val="18"/>
                <w:szCs w:val="18"/>
              </w:rPr>
            </w:pPr>
            <w:r w:rsidRPr="00061B0F">
              <w:rPr>
                <w:sz w:val="18"/>
                <w:szCs w:val="18"/>
              </w:rPr>
              <w:t>количество молодежи, работающей в студенческих отрядах</w:t>
            </w:r>
          </w:p>
          <w:p w:rsidR="00911A06" w:rsidRPr="00061B0F" w:rsidRDefault="00911A06" w:rsidP="004B3F8B">
            <w:pPr>
              <w:ind w:left="113" w:right="113"/>
              <w:jc w:val="center"/>
              <w:rPr>
                <w:sz w:val="18"/>
                <w:szCs w:val="18"/>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1A06" w:rsidRPr="00061B0F" w:rsidRDefault="00911A06" w:rsidP="004B3F8B">
            <w:pPr>
              <w:ind w:left="113" w:right="113"/>
              <w:jc w:val="center"/>
              <w:rPr>
                <w:sz w:val="18"/>
                <w:szCs w:val="18"/>
              </w:rPr>
            </w:pPr>
            <w:r w:rsidRPr="00061B0F">
              <w:rPr>
                <w:sz w:val="18"/>
                <w:szCs w:val="18"/>
              </w:rPr>
              <w:t>количество лагерей (ДООЦ/ЛДП)</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1A06" w:rsidRPr="00061B0F" w:rsidRDefault="00911A06" w:rsidP="004B3F8B">
            <w:pPr>
              <w:ind w:left="113" w:right="113"/>
              <w:jc w:val="center"/>
              <w:rPr>
                <w:sz w:val="18"/>
                <w:szCs w:val="18"/>
              </w:rPr>
            </w:pPr>
            <w:r w:rsidRPr="00061B0F">
              <w:rPr>
                <w:sz w:val="18"/>
                <w:szCs w:val="18"/>
              </w:rPr>
              <w:t>количество отдохнувших подростков и молодежи (ДООЦ/ЛДП)</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1A06" w:rsidRPr="00061B0F" w:rsidRDefault="00911A06" w:rsidP="004B3F8B">
            <w:pPr>
              <w:ind w:left="113" w:right="113"/>
              <w:jc w:val="center"/>
              <w:rPr>
                <w:sz w:val="18"/>
                <w:szCs w:val="18"/>
              </w:rPr>
            </w:pPr>
            <w:r w:rsidRPr="00061B0F">
              <w:rPr>
                <w:sz w:val="18"/>
                <w:szCs w:val="18"/>
              </w:rPr>
              <w:t>количество</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1A06" w:rsidRPr="00061B0F" w:rsidRDefault="00911A06" w:rsidP="004B3F8B">
            <w:pPr>
              <w:ind w:left="113" w:right="113"/>
              <w:jc w:val="center"/>
              <w:rPr>
                <w:sz w:val="18"/>
                <w:szCs w:val="18"/>
              </w:rPr>
            </w:pPr>
            <w:r w:rsidRPr="00061B0F">
              <w:rPr>
                <w:sz w:val="18"/>
                <w:szCs w:val="18"/>
              </w:rPr>
              <w:t>количество охваченной молодежи</w:t>
            </w:r>
          </w:p>
        </w:tc>
      </w:tr>
      <w:tr w:rsidR="00911A06" w:rsidRPr="00061B0F" w:rsidTr="00D7242C">
        <w:trPr>
          <w:trHeight w:val="1061"/>
        </w:trPr>
        <w:tc>
          <w:tcPr>
            <w:tcW w:w="3399" w:type="dxa"/>
            <w:vMerge/>
            <w:tcBorders>
              <w:top w:val="single" w:sz="4" w:space="0" w:color="auto"/>
              <w:left w:val="single" w:sz="4" w:space="0" w:color="auto"/>
              <w:bottom w:val="single" w:sz="4" w:space="0" w:color="auto"/>
              <w:right w:val="single" w:sz="4" w:space="0" w:color="auto"/>
            </w:tcBorders>
          </w:tcPr>
          <w:p w:rsidR="00911A06" w:rsidRPr="00061B0F" w:rsidRDefault="00911A06" w:rsidP="00911A06">
            <w:pPr>
              <w:rPr>
                <w:sz w:val="18"/>
                <w:szCs w:val="18"/>
              </w:rPr>
            </w:pPr>
          </w:p>
        </w:tc>
        <w:tc>
          <w:tcPr>
            <w:tcW w:w="979" w:type="dxa"/>
            <w:vMerge/>
            <w:tcBorders>
              <w:top w:val="nil"/>
              <w:left w:val="single" w:sz="4" w:space="0" w:color="auto"/>
              <w:bottom w:val="single" w:sz="4" w:space="0" w:color="auto"/>
              <w:right w:val="single" w:sz="4" w:space="0" w:color="auto"/>
            </w:tcBorders>
          </w:tcPr>
          <w:p w:rsidR="00911A06" w:rsidRPr="00061B0F" w:rsidRDefault="00911A06" w:rsidP="00911A06">
            <w:pPr>
              <w:rPr>
                <w:sz w:val="18"/>
                <w:szCs w:val="18"/>
              </w:rPr>
            </w:pPr>
          </w:p>
        </w:tc>
        <w:tc>
          <w:tcPr>
            <w:tcW w:w="979" w:type="dxa"/>
            <w:vMerge/>
            <w:tcBorders>
              <w:top w:val="nil"/>
              <w:left w:val="single" w:sz="4" w:space="0" w:color="auto"/>
              <w:bottom w:val="single" w:sz="4" w:space="0" w:color="auto"/>
              <w:right w:val="single" w:sz="4" w:space="0" w:color="auto"/>
            </w:tcBorders>
          </w:tcPr>
          <w:p w:rsidR="00911A06" w:rsidRPr="00061B0F" w:rsidRDefault="00911A06" w:rsidP="00911A06">
            <w:pPr>
              <w:rPr>
                <w:sz w:val="18"/>
                <w:szCs w:val="18"/>
              </w:rPr>
            </w:pPr>
          </w:p>
        </w:tc>
        <w:tc>
          <w:tcPr>
            <w:tcW w:w="980" w:type="dxa"/>
            <w:vMerge/>
            <w:tcBorders>
              <w:top w:val="single" w:sz="4" w:space="0" w:color="auto"/>
              <w:left w:val="single" w:sz="4" w:space="0" w:color="auto"/>
              <w:bottom w:val="single" w:sz="4" w:space="0" w:color="auto"/>
              <w:right w:val="single" w:sz="4" w:space="0" w:color="auto"/>
            </w:tcBorders>
          </w:tcPr>
          <w:p w:rsidR="00911A06" w:rsidRPr="00061B0F" w:rsidRDefault="00911A06" w:rsidP="00911A06">
            <w:pPr>
              <w:rPr>
                <w:sz w:val="18"/>
                <w:szCs w:val="18"/>
              </w:rPr>
            </w:pPr>
          </w:p>
        </w:tc>
        <w:tc>
          <w:tcPr>
            <w:tcW w:w="977" w:type="dxa"/>
            <w:vMerge/>
            <w:tcBorders>
              <w:top w:val="single" w:sz="4" w:space="0" w:color="auto"/>
              <w:left w:val="single" w:sz="4" w:space="0" w:color="auto"/>
              <w:bottom w:val="single" w:sz="4" w:space="0" w:color="auto"/>
              <w:right w:val="single" w:sz="4" w:space="0" w:color="auto"/>
            </w:tcBorders>
          </w:tcPr>
          <w:p w:rsidR="00911A06" w:rsidRPr="00061B0F" w:rsidRDefault="00911A06" w:rsidP="00911A06">
            <w:pPr>
              <w:rPr>
                <w:sz w:val="18"/>
                <w:szCs w:val="18"/>
              </w:rPr>
            </w:pPr>
          </w:p>
        </w:tc>
        <w:tc>
          <w:tcPr>
            <w:tcW w:w="983" w:type="dxa"/>
            <w:vMerge/>
            <w:tcBorders>
              <w:top w:val="single" w:sz="4" w:space="0" w:color="auto"/>
              <w:left w:val="single" w:sz="4" w:space="0" w:color="auto"/>
              <w:bottom w:val="single" w:sz="4" w:space="0" w:color="auto"/>
              <w:right w:val="single" w:sz="4" w:space="0" w:color="auto"/>
            </w:tcBorders>
          </w:tcPr>
          <w:p w:rsidR="00911A06" w:rsidRPr="00061B0F" w:rsidRDefault="00911A06" w:rsidP="00911A06">
            <w:pPr>
              <w:rPr>
                <w:sz w:val="18"/>
                <w:szCs w:val="18"/>
              </w:rPr>
            </w:pPr>
          </w:p>
        </w:tc>
        <w:tc>
          <w:tcPr>
            <w:tcW w:w="981" w:type="dxa"/>
            <w:vMerge/>
            <w:tcBorders>
              <w:top w:val="single" w:sz="4" w:space="0" w:color="auto"/>
              <w:left w:val="single" w:sz="4" w:space="0" w:color="auto"/>
              <w:bottom w:val="single" w:sz="4" w:space="0" w:color="auto"/>
              <w:right w:val="single" w:sz="4" w:space="0" w:color="auto"/>
            </w:tcBorders>
          </w:tcPr>
          <w:p w:rsidR="00911A06" w:rsidRPr="00061B0F" w:rsidRDefault="00911A06" w:rsidP="00911A06">
            <w:pPr>
              <w:rPr>
                <w:sz w:val="18"/>
                <w:szCs w:val="18"/>
              </w:rPr>
            </w:pPr>
          </w:p>
        </w:tc>
        <w:tc>
          <w:tcPr>
            <w:tcW w:w="980" w:type="dxa"/>
            <w:vMerge/>
            <w:tcBorders>
              <w:top w:val="single" w:sz="4" w:space="0" w:color="auto"/>
              <w:left w:val="single" w:sz="4" w:space="0" w:color="auto"/>
              <w:bottom w:val="single" w:sz="4" w:space="0" w:color="auto"/>
              <w:right w:val="single" w:sz="4" w:space="0" w:color="auto"/>
            </w:tcBorders>
          </w:tcPr>
          <w:p w:rsidR="00911A06" w:rsidRPr="00061B0F" w:rsidRDefault="00911A06" w:rsidP="00911A06">
            <w:pPr>
              <w:rPr>
                <w:sz w:val="18"/>
                <w:szCs w:val="18"/>
              </w:rPr>
            </w:pPr>
          </w:p>
        </w:tc>
        <w:tc>
          <w:tcPr>
            <w:tcW w:w="941" w:type="dxa"/>
            <w:vMerge/>
            <w:tcBorders>
              <w:top w:val="single" w:sz="4" w:space="0" w:color="auto"/>
              <w:left w:val="single" w:sz="4" w:space="0" w:color="auto"/>
              <w:bottom w:val="single" w:sz="4" w:space="0" w:color="auto"/>
              <w:right w:val="single" w:sz="4" w:space="0" w:color="auto"/>
            </w:tcBorders>
          </w:tcPr>
          <w:p w:rsidR="00911A06" w:rsidRPr="00061B0F" w:rsidRDefault="00911A06" w:rsidP="00911A06">
            <w:pPr>
              <w:rPr>
                <w:sz w:val="18"/>
                <w:szCs w:val="18"/>
              </w:rPr>
            </w:pPr>
          </w:p>
        </w:tc>
        <w:tc>
          <w:tcPr>
            <w:tcW w:w="992" w:type="dxa"/>
            <w:vMerge/>
            <w:tcBorders>
              <w:top w:val="single" w:sz="4" w:space="0" w:color="auto"/>
              <w:left w:val="single" w:sz="4" w:space="0" w:color="auto"/>
              <w:bottom w:val="single" w:sz="4" w:space="0" w:color="auto"/>
              <w:right w:val="single" w:sz="4" w:space="0" w:color="auto"/>
            </w:tcBorders>
          </w:tcPr>
          <w:p w:rsidR="00911A06" w:rsidRPr="00061B0F" w:rsidRDefault="00911A06" w:rsidP="00911A06">
            <w:pPr>
              <w:rPr>
                <w:sz w:val="18"/>
                <w:szCs w:val="18"/>
              </w:rPr>
            </w:pPr>
          </w:p>
        </w:tc>
        <w:tc>
          <w:tcPr>
            <w:tcW w:w="1559" w:type="dxa"/>
            <w:vMerge/>
            <w:tcBorders>
              <w:top w:val="single" w:sz="4" w:space="0" w:color="auto"/>
              <w:left w:val="single" w:sz="4" w:space="0" w:color="auto"/>
              <w:bottom w:val="single" w:sz="4" w:space="0" w:color="auto"/>
              <w:right w:val="single" w:sz="4" w:space="0" w:color="auto"/>
            </w:tcBorders>
          </w:tcPr>
          <w:p w:rsidR="00911A06" w:rsidRPr="00061B0F" w:rsidRDefault="00911A06" w:rsidP="00911A06">
            <w:pPr>
              <w:rPr>
                <w:sz w:val="18"/>
                <w:szCs w:val="18"/>
              </w:rPr>
            </w:pPr>
          </w:p>
        </w:tc>
        <w:tc>
          <w:tcPr>
            <w:tcW w:w="567" w:type="dxa"/>
            <w:vMerge/>
            <w:tcBorders>
              <w:top w:val="single" w:sz="4" w:space="0" w:color="auto"/>
              <w:left w:val="single" w:sz="4" w:space="0" w:color="auto"/>
              <w:bottom w:val="single" w:sz="4" w:space="0" w:color="auto"/>
              <w:right w:val="single" w:sz="4" w:space="0" w:color="auto"/>
            </w:tcBorders>
          </w:tcPr>
          <w:p w:rsidR="00911A06" w:rsidRPr="00061B0F" w:rsidRDefault="00911A06" w:rsidP="00911A06">
            <w:pPr>
              <w:rPr>
                <w:sz w:val="18"/>
                <w:szCs w:val="18"/>
              </w:rPr>
            </w:pPr>
          </w:p>
        </w:tc>
        <w:tc>
          <w:tcPr>
            <w:tcW w:w="851" w:type="dxa"/>
            <w:vMerge/>
            <w:tcBorders>
              <w:top w:val="single" w:sz="4" w:space="0" w:color="auto"/>
              <w:left w:val="single" w:sz="4" w:space="0" w:color="auto"/>
              <w:bottom w:val="single" w:sz="4" w:space="0" w:color="auto"/>
              <w:right w:val="single" w:sz="4" w:space="0" w:color="auto"/>
            </w:tcBorders>
          </w:tcPr>
          <w:p w:rsidR="00911A06" w:rsidRPr="00061B0F" w:rsidRDefault="00911A06" w:rsidP="00911A06">
            <w:pPr>
              <w:rPr>
                <w:sz w:val="18"/>
                <w:szCs w:val="18"/>
              </w:rPr>
            </w:pPr>
          </w:p>
        </w:tc>
      </w:tr>
      <w:tr w:rsidR="00911A06" w:rsidRPr="00061B0F" w:rsidTr="00D7242C">
        <w:trPr>
          <w:trHeight w:val="254"/>
        </w:trPr>
        <w:tc>
          <w:tcPr>
            <w:tcW w:w="3399" w:type="dxa"/>
            <w:tcBorders>
              <w:top w:val="nil"/>
              <w:left w:val="single" w:sz="4" w:space="0" w:color="auto"/>
              <w:bottom w:val="single" w:sz="4" w:space="0" w:color="auto"/>
              <w:right w:val="single" w:sz="4" w:space="0" w:color="auto"/>
            </w:tcBorders>
            <w:shd w:val="clear" w:color="auto" w:fill="auto"/>
            <w:noWrap/>
          </w:tcPr>
          <w:p w:rsidR="00911A06" w:rsidRPr="00061B0F" w:rsidRDefault="00911A06" w:rsidP="00911A06">
            <w:pPr>
              <w:jc w:val="center"/>
              <w:rPr>
                <w:sz w:val="18"/>
                <w:szCs w:val="18"/>
              </w:rPr>
            </w:pPr>
            <w:r w:rsidRPr="00061B0F">
              <w:rPr>
                <w:sz w:val="18"/>
                <w:szCs w:val="18"/>
              </w:rPr>
              <w:t>1</w:t>
            </w:r>
          </w:p>
        </w:tc>
        <w:tc>
          <w:tcPr>
            <w:tcW w:w="979" w:type="dxa"/>
            <w:tcBorders>
              <w:top w:val="nil"/>
              <w:left w:val="nil"/>
              <w:bottom w:val="single" w:sz="4" w:space="0" w:color="auto"/>
              <w:right w:val="single" w:sz="4" w:space="0" w:color="auto"/>
            </w:tcBorders>
            <w:shd w:val="clear" w:color="auto" w:fill="auto"/>
            <w:noWrap/>
          </w:tcPr>
          <w:p w:rsidR="00911A06" w:rsidRPr="00061B0F" w:rsidRDefault="00911A06" w:rsidP="00911A06">
            <w:pPr>
              <w:jc w:val="center"/>
              <w:rPr>
                <w:sz w:val="18"/>
                <w:szCs w:val="18"/>
              </w:rPr>
            </w:pPr>
            <w:r w:rsidRPr="00061B0F">
              <w:rPr>
                <w:sz w:val="18"/>
                <w:szCs w:val="18"/>
              </w:rPr>
              <w:t>2</w:t>
            </w:r>
          </w:p>
        </w:tc>
        <w:tc>
          <w:tcPr>
            <w:tcW w:w="979" w:type="dxa"/>
            <w:tcBorders>
              <w:top w:val="nil"/>
              <w:left w:val="nil"/>
              <w:bottom w:val="single" w:sz="4" w:space="0" w:color="auto"/>
              <w:right w:val="single" w:sz="4" w:space="0" w:color="auto"/>
            </w:tcBorders>
            <w:shd w:val="clear" w:color="auto" w:fill="auto"/>
            <w:noWrap/>
          </w:tcPr>
          <w:p w:rsidR="00911A06" w:rsidRPr="00061B0F" w:rsidRDefault="00911A06" w:rsidP="00911A06">
            <w:pPr>
              <w:jc w:val="center"/>
              <w:rPr>
                <w:sz w:val="18"/>
                <w:szCs w:val="18"/>
              </w:rPr>
            </w:pPr>
            <w:r w:rsidRPr="00061B0F">
              <w:rPr>
                <w:sz w:val="18"/>
                <w:szCs w:val="18"/>
              </w:rPr>
              <w:t>3</w:t>
            </w:r>
          </w:p>
        </w:tc>
        <w:tc>
          <w:tcPr>
            <w:tcW w:w="980" w:type="dxa"/>
            <w:tcBorders>
              <w:top w:val="single" w:sz="4" w:space="0" w:color="auto"/>
              <w:left w:val="nil"/>
              <w:bottom w:val="single" w:sz="4" w:space="0" w:color="auto"/>
              <w:right w:val="single" w:sz="4" w:space="0" w:color="auto"/>
            </w:tcBorders>
            <w:shd w:val="clear" w:color="auto" w:fill="auto"/>
            <w:noWrap/>
          </w:tcPr>
          <w:p w:rsidR="00911A06" w:rsidRPr="00061B0F" w:rsidRDefault="00911A06" w:rsidP="00911A06">
            <w:pPr>
              <w:jc w:val="center"/>
              <w:rPr>
                <w:sz w:val="18"/>
                <w:szCs w:val="18"/>
              </w:rPr>
            </w:pPr>
            <w:r w:rsidRPr="00061B0F">
              <w:rPr>
                <w:sz w:val="18"/>
                <w:szCs w:val="18"/>
              </w:rPr>
              <w:t>4</w:t>
            </w:r>
          </w:p>
        </w:tc>
        <w:tc>
          <w:tcPr>
            <w:tcW w:w="977" w:type="dxa"/>
            <w:tcBorders>
              <w:top w:val="single" w:sz="4" w:space="0" w:color="auto"/>
              <w:left w:val="nil"/>
              <w:bottom w:val="single" w:sz="4" w:space="0" w:color="auto"/>
              <w:right w:val="single" w:sz="4" w:space="0" w:color="auto"/>
            </w:tcBorders>
            <w:shd w:val="clear" w:color="auto" w:fill="auto"/>
            <w:noWrap/>
          </w:tcPr>
          <w:p w:rsidR="00911A06" w:rsidRPr="00061B0F" w:rsidRDefault="00911A06" w:rsidP="00911A06">
            <w:pPr>
              <w:jc w:val="center"/>
              <w:rPr>
                <w:sz w:val="18"/>
                <w:szCs w:val="18"/>
              </w:rPr>
            </w:pPr>
            <w:r w:rsidRPr="00061B0F">
              <w:rPr>
                <w:sz w:val="18"/>
                <w:szCs w:val="18"/>
              </w:rPr>
              <w:t>5</w:t>
            </w:r>
          </w:p>
        </w:tc>
        <w:tc>
          <w:tcPr>
            <w:tcW w:w="983" w:type="dxa"/>
            <w:tcBorders>
              <w:top w:val="single" w:sz="4" w:space="0" w:color="auto"/>
              <w:left w:val="nil"/>
              <w:bottom w:val="single" w:sz="4" w:space="0" w:color="auto"/>
              <w:right w:val="single" w:sz="4" w:space="0" w:color="auto"/>
            </w:tcBorders>
            <w:shd w:val="clear" w:color="auto" w:fill="auto"/>
            <w:noWrap/>
          </w:tcPr>
          <w:p w:rsidR="00911A06" w:rsidRPr="00061B0F" w:rsidRDefault="00911A06" w:rsidP="00911A06">
            <w:pPr>
              <w:jc w:val="center"/>
              <w:rPr>
                <w:sz w:val="18"/>
                <w:szCs w:val="18"/>
              </w:rPr>
            </w:pPr>
            <w:r w:rsidRPr="00061B0F">
              <w:rPr>
                <w:sz w:val="18"/>
                <w:szCs w:val="18"/>
              </w:rPr>
              <w:t>6</w:t>
            </w:r>
          </w:p>
        </w:tc>
        <w:tc>
          <w:tcPr>
            <w:tcW w:w="981" w:type="dxa"/>
            <w:tcBorders>
              <w:top w:val="single" w:sz="4" w:space="0" w:color="auto"/>
              <w:left w:val="nil"/>
              <w:bottom w:val="single" w:sz="4" w:space="0" w:color="auto"/>
              <w:right w:val="single" w:sz="4" w:space="0" w:color="auto"/>
            </w:tcBorders>
            <w:shd w:val="clear" w:color="auto" w:fill="auto"/>
            <w:noWrap/>
          </w:tcPr>
          <w:p w:rsidR="00911A06" w:rsidRPr="00061B0F" w:rsidRDefault="00911A06" w:rsidP="00911A06">
            <w:pPr>
              <w:jc w:val="center"/>
              <w:rPr>
                <w:sz w:val="18"/>
                <w:szCs w:val="18"/>
              </w:rPr>
            </w:pPr>
            <w:r w:rsidRPr="00061B0F">
              <w:rPr>
                <w:sz w:val="18"/>
                <w:szCs w:val="18"/>
              </w:rPr>
              <w:t>7</w:t>
            </w:r>
          </w:p>
        </w:tc>
        <w:tc>
          <w:tcPr>
            <w:tcW w:w="980" w:type="dxa"/>
            <w:tcBorders>
              <w:top w:val="single" w:sz="4" w:space="0" w:color="auto"/>
              <w:left w:val="nil"/>
              <w:bottom w:val="single" w:sz="4" w:space="0" w:color="auto"/>
              <w:right w:val="single" w:sz="4" w:space="0" w:color="auto"/>
            </w:tcBorders>
            <w:shd w:val="clear" w:color="auto" w:fill="auto"/>
            <w:noWrap/>
          </w:tcPr>
          <w:p w:rsidR="00911A06" w:rsidRPr="00061B0F" w:rsidRDefault="00911A06" w:rsidP="00911A06">
            <w:pPr>
              <w:jc w:val="center"/>
              <w:rPr>
                <w:sz w:val="18"/>
                <w:szCs w:val="18"/>
              </w:rPr>
            </w:pPr>
            <w:r w:rsidRPr="00061B0F">
              <w:rPr>
                <w:sz w:val="18"/>
                <w:szCs w:val="18"/>
              </w:rPr>
              <w:t>8</w:t>
            </w:r>
          </w:p>
        </w:tc>
        <w:tc>
          <w:tcPr>
            <w:tcW w:w="941" w:type="dxa"/>
            <w:tcBorders>
              <w:top w:val="single" w:sz="4" w:space="0" w:color="auto"/>
              <w:left w:val="nil"/>
              <w:bottom w:val="single" w:sz="4" w:space="0" w:color="auto"/>
              <w:right w:val="single" w:sz="4" w:space="0" w:color="auto"/>
            </w:tcBorders>
            <w:shd w:val="clear" w:color="auto" w:fill="auto"/>
            <w:noWrap/>
          </w:tcPr>
          <w:p w:rsidR="00911A06" w:rsidRPr="00061B0F" w:rsidRDefault="00911A06" w:rsidP="00911A06">
            <w:pPr>
              <w:jc w:val="center"/>
              <w:rPr>
                <w:sz w:val="18"/>
                <w:szCs w:val="18"/>
              </w:rPr>
            </w:pPr>
            <w:r w:rsidRPr="00061B0F">
              <w:rPr>
                <w:sz w:val="18"/>
                <w:szCs w:val="18"/>
              </w:rPr>
              <w:t>9</w:t>
            </w:r>
          </w:p>
        </w:tc>
        <w:tc>
          <w:tcPr>
            <w:tcW w:w="992" w:type="dxa"/>
            <w:tcBorders>
              <w:top w:val="single" w:sz="4" w:space="0" w:color="auto"/>
              <w:left w:val="nil"/>
              <w:bottom w:val="single" w:sz="4" w:space="0" w:color="auto"/>
              <w:right w:val="single" w:sz="4" w:space="0" w:color="auto"/>
            </w:tcBorders>
            <w:shd w:val="clear" w:color="auto" w:fill="auto"/>
            <w:noWrap/>
          </w:tcPr>
          <w:p w:rsidR="00911A06" w:rsidRPr="00061B0F" w:rsidRDefault="00911A06" w:rsidP="00911A06">
            <w:pPr>
              <w:jc w:val="center"/>
              <w:rPr>
                <w:sz w:val="18"/>
                <w:szCs w:val="18"/>
              </w:rPr>
            </w:pPr>
            <w:r w:rsidRPr="00061B0F">
              <w:rPr>
                <w:sz w:val="18"/>
                <w:szCs w:val="18"/>
              </w:rPr>
              <w:t>10</w:t>
            </w:r>
          </w:p>
        </w:tc>
        <w:tc>
          <w:tcPr>
            <w:tcW w:w="1559" w:type="dxa"/>
            <w:tcBorders>
              <w:top w:val="single" w:sz="4" w:space="0" w:color="auto"/>
              <w:left w:val="nil"/>
              <w:bottom w:val="single" w:sz="4" w:space="0" w:color="auto"/>
              <w:right w:val="single" w:sz="4" w:space="0" w:color="auto"/>
            </w:tcBorders>
            <w:shd w:val="clear" w:color="auto" w:fill="auto"/>
            <w:noWrap/>
          </w:tcPr>
          <w:p w:rsidR="00911A06" w:rsidRPr="00061B0F" w:rsidRDefault="00911A06" w:rsidP="00911A06">
            <w:pPr>
              <w:jc w:val="center"/>
              <w:rPr>
                <w:sz w:val="18"/>
                <w:szCs w:val="18"/>
              </w:rPr>
            </w:pPr>
            <w:r w:rsidRPr="00061B0F">
              <w:rPr>
                <w:sz w:val="18"/>
                <w:szCs w:val="18"/>
              </w:rPr>
              <w:t>11</w:t>
            </w:r>
          </w:p>
        </w:tc>
        <w:tc>
          <w:tcPr>
            <w:tcW w:w="567" w:type="dxa"/>
            <w:tcBorders>
              <w:top w:val="single" w:sz="4" w:space="0" w:color="auto"/>
              <w:left w:val="nil"/>
              <w:bottom w:val="single" w:sz="4" w:space="0" w:color="auto"/>
              <w:right w:val="single" w:sz="4" w:space="0" w:color="auto"/>
            </w:tcBorders>
            <w:shd w:val="clear" w:color="auto" w:fill="auto"/>
            <w:noWrap/>
          </w:tcPr>
          <w:p w:rsidR="00911A06" w:rsidRPr="00061B0F" w:rsidRDefault="00911A06" w:rsidP="00911A06">
            <w:pPr>
              <w:jc w:val="center"/>
              <w:rPr>
                <w:sz w:val="18"/>
                <w:szCs w:val="18"/>
              </w:rPr>
            </w:pPr>
            <w:r w:rsidRPr="00061B0F">
              <w:rPr>
                <w:sz w:val="18"/>
                <w:szCs w:val="18"/>
              </w:rPr>
              <w:t>12</w:t>
            </w:r>
          </w:p>
        </w:tc>
        <w:tc>
          <w:tcPr>
            <w:tcW w:w="851" w:type="dxa"/>
            <w:tcBorders>
              <w:top w:val="single" w:sz="4" w:space="0" w:color="auto"/>
              <w:left w:val="nil"/>
              <w:bottom w:val="single" w:sz="4" w:space="0" w:color="auto"/>
              <w:right w:val="single" w:sz="4" w:space="0" w:color="auto"/>
            </w:tcBorders>
            <w:shd w:val="clear" w:color="auto" w:fill="auto"/>
            <w:noWrap/>
          </w:tcPr>
          <w:p w:rsidR="00911A06" w:rsidRPr="00061B0F" w:rsidRDefault="00911A06" w:rsidP="00911A06">
            <w:pPr>
              <w:jc w:val="center"/>
              <w:rPr>
                <w:sz w:val="18"/>
                <w:szCs w:val="18"/>
              </w:rPr>
            </w:pPr>
            <w:r w:rsidRPr="00061B0F">
              <w:rPr>
                <w:sz w:val="18"/>
                <w:szCs w:val="18"/>
              </w:rPr>
              <w:t>13</w:t>
            </w: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b/>
                <w:sz w:val="24"/>
                <w:szCs w:val="24"/>
              </w:rPr>
            </w:pPr>
            <w:r w:rsidRPr="004D2F39">
              <w:rPr>
                <w:b/>
                <w:sz w:val="24"/>
                <w:szCs w:val="24"/>
              </w:rPr>
              <w:t>Самарская область</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b/>
                <w:sz w:val="24"/>
                <w:szCs w:val="24"/>
              </w:rPr>
            </w:pPr>
            <w:r w:rsidRPr="004D2F39">
              <w:rPr>
                <w:b/>
                <w:sz w:val="24"/>
                <w:szCs w:val="24"/>
              </w:rPr>
              <w:t>137</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ind w:left="-108"/>
              <w:jc w:val="center"/>
              <w:rPr>
                <w:b/>
                <w:sz w:val="24"/>
                <w:szCs w:val="24"/>
              </w:rPr>
            </w:pPr>
            <w:r w:rsidRPr="004D2F39">
              <w:rPr>
                <w:b/>
                <w:sz w:val="24"/>
                <w:szCs w:val="24"/>
              </w:rPr>
              <w:t>146575</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706</w:t>
            </w: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38000</w:t>
            </w: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3</w:t>
            </w: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4500</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1770</w:t>
            </w: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49000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b/>
                <w:sz w:val="24"/>
                <w:szCs w:val="24"/>
              </w:rPr>
            </w:pPr>
            <w:r w:rsidRPr="004D2F39">
              <w:rPr>
                <w:b/>
                <w:sz w:val="24"/>
                <w:szCs w:val="24"/>
              </w:rPr>
              <w:t>1/ 736</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b/>
                <w:sz w:val="24"/>
                <w:szCs w:val="24"/>
              </w:rPr>
            </w:pPr>
            <w:r w:rsidRPr="004D2F39">
              <w:rPr>
                <w:b/>
                <w:sz w:val="24"/>
                <w:szCs w:val="24"/>
              </w:rPr>
              <w:t>1955/ 52409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b/>
                <w:sz w:val="24"/>
                <w:szCs w:val="24"/>
              </w:rPr>
            </w:pPr>
            <w:r w:rsidRPr="004D2F39">
              <w:rPr>
                <w:b/>
                <w:sz w:val="24"/>
                <w:szCs w:val="24"/>
              </w:rPr>
              <w:t xml:space="preserve">Городские округа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b/>
                <w:sz w:val="24"/>
                <w:szCs w:val="24"/>
              </w:rPr>
            </w:pPr>
            <w:r w:rsidRPr="004D2F39">
              <w:rPr>
                <w:b/>
                <w:sz w:val="24"/>
                <w:szCs w:val="24"/>
              </w:rPr>
              <w:t>99</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ind w:left="-108"/>
              <w:jc w:val="center"/>
              <w:rPr>
                <w:b/>
                <w:sz w:val="24"/>
                <w:szCs w:val="24"/>
              </w:rPr>
            </w:pPr>
            <w:r w:rsidRPr="004D2F39">
              <w:rPr>
                <w:b/>
                <w:sz w:val="24"/>
                <w:szCs w:val="24"/>
              </w:rPr>
              <w:t>128607</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b/>
                <w:sz w:val="24"/>
                <w:szCs w:val="24"/>
              </w:rPr>
            </w:pPr>
            <w:r w:rsidRPr="004D2F39">
              <w:rPr>
                <w:b/>
                <w:sz w:val="24"/>
                <w:szCs w:val="24"/>
              </w:rPr>
              <w:t>387</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b/>
                <w:sz w:val="24"/>
                <w:szCs w:val="24"/>
              </w:rPr>
            </w:pPr>
            <w:r w:rsidRPr="004D2F39">
              <w:rPr>
                <w:b/>
                <w:sz w:val="24"/>
                <w:szCs w:val="24"/>
              </w:rPr>
              <w:t>33481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Самара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38</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35059</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167</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12995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Тольятти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25</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18683</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84</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10500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Сызрань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5</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10200</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13</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700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Кинель</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8</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11695</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9</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740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Жигулёвск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7</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7808</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14</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1370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Новокуйбышевск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5</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8950</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8</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942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4B3F8B" w:rsidP="00911A06">
            <w:pPr>
              <w:jc w:val="both"/>
              <w:rPr>
                <w:sz w:val="24"/>
                <w:szCs w:val="24"/>
              </w:rPr>
            </w:pPr>
            <w:r>
              <w:rPr>
                <w:sz w:val="24"/>
                <w:szCs w:val="24"/>
              </w:rPr>
              <w:t>О</w:t>
            </w:r>
            <w:r w:rsidR="00911A06" w:rsidRPr="004D2F39">
              <w:rPr>
                <w:sz w:val="24"/>
                <w:szCs w:val="24"/>
              </w:rPr>
              <w:t xml:space="preserve">ктябрьск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2</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9720</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9</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1126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Отрадный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3</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5580</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9</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800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Похвистнево</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3</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13750</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64</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3633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Чапаевск</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3</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7162</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675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b/>
                <w:sz w:val="24"/>
                <w:szCs w:val="24"/>
              </w:rPr>
            </w:pPr>
            <w:r w:rsidRPr="004D2F39">
              <w:rPr>
                <w:b/>
                <w:sz w:val="24"/>
                <w:szCs w:val="24"/>
              </w:rPr>
              <w:t xml:space="preserve">Муниципальные районы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b/>
                <w:sz w:val="24"/>
                <w:szCs w:val="24"/>
              </w:rPr>
            </w:pPr>
            <w:r w:rsidRPr="004D2F39">
              <w:rPr>
                <w:b/>
                <w:sz w:val="24"/>
                <w:szCs w:val="24"/>
              </w:rPr>
              <w:t>38</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b/>
                <w:sz w:val="24"/>
                <w:szCs w:val="24"/>
              </w:rPr>
            </w:pPr>
            <w:r w:rsidRPr="004D2F39">
              <w:rPr>
                <w:b/>
                <w:sz w:val="24"/>
                <w:szCs w:val="24"/>
              </w:rPr>
              <w:t>20763</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b/>
                <w:sz w:val="24"/>
                <w:szCs w:val="24"/>
              </w:rPr>
            </w:pPr>
            <w:r w:rsidRPr="004D2F39">
              <w:rPr>
                <w:b/>
                <w:sz w:val="24"/>
                <w:szCs w:val="24"/>
              </w:rPr>
              <w:t>359</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D7242C">
            <w:pPr>
              <w:jc w:val="center"/>
              <w:rPr>
                <w:b/>
                <w:sz w:val="24"/>
                <w:szCs w:val="24"/>
              </w:rPr>
            </w:pPr>
            <w:r w:rsidRPr="004D2F39">
              <w:rPr>
                <w:b/>
                <w:sz w:val="24"/>
                <w:szCs w:val="24"/>
              </w:rPr>
              <w:t>1955/18927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Алексеевский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6</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300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Безенчукский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1516</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546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Богатовский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1902</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14</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467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Большеглушицкий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2</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340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Большечерниговский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6</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360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Борский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632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Волжский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3562</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17</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1000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Елховский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6</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220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Исаклинский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1338</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9</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593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Камышлинский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148</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6</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408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lang w:val="en-US"/>
              </w:rPr>
            </w:pPr>
            <w:r w:rsidRPr="004D2F39">
              <w:rPr>
                <w:sz w:val="24"/>
                <w:szCs w:val="24"/>
              </w:rPr>
              <w:t xml:space="preserve"> Кинельский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1245</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19</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660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w:t>
            </w:r>
            <w:proofErr w:type="gramStart"/>
            <w:r w:rsidRPr="004D2F39">
              <w:rPr>
                <w:sz w:val="24"/>
                <w:szCs w:val="24"/>
              </w:rPr>
              <w:t>Кинель-Черкасский</w:t>
            </w:r>
            <w:proofErr w:type="gramEnd"/>
            <w:r w:rsidRPr="004D2F39">
              <w:rPr>
                <w:sz w:val="24"/>
                <w:szCs w:val="24"/>
              </w:rPr>
              <w:t xml:space="preserve">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1740</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29</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2470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Клявлинский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1626</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9</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608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Кошкинский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rFonts w:eastAsia="Calibri"/>
                <w:sz w:val="24"/>
                <w:szCs w:val="24"/>
              </w:rPr>
            </w:pPr>
            <w:r w:rsidRPr="004D2F39">
              <w:rPr>
                <w:rFonts w:eastAsia="Calibri"/>
                <w:sz w:val="24"/>
                <w:szCs w:val="24"/>
              </w:rPr>
              <w:t>16</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rFonts w:eastAsia="Calibri"/>
                <w:sz w:val="24"/>
                <w:szCs w:val="24"/>
              </w:rPr>
            </w:pPr>
            <w:r w:rsidRPr="004D2F39">
              <w:rPr>
                <w:rFonts w:eastAsia="Calibri"/>
                <w:sz w:val="24"/>
                <w:szCs w:val="24"/>
              </w:rPr>
              <w:t>728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Красноармейский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959</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14</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827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Красноярский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2</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516</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18</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1437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Нефтегорский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336</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11</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887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tcPr>
          <w:p w:rsidR="00911A06" w:rsidRPr="004D2F39" w:rsidRDefault="00911A06" w:rsidP="00911A06">
            <w:pPr>
              <w:jc w:val="both"/>
              <w:rPr>
                <w:sz w:val="24"/>
                <w:szCs w:val="24"/>
              </w:rPr>
            </w:pPr>
            <w:r w:rsidRPr="004D2F39">
              <w:rPr>
                <w:sz w:val="24"/>
                <w:szCs w:val="24"/>
              </w:rPr>
              <w:t xml:space="preserve"> Пестравский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9</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670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1A06" w:rsidRPr="004D2F39" w:rsidRDefault="00911A06" w:rsidP="00911A06">
            <w:pPr>
              <w:jc w:val="both"/>
              <w:rPr>
                <w:sz w:val="24"/>
                <w:szCs w:val="24"/>
              </w:rPr>
            </w:pPr>
            <w:r w:rsidRPr="004D2F39">
              <w:rPr>
                <w:sz w:val="24"/>
                <w:szCs w:val="24"/>
              </w:rPr>
              <w:t xml:space="preserve"> Похвистневский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500</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19</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585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1A06" w:rsidRPr="004D2F39" w:rsidRDefault="00911A06" w:rsidP="00911A06">
            <w:pPr>
              <w:jc w:val="both"/>
              <w:rPr>
                <w:sz w:val="24"/>
                <w:szCs w:val="24"/>
              </w:rPr>
            </w:pPr>
            <w:r w:rsidRPr="004D2F39">
              <w:rPr>
                <w:sz w:val="24"/>
                <w:szCs w:val="24"/>
              </w:rPr>
              <w:t xml:space="preserve"> Приволжский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12</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514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1A06" w:rsidRPr="004D2F39" w:rsidRDefault="00911A06" w:rsidP="00911A06">
            <w:pPr>
              <w:jc w:val="both"/>
              <w:rPr>
                <w:sz w:val="24"/>
                <w:szCs w:val="24"/>
              </w:rPr>
            </w:pPr>
            <w:r w:rsidRPr="004D2F39">
              <w:rPr>
                <w:sz w:val="24"/>
                <w:szCs w:val="24"/>
              </w:rPr>
              <w:t xml:space="preserve"> Сергиевский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1066</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12</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900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1A06" w:rsidRPr="004D2F39" w:rsidRDefault="00911A06" w:rsidP="00911A06">
            <w:pPr>
              <w:jc w:val="both"/>
              <w:rPr>
                <w:sz w:val="24"/>
                <w:szCs w:val="24"/>
              </w:rPr>
            </w:pPr>
            <w:r w:rsidRPr="004D2F39">
              <w:rPr>
                <w:sz w:val="24"/>
                <w:szCs w:val="24"/>
              </w:rPr>
              <w:t xml:space="preserve"> Ставропольский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780</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1/27</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1955/1159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1A06" w:rsidRPr="004D2F39" w:rsidRDefault="00911A06" w:rsidP="00911A06">
            <w:pPr>
              <w:jc w:val="both"/>
              <w:rPr>
                <w:sz w:val="24"/>
                <w:szCs w:val="24"/>
              </w:rPr>
            </w:pPr>
            <w:r w:rsidRPr="004D2F39">
              <w:rPr>
                <w:sz w:val="24"/>
                <w:szCs w:val="24"/>
              </w:rPr>
              <w:t xml:space="preserve"> Сызранский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810</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14</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750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1A06" w:rsidRPr="004D2F39" w:rsidRDefault="00911A06" w:rsidP="00911A06">
            <w:pPr>
              <w:jc w:val="both"/>
              <w:rPr>
                <w:sz w:val="24"/>
                <w:szCs w:val="24"/>
              </w:rPr>
            </w:pPr>
            <w:r w:rsidRPr="004D2F39">
              <w:rPr>
                <w:sz w:val="24"/>
                <w:szCs w:val="24"/>
              </w:rPr>
              <w:t xml:space="preserve"> Хворостянский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895</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12</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563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1A06" w:rsidRPr="004D2F39" w:rsidRDefault="00911A06" w:rsidP="00911A06">
            <w:pPr>
              <w:jc w:val="both"/>
              <w:rPr>
                <w:sz w:val="24"/>
                <w:szCs w:val="24"/>
              </w:rPr>
            </w:pPr>
            <w:r w:rsidRPr="004D2F39">
              <w:rPr>
                <w:sz w:val="24"/>
                <w:szCs w:val="24"/>
              </w:rPr>
              <w:t xml:space="preserve"> Челно-Вершинский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374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1A06" w:rsidRPr="004D2F39" w:rsidRDefault="00911A06" w:rsidP="00911A06">
            <w:pPr>
              <w:jc w:val="both"/>
              <w:rPr>
                <w:sz w:val="24"/>
                <w:szCs w:val="24"/>
              </w:rPr>
            </w:pPr>
            <w:r w:rsidRPr="004D2F39">
              <w:rPr>
                <w:sz w:val="24"/>
                <w:szCs w:val="24"/>
              </w:rPr>
              <w:t xml:space="preserve"> Шенталинский район </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950</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12</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400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r w:rsidR="00911A06" w:rsidRPr="004D2F39" w:rsidTr="00D7242C">
        <w:trPr>
          <w:trHeight w:val="254"/>
        </w:trPr>
        <w:tc>
          <w:tcPr>
            <w:tcW w:w="33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11A06" w:rsidRPr="004D2F39" w:rsidRDefault="00911A06" w:rsidP="00911A06">
            <w:pPr>
              <w:jc w:val="both"/>
              <w:rPr>
                <w:sz w:val="24"/>
                <w:szCs w:val="24"/>
              </w:rPr>
            </w:pPr>
            <w:r w:rsidRPr="004D2F39">
              <w:rPr>
                <w:sz w:val="24"/>
                <w:szCs w:val="24"/>
              </w:rPr>
              <w:t xml:space="preserve"> Шигонский район</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w:t>
            </w:r>
          </w:p>
        </w:tc>
        <w:tc>
          <w:tcPr>
            <w:tcW w:w="97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874</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7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3"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4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10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r w:rsidRPr="004D2F39">
              <w:rPr>
                <w:sz w:val="24"/>
                <w:szCs w:val="24"/>
              </w:rPr>
              <w:t>530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11A06" w:rsidRPr="004D2F39" w:rsidRDefault="00911A06" w:rsidP="004D2F39">
            <w:pPr>
              <w:jc w:val="center"/>
              <w:rPr>
                <w:sz w:val="24"/>
                <w:szCs w:val="24"/>
              </w:rPr>
            </w:pPr>
          </w:p>
        </w:tc>
      </w:tr>
    </w:tbl>
    <w:p w:rsidR="0036515D" w:rsidRPr="00061B0F" w:rsidRDefault="0036515D" w:rsidP="00132F97">
      <w:pPr>
        <w:jc w:val="both"/>
        <w:rPr>
          <w:sz w:val="22"/>
          <w:szCs w:val="22"/>
        </w:rPr>
      </w:pPr>
      <w:r w:rsidRPr="00061B0F">
        <w:rPr>
          <w:sz w:val="22"/>
          <w:szCs w:val="22"/>
        </w:rPr>
        <w:t>* Городские округа Кинель и Похвистнево включены в перечень муниципальных районов.</w:t>
      </w:r>
    </w:p>
    <w:p w:rsidR="002108BA" w:rsidRDefault="0036515D" w:rsidP="0036515D">
      <w:pPr>
        <w:jc w:val="both"/>
        <w:rPr>
          <w:sz w:val="22"/>
          <w:szCs w:val="22"/>
        </w:rPr>
      </w:pPr>
      <w:r w:rsidRPr="00061B0F">
        <w:rPr>
          <w:sz w:val="22"/>
          <w:szCs w:val="22"/>
        </w:rPr>
        <w:t>** Сведения о ДЮСШ/СДЮСШОР представлены не в полном объеме, так как данные учреждения не в каждом муниципальном образовании относятся к ведению муниципального органа по делам молодежи</w:t>
      </w:r>
    </w:p>
    <w:p w:rsidR="002108BA" w:rsidRDefault="002108BA" w:rsidP="0036515D">
      <w:pPr>
        <w:jc w:val="both"/>
        <w:rPr>
          <w:sz w:val="22"/>
          <w:szCs w:val="22"/>
        </w:rPr>
      </w:pPr>
    </w:p>
    <w:tbl>
      <w:tblPr>
        <w:tblW w:w="15685" w:type="dxa"/>
        <w:tblInd w:w="83" w:type="dxa"/>
        <w:tblLook w:val="0000" w:firstRow="0" w:lastRow="0" w:firstColumn="0" w:lastColumn="0" w:noHBand="0" w:noVBand="0"/>
      </w:tblPr>
      <w:tblGrid>
        <w:gridCol w:w="6121"/>
        <w:gridCol w:w="9564"/>
      </w:tblGrid>
      <w:tr w:rsidR="002108BA" w:rsidRPr="00061B0F" w:rsidTr="006A28BC">
        <w:trPr>
          <w:trHeight w:val="359"/>
        </w:trPr>
        <w:tc>
          <w:tcPr>
            <w:tcW w:w="6121" w:type="dxa"/>
            <w:tcBorders>
              <w:top w:val="nil"/>
              <w:left w:val="nil"/>
              <w:bottom w:val="single" w:sz="4" w:space="0" w:color="auto"/>
              <w:right w:val="nil"/>
            </w:tcBorders>
            <w:shd w:val="clear" w:color="auto" w:fill="auto"/>
            <w:vAlign w:val="bottom"/>
          </w:tcPr>
          <w:p w:rsidR="002108BA" w:rsidRPr="00061B0F" w:rsidRDefault="002108BA" w:rsidP="006A28BC">
            <w:pPr>
              <w:jc w:val="center"/>
              <w:rPr>
                <w:sz w:val="24"/>
                <w:szCs w:val="24"/>
              </w:rPr>
            </w:pPr>
            <w:r w:rsidRPr="00D73CAC">
              <w:rPr>
                <w:sz w:val="24"/>
                <w:szCs w:val="24"/>
              </w:rPr>
              <w:t>Департамент по делам молодежи Самарской области министерства образования и науки Самарской области</w:t>
            </w:r>
          </w:p>
          <w:p w:rsidR="002108BA" w:rsidRPr="00061B0F" w:rsidRDefault="002108BA" w:rsidP="006A28BC">
            <w:pPr>
              <w:jc w:val="center"/>
              <w:rPr>
                <w:sz w:val="24"/>
                <w:szCs w:val="24"/>
              </w:rPr>
            </w:pPr>
          </w:p>
        </w:tc>
        <w:tc>
          <w:tcPr>
            <w:tcW w:w="9564" w:type="dxa"/>
            <w:vMerge w:val="restart"/>
            <w:tcBorders>
              <w:top w:val="nil"/>
              <w:left w:val="nil"/>
              <w:right w:val="nil"/>
            </w:tcBorders>
            <w:shd w:val="clear" w:color="auto" w:fill="auto"/>
            <w:noWrap/>
          </w:tcPr>
          <w:p w:rsidR="002108BA" w:rsidRPr="00061B0F" w:rsidRDefault="002108BA" w:rsidP="006A28BC">
            <w:pPr>
              <w:rPr>
                <w:sz w:val="24"/>
                <w:szCs w:val="24"/>
              </w:rPr>
            </w:pPr>
            <w:r w:rsidRPr="00061B0F">
              <w:rPr>
                <w:bCs/>
                <w:sz w:val="24"/>
                <w:szCs w:val="24"/>
              </w:rPr>
              <w:t xml:space="preserve">                                                         </w:t>
            </w:r>
            <w:r w:rsidR="0091713D">
              <w:rPr>
                <w:bCs/>
                <w:sz w:val="24"/>
                <w:szCs w:val="24"/>
              </w:rPr>
              <w:t xml:space="preserve">                                                     </w:t>
            </w:r>
            <w:r>
              <w:rPr>
                <w:bCs/>
                <w:sz w:val="24"/>
                <w:szCs w:val="24"/>
              </w:rPr>
              <w:t>Приложение № 37</w:t>
            </w:r>
          </w:p>
          <w:p w:rsidR="002108BA" w:rsidRPr="00061B0F" w:rsidRDefault="002108BA" w:rsidP="006A28BC">
            <w:pPr>
              <w:rPr>
                <w:sz w:val="24"/>
                <w:szCs w:val="24"/>
              </w:rPr>
            </w:pPr>
            <w:r w:rsidRPr="00061B0F">
              <w:rPr>
                <w:sz w:val="24"/>
                <w:szCs w:val="24"/>
              </w:rPr>
              <w:t xml:space="preserve">                         </w:t>
            </w:r>
            <w:r w:rsidR="0091713D">
              <w:rPr>
                <w:sz w:val="24"/>
                <w:szCs w:val="24"/>
              </w:rPr>
              <w:t xml:space="preserve">                     </w:t>
            </w:r>
            <w:r w:rsidRPr="00061B0F">
              <w:rPr>
                <w:sz w:val="24"/>
                <w:szCs w:val="24"/>
              </w:rPr>
              <w:t>к Порядку осуществления мониторинга наркоситуации</w:t>
            </w:r>
          </w:p>
          <w:p w:rsidR="002108BA" w:rsidRPr="00061B0F" w:rsidRDefault="002108BA" w:rsidP="006A28BC">
            <w:pPr>
              <w:ind w:left="4572"/>
              <w:jc w:val="both"/>
              <w:rPr>
                <w:sz w:val="20"/>
                <w:szCs w:val="20"/>
              </w:rPr>
            </w:pPr>
          </w:p>
        </w:tc>
      </w:tr>
      <w:tr w:rsidR="002108BA" w:rsidRPr="00061B0F" w:rsidTr="006A28BC">
        <w:trPr>
          <w:trHeight w:val="717"/>
        </w:trPr>
        <w:tc>
          <w:tcPr>
            <w:tcW w:w="6121" w:type="dxa"/>
            <w:tcBorders>
              <w:top w:val="nil"/>
              <w:left w:val="nil"/>
              <w:bottom w:val="nil"/>
              <w:right w:val="nil"/>
            </w:tcBorders>
            <w:shd w:val="clear" w:color="auto" w:fill="auto"/>
          </w:tcPr>
          <w:p w:rsidR="002108BA" w:rsidRPr="004B3F8B" w:rsidRDefault="002108BA" w:rsidP="004B3F8B">
            <w:pPr>
              <w:jc w:val="center"/>
              <w:rPr>
                <w:sz w:val="20"/>
                <w:szCs w:val="20"/>
              </w:rPr>
            </w:pPr>
            <w:r w:rsidRPr="004B3F8B">
              <w:rPr>
                <w:sz w:val="20"/>
                <w:szCs w:val="20"/>
              </w:rPr>
              <w:t>(наименование органа, представляющего информацию)</w:t>
            </w:r>
          </w:p>
        </w:tc>
        <w:tc>
          <w:tcPr>
            <w:tcW w:w="9564" w:type="dxa"/>
            <w:vMerge/>
            <w:tcBorders>
              <w:left w:val="nil"/>
              <w:bottom w:val="nil"/>
              <w:right w:val="nil"/>
            </w:tcBorders>
            <w:shd w:val="clear" w:color="auto" w:fill="auto"/>
          </w:tcPr>
          <w:p w:rsidR="002108BA" w:rsidRPr="00061B0F" w:rsidRDefault="002108BA" w:rsidP="006A28BC">
            <w:pPr>
              <w:jc w:val="both"/>
              <w:rPr>
                <w:sz w:val="22"/>
                <w:szCs w:val="22"/>
              </w:rPr>
            </w:pPr>
          </w:p>
        </w:tc>
      </w:tr>
    </w:tbl>
    <w:p w:rsidR="00F64B8D" w:rsidRPr="00CA202E" w:rsidRDefault="002108BA" w:rsidP="002108BA">
      <w:pPr>
        <w:jc w:val="center"/>
        <w:rPr>
          <w:sz w:val="22"/>
          <w:szCs w:val="22"/>
        </w:rPr>
      </w:pPr>
      <w:r w:rsidRPr="00CA202E">
        <w:rPr>
          <w:b/>
          <w:bCs/>
        </w:rPr>
        <w:t>Сведения об организации занятости и досуга детей и молодежи</w:t>
      </w:r>
    </w:p>
    <w:p w:rsidR="00F64B8D" w:rsidRPr="00061B0F" w:rsidRDefault="00F64B8D" w:rsidP="0036515D">
      <w:pPr>
        <w:jc w:val="both"/>
        <w:rPr>
          <w:sz w:val="22"/>
          <w:szCs w:val="22"/>
        </w:rPr>
      </w:pPr>
    </w:p>
    <w:tbl>
      <w:tblPr>
        <w:tblW w:w="14602" w:type="dxa"/>
        <w:tblInd w:w="674" w:type="dxa"/>
        <w:tblLayout w:type="fixed"/>
        <w:tblLook w:val="0000" w:firstRow="0" w:lastRow="0" w:firstColumn="0" w:lastColumn="0" w:noHBand="0" w:noVBand="0"/>
      </w:tblPr>
      <w:tblGrid>
        <w:gridCol w:w="3120"/>
        <w:gridCol w:w="709"/>
        <w:gridCol w:w="1134"/>
        <w:gridCol w:w="850"/>
        <w:gridCol w:w="851"/>
        <w:gridCol w:w="851"/>
        <w:gridCol w:w="992"/>
        <w:gridCol w:w="851"/>
        <w:gridCol w:w="709"/>
        <w:gridCol w:w="1416"/>
        <w:gridCol w:w="1276"/>
        <w:gridCol w:w="850"/>
        <w:gridCol w:w="993"/>
      </w:tblGrid>
      <w:tr w:rsidR="002108BA" w:rsidRPr="002108BA" w:rsidTr="004B3F8B">
        <w:trPr>
          <w:trHeight w:val="1028"/>
        </w:trPr>
        <w:tc>
          <w:tcPr>
            <w:tcW w:w="3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sz w:val="18"/>
                <w:szCs w:val="18"/>
              </w:rPr>
            </w:pPr>
            <w:r w:rsidRPr="002108BA">
              <w:rPr>
                <w:sz w:val="18"/>
                <w:szCs w:val="18"/>
              </w:rPr>
              <w:t>Субъект Российской Федерации/</w:t>
            </w:r>
          </w:p>
          <w:p w:rsidR="002108BA" w:rsidRPr="002108BA" w:rsidRDefault="002108BA" w:rsidP="002108BA">
            <w:pPr>
              <w:jc w:val="center"/>
              <w:rPr>
                <w:sz w:val="18"/>
                <w:szCs w:val="18"/>
              </w:rPr>
            </w:pPr>
            <w:r w:rsidRPr="002108BA">
              <w:rPr>
                <w:sz w:val="18"/>
                <w:szCs w:val="18"/>
              </w:rPr>
              <w:t>наименование муниципального образования</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sz w:val="18"/>
                <w:szCs w:val="18"/>
              </w:rPr>
            </w:pPr>
            <w:r w:rsidRPr="002108BA">
              <w:rPr>
                <w:sz w:val="18"/>
                <w:szCs w:val="18"/>
              </w:rPr>
              <w:t>ДЮСШ/СДЮСШОР</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sz w:val="18"/>
                <w:szCs w:val="18"/>
              </w:rPr>
            </w:pPr>
            <w:r w:rsidRPr="002108BA">
              <w:rPr>
                <w:sz w:val="18"/>
                <w:szCs w:val="18"/>
              </w:rPr>
              <w:t>Подростковые клубы по месту жительства</w:t>
            </w: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sz w:val="18"/>
                <w:szCs w:val="18"/>
              </w:rPr>
            </w:pPr>
            <w:r w:rsidRPr="002108BA">
              <w:rPr>
                <w:sz w:val="18"/>
                <w:szCs w:val="18"/>
              </w:rPr>
              <w:t>Молодежные центры</w:t>
            </w:r>
          </w:p>
        </w:tc>
        <w:tc>
          <w:tcPr>
            <w:tcW w:w="4252" w:type="dxa"/>
            <w:gridSpan w:val="4"/>
            <w:tcBorders>
              <w:top w:val="single" w:sz="4" w:space="0" w:color="auto"/>
              <w:left w:val="nil"/>
              <w:bottom w:val="single" w:sz="4" w:space="0" w:color="auto"/>
              <w:right w:val="single" w:sz="4" w:space="0" w:color="000000"/>
            </w:tcBorders>
            <w:shd w:val="clear" w:color="auto" w:fill="auto"/>
            <w:vAlign w:val="center"/>
          </w:tcPr>
          <w:p w:rsidR="002108BA" w:rsidRPr="002108BA" w:rsidRDefault="002108BA" w:rsidP="002108BA">
            <w:pPr>
              <w:jc w:val="center"/>
              <w:rPr>
                <w:sz w:val="18"/>
                <w:szCs w:val="18"/>
              </w:rPr>
            </w:pPr>
            <w:r w:rsidRPr="002108BA">
              <w:rPr>
                <w:sz w:val="18"/>
                <w:szCs w:val="18"/>
              </w:rPr>
              <w:t xml:space="preserve">Организация занятости и отдыха </w:t>
            </w:r>
          </w:p>
          <w:p w:rsidR="002108BA" w:rsidRPr="002108BA" w:rsidRDefault="002108BA" w:rsidP="002108BA">
            <w:pPr>
              <w:jc w:val="center"/>
              <w:rPr>
                <w:sz w:val="18"/>
                <w:szCs w:val="18"/>
              </w:rPr>
            </w:pPr>
            <w:r w:rsidRPr="002108BA">
              <w:rPr>
                <w:sz w:val="18"/>
                <w:szCs w:val="18"/>
              </w:rPr>
              <w:t>подростков и молодежи</w:t>
            </w: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sz w:val="18"/>
                <w:szCs w:val="18"/>
              </w:rPr>
            </w:pPr>
            <w:r w:rsidRPr="002108BA">
              <w:rPr>
                <w:sz w:val="18"/>
                <w:szCs w:val="18"/>
              </w:rPr>
              <w:t xml:space="preserve">Зарегистрированные общественные молодежные и студенческие организации и </w:t>
            </w:r>
          </w:p>
          <w:p w:rsidR="002108BA" w:rsidRPr="002108BA" w:rsidRDefault="002108BA" w:rsidP="002108BA">
            <w:pPr>
              <w:ind w:right="-108"/>
              <w:jc w:val="center"/>
              <w:rPr>
                <w:sz w:val="18"/>
                <w:szCs w:val="18"/>
              </w:rPr>
            </w:pPr>
            <w:r w:rsidRPr="002108BA">
              <w:rPr>
                <w:sz w:val="18"/>
                <w:szCs w:val="18"/>
              </w:rPr>
              <w:t>объединения</w:t>
            </w:r>
          </w:p>
        </w:tc>
      </w:tr>
      <w:tr w:rsidR="002108BA" w:rsidRPr="002108BA" w:rsidTr="004B3F8B">
        <w:trPr>
          <w:trHeight w:val="896"/>
        </w:trPr>
        <w:tc>
          <w:tcPr>
            <w:tcW w:w="3120" w:type="dxa"/>
            <w:vMerge/>
            <w:tcBorders>
              <w:top w:val="single" w:sz="4" w:space="0" w:color="auto"/>
              <w:left w:val="single" w:sz="4" w:space="0" w:color="auto"/>
              <w:bottom w:val="single" w:sz="4" w:space="0" w:color="auto"/>
              <w:right w:val="single" w:sz="4" w:space="0" w:color="auto"/>
            </w:tcBorders>
            <w:vAlign w:val="center"/>
          </w:tcPr>
          <w:p w:rsidR="002108BA" w:rsidRPr="002108BA" w:rsidRDefault="002108BA" w:rsidP="002108BA">
            <w:pPr>
              <w:jc w:val="center"/>
              <w:rPr>
                <w:sz w:val="18"/>
                <w:szCs w:val="18"/>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08BA" w:rsidRPr="002108BA" w:rsidRDefault="002108BA" w:rsidP="004B3F8B">
            <w:pPr>
              <w:ind w:left="113" w:right="113"/>
              <w:jc w:val="center"/>
              <w:rPr>
                <w:sz w:val="18"/>
                <w:szCs w:val="18"/>
              </w:rPr>
            </w:pPr>
            <w:r w:rsidRPr="002108BA">
              <w:rPr>
                <w:sz w:val="18"/>
                <w:szCs w:val="18"/>
              </w:rPr>
              <w:t>количество школ</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08BA" w:rsidRPr="002108BA" w:rsidRDefault="002108BA" w:rsidP="004B3F8B">
            <w:pPr>
              <w:ind w:left="113" w:right="113"/>
              <w:jc w:val="center"/>
              <w:rPr>
                <w:sz w:val="18"/>
                <w:szCs w:val="18"/>
              </w:rPr>
            </w:pPr>
            <w:r w:rsidRPr="002108BA">
              <w:rPr>
                <w:sz w:val="18"/>
                <w:szCs w:val="18"/>
              </w:rPr>
              <w:t xml:space="preserve">количество </w:t>
            </w:r>
            <w:proofErr w:type="gramStart"/>
            <w:r w:rsidRPr="002108BA">
              <w:rPr>
                <w:sz w:val="18"/>
                <w:szCs w:val="18"/>
              </w:rPr>
              <w:t>охваченных</w:t>
            </w:r>
            <w:proofErr w:type="gramEnd"/>
            <w:r w:rsidRPr="002108BA">
              <w:rPr>
                <w:sz w:val="18"/>
                <w:szCs w:val="18"/>
              </w:rPr>
              <w:t xml:space="preserve"> обучающихся</w:t>
            </w:r>
          </w:p>
          <w:p w:rsidR="002108BA" w:rsidRPr="002108BA" w:rsidRDefault="002108BA" w:rsidP="004B3F8B">
            <w:pPr>
              <w:ind w:left="113" w:right="113"/>
              <w:jc w:val="center"/>
              <w:rPr>
                <w:sz w:val="18"/>
                <w:szCs w:val="18"/>
              </w:rPr>
            </w:pPr>
          </w:p>
          <w:p w:rsidR="002108BA" w:rsidRPr="002108BA" w:rsidRDefault="002108BA" w:rsidP="004B3F8B">
            <w:pPr>
              <w:ind w:left="113" w:right="113"/>
              <w:jc w:val="center"/>
              <w:rPr>
                <w:sz w:val="18"/>
                <w:szCs w:val="18"/>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08BA" w:rsidRPr="002108BA" w:rsidRDefault="002108BA" w:rsidP="004B3F8B">
            <w:pPr>
              <w:ind w:left="113" w:right="113"/>
              <w:jc w:val="center"/>
              <w:rPr>
                <w:sz w:val="18"/>
                <w:szCs w:val="18"/>
              </w:rPr>
            </w:pPr>
            <w:r w:rsidRPr="002108BA">
              <w:rPr>
                <w:sz w:val="18"/>
                <w:szCs w:val="18"/>
              </w:rPr>
              <w:t>количество клубов</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08BA" w:rsidRPr="002108BA" w:rsidRDefault="002108BA" w:rsidP="004B3F8B">
            <w:pPr>
              <w:ind w:left="113" w:right="113"/>
              <w:jc w:val="center"/>
              <w:rPr>
                <w:sz w:val="18"/>
                <w:szCs w:val="18"/>
              </w:rPr>
            </w:pPr>
            <w:r w:rsidRPr="002108BA">
              <w:rPr>
                <w:sz w:val="18"/>
                <w:szCs w:val="18"/>
              </w:rPr>
              <w:t>количество охваченных подростков</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08BA" w:rsidRPr="002108BA" w:rsidRDefault="002108BA" w:rsidP="004B3F8B">
            <w:pPr>
              <w:ind w:left="113" w:right="113"/>
              <w:jc w:val="center"/>
              <w:rPr>
                <w:sz w:val="18"/>
                <w:szCs w:val="18"/>
              </w:rPr>
            </w:pPr>
            <w:r w:rsidRPr="002108BA">
              <w:rPr>
                <w:sz w:val="18"/>
                <w:szCs w:val="18"/>
              </w:rPr>
              <w:t>количество центров</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08BA" w:rsidRPr="002108BA" w:rsidRDefault="002108BA" w:rsidP="004B3F8B">
            <w:pPr>
              <w:ind w:left="113" w:right="113"/>
              <w:jc w:val="center"/>
              <w:rPr>
                <w:sz w:val="18"/>
                <w:szCs w:val="18"/>
              </w:rPr>
            </w:pPr>
            <w:r w:rsidRPr="002108BA">
              <w:rPr>
                <w:sz w:val="18"/>
                <w:szCs w:val="18"/>
              </w:rPr>
              <w:t>количество охваченной молодежи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08BA" w:rsidRPr="002108BA" w:rsidRDefault="002108BA" w:rsidP="004B3F8B">
            <w:pPr>
              <w:ind w:left="113" w:right="113"/>
              <w:jc w:val="center"/>
              <w:rPr>
                <w:sz w:val="18"/>
                <w:szCs w:val="18"/>
              </w:rPr>
            </w:pPr>
            <w:r w:rsidRPr="002108BA">
              <w:rPr>
                <w:sz w:val="18"/>
                <w:szCs w:val="18"/>
              </w:rPr>
              <w:t xml:space="preserve">количество </w:t>
            </w:r>
            <w:proofErr w:type="gramStart"/>
            <w:r w:rsidRPr="002108BA">
              <w:rPr>
                <w:sz w:val="18"/>
                <w:szCs w:val="18"/>
              </w:rPr>
              <w:t>студенческих</w:t>
            </w:r>
            <w:proofErr w:type="gramEnd"/>
            <w:r w:rsidRPr="002108BA">
              <w:rPr>
                <w:sz w:val="18"/>
                <w:szCs w:val="18"/>
              </w:rPr>
              <w:t xml:space="preserve"> трудовых</w:t>
            </w:r>
          </w:p>
          <w:p w:rsidR="002108BA" w:rsidRPr="002108BA" w:rsidRDefault="002108BA" w:rsidP="004B3F8B">
            <w:pPr>
              <w:ind w:left="113" w:right="113"/>
              <w:jc w:val="center"/>
              <w:rPr>
                <w:sz w:val="18"/>
                <w:szCs w:val="18"/>
              </w:rPr>
            </w:pPr>
            <w:r w:rsidRPr="002108BA">
              <w:rPr>
                <w:sz w:val="18"/>
                <w:szCs w:val="18"/>
              </w:rPr>
              <w:t>отрядов</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08BA" w:rsidRPr="002108BA" w:rsidRDefault="002108BA" w:rsidP="004B3F8B">
            <w:pPr>
              <w:ind w:left="113" w:right="113"/>
              <w:jc w:val="center"/>
              <w:rPr>
                <w:sz w:val="18"/>
                <w:szCs w:val="18"/>
              </w:rPr>
            </w:pPr>
            <w:r w:rsidRPr="002108BA">
              <w:rPr>
                <w:sz w:val="18"/>
                <w:szCs w:val="18"/>
              </w:rPr>
              <w:t>количество молодежи, работающей в студенческих отрядах</w:t>
            </w:r>
          </w:p>
          <w:p w:rsidR="002108BA" w:rsidRPr="002108BA" w:rsidRDefault="002108BA" w:rsidP="004B3F8B">
            <w:pPr>
              <w:ind w:left="113" w:right="113"/>
              <w:jc w:val="center"/>
              <w:rPr>
                <w:sz w:val="18"/>
                <w:szCs w:val="18"/>
              </w:rPr>
            </w:pPr>
          </w:p>
        </w:tc>
        <w:tc>
          <w:tcPr>
            <w:tcW w:w="141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08BA" w:rsidRPr="002108BA" w:rsidRDefault="002108BA" w:rsidP="004B3F8B">
            <w:pPr>
              <w:ind w:left="113" w:right="113"/>
              <w:jc w:val="center"/>
              <w:rPr>
                <w:sz w:val="18"/>
                <w:szCs w:val="18"/>
              </w:rPr>
            </w:pPr>
            <w:r w:rsidRPr="002108BA">
              <w:rPr>
                <w:sz w:val="18"/>
                <w:szCs w:val="18"/>
              </w:rPr>
              <w:t>количество лагерей</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08BA" w:rsidRPr="002108BA" w:rsidRDefault="002108BA" w:rsidP="004B3F8B">
            <w:pPr>
              <w:ind w:left="113" w:right="113"/>
              <w:jc w:val="center"/>
              <w:rPr>
                <w:sz w:val="18"/>
                <w:szCs w:val="18"/>
              </w:rPr>
            </w:pPr>
            <w:r w:rsidRPr="002108BA">
              <w:rPr>
                <w:sz w:val="18"/>
                <w:szCs w:val="18"/>
              </w:rPr>
              <w:t>количество отдохнувших подростков и молодежи</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08BA" w:rsidRPr="002108BA" w:rsidRDefault="002108BA" w:rsidP="004B3F8B">
            <w:pPr>
              <w:ind w:left="113" w:right="113"/>
              <w:jc w:val="center"/>
              <w:rPr>
                <w:sz w:val="18"/>
                <w:szCs w:val="18"/>
              </w:rPr>
            </w:pPr>
            <w:r w:rsidRPr="002108BA">
              <w:rPr>
                <w:sz w:val="18"/>
                <w:szCs w:val="18"/>
              </w:rPr>
              <w:t>количество</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08BA" w:rsidRPr="002108BA" w:rsidRDefault="002108BA" w:rsidP="004B3F8B">
            <w:pPr>
              <w:ind w:left="113" w:right="113"/>
              <w:jc w:val="center"/>
              <w:rPr>
                <w:sz w:val="18"/>
                <w:szCs w:val="18"/>
              </w:rPr>
            </w:pPr>
            <w:r w:rsidRPr="002108BA">
              <w:rPr>
                <w:sz w:val="18"/>
                <w:szCs w:val="18"/>
              </w:rPr>
              <w:t>количество охваченной молодежи</w:t>
            </w:r>
          </w:p>
        </w:tc>
      </w:tr>
      <w:tr w:rsidR="002108BA" w:rsidRPr="002108BA" w:rsidTr="004B3F8B">
        <w:trPr>
          <w:trHeight w:val="1061"/>
        </w:trPr>
        <w:tc>
          <w:tcPr>
            <w:tcW w:w="3120" w:type="dxa"/>
            <w:vMerge/>
            <w:tcBorders>
              <w:top w:val="single" w:sz="4" w:space="0" w:color="auto"/>
              <w:left w:val="single" w:sz="4" w:space="0" w:color="auto"/>
              <w:bottom w:val="single" w:sz="4" w:space="0" w:color="auto"/>
              <w:right w:val="single" w:sz="4" w:space="0" w:color="auto"/>
            </w:tcBorders>
            <w:vAlign w:val="center"/>
          </w:tcPr>
          <w:p w:rsidR="002108BA" w:rsidRPr="002108BA" w:rsidRDefault="002108BA" w:rsidP="002108BA">
            <w:pPr>
              <w:rPr>
                <w:sz w:val="18"/>
                <w:szCs w:val="18"/>
              </w:rPr>
            </w:pPr>
          </w:p>
        </w:tc>
        <w:tc>
          <w:tcPr>
            <w:tcW w:w="709" w:type="dxa"/>
            <w:vMerge/>
            <w:tcBorders>
              <w:top w:val="nil"/>
              <w:left w:val="single" w:sz="4" w:space="0" w:color="auto"/>
              <w:bottom w:val="single" w:sz="4" w:space="0" w:color="auto"/>
              <w:right w:val="single" w:sz="4" w:space="0" w:color="auto"/>
            </w:tcBorders>
            <w:vAlign w:val="center"/>
          </w:tcPr>
          <w:p w:rsidR="002108BA" w:rsidRPr="002108BA" w:rsidRDefault="002108BA" w:rsidP="002108BA">
            <w:pPr>
              <w:rPr>
                <w:sz w:val="18"/>
                <w:szCs w:val="18"/>
              </w:rPr>
            </w:pPr>
          </w:p>
        </w:tc>
        <w:tc>
          <w:tcPr>
            <w:tcW w:w="1134" w:type="dxa"/>
            <w:vMerge/>
            <w:tcBorders>
              <w:top w:val="nil"/>
              <w:left w:val="single" w:sz="4" w:space="0" w:color="auto"/>
              <w:bottom w:val="single" w:sz="4" w:space="0" w:color="auto"/>
              <w:right w:val="single" w:sz="4" w:space="0" w:color="auto"/>
            </w:tcBorders>
            <w:vAlign w:val="center"/>
          </w:tcPr>
          <w:p w:rsidR="002108BA" w:rsidRPr="002108BA" w:rsidRDefault="002108BA" w:rsidP="002108BA">
            <w:pPr>
              <w:rPr>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2108BA" w:rsidRPr="002108BA" w:rsidRDefault="002108BA" w:rsidP="002108BA">
            <w:pPr>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2108BA" w:rsidRPr="002108BA" w:rsidRDefault="002108BA" w:rsidP="002108BA">
            <w:pPr>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2108BA" w:rsidRPr="002108BA" w:rsidRDefault="002108BA" w:rsidP="002108BA">
            <w:pPr>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108BA" w:rsidRPr="002108BA" w:rsidRDefault="002108BA" w:rsidP="002108BA">
            <w:pPr>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2108BA" w:rsidRPr="002108BA" w:rsidRDefault="002108BA" w:rsidP="002108BA">
            <w:pPr>
              <w:rPr>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2108BA" w:rsidRPr="002108BA" w:rsidRDefault="002108BA" w:rsidP="002108BA">
            <w:pPr>
              <w:rPr>
                <w:sz w:val="18"/>
                <w:szCs w:val="18"/>
              </w:rPr>
            </w:pPr>
          </w:p>
        </w:tc>
        <w:tc>
          <w:tcPr>
            <w:tcW w:w="1416" w:type="dxa"/>
            <w:vMerge/>
            <w:tcBorders>
              <w:top w:val="single" w:sz="4" w:space="0" w:color="auto"/>
              <w:left w:val="single" w:sz="4" w:space="0" w:color="auto"/>
              <w:bottom w:val="single" w:sz="4" w:space="0" w:color="auto"/>
              <w:right w:val="single" w:sz="4" w:space="0" w:color="auto"/>
            </w:tcBorders>
            <w:vAlign w:val="center"/>
          </w:tcPr>
          <w:p w:rsidR="002108BA" w:rsidRPr="002108BA" w:rsidRDefault="002108BA" w:rsidP="002108BA">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2108BA" w:rsidRPr="002108BA" w:rsidRDefault="002108BA" w:rsidP="002108BA">
            <w:pPr>
              <w:rPr>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2108BA" w:rsidRPr="002108BA" w:rsidRDefault="002108BA" w:rsidP="002108BA">
            <w:pPr>
              <w:rPr>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2108BA" w:rsidRPr="002108BA" w:rsidRDefault="002108BA" w:rsidP="002108BA">
            <w:pPr>
              <w:rPr>
                <w:sz w:val="18"/>
                <w:szCs w:val="18"/>
              </w:rPr>
            </w:pPr>
          </w:p>
        </w:tc>
      </w:tr>
      <w:tr w:rsidR="002108BA" w:rsidRPr="002108BA" w:rsidTr="004B3F8B">
        <w:trPr>
          <w:trHeight w:val="254"/>
        </w:trPr>
        <w:tc>
          <w:tcPr>
            <w:tcW w:w="3120" w:type="dxa"/>
            <w:tcBorders>
              <w:top w:val="nil"/>
              <w:left w:val="single" w:sz="4" w:space="0" w:color="auto"/>
              <w:bottom w:val="single" w:sz="4" w:space="0" w:color="auto"/>
              <w:right w:val="single" w:sz="4" w:space="0" w:color="auto"/>
            </w:tcBorders>
            <w:shd w:val="clear" w:color="auto" w:fill="auto"/>
            <w:noWrap/>
          </w:tcPr>
          <w:p w:rsidR="002108BA" w:rsidRPr="002108BA" w:rsidRDefault="002108BA" w:rsidP="002108BA">
            <w:pPr>
              <w:jc w:val="center"/>
              <w:rPr>
                <w:sz w:val="18"/>
                <w:szCs w:val="18"/>
              </w:rPr>
            </w:pPr>
            <w:r w:rsidRPr="002108BA">
              <w:rPr>
                <w:sz w:val="18"/>
                <w:szCs w:val="18"/>
              </w:rPr>
              <w:t>1</w:t>
            </w:r>
          </w:p>
        </w:tc>
        <w:tc>
          <w:tcPr>
            <w:tcW w:w="709" w:type="dxa"/>
            <w:tcBorders>
              <w:top w:val="nil"/>
              <w:left w:val="nil"/>
              <w:bottom w:val="single" w:sz="4" w:space="0" w:color="auto"/>
              <w:right w:val="single" w:sz="4" w:space="0" w:color="auto"/>
            </w:tcBorders>
            <w:shd w:val="clear" w:color="auto" w:fill="auto"/>
            <w:noWrap/>
          </w:tcPr>
          <w:p w:rsidR="002108BA" w:rsidRPr="002108BA" w:rsidRDefault="002108BA" w:rsidP="002108BA">
            <w:pPr>
              <w:jc w:val="center"/>
              <w:rPr>
                <w:sz w:val="18"/>
                <w:szCs w:val="18"/>
              </w:rPr>
            </w:pPr>
            <w:r w:rsidRPr="002108BA">
              <w:rPr>
                <w:sz w:val="18"/>
                <w:szCs w:val="18"/>
              </w:rPr>
              <w:t>2</w:t>
            </w:r>
          </w:p>
        </w:tc>
        <w:tc>
          <w:tcPr>
            <w:tcW w:w="1134" w:type="dxa"/>
            <w:tcBorders>
              <w:top w:val="nil"/>
              <w:left w:val="nil"/>
              <w:bottom w:val="single" w:sz="4" w:space="0" w:color="auto"/>
              <w:right w:val="single" w:sz="4" w:space="0" w:color="auto"/>
            </w:tcBorders>
            <w:shd w:val="clear" w:color="auto" w:fill="auto"/>
            <w:noWrap/>
          </w:tcPr>
          <w:p w:rsidR="002108BA" w:rsidRPr="002108BA" w:rsidRDefault="002108BA" w:rsidP="002108BA">
            <w:pPr>
              <w:jc w:val="center"/>
              <w:rPr>
                <w:sz w:val="18"/>
                <w:szCs w:val="18"/>
              </w:rPr>
            </w:pPr>
            <w:r w:rsidRPr="002108BA">
              <w:rPr>
                <w:sz w:val="18"/>
                <w:szCs w:val="18"/>
              </w:rPr>
              <w:t>3</w:t>
            </w:r>
          </w:p>
        </w:tc>
        <w:tc>
          <w:tcPr>
            <w:tcW w:w="850" w:type="dxa"/>
            <w:tcBorders>
              <w:top w:val="single" w:sz="4" w:space="0" w:color="auto"/>
              <w:left w:val="nil"/>
              <w:bottom w:val="single" w:sz="4" w:space="0" w:color="auto"/>
              <w:right w:val="single" w:sz="4" w:space="0" w:color="auto"/>
            </w:tcBorders>
            <w:shd w:val="clear" w:color="auto" w:fill="auto"/>
            <w:noWrap/>
          </w:tcPr>
          <w:p w:rsidR="002108BA" w:rsidRPr="002108BA" w:rsidRDefault="002108BA" w:rsidP="002108BA">
            <w:pPr>
              <w:jc w:val="center"/>
              <w:rPr>
                <w:sz w:val="18"/>
                <w:szCs w:val="18"/>
              </w:rPr>
            </w:pPr>
            <w:r w:rsidRPr="002108BA">
              <w:rPr>
                <w:sz w:val="18"/>
                <w:szCs w:val="18"/>
              </w:rPr>
              <w:t>4</w:t>
            </w:r>
          </w:p>
        </w:tc>
        <w:tc>
          <w:tcPr>
            <w:tcW w:w="851" w:type="dxa"/>
            <w:tcBorders>
              <w:top w:val="single" w:sz="4" w:space="0" w:color="auto"/>
              <w:left w:val="nil"/>
              <w:bottom w:val="single" w:sz="4" w:space="0" w:color="auto"/>
              <w:right w:val="single" w:sz="4" w:space="0" w:color="auto"/>
            </w:tcBorders>
            <w:shd w:val="clear" w:color="auto" w:fill="auto"/>
            <w:noWrap/>
          </w:tcPr>
          <w:p w:rsidR="002108BA" w:rsidRPr="002108BA" w:rsidRDefault="002108BA" w:rsidP="002108BA">
            <w:pPr>
              <w:jc w:val="center"/>
              <w:rPr>
                <w:sz w:val="18"/>
                <w:szCs w:val="18"/>
              </w:rPr>
            </w:pPr>
            <w:r w:rsidRPr="002108BA">
              <w:rPr>
                <w:sz w:val="18"/>
                <w:szCs w:val="18"/>
              </w:rPr>
              <w:t>5</w:t>
            </w:r>
          </w:p>
        </w:tc>
        <w:tc>
          <w:tcPr>
            <w:tcW w:w="851" w:type="dxa"/>
            <w:tcBorders>
              <w:top w:val="single" w:sz="4" w:space="0" w:color="auto"/>
              <w:left w:val="nil"/>
              <w:bottom w:val="single" w:sz="4" w:space="0" w:color="auto"/>
              <w:right w:val="single" w:sz="4" w:space="0" w:color="auto"/>
            </w:tcBorders>
            <w:shd w:val="clear" w:color="auto" w:fill="auto"/>
            <w:noWrap/>
          </w:tcPr>
          <w:p w:rsidR="002108BA" w:rsidRPr="002108BA" w:rsidRDefault="002108BA" w:rsidP="002108BA">
            <w:pPr>
              <w:jc w:val="center"/>
              <w:rPr>
                <w:sz w:val="18"/>
                <w:szCs w:val="18"/>
              </w:rPr>
            </w:pPr>
            <w:r w:rsidRPr="002108BA">
              <w:rPr>
                <w:sz w:val="18"/>
                <w:szCs w:val="18"/>
              </w:rPr>
              <w:t>6</w:t>
            </w:r>
          </w:p>
        </w:tc>
        <w:tc>
          <w:tcPr>
            <w:tcW w:w="992" w:type="dxa"/>
            <w:tcBorders>
              <w:top w:val="single" w:sz="4" w:space="0" w:color="auto"/>
              <w:left w:val="nil"/>
              <w:bottom w:val="single" w:sz="4" w:space="0" w:color="auto"/>
              <w:right w:val="single" w:sz="4" w:space="0" w:color="auto"/>
            </w:tcBorders>
            <w:shd w:val="clear" w:color="auto" w:fill="auto"/>
            <w:noWrap/>
          </w:tcPr>
          <w:p w:rsidR="002108BA" w:rsidRPr="002108BA" w:rsidRDefault="002108BA" w:rsidP="002108BA">
            <w:pPr>
              <w:jc w:val="center"/>
              <w:rPr>
                <w:sz w:val="18"/>
                <w:szCs w:val="18"/>
              </w:rPr>
            </w:pPr>
            <w:r w:rsidRPr="002108BA">
              <w:rPr>
                <w:sz w:val="18"/>
                <w:szCs w:val="18"/>
              </w:rPr>
              <w:t>7</w:t>
            </w:r>
          </w:p>
        </w:tc>
        <w:tc>
          <w:tcPr>
            <w:tcW w:w="851" w:type="dxa"/>
            <w:tcBorders>
              <w:top w:val="single" w:sz="4" w:space="0" w:color="auto"/>
              <w:left w:val="nil"/>
              <w:bottom w:val="single" w:sz="4" w:space="0" w:color="auto"/>
              <w:right w:val="single" w:sz="4" w:space="0" w:color="auto"/>
            </w:tcBorders>
            <w:shd w:val="clear" w:color="auto" w:fill="auto"/>
            <w:noWrap/>
          </w:tcPr>
          <w:p w:rsidR="002108BA" w:rsidRPr="002108BA" w:rsidRDefault="002108BA" w:rsidP="002108BA">
            <w:pPr>
              <w:jc w:val="center"/>
              <w:rPr>
                <w:sz w:val="18"/>
                <w:szCs w:val="18"/>
              </w:rPr>
            </w:pPr>
            <w:r w:rsidRPr="002108BA">
              <w:rPr>
                <w:sz w:val="18"/>
                <w:szCs w:val="18"/>
              </w:rPr>
              <w:t>8</w:t>
            </w:r>
          </w:p>
        </w:tc>
        <w:tc>
          <w:tcPr>
            <w:tcW w:w="709" w:type="dxa"/>
            <w:tcBorders>
              <w:top w:val="single" w:sz="4" w:space="0" w:color="auto"/>
              <w:left w:val="nil"/>
              <w:bottom w:val="single" w:sz="4" w:space="0" w:color="auto"/>
              <w:right w:val="single" w:sz="4" w:space="0" w:color="auto"/>
            </w:tcBorders>
            <w:shd w:val="clear" w:color="auto" w:fill="auto"/>
            <w:noWrap/>
          </w:tcPr>
          <w:p w:rsidR="002108BA" w:rsidRPr="002108BA" w:rsidRDefault="002108BA" w:rsidP="002108BA">
            <w:pPr>
              <w:jc w:val="center"/>
              <w:rPr>
                <w:sz w:val="18"/>
                <w:szCs w:val="18"/>
              </w:rPr>
            </w:pPr>
            <w:r w:rsidRPr="002108BA">
              <w:rPr>
                <w:sz w:val="18"/>
                <w:szCs w:val="18"/>
              </w:rPr>
              <w:t>9</w:t>
            </w:r>
          </w:p>
        </w:tc>
        <w:tc>
          <w:tcPr>
            <w:tcW w:w="1416" w:type="dxa"/>
            <w:tcBorders>
              <w:top w:val="single" w:sz="4" w:space="0" w:color="auto"/>
              <w:left w:val="nil"/>
              <w:bottom w:val="single" w:sz="4" w:space="0" w:color="auto"/>
              <w:right w:val="single" w:sz="4" w:space="0" w:color="auto"/>
            </w:tcBorders>
            <w:shd w:val="clear" w:color="auto" w:fill="auto"/>
            <w:noWrap/>
          </w:tcPr>
          <w:p w:rsidR="002108BA" w:rsidRPr="002108BA" w:rsidRDefault="002108BA" w:rsidP="002108BA">
            <w:pPr>
              <w:jc w:val="center"/>
              <w:rPr>
                <w:sz w:val="18"/>
                <w:szCs w:val="18"/>
              </w:rPr>
            </w:pPr>
            <w:r w:rsidRPr="002108BA">
              <w:rPr>
                <w:sz w:val="18"/>
                <w:szCs w:val="18"/>
              </w:rPr>
              <w:t>10</w:t>
            </w:r>
          </w:p>
        </w:tc>
        <w:tc>
          <w:tcPr>
            <w:tcW w:w="1276" w:type="dxa"/>
            <w:tcBorders>
              <w:top w:val="single" w:sz="4" w:space="0" w:color="auto"/>
              <w:left w:val="nil"/>
              <w:bottom w:val="single" w:sz="4" w:space="0" w:color="auto"/>
              <w:right w:val="single" w:sz="4" w:space="0" w:color="auto"/>
            </w:tcBorders>
            <w:shd w:val="clear" w:color="auto" w:fill="auto"/>
            <w:noWrap/>
          </w:tcPr>
          <w:p w:rsidR="002108BA" w:rsidRPr="002108BA" w:rsidRDefault="002108BA" w:rsidP="002108BA">
            <w:pPr>
              <w:jc w:val="center"/>
              <w:rPr>
                <w:sz w:val="18"/>
                <w:szCs w:val="18"/>
              </w:rPr>
            </w:pPr>
            <w:r w:rsidRPr="002108BA">
              <w:rPr>
                <w:sz w:val="18"/>
                <w:szCs w:val="18"/>
              </w:rPr>
              <w:t>11</w:t>
            </w:r>
          </w:p>
        </w:tc>
        <w:tc>
          <w:tcPr>
            <w:tcW w:w="850" w:type="dxa"/>
            <w:tcBorders>
              <w:top w:val="single" w:sz="4" w:space="0" w:color="auto"/>
              <w:left w:val="nil"/>
              <w:bottom w:val="single" w:sz="4" w:space="0" w:color="auto"/>
              <w:right w:val="single" w:sz="4" w:space="0" w:color="auto"/>
            </w:tcBorders>
            <w:shd w:val="clear" w:color="auto" w:fill="auto"/>
            <w:noWrap/>
          </w:tcPr>
          <w:p w:rsidR="002108BA" w:rsidRPr="002108BA" w:rsidRDefault="002108BA" w:rsidP="002108BA">
            <w:pPr>
              <w:jc w:val="center"/>
              <w:rPr>
                <w:sz w:val="18"/>
                <w:szCs w:val="18"/>
              </w:rPr>
            </w:pPr>
            <w:r w:rsidRPr="002108BA">
              <w:rPr>
                <w:sz w:val="18"/>
                <w:szCs w:val="18"/>
              </w:rPr>
              <w:t>12</w:t>
            </w:r>
          </w:p>
        </w:tc>
        <w:tc>
          <w:tcPr>
            <w:tcW w:w="993" w:type="dxa"/>
            <w:tcBorders>
              <w:top w:val="single" w:sz="4" w:space="0" w:color="auto"/>
              <w:left w:val="nil"/>
              <w:bottom w:val="single" w:sz="4" w:space="0" w:color="auto"/>
              <w:right w:val="single" w:sz="4" w:space="0" w:color="auto"/>
            </w:tcBorders>
            <w:shd w:val="clear" w:color="auto" w:fill="auto"/>
            <w:noWrap/>
          </w:tcPr>
          <w:p w:rsidR="002108BA" w:rsidRPr="002108BA" w:rsidRDefault="002108BA" w:rsidP="002108BA">
            <w:pPr>
              <w:jc w:val="center"/>
              <w:rPr>
                <w:sz w:val="18"/>
                <w:szCs w:val="18"/>
              </w:rPr>
            </w:pPr>
            <w:r w:rsidRPr="002108BA">
              <w:rPr>
                <w:sz w:val="18"/>
                <w:szCs w:val="18"/>
              </w:rPr>
              <w:t>13</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8D08D"/>
            <w:noWrap/>
            <w:vAlign w:val="center"/>
          </w:tcPr>
          <w:p w:rsidR="002108BA" w:rsidRPr="002108BA" w:rsidRDefault="002108BA" w:rsidP="002108BA">
            <w:pPr>
              <w:rPr>
                <w:b/>
                <w:color w:val="000000"/>
                <w:sz w:val="22"/>
                <w:szCs w:val="22"/>
              </w:rPr>
            </w:pPr>
            <w:r w:rsidRPr="002108BA">
              <w:rPr>
                <w:b/>
                <w:color w:val="000000"/>
                <w:sz w:val="22"/>
                <w:szCs w:val="22"/>
              </w:rPr>
              <w:t>Самарская область</w:t>
            </w:r>
          </w:p>
        </w:tc>
        <w:tc>
          <w:tcPr>
            <w:tcW w:w="709"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54</w:t>
            </w:r>
          </w:p>
        </w:tc>
        <w:tc>
          <w:tcPr>
            <w:tcW w:w="1134"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68015</w:t>
            </w:r>
          </w:p>
        </w:tc>
        <w:tc>
          <w:tcPr>
            <w:tcW w:w="850"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641</w:t>
            </w:r>
          </w:p>
        </w:tc>
        <w:tc>
          <w:tcPr>
            <w:tcW w:w="851"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90958</w:t>
            </w:r>
          </w:p>
        </w:tc>
        <w:tc>
          <w:tcPr>
            <w:tcW w:w="851"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69</w:t>
            </w:r>
          </w:p>
        </w:tc>
        <w:tc>
          <w:tcPr>
            <w:tcW w:w="992"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392188</w:t>
            </w:r>
          </w:p>
        </w:tc>
        <w:tc>
          <w:tcPr>
            <w:tcW w:w="851"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135</w:t>
            </w:r>
          </w:p>
        </w:tc>
        <w:tc>
          <w:tcPr>
            <w:tcW w:w="709"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8323</w:t>
            </w:r>
          </w:p>
        </w:tc>
        <w:tc>
          <w:tcPr>
            <w:tcW w:w="1416"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293</w:t>
            </w:r>
          </w:p>
        </w:tc>
        <w:tc>
          <w:tcPr>
            <w:tcW w:w="1276"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60322</w:t>
            </w:r>
          </w:p>
        </w:tc>
        <w:tc>
          <w:tcPr>
            <w:tcW w:w="850"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370</w:t>
            </w:r>
          </w:p>
        </w:tc>
        <w:tc>
          <w:tcPr>
            <w:tcW w:w="993"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70964</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8D08D"/>
            <w:noWrap/>
            <w:vAlign w:val="center"/>
          </w:tcPr>
          <w:p w:rsidR="002108BA" w:rsidRPr="002108BA" w:rsidRDefault="002108BA" w:rsidP="002108BA">
            <w:pPr>
              <w:rPr>
                <w:color w:val="000000"/>
                <w:sz w:val="22"/>
                <w:szCs w:val="22"/>
              </w:rPr>
            </w:pPr>
            <w:r w:rsidRPr="002108BA">
              <w:rPr>
                <w:b/>
                <w:color w:val="000000"/>
                <w:sz w:val="22"/>
                <w:szCs w:val="22"/>
              </w:rPr>
              <w:t>Городские округа</w:t>
            </w:r>
          </w:p>
        </w:tc>
        <w:tc>
          <w:tcPr>
            <w:tcW w:w="709"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28</w:t>
            </w:r>
          </w:p>
        </w:tc>
        <w:tc>
          <w:tcPr>
            <w:tcW w:w="1134"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33503</w:t>
            </w:r>
          </w:p>
        </w:tc>
        <w:tc>
          <w:tcPr>
            <w:tcW w:w="850"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192</w:t>
            </w:r>
          </w:p>
        </w:tc>
        <w:tc>
          <w:tcPr>
            <w:tcW w:w="851"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24920</w:t>
            </w:r>
          </w:p>
        </w:tc>
        <w:tc>
          <w:tcPr>
            <w:tcW w:w="851"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47</w:t>
            </w:r>
          </w:p>
        </w:tc>
        <w:tc>
          <w:tcPr>
            <w:tcW w:w="992"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335049</w:t>
            </w:r>
          </w:p>
        </w:tc>
        <w:tc>
          <w:tcPr>
            <w:tcW w:w="851"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131</w:t>
            </w:r>
          </w:p>
        </w:tc>
        <w:tc>
          <w:tcPr>
            <w:tcW w:w="709"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8222</w:t>
            </w:r>
          </w:p>
        </w:tc>
        <w:tc>
          <w:tcPr>
            <w:tcW w:w="1416"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102</w:t>
            </w:r>
          </w:p>
        </w:tc>
        <w:tc>
          <w:tcPr>
            <w:tcW w:w="1276"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38619</w:t>
            </w:r>
          </w:p>
        </w:tc>
        <w:tc>
          <w:tcPr>
            <w:tcW w:w="850"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251</w:t>
            </w:r>
          </w:p>
        </w:tc>
        <w:tc>
          <w:tcPr>
            <w:tcW w:w="993"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58883</w:t>
            </w:r>
          </w:p>
        </w:tc>
      </w:tr>
      <w:tr w:rsidR="002108BA" w:rsidRPr="002108BA" w:rsidTr="004B3F8B">
        <w:trPr>
          <w:trHeight w:val="302"/>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Самара</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6</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6 685</w:t>
            </w: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137</w:t>
            </w: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19 875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64 270</w:t>
            </w: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113</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7800</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8 500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26 519</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Тольятти</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14</w:t>
            </w:r>
          </w:p>
        </w:tc>
        <w:tc>
          <w:tcPr>
            <w:tcW w:w="1134"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14951</w:t>
            </w: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23</w:t>
            </w: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1334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100200</w:t>
            </w: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8</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264</w:t>
            </w:r>
          </w:p>
        </w:tc>
        <w:tc>
          <w:tcPr>
            <w:tcW w:w="1416"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6</w:t>
            </w:r>
          </w:p>
        </w:tc>
        <w:tc>
          <w:tcPr>
            <w:tcW w:w="1276"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16463</w:t>
            </w: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223</w:t>
            </w:r>
          </w:p>
        </w:tc>
        <w:tc>
          <w:tcPr>
            <w:tcW w:w="993"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27900</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Жигулёвск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696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655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Новокуйбышевск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3223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1201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114188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3984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155</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Октябрьск</w:t>
            </w:r>
          </w:p>
        </w:tc>
        <w:tc>
          <w:tcPr>
            <w:tcW w:w="709"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720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540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712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420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1200</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Отрадный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2002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541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1497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125</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Сызрань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2 902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1 671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27638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158</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6 225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1484</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Чапаевск</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2324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259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27500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875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1500</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8D08D"/>
            <w:noWrap/>
            <w:vAlign w:val="center"/>
          </w:tcPr>
          <w:p w:rsidR="002108BA" w:rsidRPr="002108BA" w:rsidRDefault="002108BA" w:rsidP="002108BA">
            <w:pPr>
              <w:rPr>
                <w:color w:val="000000"/>
                <w:sz w:val="22"/>
                <w:szCs w:val="22"/>
              </w:rPr>
            </w:pPr>
            <w:r w:rsidRPr="002108BA">
              <w:rPr>
                <w:b/>
                <w:color w:val="000000"/>
                <w:sz w:val="22"/>
                <w:szCs w:val="22"/>
              </w:rPr>
              <w:t>Муниципальные районы</w:t>
            </w:r>
          </w:p>
        </w:tc>
        <w:tc>
          <w:tcPr>
            <w:tcW w:w="709"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26</w:t>
            </w:r>
          </w:p>
        </w:tc>
        <w:tc>
          <w:tcPr>
            <w:tcW w:w="1134"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34512</w:t>
            </w:r>
          </w:p>
        </w:tc>
        <w:tc>
          <w:tcPr>
            <w:tcW w:w="850"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449</w:t>
            </w:r>
          </w:p>
        </w:tc>
        <w:tc>
          <w:tcPr>
            <w:tcW w:w="851"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66038</w:t>
            </w:r>
          </w:p>
        </w:tc>
        <w:tc>
          <w:tcPr>
            <w:tcW w:w="851"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22</w:t>
            </w:r>
          </w:p>
        </w:tc>
        <w:tc>
          <w:tcPr>
            <w:tcW w:w="992"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58207</w:t>
            </w:r>
          </w:p>
        </w:tc>
        <w:tc>
          <w:tcPr>
            <w:tcW w:w="851"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4</w:t>
            </w:r>
          </w:p>
        </w:tc>
        <w:tc>
          <w:tcPr>
            <w:tcW w:w="709"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101</w:t>
            </w:r>
          </w:p>
        </w:tc>
        <w:tc>
          <w:tcPr>
            <w:tcW w:w="1416"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191</w:t>
            </w:r>
          </w:p>
        </w:tc>
        <w:tc>
          <w:tcPr>
            <w:tcW w:w="1276"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21703</w:t>
            </w:r>
          </w:p>
        </w:tc>
        <w:tc>
          <w:tcPr>
            <w:tcW w:w="850"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119</w:t>
            </w:r>
          </w:p>
        </w:tc>
        <w:tc>
          <w:tcPr>
            <w:tcW w:w="993" w:type="dxa"/>
            <w:tcBorders>
              <w:top w:val="single" w:sz="4" w:space="0" w:color="auto"/>
              <w:left w:val="nil"/>
              <w:bottom w:val="single" w:sz="4" w:space="0" w:color="auto"/>
              <w:right w:val="single" w:sz="4" w:space="0" w:color="auto"/>
            </w:tcBorders>
            <w:shd w:val="clear" w:color="auto" w:fill="A8D08D"/>
            <w:noWrap/>
            <w:vAlign w:val="center"/>
          </w:tcPr>
          <w:p w:rsidR="002108BA" w:rsidRPr="002108BA" w:rsidRDefault="002108BA" w:rsidP="002108BA">
            <w:pPr>
              <w:jc w:val="center"/>
              <w:rPr>
                <w:b/>
                <w:bCs/>
                <w:color w:val="000000"/>
                <w:sz w:val="22"/>
                <w:szCs w:val="22"/>
              </w:rPr>
            </w:pPr>
            <w:r w:rsidRPr="002108BA">
              <w:rPr>
                <w:b/>
                <w:bCs/>
                <w:color w:val="000000"/>
                <w:sz w:val="22"/>
                <w:szCs w:val="22"/>
                <w:lang w:val="en-US"/>
              </w:rPr>
              <w:t>12081</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Алексеевский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110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16</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904</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Безенчукский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2316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360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7656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490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45</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Богатовский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550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1500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1900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14</w:t>
            </w:r>
          </w:p>
        </w:tc>
        <w:tc>
          <w:tcPr>
            <w:tcW w:w="1276"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633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500</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Большеглушицкий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1065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602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340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Большечерниговский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1014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2554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r>
      <w:tr w:rsidR="002108BA" w:rsidRPr="002108BA" w:rsidTr="004B3F8B">
        <w:trPr>
          <w:trHeight w:val="315"/>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Борский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1660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1437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500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630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255</w:t>
            </w:r>
          </w:p>
        </w:tc>
      </w:tr>
      <w:tr w:rsidR="002108BA" w:rsidRPr="002108BA" w:rsidTr="004B3F8B">
        <w:trPr>
          <w:trHeight w:val="264"/>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Волжский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4154</w:t>
            </w:r>
          </w:p>
        </w:tc>
        <w:tc>
          <w:tcPr>
            <w:tcW w:w="850"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14</w:t>
            </w:r>
          </w:p>
        </w:tc>
        <w:tc>
          <w:tcPr>
            <w:tcW w:w="851" w:type="dxa"/>
            <w:tcBorders>
              <w:top w:val="single" w:sz="4" w:space="0" w:color="auto"/>
              <w:left w:val="nil"/>
              <w:bottom w:val="single" w:sz="4" w:space="0" w:color="auto"/>
              <w:right w:val="single" w:sz="4" w:space="0" w:color="auto"/>
            </w:tcBorders>
            <w:shd w:val="clear" w:color="auto" w:fill="FFFFFF"/>
            <w:noWrap/>
            <w:vAlign w:val="center"/>
          </w:tcPr>
          <w:p w:rsidR="002108BA" w:rsidRPr="002108BA" w:rsidRDefault="002108BA" w:rsidP="002108BA">
            <w:pPr>
              <w:jc w:val="center"/>
              <w:rPr>
                <w:color w:val="000000"/>
                <w:sz w:val="22"/>
                <w:szCs w:val="22"/>
              </w:rPr>
            </w:pPr>
            <w:r w:rsidRPr="002108BA">
              <w:rPr>
                <w:color w:val="000000"/>
                <w:sz w:val="22"/>
                <w:szCs w:val="22"/>
              </w:rPr>
              <w:t>265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13740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22</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1845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330</w:t>
            </w:r>
          </w:p>
        </w:tc>
      </w:tr>
      <w:tr w:rsidR="002108BA" w:rsidRPr="002108BA" w:rsidTr="004B3F8B">
        <w:trPr>
          <w:trHeight w:val="274"/>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Елховский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620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680</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Исаклинский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640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297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9</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765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r>
      <w:tr w:rsidR="002108BA" w:rsidRPr="002108BA" w:rsidTr="004B3F8B">
        <w:tblPrEx>
          <w:tblLook w:val="04A0" w:firstRow="1" w:lastRow="0" w:firstColumn="1" w:lastColumn="0" w:noHBand="0" w:noVBand="1"/>
        </w:tblPrEx>
        <w:trPr>
          <w:trHeight w:val="254"/>
        </w:trPr>
        <w:tc>
          <w:tcPr>
            <w:tcW w:w="3120" w:type="dxa"/>
            <w:tcBorders>
              <w:top w:val="single" w:sz="4" w:space="0" w:color="auto"/>
              <w:left w:val="single" w:sz="4" w:space="0" w:color="auto"/>
              <w:bottom w:val="single" w:sz="4" w:space="0" w:color="auto"/>
              <w:right w:val="single" w:sz="4" w:space="0" w:color="auto"/>
            </w:tcBorders>
            <w:noWrap/>
          </w:tcPr>
          <w:p w:rsidR="002108BA" w:rsidRPr="002108BA" w:rsidRDefault="002108BA" w:rsidP="002108BA">
            <w:pPr>
              <w:rPr>
                <w:color w:val="000000"/>
                <w:sz w:val="22"/>
                <w:szCs w:val="22"/>
              </w:rPr>
            </w:pPr>
            <w:r w:rsidRPr="002108BA">
              <w:rPr>
                <w:color w:val="000000"/>
                <w:sz w:val="22"/>
                <w:szCs w:val="22"/>
              </w:rPr>
              <w:t>Камышлинский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650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403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lang w:val="en-US"/>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lang w:val="en-US"/>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lang w:val="en-US"/>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lang w:val="en-US"/>
              </w:rPr>
              <w:t>225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lang w:val="en-US"/>
              </w:rPr>
              <w:t>70</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Кинельский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1245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285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4200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345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800</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Кинель</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2620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5340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30</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750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2930</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proofErr w:type="gramStart"/>
            <w:r w:rsidRPr="002108BA">
              <w:rPr>
                <w:color w:val="000000"/>
                <w:sz w:val="22"/>
                <w:szCs w:val="22"/>
              </w:rPr>
              <w:t>Кинель-Черкасский</w:t>
            </w:r>
            <w:proofErr w:type="gramEnd"/>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1893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5872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412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2487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7</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683</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Клявлинский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2150</w:t>
            </w:r>
          </w:p>
        </w:tc>
        <w:tc>
          <w:tcPr>
            <w:tcW w:w="850"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25</w:t>
            </w:r>
          </w:p>
        </w:tc>
        <w:tc>
          <w:tcPr>
            <w:tcW w:w="851"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3400</w:t>
            </w:r>
          </w:p>
        </w:tc>
        <w:tc>
          <w:tcPr>
            <w:tcW w:w="851"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3</w:t>
            </w:r>
          </w:p>
        </w:tc>
        <w:tc>
          <w:tcPr>
            <w:tcW w:w="992"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3500</w:t>
            </w:r>
          </w:p>
        </w:tc>
        <w:tc>
          <w:tcPr>
            <w:tcW w:w="851"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8</w:t>
            </w:r>
          </w:p>
        </w:tc>
        <w:tc>
          <w:tcPr>
            <w:tcW w:w="1276"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505</w:t>
            </w:r>
          </w:p>
        </w:tc>
        <w:tc>
          <w:tcPr>
            <w:tcW w:w="850"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3"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72</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Кошкинский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1338</w:t>
            </w:r>
          </w:p>
        </w:tc>
        <w:tc>
          <w:tcPr>
            <w:tcW w:w="850"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2"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11</w:t>
            </w:r>
          </w:p>
        </w:tc>
        <w:tc>
          <w:tcPr>
            <w:tcW w:w="1276"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167</w:t>
            </w:r>
          </w:p>
        </w:tc>
        <w:tc>
          <w:tcPr>
            <w:tcW w:w="850"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3</w:t>
            </w:r>
          </w:p>
        </w:tc>
        <w:tc>
          <w:tcPr>
            <w:tcW w:w="993" w:type="dxa"/>
            <w:tcBorders>
              <w:top w:val="single" w:sz="4" w:space="0" w:color="auto"/>
              <w:left w:val="nil"/>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180</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Красноармейский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652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3015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256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Красноярский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2094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98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3413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5153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2401</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Нефтегорский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443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34536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280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Пестравский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780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99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550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108BA" w:rsidRPr="002108BA" w:rsidRDefault="002108BA" w:rsidP="002108BA">
            <w:pPr>
              <w:jc w:val="center"/>
              <w:rPr>
                <w:color w:val="000000"/>
                <w:sz w:val="22"/>
                <w:szCs w:val="22"/>
              </w:rPr>
            </w:pPr>
            <w:r w:rsidRPr="002108BA">
              <w:rPr>
                <w:color w:val="000000"/>
                <w:sz w:val="22"/>
                <w:szCs w:val="22"/>
              </w:rPr>
              <w:t>44</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Похвистневский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1800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1750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752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300</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Похвистнево</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4213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452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lang w:val="en-US"/>
              </w:rPr>
              <w:t>4824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25</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9</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986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479</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Приволжский</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865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160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34</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Сергиевский район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2037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8836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18</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217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100</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Ставропольский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2006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771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2826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24</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Сызранский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152</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Хворостянский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579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1380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Челно-Вершинский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1271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46</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300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Шенталинский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1613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602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225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30</w:t>
            </w:r>
          </w:p>
        </w:tc>
      </w:tr>
      <w:tr w:rsidR="002108BA" w:rsidRPr="002108BA" w:rsidTr="004B3F8B">
        <w:trPr>
          <w:trHeight w:val="2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08BA" w:rsidRPr="002108BA" w:rsidRDefault="002108BA" w:rsidP="002108BA">
            <w:pPr>
              <w:rPr>
                <w:color w:val="000000"/>
                <w:sz w:val="22"/>
                <w:szCs w:val="22"/>
              </w:rPr>
            </w:pPr>
            <w:r w:rsidRPr="002108BA">
              <w:rPr>
                <w:color w:val="000000"/>
                <w:sz w:val="22"/>
                <w:szCs w:val="22"/>
              </w:rPr>
              <w:t>Шигонский</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780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155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w:t>
            </w:r>
          </w:p>
        </w:tc>
        <w:tc>
          <w:tcPr>
            <w:tcW w:w="141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480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39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2108BA" w:rsidRPr="002108BA" w:rsidRDefault="002108BA" w:rsidP="002108BA">
            <w:pPr>
              <w:jc w:val="center"/>
              <w:rPr>
                <w:color w:val="000000"/>
                <w:sz w:val="22"/>
                <w:szCs w:val="22"/>
              </w:rPr>
            </w:pPr>
            <w:r w:rsidRPr="002108BA">
              <w:rPr>
                <w:color w:val="000000"/>
                <w:sz w:val="22"/>
                <w:szCs w:val="22"/>
              </w:rPr>
              <w:t>1068</w:t>
            </w:r>
          </w:p>
        </w:tc>
      </w:tr>
    </w:tbl>
    <w:p w:rsidR="00F64B8D" w:rsidRPr="00061B0F" w:rsidRDefault="00F64B8D" w:rsidP="0036515D">
      <w:pPr>
        <w:jc w:val="both"/>
        <w:rPr>
          <w:sz w:val="22"/>
          <w:szCs w:val="22"/>
        </w:rPr>
      </w:pPr>
    </w:p>
    <w:p w:rsidR="00F64B8D" w:rsidRDefault="00F64B8D" w:rsidP="0036515D">
      <w:pPr>
        <w:jc w:val="both"/>
        <w:rPr>
          <w:sz w:val="22"/>
          <w:szCs w:val="22"/>
        </w:rPr>
      </w:pPr>
    </w:p>
    <w:p w:rsidR="005527A1" w:rsidRPr="00061B0F" w:rsidRDefault="005527A1" w:rsidP="0036515D">
      <w:pPr>
        <w:jc w:val="both"/>
        <w:rPr>
          <w:sz w:val="22"/>
          <w:szCs w:val="22"/>
        </w:rPr>
      </w:pPr>
    </w:p>
    <w:p w:rsidR="005527A1" w:rsidRDefault="005527A1" w:rsidP="0036515D">
      <w:pPr>
        <w:jc w:val="both"/>
        <w:rPr>
          <w:sz w:val="22"/>
          <w:szCs w:val="22"/>
        </w:rPr>
      </w:pPr>
    </w:p>
    <w:tbl>
      <w:tblPr>
        <w:tblW w:w="15685" w:type="dxa"/>
        <w:tblInd w:w="83" w:type="dxa"/>
        <w:tblLook w:val="0000" w:firstRow="0" w:lastRow="0" w:firstColumn="0" w:lastColumn="0" w:noHBand="0" w:noVBand="0"/>
      </w:tblPr>
      <w:tblGrid>
        <w:gridCol w:w="6121"/>
        <w:gridCol w:w="9564"/>
      </w:tblGrid>
      <w:tr w:rsidR="005527A1" w:rsidRPr="00061B0F" w:rsidTr="00BD46CC">
        <w:trPr>
          <w:trHeight w:val="359"/>
        </w:trPr>
        <w:tc>
          <w:tcPr>
            <w:tcW w:w="6121" w:type="dxa"/>
            <w:tcBorders>
              <w:top w:val="nil"/>
              <w:left w:val="nil"/>
              <w:bottom w:val="single" w:sz="4" w:space="0" w:color="auto"/>
              <w:right w:val="nil"/>
            </w:tcBorders>
            <w:shd w:val="clear" w:color="auto" w:fill="auto"/>
            <w:vAlign w:val="bottom"/>
          </w:tcPr>
          <w:p w:rsidR="005527A1" w:rsidRPr="005527A1" w:rsidRDefault="005527A1" w:rsidP="00BD46CC">
            <w:pPr>
              <w:jc w:val="center"/>
              <w:rPr>
                <w:sz w:val="24"/>
                <w:szCs w:val="24"/>
              </w:rPr>
            </w:pPr>
            <w:r w:rsidRPr="005527A1">
              <w:rPr>
                <w:sz w:val="24"/>
                <w:szCs w:val="24"/>
              </w:rPr>
              <w:t>Министерство спорта Самарской области</w:t>
            </w:r>
          </w:p>
          <w:p w:rsidR="005527A1" w:rsidRPr="00061B0F" w:rsidRDefault="005527A1" w:rsidP="00BD46CC">
            <w:pPr>
              <w:jc w:val="center"/>
              <w:rPr>
                <w:sz w:val="24"/>
                <w:szCs w:val="24"/>
              </w:rPr>
            </w:pPr>
          </w:p>
        </w:tc>
        <w:tc>
          <w:tcPr>
            <w:tcW w:w="9564" w:type="dxa"/>
            <w:vMerge w:val="restart"/>
            <w:tcBorders>
              <w:top w:val="nil"/>
              <w:left w:val="nil"/>
              <w:right w:val="nil"/>
            </w:tcBorders>
            <w:shd w:val="clear" w:color="auto" w:fill="auto"/>
            <w:noWrap/>
          </w:tcPr>
          <w:p w:rsidR="005527A1" w:rsidRPr="00061B0F" w:rsidRDefault="005527A1" w:rsidP="00BD46CC">
            <w:pPr>
              <w:rPr>
                <w:sz w:val="24"/>
                <w:szCs w:val="24"/>
              </w:rPr>
            </w:pPr>
            <w:r w:rsidRPr="00061B0F">
              <w:rPr>
                <w:bCs/>
                <w:sz w:val="24"/>
                <w:szCs w:val="24"/>
              </w:rPr>
              <w:t xml:space="preserve">                                                        </w:t>
            </w:r>
            <w:r w:rsidR="0091713D">
              <w:rPr>
                <w:bCs/>
                <w:sz w:val="24"/>
                <w:szCs w:val="24"/>
              </w:rPr>
              <w:t xml:space="preserve">                                                      </w:t>
            </w:r>
            <w:r w:rsidRPr="00061B0F">
              <w:rPr>
                <w:bCs/>
                <w:sz w:val="24"/>
                <w:szCs w:val="24"/>
              </w:rPr>
              <w:t xml:space="preserve"> </w:t>
            </w:r>
            <w:r>
              <w:rPr>
                <w:bCs/>
                <w:sz w:val="24"/>
                <w:szCs w:val="24"/>
              </w:rPr>
              <w:t>Приложение № 37</w:t>
            </w:r>
          </w:p>
          <w:p w:rsidR="005527A1" w:rsidRPr="00061B0F" w:rsidRDefault="005527A1" w:rsidP="00BD46CC">
            <w:pPr>
              <w:rPr>
                <w:sz w:val="24"/>
                <w:szCs w:val="24"/>
              </w:rPr>
            </w:pPr>
            <w:r w:rsidRPr="00061B0F">
              <w:rPr>
                <w:sz w:val="24"/>
                <w:szCs w:val="24"/>
              </w:rPr>
              <w:t xml:space="preserve">                         </w:t>
            </w:r>
            <w:r w:rsidR="0091713D">
              <w:rPr>
                <w:sz w:val="24"/>
                <w:szCs w:val="24"/>
              </w:rPr>
              <w:t xml:space="preserve">                      </w:t>
            </w:r>
            <w:r w:rsidRPr="00061B0F">
              <w:rPr>
                <w:sz w:val="24"/>
                <w:szCs w:val="24"/>
              </w:rPr>
              <w:t>к Порядку осуществления мониторинга наркоситуации</w:t>
            </w:r>
          </w:p>
          <w:p w:rsidR="005527A1" w:rsidRPr="00061B0F" w:rsidRDefault="005527A1" w:rsidP="00BD46CC">
            <w:pPr>
              <w:ind w:left="4572"/>
              <w:jc w:val="both"/>
              <w:rPr>
                <w:sz w:val="20"/>
                <w:szCs w:val="20"/>
              </w:rPr>
            </w:pPr>
          </w:p>
        </w:tc>
      </w:tr>
      <w:tr w:rsidR="005527A1" w:rsidRPr="00061B0F" w:rsidTr="004B3F8B">
        <w:trPr>
          <w:trHeight w:val="463"/>
        </w:trPr>
        <w:tc>
          <w:tcPr>
            <w:tcW w:w="6121" w:type="dxa"/>
            <w:tcBorders>
              <w:top w:val="nil"/>
              <w:left w:val="nil"/>
              <w:bottom w:val="nil"/>
              <w:right w:val="nil"/>
            </w:tcBorders>
            <w:shd w:val="clear" w:color="auto" w:fill="auto"/>
          </w:tcPr>
          <w:p w:rsidR="005527A1" w:rsidRPr="00061B0F" w:rsidRDefault="005527A1" w:rsidP="00BD46CC">
            <w:pPr>
              <w:rPr>
                <w:sz w:val="24"/>
                <w:szCs w:val="24"/>
              </w:rPr>
            </w:pPr>
            <w:r w:rsidRPr="00061B0F">
              <w:rPr>
                <w:sz w:val="24"/>
                <w:szCs w:val="24"/>
              </w:rPr>
              <w:t>(наименование органа, представляющего информацию)</w:t>
            </w:r>
          </w:p>
        </w:tc>
        <w:tc>
          <w:tcPr>
            <w:tcW w:w="9564" w:type="dxa"/>
            <w:vMerge/>
            <w:tcBorders>
              <w:left w:val="nil"/>
              <w:bottom w:val="nil"/>
              <w:right w:val="nil"/>
            </w:tcBorders>
            <w:shd w:val="clear" w:color="auto" w:fill="auto"/>
          </w:tcPr>
          <w:p w:rsidR="005527A1" w:rsidRPr="00061B0F" w:rsidRDefault="005527A1" w:rsidP="00BD46CC">
            <w:pPr>
              <w:jc w:val="both"/>
              <w:rPr>
                <w:sz w:val="22"/>
                <w:szCs w:val="22"/>
              </w:rPr>
            </w:pPr>
          </w:p>
        </w:tc>
      </w:tr>
    </w:tbl>
    <w:p w:rsidR="005527A1" w:rsidRDefault="005527A1" w:rsidP="005527A1">
      <w:pPr>
        <w:jc w:val="center"/>
        <w:rPr>
          <w:b/>
          <w:bCs/>
        </w:rPr>
      </w:pPr>
      <w:r w:rsidRPr="005527A1">
        <w:rPr>
          <w:b/>
          <w:bCs/>
        </w:rPr>
        <w:t>Сведения  об организации занятости и досуга</w:t>
      </w:r>
      <w:r>
        <w:rPr>
          <w:b/>
          <w:bCs/>
        </w:rPr>
        <w:t xml:space="preserve"> </w:t>
      </w:r>
      <w:r w:rsidRPr="005527A1">
        <w:rPr>
          <w:b/>
          <w:bCs/>
        </w:rPr>
        <w:t xml:space="preserve">детей и молодежи </w:t>
      </w:r>
    </w:p>
    <w:tbl>
      <w:tblPr>
        <w:tblW w:w="14175" w:type="dxa"/>
        <w:tblInd w:w="675" w:type="dxa"/>
        <w:tblLayout w:type="fixed"/>
        <w:tblLook w:val="0000" w:firstRow="0" w:lastRow="0" w:firstColumn="0" w:lastColumn="0" w:noHBand="0" w:noVBand="0"/>
      </w:tblPr>
      <w:tblGrid>
        <w:gridCol w:w="2926"/>
        <w:gridCol w:w="762"/>
        <w:gridCol w:w="720"/>
        <w:gridCol w:w="720"/>
        <w:gridCol w:w="720"/>
        <w:gridCol w:w="720"/>
        <w:gridCol w:w="803"/>
        <w:gridCol w:w="709"/>
        <w:gridCol w:w="1276"/>
        <w:gridCol w:w="709"/>
        <w:gridCol w:w="992"/>
        <w:gridCol w:w="567"/>
        <w:gridCol w:w="2551"/>
      </w:tblGrid>
      <w:tr w:rsidR="005527A1" w:rsidRPr="005527A1" w:rsidTr="004B3F8B">
        <w:trPr>
          <w:trHeight w:val="1028"/>
        </w:trPr>
        <w:tc>
          <w:tcPr>
            <w:tcW w:w="2926" w:type="dxa"/>
            <w:vMerge w:val="restart"/>
            <w:tcBorders>
              <w:top w:val="single" w:sz="4" w:space="0" w:color="auto"/>
              <w:left w:val="single" w:sz="4" w:space="0" w:color="auto"/>
              <w:bottom w:val="single" w:sz="4" w:space="0" w:color="auto"/>
              <w:right w:val="single" w:sz="4" w:space="0" w:color="auto"/>
            </w:tcBorders>
            <w:shd w:val="clear" w:color="auto" w:fill="auto"/>
          </w:tcPr>
          <w:p w:rsidR="005527A1" w:rsidRPr="005527A1" w:rsidRDefault="005527A1" w:rsidP="005527A1">
            <w:pPr>
              <w:jc w:val="center"/>
              <w:rPr>
                <w:sz w:val="18"/>
                <w:szCs w:val="18"/>
              </w:rPr>
            </w:pPr>
            <w:r w:rsidRPr="005527A1">
              <w:rPr>
                <w:sz w:val="18"/>
                <w:szCs w:val="18"/>
              </w:rPr>
              <w:t xml:space="preserve">Субъект </w:t>
            </w:r>
          </w:p>
          <w:p w:rsidR="005527A1" w:rsidRPr="005527A1" w:rsidRDefault="005527A1" w:rsidP="005527A1">
            <w:pPr>
              <w:jc w:val="center"/>
              <w:rPr>
                <w:sz w:val="18"/>
                <w:szCs w:val="18"/>
              </w:rPr>
            </w:pPr>
            <w:r w:rsidRPr="005527A1">
              <w:rPr>
                <w:sz w:val="18"/>
                <w:szCs w:val="18"/>
              </w:rPr>
              <w:t xml:space="preserve">Российской </w:t>
            </w:r>
          </w:p>
          <w:p w:rsidR="005527A1" w:rsidRPr="005527A1" w:rsidRDefault="005527A1" w:rsidP="005527A1">
            <w:pPr>
              <w:jc w:val="center"/>
              <w:rPr>
                <w:sz w:val="18"/>
                <w:szCs w:val="18"/>
              </w:rPr>
            </w:pPr>
            <w:r w:rsidRPr="005527A1">
              <w:rPr>
                <w:sz w:val="18"/>
                <w:szCs w:val="18"/>
              </w:rPr>
              <w:t>Федерации/</w:t>
            </w:r>
          </w:p>
          <w:p w:rsidR="005527A1" w:rsidRPr="005527A1" w:rsidRDefault="005527A1" w:rsidP="005527A1">
            <w:pPr>
              <w:jc w:val="center"/>
              <w:rPr>
                <w:sz w:val="18"/>
                <w:szCs w:val="18"/>
              </w:rPr>
            </w:pPr>
            <w:r w:rsidRPr="005527A1">
              <w:rPr>
                <w:sz w:val="18"/>
                <w:szCs w:val="18"/>
              </w:rPr>
              <w:t>наименование муниципального образования</w:t>
            </w:r>
          </w:p>
        </w:tc>
        <w:tc>
          <w:tcPr>
            <w:tcW w:w="1482" w:type="dxa"/>
            <w:gridSpan w:val="2"/>
            <w:tcBorders>
              <w:top w:val="single" w:sz="4" w:space="0" w:color="auto"/>
              <w:left w:val="single" w:sz="4" w:space="0" w:color="auto"/>
              <w:bottom w:val="single" w:sz="4" w:space="0" w:color="auto"/>
              <w:right w:val="single" w:sz="4" w:space="0" w:color="auto"/>
            </w:tcBorders>
            <w:shd w:val="clear" w:color="auto" w:fill="auto"/>
          </w:tcPr>
          <w:p w:rsidR="005527A1" w:rsidRPr="005527A1" w:rsidRDefault="005527A1" w:rsidP="005527A1">
            <w:pPr>
              <w:jc w:val="center"/>
              <w:rPr>
                <w:sz w:val="18"/>
                <w:szCs w:val="18"/>
              </w:rPr>
            </w:pPr>
            <w:r w:rsidRPr="005527A1">
              <w:rPr>
                <w:sz w:val="18"/>
                <w:szCs w:val="18"/>
              </w:rPr>
              <w:t>ДЮСШ/СДЮСШОР</w:t>
            </w:r>
          </w:p>
          <w:p w:rsidR="005527A1" w:rsidRPr="005527A1" w:rsidRDefault="005527A1" w:rsidP="005527A1">
            <w:pPr>
              <w:jc w:val="center"/>
              <w:rPr>
                <w:sz w:val="18"/>
                <w:szCs w:val="18"/>
              </w:rPr>
            </w:pPr>
          </w:p>
        </w:tc>
        <w:tc>
          <w:tcPr>
            <w:tcW w:w="1440" w:type="dxa"/>
            <w:gridSpan w:val="2"/>
            <w:tcBorders>
              <w:top w:val="single" w:sz="4" w:space="0" w:color="auto"/>
              <w:left w:val="nil"/>
              <w:bottom w:val="single" w:sz="4" w:space="0" w:color="auto"/>
              <w:right w:val="single" w:sz="4" w:space="0" w:color="auto"/>
            </w:tcBorders>
            <w:shd w:val="clear" w:color="auto" w:fill="auto"/>
          </w:tcPr>
          <w:p w:rsidR="005527A1" w:rsidRPr="005527A1" w:rsidRDefault="005527A1" w:rsidP="005527A1">
            <w:pPr>
              <w:jc w:val="center"/>
              <w:rPr>
                <w:sz w:val="18"/>
                <w:szCs w:val="18"/>
              </w:rPr>
            </w:pPr>
            <w:r w:rsidRPr="005527A1">
              <w:rPr>
                <w:sz w:val="18"/>
                <w:szCs w:val="18"/>
              </w:rPr>
              <w:t>Подростковые клубы по месту жительства</w:t>
            </w:r>
          </w:p>
          <w:p w:rsidR="005527A1" w:rsidRPr="005527A1" w:rsidRDefault="005527A1" w:rsidP="005527A1">
            <w:pPr>
              <w:jc w:val="center"/>
              <w:rPr>
                <w:sz w:val="18"/>
                <w:szCs w:val="18"/>
              </w:rPr>
            </w:pPr>
          </w:p>
        </w:tc>
        <w:tc>
          <w:tcPr>
            <w:tcW w:w="1523" w:type="dxa"/>
            <w:gridSpan w:val="2"/>
            <w:tcBorders>
              <w:top w:val="single" w:sz="4" w:space="0" w:color="auto"/>
              <w:left w:val="nil"/>
              <w:bottom w:val="single" w:sz="4" w:space="0" w:color="auto"/>
              <w:right w:val="single" w:sz="4" w:space="0" w:color="auto"/>
            </w:tcBorders>
            <w:shd w:val="clear" w:color="auto" w:fill="auto"/>
          </w:tcPr>
          <w:p w:rsidR="005527A1" w:rsidRPr="005527A1" w:rsidRDefault="005527A1" w:rsidP="005527A1">
            <w:pPr>
              <w:jc w:val="center"/>
              <w:rPr>
                <w:sz w:val="18"/>
                <w:szCs w:val="18"/>
              </w:rPr>
            </w:pPr>
            <w:r w:rsidRPr="005527A1">
              <w:rPr>
                <w:sz w:val="18"/>
                <w:szCs w:val="18"/>
              </w:rPr>
              <w:t>Молодежные центры</w:t>
            </w:r>
          </w:p>
          <w:p w:rsidR="005527A1" w:rsidRPr="005527A1" w:rsidRDefault="005527A1" w:rsidP="005527A1">
            <w:pPr>
              <w:jc w:val="center"/>
              <w:rPr>
                <w:sz w:val="18"/>
                <w:szCs w:val="18"/>
              </w:rPr>
            </w:pPr>
          </w:p>
        </w:tc>
        <w:tc>
          <w:tcPr>
            <w:tcW w:w="3686" w:type="dxa"/>
            <w:gridSpan w:val="4"/>
            <w:tcBorders>
              <w:top w:val="single" w:sz="4" w:space="0" w:color="auto"/>
              <w:left w:val="nil"/>
              <w:bottom w:val="single" w:sz="4" w:space="0" w:color="auto"/>
              <w:right w:val="single" w:sz="4" w:space="0" w:color="000000"/>
            </w:tcBorders>
            <w:shd w:val="clear" w:color="auto" w:fill="auto"/>
          </w:tcPr>
          <w:p w:rsidR="005527A1" w:rsidRPr="005527A1" w:rsidRDefault="005527A1" w:rsidP="005527A1">
            <w:pPr>
              <w:jc w:val="center"/>
              <w:rPr>
                <w:sz w:val="18"/>
                <w:szCs w:val="18"/>
              </w:rPr>
            </w:pPr>
            <w:r w:rsidRPr="005527A1">
              <w:rPr>
                <w:sz w:val="18"/>
                <w:szCs w:val="18"/>
              </w:rPr>
              <w:t xml:space="preserve">Организация занятости и отдыха </w:t>
            </w:r>
          </w:p>
          <w:p w:rsidR="005527A1" w:rsidRPr="005527A1" w:rsidRDefault="005527A1" w:rsidP="005527A1">
            <w:pPr>
              <w:jc w:val="center"/>
              <w:rPr>
                <w:sz w:val="18"/>
                <w:szCs w:val="18"/>
              </w:rPr>
            </w:pPr>
            <w:r w:rsidRPr="005527A1">
              <w:rPr>
                <w:sz w:val="18"/>
                <w:szCs w:val="18"/>
              </w:rPr>
              <w:t>подростков и молодежи</w:t>
            </w:r>
          </w:p>
        </w:tc>
        <w:tc>
          <w:tcPr>
            <w:tcW w:w="3118" w:type="dxa"/>
            <w:gridSpan w:val="2"/>
            <w:tcBorders>
              <w:top w:val="single" w:sz="4" w:space="0" w:color="auto"/>
              <w:left w:val="nil"/>
              <w:bottom w:val="single" w:sz="4" w:space="0" w:color="auto"/>
              <w:right w:val="single" w:sz="4" w:space="0" w:color="auto"/>
            </w:tcBorders>
            <w:shd w:val="clear" w:color="auto" w:fill="auto"/>
          </w:tcPr>
          <w:p w:rsidR="004B3F8B" w:rsidRDefault="005527A1" w:rsidP="005527A1">
            <w:pPr>
              <w:jc w:val="center"/>
              <w:rPr>
                <w:sz w:val="18"/>
                <w:szCs w:val="18"/>
              </w:rPr>
            </w:pPr>
            <w:r w:rsidRPr="005527A1">
              <w:rPr>
                <w:sz w:val="18"/>
                <w:szCs w:val="18"/>
              </w:rPr>
              <w:t xml:space="preserve">Зарегистрированные общественные молодежные и студенческие организации </w:t>
            </w:r>
          </w:p>
          <w:p w:rsidR="005527A1" w:rsidRPr="005527A1" w:rsidRDefault="005527A1" w:rsidP="005527A1">
            <w:pPr>
              <w:jc w:val="center"/>
              <w:rPr>
                <w:sz w:val="18"/>
                <w:szCs w:val="18"/>
              </w:rPr>
            </w:pPr>
            <w:r w:rsidRPr="005527A1">
              <w:rPr>
                <w:sz w:val="18"/>
                <w:szCs w:val="18"/>
              </w:rPr>
              <w:t>и объединения</w:t>
            </w:r>
          </w:p>
          <w:p w:rsidR="005527A1" w:rsidRPr="005527A1" w:rsidRDefault="005527A1" w:rsidP="005527A1">
            <w:pPr>
              <w:jc w:val="center"/>
              <w:rPr>
                <w:sz w:val="18"/>
                <w:szCs w:val="18"/>
              </w:rPr>
            </w:pPr>
          </w:p>
        </w:tc>
      </w:tr>
      <w:tr w:rsidR="005527A1" w:rsidRPr="005527A1" w:rsidTr="004B3F8B">
        <w:trPr>
          <w:trHeight w:val="896"/>
        </w:trPr>
        <w:tc>
          <w:tcPr>
            <w:tcW w:w="2926" w:type="dxa"/>
            <w:vMerge/>
            <w:tcBorders>
              <w:top w:val="single" w:sz="4" w:space="0" w:color="auto"/>
              <w:left w:val="single" w:sz="4" w:space="0" w:color="auto"/>
              <w:bottom w:val="single" w:sz="4" w:space="0" w:color="auto"/>
              <w:right w:val="single" w:sz="4" w:space="0" w:color="auto"/>
            </w:tcBorders>
          </w:tcPr>
          <w:p w:rsidR="005527A1" w:rsidRPr="005527A1" w:rsidRDefault="005527A1" w:rsidP="005527A1">
            <w:pPr>
              <w:jc w:val="center"/>
              <w:rPr>
                <w:sz w:val="18"/>
                <w:szCs w:val="18"/>
              </w:rPr>
            </w:pP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27A1" w:rsidRPr="005527A1" w:rsidRDefault="005527A1" w:rsidP="004B3F8B">
            <w:pPr>
              <w:ind w:left="113" w:right="113"/>
              <w:jc w:val="center"/>
              <w:rPr>
                <w:sz w:val="18"/>
                <w:szCs w:val="18"/>
              </w:rPr>
            </w:pPr>
            <w:r w:rsidRPr="005527A1">
              <w:rPr>
                <w:sz w:val="18"/>
                <w:szCs w:val="18"/>
              </w:rPr>
              <w:t>количество школ</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27A1" w:rsidRPr="005527A1" w:rsidRDefault="005527A1" w:rsidP="004B3F8B">
            <w:pPr>
              <w:ind w:left="113" w:right="113"/>
              <w:jc w:val="center"/>
              <w:rPr>
                <w:sz w:val="18"/>
                <w:szCs w:val="18"/>
              </w:rPr>
            </w:pPr>
            <w:r w:rsidRPr="005527A1">
              <w:rPr>
                <w:sz w:val="18"/>
                <w:szCs w:val="18"/>
              </w:rPr>
              <w:t>ко</w:t>
            </w:r>
            <w:r w:rsidR="004B3F8B">
              <w:rPr>
                <w:sz w:val="18"/>
                <w:szCs w:val="18"/>
              </w:rPr>
              <w:t xml:space="preserve">личество </w:t>
            </w:r>
            <w:proofErr w:type="gramStart"/>
            <w:r w:rsidR="004B3F8B">
              <w:rPr>
                <w:sz w:val="18"/>
                <w:szCs w:val="18"/>
              </w:rPr>
              <w:t>охваченных</w:t>
            </w:r>
            <w:proofErr w:type="gramEnd"/>
            <w:r w:rsidR="004B3F8B">
              <w:rPr>
                <w:sz w:val="18"/>
                <w:szCs w:val="18"/>
              </w:rPr>
              <w:t xml:space="preserve"> обучающихся</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27A1" w:rsidRPr="005527A1" w:rsidRDefault="005527A1" w:rsidP="004B3F8B">
            <w:pPr>
              <w:ind w:left="113" w:right="113"/>
              <w:jc w:val="center"/>
              <w:rPr>
                <w:sz w:val="18"/>
                <w:szCs w:val="18"/>
              </w:rPr>
            </w:pPr>
            <w:r w:rsidRPr="005527A1">
              <w:rPr>
                <w:sz w:val="18"/>
                <w:szCs w:val="18"/>
              </w:rPr>
              <w:t>количество клубов</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27A1" w:rsidRPr="005527A1" w:rsidRDefault="005527A1" w:rsidP="004B3F8B">
            <w:pPr>
              <w:ind w:left="113" w:right="113"/>
              <w:jc w:val="center"/>
              <w:rPr>
                <w:sz w:val="18"/>
                <w:szCs w:val="18"/>
              </w:rPr>
            </w:pPr>
            <w:r w:rsidRPr="005527A1">
              <w:rPr>
                <w:sz w:val="18"/>
                <w:szCs w:val="18"/>
              </w:rPr>
              <w:t>количество охваченных подростков</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27A1" w:rsidRPr="005527A1" w:rsidRDefault="005527A1" w:rsidP="004B3F8B">
            <w:pPr>
              <w:ind w:left="113" w:right="113"/>
              <w:jc w:val="center"/>
              <w:rPr>
                <w:sz w:val="18"/>
                <w:szCs w:val="18"/>
              </w:rPr>
            </w:pPr>
            <w:r w:rsidRPr="005527A1">
              <w:rPr>
                <w:sz w:val="18"/>
                <w:szCs w:val="18"/>
              </w:rPr>
              <w:t>количество центров</w:t>
            </w:r>
          </w:p>
        </w:tc>
        <w:tc>
          <w:tcPr>
            <w:tcW w:w="80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27A1" w:rsidRPr="005527A1" w:rsidRDefault="005527A1" w:rsidP="004B3F8B">
            <w:pPr>
              <w:ind w:left="113" w:right="113"/>
              <w:jc w:val="center"/>
              <w:rPr>
                <w:sz w:val="18"/>
                <w:szCs w:val="18"/>
              </w:rPr>
            </w:pPr>
            <w:r w:rsidRPr="005527A1">
              <w:rPr>
                <w:sz w:val="18"/>
                <w:szCs w:val="18"/>
              </w:rPr>
              <w:t>количество охваченной молодежи</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27A1" w:rsidRPr="005527A1" w:rsidRDefault="005527A1" w:rsidP="004B3F8B">
            <w:pPr>
              <w:ind w:left="113" w:right="113"/>
              <w:jc w:val="center"/>
              <w:rPr>
                <w:sz w:val="18"/>
                <w:szCs w:val="18"/>
              </w:rPr>
            </w:pPr>
            <w:r w:rsidRPr="005527A1">
              <w:rPr>
                <w:sz w:val="18"/>
                <w:szCs w:val="18"/>
              </w:rPr>
              <w:t xml:space="preserve">количество </w:t>
            </w:r>
            <w:proofErr w:type="gramStart"/>
            <w:r w:rsidRPr="005527A1">
              <w:rPr>
                <w:sz w:val="18"/>
                <w:szCs w:val="18"/>
              </w:rPr>
              <w:t>студенческих</w:t>
            </w:r>
            <w:proofErr w:type="gramEnd"/>
            <w:r w:rsidRPr="005527A1">
              <w:rPr>
                <w:sz w:val="18"/>
                <w:szCs w:val="18"/>
              </w:rPr>
              <w:t xml:space="preserve"> трудовых</w:t>
            </w:r>
          </w:p>
          <w:p w:rsidR="005527A1" w:rsidRPr="005527A1" w:rsidRDefault="005527A1" w:rsidP="004B3F8B">
            <w:pPr>
              <w:ind w:left="113" w:right="113"/>
              <w:jc w:val="center"/>
              <w:rPr>
                <w:sz w:val="18"/>
                <w:szCs w:val="18"/>
              </w:rPr>
            </w:pPr>
            <w:r w:rsidRPr="005527A1">
              <w:rPr>
                <w:sz w:val="18"/>
                <w:szCs w:val="18"/>
              </w:rPr>
              <w:t>отрядов</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27A1" w:rsidRPr="005527A1" w:rsidRDefault="005527A1" w:rsidP="004B3F8B">
            <w:pPr>
              <w:ind w:left="113" w:right="113"/>
              <w:jc w:val="center"/>
              <w:rPr>
                <w:sz w:val="18"/>
                <w:szCs w:val="18"/>
              </w:rPr>
            </w:pPr>
            <w:r w:rsidRPr="005527A1">
              <w:rPr>
                <w:sz w:val="18"/>
                <w:szCs w:val="18"/>
              </w:rPr>
              <w:t>количество молодежи, работающей в студенческих отрядах</w:t>
            </w:r>
          </w:p>
          <w:p w:rsidR="005527A1" w:rsidRPr="005527A1" w:rsidRDefault="005527A1" w:rsidP="004B3F8B">
            <w:pPr>
              <w:ind w:left="113" w:right="113"/>
              <w:jc w:val="center"/>
              <w:rPr>
                <w:sz w:val="18"/>
                <w:szCs w:val="18"/>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27A1" w:rsidRPr="005527A1" w:rsidRDefault="005527A1" w:rsidP="004B3F8B">
            <w:pPr>
              <w:ind w:left="113" w:right="113"/>
              <w:jc w:val="center"/>
              <w:rPr>
                <w:sz w:val="18"/>
                <w:szCs w:val="18"/>
              </w:rPr>
            </w:pPr>
            <w:r w:rsidRPr="005527A1">
              <w:rPr>
                <w:sz w:val="18"/>
                <w:szCs w:val="18"/>
              </w:rPr>
              <w:t>количество лагерей</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27A1" w:rsidRPr="005527A1" w:rsidRDefault="005527A1" w:rsidP="004B3F8B">
            <w:pPr>
              <w:ind w:left="113" w:right="113"/>
              <w:jc w:val="center"/>
              <w:rPr>
                <w:sz w:val="18"/>
                <w:szCs w:val="18"/>
              </w:rPr>
            </w:pPr>
            <w:r w:rsidRPr="005527A1">
              <w:rPr>
                <w:sz w:val="18"/>
                <w:szCs w:val="18"/>
              </w:rPr>
              <w:t>количество отдохнувших подростков и молодежи</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27A1" w:rsidRPr="005527A1" w:rsidRDefault="005527A1" w:rsidP="004B3F8B">
            <w:pPr>
              <w:ind w:left="113" w:right="113"/>
              <w:jc w:val="center"/>
              <w:rPr>
                <w:sz w:val="18"/>
                <w:szCs w:val="18"/>
              </w:rPr>
            </w:pPr>
            <w:r w:rsidRPr="005527A1">
              <w:rPr>
                <w:sz w:val="18"/>
                <w:szCs w:val="18"/>
              </w:rPr>
              <w:t>количество</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527A1" w:rsidRPr="005527A1" w:rsidRDefault="005527A1" w:rsidP="004B3F8B">
            <w:pPr>
              <w:ind w:left="113" w:right="113"/>
              <w:jc w:val="center"/>
              <w:rPr>
                <w:sz w:val="18"/>
                <w:szCs w:val="18"/>
              </w:rPr>
            </w:pPr>
            <w:r w:rsidRPr="005527A1">
              <w:rPr>
                <w:sz w:val="18"/>
                <w:szCs w:val="18"/>
              </w:rPr>
              <w:t>количество охваченной молодежи</w:t>
            </w:r>
          </w:p>
        </w:tc>
      </w:tr>
      <w:tr w:rsidR="005527A1" w:rsidRPr="005527A1" w:rsidTr="004B3F8B">
        <w:trPr>
          <w:trHeight w:val="1253"/>
        </w:trPr>
        <w:tc>
          <w:tcPr>
            <w:tcW w:w="2926" w:type="dxa"/>
            <w:vMerge/>
            <w:tcBorders>
              <w:top w:val="single" w:sz="4" w:space="0" w:color="auto"/>
              <w:left w:val="single" w:sz="4" w:space="0" w:color="auto"/>
              <w:bottom w:val="single" w:sz="4" w:space="0" w:color="auto"/>
              <w:right w:val="single" w:sz="4" w:space="0" w:color="auto"/>
            </w:tcBorders>
          </w:tcPr>
          <w:p w:rsidR="005527A1" w:rsidRPr="005527A1" w:rsidRDefault="005527A1" w:rsidP="005527A1">
            <w:pPr>
              <w:rPr>
                <w:sz w:val="18"/>
                <w:szCs w:val="18"/>
              </w:rPr>
            </w:pPr>
          </w:p>
        </w:tc>
        <w:tc>
          <w:tcPr>
            <w:tcW w:w="762" w:type="dxa"/>
            <w:vMerge/>
            <w:tcBorders>
              <w:top w:val="nil"/>
              <w:left w:val="single" w:sz="4" w:space="0" w:color="auto"/>
              <w:bottom w:val="single" w:sz="4" w:space="0" w:color="auto"/>
              <w:right w:val="single" w:sz="4" w:space="0" w:color="auto"/>
            </w:tcBorders>
          </w:tcPr>
          <w:p w:rsidR="005527A1" w:rsidRPr="005527A1" w:rsidRDefault="005527A1" w:rsidP="005527A1">
            <w:pPr>
              <w:rPr>
                <w:sz w:val="18"/>
                <w:szCs w:val="18"/>
              </w:rPr>
            </w:pPr>
          </w:p>
        </w:tc>
        <w:tc>
          <w:tcPr>
            <w:tcW w:w="720" w:type="dxa"/>
            <w:vMerge/>
            <w:tcBorders>
              <w:top w:val="nil"/>
              <w:left w:val="single" w:sz="4" w:space="0" w:color="auto"/>
              <w:bottom w:val="single" w:sz="4" w:space="0" w:color="auto"/>
              <w:right w:val="single" w:sz="4" w:space="0" w:color="auto"/>
            </w:tcBorders>
          </w:tcPr>
          <w:p w:rsidR="005527A1" w:rsidRPr="005527A1" w:rsidRDefault="005527A1" w:rsidP="005527A1">
            <w:pPr>
              <w:rPr>
                <w:sz w:val="18"/>
                <w:szCs w:val="18"/>
              </w:rPr>
            </w:pPr>
          </w:p>
        </w:tc>
        <w:tc>
          <w:tcPr>
            <w:tcW w:w="720" w:type="dxa"/>
            <w:vMerge/>
            <w:tcBorders>
              <w:top w:val="single" w:sz="4" w:space="0" w:color="auto"/>
              <w:left w:val="single" w:sz="4" w:space="0" w:color="auto"/>
              <w:bottom w:val="single" w:sz="4" w:space="0" w:color="auto"/>
              <w:right w:val="single" w:sz="4" w:space="0" w:color="auto"/>
            </w:tcBorders>
          </w:tcPr>
          <w:p w:rsidR="005527A1" w:rsidRPr="005527A1" w:rsidRDefault="005527A1" w:rsidP="005527A1">
            <w:pPr>
              <w:rPr>
                <w:sz w:val="18"/>
                <w:szCs w:val="18"/>
              </w:rPr>
            </w:pPr>
          </w:p>
        </w:tc>
        <w:tc>
          <w:tcPr>
            <w:tcW w:w="720" w:type="dxa"/>
            <w:vMerge/>
            <w:tcBorders>
              <w:top w:val="single" w:sz="4" w:space="0" w:color="auto"/>
              <w:left w:val="single" w:sz="4" w:space="0" w:color="auto"/>
              <w:bottom w:val="single" w:sz="4" w:space="0" w:color="auto"/>
              <w:right w:val="single" w:sz="4" w:space="0" w:color="auto"/>
            </w:tcBorders>
          </w:tcPr>
          <w:p w:rsidR="005527A1" w:rsidRPr="005527A1" w:rsidRDefault="005527A1" w:rsidP="005527A1">
            <w:pPr>
              <w:rPr>
                <w:sz w:val="18"/>
                <w:szCs w:val="18"/>
              </w:rPr>
            </w:pPr>
          </w:p>
        </w:tc>
        <w:tc>
          <w:tcPr>
            <w:tcW w:w="720" w:type="dxa"/>
            <w:vMerge/>
            <w:tcBorders>
              <w:top w:val="single" w:sz="4" w:space="0" w:color="auto"/>
              <w:left w:val="single" w:sz="4" w:space="0" w:color="auto"/>
              <w:bottom w:val="single" w:sz="4" w:space="0" w:color="auto"/>
              <w:right w:val="single" w:sz="4" w:space="0" w:color="auto"/>
            </w:tcBorders>
          </w:tcPr>
          <w:p w:rsidR="005527A1" w:rsidRPr="005527A1" w:rsidRDefault="005527A1" w:rsidP="005527A1">
            <w:pPr>
              <w:rPr>
                <w:sz w:val="18"/>
                <w:szCs w:val="18"/>
              </w:rPr>
            </w:pPr>
          </w:p>
        </w:tc>
        <w:tc>
          <w:tcPr>
            <w:tcW w:w="803" w:type="dxa"/>
            <w:vMerge/>
            <w:tcBorders>
              <w:top w:val="single" w:sz="4" w:space="0" w:color="auto"/>
              <w:left w:val="single" w:sz="4" w:space="0" w:color="auto"/>
              <w:bottom w:val="single" w:sz="4" w:space="0" w:color="auto"/>
              <w:right w:val="single" w:sz="4" w:space="0" w:color="auto"/>
            </w:tcBorders>
          </w:tcPr>
          <w:p w:rsidR="005527A1" w:rsidRPr="005527A1" w:rsidRDefault="005527A1" w:rsidP="005527A1">
            <w:pPr>
              <w:rPr>
                <w:sz w:val="18"/>
                <w:szCs w:val="18"/>
              </w:rPr>
            </w:pPr>
          </w:p>
        </w:tc>
        <w:tc>
          <w:tcPr>
            <w:tcW w:w="709" w:type="dxa"/>
            <w:vMerge/>
            <w:tcBorders>
              <w:top w:val="single" w:sz="4" w:space="0" w:color="auto"/>
              <w:left w:val="single" w:sz="4" w:space="0" w:color="auto"/>
              <w:bottom w:val="single" w:sz="4" w:space="0" w:color="auto"/>
              <w:right w:val="single" w:sz="4" w:space="0" w:color="auto"/>
            </w:tcBorders>
          </w:tcPr>
          <w:p w:rsidR="005527A1" w:rsidRPr="005527A1" w:rsidRDefault="005527A1" w:rsidP="005527A1">
            <w:pPr>
              <w:rPr>
                <w:sz w:val="18"/>
                <w:szCs w:val="18"/>
              </w:rPr>
            </w:pPr>
          </w:p>
        </w:tc>
        <w:tc>
          <w:tcPr>
            <w:tcW w:w="1276" w:type="dxa"/>
            <w:vMerge/>
            <w:tcBorders>
              <w:top w:val="single" w:sz="4" w:space="0" w:color="auto"/>
              <w:left w:val="single" w:sz="4" w:space="0" w:color="auto"/>
              <w:bottom w:val="single" w:sz="4" w:space="0" w:color="auto"/>
              <w:right w:val="single" w:sz="4" w:space="0" w:color="auto"/>
            </w:tcBorders>
          </w:tcPr>
          <w:p w:rsidR="005527A1" w:rsidRPr="005527A1" w:rsidRDefault="005527A1" w:rsidP="005527A1">
            <w:pPr>
              <w:rPr>
                <w:sz w:val="18"/>
                <w:szCs w:val="18"/>
              </w:rPr>
            </w:pPr>
          </w:p>
        </w:tc>
        <w:tc>
          <w:tcPr>
            <w:tcW w:w="709" w:type="dxa"/>
            <w:vMerge/>
            <w:tcBorders>
              <w:top w:val="single" w:sz="4" w:space="0" w:color="auto"/>
              <w:left w:val="single" w:sz="4" w:space="0" w:color="auto"/>
              <w:bottom w:val="single" w:sz="4" w:space="0" w:color="auto"/>
              <w:right w:val="single" w:sz="4" w:space="0" w:color="auto"/>
            </w:tcBorders>
          </w:tcPr>
          <w:p w:rsidR="005527A1" w:rsidRPr="005527A1" w:rsidRDefault="005527A1" w:rsidP="005527A1">
            <w:pPr>
              <w:rPr>
                <w:sz w:val="18"/>
                <w:szCs w:val="18"/>
              </w:rPr>
            </w:pPr>
          </w:p>
        </w:tc>
        <w:tc>
          <w:tcPr>
            <w:tcW w:w="992" w:type="dxa"/>
            <w:vMerge/>
            <w:tcBorders>
              <w:top w:val="single" w:sz="4" w:space="0" w:color="auto"/>
              <w:left w:val="single" w:sz="4" w:space="0" w:color="auto"/>
              <w:bottom w:val="single" w:sz="4" w:space="0" w:color="auto"/>
              <w:right w:val="single" w:sz="4" w:space="0" w:color="auto"/>
            </w:tcBorders>
          </w:tcPr>
          <w:p w:rsidR="005527A1" w:rsidRPr="005527A1" w:rsidRDefault="005527A1" w:rsidP="005527A1">
            <w:pPr>
              <w:rPr>
                <w:sz w:val="18"/>
                <w:szCs w:val="18"/>
              </w:rPr>
            </w:pPr>
          </w:p>
        </w:tc>
        <w:tc>
          <w:tcPr>
            <w:tcW w:w="567" w:type="dxa"/>
            <w:vMerge/>
            <w:tcBorders>
              <w:top w:val="single" w:sz="4" w:space="0" w:color="auto"/>
              <w:left w:val="single" w:sz="4" w:space="0" w:color="auto"/>
              <w:bottom w:val="single" w:sz="4" w:space="0" w:color="auto"/>
              <w:right w:val="single" w:sz="4" w:space="0" w:color="auto"/>
            </w:tcBorders>
          </w:tcPr>
          <w:p w:rsidR="005527A1" w:rsidRPr="005527A1" w:rsidRDefault="005527A1" w:rsidP="005527A1">
            <w:pPr>
              <w:rPr>
                <w:sz w:val="18"/>
                <w:szCs w:val="18"/>
              </w:rPr>
            </w:pPr>
          </w:p>
        </w:tc>
        <w:tc>
          <w:tcPr>
            <w:tcW w:w="2551" w:type="dxa"/>
            <w:vMerge/>
            <w:tcBorders>
              <w:top w:val="single" w:sz="4" w:space="0" w:color="auto"/>
              <w:left w:val="single" w:sz="4" w:space="0" w:color="auto"/>
              <w:bottom w:val="single" w:sz="4" w:space="0" w:color="auto"/>
              <w:right w:val="single" w:sz="4" w:space="0" w:color="auto"/>
            </w:tcBorders>
          </w:tcPr>
          <w:p w:rsidR="005527A1" w:rsidRPr="005527A1" w:rsidRDefault="005527A1" w:rsidP="005527A1">
            <w:pPr>
              <w:rPr>
                <w:sz w:val="18"/>
                <w:szCs w:val="18"/>
              </w:rPr>
            </w:pPr>
          </w:p>
        </w:tc>
      </w:tr>
      <w:tr w:rsidR="005527A1" w:rsidRPr="005527A1" w:rsidTr="004B3F8B">
        <w:trPr>
          <w:trHeight w:val="254"/>
        </w:trPr>
        <w:tc>
          <w:tcPr>
            <w:tcW w:w="2926"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w:t>
            </w:r>
          </w:p>
        </w:tc>
        <w:tc>
          <w:tcPr>
            <w:tcW w:w="76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2</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3</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4</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5</w:t>
            </w:r>
          </w:p>
        </w:tc>
        <w:tc>
          <w:tcPr>
            <w:tcW w:w="720"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6</w:t>
            </w:r>
          </w:p>
        </w:tc>
        <w:tc>
          <w:tcPr>
            <w:tcW w:w="803"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8</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10</w:t>
            </w:r>
          </w:p>
        </w:tc>
        <w:tc>
          <w:tcPr>
            <w:tcW w:w="99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11</w:t>
            </w:r>
          </w:p>
        </w:tc>
        <w:tc>
          <w:tcPr>
            <w:tcW w:w="567"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12</w:t>
            </w:r>
          </w:p>
        </w:tc>
        <w:tc>
          <w:tcPr>
            <w:tcW w:w="2551"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13</w:t>
            </w:r>
          </w:p>
        </w:tc>
      </w:tr>
      <w:tr w:rsidR="005527A1" w:rsidRPr="005527A1" w:rsidTr="004B3F8B">
        <w:trPr>
          <w:trHeight w:val="254"/>
        </w:trPr>
        <w:tc>
          <w:tcPr>
            <w:tcW w:w="2926"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rPr>
                <w:b/>
                <w:sz w:val="18"/>
                <w:szCs w:val="18"/>
              </w:rPr>
            </w:pPr>
            <w:r w:rsidRPr="005527A1">
              <w:rPr>
                <w:b/>
                <w:sz w:val="18"/>
                <w:szCs w:val="18"/>
              </w:rPr>
              <w:t>Самарская область</w:t>
            </w:r>
          </w:p>
        </w:tc>
        <w:tc>
          <w:tcPr>
            <w:tcW w:w="76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b/>
                <w:sz w:val="18"/>
                <w:szCs w:val="18"/>
              </w:rPr>
            </w:pPr>
            <w:r w:rsidRPr="005527A1">
              <w:rPr>
                <w:b/>
                <w:sz w:val="18"/>
                <w:szCs w:val="18"/>
              </w:rPr>
              <w:t>35</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b/>
                <w:sz w:val="18"/>
                <w:szCs w:val="18"/>
              </w:rPr>
            </w:pPr>
            <w:r w:rsidRPr="005527A1">
              <w:rPr>
                <w:b/>
                <w:sz w:val="18"/>
                <w:szCs w:val="18"/>
                <w:lang w:val="en-US"/>
              </w:rPr>
              <w:t>35</w:t>
            </w:r>
            <w:r w:rsidRPr="005527A1">
              <w:rPr>
                <w:b/>
                <w:sz w:val="18"/>
                <w:szCs w:val="18"/>
              </w:rPr>
              <w:t>640</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803"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1276"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2551"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r>
      <w:tr w:rsidR="005527A1" w:rsidRPr="005527A1" w:rsidTr="004B3F8B">
        <w:trPr>
          <w:trHeight w:val="254"/>
        </w:trPr>
        <w:tc>
          <w:tcPr>
            <w:tcW w:w="2926"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rPr>
                <w:sz w:val="18"/>
                <w:szCs w:val="18"/>
              </w:rPr>
            </w:pPr>
            <w:r w:rsidRPr="005527A1">
              <w:rPr>
                <w:sz w:val="18"/>
                <w:szCs w:val="18"/>
              </w:rPr>
              <w:t>в т.ч.:</w:t>
            </w:r>
          </w:p>
        </w:tc>
        <w:tc>
          <w:tcPr>
            <w:tcW w:w="76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b/>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b/>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803"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1276"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2551"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r>
      <w:tr w:rsidR="005527A1" w:rsidRPr="005527A1" w:rsidTr="004B3F8B">
        <w:trPr>
          <w:trHeight w:val="254"/>
        </w:trPr>
        <w:tc>
          <w:tcPr>
            <w:tcW w:w="2926"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rPr>
                <w:sz w:val="18"/>
                <w:szCs w:val="18"/>
              </w:rPr>
            </w:pPr>
            <w:r w:rsidRPr="005527A1">
              <w:rPr>
                <w:sz w:val="18"/>
                <w:szCs w:val="18"/>
              </w:rPr>
              <w:t>г.о.</w:t>
            </w:r>
            <w:r w:rsidR="004B3F8B">
              <w:rPr>
                <w:sz w:val="18"/>
                <w:szCs w:val="18"/>
              </w:rPr>
              <w:t xml:space="preserve"> </w:t>
            </w:r>
            <w:r w:rsidRPr="005527A1">
              <w:rPr>
                <w:sz w:val="18"/>
                <w:szCs w:val="18"/>
              </w:rPr>
              <w:t>Самара</w:t>
            </w:r>
          </w:p>
        </w:tc>
        <w:tc>
          <w:tcPr>
            <w:tcW w:w="76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13</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10861</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803"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1276"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2551"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r>
      <w:tr w:rsidR="005527A1" w:rsidRPr="005527A1" w:rsidTr="004B3F8B">
        <w:trPr>
          <w:trHeight w:val="254"/>
        </w:trPr>
        <w:tc>
          <w:tcPr>
            <w:tcW w:w="2926"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rPr>
                <w:sz w:val="18"/>
                <w:szCs w:val="18"/>
              </w:rPr>
            </w:pPr>
            <w:r w:rsidRPr="005527A1">
              <w:rPr>
                <w:sz w:val="18"/>
                <w:szCs w:val="18"/>
              </w:rPr>
              <w:t>г.о.</w:t>
            </w:r>
            <w:r w:rsidR="004B3F8B">
              <w:rPr>
                <w:sz w:val="18"/>
                <w:szCs w:val="18"/>
              </w:rPr>
              <w:t xml:space="preserve"> </w:t>
            </w:r>
            <w:r w:rsidRPr="005527A1">
              <w:rPr>
                <w:sz w:val="18"/>
                <w:szCs w:val="18"/>
              </w:rPr>
              <w:t>Самара*</w:t>
            </w:r>
          </w:p>
        </w:tc>
        <w:tc>
          <w:tcPr>
            <w:tcW w:w="76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4</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4919</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803"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1276"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2551"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r>
      <w:tr w:rsidR="005527A1" w:rsidRPr="005527A1" w:rsidTr="004B3F8B">
        <w:trPr>
          <w:trHeight w:val="254"/>
        </w:trPr>
        <w:tc>
          <w:tcPr>
            <w:tcW w:w="2926"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rPr>
                <w:sz w:val="18"/>
                <w:szCs w:val="18"/>
              </w:rPr>
            </w:pPr>
            <w:r w:rsidRPr="005527A1">
              <w:rPr>
                <w:sz w:val="18"/>
                <w:szCs w:val="18"/>
              </w:rPr>
              <w:t>г.о.</w:t>
            </w:r>
            <w:r w:rsidR="004B3F8B">
              <w:rPr>
                <w:sz w:val="18"/>
                <w:szCs w:val="18"/>
              </w:rPr>
              <w:t xml:space="preserve"> </w:t>
            </w:r>
            <w:r w:rsidRPr="005527A1">
              <w:rPr>
                <w:sz w:val="18"/>
                <w:szCs w:val="18"/>
              </w:rPr>
              <w:t>Тольятти</w:t>
            </w:r>
          </w:p>
        </w:tc>
        <w:tc>
          <w:tcPr>
            <w:tcW w:w="76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14</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14876</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803"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1276"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2551"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r>
      <w:tr w:rsidR="005527A1" w:rsidRPr="005527A1" w:rsidTr="004B3F8B">
        <w:trPr>
          <w:trHeight w:val="254"/>
        </w:trPr>
        <w:tc>
          <w:tcPr>
            <w:tcW w:w="2926"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4B3F8B" w:rsidP="005527A1">
            <w:pPr>
              <w:rPr>
                <w:sz w:val="18"/>
                <w:szCs w:val="18"/>
              </w:rPr>
            </w:pPr>
            <w:r>
              <w:rPr>
                <w:sz w:val="18"/>
                <w:szCs w:val="18"/>
              </w:rPr>
              <w:t xml:space="preserve">г.о. </w:t>
            </w:r>
            <w:r w:rsidR="005527A1" w:rsidRPr="005527A1">
              <w:rPr>
                <w:sz w:val="18"/>
                <w:szCs w:val="18"/>
              </w:rPr>
              <w:t>Тольятти*</w:t>
            </w:r>
          </w:p>
        </w:tc>
        <w:tc>
          <w:tcPr>
            <w:tcW w:w="76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100</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803"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1276"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2551"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r>
      <w:tr w:rsidR="005527A1" w:rsidRPr="005527A1" w:rsidTr="004B3F8B">
        <w:trPr>
          <w:trHeight w:val="254"/>
        </w:trPr>
        <w:tc>
          <w:tcPr>
            <w:tcW w:w="2926"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rPr>
                <w:sz w:val="18"/>
                <w:szCs w:val="18"/>
              </w:rPr>
            </w:pPr>
            <w:r w:rsidRPr="005527A1">
              <w:rPr>
                <w:sz w:val="18"/>
                <w:szCs w:val="18"/>
              </w:rPr>
              <w:t>г.о.</w:t>
            </w:r>
            <w:r w:rsidR="004B3F8B">
              <w:rPr>
                <w:sz w:val="18"/>
                <w:szCs w:val="18"/>
              </w:rPr>
              <w:t xml:space="preserve"> </w:t>
            </w:r>
            <w:r w:rsidRPr="005527A1">
              <w:rPr>
                <w:sz w:val="18"/>
                <w:szCs w:val="18"/>
              </w:rPr>
              <w:t>Новокуйбышевск</w:t>
            </w:r>
          </w:p>
        </w:tc>
        <w:tc>
          <w:tcPr>
            <w:tcW w:w="76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805</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803"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1276"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2551"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r>
      <w:tr w:rsidR="005527A1" w:rsidRPr="005527A1" w:rsidTr="004B3F8B">
        <w:trPr>
          <w:trHeight w:val="254"/>
        </w:trPr>
        <w:tc>
          <w:tcPr>
            <w:tcW w:w="2926"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rPr>
                <w:sz w:val="18"/>
                <w:szCs w:val="18"/>
              </w:rPr>
            </w:pPr>
            <w:r w:rsidRPr="005527A1">
              <w:rPr>
                <w:sz w:val="18"/>
                <w:szCs w:val="18"/>
              </w:rPr>
              <w:t>г.о.</w:t>
            </w:r>
            <w:r w:rsidR="004B3F8B">
              <w:rPr>
                <w:sz w:val="18"/>
                <w:szCs w:val="18"/>
              </w:rPr>
              <w:t xml:space="preserve"> </w:t>
            </w:r>
            <w:r w:rsidRPr="005527A1">
              <w:rPr>
                <w:sz w:val="18"/>
                <w:szCs w:val="18"/>
              </w:rPr>
              <w:t>Жигулевск*</w:t>
            </w:r>
          </w:p>
        </w:tc>
        <w:tc>
          <w:tcPr>
            <w:tcW w:w="76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696</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803"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1276"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2551"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r>
      <w:tr w:rsidR="005527A1" w:rsidRPr="005527A1" w:rsidTr="004B3F8B">
        <w:trPr>
          <w:trHeight w:val="254"/>
        </w:trPr>
        <w:tc>
          <w:tcPr>
            <w:tcW w:w="2926"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rPr>
                <w:sz w:val="18"/>
                <w:szCs w:val="18"/>
              </w:rPr>
            </w:pPr>
            <w:r w:rsidRPr="005527A1">
              <w:rPr>
                <w:sz w:val="18"/>
                <w:szCs w:val="18"/>
              </w:rPr>
              <w:t>г.о.</w:t>
            </w:r>
            <w:r w:rsidR="004B3F8B">
              <w:rPr>
                <w:sz w:val="18"/>
                <w:szCs w:val="18"/>
              </w:rPr>
              <w:t xml:space="preserve"> </w:t>
            </w:r>
            <w:r w:rsidRPr="005527A1">
              <w:rPr>
                <w:sz w:val="18"/>
                <w:szCs w:val="18"/>
              </w:rPr>
              <w:t>Сызрань*</w:t>
            </w:r>
          </w:p>
        </w:tc>
        <w:tc>
          <w:tcPr>
            <w:tcW w:w="76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2583</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803"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1276"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2551"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r>
      <w:tr w:rsidR="005527A1" w:rsidRPr="005527A1" w:rsidTr="004B3F8B">
        <w:trPr>
          <w:trHeight w:val="254"/>
        </w:trPr>
        <w:tc>
          <w:tcPr>
            <w:tcW w:w="2926" w:type="dxa"/>
            <w:tcBorders>
              <w:top w:val="single" w:sz="4" w:space="0" w:color="auto"/>
              <w:left w:val="single" w:sz="4" w:space="0" w:color="auto"/>
              <w:bottom w:val="single" w:sz="4" w:space="0" w:color="auto"/>
              <w:right w:val="single" w:sz="4" w:space="0" w:color="auto"/>
            </w:tcBorders>
            <w:shd w:val="clear" w:color="auto" w:fill="auto"/>
            <w:noWrap/>
          </w:tcPr>
          <w:p w:rsidR="005527A1" w:rsidRPr="005527A1" w:rsidRDefault="005527A1" w:rsidP="005527A1">
            <w:pPr>
              <w:rPr>
                <w:sz w:val="18"/>
                <w:szCs w:val="18"/>
              </w:rPr>
            </w:pPr>
            <w:r w:rsidRPr="005527A1">
              <w:rPr>
                <w:sz w:val="18"/>
                <w:szCs w:val="18"/>
              </w:rPr>
              <w:t>м.р. Безенчукский*</w:t>
            </w:r>
          </w:p>
        </w:tc>
        <w:tc>
          <w:tcPr>
            <w:tcW w:w="76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1</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r w:rsidRPr="005527A1">
              <w:rPr>
                <w:sz w:val="18"/>
                <w:szCs w:val="18"/>
              </w:rPr>
              <w:t>800</w:t>
            </w: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20"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803"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1276"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709"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c>
          <w:tcPr>
            <w:tcW w:w="2551" w:type="dxa"/>
            <w:tcBorders>
              <w:top w:val="single" w:sz="4" w:space="0" w:color="auto"/>
              <w:left w:val="nil"/>
              <w:bottom w:val="single" w:sz="4" w:space="0" w:color="auto"/>
              <w:right w:val="single" w:sz="4" w:space="0" w:color="auto"/>
            </w:tcBorders>
            <w:shd w:val="clear" w:color="auto" w:fill="auto"/>
            <w:noWrap/>
          </w:tcPr>
          <w:p w:rsidR="005527A1" w:rsidRPr="005527A1" w:rsidRDefault="005527A1" w:rsidP="005527A1">
            <w:pPr>
              <w:jc w:val="center"/>
              <w:rPr>
                <w:sz w:val="18"/>
                <w:szCs w:val="18"/>
              </w:rPr>
            </w:pPr>
          </w:p>
        </w:tc>
      </w:tr>
    </w:tbl>
    <w:p w:rsidR="005527A1" w:rsidRDefault="005527A1" w:rsidP="00F42BA7">
      <w:pPr>
        <w:ind w:left="851"/>
        <w:jc w:val="both"/>
        <w:rPr>
          <w:sz w:val="22"/>
          <w:szCs w:val="22"/>
        </w:rPr>
      </w:pPr>
      <w:r w:rsidRPr="005527A1">
        <w:rPr>
          <w:sz w:val="16"/>
          <w:szCs w:val="16"/>
        </w:rPr>
        <w:t>*На территории Самарской области в подведомственных учреждениях министерства спорта Самарской области обучаются:</w:t>
      </w:r>
      <w:r>
        <w:rPr>
          <w:sz w:val="16"/>
          <w:szCs w:val="16"/>
        </w:rPr>
        <w:t xml:space="preserve"> ГАУ </w:t>
      </w:r>
      <w:r w:rsidRPr="005527A1">
        <w:rPr>
          <w:sz w:val="16"/>
          <w:szCs w:val="16"/>
        </w:rPr>
        <w:t xml:space="preserve"> Самарской области «Спортивная школа олимпийского резерва № 1» - 3744 человек (г.о.</w:t>
      </w:r>
      <w:r w:rsidR="004B3F8B">
        <w:rPr>
          <w:sz w:val="16"/>
          <w:szCs w:val="16"/>
        </w:rPr>
        <w:t xml:space="preserve"> </w:t>
      </w:r>
      <w:r w:rsidRPr="005527A1">
        <w:rPr>
          <w:sz w:val="16"/>
          <w:szCs w:val="16"/>
        </w:rPr>
        <w:t>Самара);</w:t>
      </w:r>
      <w:r>
        <w:rPr>
          <w:sz w:val="16"/>
          <w:szCs w:val="16"/>
        </w:rPr>
        <w:t xml:space="preserve"> ГАУ</w:t>
      </w:r>
      <w:r w:rsidRPr="005527A1">
        <w:rPr>
          <w:sz w:val="16"/>
          <w:szCs w:val="16"/>
        </w:rPr>
        <w:t xml:space="preserve"> Самарской области «Спортивная школа олимпийского резерва № 2» - 2583 человек (г.о.</w:t>
      </w:r>
      <w:r w:rsidR="004B3F8B">
        <w:rPr>
          <w:sz w:val="16"/>
          <w:szCs w:val="16"/>
        </w:rPr>
        <w:t xml:space="preserve"> </w:t>
      </w:r>
      <w:r w:rsidRPr="005527A1">
        <w:rPr>
          <w:sz w:val="16"/>
          <w:szCs w:val="16"/>
        </w:rPr>
        <w:t>Сызрань);</w:t>
      </w:r>
      <w:r>
        <w:rPr>
          <w:sz w:val="16"/>
          <w:szCs w:val="16"/>
        </w:rPr>
        <w:t xml:space="preserve"> ГАУ</w:t>
      </w:r>
      <w:r w:rsidRPr="005527A1">
        <w:rPr>
          <w:sz w:val="16"/>
          <w:szCs w:val="16"/>
        </w:rPr>
        <w:t xml:space="preserve"> Самарской области «Спортивная школа</w:t>
      </w:r>
      <w:r>
        <w:rPr>
          <w:sz w:val="16"/>
          <w:szCs w:val="16"/>
        </w:rPr>
        <w:t xml:space="preserve"> </w:t>
      </w:r>
      <w:r w:rsidRPr="005527A1">
        <w:rPr>
          <w:sz w:val="16"/>
          <w:szCs w:val="16"/>
        </w:rPr>
        <w:t xml:space="preserve"> олимпийского резерва № 3» - 696 человек (г.о.</w:t>
      </w:r>
      <w:r w:rsidR="004B3F8B">
        <w:rPr>
          <w:sz w:val="16"/>
          <w:szCs w:val="16"/>
        </w:rPr>
        <w:t xml:space="preserve"> </w:t>
      </w:r>
      <w:r w:rsidRPr="005527A1">
        <w:rPr>
          <w:sz w:val="16"/>
          <w:szCs w:val="16"/>
        </w:rPr>
        <w:t>Жигулевск);</w:t>
      </w:r>
      <w:r w:rsidR="00F42BA7">
        <w:rPr>
          <w:sz w:val="16"/>
          <w:szCs w:val="16"/>
        </w:rPr>
        <w:t xml:space="preserve"> ГАУ</w:t>
      </w:r>
      <w:r w:rsidRPr="005527A1">
        <w:rPr>
          <w:sz w:val="16"/>
          <w:szCs w:val="16"/>
        </w:rPr>
        <w:t xml:space="preserve"> Самарской области «Спортивная школа олимпийского резерва № 4 «Ринг» - 800 человек (м.р.</w:t>
      </w:r>
      <w:r w:rsidR="004B3F8B">
        <w:rPr>
          <w:sz w:val="16"/>
          <w:szCs w:val="16"/>
        </w:rPr>
        <w:t xml:space="preserve"> </w:t>
      </w:r>
      <w:r w:rsidRPr="005527A1">
        <w:rPr>
          <w:sz w:val="16"/>
          <w:szCs w:val="16"/>
        </w:rPr>
        <w:t>Безенчукский)</w:t>
      </w:r>
      <w:r w:rsidR="00F42BA7">
        <w:rPr>
          <w:sz w:val="16"/>
          <w:szCs w:val="16"/>
        </w:rPr>
        <w:t>; ГАУ</w:t>
      </w:r>
      <w:r w:rsidRPr="005527A1">
        <w:rPr>
          <w:sz w:val="16"/>
          <w:szCs w:val="16"/>
        </w:rPr>
        <w:t xml:space="preserve"> Самарской области «Спортивная школа олимпийского резерва № 5» - 581 человек (г.о. Самара);</w:t>
      </w:r>
      <w:r w:rsidR="00F42BA7">
        <w:rPr>
          <w:sz w:val="16"/>
          <w:szCs w:val="16"/>
        </w:rPr>
        <w:t xml:space="preserve"> ГАУ</w:t>
      </w:r>
      <w:r w:rsidRPr="005527A1">
        <w:rPr>
          <w:sz w:val="16"/>
          <w:szCs w:val="16"/>
        </w:rPr>
        <w:t xml:space="preserve"> Самарской области «Спортивная школа олимпийского резерва № 6» - 421 человек (г.о. Самара);</w:t>
      </w:r>
      <w:r w:rsidR="00F42BA7">
        <w:rPr>
          <w:sz w:val="16"/>
          <w:szCs w:val="16"/>
        </w:rPr>
        <w:t xml:space="preserve"> ГАУ</w:t>
      </w:r>
      <w:r w:rsidRPr="005527A1">
        <w:rPr>
          <w:sz w:val="16"/>
          <w:szCs w:val="16"/>
        </w:rPr>
        <w:t xml:space="preserve"> Самарской области «Спортивная школа олимпийского резерва № 7» - 173 человек (г.о. Самара);</w:t>
      </w:r>
      <w:r w:rsidR="00F42BA7">
        <w:rPr>
          <w:sz w:val="16"/>
          <w:szCs w:val="16"/>
        </w:rPr>
        <w:t xml:space="preserve"> ГАУ </w:t>
      </w:r>
      <w:r w:rsidRPr="005527A1">
        <w:rPr>
          <w:sz w:val="16"/>
          <w:szCs w:val="16"/>
        </w:rPr>
        <w:t>Самарской области «Спортивная техническая школа» - 100 человек (г.о. Тольятти).</w:t>
      </w:r>
      <w:r w:rsidR="00F42BA7">
        <w:rPr>
          <w:sz w:val="16"/>
          <w:szCs w:val="16"/>
        </w:rPr>
        <w:t xml:space="preserve"> </w:t>
      </w:r>
      <w:r w:rsidRPr="005527A1">
        <w:rPr>
          <w:sz w:val="16"/>
          <w:szCs w:val="16"/>
        </w:rPr>
        <w:t xml:space="preserve">Общая численность: </w:t>
      </w:r>
      <w:r w:rsidRPr="005527A1">
        <w:rPr>
          <w:b/>
          <w:sz w:val="16"/>
          <w:szCs w:val="16"/>
        </w:rPr>
        <w:t>9098</w:t>
      </w:r>
      <w:r w:rsidRPr="005527A1">
        <w:rPr>
          <w:sz w:val="16"/>
          <w:szCs w:val="16"/>
        </w:rPr>
        <w:t xml:space="preserve"> человек.</w:t>
      </w:r>
    </w:p>
    <w:tbl>
      <w:tblPr>
        <w:tblW w:w="15737" w:type="dxa"/>
        <w:tblInd w:w="83" w:type="dxa"/>
        <w:tblLook w:val="0000" w:firstRow="0" w:lastRow="0" w:firstColumn="0" w:lastColumn="0" w:noHBand="0" w:noVBand="0"/>
      </w:tblPr>
      <w:tblGrid>
        <w:gridCol w:w="5837"/>
        <w:gridCol w:w="9900"/>
      </w:tblGrid>
      <w:tr w:rsidR="0036515D" w:rsidRPr="00061B0F" w:rsidTr="0036515D">
        <w:trPr>
          <w:trHeight w:val="540"/>
        </w:trPr>
        <w:tc>
          <w:tcPr>
            <w:tcW w:w="5837" w:type="dxa"/>
            <w:tcBorders>
              <w:top w:val="nil"/>
              <w:left w:val="nil"/>
              <w:bottom w:val="single" w:sz="4" w:space="0" w:color="auto"/>
              <w:right w:val="nil"/>
            </w:tcBorders>
            <w:shd w:val="clear" w:color="auto" w:fill="auto"/>
            <w:vAlign w:val="center"/>
          </w:tcPr>
          <w:p w:rsidR="0036515D" w:rsidRPr="00061B0F" w:rsidRDefault="0036515D" w:rsidP="0036515D">
            <w:pPr>
              <w:jc w:val="center"/>
              <w:rPr>
                <w:sz w:val="24"/>
              </w:rPr>
            </w:pPr>
            <w:r w:rsidRPr="00061B0F">
              <w:rPr>
                <w:sz w:val="24"/>
              </w:rPr>
              <w:t>Министерство образования и науки</w:t>
            </w:r>
          </w:p>
          <w:p w:rsidR="0036515D" w:rsidRPr="00061B0F" w:rsidRDefault="0036515D" w:rsidP="0036515D">
            <w:pPr>
              <w:jc w:val="center"/>
              <w:rPr>
                <w:sz w:val="24"/>
              </w:rPr>
            </w:pPr>
            <w:r w:rsidRPr="00061B0F">
              <w:rPr>
                <w:sz w:val="24"/>
              </w:rPr>
              <w:t>Самарской области</w:t>
            </w:r>
          </w:p>
          <w:p w:rsidR="0036515D" w:rsidRPr="00061B0F" w:rsidRDefault="0036515D" w:rsidP="0036515D">
            <w:pPr>
              <w:jc w:val="center"/>
            </w:pPr>
          </w:p>
        </w:tc>
        <w:tc>
          <w:tcPr>
            <w:tcW w:w="9900" w:type="dxa"/>
            <w:vMerge w:val="restart"/>
            <w:tcBorders>
              <w:top w:val="nil"/>
              <w:left w:val="nil"/>
              <w:right w:val="nil"/>
            </w:tcBorders>
            <w:shd w:val="clear" w:color="auto" w:fill="auto"/>
            <w:noWrap/>
          </w:tcPr>
          <w:p w:rsidR="0036515D" w:rsidRPr="00061B0F" w:rsidRDefault="0036515D" w:rsidP="0036515D">
            <w:pPr>
              <w:rPr>
                <w:sz w:val="24"/>
              </w:rPr>
            </w:pPr>
            <w:r w:rsidRPr="00061B0F">
              <w:rPr>
                <w:bCs/>
                <w:sz w:val="24"/>
              </w:rPr>
              <w:t xml:space="preserve">                                                                  </w:t>
            </w:r>
            <w:r w:rsidR="0091713D">
              <w:rPr>
                <w:bCs/>
                <w:sz w:val="24"/>
              </w:rPr>
              <w:t xml:space="preserve">                                                  </w:t>
            </w:r>
            <w:r w:rsidRPr="00061B0F">
              <w:rPr>
                <w:bCs/>
                <w:sz w:val="24"/>
              </w:rPr>
              <w:t>Приложение № 38</w:t>
            </w:r>
          </w:p>
          <w:p w:rsidR="0036515D" w:rsidRPr="00061B0F" w:rsidRDefault="0036515D" w:rsidP="0036515D">
            <w:r w:rsidRPr="00061B0F">
              <w:rPr>
                <w:sz w:val="24"/>
              </w:rPr>
              <w:t xml:space="preserve">                                  </w:t>
            </w:r>
            <w:r w:rsidR="0091713D">
              <w:rPr>
                <w:sz w:val="24"/>
              </w:rPr>
              <w:t xml:space="preserve">                  </w:t>
            </w:r>
            <w:r w:rsidRPr="00061B0F">
              <w:rPr>
                <w:sz w:val="24"/>
              </w:rPr>
              <w:t>к Порядку осуществления мониторинга наркоситуации</w:t>
            </w:r>
          </w:p>
        </w:tc>
      </w:tr>
      <w:tr w:rsidR="0036515D" w:rsidRPr="00061B0F" w:rsidTr="0036515D">
        <w:trPr>
          <w:trHeight w:val="717"/>
        </w:trPr>
        <w:tc>
          <w:tcPr>
            <w:tcW w:w="5837" w:type="dxa"/>
            <w:tcBorders>
              <w:top w:val="nil"/>
              <w:left w:val="nil"/>
              <w:bottom w:val="nil"/>
              <w:right w:val="nil"/>
            </w:tcBorders>
            <w:shd w:val="clear" w:color="auto" w:fill="auto"/>
          </w:tcPr>
          <w:p w:rsidR="0036515D" w:rsidRPr="00061B0F" w:rsidRDefault="004B3F8B" w:rsidP="004B3F8B">
            <w:r>
              <w:rPr>
                <w:sz w:val="20"/>
              </w:rPr>
              <w:t xml:space="preserve">        </w:t>
            </w:r>
            <w:r w:rsidR="0036515D" w:rsidRPr="00061B0F">
              <w:rPr>
                <w:sz w:val="20"/>
              </w:rPr>
              <w:t>(наименование орган</w:t>
            </w:r>
            <w:r w:rsidR="00AF72C8" w:rsidRPr="00061B0F">
              <w:rPr>
                <w:sz w:val="20"/>
              </w:rPr>
              <w:t>а, представляющего информацию)</w:t>
            </w:r>
          </w:p>
        </w:tc>
        <w:tc>
          <w:tcPr>
            <w:tcW w:w="9900" w:type="dxa"/>
            <w:vMerge/>
            <w:tcBorders>
              <w:left w:val="nil"/>
              <w:bottom w:val="nil"/>
              <w:right w:val="nil"/>
            </w:tcBorders>
            <w:shd w:val="clear" w:color="auto" w:fill="auto"/>
          </w:tcPr>
          <w:p w:rsidR="0036515D" w:rsidRPr="00061B0F" w:rsidRDefault="0036515D" w:rsidP="0036515D">
            <w:pPr>
              <w:jc w:val="both"/>
            </w:pPr>
          </w:p>
        </w:tc>
      </w:tr>
    </w:tbl>
    <w:p w:rsidR="0036515D" w:rsidRPr="00061B0F" w:rsidRDefault="0036515D" w:rsidP="0036515D"/>
    <w:p w:rsidR="0036515D" w:rsidRPr="00006573" w:rsidRDefault="0036515D" w:rsidP="0036515D">
      <w:pPr>
        <w:jc w:val="center"/>
        <w:rPr>
          <w:b/>
          <w:bCs/>
        </w:rPr>
      </w:pPr>
      <w:r w:rsidRPr="00006573">
        <w:rPr>
          <w:b/>
          <w:bCs/>
        </w:rPr>
        <w:t>Сведения об профессиональных образовательных организациях</w:t>
      </w:r>
    </w:p>
    <w:p w:rsidR="008931B2" w:rsidRPr="00061B0F" w:rsidRDefault="008931B2" w:rsidP="0036515D">
      <w:pPr>
        <w:jc w:val="center"/>
        <w:rPr>
          <w:b/>
          <w:bCs/>
        </w:rPr>
      </w:pPr>
    </w:p>
    <w:tbl>
      <w:tblPr>
        <w:tblW w:w="15276" w:type="dxa"/>
        <w:tblLayout w:type="fixed"/>
        <w:tblLook w:val="0000" w:firstRow="0" w:lastRow="0" w:firstColumn="0" w:lastColumn="0" w:noHBand="0" w:noVBand="0"/>
      </w:tblPr>
      <w:tblGrid>
        <w:gridCol w:w="3021"/>
        <w:gridCol w:w="3750"/>
        <w:gridCol w:w="2126"/>
        <w:gridCol w:w="2126"/>
        <w:gridCol w:w="2126"/>
        <w:gridCol w:w="2127"/>
      </w:tblGrid>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061B0F" w:rsidRDefault="008931B2" w:rsidP="00EF3B46">
            <w:pPr>
              <w:jc w:val="center"/>
              <w:rPr>
                <w:sz w:val="18"/>
                <w:szCs w:val="18"/>
              </w:rPr>
            </w:pPr>
            <w:r w:rsidRPr="00061B0F">
              <w:rPr>
                <w:sz w:val="18"/>
                <w:szCs w:val="18"/>
              </w:rPr>
              <w:t>Субъект Российской Федерации/</w:t>
            </w:r>
            <w:r w:rsidR="00EF3B46">
              <w:rPr>
                <w:sz w:val="18"/>
                <w:szCs w:val="18"/>
              </w:rPr>
              <w:t xml:space="preserve"> </w:t>
            </w:r>
            <w:r w:rsidRPr="00061B0F">
              <w:rPr>
                <w:sz w:val="18"/>
                <w:szCs w:val="18"/>
              </w:rPr>
              <w:t>наименование муниципального образования</w:t>
            </w:r>
          </w:p>
        </w:tc>
        <w:tc>
          <w:tcPr>
            <w:tcW w:w="3750" w:type="dxa"/>
            <w:tcBorders>
              <w:top w:val="single" w:sz="4" w:space="0" w:color="auto"/>
              <w:left w:val="nil"/>
              <w:bottom w:val="single" w:sz="4" w:space="0" w:color="auto"/>
              <w:right w:val="single" w:sz="4" w:space="0" w:color="auto"/>
            </w:tcBorders>
            <w:shd w:val="clear" w:color="auto" w:fill="auto"/>
            <w:noWrap/>
          </w:tcPr>
          <w:p w:rsidR="008931B2" w:rsidRPr="00061B0F" w:rsidRDefault="008931B2" w:rsidP="008931B2">
            <w:pPr>
              <w:jc w:val="center"/>
              <w:rPr>
                <w:sz w:val="18"/>
                <w:szCs w:val="18"/>
              </w:rPr>
            </w:pPr>
            <w:r w:rsidRPr="00061B0F">
              <w:rPr>
                <w:sz w:val="18"/>
                <w:szCs w:val="18"/>
              </w:rPr>
              <w:t>Полное наименование учебного заведения</w:t>
            </w:r>
          </w:p>
        </w:tc>
        <w:tc>
          <w:tcPr>
            <w:tcW w:w="2126" w:type="dxa"/>
            <w:tcBorders>
              <w:top w:val="single" w:sz="4" w:space="0" w:color="auto"/>
              <w:left w:val="nil"/>
              <w:bottom w:val="single" w:sz="4" w:space="0" w:color="auto"/>
              <w:right w:val="single" w:sz="4" w:space="0" w:color="auto"/>
            </w:tcBorders>
            <w:shd w:val="clear" w:color="auto" w:fill="auto"/>
            <w:noWrap/>
          </w:tcPr>
          <w:p w:rsidR="008931B2" w:rsidRPr="00061B0F" w:rsidRDefault="008931B2" w:rsidP="008931B2">
            <w:pPr>
              <w:jc w:val="center"/>
              <w:rPr>
                <w:sz w:val="18"/>
                <w:szCs w:val="18"/>
              </w:rPr>
            </w:pPr>
            <w:r w:rsidRPr="00061B0F">
              <w:rPr>
                <w:sz w:val="18"/>
                <w:szCs w:val="18"/>
              </w:rPr>
              <w:t>Количество студентов, обучающихся на дневном отделении</w:t>
            </w:r>
          </w:p>
          <w:p w:rsidR="008931B2" w:rsidRPr="00061B0F" w:rsidRDefault="008931B2" w:rsidP="008931B2">
            <w:pPr>
              <w:jc w:val="center"/>
              <w:rPr>
                <w:sz w:val="18"/>
                <w:szCs w:val="18"/>
              </w:rPr>
            </w:pPr>
          </w:p>
        </w:tc>
        <w:tc>
          <w:tcPr>
            <w:tcW w:w="2126" w:type="dxa"/>
            <w:tcBorders>
              <w:top w:val="single" w:sz="4" w:space="0" w:color="auto"/>
              <w:left w:val="nil"/>
              <w:bottom w:val="single" w:sz="4" w:space="0" w:color="auto"/>
              <w:right w:val="single" w:sz="4" w:space="0" w:color="auto"/>
            </w:tcBorders>
            <w:shd w:val="clear" w:color="auto" w:fill="auto"/>
            <w:noWrap/>
          </w:tcPr>
          <w:p w:rsidR="008931B2" w:rsidRPr="00061B0F" w:rsidRDefault="008931B2" w:rsidP="008931B2">
            <w:pPr>
              <w:jc w:val="center"/>
              <w:rPr>
                <w:sz w:val="18"/>
                <w:szCs w:val="18"/>
              </w:rPr>
            </w:pPr>
            <w:r w:rsidRPr="00061B0F">
              <w:rPr>
                <w:sz w:val="18"/>
                <w:szCs w:val="18"/>
              </w:rPr>
              <w:t>Количество работающих психологов</w:t>
            </w:r>
          </w:p>
          <w:p w:rsidR="008931B2" w:rsidRPr="00061B0F" w:rsidRDefault="008931B2" w:rsidP="008931B2">
            <w:pPr>
              <w:jc w:val="center"/>
              <w:rPr>
                <w:sz w:val="18"/>
                <w:szCs w:val="18"/>
              </w:rPr>
            </w:pPr>
          </w:p>
        </w:tc>
        <w:tc>
          <w:tcPr>
            <w:tcW w:w="2126" w:type="dxa"/>
            <w:tcBorders>
              <w:top w:val="single" w:sz="4" w:space="0" w:color="auto"/>
              <w:left w:val="nil"/>
              <w:bottom w:val="single" w:sz="4" w:space="0" w:color="auto"/>
              <w:right w:val="single" w:sz="4" w:space="0" w:color="auto"/>
            </w:tcBorders>
            <w:shd w:val="clear" w:color="auto" w:fill="auto"/>
            <w:noWrap/>
          </w:tcPr>
          <w:p w:rsidR="008931B2" w:rsidRPr="00061B0F" w:rsidRDefault="008931B2" w:rsidP="008931B2">
            <w:pPr>
              <w:jc w:val="center"/>
              <w:rPr>
                <w:sz w:val="18"/>
                <w:szCs w:val="18"/>
              </w:rPr>
            </w:pPr>
            <w:r w:rsidRPr="00061B0F">
              <w:rPr>
                <w:sz w:val="18"/>
                <w:szCs w:val="18"/>
              </w:rPr>
              <w:t xml:space="preserve">Количество студенческих научно-исследовательских работ по </w:t>
            </w:r>
            <w:proofErr w:type="spellStart"/>
            <w:proofErr w:type="gramStart"/>
            <w:r w:rsidRPr="00061B0F">
              <w:rPr>
                <w:sz w:val="18"/>
                <w:szCs w:val="18"/>
              </w:rPr>
              <w:t>антинаркоти</w:t>
            </w:r>
            <w:proofErr w:type="spellEnd"/>
            <w:r w:rsidRPr="00061B0F">
              <w:rPr>
                <w:sz w:val="18"/>
                <w:szCs w:val="18"/>
              </w:rPr>
              <w:t>-ческой</w:t>
            </w:r>
            <w:proofErr w:type="gramEnd"/>
            <w:r w:rsidRPr="00061B0F">
              <w:rPr>
                <w:sz w:val="18"/>
                <w:szCs w:val="18"/>
              </w:rPr>
              <w:t xml:space="preserve"> тематике </w:t>
            </w:r>
          </w:p>
          <w:p w:rsidR="008931B2" w:rsidRPr="00061B0F" w:rsidRDefault="008931B2" w:rsidP="00132F97">
            <w:pPr>
              <w:jc w:val="center"/>
              <w:rPr>
                <w:sz w:val="18"/>
                <w:szCs w:val="18"/>
              </w:rPr>
            </w:pPr>
            <w:r w:rsidRPr="00061B0F">
              <w:rPr>
                <w:sz w:val="18"/>
                <w:szCs w:val="18"/>
              </w:rPr>
              <w:t>(рефераты</w:t>
            </w:r>
            <w:r w:rsidR="00132F97">
              <w:rPr>
                <w:sz w:val="18"/>
                <w:szCs w:val="18"/>
              </w:rPr>
              <w:t xml:space="preserve">, курсовые и дипломные работы) </w:t>
            </w:r>
          </w:p>
        </w:tc>
        <w:tc>
          <w:tcPr>
            <w:tcW w:w="2127" w:type="dxa"/>
            <w:tcBorders>
              <w:top w:val="single" w:sz="4" w:space="0" w:color="auto"/>
              <w:left w:val="nil"/>
              <w:bottom w:val="single" w:sz="4" w:space="0" w:color="auto"/>
              <w:right w:val="single" w:sz="4" w:space="0" w:color="auto"/>
            </w:tcBorders>
            <w:shd w:val="clear" w:color="auto" w:fill="auto"/>
            <w:noWrap/>
          </w:tcPr>
          <w:p w:rsidR="008931B2" w:rsidRPr="00061B0F" w:rsidRDefault="008931B2" w:rsidP="008931B2">
            <w:pPr>
              <w:jc w:val="center"/>
              <w:rPr>
                <w:sz w:val="18"/>
                <w:szCs w:val="18"/>
              </w:rPr>
            </w:pPr>
            <w:r w:rsidRPr="00061B0F">
              <w:rPr>
                <w:sz w:val="18"/>
                <w:szCs w:val="18"/>
              </w:rPr>
              <w:t xml:space="preserve">Количество </w:t>
            </w:r>
            <w:proofErr w:type="gramStart"/>
            <w:r w:rsidRPr="00061B0F">
              <w:rPr>
                <w:sz w:val="18"/>
                <w:szCs w:val="18"/>
              </w:rPr>
              <w:t>проведенных</w:t>
            </w:r>
            <w:proofErr w:type="gramEnd"/>
            <w:r w:rsidRPr="00061B0F">
              <w:rPr>
                <w:sz w:val="18"/>
                <w:szCs w:val="18"/>
              </w:rPr>
              <w:t xml:space="preserve"> </w:t>
            </w:r>
          </w:p>
          <w:p w:rsidR="008931B2" w:rsidRPr="00061B0F" w:rsidRDefault="008931B2" w:rsidP="008931B2">
            <w:pPr>
              <w:jc w:val="center"/>
              <w:rPr>
                <w:sz w:val="18"/>
                <w:szCs w:val="18"/>
              </w:rPr>
            </w:pPr>
            <w:r w:rsidRPr="00061B0F">
              <w:rPr>
                <w:sz w:val="18"/>
                <w:szCs w:val="18"/>
              </w:rPr>
              <w:t xml:space="preserve">антинаркотических </w:t>
            </w:r>
          </w:p>
          <w:p w:rsidR="008931B2" w:rsidRPr="00061B0F" w:rsidRDefault="008931B2" w:rsidP="008931B2">
            <w:pPr>
              <w:jc w:val="center"/>
              <w:rPr>
                <w:sz w:val="18"/>
                <w:szCs w:val="18"/>
              </w:rPr>
            </w:pPr>
            <w:r w:rsidRPr="00061B0F">
              <w:rPr>
                <w:sz w:val="18"/>
                <w:szCs w:val="18"/>
              </w:rPr>
              <w:t xml:space="preserve">мероприятий,  </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1B2" w:rsidRPr="00061B0F" w:rsidRDefault="008931B2" w:rsidP="008931B2">
            <w:pPr>
              <w:jc w:val="center"/>
              <w:rPr>
                <w:sz w:val="18"/>
                <w:szCs w:val="18"/>
              </w:rPr>
            </w:pPr>
            <w:r w:rsidRPr="00061B0F">
              <w:rPr>
                <w:sz w:val="18"/>
                <w:szCs w:val="18"/>
              </w:rPr>
              <w:t>1</w:t>
            </w:r>
          </w:p>
        </w:tc>
        <w:tc>
          <w:tcPr>
            <w:tcW w:w="37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1B2" w:rsidRPr="00061B0F" w:rsidRDefault="008931B2" w:rsidP="008931B2">
            <w:pPr>
              <w:jc w:val="center"/>
              <w:rPr>
                <w:sz w:val="18"/>
                <w:szCs w:val="18"/>
              </w:rPr>
            </w:pPr>
            <w:r w:rsidRPr="00061B0F">
              <w:rPr>
                <w:sz w:val="18"/>
                <w:szCs w:val="18"/>
              </w:rPr>
              <w:t>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1B2" w:rsidRPr="00061B0F" w:rsidRDefault="008931B2" w:rsidP="008931B2">
            <w:pPr>
              <w:jc w:val="center"/>
              <w:rPr>
                <w:sz w:val="18"/>
                <w:szCs w:val="18"/>
              </w:rPr>
            </w:pPr>
            <w:r w:rsidRPr="00061B0F">
              <w:rPr>
                <w:sz w:val="18"/>
                <w:szCs w:val="18"/>
              </w:rPr>
              <w:t>3</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1B2" w:rsidRPr="00061B0F" w:rsidRDefault="008931B2" w:rsidP="008931B2">
            <w:pPr>
              <w:jc w:val="center"/>
              <w:rPr>
                <w:sz w:val="18"/>
                <w:szCs w:val="18"/>
              </w:rPr>
            </w:pPr>
            <w:r w:rsidRPr="00061B0F">
              <w:rPr>
                <w:sz w:val="18"/>
                <w:szCs w:val="18"/>
              </w:rPr>
              <w:t>4</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1B2" w:rsidRPr="00061B0F" w:rsidRDefault="008931B2" w:rsidP="008931B2">
            <w:pPr>
              <w:jc w:val="center"/>
              <w:rPr>
                <w:sz w:val="18"/>
                <w:szCs w:val="18"/>
              </w:rPr>
            </w:pPr>
            <w:r w:rsidRPr="00061B0F">
              <w:rPr>
                <w:sz w:val="18"/>
                <w:szCs w:val="18"/>
              </w:rPr>
              <w:t>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1B2" w:rsidRPr="00061B0F" w:rsidRDefault="008931B2" w:rsidP="008931B2">
            <w:pPr>
              <w:jc w:val="center"/>
              <w:rPr>
                <w:sz w:val="18"/>
                <w:szCs w:val="18"/>
              </w:rPr>
            </w:pPr>
            <w:r w:rsidRPr="00061B0F">
              <w:rPr>
                <w:sz w:val="18"/>
                <w:szCs w:val="18"/>
              </w:rPr>
              <w:t>6</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4B3F8B" w:rsidRDefault="008931B2" w:rsidP="00132F97">
            <w:pPr>
              <w:rPr>
                <w:sz w:val="20"/>
                <w:szCs w:val="20"/>
              </w:rPr>
            </w:pPr>
            <w:r w:rsidRPr="00132F97">
              <w:rPr>
                <w:sz w:val="20"/>
                <w:szCs w:val="20"/>
              </w:rPr>
              <w:t xml:space="preserve">Самарская область, </w:t>
            </w:r>
          </w:p>
          <w:p w:rsidR="008931B2" w:rsidRPr="00132F97" w:rsidRDefault="008931B2" w:rsidP="00132F97">
            <w:pPr>
              <w:rPr>
                <w:sz w:val="20"/>
                <w:szCs w:val="20"/>
              </w:rPr>
            </w:pPr>
            <w:r w:rsidRPr="00132F97">
              <w:rPr>
                <w:sz w:val="20"/>
                <w:szCs w:val="20"/>
              </w:rPr>
              <w:t>г. Жигулевск</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Жигу</w:t>
            </w:r>
            <w:r w:rsidR="00132F97" w:rsidRPr="00132F97">
              <w:rPr>
                <w:sz w:val="20"/>
                <w:szCs w:val="20"/>
              </w:rPr>
              <w:t>лёвский государственный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543</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12</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115</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4B3F8B" w:rsidRDefault="008931B2" w:rsidP="00132F97">
            <w:pPr>
              <w:rPr>
                <w:sz w:val="20"/>
                <w:szCs w:val="20"/>
              </w:rPr>
            </w:pPr>
            <w:r w:rsidRPr="00132F97">
              <w:rPr>
                <w:sz w:val="20"/>
                <w:szCs w:val="20"/>
              </w:rPr>
              <w:t xml:space="preserve">Самарская область, </w:t>
            </w:r>
          </w:p>
          <w:p w:rsidR="008931B2" w:rsidRPr="00132F97" w:rsidRDefault="008931B2" w:rsidP="00132F97">
            <w:pPr>
              <w:rPr>
                <w:sz w:val="20"/>
                <w:szCs w:val="20"/>
              </w:rPr>
            </w:pPr>
            <w:proofErr w:type="gramStart"/>
            <w:r w:rsidRPr="00132F97">
              <w:rPr>
                <w:sz w:val="20"/>
                <w:szCs w:val="20"/>
              </w:rPr>
              <w:t>с</w:t>
            </w:r>
            <w:proofErr w:type="gramEnd"/>
            <w:r w:rsidRPr="00132F97">
              <w:rPr>
                <w:sz w:val="20"/>
                <w:szCs w:val="20"/>
              </w:rPr>
              <w:t>. Алексеевка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Алексе</w:t>
            </w:r>
            <w:r w:rsidR="00132F97" w:rsidRPr="00132F97">
              <w:rPr>
                <w:sz w:val="20"/>
                <w:szCs w:val="20"/>
              </w:rPr>
              <w:t>евское профессиональное училище</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191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16</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71</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w:t>
            </w:r>
            <w:r w:rsidR="00EF3B46">
              <w:rPr>
                <w:sz w:val="20"/>
                <w:szCs w:val="20"/>
              </w:rPr>
              <w:t xml:space="preserve"> с. Безенчук</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132F97" w:rsidP="00132F97">
            <w:pPr>
              <w:jc w:val="center"/>
              <w:rPr>
                <w:sz w:val="20"/>
                <w:szCs w:val="20"/>
              </w:rPr>
            </w:pPr>
            <w:r w:rsidRPr="00132F97">
              <w:rPr>
                <w:sz w:val="20"/>
                <w:szCs w:val="20"/>
              </w:rPr>
              <w:t>Безенчукский аграрный техникум</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418</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35</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17</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с. Богатое</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proofErr w:type="spellStart"/>
            <w:r w:rsidRPr="00132F97">
              <w:rPr>
                <w:sz w:val="20"/>
                <w:szCs w:val="20"/>
              </w:rPr>
              <w:t>Богат</w:t>
            </w:r>
            <w:r w:rsidR="00132F97" w:rsidRPr="00132F97">
              <w:rPr>
                <w:sz w:val="20"/>
                <w:szCs w:val="20"/>
              </w:rPr>
              <w:t>овское</w:t>
            </w:r>
            <w:proofErr w:type="spellEnd"/>
            <w:r w:rsidR="00132F97" w:rsidRPr="00132F97">
              <w:rPr>
                <w:sz w:val="20"/>
                <w:szCs w:val="20"/>
              </w:rPr>
              <w:t xml:space="preserve"> профессиональное училище</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208</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65</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 xml:space="preserve">Самарская область, </w:t>
            </w:r>
            <w:proofErr w:type="gramStart"/>
            <w:r w:rsidRPr="00132F97">
              <w:rPr>
                <w:sz w:val="20"/>
                <w:szCs w:val="20"/>
              </w:rPr>
              <w:t>с</w:t>
            </w:r>
            <w:proofErr w:type="gramEnd"/>
            <w:r w:rsidRPr="00132F97">
              <w:rPr>
                <w:sz w:val="20"/>
                <w:szCs w:val="20"/>
              </w:rPr>
              <w:t>. Большая Глушица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Большеглу</w:t>
            </w:r>
            <w:r w:rsidR="00132F97" w:rsidRPr="00132F97">
              <w:rPr>
                <w:sz w:val="20"/>
                <w:szCs w:val="20"/>
              </w:rPr>
              <w:t>шицкий государственный техникум</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228</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27</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с. Борское</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Б</w:t>
            </w:r>
            <w:r w:rsidR="00132F97" w:rsidRPr="00132F97">
              <w:rPr>
                <w:sz w:val="20"/>
                <w:szCs w:val="20"/>
              </w:rPr>
              <w:t>орский государственный техникум</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285</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6</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64</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4B3F8B" w:rsidRDefault="008931B2" w:rsidP="00132F97">
            <w:pPr>
              <w:rPr>
                <w:sz w:val="20"/>
                <w:szCs w:val="20"/>
              </w:rPr>
            </w:pPr>
            <w:r w:rsidRPr="00132F97">
              <w:rPr>
                <w:sz w:val="20"/>
                <w:szCs w:val="20"/>
              </w:rPr>
              <w:t xml:space="preserve">Самарская область, </w:t>
            </w:r>
          </w:p>
          <w:p w:rsidR="008931B2" w:rsidRPr="00132F97" w:rsidRDefault="008931B2" w:rsidP="00132F97">
            <w:pPr>
              <w:rPr>
                <w:sz w:val="20"/>
                <w:szCs w:val="20"/>
              </w:rPr>
            </w:pPr>
            <w:r w:rsidRPr="00132F97">
              <w:rPr>
                <w:sz w:val="20"/>
                <w:szCs w:val="20"/>
              </w:rPr>
              <w:t>г. Похвистнево</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Гу</w:t>
            </w:r>
            <w:r w:rsidR="00132F97" w:rsidRPr="00132F97">
              <w:rPr>
                <w:sz w:val="20"/>
                <w:szCs w:val="20"/>
              </w:rPr>
              <w:t>бернский колледж г. Похвистнево</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506</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16</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312</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Сызрань</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132F97" w:rsidP="00132F97">
            <w:pPr>
              <w:jc w:val="center"/>
              <w:rPr>
                <w:sz w:val="20"/>
                <w:szCs w:val="20"/>
              </w:rPr>
            </w:pPr>
            <w:r w:rsidRPr="00132F97">
              <w:rPr>
                <w:sz w:val="20"/>
                <w:szCs w:val="20"/>
              </w:rPr>
              <w:t>Губернский колледж г. Сызрани</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1346</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32</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100</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Чапаевск</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132F97" w:rsidP="00132F97">
            <w:pPr>
              <w:jc w:val="center"/>
              <w:rPr>
                <w:sz w:val="20"/>
                <w:szCs w:val="20"/>
              </w:rPr>
            </w:pPr>
            <w:r w:rsidRPr="00132F97">
              <w:rPr>
                <w:sz w:val="20"/>
                <w:szCs w:val="20"/>
              </w:rPr>
              <w:t>Губернский колледж г. Чапаевска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422</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27</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с. Кошки</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Губернский техникум м.р. Кошкинский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180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20</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Кинель</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Кинельский госу</w:t>
            </w:r>
            <w:r w:rsidR="00132F97" w:rsidRPr="00132F97">
              <w:rPr>
                <w:sz w:val="20"/>
                <w:szCs w:val="20"/>
              </w:rPr>
              <w:t>дарственный техникум</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456</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62</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4B3F8B" w:rsidRDefault="008931B2" w:rsidP="00132F97">
            <w:pPr>
              <w:rPr>
                <w:sz w:val="20"/>
                <w:szCs w:val="20"/>
              </w:rPr>
            </w:pPr>
            <w:r w:rsidRPr="00132F97">
              <w:rPr>
                <w:sz w:val="20"/>
                <w:szCs w:val="20"/>
              </w:rPr>
              <w:t xml:space="preserve">Самарская область, </w:t>
            </w:r>
          </w:p>
          <w:p w:rsidR="008931B2" w:rsidRPr="00132F97" w:rsidRDefault="008931B2" w:rsidP="00132F97">
            <w:pPr>
              <w:rPr>
                <w:sz w:val="20"/>
                <w:szCs w:val="20"/>
              </w:rPr>
            </w:pPr>
            <w:r w:rsidRPr="00132F97">
              <w:rPr>
                <w:sz w:val="20"/>
                <w:szCs w:val="20"/>
              </w:rPr>
              <w:t xml:space="preserve">с. </w:t>
            </w:r>
            <w:proofErr w:type="gramStart"/>
            <w:r w:rsidRPr="00132F97">
              <w:rPr>
                <w:sz w:val="20"/>
                <w:szCs w:val="20"/>
              </w:rPr>
              <w:t>Кинель-Черкассы</w:t>
            </w:r>
            <w:proofErr w:type="gramEnd"/>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proofErr w:type="gramStart"/>
            <w:r w:rsidRPr="00132F97">
              <w:rPr>
                <w:sz w:val="20"/>
                <w:szCs w:val="20"/>
              </w:rPr>
              <w:t>Кинель-Черкасски</w:t>
            </w:r>
            <w:r w:rsidR="00132F97" w:rsidRPr="00132F97">
              <w:rPr>
                <w:sz w:val="20"/>
                <w:szCs w:val="20"/>
              </w:rPr>
              <w:t>й</w:t>
            </w:r>
            <w:proofErr w:type="gramEnd"/>
            <w:r w:rsidR="00132F97" w:rsidRPr="00132F97">
              <w:rPr>
                <w:sz w:val="20"/>
                <w:szCs w:val="20"/>
              </w:rPr>
              <w:t xml:space="preserve"> сельскохозяйственный техникум</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308</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7</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Тольятти</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Колледж гуманитарных и соц</w:t>
            </w:r>
            <w:r w:rsidR="00132F97" w:rsidRPr="00132F97">
              <w:rPr>
                <w:sz w:val="20"/>
                <w:szCs w:val="20"/>
              </w:rPr>
              <w:t>иально-педагогических дисциплин</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296</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4B3F8B" w:rsidRDefault="008931B2" w:rsidP="00132F97">
            <w:pPr>
              <w:rPr>
                <w:sz w:val="20"/>
                <w:szCs w:val="20"/>
              </w:rPr>
            </w:pPr>
            <w:r w:rsidRPr="00132F97">
              <w:rPr>
                <w:sz w:val="20"/>
                <w:szCs w:val="20"/>
              </w:rPr>
              <w:t xml:space="preserve">Самарская область, </w:t>
            </w:r>
          </w:p>
          <w:p w:rsidR="008931B2" w:rsidRPr="00132F97" w:rsidRDefault="008931B2" w:rsidP="00132F97">
            <w:pPr>
              <w:rPr>
                <w:sz w:val="20"/>
                <w:szCs w:val="20"/>
              </w:rPr>
            </w:pPr>
            <w:r w:rsidRPr="00132F97">
              <w:rPr>
                <w:sz w:val="20"/>
                <w:szCs w:val="20"/>
              </w:rPr>
              <w:t>с. Красноармейское</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Красноарм</w:t>
            </w:r>
            <w:r w:rsidR="00132F97" w:rsidRPr="00132F97">
              <w:rPr>
                <w:sz w:val="20"/>
                <w:szCs w:val="20"/>
              </w:rPr>
              <w:t>ейское профессиональное училище</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94</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56</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4B3F8B" w:rsidRDefault="008931B2" w:rsidP="00132F97">
            <w:pPr>
              <w:rPr>
                <w:sz w:val="20"/>
                <w:szCs w:val="20"/>
              </w:rPr>
            </w:pPr>
            <w:r w:rsidRPr="00132F97">
              <w:rPr>
                <w:sz w:val="20"/>
                <w:szCs w:val="20"/>
              </w:rPr>
              <w:t xml:space="preserve">Самарская область, </w:t>
            </w:r>
          </w:p>
          <w:p w:rsidR="008931B2" w:rsidRPr="00132F97" w:rsidRDefault="008931B2" w:rsidP="00132F97">
            <w:pPr>
              <w:rPr>
                <w:sz w:val="20"/>
                <w:szCs w:val="20"/>
              </w:rPr>
            </w:pPr>
            <w:r w:rsidRPr="00132F97">
              <w:rPr>
                <w:sz w:val="20"/>
                <w:szCs w:val="20"/>
              </w:rPr>
              <w:t>с. Красный Яр</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Красно</w:t>
            </w:r>
            <w:r w:rsidR="00132F97" w:rsidRPr="00132F97">
              <w:rPr>
                <w:sz w:val="20"/>
                <w:szCs w:val="20"/>
              </w:rPr>
              <w:t>ярское профессиональное училище</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92</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7</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10</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D7242C" w:rsidRDefault="008931B2" w:rsidP="00132F97">
            <w:pPr>
              <w:rPr>
                <w:sz w:val="20"/>
                <w:szCs w:val="20"/>
              </w:rPr>
            </w:pPr>
            <w:r w:rsidRPr="00132F97">
              <w:rPr>
                <w:sz w:val="20"/>
                <w:szCs w:val="20"/>
              </w:rPr>
              <w:t xml:space="preserve">Самарская область, </w:t>
            </w:r>
          </w:p>
          <w:p w:rsidR="008931B2" w:rsidRPr="00132F97" w:rsidRDefault="008931B2" w:rsidP="00132F97">
            <w:pPr>
              <w:rPr>
                <w:sz w:val="20"/>
                <w:szCs w:val="20"/>
              </w:rPr>
            </w:pPr>
            <w:r w:rsidRPr="00132F97">
              <w:rPr>
                <w:sz w:val="20"/>
                <w:szCs w:val="20"/>
              </w:rPr>
              <w:t>г. Нефтегорск</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Нефтегорский государственный техникум</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336</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88</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D7242C" w:rsidRDefault="008931B2" w:rsidP="00132F97">
            <w:pPr>
              <w:rPr>
                <w:sz w:val="20"/>
                <w:szCs w:val="20"/>
              </w:rPr>
            </w:pPr>
            <w:r w:rsidRPr="00132F97">
              <w:rPr>
                <w:sz w:val="20"/>
                <w:szCs w:val="20"/>
              </w:rPr>
              <w:t xml:space="preserve">Самарская область, </w:t>
            </w:r>
          </w:p>
          <w:p w:rsidR="008931B2" w:rsidRPr="00132F97" w:rsidRDefault="008931B2" w:rsidP="00132F97">
            <w:pPr>
              <w:rPr>
                <w:sz w:val="20"/>
                <w:szCs w:val="20"/>
              </w:rPr>
            </w:pPr>
            <w:r w:rsidRPr="00132F97">
              <w:rPr>
                <w:sz w:val="20"/>
                <w:szCs w:val="20"/>
              </w:rPr>
              <w:t>г. Новокуйбышевск</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proofErr w:type="spellStart"/>
            <w:r w:rsidRPr="00132F97">
              <w:rPr>
                <w:sz w:val="20"/>
                <w:szCs w:val="20"/>
              </w:rPr>
              <w:t>Новокуйбышевский</w:t>
            </w:r>
            <w:proofErr w:type="spellEnd"/>
            <w:r w:rsidRPr="00132F97">
              <w:rPr>
                <w:sz w:val="20"/>
                <w:szCs w:val="20"/>
              </w:rPr>
              <w:t xml:space="preserve"> государственный гума</w:t>
            </w:r>
            <w:r w:rsidR="00132F97" w:rsidRPr="00132F97">
              <w:rPr>
                <w:sz w:val="20"/>
                <w:szCs w:val="20"/>
              </w:rPr>
              <w:t>нитарно-технологический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626</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27</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D7242C" w:rsidRDefault="008931B2" w:rsidP="00132F97">
            <w:pPr>
              <w:rPr>
                <w:sz w:val="20"/>
                <w:szCs w:val="20"/>
              </w:rPr>
            </w:pPr>
            <w:r w:rsidRPr="00132F97">
              <w:rPr>
                <w:sz w:val="20"/>
                <w:szCs w:val="20"/>
              </w:rPr>
              <w:t xml:space="preserve">Самарская область, </w:t>
            </w:r>
          </w:p>
          <w:p w:rsidR="008931B2" w:rsidRPr="00132F97" w:rsidRDefault="008931B2" w:rsidP="00132F97">
            <w:pPr>
              <w:rPr>
                <w:sz w:val="20"/>
                <w:szCs w:val="20"/>
              </w:rPr>
            </w:pPr>
            <w:r w:rsidRPr="00132F97">
              <w:rPr>
                <w:sz w:val="20"/>
                <w:szCs w:val="20"/>
              </w:rPr>
              <w:t>г. Новокуйбышевск</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proofErr w:type="spellStart"/>
            <w:r w:rsidRPr="00132F97">
              <w:rPr>
                <w:sz w:val="20"/>
                <w:szCs w:val="20"/>
              </w:rPr>
              <w:t>Новокуйбыш</w:t>
            </w:r>
            <w:r w:rsidR="00132F97" w:rsidRPr="00132F97">
              <w:rPr>
                <w:sz w:val="20"/>
                <w:szCs w:val="20"/>
              </w:rPr>
              <w:t>евский</w:t>
            </w:r>
            <w:proofErr w:type="spellEnd"/>
            <w:r w:rsidR="00132F97" w:rsidRPr="00132F97">
              <w:rPr>
                <w:sz w:val="20"/>
                <w:szCs w:val="20"/>
              </w:rPr>
              <w:t xml:space="preserve"> нефтехимический техникум</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843</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36</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D7242C" w:rsidRDefault="008931B2" w:rsidP="00132F97">
            <w:pPr>
              <w:rPr>
                <w:sz w:val="20"/>
                <w:szCs w:val="20"/>
              </w:rPr>
            </w:pPr>
            <w:r w:rsidRPr="00132F97">
              <w:rPr>
                <w:sz w:val="20"/>
                <w:szCs w:val="20"/>
              </w:rPr>
              <w:t xml:space="preserve">Самарская область, </w:t>
            </w:r>
          </w:p>
          <w:p w:rsidR="008931B2" w:rsidRPr="00132F97" w:rsidRDefault="008931B2" w:rsidP="00132F97">
            <w:pPr>
              <w:rPr>
                <w:sz w:val="20"/>
                <w:szCs w:val="20"/>
              </w:rPr>
            </w:pPr>
            <w:proofErr w:type="gramStart"/>
            <w:r w:rsidRPr="00132F97">
              <w:rPr>
                <w:sz w:val="20"/>
                <w:szCs w:val="20"/>
              </w:rPr>
              <w:t>с</w:t>
            </w:r>
            <w:proofErr w:type="gramEnd"/>
            <w:r w:rsidRPr="00132F97">
              <w:rPr>
                <w:sz w:val="20"/>
                <w:szCs w:val="20"/>
              </w:rPr>
              <w:t>. Камышла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О</w:t>
            </w:r>
            <w:r w:rsidR="00132F97" w:rsidRPr="00132F97">
              <w:rPr>
                <w:sz w:val="20"/>
                <w:szCs w:val="20"/>
              </w:rPr>
              <w:t xml:space="preserve">бразовательный центр </w:t>
            </w:r>
            <w:proofErr w:type="gramStart"/>
            <w:r w:rsidR="00132F97" w:rsidRPr="00132F97">
              <w:rPr>
                <w:sz w:val="20"/>
                <w:szCs w:val="20"/>
              </w:rPr>
              <w:t>с</w:t>
            </w:r>
            <w:proofErr w:type="gramEnd"/>
            <w:r w:rsidR="00132F97" w:rsidRPr="00132F97">
              <w:rPr>
                <w:sz w:val="20"/>
                <w:szCs w:val="20"/>
              </w:rPr>
              <w:t>. Камышла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185</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14</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15</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D7242C" w:rsidRDefault="008931B2" w:rsidP="00132F97">
            <w:pPr>
              <w:rPr>
                <w:sz w:val="20"/>
                <w:szCs w:val="20"/>
              </w:rPr>
            </w:pPr>
            <w:r w:rsidRPr="00132F97">
              <w:rPr>
                <w:sz w:val="20"/>
                <w:szCs w:val="20"/>
              </w:rPr>
              <w:t xml:space="preserve">Самарская область, </w:t>
            </w:r>
          </w:p>
          <w:p w:rsidR="008931B2" w:rsidRPr="00132F97" w:rsidRDefault="008931B2" w:rsidP="00132F97">
            <w:pPr>
              <w:rPr>
                <w:sz w:val="20"/>
                <w:szCs w:val="20"/>
              </w:rPr>
            </w:pPr>
            <w:proofErr w:type="gramStart"/>
            <w:r w:rsidRPr="00132F97">
              <w:rPr>
                <w:sz w:val="20"/>
                <w:szCs w:val="20"/>
              </w:rPr>
              <w:t>с</w:t>
            </w:r>
            <w:proofErr w:type="gramEnd"/>
            <w:r w:rsidRPr="00132F97">
              <w:rPr>
                <w:sz w:val="20"/>
                <w:szCs w:val="20"/>
              </w:rPr>
              <w:t>. Обшаровка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proofErr w:type="spellStart"/>
            <w:r w:rsidRPr="00132F97">
              <w:rPr>
                <w:sz w:val="20"/>
                <w:szCs w:val="20"/>
              </w:rPr>
              <w:t>Обшар</w:t>
            </w:r>
            <w:r w:rsidR="00132F97" w:rsidRPr="00132F97">
              <w:rPr>
                <w:sz w:val="20"/>
                <w:szCs w:val="20"/>
              </w:rPr>
              <w:t>овский</w:t>
            </w:r>
            <w:proofErr w:type="spellEnd"/>
            <w:r w:rsidR="00132F97" w:rsidRPr="00132F97">
              <w:rPr>
                <w:sz w:val="20"/>
                <w:szCs w:val="20"/>
              </w:rPr>
              <w:t xml:space="preserve"> государственный техникум</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203</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126</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Октябрьск</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Октябрьский техникум строительных и сервисн</w:t>
            </w:r>
            <w:r w:rsidR="00132F97" w:rsidRPr="00132F97">
              <w:rPr>
                <w:sz w:val="20"/>
                <w:szCs w:val="20"/>
              </w:rPr>
              <w:t xml:space="preserve">ых технологий им. В.Г. </w:t>
            </w:r>
            <w:proofErr w:type="spellStart"/>
            <w:r w:rsidR="00132F97" w:rsidRPr="00132F97">
              <w:rPr>
                <w:sz w:val="20"/>
                <w:szCs w:val="20"/>
              </w:rPr>
              <w:t>Кубасова</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206</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35</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Отрадный</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proofErr w:type="spellStart"/>
            <w:r w:rsidRPr="00132F97">
              <w:rPr>
                <w:sz w:val="20"/>
                <w:szCs w:val="20"/>
              </w:rPr>
              <w:t>Отрадненск</w:t>
            </w:r>
            <w:r w:rsidR="00132F97" w:rsidRPr="00132F97">
              <w:rPr>
                <w:sz w:val="20"/>
                <w:szCs w:val="20"/>
              </w:rPr>
              <w:t>ий</w:t>
            </w:r>
            <w:proofErr w:type="spellEnd"/>
            <w:r w:rsidR="00132F97" w:rsidRPr="00132F97">
              <w:rPr>
                <w:sz w:val="20"/>
                <w:szCs w:val="20"/>
              </w:rPr>
              <w:t xml:space="preserve"> нефтяной техникум</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1112</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6</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31</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 xml:space="preserve">Самарская область, </w:t>
            </w:r>
            <w:proofErr w:type="gramStart"/>
            <w:r w:rsidRPr="00132F97">
              <w:rPr>
                <w:sz w:val="20"/>
                <w:szCs w:val="20"/>
              </w:rPr>
              <w:t>с</w:t>
            </w:r>
            <w:proofErr w:type="gramEnd"/>
            <w:r w:rsidRPr="00132F97">
              <w:rPr>
                <w:sz w:val="20"/>
                <w:szCs w:val="20"/>
              </w:rPr>
              <w:t>. Пестравка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proofErr w:type="spellStart"/>
            <w:r w:rsidRPr="00132F97">
              <w:rPr>
                <w:sz w:val="20"/>
                <w:szCs w:val="20"/>
              </w:rPr>
              <w:t>Пестр</w:t>
            </w:r>
            <w:r w:rsidR="00132F97" w:rsidRPr="00132F97">
              <w:rPr>
                <w:sz w:val="20"/>
                <w:szCs w:val="20"/>
              </w:rPr>
              <w:t>авское</w:t>
            </w:r>
            <w:proofErr w:type="spellEnd"/>
            <w:r w:rsidR="00132F97" w:rsidRPr="00132F97">
              <w:rPr>
                <w:sz w:val="20"/>
                <w:szCs w:val="20"/>
              </w:rPr>
              <w:t xml:space="preserve"> профессиональное училище</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97</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126</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Пов</w:t>
            </w:r>
            <w:r w:rsidR="00132F97" w:rsidRPr="00132F97">
              <w:rPr>
                <w:sz w:val="20"/>
                <w:szCs w:val="20"/>
              </w:rPr>
              <w:t>олжский государственный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3017</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26</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28</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Поволжский строительно-энергети</w:t>
            </w:r>
            <w:r w:rsidR="00132F97" w:rsidRPr="00132F97">
              <w:rPr>
                <w:sz w:val="20"/>
                <w:szCs w:val="20"/>
              </w:rPr>
              <w:t xml:space="preserve">ческий колледж </w:t>
            </w:r>
            <w:proofErr w:type="spellStart"/>
            <w:r w:rsidR="00132F97" w:rsidRPr="00132F97">
              <w:rPr>
                <w:sz w:val="20"/>
                <w:szCs w:val="20"/>
              </w:rPr>
              <w:t>им.П.Мачнева</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824</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7</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18</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 xml:space="preserve">Самарская область, с. </w:t>
            </w:r>
            <w:proofErr w:type="spellStart"/>
            <w:r w:rsidRPr="00132F97">
              <w:rPr>
                <w:sz w:val="20"/>
                <w:szCs w:val="20"/>
              </w:rPr>
              <w:t>Домашка</w:t>
            </w:r>
            <w:proofErr w:type="spellEnd"/>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Проф</w:t>
            </w:r>
            <w:r w:rsidR="00132F97" w:rsidRPr="00132F97">
              <w:rPr>
                <w:sz w:val="20"/>
                <w:szCs w:val="20"/>
              </w:rPr>
              <w:t xml:space="preserve">ессиональное училище с. </w:t>
            </w:r>
            <w:proofErr w:type="spellStart"/>
            <w:r w:rsidR="00132F97" w:rsidRPr="00132F97">
              <w:rPr>
                <w:sz w:val="20"/>
                <w:szCs w:val="20"/>
              </w:rPr>
              <w:t>Домашка</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154</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53</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19</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w:t>
            </w:r>
            <w:r w:rsidR="00132F97" w:rsidRPr="00132F97">
              <w:rPr>
                <w:sz w:val="20"/>
                <w:szCs w:val="20"/>
              </w:rPr>
              <w:t>марский государственный колледж</w:t>
            </w:r>
          </w:p>
          <w:p w:rsidR="00132F97" w:rsidRPr="00132F97" w:rsidRDefault="00132F97" w:rsidP="00132F97">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1698</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32</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Самарский государственный колледж</w:t>
            </w:r>
            <w:r w:rsidR="00132F97" w:rsidRPr="00132F97">
              <w:rPr>
                <w:sz w:val="20"/>
                <w:szCs w:val="20"/>
              </w:rPr>
              <w:t xml:space="preserve"> сервисных технологий и дизайна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1129</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8</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Самарский колледж сервиса</w:t>
            </w:r>
            <w:r w:rsidR="00132F97" w:rsidRPr="00132F97">
              <w:rPr>
                <w:sz w:val="20"/>
                <w:szCs w:val="20"/>
              </w:rPr>
              <w:t xml:space="preserve"> производственного оборудования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945</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39</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Самар</w:t>
            </w:r>
            <w:r w:rsidR="00132F97" w:rsidRPr="00132F97">
              <w:rPr>
                <w:sz w:val="20"/>
                <w:szCs w:val="20"/>
              </w:rPr>
              <w:t>ский машиностроительный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1036</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16</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Самарский мед</w:t>
            </w:r>
            <w:r w:rsidR="00132F97" w:rsidRPr="00132F97">
              <w:rPr>
                <w:sz w:val="20"/>
                <w:szCs w:val="20"/>
              </w:rPr>
              <w:t xml:space="preserve">ицинский колледж им. Н. </w:t>
            </w:r>
            <w:proofErr w:type="spellStart"/>
            <w:r w:rsidR="00132F97" w:rsidRPr="00132F97">
              <w:rPr>
                <w:sz w:val="20"/>
                <w:szCs w:val="20"/>
              </w:rPr>
              <w:t>Ляпиной</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2182</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52</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Сам</w:t>
            </w:r>
            <w:r w:rsidR="00132F97" w:rsidRPr="00132F97">
              <w:rPr>
                <w:sz w:val="20"/>
                <w:szCs w:val="20"/>
              </w:rPr>
              <w:t>арский металлургический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748</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28</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Сам</w:t>
            </w:r>
            <w:r w:rsidR="00132F97" w:rsidRPr="00132F97">
              <w:rPr>
                <w:sz w:val="20"/>
                <w:szCs w:val="20"/>
              </w:rPr>
              <w:t>арский многопрофильный техникум</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387</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29</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Самарский по</w:t>
            </w:r>
            <w:r w:rsidR="00132F97" w:rsidRPr="00132F97">
              <w:rPr>
                <w:sz w:val="20"/>
                <w:szCs w:val="20"/>
              </w:rPr>
              <w:t>литехнический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536</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7</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58</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D7242C" w:rsidRPr="00132F97" w:rsidRDefault="008931B2" w:rsidP="00D7242C">
            <w:pPr>
              <w:jc w:val="center"/>
              <w:rPr>
                <w:sz w:val="20"/>
                <w:szCs w:val="20"/>
              </w:rPr>
            </w:pPr>
            <w:r w:rsidRPr="00132F97">
              <w:rPr>
                <w:sz w:val="20"/>
                <w:szCs w:val="20"/>
              </w:rPr>
              <w:t>Самарский с</w:t>
            </w:r>
            <w:r w:rsidR="00132F97" w:rsidRPr="00132F97">
              <w:rPr>
                <w:sz w:val="20"/>
                <w:szCs w:val="20"/>
              </w:rPr>
              <w:t>оциально-педагогический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812</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6</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28</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Самарский техникум авиационного и промышленного</w:t>
            </w:r>
            <w:r w:rsidR="00132F97" w:rsidRPr="00132F97">
              <w:rPr>
                <w:sz w:val="20"/>
                <w:szCs w:val="20"/>
              </w:rPr>
              <w:t xml:space="preserve"> машиностроения им. </w:t>
            </w:r>
            <w:proofErr w:type="spellStart"/>
            <w:r w:rsidR="00132F97" w:rsidRPr="00132F97">
              <w:rPr>
                <w:sz w:val="20"/>
                <w:szCs w:val="20"/>
              </w:rPr>
              <w:t>Д.И.Козлова</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879</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Самарский</w:t>
            </w:r>
            <w:r w:rsidR="00132F97" w:rsidRPr="00132F97">
              <w:rPr>
                <w:sz w:val="20"/>
                <w:szCs w:val="20"/>
              </w:rPr>
              <w:t xml:space="preserve"> техникум кулинарного искусства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675</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16</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Самарский т</w:t>
            </w:r>
            <w:r w:rsidR="00132F97" w:rsidRPr="00132F97">
              <w:rPr>
                <w:sz w:val="20"/>
                <w:szCs w:val="20"/>
              </w:rPr>
              <w:t>ехникум промышленных технологий</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672</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8</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13</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Самарски</w:t>
            </w:r>
            <w:r w:rsidR="00132F97" w:rsidRPr="00132F97">
              <w:rPr>
                <w:sz w:val="20"/>
                <w:szCs w:val="20"/>
              </w:rPr>
              <w:t>й торгово-экономический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915</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8</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w:t>
            </w:r>
            <w:r w:rsidR="00132F97" w:rsidRPr="00132F97">
              <w:rPr>
                <w:sz w:val="20"/>
                <w:szCs w:val="20"/>
              </w:rPr>
              <w:t>амарский энергетический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658</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42</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Самарское музыка</w:t>
            </w:r>
            <w:r w:rsidR="00132F97" w:rsidRPr="00132F97">
              <w:rPr>
                <w:sz w:val="20"/>
                <w:szCs w:val="20"/>
              </w:rPr>
              <w:t>льное училище им. Д.Г. Шаталова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258</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36</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Самар</w:t>
            </w:r>
            <w:r w:rsidR="00132F97" w:rsidRPr="00132F97">
              <w:rPr>
                <w:sz w:val="20"/>
                <w:szCs w:val="20"/>
              </w:rPr>
              <w:t>ское областное училище культуры</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328</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25</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Самарское хор</w:t>
            </w:r>
            <w:r w:rsidR="00132F97" w:rsidRPr="00132F97">
              <w:rPr>
                <w:sz w:val="20"/>
                <w:szCs w:val="20"/>
              </w:rPr>
              <w:t>еографическое училище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22</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w:t>
            </w:r>
            <w:r w:rsidR="00132F97" w:rsidRPr="00132F97">
              <w:rPr>
                <w:sz w:val="20"/>
                <w:szCs w:val="20"/>
              </w:rPr>
              <w:t>амарское художественное училище</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170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10</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Сергиевский губернский техникум</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771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81</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СМС</w:t>
            </w:r>
            <w:proofErr w:type="gramStart"/>
            <w:r w:rsidRPr="00132F97">
              <w:rPr>
                <w:sz w:val="20"/>
                <w:szCs w:val="20"/>
              </w:rPr>
              <w:t>К(</w:t>
            </w:r>
            <w:proofErr w:type="gramEnd"/>
            <w:r w:rsidRPr="00132F97">
              <w:rPr>
                <w:sz w:val="20"/>
                <w:szCs w:val="20"/>
              </w:rPr>
              <w:t>филиал)Самарский медици</w:t>
            </w:r>
            <w:r w:rsidR="00132F97" w:rsidRPr="00132F97">
              <w:rPr>
                <w:sz w:val="20"/>
                <w:szCs w:val="20"/>
              </w:rPr>
              <w:t xml:space="preserve">нский колледж им. Н. </w:t>
            </w:r>
            <w:proofErr w:type="spellStart"/>
            <w:r w:rsidR="00132F97" w:rsidRPr="00132F97">
              <w:rPr>
                <w:sz w:val="20"/>
                <w:szCs w:val="20"/>
              </w:rPr>
              <w:t>Ляпиной</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728</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7</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38</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Сызрань</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Сызранский колледж искусс</w:t>
            </w:r>
            <w:r w:rsidR="00132F97" w:rsidRPr="00132F97">
              <w:rPr>
                <w:sz w:val="20"/>
                <w:szCs w:val="20"/>
              </w:rPr>
              <w:t xml:space="preserve">тв и культуры им. О.Н. </w:t>
            </w:r>
            <w:proofErr w:type="spellStart"/>
            <w:r w:rsidR="00132F97" w:rsidRPr="00132F97">
              <w:rPr>
                <w:sz w:val="20"/>
                <w:szCs w:val="20"/>
              </w:rPr>
              <w:t>Носцовой</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197</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6</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55</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Сызрань</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Сызранс</w:t>
            </w:r>
            <w:r w:rsidR="00132F97" w:rsidRPr="00132F97">
              <w:rPr>
                <w:sz w:val="20"/>
                <w:szCs w:val="20"/>
              </w:rPr>
              <w:t>кий медико-гуманитарный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1280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77</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86</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Сызрань</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Сыз</w:t>
            </w:r>
            <w:r w:rsidR="00132F97" w:rsidRPr="00132F97">
              <w:rPr>
                <w:sz w:val="20"/>
                <w:szCs w:val="20"/>
              </w:rPr>
              <w:t>ранский политехнический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1885</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8</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18</w:t>
            </w:r>
          </w:p>
        </w:tc>
      </w:tr>
      <w:tr w:rsidR="008931B2" w:rsidRPr="00061B0F" w:rsidTr="00132F97">
        <w:trPr>
          <w:trHeight w:val="506"/>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Самара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Технологическ</w:t>
            </w:r>
            <w:r w:rsidR="00132F97" w:rsidRPr="00132F97">
              <w:rPr>
                <w:sz w:val="20"/>
                <w:szCs w:val="20"/>
              </w:rPr>
              <w:t>ий колледж имени Н.Д. Кузнецова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424</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12</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29</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5179CE" w:rsidRDefault="008931B2" w:rsidP="00132F97">
            <w:pPr>
              <w:rPr>
                <w:sz w:val="20"/>
                <w:szCs w:val="20"/>
              </w:rPr>
            </w:pPr>
            <w:r w:rsidRPr="00132F97">
              <w:rPr>
                <w:sz w:val="20"/>
                <w:szCs w:val="20"/>
              </w:rPr>
              <w:t xml:space="preserve">Самарская область, </w:t>
            </w:r>
          </w:p>
          <w:p w:rsidR="008931B2" w:rsidRPr="00132F97" w:rsidRDefault="008931B2" w:rsidP="00132F97">
            <w:pPr>
              <w:rPr>
                <w:sz w:val="20"/>
                <w:szCs w:val="20"/>
              </w:rPr>
            </w:pPr>
            <w:r w:rsidRPr="00132F97">
              <w:rPr>
                <w:sz w:val="20"/>
                <w:szCs w:val="20"/>
              </w:rPr>
              <w:t>с. Рождествено</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Технологический коллед</w:t>
            </w:r>
            <w:r w:rsidR="00132F97" w:rsidRPr="00132F97">
              <w:rPr>
                <w:sz w:val="20"/>
                <w:szCs w:val="20"/>
              </w:rPr>
              <w:t>ж имени Н.Д. Кузнецова (филиал)</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97</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Тольятти</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Тольяттинский индус</w:t>
            </w:r>
            <w:r w:rsidR="00132F97" w:rsidRPr="00132F97">
              <w:rPr>
                <w:sz w:val="20"/>
                <w:szCs w:val="20"/>
              </w:rPr>
              <w:t>триально-педагогический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764</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35</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162</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Тольятти</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Тольяттинский колледж сервисных т</w:t>
            </w:r>
            <w:r w:rsidR="00132F97" w:rsidRPr="00132F97">
              <w:rPr>
                <w:sz w:val="20"/>
                <w:szCs w:val="20"/>
              </w:rPr>
              <w:t>ехнологий и предпринимательства</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822</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102</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Тольятти</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Тольяттинский колледж технического и х</w:t>
            </w:r>
            <w:r w:rsidR="00132F97" w:rsidRPr="00132F97">
              <w:rPr>
                <w:sz w:val="20"/>
                <w:szCs w:val="20"/>
              </w:rPr>
              <w:t>удожественного образования</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873</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52</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Тольятти</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Default="008931B2" w:rsidP="00132F97">
            <w:pPr>
              <w:jc w:val="center"/>
              <w:rPr>
                <w:sz w:val="20"/>
                <w:szCs w:val="20"/>
              </w:rPr>
            </w:pPr>
            <w:r w:rsidRPr="00132F97">
              <w:rPr>
                <w:sz w:val="20"/>
                <w:szCs w:val="20"/>
              </w:rPr>
              <w:t>Тольяттинский колледж технического и худож</w:t>
            </w:r>
            <w:r w:rsidR="00132F97" w:rsidRPr="00132F97">
              <w:rPr>
                <w:sz w:val="20"/>
                <w:szCs w:val="20"/>
              </w:rPr>
              <w:t>ественного образования (филиал)</w:t>
            </w:r>
          </w:p>
          <w:p w:rsidR="00132F97" w:rsidRPr="00132F97" w:rsidRDefault="00132F97" w:rsidP="00132F97">
            <w:pPr>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66</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Тольятти</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Тольяттин</w:t>
            </w:r>
            <w:r w:rsidR="00132F97" w:rsidRPr="00132F97">
              <w:rPr>
                <w:sz w:val="20"/>
                <w:szCs w:val="20"/>
              </w:rPr>
              <w:t>ский машиностроительный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1492</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11</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17</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Тольятти</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То</w:t>
            </w:r>
            <w:r w:rsidR="00132F97" w:rsidRPr="00132F97">
              <w:rPr>
                <w:sz w:val="20"/>
                <w:szCs w:val="20"/>
              </w:rPr>
              <w:t>льяттинский медицинский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1798</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18</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53</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Тольятти</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Тольяттинский политехнический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1250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11</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22</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Тольятти</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Тольяттинский с</w:t>
            </w:r>
            <w:r w:rsidR="00132F97" w:rsidRPr="00132F97">
              <w:rPr>
                <w:sz w:val="20"/>
                <w:szCs w:val="20"/>
              </w:rPr>
              <w:t>оциально-педагогический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735</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18</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31</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Тольятти</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 xml:space="preserve">Тольяттинский </w:t>
            </w:r>
            <w:r w:rsidR="00132F97" w:rsidRPr="00132F97">
              <w:rPr>
                <w:sz w:val="20"/>
                <w:szCs w:val="20"/>
              </w:rPr>
              <w:t>социально-экономический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1437</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41</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15</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Тольятти</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Тольяттинский</w:t>
            </w:r>
            <w:r w:rsidR="00132F97" w:rsidRPr="00132F97">
              <w:rPr>
                <w:sz w:val="20"/>
                <w:szCs w:val="20"/>
              </w:rPr>
              <w:t xml:space="preserve"> химико-технологический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295</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24</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Тольятти</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Тольяттинский электротехнический техникум</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465</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52</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75</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Тольятти</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То</w:t>
            </w:r>
            <w:r w:rsidR="00132F97" w:rsidRPr="00132F97">
              <w:rPr>
                <w:sz w:val="20"/>
                <w:szCs w:val="20"/>
              </w:rPr>
              <w:t>льяттинское музыкальное училище</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260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с. Усолье</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proofErr w:type="spellStart"/>
            <w:r w:rsidRPr="00132F97">
              <w:rPr>
                <w:sz w:val="20"/>
                <w:szCs w:val="20"/>
              </w:rPr>
              <w:t>Усольск</w:t>
            </w:r>
            <w:r w:rsidR="00132F97" w:rsidRPr="00132F97">
              <w:rPr>
                <w:sz w:val="20"/>
                <w:szCs w:val="20"/>
              </w:rPr>
              <w:t>ий</w:t>
            </w:r>
            <w:proofErr w:type="spellEnd"/>
            <w:r w:rsidR="00132F97" w:rsidRPr="00132F97">
              <w:rPr>
                <w:sz w:val="20"/>
                <w:szCs w:val="20"/>
              </w:rPr>
              <w:t xml:space="preserve"> сельскохозяйственный колледж</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185</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5179CE" w:rsidRDefault="008931B2" w:rsidP="00132F97">
            <w:pPr>
              <w:rPr>
                <w:sz w:val="20"/>
                <w:szCs w:val="20"/>
              </w:rPr>
            </w:pPr>
            <w:r w:rsidRPr="00132F97">
              <w:rPr>
                <w:sz w:val="20"/>
                <w:szCs w:val="20"/>
              </w:rPr>
              <w:t xml:space="preserve">Самарская область, </w:t>
            </w:r>
          </w:p>
          <w:p w:rsidR="008931B2" w:rsidRPr="00132F97" w:rsidRDefault="008931B2" w:rsidP="00132F97">
            <w:pPr>
              <w:rPr>
                <w:sz w:val="20"/>
                <w:szCs w:val="20"/>
              </w:rPr>
            </w:pPr>
            <w:proofErr w:type="gramStart"/>
            <w:r w:rsidRPr="00132F97">
              <w:rPr>
                <w:sz w:val="20"/>
                <w:szCs w:val="20"/>
              </w:rPr>
              <w:t>с</w:t>
            </w:r>
            <w:proofErr w:type="gramEnd"/>
            <w:r w:rsidRPr="00132F97">
              <w:rPr>
                <w:sz w:val="20"/>
                <w:szCs w:val="20"/>
              </w:rPr>
              <w:t>. Хворостянка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Хворост</w:t>
            </w:r>
            <w:r w:rsidR="00132F97" w:rsidRPr="00132F97">
              <w:rPr>
                <w:sz w:val="20"/>
                <w:szCs w:val="20"/>
              </w:rPr>
              <w:t>янский государственный техникум</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567</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8</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42</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Самарская область, г. Чапаевск</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 xml:space="preserve">Чапаевский </w:t>
            </w:r>
            <w:r w:rsidR="00132F97" w:rsidRPr="00132F97">
              <w:rPr>
                <w:sz w:val="20"/>
                <w:szCs w:val="20"/>
              </w:rPr>
              <w:t>химико-технологический техникум</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442</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12</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51</w:t>
            </w:r>
          </w:p>
        </w:tc>
      </w:tr>
      <w:tr w:rsidR="008931B2" w:rsidRPr="00061B0F" w:rsidTr="00132F97">
        <w:trPr>
          <w:trHeight w:val="173"/>
        </w:trPr>
        <w:tc>
          <w:tcPr>
            <w:tcW w:w="3021"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rPr>
                <w:sz w:val="20"/>
                <w:szCs w:val="20"/>
              </w:rPr>
            </w:pPr>
            <w:r w:rsidRPr="00132F97">
              <w:rPr>
                <w:sz w:val="20"/>
                <w:szCs w:val="20"/>
              </w:rPr>
              <w:t xml:space="preserve">Самарская область, </w:t>
            </w:r>
            <w:proofErr w:type="gramStart"/>
            <w:r w:rsidRPr="00132F97">
              <w:rPr>
                <w:sz w:val="20"/>
                <w:szCs w:val="20"/>
              </w:rPr>
              <w:t>с</w:t>
            </w:r>
            <w:proofErr w:type="gramEnd"/>
            <w:r w:rsidRPr="00132F97">
              <w:rPr>
                <w:sz w:val="20"/>
                <w:szCs w:val="20"/>
              </w:rPr>
              <w:t>. Шентала</w:t>
            </w:r>
          </w:p>
        </w:tc>
        <w:tc>
          <w:tcPr>
            <w:tcW w:w="3750"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proofErr w:type="spellStart"/>
            <w:r w:rsidRPr="00132F97">
              <w:rPr>
                <w:sz w:val="20"/>
                <w:szCs w:val="20"/>
              </w:rPr>
              <w:t>Шентал</w:t>
            </w:r>
            <w:r w:rsidR="00132F97" w:rsidRPr="00132F97">
              <w:rPr>
                <w:sz w:val="20"/>
                <w:szCs w:val="20"/>
              </w:rPr>
              <w:t>инское</w:t>
            </w:r>
            <w:proofErr w:type="spellEnd"/>
            <w:r w:rsidR="00132F97" w:rsidRPr="00132F97">
              <w:rPr>
                <w:sz w:val="20"/>
                <w:szCs w:val="20"/>
              </w:rPr>
              <w:t xml:space="preserve"> профессиональное училище</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104</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0</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8931B2" w:rsidRPr="00132F97" w:rsidRDefault="008931B2" w:rsidP="00132F97">
            <w:pPr>
              <w:jc w:val="center"/>
              <w:rPr>
                <w:sz w:val="20"/>
                <w:szCs w:val="20"/>
              </w:rPr>
            </w:pPr>
            <w:r w:rsidRPr="00132F97">
              <w:rPr>
                <w:sz w:val="20"/>
                <w:szCs w:val="20"/>
              </w:rPr>
              <w:t>4</w:t>
            </w:r>
          </w:p>
        </w:tc>
      </w:tr>
    </w:tbl>
    <w:p w:rsidR="00132F97" w:rsidRDefault="00132F97">
      <w:r>
        <w:br w:type="page"/>
      </w:r>
    </w:p>
    <w:tbl>
      <w:tblPr>
        <w:tblW w:w="15134" w:type="dxa"/>
        <w:tblLook w:val="04A0" w:firstRow="1" w:lastRow="0" w:firstColumn="1" w:lastColumn="0" w:noHBand="0" w:noVBand="1"/>
      </w:tblPr>
      <w:tblGrid>
        <w:gridCol w:w="5211"/>
        <w:gridCol w:w="3969"/>
        <w:gridCol w:w="5954"/>
      </w:tblGrid>
      <w:tr w:rsidR="0036515D" w:rsidRPr="00061B0F" w:rsidTr="00132F97">
        <w:tc>
          <w:tcPr>
            <w:tcW w:w="5211" w:type="dxa"/>
            <w:shd w:val="clear" w:color="auto" w:fill="auto"/>
          </w:tcPr>
          <w:p w:rsidR="0036515D" w:rsidRPr="00061B0F" w:rsidRDefault="0036515D" w:rsidP="0036515D">
            <w:pPr>
              <w:jc w:val="center"/>
              <w:rPr>
                <w:sz w:val="24"/>
                <w:szCs w:val="24"/>
              </w:rPr>
            </w:pPr>
            <w:r w:rsidRPr="00061B0F">
              <w:rPr>
                <w:sz w:val="24"/>
                <w:szCs w:val="24"/>
              </w:rPr>
              <w:t>Министерство образования и науки               Самарской области</w:t>
            </w:r>
          </w:p>
          <w:p w:rsidR="0036515D" w:rsidRPr="00061B0F" w:rsidRDefault="0036515D" w:rsidP="0036515D">
            <w:pPr>
              <w:jc w:val="center"/>
              <w:rPr>
                <w:sz w:val="24"/>
                <w:szCs w:val="24"/>
              </w:rPr>
            </w:pPr>
            <w:r w:rsidRPr="00061B0F">
              <w:rPr>
                <w:sz w:val="24"/>
                <w:szCs w:val="24"/>
              </w:rPr>
              <w:t>______________________________________</w:t>
            </w:r>
          </w:p>
          <w:p w:rsidR="0036515D" w:rsidRPr="00061B0F" w:rsidRDefault="0036515D" w:rsidP="0036515D">
            <w:pPr>
              <w:jc w:val="center"/>
              <w:rPr>
                <w:sz w:val="20"/>
                <w:szCs w:val="20"/>
              </w:rPr>
            </w:pPr>
            <w:r w:rsidRPr="00061B0F">
              <w:rPr>
                <w:sz w:val="20"/>
                <w:szCs w:val="20"/>
              </w:rPr>
              <w:t>(наименование органа, предоставляющего информацию)</w:t>
            </w:r>
          </w:p>
        </w:tc>
        <w:tc>
          <w:tcPr>
            <w:tcW w:w="3969" w:type="dxa"/>
            <w:shd w:val="clear" w:color="auto" w:fill="auto"/>
          </w:tcPr>
          <w:p w:rsidR="00FB4AF3" w:rsidRDefault="00FB4AF3" w:rsidP="0036515D"/>
          <w:p w:rsidR="00FB4AF3" w:rsidRPr="00061B0F" w:rsidRDefault="00FB4AF3" w:rsidP="0036515D"/>
        </w:tc>
        <w:tc>
          <w:tcPr>
            <w:tcW w:w="5954" w:type="dxa"/>
            <w:shd w:val="clear" w:color="auto" w:fill="auto"/>
          </w:tcPr>
          <w:p w:rsidR="0036515D" w:rsidRPr="00061B0F" w:rsidRDefault="0091713D" w:rsidP="0036515D">
            <w:pPr>
              <w:rPr>
                <w:sz w:val="24"/>
                <w:szCs w:val="24"/>
              </w:rPr>
            </w:pPr>
            <w:r>
              <w:rPr>
                <w:sz w:val="24"/>
                <w:szCs w:val="24"/>
              </w:rPr>
              <w:t xml:space="preserve">                                                                </w:t>
            </w:r>
            <w:r w:rsidR="0036515D" w:rsidRPr="00061B0F">
              <w:rPr>
                <w:sz w:val="24"/>
                <w:szCs w:val="24"/>
              </w:rPr>
              <w:t>Приложение № 39</w:t>
            </w:r>
          </w:p>
          <w:p w:rsidR="0036515D" w:rsidRPr="00061B0F" w:rsidRDefault="0036515D" w:rsidP="0036515D">
            <w:pPr>
              <w:ind w:right="-423"/>
              <w:rPr>
                <w:sz w:val="24"/>
                <w:szCs w:val="24"/>
              </w:rPr>
            </w:pPr>
            <w:r w:rsidRPr="00061B0F">
              <w:rPr>
                <w:sz w:val="24"/>
                <w:szCs w:val="24"/>
              </w:rPr>
              <w:t>к Порядку осуществления мониторинга наркоситуации</w:t>
            </w:r>
          </w:p>
        </w:tc>
      </w:tr>
    </w:tbl>
    <w:p w:rsidR="0036515D" w:rsidRPr="00061B0F" w:rsidRDefault="0036515D" w:rsidP="0036515D">
      <w:pPr>
        <w:jc w:val="both"/>
      </w:pPr>
    </w:p>
    <w:p w:rsidR="0036515D" w:rsidRPr="00006573" w:rsidRDefault="0036515D" w:rsidP="0036515D">
      <w:pPr>
        <w:jc w:val="center"/>
        <w:rPr>
          <w:b/>
        </w:rPr>
      </w:pPr>
      <w:r w:rsidRPr="00006573">
        <w:rPr>
          <w:b/>
        </w:rPr>
        <w:t xml:space="preserve">Сведения о проведении социально-психологического тестирования </w:t>
      </w:r>
      <w:proofErr w:type="gramStart"/>
      <w:r w:rsidRPr="00006573">
        <w:rPr>
          <w:b/>
        </w:rPr>
        <w:t>обучающихся</w:t>
      </w:r>
      <w:proofErr w:type="gramEnd"/>
    </w:p>
    <w:p w:rsidR="0036515D" w:rsidRPr="00006573" w:rsidRDefault="0036515D" w:rsidP="0036515D">
      <w:pPr>
        <w:jc w:val="center"/>
        <w:rPr>
          <w:b/>
        </w:rPr>
      </w:pPr>
      <w:proofErr w:type="gramStart"/>
      <w:r w:rsidRPr="00006573">
        <w:rPr>
          <w:b/>
        </w:rPr>
        <w:t>образовательных</w:t>
      </w:r>
      <w:proofErr w:type="gramEnd"/>
      <w:r w:rsidRPr="00006573">
        <w:rPr>
          <w:b/>
        </w:rPr>
        <w:t xml:space="preserve"> организаций, направленного на ранее выявление незаконного</w:t>
      </w:r>
    </w:p>
    <w:p w:rsidR="0036515D" w:rsidRPr="00006573" w:rsidRDefault="0036515D" w:rsidP="0036515D">
      <w:pPr>
        <w:jc w:val="center"/>
        <w:rPr>
          <w:b/>
        </w:rPr>
      </w:pPr>
      <w:r w:rsidRPr="00006573">
        <w:rPr>
          <w:b/>
        </w:rPr>
        <w:t>потребления наркотических средств и психотропных веществ</w:t>
      </w:r>
    </w:p>
    <w:p w:rsidR="0036515D" w:rsidRPr="00061B0F" w:rsidRDefault="0036515D" w:rsidP="0036515D">
      <w:pPr>
        <w:rPr>
          <w:b/>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843"/>
        <w:gridCol w:w="1701"/>
        <w:gridCol w:w="1701"/>
        <w:gridCol w:w="850"/>
        <w:gridCol w:w="851"/>
        <w:gridCol w:w="850"/>
        <w:gridCol w:w="851"/>
        <w:gridCol w:w="850"/>
        <w:gridCol w:w="851"/>
        <w:gridCol w:w="850"/>
        <w:gridCol w:w="851"/>
      </w:tblGrid>
      <w:tr w:rsidR="00833260" w:rsidRPr="00061B0F" w:rsidTr="00833260">
        <w:tc>
          <w:tcPr>
            <w:tcW w:w="2660" w:type="dxa"/>
            <w:vMerge w:val="restart"/>
            <w:shd w:val="clear" w:color="auto" w:fill="auto"/>
            <w:vAlign w:val="center"/>
          </w:tcPr>
          <w:p w:rsidR="00833260" w:rsidRPr="00061B0F" w:rsidRDefault="00833260" w:rsidP="00833260">
            <w:pPr>
              <w:jc w:val="center"/>
              <w:rPr>
                <w:rFonts w:eastAsia="Calibri"/>
                <w:sz w:val="22"/>
                <w:szCs w:val="22"/>
                <w:lang w:eastAsia="en-US"/>
              </w:rPr>
            </w:pPr>
            <w:r w:rsidRPr="00061B0F">
              <w:rPr>
                <w:rFonts w:eastAsia="Calibri"/>
                <w:sz w:val="22"/>
                <w:szCs w:val="22"/>
                <w:lang w:eastAsia="en-US"/>
              </w:rPr>
              <w:t>Субъект Российской Федерации/наименование муниципального образования</w:t>
            </w:r>
          </w:p>
        </w:tc>
        <w:tc>
          <w:tcPr>
            <w:tcW w:w="1843" w:type="dxa"/>
            <w:vMerge w:val="restart"/>
            <w:shd w:val="clear" w:color="auto" w:fill="auto"/>
            <w:vAlign w:val="center"/>
          </w:tcPr>
          <w:p w:rsidR="00833260" w:rsidRPr="00061B0F" w:rsidRDefault="00833260" w:rsidP="00833260">
            <w:pPr>
              <w:jc w:val="center"/>
              <w:rPr>
                <w:rFonts w:eastAsia="Calibri"/>
                <w:sz w:val="22"/>
                <w:szCs w:val="22"/>
                <w:lang w:eastAsia="en-US"/>
              </w:rPr>
            </w:pPr>
            <w:r w:rsidRPr="00061B0F">
              <w:rPr>
                <w:rFonts w:eastAsia="Calibri"/>
                <w:sz w:val="22"/>
                <w:szCs w:val="22"/>
                <w:lang w:eastAsia="en-US"/>
              </w:rPr>
              <w:t xml:space="preserve">Количество </w:t>
            </w:r>
            <w:proofErr w:type="gramStart"/>
            <w:r w:rsidRPr="00061B0F">
              <w:rPr>
                <w:rFonts w:eastAsia="Calibri"/>
                <w:sz w:val="22"/>
                <w:szCs w:val="22"/>
                <w:lang w:eastAsia="en-US"/>
              </w:rPr>
              <w:t>образовательных</w:t>
            </w:r>
            <w:proofErr w:type="gramEnd"/>
            <w:r w:rsidRPr="00061B0F">
              <w:rPr>
                <w:rFonts w:eastAsia="Calibri"/>
                <w:sz w:val="22"/>
                <w:szCs w:val="22"/>
                <w:lang w:eastAsia="en-US"/>
              </w:rPr>
              <w:t xml:space="preserve"> организаций, принявших участие в тестировании</w:t>
            </w:r>
          </w:p>
        </w:tc>
        <w:tc>
          <w:tcPr>
            <w:tcW w:w="1701" w:type="dxa"/>
            <w:vMerge w:val="restart"/>
            <w:shd w:val="clear" w:color="auto" w:fill="auto"/>
            <w:vAlign w:val="center"/>
          </w:tcPr>
          <w:p w:rsidR="00833260" w:rsidRPr="00061B0F" w:rsidRDefault="00833260" w:rsidP="00833260">
            <w:pPr>
              <w:jc w:val="center"/>
              <w:rPr>
                <w:rFonts w:eastAsia="Calibri"/>
                <w:sz w:val="22"/>
                <w:szCs w:val="22"/>
                <w:lang w:eastAsia="en-US"/>
              </w:rPr>
            </w:pPr>
            <w:r w:rsidRPr="00061B0F">
              <w:rPr>
                <w:rFonts w:eastAsia="Calibri"/>
                <w:sz w:val="22"/>
                <w:szCs w:val="22"/>
                <w:lang w:eastAsia="en-US"/>
              </w:rPr>
              <w:t>Количество обучающихся – участников тестирования, всего</w:t>
            </w:r>
          </w:p>
        </w:tc>
        <w:tc>
          <w:tcPr>
            <w:tcW w:w="1701" w:type="dxa"/>
            <w:vMerge w:val="restart"/>
            <w:shd w:val="clear" w:color="auto" w:fill="auto"/>
            <w:vAlign w:val="center"/>
          </w:tcPr>
          <w:p w:rsidR="00833260" w:rsidRPr="00061B0F" w:rsidRDefault="00833260" w:rsidP="00833260">
            <w:pPr>
              <w:jc w:val="center"/>
              <w:rPr>
                <w:rFonts w:eastAsia="Calibri"/>
                <w:sz w:val="22"/>
                <w:szCs w:val="22"/>
                <w:lang w:eastAsia="en-US"/>
              </w:rPr>
            </w:pPr>
            <w:r w:rsidRPr="00061B0F">
              <w:rPr>
                <w:rFonts w:eastAsia="Calibri"/>
                <w:sz w:val="22"/>
                <w:szCs w:val="22"/>
                <w:lang w:eastAsia="en-US"/>
              </w:rPr>
              <w:t xml:space="preserve">Количество </w:t>
            </w:r>
            <w:proofErr w:type="gramStart"/>
            <w:r w:rsidRPr="00061B0F">
              <w:rPr>
                <w:rFonts w:eastAsia="Calibri"/>
                <w:sz w:val="22"/>
                <w:szCs w:val="22"/>
                <w:lang w:eastAsia="en-US"/>
              </w:rPr>
              <w:t>обучающихся</w:t>
            </w:r>
            <w:proofErr w:type="gramEnd"/>
            <w:r w:rsidRPr="00061B0F">
              <w:rPr>
                <w:rFonts w:eastAsia="Calibri"/>
                <w:sz w:val="22"/>
                <w:szCs w:val="22"/>
                <w:lang w:eastAsia="en-US"/>
              </w:rPr>
              <w:t>, оформивших в установленном порядке отказ от участия в тестировании, всего</w:t>
            </w:r>
          </w:p>
        </w:tc>
        <w:tc>
          <w:tcPr>
            <w:tcW w:w="6804" w:type="dxa"/>
            <w:gridSpan w:val="8"/>
            <w:shd w:val="clear" w:color="auto" w:fill="auto"/>
            <w:vAlign w:val="center"/>
          </w:tcPr>
          <w:p w:rsidR="00833260" w:rsidRPr="00061B0F" w:rsidRDefault="00833260" w:rsidP="00833260">
            <w:pPr>
              <w:jc w:val="center"/>
              <w:rPr>
                <w:rFonts w:eastAsia="Calibri"/>
                <w:sz w:val="22"/>
                <w:szCs w:val="22"/>
                <w:lang w:eastAsia="en-US"/>
              </w:rPr>
            </w:pPr>
            <w:r w:rsidRPr="00061B0F">
              <w:rPr>
                <w:rFonts w:eastAsia="Calibri"/>
                <w:sz w:val="22"/>
                <w:szCs w:val="22"/>
                <w:lang w:eastAsia="en-US"/>
              </w:rPr>
              <w:t xml:space="preserve">Количество </w:t>
            </w:r>
            <w:proofErr w:type="gramStart"/>
            <w:r w:rsidRPr="00061B0F">
              <w:rPr>
                <w:rFonts w:eastAsia="Calibri"/>
                <w:sz w:val="22"/>
                <w:szCs w:val="22"/>
                <w:lang w:eastAsia="en-US"/>
              </w:rPr>
              <w:t>обучающихся</w:t>
            </w:r>
            <w:proofErr w:type="gramEnd"/>
            <w:r w:rsidRPr="00061B0F">
              <w:rPr>
                <w:rFonts w:eastAsia="Calibri"/>
                <w:sz w:val="22"/>
                <w:szCs w:val="22"/>
                <w:lang w:eastAsia="en-US"/>
              </w:rPr>
              <w:t>, составивших по результатам тестирования группу «социального риска»</w:t>
            </w:r>
          </w:p>
        </w:tc>
      </w:tr>
      <w:tr w:rsidR="00833260" w:rsidRPr="00061B0F" w:rsidTr="00833260">
        <w:tc>
          <w:tcPr>
            <w:tcW w:w="2660" w:type="dxa"/>
            <w:vMerge/>
            <w:shd w:val="clear" w:color="auto" w:fill="auto"/>
            <w:vAlign w:val="center"/>
          </w:tcPr>
          <w:p w:rsidR="00833260" w:rsidRPr="00061B0F" w:rsidRDefault="00833260" w:rsidP="00833260">
            <w:pPr>
              <w:jc w:val="center"/>
              <w:rPr>
                <w:rFonts w:eastAsia="Calibri"/>
                <w:b/>
                <w:sz w:val="22"/>
                <w:szCs w:val="22"/>
                <w:lang w:eastAsia="en-US"/>
              </w:rPr>
            </w:pPr>
          </w:p>
        </w:tc>
        <w:tc>
          <w:tcPr>
            <w:tcW w:w="1843" w:type="dxa"/>
            <w:vMerge/>
            <w:shd w:val="clear" w:color="auto" w:fill="auto"/>
            <w:vAlign w:val="center"/>
          </w:tcPr>
          <w:p w:rsidR="00833260" w:rsidRPr="00061B0F" w:rsidRDefault="00833260" w:rsidP="00833260">
            <w:pPr>
              <w:jc w:val="center"/>
              <w:rPr>
                <w:rFonts w:eastAsia="Calibri"/>
                <w:sz w:val="22"/>
                <w:szCs w:val="22"/>
                <w:lang w:eastAsia="en-US"/>
              </w:rPr>
            </w:pPr>
          </w:p>
        </w:tc>
        <w:tc>
          <w:tcPr>
            <w:tcW w:w="1701" w:type="dxa"/>
            <w:vMerge/>
            <w:shd w:val="clear" w:color="auto" w:fill="auto"/>
            <w:vAlign w:val="center"/>
          </w:tcPr>
          <w:p w:rsidR="00833260" w:rsidRPr="00061B0F" w:rsidRDefault="00833260" w:rsidP="00833260">
            <w:pPr>
              <w:jc w:val="center"/>
              <w:rPr>
                <w:rFonts w:eastAsia="Calibri"/>
                <w:sz w:val="22"/>
                <w:szCs w:val="22"/>
                <w:lang w:eastAsia="en-US"/>
              </w:rPr>
            </w:pPr>
          </w:p>
        </w:tc>
        <w:tc>
          <w:tcPr>
            <w:tcW w:w="1701" w:type="dxa"/>
            <w:vMerge/>
            <w:shd w:val="clear" w:color="auto" w:fill="auto"/>
            <w:vAlign w:val="center"/>
          </w:tcPr>
          <w:p w:rsidR="00833260" w:rsidRPr="00061B0F" w:rsidRDefault="00833260" w:rsidP="00833260">
            <w:pPr>
              <w:jc w:val="center"/>
              <w:rPr>
                <w:rFonts w:eastAsia="Calibri"/>
                <w:sz w:val="22"/>
                <w:szCs w:val="22"/>
                <w:lang w:eastAsia="en-US"/>
              </w:rPr>
            </w:pPr>
          </w:p>
        </w:tc>
        <w:tc>
          <w:tcPr>
            <w:tcW w:w="1701" w:type="dxa"/>
            <w:gridSpan w:val="2"/>
            <w:shd w:val="clear" w:color="auto" w:fill="auto"/>
            <w:vAlign w:val="center"/>
          </w:tcPr>
          <w:p w:rsidR="00833260" w:rsidRPr="00061B0F" w:rsidRDefault="00833260" w:rsidP="00833260">
            <w:pPr>
              <w:jc w:val="center"/>
              <w:rPr>
                <w:rFonts w:eastAsia="Calibri"/>
                <w:sz w:val="22"/>
                <w:szCs w:val="22"/>
                <w:lang w:eastAsia="en-US"/>
              </w:rPr>
            </w:pPr>
            <w:r w:rsidRPr="00061B0F">
              <w:rPr>
                <w:rFonts w:eastAsia="Calibri"/>
                <w:sz w:val="22"/>
                <w:szCs w:val="22"/>
                <w:lang w:eastAsia="en-US"/>
              </w:rPr>
              <w:t>Всего</w:t>
            </w:r>
          </w:p>
        </w:tc>
        <w:tc>
          <w:tcPr>
            <w:tcW w:w="5103" w:type="dxa"/>
            <w:gridSpan w:val="6"/>
            <w:shd w:val="clear" w:color="auto" w:fill="auto"/>
            <w:vAlign w:val="center"/>
          </w:tcPr>
          <w:p w:rsidR="00833260" w:rsidRPr="00061B0F" w:rsidRDefault="00833260" w:rsidP="00833260">
            <w:pPr>
              <w:jc w:val="center"/>
              <w:rPr>
                <w:rFonts w:eastAsia="Calibri"/>
                <w:sz w:val="22"/>
                <w:szCs w:val="22"/>
                <w:lang w:eastAsia="en-US"/>
              </w:rPr>
            </w:pPr>
            <w:r w:rsidRPr="00061B0F">
              <w:rPr>
                <w:rFonts w:eastAsia="Calibri"/>
                <w:sz w:val="22"/>
                <w:szCs w:val="22"/>
                <w:lang w:eastAsia="en-US"/>
              </w:rPr>
              <w:t xml:space="preserve">В том числе, </w:t>
            </w:r>
            <w:proofErr w:type="gramStart"/>
            <w:r w:rsidRPr="00061B0F">
              <w:rPr>
                <w:rFonts w:eastAsia="Calibri"/>
                <w:sz w:val="22"/>
                <w:szCs w:val="22"/>
                <w:lang w:eastAsia="en-US"/>
              </w:rPr>
              <w:t>обучающиеся</w:t>
            </w:r>
            <w:proofErr w:type="gramEnd"/>
          </w:p>
        </w:tc>
      </w:tr>
      <w:tr w:rsidR="00833260" w:rsidRPr="00061B0F" w:rsidTr="00833260">
        <w:tc>
          <w:tcPr>
            <w:tcW w:w="2660" w:type="dxa"/>
            <w:vMerge/>
            <w:shd w:val="clear" w:color="auto" w:fill="auto"/>
            <w:vAlign w:val="center"/>
          </w:tcPr>
          <w:p w:rsidR="00833260" w:rsidRPr="00061B0F" w:rsidRDefault="00833260" w:rsidP="00833260">
            <w:pPr>
              <w:jc w:val="center"/>
              <w:rPr>
                <w:rFonts w:eastAsia="Calibri"/>
                <w:b/>
                <w:sz w:val="22"/>
                <w:szCs w:val="22"/>
                <w:lang w:eastAsia="en-US"/>
              </w:rPr>
            </w:pPr>
          </w:p>
        </w:tc>
        <w:tc>
          <w:tcPr>
            <w:tcW w:w="1843" w:type="dxa"/>
            <w:vMerge/>
            <w:shd w:val="clear" w:color="auto" w:fill="auto"/>
            <w:vAlign w:val="center"/>
          </w:tcPr>
          <w:p w:rsidR="00833260" w:rsidRPr="00061B0F" w:rsidRDefault="00833260" w:rsidP="00833260">
            <w:pPr>
              <w:jc w:val="center"/>
              <w:rPr>
                <w:rFonts w:eastAsia="Calibri"/>
                <w:sz w:val="22"/>
                <w:szCs w:val="22"/>
                <w:lang w:eastAsia="en-US"/>
              </w:rPr>
            </w:pPr>
          </w:p>
        </w:tc>
        <w:tc>
          <w:tcPr>
            <w:tcW w:w="1701" w:type="dxa"/>
            <w:vMerge/>
            <w:shd w:val="clear" w:color="auto" w:fill="auto"/>
            <w:vAlign w:val="center"/>
          </w:tcPr>
          <w:p w:rsidR="00833260" w:rsidRPr="00061B0F" w:rsidRDefault="00833260" w:rsidP="00833260">
            <w:pPr>
              <w:jc w:val="center"/>
              <w:rPr>
                <w:rFonts w:eastAsia="Calibri"/>
                <w:sz w:val="22"/>
                <w:szCs w:val="22"/>
                <w:lang w:eastAsia="en-US"/>
              </w:rPr>
            </w:pPr>
          </w:p>
        </w:tc>
        <w:tc>
          <w:tcPr>
            <w:tcW w:w="1701" w:type="dxa"/>
            <w:vMerge/>
            <w:shd w:val="clear" w:color="auto" w:fill="auto"/>
            <w:vAlign w:val="center"/>
          </w:tcPr>
          <w:p w:rsidR="00833260" w:rsidRPr="00061B0F" w:rsidRDefault="00833260" w:rsidP="00833260">
            <w:pPr>
              <w:jc w:val="center"/>
              <w:rPr>
                <w:rFonts w:eastAsia="Calibri"/>
                <w:sz w:val="22"/>
                <w:szCs w:val="22"/>
                <w:lang w:eastAsia="en-US"/>
              </w:rPr>
            </w:pPr>
          </w:p>
        </w:tc>
        <w:tc>
          <w:tcPr>
            <w:tcW w:w="850" w:type="dxa"/>
            <w:shd w:val="clear" w:color="auto" w:fill="auto"/>
            <w:vAlign w:val="center"/>
          </w:tcPr>
          <w:p w:rsidR="00833260" w:rsidRPr="00061B0F" w:rsidRDefault="00833260" w:rsidP="00833260">
            <w:pPr>
              <w:jc w:val="center"/>
              <w:rPr>
                <w:rFonts w:eastAsia="Calibri"/>
                <w:sz w:val="22"/>
                <w:szCs w:val="22"/>
                <w:lang w:eastAsia="en-US"/>
              </w:rPr>
            </w:pPr>
            <w:r w:rsidRPr="00061B0F">
              <w:rPr>
                <w:rFonts w:eastAsia="Calibri"/>
                <w:sz w:val="22"/>
                <w:szCs w:val="22"/>
                <w:lang w:eastAsia="en-US"/>
              </w:rPr>
              <w:t>Чел.</w:t>
            </w:r>
          </w:p>
        </w:tc>
        <w:tc>
          <w:tcPr>
            <w:tcW w:w="851" w:type="dxa"/>
            <w:shd w:val="clear" w:color="auto" w:fill="auto"/>
            <w:vAlign w:val="center"/>
          </w:tcPr>
          <w:p w:rsidR="00833260" w:rsidRPr="00061B0F" w:rsidRDefault="00833260" w:rsidP="00833260">
            <w:pPr>
              <w:jc w:val="center"/>
              <w:rPr>
                <w:rFonts w:eastAsia="Calibri"/>
                <w:sz w:val="22"/>
                <w:szCs w:val="22"/>
                <w:lang w:eastAsia="en-US"/>
              </w:rPr>
            </w:pPr>
            <w:r w:rsidRPr="00061B0F">
              <w:rPr>
                <w:rFonts w:eastAsia="Calibri"/>
                <w:sz w:val="22"/>
                <w:szCs w:val="22"/>
                <w:lang w:eastAsia="en-US"/>
              </w:rPr>
              <w:t>%</w:t>
            </w:r>
            <w:r w:rsidRPr="00061B0F">
              <w:rPr>
                <w:rFonts w:eastAsia="Calibri"/>
                <w:sz w:val="22"/>
                <w:szCs w:val="22"/>
                <w:vertAlign w:val="superscript"/>
                <w:lang w:eastAsia="en-US"/>
              </w:rPr>
              <w:footnoteReference w:id="23"/>
            </w:r>
          </w:p>
        </w:tc>
        <w:tc>
          <w:tcPr>
            <w:tcW w:w="850" w:type="dxa"/>
            <w:shd w:val="clear" w:color="auto" w:fill="auto"/>
            <w:vAlign w:val="center"/>
          </w:tcPr>
          <w:p w:rsidR="00833260" w:rsidRPr="00061B0F" w:rsidRDefault="00833260" w:rsidP="00833260">
            <w:pPr>
              <w:jc w:val="center"/>
              <w:rPr>
                <w:rFonts w:eastAsia="Calibri"/>
                <w:sz w:val="22"/>
                <w:szCs w:val="22"/>
                <w:lang w:eastAsia="en-US"/>
              </w:rPr>
            </w:pPr>
            <w:r w:rsidRPr="00061B0F">
              <w:rPr>
                <w:rFonts w:eastAsia="Calibri"/>
                <w:sz w:val="22"/>
                <w:szCs w:val="22"/>
                <w:lang w:eastAsia="en-US"/>
              </w:rPr>
              <w:t>ОО</w:t>
            </w:r>
            <w:r w:rsidRPr="00061B0F">
              <w:rPr>
                <w:rFonts w:eastAsia="Calibri"/>
                <w:sz w:val="22"/>
                <w:szCs w:val="22"/>
                <w:vertAlign w:val="superscript"/>
                <w:lang w:eastAsia="en-US"/>
              </w:rPr>
              <w:footnoteReference w:id="24"/>
            </w:r>
            <w:r w:rsidRPr="00061B0F">
              <w:rPr>
                <w:rFonts w:eastAsia="Calibri"/>
                <w:sz w:val="22"/>
                <w:szCs w:val="22"/>
                <w:lang w:eastAsia="en-US"/>
              </w:rPr>
              <w:t xml:space="preserve"> (чел.)</w:t>
            </w:r>
          </w:p>
        </w:tc>
        <w:tc>
          <w:tcPr>
            <w:tcW w:w="851" w:type="dxa"/>
            <w:shd w:val="clear" w:color="auto" w:fill="auto"/>
            <w:vAlign w:val="center"/>
          </w:tcPr>
          <w:p w:rsidR="00833260" w:rsidRPr="00061B0F" w:rsidRDefault="00833260" w:rsidP="00833260">
            <w:pPr>
              <w:jc w:val="center"/>
              <w:rPr>
                <w:rFonts w:eastAsia="Calibri"/>
                <w:sz w:val="22"/>
                <w:szCs w:val="22"/>
                <w:lang w:eastAsia="en-US"/>
              </w:rPr>
            </w:pPr>
            <w:r w:rsidRPr="00061B0F">
              <w:rPr>
                <w:rFonts w:eastAsia="Calibri"/>
                <w:sz w:val="22"/>
                <w:szCs w:val="22"/>
                <w:lang w:eastAsia="en-US"/>
              </w:rPr>
              <w:t>%</w:t>
            </w:r>
          </w:p>
        </w:tc>
        <w:tc>
          <w:tcPr>
            <w:tcW w:w="850" w:type="dxa"/>
            <w:shd w:val="clear" w:color="auto" w:fill="auto"/>
            <w:vAlign w:val="center"/>
          </w:tcPr>
          <w:p w:rsidR="00833260" w:rsidRPr="00061B0F" w:rsidRDefault="00833260" w:rsidP="00833260">
            <w:pPr>
              <w:jc w:val="center"/>
              <w:rPr>
                <w:rFonts w:eastAsia="Calibri"/>
                <w:sz w:val="22"/>
                <w:szCs w:val="22"/>
                <w:lang w:eastAsia="en-US"/>
              </w:rPr>
            </w:pPr>
            <w:r w:rsidRPr="00061B0F">
              <w:rPr>
                <w:rFonts w:eastAsia="Calibri"/>
                <w:sz w:val="22"/>
                <w:szCs w:val="22"/>
                <w:lang w:eastAsia="en-US"/>
              </w:rPr>
              <w:t>ПОО</w:t>
            </w:r>
            <w:r w:rsidRPr="00061B0F">
              <w:rPr>
                <w:rFonts w:eastAsia="Calibri"/>
                <w:sz w:val="22"/>
                <w:szCs w:val="22"/>
                <w:vertAlign w:val="superscript"/>
                <w:lang w:eastAsia="en-US"/>
              </w:rPr>
              <w:footnoteReference w:id="25"/>
            </w:r>
            <w:r w:rsidRPr="00061B0F">
              <w:rPr>
                <w:rFonts w:eastAsia="Calibri"/>
                <w:sz w:val="22"/>
                <w:szCs w:val="22"/>
                <w:lang w:eastAsia="en-US"/>
              </w:rPr>
              <w:t xml:space="preserve"> (чел.)</w:t>
            </w:r>
          </w:p>
        </w:tc>
        <w:tc>
          <w:tcPr>
            <w:tcW w:w="851" w:type="dxa"/>
            <w:shd w:val="clear" w:color="auto" w:fill="auto"/>
            <w:vAlign w:val="center"/>
          </w:tcPr>
          <w:p w:rsidR="00833260" w:rsidRPr="00061B0F" w:rsidRDefault="00833260" w:rsidP="00833260">
            <w:pPr>
              <w:jc w:val="center"/>
              <w:rPr>
                <w:rFonts w:eastAsia="Calibri"/>
                <w:sz w:val="22"/>
                <w:szCs w:val="22"/>
                <w:lang w:eastAsia="en-US"/>
              </w:rPr>
            </w:pPr>
            <w:r w:rsidRPr="00061B0F">
              <w:rPr>
                <w:rFonts w:eastAsia="Calibri"/>
                <w:sz w:val="22"/>
                <w:szCs w:val="22"/>
                <w:lang w:eastAsia="en-US"/>
              </w:rPr>
              <w:t>%</w:t>
            </w:r>
          </w:p>
        </w:tc>
        <w:tc>
          <w:tcPr>
            <w:tcW w:w="850" w:type="dxa"/>
            <w:shd w:val="clear" w:color="auto" w:fill="auto"/>
            <w:vAlign w:val="center"/>
          </w:tcPr>
          <w:p w:rsidR="00833260" w:rsidRPr="00061B0F" w:rsidRDefault="00833260" w:rsidP="00833260">
            <w:pPr>
              <w:jc w:val="center"/>
              <w:rPr>
                <w:rFonts w:eastAsia="Calibri"/>
                <w:sz w:val="22"/>
                <w:szCs w:val="22"/>
                <w:lang w:eastAsia="en-US"/>
              </w:rPr>
            </w:pPr>
            <w:proofErr w:type="gramStart"/>
            <w:r w:rsidRPr="00061B0F">
              <w:rPr>
                <w:rFonts w:eastAsia="Calibri"/>
                <w:sz w:val="22"/>
                <w:szCs w:val="22"/>
                <w:lang w:eastAsia="en-US"/>
              </w:rPr>
              <w:t>ВО</w:t>
            </w:r>
            <w:proofErr w:type="gramEnd"/>
            <w:r w:rsidRPr="00061B0F">
              <w:rPr>
                <w:rFonts w:eastAsia="Calibri"/>
                <w:sz w:val="22"/>
                <w:szCs w:val="22"/>
                <w:vertAlign w:val="superscript"/>
                <w:lang w:eastAsia="en-US"/>
              </w:rPr>
              <w:footnoteReference w:id="26"/>
            </w:r>
            <w:r w:rsidRPr="00061B0F">
              <w:rPr>
                <w:rFonts w:eastAsia="Calibri"/>
                <w:sz w:val="22"/>
                <w:szCs w:val="22"/>
                <w:lang w:eastAsia="en-US"/>
              </w:rPr>
              <w:t xml:space="preserve"> (чел.)</w:t>
            </w:r>
          </w:p>
        </w:tc>
        <w:tc>
          <w:tcPr>
            <w:tcW w:w="851" w:type="dxa"/>
            <w:shd w:val="clear" w:color="auto" w:fill="auto"/>
            <w:vAlign w:val="center"/>
          </w:tcPr>
          <w:p w:rsidR="00833260" w:rsidRPr="00061B0F" w:rsidRDefault="00833260" w:rsidP="00833260">
            <w:pPr>
              <w:jc w:val="center"/>
              <w:rPr>
                <w:rFonts w:eastAsia="Calibri"/>
                <w:sz w:val="22"/>
                <w:szCs w:val="22"/>
                <w:lang w:eastAsia="en-US"/>
              </w:rPr>
            </w:pPr>
            <w:r w:rsidRPr="00061B0F">
              <w:rPr>
                <w:rFonts w:eastAsia="Calibri"/>
                <w:sz w:val="22"/>
                <w:szCs w:val="22"/>
                <w:lang w:eastAsia="en-US"/>
              </w:rPr>
              <w:t>%</w:t>
            </w:r>
          </w:p>
        </w:tc>
      </w:tr>
      <w:tr w:rsidR="00833260" w:rsidRPr="00061B0F" w:rsidTr="00833260">
        <w:tc>
          <w:tcPr>
            <w:tcW w:w="2660"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1</w:t>
            </w:r>
          </w:p>
        </w:tc>
        <w:tc>
          <w:tcPr>
            <w:tcW w:w="1843" w:type="dxa"/>
            <w:shd w:val="clear" w:color="auto" w:fill="auto"/>
            <w:vAlign w:val="center"/>
          </w:tcPr>
          <w:p w:rsidR="00833260" w:rsidRPr="00061B0F" w:rsidRDefault="00833260" w:rsidP="00833260">
            <w:pPr>
              <w:ind w:left="34" w:hanging="34"/>
              <w:jc w:val="center"/>
              <w:rPr>
                <w:rFonts w:eastAsia="Calibri"/>
                <w:sz w:val="20"/>
                <w:szCs w:val="20"/>
                <w:lang w:eastAsia="en-US"/>
              </w:rPr>
            </w:pPr>
            <w:r w:rsidRPr="00061B0F">
              <w:rPr>
                <w:rFonts w:eastAsia="Calibri"/>
                <w:sz w:val="20"/>
                <w:szCs w:val="20"/>
                <w:lang w:eastAsia="en-US"/>
              </w:rPr>
              <w:t>2</w:t>
            </w:r>
          </w:p>
        </w:tc>
        <w:tc>
          <w:tcPr>
            <w:tcW w:w="1701"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3</w:t>
            </w:r>
          </w:p>
        </w:tc>
        <w:tc>
          <w:tcPr>
            <w:tcW w:w="1701" w:type="dxa"/>
            <w:shd w:val="clear" w:color="auto" w:fill="auto"/>
            <w:vAlign w:val="center"/>
          </w:tcPr>
          <w:p w:rsidR="00833260" w:rsidRPr="00061B0F" w:rsidRDefault="00833260" w:rsidP="00833260">
            <w:pPr>
              <w:ind w:right="-108"/>
              <w:jc w:val="center"/>
              <w:rPr>
                <w:rFonts w:eastAsia="Calibri"/>
                <w:sz w:val="20"/>
                <w:szCs w:val="20"/>
                <w:lang w:eastAsia="en-US"/>
              </w:rPr>
            </w:pPr>
            <w:r w:rsidRPr="00061B0F">
              <w:rPr>
                <w:rFonts w:eastAsia="Calibri"/>
                <w:sz w:val="20"/>
                <w:szCs w:val="20"/>
                <w:lang w:eastAsia="en-US"/>
              </w:rPr>
              <w:t>4</w:t>
            </w:r>
          </w:p>
        </w:tc>
        <w:tc>
          <w:tcPr>
            <w:tcW w:w="850"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5</w:t>
            </w:r>
          </w:p>
        </w:tc>
        <w:tc>
          <w:tcPr>
            <w:tcW w:w="851"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6</w:t>
            </w:r>
          </w:p>
        </w:tc>
        <w:tc>
          <w:tcPr>
            <w:tcW w:w="850"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7</w:t>
            </w:r>
          </w:p>
        </w:tc>
        <w:tc>
          <w:tcPr>
            <w:tcW w:w="851"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8</w:t>
            </w:r>
          </w:p>
        </w:tc>
        <w:tc>
          <w:tcPr>
            <w:tcW w:w="850"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9</w:t>
            </w:r>
          </w:p>
        </w:tc>
        <w:tc>
          <w:tcPr>
            <w:tcW w:w="851"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10</w:t>
            </w:r>
          </w:p>
        </w:tc>
        <w:tc>
          <w:tcPr>
            <w:tcW w:w="850"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11</w:t>
            </w:r>
          </w:p>
        </w:tc>
        <w:tc>
          <w:tcPr>
            <w:tcW w:w="851"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12</w:t>
            </w:r>
          </w:p>
        </w:tc>
      </w:tr>
      <w:tr w:rsidR="00833260" w:rsidRPr="00061B0F" w:rsidTr="00833260">
        <w:tc>
          <w:tcPr>
            <w:tcW w:w="2660"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Самарская область</w:t>
            </w:r>
          </w:p>
        </w:tc>
        <w:tc>
          <w:tcPr>
            <w:tcW w:w="1843" w:type="dxa"/>
            <w:shd w:val="clear" w:color="auto" w:fill="auto"/>
            <w:vAlign w:val="center"/>
          </w:tcPr>
          <w:p w:rsidR="00833260" w:rsidRPr="00061B0F" w:rsidRDefault="00833260" w:rsidP="00833260">
            <w:pPr>
              <w:ind w:left="34" w:hanging="34"/>
              <w:jc w:val="center"/>
              <w:rPr>
                <w:rFonts w:eastAsia="Calibri"/>
                <w:sz w:val="20"/>
                <w:szCs w:val="20"/>
                <w:lang w:eastAsia="en-US"/>
              </w:rPr>
            </w:pPr>
            <w:r w:rsidRPr="00061B0F">
              <w:rPr>
                <w:rFonts w:eastAsia="Calibri"/>
                <w:sz w:val="20"/>
                <w:szCs w:val="20"/>
                <w:lang w:eastAsia="en-US"/>
              </w:rPr>
              <w:t>770</w:t>
            </w:r>
          </w:p>
        </w:tc>
        <w:tc>
          <w:tcPr>
            <w:tcW w:w="1701"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34764</w:t>
            </w:r>
          </w:p>
        </w:tc>
        <w:tc>
          <w:tcPr>
            <w:tcW w:w="1701" w:type="dxa"/>
            <w:shd w:val="clear" w:color="auto" w:fill="auto"/>
            <w:vAlign w:val="center"/>
          </w:tcPr>
          <w:p w:rsidR="00833260" w:rsidRPr="00061B0F" w:rsidRDefault="00833260" w:rsidP="00833260">
            <w:pPr>
              <w:ind w:right="-108"/>
              <w:jc w:val="center"/>
              <w:rPr>
                <w:rFonts w:eastAsia="Calibri"/>
                <w:sz w:val="20"/>
                <w:szCs w:val="20"/>
                <w:lang w:eastAsia="en-US"/>
              </w:rPr>
            </w:pPr>
            <w:r w:rsidRPr="00061B0F">
              <w:rPr>
                <w:rFonts w:eastAsia="Calibri"/>
                <w:sz w:val="20"/>
                <w:szCs w:val="20"/>
                <w:lang w:eastAsia="en-US"/>
              </w:rPr>
              <w:t>867</w:t>
            </w:r>
          </w:p>
        </w:tc>
        <w:tc>
          <w:tcPr>
            <w:tcW w:w="850"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11367</w:t>
            </w:r>
          </w:p>
        </w:tc>
        <w:tc>
          <w:tcPr>
            <w:tcW w:w="851"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32</w:t>
            </w:r>
          </w:p>
        </w:tc>
        <w:tc>
          <w:tcPr>
            <w:tcW w:w="850"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5864</w:t>
            </w:r>
          </w:p>
        </w:tc>
        <w:tc>
          <w:tcPr>
            <w:tcW w:w="851"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16</w:t>
            </w:r>
          </w:p>
        </w:tc>
        <w:tc>
          <w:tcPr>
            <w:tcW w:w="850"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6824</w:t>
            </w:r>
          </w:p>
        </w:tc>
        <w:tc>
          <w:tcPr>
            <w:tcW w:w="851"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19</w:t>
            </w:r>
          </w:p>
        </w:tc>
        <w:tc>
          <w:tcPr>
            <w:tcW w:w="850"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0</w:t>
            </w:r>
          </w:p>
        </w:tc>
        <w:tc>
          <w:tcPr>
            <w:tcW w:w="851" w:type="dxa"/>
            <w:shd w:val="clear" w:color="auto" w:fill="auto"/>
            <w:vAlign w:val="center"/>
          </w:tcPr>
          <w:p w:rsidR="00833260" w:rsidRPr="00061B0F" w:rsidRDefault="00833260" w:rsidP="00833260">
            <w:pPr>
              <w:jc w:val="center"/>
              <w:rPr>
                <w:rFonts w:eastAsia="Calibri"/>
                <w:sz w:val="20"/>
                <w:szCs w:val="20"/>
                <w:lang w:eastAsia="en-US"/>
              </w:rPr>
            </w:pPr>
            <w:r w:rsidRPr="00061B0F">
              <w:rPr>
                <w:rFonts w:eastAsia="Calibri"/>
                <w:sz w:val="20"/>
                <w:szCs w:val="20"/>
                <w:lang w:eastAsia="en-US"/>
              </w:rPr>
              <w:t>0</w:t>
            </w:r>
          </w:p>
        </w:tc>
      </w:tr>
    </w:tbl>
    <w:p w:rsidR="0036515D" w:rsidRPr="00061B0F" w:rsidRDefault="0036515D" w:rsidP="0036515D">
      <w:pPr>
        <w:spacing w:after="200" w:line="276" w:lineRule="auto"/>
      </w:pPr>
    </w:p>
    <w:p w:rsidR="003B6164" w:rsidRPr="00061B0F" w:rsidRDefault="003B6164" w:rsidP="0036515D">
      <w:pPr>
        <w:spacing w:after="200" w:line="276" w:lineRule="auto"/>
      </w:pPr>
    </w:p>
    <w:p w:rsidR="00396B6B" w:rsidRPr="00061B0F" w:rsidRDefault="00396B6B" w:rsidP="0036515D">
      <w:pPr>
        <w:spacing w:after="200" w:line="276" w:lineRule="auto"/>
      </w:pPr>
    </w:p>
    <w:p w:rsidR="0036515D" w:rsidRPr="00061B0F" w:rsidRDefault="0036515D" w:rsidP="0036515D">
      <w:pPr>
        <w:jc w:val="center"/>
      </w:pPr>
    </w:p>
    <w:tbl>
      <w:tblPr>
        <w:tblW w:w="15417" w:type="dxa"/>
        <w:tblLook w:val="01E0" w:firstRow="1" w:lastRow="1" w:firstColumn="1" w:lastColumn="1" w:noHBand="0" w:noVBand="0"/>
      </w:tblPr>
      <w:tblGrid>
        <w:gridCol w:w="6981"/>
        <w:gridCol w:w="8436"/>
      </w:tblGrid>
      <w:tr w:rsidR="0036515D" w:rsidRPr="00061B0F" w:rsidTr="0069324F">
        <w:tc>
          <w:tcPr>
            <w:tcW w:w="6981" w:type="dxa"/>
          </w:tcPr>
          <w:p w:rsidR="0036515D" w:rsidRPr="00061B0F" w:rsidRDefault="0036515D" w:rsidP="0036515D">
            <w:pPr>
              <w:ind w:right="-90" w:firstLine="284"/>
              <w:jc w:val="center"/>
              <w:rPr>
                <w:sz w:val="24"/>
                <w:szCs w:val="24"/>
              </w:rPr>
            </w:pPr>
            <w:r w:rsidRPr="00061B0F">
              <w:rPr>
                <w:sz w:val="24"/>
                <w:szCs w:val="24"/>
              </w:rPr>
              <w:t>Министерство труда, занятости</w:t>
            </w:r>
            <w:r w:rsidRPr="00061B0F">
              <w:rPr>
                <w:sz w:val="24"/>
                <w:szCs w:val="24"/>
              </w:rPr>
              <w:br/>
              <w:t>и миграционной политики Самарской области</w:t>
            </w:r>
          </w:p>
          <w:p w:rsidR="0036515D" w:rsidRPr="00EF3B46" w:rsidRDefault="00286800" w:rsidP="00D7242C">
            <w:pPr>
              <w:tabs>
                <w:tab w:val="left" w:pos="6765"/>
              </w:tabs>
              <w:ind w:right="102"/>
              <w:jc w:val="center"/>
              <w:rPr>
                <w:sz w:val="20"/>
                <w:szCs w:val="20"/>
              </w:rPr>
            </w:pPr>
            <w:r w:rsidRPr="00EF3B46">
              <w:rPr>
                <w:noProof/>
                <w:sz w:val="20"/>
                <w:szCs w:val="20"/>
              </w:rPr>
              <mc:AlternateContent>
                <mc:Choice Requires="wps">
                  <w:drawing>
                    <wp:anchor distT="0" distB="0" distL="114300" distR="114300" simplePos="0" relativeHeight="251660288" behindDoc="0" locked="0" layoutInCell="1" allowOverlap="1" wp14:anchorId="34224C9C" wp14:editId="22E1DE75">
                      <wp:simplePos x="0" y="0"/>
                      <wp:positionH relativeFrom="column">
                        <wp:posOffset>226695</wp:posOffset>
                      </wp:positionH>
                      <wp:positionV relativeFrom="paragraph">
                        <wp:posOffset>17145</wp:posOffset>
                      </wp:positionV>
                      <wp:extent cx="4075430" cy="0"/>
                      <wp:effectExtent l="7620" t="7620" r="12700" b="11430"/>
                      <wp:wrapNone/>
                      <wp:docPr id="4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5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907DE4" id="Line 3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1.35pt" to="338.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"/>
                  </w:pict>
                </mc:Fallback>
              </mc:AlternateContent>
            </w:r>
            <w:r w:rsidR="00D7242C" w:rsidRPr="00EF3B46">
              <w:rPr>
                <w:sz w:val="20"/>
                <w:szCs w:val="20"/>
              </w:rPr>
              <w:t xml:space="preserve">  </w:t>
            </w:r>
            <w:r w:rsidR="0036515D" w:rsidRPr="00EF3B46">
              <w:rPr>
                <w:sz w:val="20"/>
                <w:szCs w:val="20"/>
              </w:rPr>
              <w:t xml:space="preserve">(наименование органа, представляющего </w:t>
            </w:r>
            <w:r w:rsidR="00D7242C" w:rsidRPr="00EF3B46">
              <w:rPr>
                <w:sz w:val="20"/>
                <w:szCs w:val="20"/>
              </w:rPr>
              <w:t>и</w:t>
            </w:r>
            <w:r w:rsidR="0036515D" w:rsidRPr="00EF3B46">
              <w:rPr>
                <w:sz w:val="20"/>
                <w:szCs w:val="20"/>
              </w:rPr>
              <w:t>нформацию)</w:t>
            </w:r>
          </w:p>
        </w:tc>
        <w:tc>
          <w:tcPr>
            <w:tcW w:w="8436" w:type="dxa"/>
          </w:tcPr>
          <w:p w:rsidR="0036515D" w:rsidRPr="00061B0F" w:rsidRDefault="0069324F" w:rsidP="0036515D">
            <w:pPr>
              <w:ind w:left="2314"/>
              <w:rPr>
                <w:sz w:val="24"/>
                <w:szCs w:val="24"/>
              </w:rPr>
            </w:pPr>
            <w:r w:rsidRPr="00061B0F">
              <w:rPr>
                <w:bCs/>
                <w:sz w:val="24"/>
                <w:szCs w:val="24"/>
              </w:rPr>
              <w:t xml:space="preserve"> </w:t>
            </w:r>
            <w:r w:rsidR="0091713D">
              <w:rPr>
                <w:bCs/>
                <w:sz w:val="24"/>
                <w:szCs w:val="24"/>
              </w:rPr>
              <w:t xml:space="preserve">                            </w:t>
            </w:r>
            <w:r w:rsidR="00EF3B46">
              <w:rPr>
                <w:bCs/>
                <w:sz w:val="24"/>
                <w:szCs w:val="24"/>
              </w:rPr>
              <w:t xml:space="preserve">                               </w:t>
            </w:r>
            <w:r w:rsidR="0036515D" w:rsidRPr="00061B0F">
              <w:rPr>
                <w:bCs/>
                <w:sz w:val="24"/>
                <w:szCs w:val="24"/>
              </w:rPr>
              <w:t>Приложение № 40</w:t>
            </w:r>
          </w:p>
          <w:p w:rsidR="0036515D" w:rsidRPr="00061B0F" w:rsidRDefault="0069324F" w:rsidP="0069324F">
            <w:pPr>
              <w:ind w:right="-598"/>
              <w:rPr>
                <w:sz w:val="22"/>
                <w:szCs w:val="22"/>
              </w:rPr>
            </w:pPr>
            <w:r w:rsidRPr="00061B0F">
              <w:rPr>
                <w:sz w:val="24"/>
                <w:szCs w:val="24"/>
              </w:rPr>
              <w:t xml:space="preserve">           </w:t>
            </w:r>
            <w:r w:rsidR="0091713D">
              <w:rPr>
                <w:sz w:val="24"/>
                <w:szCs w:val="24"/>
              </w:rPr>
              <w:t xml:space="preserve">                        </w:t>
            </w:r>
            <w:r w:rsidR="0036515D" w:rsidRPr="00061B0F">
              <w:rPr>
                <w:sz w:val="24"/>
                <w:szCs w:val="24"/>
              </w:rPr>
              <w:t>к Порядку осуществления мониторинга наркоситуации</w:t>
            </w:r>
          </w:p>
        </w:tc>
      </w:tr>
      <w:tr w:rsidR="0036515D" w:rsidRPr="00061B0F" w:rsidTr="0069324F">
        <w:tc>
          <w:tcPr>
            <w:tcW w:w="6981" w:type="dxa"/>
          </w:tcPr>
          <w:p w:rsidR="0036515D" w:rsidRPr="00061B0F" w:rsidRDefault="0036515D" w:rsidP="0036515D">
            <w:pPr>
              <w:rPr>
                <w:sz w:val="22"/>
                <w:szCs w:val="22"/>
              </w:rPr>
            </w:pPr>
          </w:p>
        </w:tc>
        <w:tc>
          <w:tcPr>
            <w:tcW w:w="8436" w:type="dxa"/>
          </w:tcPr>
          <w:p w:rsidR="0036515D" w:rsidRPr="00061B0F" w:rsidRDefault="0036515D" w:rsidP="0036515D">
            <w:pPr>
              <w:rPr>
                <w:sz w:val="22"/>
                <w:szCs w:val="22"/>
              </w:rPr>
            </w:pPr>
          </w:p>
        </w:tc>
      </w:tr>
    </w:tbl>
    <w:p w:rsidR="0036515D" w:rsidRPr="00006573" w:rsidRDefault="0036515D" w:rsidP="0036515D">
      <w:pPr>
        <w:jc w:val="center"/>
        <w:rPr>
          <w:b/>
          <w:bCs/>
        </w:rPr>
      </w:pPr>
      <w:r w:rsidRPr="00006573">
        <w:rPr>
          <w:b/>
          <w:bCs/>
        </w:rPr>
        <w:t xml:space="preserve">Сведения о занятости и денежных доходах населения субъекта Российской Федерации </w:t>
      </w:r>
    </w:p>
    <w:p w:rsidR="0036515D" w:rsidRPr="00061B0F" w:rsidRDefault="0036515D" w:rsidP="0036515D">
      <w:pPr>
        <w:jc w:val="center"/>
        <w:rPr>
          <w:b/>
          <w:bCs/>
        </w:rPr>
      </w:pPr>
    </w:p>
    <w:tbl>
      <w:tblPr>
        <w:tblW w:w="14850" w:type="dxa"/>
        <w:tblLook w:val="0000" w:firstRow="0" w:lastRow="0" w:firstColumn="0" w:lastColumn="0" w:noHBand="0" w:noVBand="0"/>
      </w:tblPr>
      <w:tblGrid>
        <w:gridCol w:w="3369"/>
        <w:gridCol w:w="1134"/>
        <w:gridCol w:w="2551"/>
        <w:gridCol w:w="2835"/>
        <w:gridCol w:w="2552"/>
        <w:gridCol w:w="2409"/>
      </w:tblGrid>
      <w:tr w:rsidR="00833260" w:rsidRPr="00061B0F" w:rsidTr="00833260">
        <w:trPr>
          <w:trHeight w:val="935"/>
        </w:trPr>
        <w:tc>
          <w:tcPr>
            <w:tcW w:w="3369" w:type="dxa"/>
            <w:vMerge w:val="restart"/>
            <w:tcBorders>
              <w:top w:val="single" w:sz="4" w:space="0" w:color="auto"/>
              <w:left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Субъект Российской Федерации/</w:t>
            </w:r>
          </w:p>
          <w:p w:rsidR="00833260" w:rsidRPr="00061B0F" w:rsidRDefault="00833260" w:rsidP="00833260">
            <w:pPr>
              <w:jc w:val="center"/>
              <w:rPr>
                <w:sz w:val="18"/>
                <w:szCs w:val="18"/>
              </w:rPr>
            </w:pPr>
            <w:r w:rsidRPr="00061B0F">
              <w:rPr>
                <w:sz w:val="18"/>
                <w:szCs w:val="18"/>
              </w:rPr>
              <w:t>наименование муниципального образования</w:t>
            </w:r>
          </w:p>
        </w:tc>
        <w:tc>
          <w:tcPr>
            <w:tcW w:w="1148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33260" w:rsidRPr="00061B0F" w:rsidRDefault="00833260" w:rsidP="00833260">
            <w:pPr>
              <w:jc w:val="center"/>
              <w:rPr>
                <w:sz w:val="18"/>
                <w:szCs w:val="18"/>
              </w:rPr>
            </w:pPr>
            <w:r w:rsidRPr="00061B0F">
              <w:rPr>
                <w:sz w:val="18"/>
                <w:szCs w:val="18"/>
              </w:rPr>
              <w:t xml:space="preserve">Численность безработных, зарегистрированных в государственных учреждениях службы занятости, </w:t>
            </w:r>
            <w:proofErr w:type="gramStart"/>
            <w:r w:rsidRPr="00061B0F">
              <w:rPr>
                <w:sz w:val="18"/>
                <w:szCs w:val="18"/>
              </w:rPr>
              <w:t>на конец</w:t>
            </w:r>
            <w:proofErr w:type="gramEnd"/>
            <w:r w:rsidRPr="00061B0F">
              <w:rPr>
                <w:sz w:val="18"/>
                <w:szCs w:val="18"/>
              </w:rPr>
              <w:t xml:space="preserve"> 2018 года</w:t>
            </w:r>
          </w:p>
        </w:tc>
      </w:tr>
      <w:tr w:rsidR="00833260" w:rsidRPr="00061B0F" w:rsidTr="00833260">
        <w:trPr>
          <w:trHeight w:val="317"/>
        </w:trPr>
        <w:tc>
          <w:tcPr>
            <w:tcW w:w="3369" w:type="dxa"/>
            <w:vMerge/>
            <w:tcBorders>
              <w:left w:val="single" w:sz="4" w:space="0" w:color="auto"/>
              <w:right w:val="single" w:sz="4" w:space="0" w:color="auto"/>
            </w:tcBorders>
          </w:tcPr>
          <w:p w:rsidR="00833260" w:rsidRPr="00061B0F" w:rsidRDefault="00833260" w:rsidP="00833260">
            <w:pPr>
              <w:jc w:val="center"/>
              <w:rPr>
                <w:sz w:val="18"/>
                <w:szCs w:val="18"/>
              </w:rPr>
            </w:pPr>
          </w:p>
        </w:tc>
        <w:tc>
          <w:tcPr>
            <w:tcW w:w="1134" w:type="dxa"/>
            <w:vMerge w:val="restart"/>
            <w:tcBorders>
              <w:top w:val="single" w:sz="4" w:space="0" w:color="auto"/>
              <w:left w:val="single" w:sz="4" w:space="0" w:color="auto"/>
              <w:right w:val="single" w:sz="4" w:space="0" w:color="auto"/>
            </w:tcBorders>
            <w:shd w:val="clear" w:color="auto" w:fill="auto"/>
            <w:vAlign w:val="center"/>
          </w:tcPr>
          <w:p w:rsidR="00833260" w:rsidRPr="00061B0F" w:rsidRDefault="00833260" w:rsidP="00833260">
            <w:pPr>
              <w:jc w:val="center"/>
              <w:rPr>
                <w:sz w:val="18"/>
                <w:szCs w:val="18"/>
              </w:rPr>
            </w:pPr>
            <w:r w:rsidRPr="00061B0F">
              <w:rPr>
                <w:sz w:val="18"/>
                <w:szCs w:val="18"/>
              </w:rPr>
              <w:t>всего</w:t>
            </w:r>
          </w:p>
        </w:tc>
        <w:tc>
          <w:tcPr>
            <w:tcW w:w="10347" w:type="dxa"/>
            <w:gridSpan w:val="4"/>
            <w:tcBorders>
              <w:top w:val="single" w:sz="4" w:space="0" w:color="auto"/>
              <w:left w:val="single" w:sz="4" w:space="0" w:color="auto"/>
              <w:bottom w:val="single" w:sz="4" w:space="0" w:color="000000"/>
              <w:right w:val="single" w:sz="4" w:space="0" w:color="auto"/>
            </w:tcBorders>
            <w:shd w:val="clear" w:color="auto" w:fill="auto"/>
            <w:vAlign w:val="center"/>
          </w:tcPr>
          <w:p w:rsidR="00833260" w:rsidRPr="00061B0F" w:rsidRDefault="00833260" w:rsidP="00833260">
            <w:pPr>
              <w:jc w:val="center"/>
              <w:rPr>
                <w:sz w:val="18"/>
                <w:szCs w:val="18"/>
              </w:rPr>
            </w:pPr>
            <w:r w:rsidRPr="00061B0F">
              <w:rPr>
                <w:sz w:val="18"/>
                <w:szCs w:val="18"/>
              </w:rPr>
              <w:t>в том числе</w:t>
            </w:r>
          </w:p>
        </w:tc>
      </w:tr>
      <w:tr w:rsidR="00833260" w:rsidRPr="00061B0F" w:rsidTr="00833260">
        <w:trPr>
          <w:trHeight w:val="234"/>
        </w:trPr>
        <w:tc>
          <w:tcPr>
            <w:tcW w:w="3369" w:type="dxa"/>
            <w:vMerge/>
            <w:tcBorders>
              <w:left w:val="single" w:sz="4" w:space="0" w:color="auto"/>
              <w:right w:val="single" w:sz="4" w:space="0" w:color="auto"/>
            </w:tcBorders>
          </w:tcPr>
          <w:p w:rsidR="00833260" w:rsidRPr="00061B0F" w:rsidRDefault="00833260" w:rsidP="00833260">
            <w:pPr>
              <w:jc w:val="center"/>
              <w:rPr>
                <w:sz w:val="18"/>
                <w:szCs w:val="18"/>
              </w:rPr>
            </w:pPr>
          </w:p>
        </w:tc>
        <w:tc>
          <w:tcPr>
            <w:tcW w:w="1134" w:type="dxa"/>
            <w:vMerge/>
            <w:tcBorders>
              <w:left w:val="single" w:sz="4" w:space="0" w:color="auto"/>
              <w:right w:val="single" w:sz="4" w:space="0" w:color="auto"/>
            </w:tcBorders>
          </w:tcPr>
          <w:p w:rsidR="00833260" w:rsidRPr="00061B0F" w:rsidRDefault="00833260" w:rsidP="00833260">
            <w:pPr>
              <w:jc w:val="center"/>
              <w:rPr>
                <w:sz w:val="18"/>
                <w:szCs w:val="18"/>
              </w:rPr>
            </w:pPr>
          </w:p>
        </w:tc>
        <w:tc>
          <w:tcPr>
            <w:tcW w:w="53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3260" w:rsidRPr="00061B0F" w:rsidRDefault="00833260" w:rsidP="00833260">
            <w:pPr>
              <w:jc w:val="center"/>
              <w:rPr>
                <w:sz w:val="18"/>
                <w:szCs w:val="18"/>
              </w:rPr>
            </w:pPr>
            <w:r w:rsidRPr="00061B0F">
              <w:rPr>
                <w:sz w:val="18"/>
                <w:szCs w:val="18"/>
              </w:rPr>
              <w:t>мужчин</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3260" w:rsidRPr="00061B0F" w:rsidRDefault="00833260" w:rsidP="00833260">
            <w:pPr>
              <w:jc w:val="center"/>
              <w:rPr>
                <w:sz w:val="18"/>
                <w:szCs w:val="18"/>
              </w:rPr>
            </w:pPr>
            <w:r w:rsidRPr="00061B0F">
              <w:rPr>
                <w:sz w:val="18"/>
                <w:szCs w:val="18"/>
              </w:rPr>
              <w:t>женщин</w:t>
            </w:r>
          </w:p>
        </w:tc>
      </w:tr>
      <w:tr w:rsidR="00833260" w:rsidRPr="00061B0F" w:rsidTr="00833260">
        <w:trPr>
          <w:trHeight w:val="460"/>
        </w:trPr>
        <w:tc>
          <w:tcPr>
            <w:tcW w:w="3369" w:type="dxa"/>
            <w:vMerge/>
            <w:tcBorders>
              <w:left w:val="single" w:sz="4" w:space="0" w:color="auto"/>
              <w:bottom w:val="single" w:sz="4" w:space="0" w:color="auto"/>
              <w:right w:val="single" w:sz="4" w:space="0" w:color="auto"/>
            </w:tcBorders>
          </w:tcPr>
          <w:p w:rsidR="00833260" w:rsidRPr="00061B0F" w:rsidRDefault="00833260" w:rsidP="00833260">
            <w:pPr>
              <w:jc w:val="center"/>
              <w:rPr>
                <w:sz w:val="18"/>
                <w:szCs w:val="18"/>
              </w:rPr>
            </w:pPr>
          </w:p>
        </w:tc>
        <w:tc>
          <w:tcPr>
            <w:tcW w:w="1134" w:type="dxa"/>
            <w:vMerge/>
            <w:tcBorders>
              <w:left w:val="single" w:sz="4" w:space="0" w:color="auto"/>
              <w:bottom w:val="single" w:sz="4" w:space="0" w:color="auto"/>
              <w:right w:val="single" w:sz="4" w:space="0" w:color="auto"/>
            </w:tcBorders>
          </w:tcPr>
          <w:p w:rsidR="00833260" w:rsidRPr="00061B0F" w:rsidRDefault="00833260" w:rsidP="00833260">
            <w:pPr>
              <w:jc w:val="center"/>
              <w:rPr>
                <w:sz w:val="18"/>
                <w:szCs w:val="18"/>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33260" w:rsidRPr="00061B0F" w:rsidRDefault="00833260" w:rsidP="00833260">
            <w:pPr>
              <w:jc w:val="center"/>
              <w:rPr>
                <w:sz w:val="18"/>
                <w:szCs w:val="18"/>
              </w:rPr>
            </w:pPr>
            <w:r w:rsidRPr="00061B0F">
              <w:rPr>
                <w:sz w:val="18"/>
                <w:szCs w:val="18"/>
              </w:rPr>
              <w:t>всего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833260" w:rsidRPr="00061B0F" w:rsidRDefault="00833260" w:rsidP="00833260">
            <w:pPr>
              <w:jc w:val="center"/>
              <w:rPr>
                <w:sz w:val="18"/>
                <w:szCs w:val="18"/>
              </w:rPr>
            </w:pPr>
            <w:r w:rsidRPr="00061B0F">
              <w:rPr>
                <w:sz w:val="18"/>
                <w:szCs w:val="18"/>
              </w:rPr>
              <w:t xml:space="preserve">из них лиц, в </w:t>
            </w:r>
            <w:proofErr w:type="gramStart"/>
            <w:r w:rsidRPr="00061B0F">
              <w:rPr>
                <w:sz w:val="18"/>
                <w:szCs w:val="18"/>
              </w:rPr>
              <w:t>возрасте</w:t>
            </w:r>
            <w:proofErr w:type="gramEnd"/>
            <w:r w:rsidRPr="00061B0F">
              <w:rPr>
                <w:sz w:val="18"/>
                <w:szCs w:val="18"/>
              </w:rPr>
              <w:t xml:space="preserve"> </w:t>
            </w:r>
          </w:p>
          <w:p w:rsidR="00833260" w:rsidRPr="00061B0F" w:rsidRDefault="00833260" w:rsidP="00833260">
            <w:pPr>
              <w:jc w:val="center"/>
              <w:rPr>
                <w:sz w:val="18"/>
                <w:szCs w:val="18"/>
              </w:rPr>
            </w:pPr>
            <w:r w:rsidRPr="00061B0F">
              <w:rPr>
                <w:sz w:val="18"/>
                <w:szCs w:val="18"/>
              </w:rPr>
              <w:t>16-29 лет</w:t>
            </w:r>
          </w:p>
          <w:p w:rsidR="00833260" w:rsidRPr="00061B0F" w:rsidRDefault="00833260" w:rsidP="00833260">
            <w:pPr>
              <w:jc w:val="center"/>
              <w:rPr>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833260" w:rsidRPr="00061B0F" w:rsidRDefault="00833260" w:rsidP="00833260">
            <w:pPr>
              <w:jc w:val="center"/>
              <w:rPr>
                <w:sz w:val="18"/>
                <w:szCs w:val="18"/>
              </w:rPr>
            </w:pPr>
            <w:r w:rsidRPr="00061B0F">
              <w:rPr>
                <w:sz w:val="18"/>
                <w:szCs w:val="18"/>
              </w:rPr>
              <w:t>всего</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833260" w:rsidRPr="00061B0F" w:rsidRDefault="00833260" w:rsidP="00833260">
            <w:pPr>
              <w:jc w:val="center"/>
              <w:rPr>
                <w:sz w:val="18"/>
                <w:szCs w:val="18"/>
              </w:rPr>
            </w:pPr>
            <w:r w:rsidRPr="00061B0F">
              <w:rPr>
                <w:sz w:val="18"/>
                <w:szCs w:val="18"/>
              </w:rPr>
              <w:t xml:space="preserve">из них лиц, в </w:t>
            </w:r>
            <w:proofErr w:type="gramStart"/>
            <w:r w:rsidRPr="00061B0F">
              <w:rPr>
                <w:sz w:val="18"/>
                <w:szCs w:val="18"/>
              </w:rPr>
              <w:t>возрасте</w:t>
            </w:r>
            <w:proofErr w:type="gramEnd"/>
            <w:r w:rsidRPr="00061B0F">
              <w:rPr>
                <w:sz w:val="18"/>
                <w:szCs w:val="18"/>
              </w:rPr>
              <w:t xml:space="preserve"> </w:t>
            </w:r>
          </w:p>
          <w:p w:rsidR="00833260" w:rsidRPr="00061B0F" w:rsidRDefault="00833260" w:rsidP="00833260">
            <w:pPr>
              <w:jc w:val="center"/>
              <w:rPr>
                <w:sz w:val="18"/>
                <w:szCs w:val="18"/>
              </w:rPr>
            </w:pPr>
            <w:r w:rsidRPr="00061B0F">
              <w:rPr>
                <w:sz w:val="18"/>
                <w:szCs w:val="18"/>
              </w:rPr>
              <w:t>16-29 лет</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tcPr>
          <w:p w:rsidR="00833260" w:rsidRPr="00061B0F" w:rsidRDefault="00833260" w:rsidP="00833260">
            <w:pPr>
              <w:jc w:val="center"/>
              <w:rPr>
                <w:sz w:val="18"/>
                <w:szCs w:val="18"/>
              </w:rPr>
            </w:pPr>
            <w:r w:rsidRPr="00061B0F">
              <w:rPr>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833260" w:rsidRPr="00061B0F" w:rsidRDefault="00833260" w:rsidP="00833260">
            <w:pPr>
              <w:jc w:val="center"/>
              <w:rPr>
                <w:sz w:val="18"/>
                <w:szCs w:val="18"/>
              </w:rPr>
            </w:pPr>
            <w:r w:rsidRPr="00061B0F">
              <w:rPr>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33260" w:rsidRPr="00061B0F" w:rsidRDefault="00833260" w:rsidP="00833260">
            <w:pPr>
              <w:jc w:val="center"/>
              <w:rPr>
                <w:sz w:val="18"/>
                <w:szCs w:val="18"/>
              </w:rPr>
            </w:pPr>
            <w:r w:rsidRPr="00061B0F">
              <w:rPr>
                <w:sz w:val="18"/>
                <w:szCs w:val="18"/>
              </w:rPr>
              <w:t>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833260" w:rsidRPr="00061B0F" w:rsidRDefault="00833260" w:rsidP="00833260">
            <w:pPr>
              <w:jc w:val="center"/>
              <w:rPr>
                <w:sz w:val="18"/>
                <w:szCs w:val="18"/>
              </w:rPr>
            </w:pPr>
            <w:r w:rsidRPr="00061B0F">
              <w:rPr>
                <w:sz w:val="18"/>
                <w:szCs w:val="18"/>
              </w:rPr>
              <w:t>4</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 xml:space="preserve">5 </w:t>
            </w:r>
          </w:p>
        </w:tc>
        <w:tc>
          <w:tcPr>
            <w:tcW w:w="2409" w:type="dxa"/>
            <w:tcBorders>
              <w:top w:val="single" w:sz="4" w:space="0" w:color="auto"/>
              <w:left w:val="nil"/>
              <w:bottom w:val="single" w:sz="4" w:space="0" w:color="auto"/>
              <w:right w:val="single" w:sz="4" w:space="0" w:color="auto"/>
            </w:tcBorders>
            <w:shd w:val="clear" w:color="auto" w:fill="auto"/>
            <w:vAlign w:val="center"/>
          </w:tcPr>
          <w:p w:rsidR="00833260" w:rsidRPr="00061B0F" w:rsidRDefault="00833260" w:rsidP="00833260">
            <w:pPr>
              <w:jc w:val="center"/>
              <w:rPr>
                <w:sz w:val="18"/>
                <w:szCs w:val="18"/>
              </w:rPr>
            </w:pPr>
            <w:r w:rsidRPr="00061B0F">
              <w:rPr>
                <w:sz w:val="18"/>
                <w:szCs w:val="18"/>
              </w:rPr>
              <w:t>6</w:t>
            </w:r>
          </w:p>
        </w:tc>
      </w:tr>
      <w:tr w:rsidR="00833260" w:rsidRPr="00061B0F" w:rsidTr="00833260">
        <w:trPr>
          <w:trHeight w:val="60"/>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Самара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3511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1687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185</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1824</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176</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Тольятти</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3192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1413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169</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1779</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196</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Сызрань</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524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195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22</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329</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56</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proofErr w:type="spellStart"/>
            <w:proofErr w:type="gramStart"/>
            <w:r w:rsidRPr="00061B0F">
              <w:rPr>
                <w:sz w:val="22"/>
                <w:szCs w:val="22"/>
              </w:rPr>
              <w:t>H</w:t>
            </w:r>
            <w:proofErr w:type="gramEnd"/>
            <w:r w:rsidRPr="00061B0F">
              <w:rPr>
                <w:sz w:val="22"/>
                <w:szCs w:val="22"/>
              </w:rPr>
              <w:t>овокуйбышевск</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340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136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14</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204</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36</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Чапаевск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302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130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23</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172</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39</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Кинель</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320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146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23</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174</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27</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Жигулевск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486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205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25</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281</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44</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Октябрьск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295</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169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20</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126</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13</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Отрадный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209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92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13</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117</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24</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Похвистнево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152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77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8</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75</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10</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Алексеевский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133</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79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7</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54</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8</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Безенчукский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129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59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14</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70</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10</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Богатовский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90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41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3</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49</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8</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proofErr w:type="spellStart"/>
            <w:r w:rsidRPr="00061B0F">
              <w:rPr>
                <w:sz w:val="22"/>
                <w:szCs w:val="22"/>
              </w:rPr>
              <w:t>Б.Глушицкий</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310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196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18</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114</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21</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proofErr w:type="spellStart"/>
            <w:r w:rsidRPr="00061B0F">
              <w:rPr>
                <w:sz w:val="22"/>
                <w:szCs w:val="22"/>
              </w:rPr>
              <w:t>Б.Черниговский</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358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267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23</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91</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8</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Борский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242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132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13</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110</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16</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Волжский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230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105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13</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125</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18</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Исаклинский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169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94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12</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75</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4</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Камышлинский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114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59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7</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55</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5</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proofErr w:type="spellStart"/>
            <w:r w:rsidRPr="00061B0F">
              <w:rPr>
                <w:sz w:val="22"/>
                <w:szCs w:val="22"/>
              </w:rPr>
              <w:t>К.Черкасский</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188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75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10</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113</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20</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Клявлинский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157</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94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12</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63</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3</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Кошкинский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195</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115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17</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80</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10</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Красноармейский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189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80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7</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109</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19</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Красноярский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209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96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18</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113</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12</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proofErr w:type="spellStart"/>
            <w:proofErr w:type="gramStart"/>
            <w:r w:rsidRPr="00061B0F">
              <w:rPr>
                <w:sz w:val="22"/>
                <w:szCs w:val="22"/>
              </w:rPr>
              <w:t>H</w:t>
            </w:r>
            <w:proofErr w:type="gramEnd"/>
            <w:r w:rsidRPr="00061B0F">
              <w:rPr>
                <w:sz w:val="22"/>
                <w:szCs w:val="22"/>
              </w:rPr>
              <w:t>ефтегорский</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176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66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8</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110</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21</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Пестравский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218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103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8</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115</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10</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Приволжский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289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161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18</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128</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23</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Сергиевский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270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133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13</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137</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12</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Ставропольский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352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172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14</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180</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17</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Хворостянский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210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111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18</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99</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14</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proofErr w:type="spellStart"/>
            <w:r w:rsidRPr="00061B0F">
              <w:rPr>
                <w:sz w:val="22"/>
                <w:szCs w:val="22"/>
              </w:rPr>
              <w:t>Ч.Вершинский</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150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88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9</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62</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Шенталинский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56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52</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8</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Шигонский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125</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66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4</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59</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8</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Сызранский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82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36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4</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46</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6</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Кинельский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147</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65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2</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82</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12</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Похвистневский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209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103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6</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106</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7</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22"/>
                <w:szCs w:val="22"/>
              </w:rPr>
            </w:pPr>
            <w:r w:rsidRPr="00061B0F">
              <w:rPr>
                <w:sz w:val="22"/>
                <w:szCs w:val="22"/>
              </w:rPr>
              <w:t>Елховский</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59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39</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7</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22"/>
                <w:szCs w:val="22"/>
              </w:rPr>
            </w:pPr>
            <w:r w:rsidRPr="00061B0F">
              <w:rPr>
                <w:sz w:val="22"/>
                <w:szCs w:val="22"/>
              </w:rPr>
              <w:t>20</w:t>
            </w:r>
          </w:p>
        </w:tc>
        <w:tc>
          <w:tcPr>
            <w:tcW w:w="2409" w:type="dxa"/>
            <w:tcBorders>
              <w:top w:val="single" w:sz="4" w:space="0" w:color="auto"/>
              <w:left w:val="nil"/>
              <w:bottom w:val="single" w:sz="4" w:space="0" w:color="auto"/>
              <w:right w:val="single" w:sz="4" w:space="0" w:color="auto"/>
            </w:tcBorders>
            <w:shd w:val="clear" w:color="auto" w:fill="auto"/>
            <w:vAlign w:val="bottom"/>
          </w:tcPr>
          <w:p w:rsidR="00833260" w:rsidRPr="00061B0F" w:rsidRDefault="00833260" w:rsidP="00833260">
            <w:pPr>
              <w:jc w:val="center"/>
              <w:rPr>
                <w:sz w:val="22"/>
                <w:szCs w:val="22"/>
              </w:rPr>
            </w:pPr>
            <w:r w:rsidRPr="00061B0F">
              <w:rPr>
                <w:sz w:val="22"/>
                <w:szCs w:val="22"/>
              </w:rPr>
              <w:t>0</w:t>
            </w:r>
          </w:p>
        </w:tc>
      </w:tr>
      <w:tr w:rsidR="00833260" w:rsidRPr="00061B0F" w:rsidTr="00833260">
        <w:trPr>
          <w:trHeight w:val="227"/>
        </w:trPr>
        <w:tc>
          <w:tcPr>
            <w:tcW w:w="3369"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b/>
                <w:sz w:val="22"/>
                <w:szCs w:val="22"/>
              </w:rPr>
            </w:pPr>
            <w:r w:rsidRPr="00061B0F">
              <w:rPr>
                <w:b/>
                <w:sz w:val="22"/>
                <w:szCs w:val="22"/>
              </w:rPr>
              <w:t>Итого по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833260" w:rsidRPr="00061B0F" w:rsidRDefault="00833260" w:rsidP="00833260">
            <w:pPr>
              <w:jc w:val="center"/>
              <w:rPr>
                <w:b/>
                <w:sz w:val="22"/>
                <w:szCs w:val="22"/>
              </w:rPr>
            </w:pPr>
            <w:r w:rsidRPr="00061B0F">
              <w:rPr>
                <w:b/>
                <w:sz w:val="22"/>
                <w:szCs w:val="22"/>
              </w:rPr>
              <w:t>14439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33260" w:rsidRPr="00061B0F" w:rsidRDefault="00833260" w:rsidP="00833260">
            <w:pPr>
              <w:jc w:val="center"/>
              <w:rPr>
                <w:b/>
                <w:sz w:val="22"/>
                <w:szCs w:val="22"/>
              </w:rPr>
            </w:pPr>
            <w:r w:rsidRPr="00061B0F">
              <w:rPr>
                <w:b/>
                <w:sz w:val="22"/>
                <w:szCs w:val="22"/>
              </w:rPr>
              <w:t>6941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833260" w:rsidRPr="00061B0F" w:rsidRDefault="00833260" w:rsidP="00833260">
            <w:pPr>
              <w:jc w:val="center"/>
              <w:rPr>
                <w:b/>
                <w:sz w:val="22"/>
                <w:szCs w:val="22"/>
              </w:rPr>
            </w:pPr>
            <w:r w:rsidRPr="00061B0F">
              <w:rPr>
                <w:b/>
                <w:sz w:val="22"/>
                <w:szCs w:val="22"/>
              </w:rPr>
              <w:t>789</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b/>
                <w:sz w:val="22"/>
                <w:szCs w:val="22"/>
              </w:rPr>
            </w:pPr>
            <w:r w:rsidRPr="00061B0F">
              <w:rPr>
                <w:b/>
                <w:sz w:val="22"/>
                <w:szCs w:val="22"/>
              </w:rPr>
              <w:t>7498</w:t>
            </w:r>
          </w:p>
        </w:tc>
        <w:tc>
          <w:tcPr>
            <w:tcW w:w="2409" w:type="dxa"/>
            <w:tcBorders>
              <w:top w:val="single" w:sz="4" w:space="0" w:color="auto"/>
              <w:left w:val="nil"/>
              <w:bottom w:val="single" w:sz="4" w:space="0" w:color="auto"/>
              <w:right w:val="single" w:sz="4" w:space="0" w:color="auto"/>
            </w:tcBorders>
            <w:shd w:val="clear" w:color="auto" w:fill="auto"/>
            <w:vAlign w:val="center"/>
          </w:tcPr>
          <w:p w:rsidR="00833260" w:rsidRPr="00061B0F" w:rsidRDefault="00833260" w:rsidP="00833260">
            <w:pPr>
              <w:jc w:val="center"/>
              <w:rPr>
                <w:b/>
                <w:sz w:val="22"/>
                <w:szCs w:val="22"/>
              </w:rPr>
            </w:pPr>
            <w:r w:rsidRPr="00061B0F">
              <w:rPr>
                <w:b/>
                <w:sz w:val="22"/>
                <w:szCs w:val="22"/>
              </w:rPr>
              <w:t>923</w:t>
            </w:r>
          </w:p>
        </w:tc>
      </w:tr>
    </w:tbl>
    <w:p w:rsidR="0036515D" w:rsidRPr="00061B0F" w:rsidRDefault="0036515D" w:rsidP="0036515D">
      <w:pPr>
        <w:rPr>
          <w:sz w:val="22"/>
          <w:szCs w:val="22"/>
        </w:rPr>
      </w:pPr>
    </w:p>
    <w:p w:rsidR="003B6164" w:rsidRPr="00061B0F" w:rsidRDefault="003B6164" w:rsidP="0036515D">
      <w:pPr>
        <w:spacing w:after="200" w:line="276" w:lineRule="auto"/>
      </w:pPr>
    </w:p>
    <w:p w:rsidR="004A24B5" w:rsidRPr="00061B0F" w:rsidRDefault="004A24B5" w:rsidP="0036515D">
      <w:pPr>
        <w:spacing w:after="200" w:line="276" w:lineRule="auto"/>
      </w:pPr>
    </w:p>
    <w:p w:rsidR="004A24B5" w:rsidRPr="00061B0F" w:rsidRDefault="004A24B5" w:rsidP="0036515D">
      <w:pPr>
        <w:spacing w:after="200" w:line="276" w:lineRule="auto"/>
      </w:pPr>
    </w:p>
    <w:p w:rsidR="004A24B5" w:rsidRPr="00061B0F" w:rsidRDefault="004A24B5" w:rsidP="0036515D">
      <w:pPr>
        <w:spacing w:after="200" w:line="276" w:lineRule="auto"/>
      </w:pPr>
    </w:p>
    <w:p w:rsidR="003756B3" w:rsidRPr="00061B0F" w:rsidRDefault="003756B3" w:rsidP="0036515D">
      <w:pPr>
        <w:spacing w:after="200" w:line="276" w:lineRule="auto"/>
      </w:pPr>
    </w:p>
    <w:tbl>
      <w:tblPr>
        <w:tblW w:w="16059" w:type="dxa"/>
        <w:tblInd w:w="83" w:type="dxa"/>
        <w:tblLook w:val="0000" w:firstRow="0" w:lastRow="0" w:firstColumn="0" w:lastColumn="0" w:noHBand="0" w:noVBand="0"/>
      </w:tblPr>
      <w:tblGrid>
        <w:gridCol w:w="5979"/>
        <w:gridCol w:w="10080"/>
      </w:tblGrid>
      <w:tr w:rsidR="0036515D" w:rsidRPr="00061B0F" w:rsidTr="005941E4">
        <w:trPr>
          <w:trHeight w:val="708"/>
        </w:trPr>
        <w:tc>
          <w:tcPr>
            <w:tcW w:w="5979" w:type="dxa"/>
            <w:tcBorders>
              <w:top w:val="nil"/>
              <w:left w:val="nil"/>
              <w:bottom w:val="single" w:sz="4" w:space="0" w:color="auto"/>
              <w:right w:val="nil"/>
            </w:tcBorders>
          </w:tcPr>
          <w:p w:rsidR="005941E4" w:rsidRPr="00061B0F" w:rsidRDefault="0036515D" w:rsidP="0036515D">
            <w:pPr>
              <w:ind w:right="1057"/>
              <w:jc w:val="center"/>
              <w:rPr>
                <w:sz w:val="24"/>
                <w:szCs w:val="24"/>
              </w:rPr>
            </w:pPr>
            <w:r w:rsidRPr="00061B0F">
              <w:rPr>
                <w:sz w:val="24"/>
                <w:szCs w:val="24"/>
              </w:rPr>
              <w:t xml:space="preserve">Министерство </w:t>
            </w:r>
            <w:proofErr w:type="gramStart"/>
            <w:r w:rsidRPr="00061B0F">
              <w:rPr>
                <w:sz w:val="24"/>
                <w:szCs w:val="24"/>
              </w:rPr>
              <w:t>социально-демографической</w:t>
            </w:r>
            <w:proofErr w:type="gramEnd"/>
            <w:r w:rsidRPr="00061B0F">
              <w:rPr>
                <w:sz w:val="24"/>
                <w:szCs w:val="24"/>
              </w:rPr>
              <w:t xml:space="preserve"> </w:t>
            </w:r>
          </w:p>
          <w:p w:rsidR="0036515D" w:rsidRPr="00132F97" w:rsidRDefault="0036515D" w:rsidP="00132F97">
            <w:pPr>
              <w:ind w:right="1057"/>
              <w:jc w:val="center"/>
              <w:rPr>
                <w:sz w:val="24"/>
                <w:szCs w:val="24"/>
              </w:rPr>
            </w:pPr>
            <w:r w:rsidRPr="00061B0F">
              <w:rPr>
                <w:sz w:val="24"/>
                <w:szCs w:val="24"/>
              </w:rPr>
              <w:t>и семе</w:t>
            </w:r>
            <w:r w:rsidR="00132F97">
              <w:rPr>
                <w:sz w:val="24"/>
                <w:szCs w:val="24"/>
              </w:rPr>
              <w:t>йной политики Самарской области</w:t>
            </w:r>
          </w:p>
        </w:tc>
        <w:tc>
          <w:tcPr>
            <w:tcW w:w="10080" w:type="dxa"/>
            <w:vMerge w:val="restart"/>
            <w:tcBorders>
              <w:top w:val="nil"/>
              <w:left w:val="nil"/>
              <w:right w:val="nil"/>
            </w:tcBorders>
            <w:shd w:val="clear" w:color="auto" w:fill="auto"/>
            <w:noWrap/>
          </w:tcPr>
          <w:p w:rsidR="0036515D" w:rsidRPr="00061B0F" w:rsidRDefault="005941E4" w:rsidP="005941E4">
            <w:pPr>
              <w:rPr>
                <w:sz w:val="24"/>
              </w:rPr>
            </w:pPr>
            <w:r w:rsidRPr="00061B0F">
              <w:rPr>
                <w:bCs/>
                <w:sz w:val="24"/>
              </w:rPr>
              <w:t xml:space="preserve">                                                         </w:t>
            </w:r>
            <w:r w:rsidR="0091713D">
              <w:rPr>
                <w:bCs/>
                <w:sz w:val="24"/>
              </w:rPr>
              <w:t xml:space="preserve">                                                         </w:t>
            </w:r>
            <w:r w:rsidRPr="00061B0F">
              <w:rPr>
                <w:bCs/>
                <w:sz w:val="24"/>
              </w:rPr>
              <w:t xml:space="preserve"> </w:t>
            </w:r>
            <w:r w:rsidR="0036515D" w:rsidRPr="00061B0F">
              <w:rPr>
                <w:bCs/>
                <w:sz w:val="24"/>
              </w:rPr>
              <w:t>Приложение № 41</w:t>
            </w:r>
          </w:p>
          <w:p w:rsidR="0036515D" w:rsidRPr="00061B0F" w:rsidRDefault="005941E4" w:rsidP="005941E4">
            <w:r w:rsidRPr="00061B0F">
              <w:rPr>
                <w:sz w:val="24"/>
              </w:rPr>
              <w:t xml:space="preserve">                              </w:t>
            </w:r>
            <w:r w:rsidR="0091713D">
              <w:rPr>
                <w:sz w:val="24"/>
              </w:rPr>
              <w:t xml:space="preserve">                     </w:t>
            </w:r>
            <w:r w:rsidR="0036515D" w:rsidRPr="00061B0F">
              <w:rPr>
                <w:sz w:val="24"/>
              </w:rPr>
              <w:t>к Порядку осуществления мониторинга наркоситуации</w:t>
            </w:r>
          </w:p>
        </w:tc>
      </w:tr>
      <w:tr w:rsidR="0036515D" w:rsidRPr="00061B0F" w:rsidTr="005941E4">
        <w:trPr>
          <w:trHeight w:val="717"/>
        </w:trPr>
        <w:tc>
          <w:tcPr>
            <w:tcW w:w="5979" w:type="dxa"/>
            <w:tcBorders>
              <w:top w:val="nil"/>
              <w:left w:val="nil"/>
              <w:bottom w:val="nil"/>
              <w:right w:val="nil"/>
            </w:tcBorders>
          </w:tcPr>
          <w:p w:rsidR="0036515D" w:rsidRPr="00A42871" w:rsidRDefault="005941E4" w:rsidP="00EF3B46">
            <w:pPr>
              <w:rPr>
                <w:sz w:val="20"/>
                <w:szCs w:val="20"/>
              </w:rPr>
            </w:pPr>
            <w:r w:rsidRPr="00A42871">
              <w:rPr>
                <w:sz w:val="20"/>
                <w:szCs w:val="20"/>
              </w:rPr>
              <w:t>(наименование органа, представляющего информацию)</w:t>
            </w:r>
          </w:p>
        </w:tc>
        <w:tc>
          <w:tcPr>
            <w:tcW w:w="10080" w:type="dxa"/>
            <w:vMerge/>
            <w:tcBorders>
              <w:left w:val="nil"/>
              <w:bottom w:val="nil"/>
              <w:right w:val="nil"/>
            </w:tcBorders>
            <w:shd w:val="clear" w:color="auto" w:fill="auto"/>
          </w:tcPr>
          <w:p w:rsidR="0036515D" w:rsidRPr="00061B0F" w:rsidRDefault="0036515D" w:rsidP="0036515D">
            <w:pPr>
              <w:jc w:val="both"/>
              <w:rPr>
                <w:sz w:val="22"/>
                <w:szCs w:val="22"/>
              </w:rPr>
            </w:pPr>
          </w:p>
        </w:tc>
      </w:tr>
    </w:tbl>
    <w:p w:rsidR="0036515D" w:rsidRPr="00006573" w:rsidRDefault="0036515D" w:rsidP="0036515D">
      <w:pPr>
        <w:jc w:val="center"/>
        <w:rPr>
          <w:b/>
          <w:bCs/>
        </w:rPr>
      </w:pPr>
      <w:r w:rsidRPr="00006573">
        <w:rPr>
          <w:b/>
          <w:bCs/>
        </w:rPr>
        <w:t>Сведения об организациях социального обслуживания семьи и детей</w:t>
      </w:r>
    </w:p>
    <w:tbl>
      <w:tblPr>
        <w:tblW w:w="14425" w:type="dxa"/>
        <w:tblInd w:w="652" w:type="dxa"/>
        <w:tblLayout w:type="fixed"/>
        <w:tblLook w:val="0000" w:firstRow="0" w:lastRow="0" w:firstColumn="0" w:lastColumn="0" w:noHBand="0" w:noVBand="0"/>
      </w:tblPr>
      <w:tblGrid>
        <w:gridCol w:w="2717"/>
        <w:gridCol w:w="1275"/>
        <w:gridCol w:w="1276"/>
        <w:gridCol w:w="1276"/>
        <w:gridCol w:w="1417"/>
        <w:gridCol w:w="1843"/>
        <w:gridCol w:w="1276"/>
        <w:gridCol w:w="1701"/>
        <w:gridCol w:w="1644"/>
      </w:tblGrid>
      <w:tr w:rsidR="00833260" w:rsidRPr="00061B0F" w:rsidTr="00D7242C">
        <w:trPr>
          <w:trHeight w:val="383"/>
        </w:trPr>
        <w:tc>
          <w:tcPr>
            <w:tcW w:w="27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33260" w:rsidRPr="00D7242C" w:rsidRDefault="00833260" w:rsidP="00833260">
            <w:pPr>
              <w:jc w:val="center"/>
              <w:rPr>
                <w:sz w:val="20"/>
                <w:szCs w:val="20"/>
              </w:rPr>
            </w:pPr>
            <w:r w:rsidRPr="00D7242C">
              <w:rPr>
                <w:sz w:val="20"/>
                <w:szCs w:val="20"/>
              </w:rPr>
              <w:t>Самарская область</w:t>
            </w:r>
          </w:p>
        </w:tc>
        <w:tc>
          <w:tcPr>
            <w:tcW w:w="1275" w:type="dxa"/>
            <w:vMerge w:val="restart"/>
            <w:tcBorders>
              <w:top w:val="single" w:sz="4" w:space="0" w:color="auto"/>
              <w:left w:val="single" w:sz="4" w:space="0" w:color="auto"/>
              <w:right w:val="single" w:sz="4" w:space="0" w:color="auto"/>
            </w:tcBorders>
            <w:shd w:val="clear" w:color="auto" w:fill="auto"/>
            <w:vAlign w:val="center"/>
          </w:tcPr>
          <w:p w:rsidR="00833260" w:rsidRPr="00061B0F" w:rsidRDefault="00833260" w:rsidP="00833260">
            <w:pPr>
              <w:jc w:val="center"/>
              <w:rPr>
                <w:sz w:val="18"/>
                <w:szCs w:val="18"/>
              </w:rPr>
            </w:pPr>
            <w:r w:rsidRPr="00061B0F">
              <w:rPr>
                <w:sz w:val="18"/>
                <w:szCs w:val="18"/>
              </w:rPr>
              <w:t>Количество учреждений социального обслуживания семьи и детей (всего)</w:t>
            </w:r>
          </w:p>
        </w:tc>
        <w:tc>
          <w:tcPr>
            <w:tcW w:w="10433" w:type="dxa"/>
            <w:gridSpan w:val="7"/>
            <w:tcBorders>
              <w:top w:val="single" w:sz="4" w:space="0" w:color="auto"/>
              <w:left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В том числе:</w:t>
            </w:r>
          </w:p>
        </w:tc>
      </w:tr>
      <w:tr w:rsidR="00833260" w:rsidRPr="00061B0F" w:rsidTr="00D7242C">
        <w:trPr>
          <w:trHeight w:val="1326"/>
        </w:trPr>
        <w:tc>
          <w:tcPr>
            <w:tcW w:w="2717" w:type="dxa"/>
            <w:vMerge/>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rPr>
                <w:sz w:val="18"/>
                <w:szCs w:val="18"/>
              </w:rPr>
            </w:pPr>
          </w:p>
        </w:tc>
        <w:tc>
          <w:tcPr>
            <w:tcW w:w="1275" w:type="dxa"/>
            <w:vMerge/>
            <w:tcBorders>
              <w:left w:val="single" w:sz="4" w:space="0" w:color="auto"/>
              <w:bottom w:val="single" w:sz="4" w:space="0" w:color="auto"/>
              <w:right w:val="single" w:sz="4" w:space="0" w:color="auto"/>
            </w:tcBorders>
            <w:shd w:val="clear" w:color="auto" w:fill="auto"/>
            <w:vAlign w:val="center"/>
          </w:tcPr>
          <w:p w:rsidR="00833260" w:rsidRPr="00061B0F" w:rsidRDefault="00833260" w:rsidP="00833260">
            <w:pP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33260" w:rsidRPr="00061B0F" w:rsidRDefault="00833260" w:rsidP="00833260">
            <w:pPr>
              <w:jc w:val="center"/>
              <w:rPr>
                <w:sz w:val="18"/>
                <w:szCs w:val="18"/>
              </w:rPr>
            </w:pPr>
            <w:r w:rsidRPr="00061B0F">
              <w:rPr>
                <w:sz w:val="18"/>
                <w:szCs w:val="18"/>
              </w:rPr>
              <w:t>Количество центров социальной помощи семье и детям</w:t>
            </w:r>
          </w:p>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Количество центров психолого-педагогической помощи населению</w:t>
            </w: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Количество центров экстренной психологической помощи по телефону**</w:t>
            </w: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Количество социально-реабилитационных центров для несовершеннолетних</w:t>
            </w: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Количество социальных приютов для детей</w:t>
            </w: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Количество отделений по работе с семьей и детьми в центрах социального обслуживания*</w:t>
            </w:r>
          </w:p>
        </w:tc>
        <w:tc>
          <w:tcPr>
            <w:tcW w:w="1644"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Количество других учреждений социального обслуживания семьи и детей</w:t>
            </w: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1</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3</w:t>
            </w: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4</w:t>
            </w: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5</w:t>
            </w: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6</w:t>
            </w: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7</w:t>
            </w: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8</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 xml:space="preserve">9 </w:t>
            </w: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b/>
                <w:sz w:val="24"/>
                <w:szCs w:val="22"/>
              </w:rPr>
            </w:pPr>
            <w:r w:rsidRPr="00061B0F">
              <w:rPr>
                <w:b/>
                <w:sz w:val="24"/>
                <w:szCs w:val="22"/>
              </w:rPr>
              <w:t xml:space="preserve">Самарский </w:t>
            </w:r>
          </w:p>
          <w:p w:rsidR="00833260" w:rsidRPr="00061B0F" w:rsidRDefault="00833260" w:rsidP="00833260">
            <w:pPr>
              <w:jc w:val="center"/>
              <w:rPr>
                <w:b/>
                <w:sz w:val="24"/>
                <w:szCs w:val="22"/>
              </w:rPr>
            </w:pPr>
            <w:r w:rsidRPr="00061B0F">
              <w:rPr>
                <w:b/>
                <w:sz w:val="24"/>
                <w:szCs w:val="22"/>
              </w:rPr>
              <w:t>округ</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8</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5</w:t>
            </w: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Железнодорожный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Кировский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proofErr w:type="spellStart"/>
            <w:r w:rsidRPr="00061B0F">
              <w:rPr>
                <w:sz w:val="24"/>
                <w:szCs w:val="22"/>
              </w:rPr>
              <w:t>Красноглинский</w:t>
            </w:r>
            <w:proofErr w:type="spellEnd"/>
            <w:r w:rsidRPr="00061B0F">
              <w:rPr>
                <w:sz w:val="24"/>
                <w:szCs w:val="22"/>
              </w:rPr>
              <w:t xml:space="preserve">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Куйбышевский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Октябрьский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Промышленный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proofErr w:type="spellStart"/>
            <w:r w:rsidRPr="00061B0F">
              <w:rPr>
                <w:sz w:val="24"/>
                <w:szCs w:val="22"/>
              </w:rPr>
              <w:t>Самарско</w:t>
            </w:r>
            <w:proofErr w:type="spellEnd"/>
            <w:r w:rsidRPr="00061B0F">
              <w:rPr>
                <w:sz w:val="24"/>
                <w:szCs w:val="22"/>
              </w:rPr>
              <w:t>-Ленинский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Советский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b/>
                <w:sz w:val="24"/>
                <w:szCs w:val="22"/>
              </w:rPr>
            </w:pPr>
            <w:r w:rsidRPr="00061B0F">
              <w:rPr>
                <w:b/>
                <w:sz w:val="24"/>
                <w:szCs w:val="22"/>
              </w:rPr>
              <w:t>Центральный округ</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5</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3</w:t>
            </w: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Автозаводский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Комсомольский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Центральный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г. Жигулевск</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Ставропольский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b/>
                <w:sz w:val="24"/>
                <w:szCs w:val="22"/>
              </w:rPr>
            </w:pPr>
            <w:r w:rsidRPr="00061B0F">
              <w:rPr>
                <w:b/>
                <w:sz w:val="24"/>
                <w:szCs w:val="22"/>
              </w:rPr>
              <w:t xml:space="preserve">Северный </w:t>
            </w:r>
          </w:p>
          <w:p w:rsidR="00833260" w:rsidRPr="00061B0F" w:rsidRDefault="00833260" w:rsidP="00833260">
            <w:pPr>
              <w:jc w:val="center"/>
              <w:rPr>
                <w:b/>
                <w:sz w:val="24"/>
                <w:szCs w:val="22"/>
              </w:rPr>
            </w:pPr>
            <w:r w:rsidRPr="00061B0F">
              <w:rPr>
                <w:b/>
                <w:sz w:val="24"/>
                <w:szCs w:val="22"/>
              </w:rPr>
              <w:t>округ</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6</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2</w:t>
            </w: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Сергиевский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Елховский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Кошкинский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Красноярский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Шенталинский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Челно-Вершинский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b/>
                <w:sz w:val="24"/>
                <w:szCs w:val="22"/>
              </w:rPr>
            </w:pPr>
            <w:r w:rsidRPr="00061B0F">
              <w:rPr>
                <w:b/>
                <w:sz w:val="24"/>
                <w:szCs w:val="22"/>
              </w:rPr>
              <w:t xml:space="preserve">Северо-Восточный </w:t>
            </w:r>
          </w:p>
          <w:p w:rsidR="00833260" w:rsidRPr="00061B0F" w:rsidRDefault="00833260" w:rsidP="00833260">
            <w:pPr>
              <w:jc w:val="center"/>
              <w:rPr>
                <w:b/>
                <w:sz w:val="24"/>
                <w:szCs w:val="22"/>
              </w:rPr>
            </w:pPr>
            <w:r w:rsidRPr="00061B0F">
              <w:rPr>
                <w:b/>
                <w:sz w:val="24"/>
                <w:szCs w:val="22"/>
              </w:rPr>
              <w:t>округ</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5</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1</w:t>
            </w: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г. Похвистнево</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Исаклинский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Камышлинский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Клявлинский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Похвистневский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b/>
                <w:sz w:val="24"/>
                <w:szCs w:val="22"/>
              </w:rPr>
            </w:pPr>
            <w:r w:rsidRPr="00061B0F">
              <w:rPr>
                <w:b/>
                <w:sz w:val="24"/>
                <w:szCs w:val="22"/>
              </w:rPr>
              <w:t xml:space="preserve">Восточный </w:t>
            </w:r>
          </w:p>
          <w:p w:rsidR="00833260" w:rsidRPr="00061B0F" w:rsidRDefault="00833260" w:rsidP="00833260">
            <w:pPr>
              <w:jc w:val="center"/>
              <w:rPr>
                <w:b/>
                <w:sz w:val="24"/>
                <w:szCs w:val="22"/>
              </w:rPr>
            </w:pPr>
            <w:r w:rsidRPr="00061B0F">
              <w:rPr>
                <w:b/>
                <w:sz w:val="24"/>
                <w:szCs w:val="22"/>
              </w:rPr>
              <w:t>округ</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5</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1</w:t>
            </w: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г. Отрадный</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г. Кинель</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Богатовский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Кинельский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proofErr w:type="gramStart"/>
            <w:r w:rsidRPr="00061B0F">
              <w:rPr>
                <w:sz w:val="24"/>
                <w:szCs w:val="22"/>
              </w:rPr>
              <w:t>Кинель-Черкасский</w:t>
            </w:r>
            <w:proofErr w:type="gramEnd"/>
            <w:r w:rsidRPr="00061B0F">
              <w:rPr>
                <w:sz w:val="24"/>
                <w:szCs w:val="22"/>
              </w:rPr>
              <w:t xml:space="preserve">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b/>
                <w:sz w:val="24"/>
                <w:szCs w:val="22"/>
              </w:rPr>
            </w:pPr>
            <w:r w:rsidRPr="00061B0F">
              <w:rPr>
                <w:b/>
                <w:sz w:val="24"/>
                <w:szCs w:val="22"/>
              </w:rPr>
              <w:t>Западный округ</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4</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2</w:t>
            </w: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г. Сызрань</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г. Октябрьск</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Сызранский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Шигонский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b/>
                <w:sz w:val="24"/>
                <w:szCs w:val="22"/>
              </w:rPr>
            </w:pPr>
            <w:r w:rsidRPr="00061B0F">
              <w:rPr>
                <w:b/>
                <w:sz w:val="24"/>
                <w:szCs w:val="22"/>
              </w:rPr>
              <w:t>Юго-Западный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6</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2</w:t>
            </w: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г. Чапаевск</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Безенчукский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Красноармейский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Пестравский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Приволжский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Хворостянский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b/>
                <w:sz w:val="24"/>
                <w:szCs w:val="22"/>
              </w:rPr>
            </w:pPr>
            <w:r w:rsidRPr="00061B0F">
              <w:rPr>
                <w:b/>
                <w:sz w:val="24"/>
                <w:szCs w:val="22"/>
              </w:rPr>
              <w:t>Южный округ</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5</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2</w:t>
            </w: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г. Нефтегорск</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Алексеевский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proofErr w:type="spellStart"/>
            <w:r w:rsidRPr="00061B0F">
              <w:rPr>
                <w:sz w:val="24"/>
                <w:szCs w:val="22"/>
              </w:rPr>
              <w:t>Болшеглушицкий</w:t>
            </w:r>
            <w:proofErr w:type="spellEnd"/>
            <w:r w:rsidRPr="00061B0F">
              <w:rPr>
                <w:sz w:val="24"/>
                <w:szCs w:val="22"/>
              </w:rPr>
              <w:t xml:space="preserve">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Большечерниговский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Борский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b/>
                <w:sz w:val="24"/>
                <w:szCs w:val="22"/>
              </w:rPr>
            </w:pPr>
            <w:r w:rsidRPr="00061B0F">
              <w:rPr>
                <w:b/>
                <w:sz w:val="24"/>
                <w:szCs w:val="22"/>
              </w:rPr>
              <w:t xml:space="preserve">Поволжский </w:t>
            </w:r>
          </w:p>
          <w:p w:rsidR="00833260" w:rsidRPr="00061B0F" w:rsidRDefault="00833260" w:rsidP="00833260">
            <w:pPr>
              <w:jc w:val="center"/>
              <w:rPr>
                <w:b/>
                <w:sz w:val="24"/>
                <w:szCs w:val="22"/>
              </w:rPr>
            </w:pPr>
            <w:r w:rsidRPr="00061B0F">
              <w:rPr>
                <w:b/>
                <w:sz w:val="24"/>
                <w:szCs w:val="22"/>
              </w:rPr>
              <w:t>округ</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2</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1</w:t>
            </w: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proofErr w:type="spellStart"/>
            <w:r w:rsidRPr="00061B0F">
              <w:rPr>
                <w:sz w:val="24"/>
                <w:szCs w:val="22"/>
              </w:rPr>
              <w:t>г</w:t>
            </w:r>
            <w:proofErr w:type="gramStart"/>
            <w:r w:rsidRPr="00061B0F">
              <w:rPr>
                <w:sz w:val="24"/>
                <w:szCs w:val="22"/>
              </w:rPr>
              <w:t>.Н</w:t>
            </w:r>
            <w:proofErr w:type="gramEnd"/>
            <w:r w:rsidRPr="00061B0F">
              <w:rPr>
                <w:sz w:val="24"/>
                <w:szCs w:val="22"/>
              </w:rPr>
              <w:t>овокуйбышевск</w:t>
            </w:r>
            <w:proofErr w:type="spellEnd"/>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sz w:val="24"/>
                <w:szCs w:val="22"/>
              </w:rPr>
            </w:pPr>
            <w:r w:rsidRPr="00061B0F">
              <w:rPr>
                <w:sz w:val="24"/>
                <w:szCs w:val="22"/>
              </w:rPr>
              <w:t>Волжский район</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1</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p>
        </w:tc>
      </w:tr>
      <w:tr w:rsidR="00833260" w:rsidRPr="00061B0F" w:rsidTr="00D7242C">
        <w:trPr>
          <w:trHeight w:val="300"/>
        </w:trPr>
        <w:tc>
          <w:tcPr>
            <w:tcW w:w="27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rPr>
                <w:b/>
                <w:sz w:val="24"/>
                <w:szCs w:val="22"/>
              </w:rPr>
            </w:pPr>
            <w:r w:rsidRPr="00061B0F">
              <w:rPr>
                <w:b/>
                <w:sz w:val="24"/>
                <w:szCs w:val="22"/>
              </w:rPr>
              <w:t>ИТОГО</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31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1</w:t>
            </w: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2</w:t>
            </w:r>
          </w:p>
        </w:tc>
        <w:tc>
          <w:tcPr>
            <w:tcW w:w="1843"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9</w:t>
            </w:r>
          </w:p>
        </w:tc>
        <w:tc>
          <w:tcPr>
            <w:tcW w:w="1276"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2</w:t>
            </w:r>
          </w:p>
        </w:tc>
        <w:tc>
          <w:tcPr>
            <w:tcW w:w="1701" w:type="dxa"/>
            <w:tcBorders>
              <w:top w:val="single" w:sz="4" w:space="0" w:color="auto"/>
              <w:left w:val="single" w:sz="4" w:space="0" w:color="auto"/>
              <w:bottom w:val="single" w:sz="4" w:space="0" w:color="auto"/>
              <w:right w:val="single" w:sz="4" w:space="0" w:color="auto"/>
            </w:tcBorders>
            <w:vAlign w:val="center"/>
          </w:tcPr>
          <w:p w:rsidR="00833260" w:rsidRPr="00061B0F" w:rsidRDefault="00833260" w:rsidP="00833260">
            <w:pPr>
              <w:jc w:val="center"/>
              <w:rPr>
                <w:sz w:val="18"/>
                <w:szCs w:val="18"/>
              </w:rPr>
            </w:pPr>
            <w:r w:rsidRPr="00061B0F">
              <w:rPr>
                <w:sz w:val="18"/>
                <w:szCs w:val="18"/>
              </w:rPr>
              <w:t>46</w:t>
            </w:r>
          </w:p>
        </w:tc>
        <w:tc>
          <w:tcPr>
            <w:tcW w:w="16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3260" w:rsidRPr="00061B0F" w:rsidRDefault="00833260" w:rsidP="00833260">
            <w:pPr>
              <w:jc w:val="center"/>
              <w:rPr>
                <w:sz w:val="18"/>
                <w:szCs w:val="18"/>
              </w:rPr>
            </w:pPr>
            <w:r w:rsidRPr="00061B0F">
              <w:rPr>
                <w:sz w:val="18"/>
                <w:szCs w:val="18"/>
              </w:rPr>
              <w:t>19</w:t>
            </w:r>
          </w:p>
        </w:tc>
      </w:tr>
    </w:tbl>
    <w:p w:rsidR="0036515D" w:rsidRPr="00061B0F" w:rsidRDefault="0036515D" w:rsidP="0036515D"/>
    <w:p w:rsidR="00833260" w:rsidRPr="00061B0F" w:rsidRDefault="00833260" w:rsidP="00833260">
      <w:pPr>
        <w:ind w:firstLine="567"/>
        <w:jc w:val="both"/>
        <w:rPr>
          <w:bCs/>
          <w:sz w:val="20"/>
          <w:szCs w:val="20"/>
        </w:rPr>
      </w:pPr>
      <w:r w:rsidRPr="00061B0F">
        <w:rPr>
          <w:bCs/>
          <w:sz w:val="20"/>
          <w:szCs w:val="20"/>
        </w:rPr>
        <w:t>Примечание.</w:t>
      </w:r>
    </w:p>
    <w:p w:rsidR="00833260" w:rsidRPr="00061B0F" w:rsidRDefault="00833260" w:rsidP="00833260">
      <w:pPr>
        <w:ind w:firstLine="567"/>
        <w:jc w:val="both"/>
        <w:rPr>
          <w:bCs/>
          <w:sz w:val="20"/>
          <w:szCs w:val="20"/>
        </w:rPr>
      </w:pPr>
      <w:proofErr w:type="gramStart"/>
      <w:r w:rsidRPr="00061B0F">
        <w:rPr>
          <w:bCs/>
          <w:sz w:val="20"/>
          <w:szCs w:val="20"/>
        </w:rPr>
        <w:t>* В связи со структурными изменениями все центры социальной помощи семье и детям преобразованы (кроме государственного бюджетного учреждения Самарской области «Областной центр социальной помощи семье и детям») в государственные казённые учреждения Самарской области комплексные центры социального обслуживания населения по окружному принципу (9 учреждений) с отделениями социальной помощи семье и детям, функционирующим во всех муниципальных образованиях Самарской области (46 отделений).</w:t>
      </w:r>
      <w:proofErr w:type="gramEnd"/>
    </w:p>
    <w:p w:rsidR="00396B6B" w:rsidRPr="00132F97" w:rsidRDefault="00833260" w:rsidP="00132F97">
      <w:pPr>
        <w:ind w:firstLine="567"/>
        <w:jc w:val="both"/>
        <w:rPr>
          <w:bCs/>
          <w:sz w:val="20"/>
          <w:szCs w:val="20"/>
        </w:rPr>
      </w:pPr>
      <w:r w:rsidRPr="00061B0F">
        <w:rPr>
          <w:bCs/>
          <w:sz w:val="20"/>
          <w:szCs w:val="20"/>
        </w:rPr>
        <w:t xml:space="preserve">**В структуре учреждений, подведомственных министерству социально-демографической и семейной политики Самарской области, отсутствуют центры экстренной психолого-педагогической помощи населению. Вместе с тем, отделения телефона доверия функционируют на базе ГБУ </w:t>
      </w:r>
      <w:proofErr w:type="gramStart"/>
      <w:r w:rsidRPr="00061B0F">
        <w:rPr>
          <w:bCs/>
          <w:sz w:val="20"/>
          <w:szCs w:val="20"/>
        </w:rPr>
        <w:t>СО</w:t>
      </w:r>
      <w:proofErr w:type="gramEnd"/>
      <w:r w:rsidRPr="00061B0F">
        <w:rPr>
          <w:bCs/>
          <w:sz w:val="20"/>
          <w:szCs w:val="20"/>
        </w:rPr>
        <w:t xml:space="preserve"> «Областной центр  социальной помощи семье и детям» (г. Самара) и ГКУ СО «Комплексный центр социального обслуживания населения Центрального округа» (г. Тольятти).</w:t>
      </w:r>
    </w:p>
    <w:tbl>
      <w:tblPr>
        <w:tblpPr w:leftFromText="180" w:rightFromText="180" w:vertAnchor="text" w:horzAnchor="margin" w:tblpY="96"/>
        <w:tblW w:w="15026" w:type="dxa"/>
        <w:tblLook w:val="04A0" w:firstRow="1" w:lastRow="0" w:firstColumn="1" w:lastColumn="0" w:noHBand="0" w:noVBand="1"/>
      </w:tblPr>
      <w:tblGrid>
        <w:gridCol w:w="8647"/>
        <w:gridCol w:w="6379"/>
      </w:tblGrid>
      <w:tr w:rsidR="0036515D" w:rsidRPr="00061B0F" w:rsidTr="0036515D">
        <w:tc>
          <w:tcPr>
            <w:tcW w:w="8647" w:type="dxa"/>
          </w:tcPr>
          <w:p w:rsidR="0036515D" w:rsidRPr="00061B0F" w:rsidRDefault="0036515D" w:rsidP="0036515D">
            <w:pPr>
              <w:tabs>
                <w:tab w:val="left" w:pos="6413"/>
              </w:tabs>
              <w:ind w:right="2018"/>
              <w:jc w:val="center"/>
              <w:rPr>
                <w:sz w:val="24"/>
                <w:szCs w:val="24"/>
              </w:rPr>
            </w:pPr>
            <w:r w:rsidRPr="00061B0F">
              <w:rPr>
                <w:sz w:val="24"/>
                <w:szCs w:val="24"/>
              </w:rPr>
              <w:t>Министерство социально-демографической и семейной политики Самарской области</w:t>
            </w:r>
          </w:p>
          <w:p w:rsidR="0036515D" w:rsidRPr="00061B0F" w:rsidRDefault="0036515D" w:rsidP="0036515D">
            <w:pPr>
              <w:tabs>
                <w:tab w:val="left" w:pos="6413"/>
              </w:tabs>
              <w:ind w:right="2018"/>
              <w:jc w:val="center"/>
              <w:rPr>
                <w:sz w:val="24"/>
                <w:szCs w:val="24"/>
              </w:rPr>
            </w:pPr>
            <w:r w:rsidRPr="00061B0F">
              <w:rPr>
                <w:sz w:val="24"/>
                <w:szCs w:val="24"/>
              </w:rPr>
              <w:t>________________________________________________</w:t>
            </w:r>
          </w:p>
        </w:tc>
        <w:tc>
          <w:tcPr>
            <w:tcW w:w="6379" w:type="dxa"/>
          </w:tcPr>
          <w:p w:rsidR="0036515D" w:rsidRPr="00061B0F" w:rsidRDefault="0091713D" w:rsidP="0036515D">
            <w:pPr>
              <w:ind w:left="52"/>
              <w:jc w:val="both"/>
              <w:rPr>
                <w:sz w:val="24"/>
                <w:szCs w:val="24"/>
              </w:rPr>
            </w:pPr>
            <w:r>
              <w:rPr>
                <w:sz w:val="24"/>
                <w:szCs w:val="24"/>
              </w:rPr>
              <w:t xml:space="preserve">                                                                    </w:t>
            </w:r>
            <w:r w:rsidR="0036515D" w:rsidRPr="00061B0F">
              <w:rPr>
                <w:sz w:val="24"/>
                <w:szCs w:val="24"/>
              </w:rPr>
              <w:t>Приложение № 42</w:t>
            </w:r>
          </w:p>
          <w:p w:rsidR="0036515D" w:rsidRPr="00061B0F" w:rsidRDefault="0091713D" w:rsidP="0036515D">
            <w:pPr>
              <w:ind w:left="52"/>
              <w:jc w:val="both"/>
            </w:pPr>
            <w:r>
              <w:rPr>
                <w:sz w:val="24"/>
                <w:szCs w:val="24"/>
              </w:rPr>
              <w:t xml:space="preserve">    </w:t>
            </w:r>
            <w:r w:rsidR="0036515D" w:rsidRPr="00061B0F">
              <w:rPr>
                <w:sz w:val="24"/>
                <w:szCs w:val="24"/>
              </w:rPr>
              <w:t>к Порядку осуществления мониторинга наркоситуации</w:t>
            </w:r>
          </w:p>
        </w:tc>
      </w:tr>
      <w:tr w:rsidR="0036515D" w:rsidRPr="00061B0F" w:rsidTr="0036515D">
        <w:tc>
          <w:tcPr>
            <w:tcW w:w="8647" w:type="dxa"/>
          </w:tcPr>
          <w:p w:rsidR="0036515D" w:rsidRPr="00A42871" w:rsidRDefault="0036515D" w:rsidP="0036515D">
            <w:pPr>
              <w:ind w:right="2160"/>
              <w:jc w:val="center"/>
              <w:rPr>
                <w:sz w:val="20"/>
                <w:szCs w:val="20"/>
              </w:rPr>
            </w:pPr>
            <w:r w:rsidRPr="00A42871">
              <w:rPr>
                <w:sz w:val="20"/>
                <w:szCs w:val="20"/>
              </w:rPr>
              <w:t>(наименование органа, представляющего информацию)</w:t>
            </w:r>
          </w:p>
        </w:tc>
        <w:tc>
          <w:tcPr>
            <w:tcW w:w="6379" w:type="dxa"/>
          </w:tcPr>
          <w:p w:rsidR="0036515D" w:rsidRPr="00061B0F" w:rsidRDefault="0036515D" w:rsidP="0036515D">
            <w:pPr>
              <w:jc w:val="both"/>
            </w:pPr>
          </w:p>
        </w:tc>
      </w:tr>
    </w:tbl>
    <w:p w:rsidR="0036515D" w:rsidRPr="00061B0F" w:rsidRDefault="0036515D" w:rsidP="0036515D">
      <w:pPr>
        <w:jc w:val="center"/>
        <w:rPr>
          <w:b/>
          <w:sz w:val="12"/>
          <w:szCs w:val="12"/>
        </w:rPr>
      </w:pPr>
    </w:p>
    <w:p w:rsidR="00833260" w:rsidRPr="00061B0F" w:rsidRDefault="00833260" w:rsidP="00833260">
      <w:pPr>
        <w:jc w:val="center"/>
        <w:rPr>
          <w:b/>
        </w:rPr>
      </w:pPr>
    </w:p>
    <w:p w:rsidR="00833260" w:rsidRPr="00B658A3" w:rsidRDefault="00833260" w:rsidP="00833260">
      <w:pPr>
        <w:jc w:val="center"/>
        <w:rPr>
          <w:b/>
          <w:color w:val="FF0000"/>
        </w:rPr>
      </w:pPr>
      <w:r w:rsidRPr="00006573">
        <w:rPr>
          <w:b/>
        </w:rPr>
        <w:t>Сведения о семьях, имеющих в своем составе лиц с наркотической зависимостью</w:t>
      </w:r>
      <w:r w:rsidRPr="00006573">
        <w:rPr>
          <w:b/>
          <w:vertAlign w:val="superscript"/>
        </w:rPr>
        <w:footnoteReference w:id="27"/>
      </w:r>
    </w:p>
    <w:p w:rsidR="00833260" w:rsidRPr="00061B0F" w:rsidRDefault="00833260" w:rsidP="00833260">
      <w:pPr>
        <w:jc w:val="center"/>
        <w:rPr>
          <w:b/>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03"/>
        <w:gridCol w:w="4961"/>
      </w:tblGrid>
      <w:tr w:rsidR="00833260" w:rsidRPr="00061B0F" w:rsidTr="00833260">
        <w:tc>
          <w:tcPr>
            <w:tcW w:w="4928" w:type="dxa"/>
            <w:shd w:val="clear" w:color="auto" w:fill="auto"/>
            <w:vAlign w:val="center"/>
          </w:tcPr>
          <w:p w:rsidR="00833260" w:rsidRPr="00061B0F" w:rsidRDefault="00833260" w:rsidP="00833260">
            <w:pPr>
              <w:jc w:val="center"/>
              <w:rPr>
                <w:sz w:val="22"/>
                <w:szCs w:val="22"/>
              </w:rPr>
            </w:pPr>
            <w:r w:rsidRPr="00061B0F">
              <w:rPr>
                <w:sz w:val="22"/>
                <w:szCs w:val="22"/>
              </w:rPr>
              <w:t>Субъект Российской Федерации/</w:t>
            </w:r>
          </w:p>
          <w:p w:rsidR="00833260" w:rsidRPr="00061B0F" w:rsidRDefault="00833260" w:rsidP="00833260">
            <w:pPr>
              <w:jc w:val="center"/>
              <w:rPr>
                <w:b/>
                <w:sz w:val="22"/>
                <w:szCs w:val="22"/>
              </w:rPr>
            </w:pPr>
            <w:r w:rsidRPr="00061B0F">
              <w:rPr>
                <w:sz w:val="22"/>
                <w:szCs w:val="22"/>
              </w:rPr>
              <w:t>наименование муниципального образования</w:t>
            </w:r>
          </w:p>
        </w:tc>
        <w:tc>
          <w:tcPr>
            <w:tcW w:w="5103" w:type="dxa"/>
            <w:shd w:val="clear" w:color="auto" w:fill="auto"/>
            <w:vAlign w:val="center"/>
          </w:tcPr>
          <w:p w:rsidR="00833260" w:rsidRPr="00061B0F" w:rsidRDefault="00833260" w:rsidP="00833260">
            <w:pPr>
              <w:jc w:val="center"/>
              <w:rPr>
                <w:b/>
                <w:sz w:val="22"/>
                <w:szCs w:val="22"/>
              </w:rPr>
            </w:pPr>
            <w:r w:rsidRPr="00061B0F">
              <w:rPr>
                <w:sz w:val="24"/>
                <w:szCs w:val="24"/>
              </w:rPr>
              <w:t xml:space="preserve">Число семей, имеющих в </w:t>
            </w:r>
            <w:proofErr w:type="gramStart"/>
            <w:r w:rsidRPr="00061B0F">
              <w:rPr>
                <w:sz w:val="24"/>
                <w:szCs w:val="24"/>
              </w:rPr>
              <w:t>своем</w:t>
            </w:r>
            <w:proofErr w:type="gramEnd"/>
            <w:r w:rsidRPr="00061B0F">
              <w:rPr>
                <w:sz w:val="24"/>
                <w:szCs w:val="24"/>
              </w:rPr>
              <w:t xml:space="preserve"> составе лиц с наркотической зависимостью, обратившихся за получением социальных услуг в учреждения социального обслуживания граждан</w:t>
            </w:r>
          </w:p>
        </w:tc>
        <w:tc>
          <w:tcPr>
            <w:tcW w:w="4961" w:type="dxa"/>
            <w:shd w:val="clear" w:color="auto" w:fill="auto"/>
            <w:vAlign w:val="center"/>
          </w:tcPr>
          <w:p w:rsidR="00833260" w:rsidRPr="00061B0F" w:rsidRDefault="00833260" w:rsidP="00833260">
            <w:pPr>
              <w:jc w:val="center"/>
              <w:rPr>
                <w:b/>
                <w:sz w:val="22"/>
                <w:szCs w:val="22"/>
              </w:rPr>
            </w:pPr>
            <w:r w:rsidRPr="00061B0F">
              <w:rPr>
                <w:sz w:val="24"/>
                <w:szCs w:val="24"/>
              </w:rPr>
              <w:t xml:space="preserve">Число семей, имеющих в </w:t>
            </w:r>
            <w:proofErr w:type="gramStart"/>
            <w:r w:rsidRPr="00061B0F">
              <w:rPr>
                <w:sz w:val="24"/>
                <w:szCs w:val="24"/>
              </w:rPr>
              <w:t>своем</w:t>
            </w:r>
            <w:proofErr w:type="gramEnd"/>
            <w:r w:rsidRPr="00061B0F">
              <w:rPr>
                <w:sz w:val="24"/>
                <w:szCs w:val="24"/>
              </w:rPr>
              <w:t xml:space="preserve"> составе лиц с наркотической зависимостью, получивших социальные услуги в учреждениях социального обслуживания граждан </w:t>
            </w:r>
          </w:p>
        </w:tc>
      </w:tr>
      <w:tr w:rsidR="00833260" w:rsidRPr="00061B0F" w:rsidTr="00833260">
        <w:tc>
          <w:tcPr>
            <w:tcW w:w="4928" w:type="dxa"/>
            <w:shd w:val="clear" w:color="auto" w:fill="auto"/>
            <w:vAlign w:val="center"/>
          </w:tcPr>
          <w:p w:rsidR="00833260" w:rsidRPr="00061B0F" w:rsidRDefault="00833260" w:rsidP="00833260">
            <w:pPr>
              <w:jc w:val="center"/>
              <w:rPr>
                <w:sz w:val="16"/>
                <w:szCs w:val="22"/>
              </w:rPr>
            </w:pPr>
            <w:r w:rsidRPr="00061B0F">
              <w:rPr>
                <w:sz w:val="16"/>
                <w:szCs w:val="22"/>
              </w:rPr>
              <w:t>1</w:t>
            </w:r>
          </w:p>
        </w:tc>
        <w:tc>
          <w:tcPr>
            <w:tcW w:w="5103" w:type="dxa"/>
            <w:shd w:val="clear" w:color="auto" w:fill="auto"/>
            <w:vAlign w:val="center"/>
          </w:tcPr>
          <w:p w:rsidR="00833260" w:rsidRPr="00061B0F" w:rsidRDefault="00833260" w:rsidP="00833260">
            <w:pPr>
              <w:jc w:val="center"/>
              <w:rPr>
                <w:sz w:val="16"/>
                <w:szCs w:val="22"/>
              </w:rPr>
            </w:pPr>
            <w:r w:rsidRPr="00061B0F">
              <w:rPr>
                <w:sz w:val="16"/>
                <w:szCs w:val="22"/>
              </w:rPr>
              <w:t>2</w:t>
            </w:r>
          </w:p>
        </w:tc>
        <w:tc>
          <w:tcPr>
            <w:tcW w:w="4961" w:type="dxa"/>
            <w:shd w:val="clear" w:color="auto" w:fill="auto"/>
            <w:vAlign w:val="center"/>
          </w:tcPr>
          <w:p w:rsidR="00833260" w:rsidRPr="00061B0F" w:rsidRDefault="00833260" w:rsidP="00833260">
            <w:pPr>
              <w:jc w:val="center"/>
              <w:rPr>
                <w:sz w:val="16"/>
                <w:szCs w:val="22"/>
              </w:rPr>
            </w:pPr>
            <w:r w:rsidRPr="00061B0F">
              <w:rPr>
                <w:sz w:val="16"/>
                <w:szCs w:val="22"/>
              </w:rPr>
              <w:t>3</w:t>
            </w:r>
          </w:p>
        </w:tc>
      </w:tr>
      <w:tr w:rsidR="00833260" w:rsidRPr="00061B0F" w:rsidTr="00833260">
        <w:tc>
          <w:tcPr>
            <w:tcW w:w="4928" w:type="dxa"/>
            <w:shd w:val="clear" w:color="auto" w:fill="auto"/>
            <w:vAlign w:val="center"/>
          </w:tcPr>
          <w:p w:rsidR="00833260" w:rsidRPr="00061B0F" w:rsidRDefault="00833260" w:rsidP="00833260">
            <w:pPr>
              <w:jc w:val="center"/>
              <w:rPr>
                <w:b/>
                <w:sz w:val="24"/>
                <w:szCs w:val="22"/>
              </w:rPr>
            </w:pPr>
            <w:r w:rsidRPr="00061B0F">
              <w:rPr>
                <w:b/>
                <w:sz w:val="24"/>
                <w:szCs w:val="22"/>
              </w:rPr>
              <w:t>Самарский округ</w:t>
            </w:r>
          </w:p>
        </w:tc>
        <w:tc>
          <w:tcPr>
            <w:tcW w:w="5103" w:type="dxa"/>
            <w:shd w:val="clear" w:color="auto" w:fill="auto"/>
            <w:vAlign w:val="center"/>
          </w:tcPr>
          <w:p w:rsidR="00833260" w:rsidRPr="00061B0F" w:rsidRDefault="00833260" w:rsidP="00833260">
            <w:pPr>
              <w:jc w:val="center"/>
              <w:rPr>
                <w:b/>
                <w:sz w:val="24"/>
                <w:szCs w:val="22"/>
              </w:rPr>
            </w:pPr>
            <w:r w:rsidRPr="00061B0F">
              <w:rPr>
                <w:b/>
                <w:sz w:val="24"/>
                <w:szCs w:val="22"/>
              </w:rPr>
              <w:t>38</w:t>
            </w:r>
          </w:p>
        </w:tc>
        <w:tc>
          <w:tcPr>
            <w:tcW w:w="4961" w:type="dxa"/>
            <w:shd w:val="clear" w:color="auto" w:fill="auto"/>
            <w:vAlign w:val="center"/>
          </w:tcPr>
          <w:p w:rsidR="00833260" w:rsidRPr="00061B0F" w:rsidRDefault="00833260" w:rsidP="00833260">
            <w:pPr>
              <w:jc w:val="center"/>
              <w:rPr>
                <w:b/>
                <w:sz w:val="24"/>
                <w:szCs w:val="22"/>
              </w:rPr>
            </w:pPr>
            <w:r w:rsidRPr="00061B0F">
              <w:rPr>
                <w:b/>
                <w:sz w:val="24"/>
                <w:szCs w:val="22"/>
              </w:rPr>
              <w:t>38</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Железнодорожный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7</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7</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Кировский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14</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14</w:t>
            </w:r>
          </w:p>
        </w:tc>
      </w:tr>
      <w:tr w:rsidR="00833260" w:rsidRPr="00061B0F" w:rsidTr="00833260">
        <w:tc>
          <w:tcPr>
            <w:tcW w:w="4928" w:type="dxa"/>
            <w:shd w:val="clear" w:color="auto" w:fill="auto"/>
            <w:vAlign w:val="center"/>
          </w:tcPr>
          <w:p w:rsidR="00833260" w:rsidRPr="00061B0F" w:rsidRDefault="00833260" w:rsidP="00833260">
            <w:pPr>
              <w:rPr>
                <w:sz w:val="24"/>
                <w:szCs w:val="22"/>
              </w:rPr>
            </w:pPr>
            <w:proofErr w:type="spellStart"/>
            <w:r w:rsidRPr="00061B0F">
              <w:rPr>
                <w:sz w:val="24"/>
                <w:szCs w:val="22"/>
              </w:rPr>
              <w:t>Красноглинский</w:t>
            </w:r>
            <w:proofErr w:type="spellEnd"/>
            <w:r w:rsidRPr="00061B0F">
              <w:rPr>
                <w:sz w:val="24"/>
                <w:szCs w:val="22"/>
              </w:rPr>
              <w:t xml:space="preserve">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 xml:space="preserve">4 </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4</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Куйбышевский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1</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1</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Октябрьский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5</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5</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Промышленный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2</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2</w:t>
            </w:r>
          </w:p>
        </w:tc>
      </w:tr>
      <w:tr w:rsidR="00833260" w:rsidRPr="00061B0F" w:rsidTr="00833260">
        <w:tc>
          <w:tcPr>
            <w:tcW w:w="4928" w:type="dxa"/>
            <w:shd w:val="clear" w:color="auto" w:fill="auto"/>
            <w:vAlign w:val="center"/>
          </w:tcPr>
          <w:p w:rsidR="00833260" w:rsidRPr="00061B0F" w:rsidRDefault="00833260" w:rsidP="00833260">
            <w:pPr>
              <w:rPr>
                <w:sz w:val="24"/>
                <w:szCs w:val="22"/>
              </w:rPr>
            </w:pPr>
            <w:proofErr w:type="spellStart"/>
            <w:r w:rsidRPr="00061B0F">
              <w:rPr>
                <w:sz w:val="24"/>
                <w:szCs w:val="22"/>
              </w:rPr>
              <w:t>Самарско</w:t>
            </w:r>
            <w:proofErr w:type="spellEnd"/>
            <w:r w:rsidRPr="00061B0F">
              <w:rPr>
                <w:sz w:val="24"/>
                <w:szCs w:val="22"/>
              </w:rPr>
              <w:t>-Ленинский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Советский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5</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5</w:t>
            </w:r>
          </w:p>
        </w:tc>
      </w:tr>
      <w:tr w:rsidR="00833260" w:rsidRPr="00061B0F" w:rsidTr="00833260">
        <w:tc>
          <w:tcPr>
            <w:tcW w:w="4928" w:type="dxa"/>
            <w:shd w:val="clear" w:color="auto" w:fill="auto"/>
            <w:vAlign w:val="center"/>
          </w:tcPr>
          <w:p w:rsidR="00833260" w:rsidRPr="00061B0F" w:rsidRDefault="00833260" w:rsidP="00833260">
            <w:pPr>
              <w:jc w:val="center"/>
              <w:rPr>
                <w:b/>
                <w:sz w:val="24"/>
                <w:szCs w:val="22"/>
              </w:rPr>
            </w:pPr>
            <w:r w:rsidRPr="00061B0F">
              <w:rPr>
                <w:b/>
                <w:sz w:val="24"/>
                <w:szCs w:val="22"/>
              </w:rPr>
              <w:t>Центральный округ</w:t>
            </w:r>
          </w:p>
        </w:tc>
        <w:tc>
          <w:tcPr>
            <w:tcW w:w="5103" w:type="dxa"/>
            <w:shd w:val="clear" w:color="auto" w:fill="auto"/>
            <w:vAlign w:val="center"/>
          </w:tcPr>
          <w:p w:rsidR="00833260" w:rsidRPr="00061B0F" w:rsidRDefault="00833260" w:rsidP="00833260">
            <w:pPr>
              <w:jc w:val="center"/>
              <w:rPr>
                <w:b/>
                <w:sz w:val="24"/>
                <w:szCs w:val="22"/>
              </w:rPr>
            </w:pPr>
            <w:r w:rsidRPr="00061B0F">
              <w:rPr>
                <w:b/>
                <w:sz w:val="24"/>
                <w:szCs w:val="22"/>
              </w:rPr>
              <w:t>128</w:t>
            </w:r>
          </w:p>
        </w:tc>
        <w:tc>
          <w:tcPr>
            <w:tcW w:w="4961" w:type="dxa"/>
            <w:shd w:val="clear" w:color="auto" w:fill="auto"/>
            <w:vAlign w:val="center"/>
          </w:tcPr>
          <w:p w:rsidR="00833260" w:rsidRPr="00061B0F" w:rsidRDefault="00833260" w:rsidP="00833260">
            <w:pPr>
              <w:jc w:val="center"/>
              <w:rPr>
                <w:b/>
                <w:sz w:val="24"/>
                <w:szCs w:val="22"/>
              </w:rPr>
            </w:pPr>
            <w:r w:rsidRPr="00061B0F">
              <w:rPr>
                <w:b/>
                <w:sz w:val="24"/>
                <w:szCs w:val="22"/>
              </w:rPr>
              <w:t>128</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Автозаводский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51</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51</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Комсомольский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34</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34</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Центральный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23</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23</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г. Жигулевск</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15</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15</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Ставропольский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5</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5</w:t>
            </w:r>
          </w:p>
        </w:tc>
      </w:tr>
      <w:tr w:rsidR="00833260" w:rsidRPr="00061B0F" w:rsidTr="00833260">
        <w:tc>
          <w:tcPr>
            <w:tcW w:w="4928" w:type="dxa"/>
            <w:shd w:val="clear" w:color="auto" w:fill="auto"/>
            <w:vAlign w:val="center"/>
          </w:tcPr>
          <w:p w:rsidR="00833260" w:rsidRPr="00061B0F" w:rsidRDefault="00833260" w:rsidP="00833260">
            <w:pPr>
              <w:jc w:val="center"/>
              <w:rPr>
                <w:b/>
                <w:sz w:val="24"/>
                <w:szCs w:val="22"/>
              </w:rPr>
            </w:pPr>
            <w:r w:rsidRPr="00061B0F">
              <w:rPr>
                <w:b/>
                <w:sz w:val="24"/>
                <w:szCs w:val="22"/>
              </w:rPr>
              <w:t>Северный округ</w:t>
            </w:r>
          </w:p>
        </w:tc>
        <w:tc>
          <w:tcPr>
            <w:tcW w:w="5103" w:type="dxa"/>
            <w:shd w:val="clear" w:color="auto" w:fill="auto"/>
            <w:vAlign w:val="center"/>
          </w:tcPr>
          <w:p w:rsidR="00833260" w:rsidRPr="00061B0F" w:rsidRDefault="00833260" w:rsidP="00833260">
            <w:pPr>
              <w:jc w:val="center"/>
              <w:rPr>
                <w:b/>
                <w:sz w:val="24"/>
                <w:szCs w:val="22"/>
              </w:rPr>
            </w:pPr>
            <w:r w:rsidRPr="00061B0F">
              <w:rPr>
                <w:b/>
                <w:sz w:val="24"/>
                <w:szCs w:val="22"/>
              </w:rPr>
              <w:t>1</w:t>
            </w:r>
          </w:p>
        </w:tc>
        <w:tc>
          <w:tcPr>
            <w:tcW w:w="4961" w:type="dxa"/>
            <w:shd w:val="clear" w:color="auto" w:fill="auto"/>
            <w:vAlign w:val="center"/>
          </w:tcPr>
          <w:p w:rsidR="00833260" w:rsidRPr="00061B0F" w:rsidRDefault="00833260" w:rsidP="00833260">
            <w:pPr>
              <w:jc w:val="center"/>
              <w:rPr>
                <w:b/>
                <w:sz w:val="24"/>
                <w:szCs w:val="22"/>
              </w:rPr>
            </w:pPr>
            <w:r w:rsidRPr="00061B0F">
              <w:rPr>
                <w:b/>
                <w:sz w:val="24"/>
                <w:szCs w:val="22"/>
              </w:rPr>
              <w:t>1</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Сергиевский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Елховский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Кошкинский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Красноярский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Шенталинский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Челно-Вершинский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1</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1</w:t>
            </w:r>
          </w:p>
        </w:tc>
      </w:tr>
      <w:tr w:rsidR="00833260" w:rsidRPr="00061B0F" w:rsidTr="00833260">
        <w:tc>
          <w:tcPr>
            <w:tcW w:w="4928" w:type="dxa"/>
            <w:shd w:val="clear" w:color="auto" w:fill="auto"/>
            <w:vAlign w:val="center"/>
          </w:tcPr>
          <w:p w:rsidR="00833260" w:rsidRPr="00061B0F" w:rsidRDefault="00833260" w:rsidP="00833260">
            <w:pPr>
              <w:jc w:val="center"/>
              <w:rPr>
                <w:b/>
                <w:sz w:val="24"/>
                <w:szCs w:val="22"/>
              </w:rPr>
            </w:pPr>
            <w:r w:rsidRPr="00061B0F">
              <w:rPr>
                <w:b/>
                <w:sz w:val="24"/>
                <w:szCs w:val="22"/>
              </w:rPr>
              <w:t>Северо-Восточный округ</w:t>
            </w:r>
          </w:p>
        </w:tc>
        <w:tc>
          <w:tcPr>
            <w:tcW w:w="5103" w:type="dxa"/>
            <w:shd w:val="clear" w:color="auto" w:fill="auto"/>
            <w:vAlign w:val="center"/>
          </w:tcPr>
          <w:p w:rsidR="00833260" w:rsidRPr="00061B0F" w:rsidRDefault="00833260" w:rsidP="00833260">
            <w:pPr>
              <w:jc w:val="center"/>
              <w:rPr>
                <w:b/>
                <w:sz w:val="24"/>
                <w:szCs w:val="22"/>
              </w:rPr>
            </w:pPr>
            <w:r w:rsidRPr="00061B0F">
              <w:rPr>
                <w:b/>
                <w:sz w:val="24"/>
                <w:szCs w:val="22"/>
              </w:rPr>
              <w:t>12</w:t>
            </w:r>
          </w:p>
        </w:tc>
        <w:tc>
          <w:tcPr>
            <w:tcW w:w="4961" w:type="dxa"/>
            <w:shd w:val="clear" w:color="auto" w:fill="auto"/>
            <w:vAlign w:val="center"/>
          </w:tcPr>
          <w:p w:rsidR="00833260" w:rsidRPr="00061B0F" w:rsidRDefault="00833260" w:rsidP="00833260">
            <w:pPr>
              <w:jc w:val="center"/>
              <w:rPr>
                <w:b/>
                <w:sz w:val="24"/>
                <w:szCs w:val="22"/>
              </w:rPr>
            </w:pPr>
            <w:r w:rsidRPr="00061B0F">
              <w:rPr>
                <w:b/>
                <w:sz w:val="24"/>
                <w:szCs w:val="22"/>
              </w:rPr>
              <w:t>14</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г. Похвистнево</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9</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9</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Исаклинский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Камышлинский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Клявлинский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Похвистневский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3</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3</w:t>
            </w:r>
          </w:p>
        </w:tc>
      </w:tr>
      <w:tr w:rsidR="00833260" w:rsidRPr="00061B0F" w:rsidTr="00833260">
        <w:tc>
          <w:tcPr>
            <w:tcW w:w="4928" w:type="dxa"/>
            <w:shd w:val="clear" w:color="auto" w:fill="auto"/>
            <w:vAlign w:val="center"/>
          </w:tcPr>
          <w:p w:rsidR="00833260" w:rsidRPr="00061B0F" w:rsidRDefault="00833260" w:rsidP="00833260">
            <w:pPr>
              <w:jc w:val="center"/>
              <w:rPr>
                <w:b/>
                <w:sz w:val="24"/>
                <w:szCs w:val="22"/>
              </w:rPr>
            </w:pPr>
            <w:r w:rsidRPr="00061B0F">
              <w:rPr>
                <w:b/>
                <w:sz w:val="24"/>
                <w:szCs w:val="22"/>
              </w:rPr>
              <w:t>Восточный округ</w:t>
            </w:r>
          </w:p>
        </w:tc>
        <w:tc>
          <w:tcPr>
            <w:tcW w:w="5103" w:type="dxa"/>
            <w:shd w:val="clear" w:color="auto" w:fill="auto"/>
            <w:vAlign w:val="center"/>
          </w:tcPr>
          <w:p w:rsidR="00833260" w:rsidRPr="00061B0F" w:rsidRDefault="00833260" w:rsidP="00833260">
            <w:pPr>
              <w:jc w:val="center"/>
              <w:rPr>
                <w:b/>
                <w:sz w:val="24"/>
                <w:szCs w:val="22"/>
              </w:rPr>
            </w:pPr>
            <w:r w:rsidRPr="00061B0F">
              <w:rPr>
                <w:b/>
                <w:sz w:val="24"/>
                <w:szCs w:val="22"/>
              </w:rPr>
              <w:t>8</w:t>
            </w:r>
          </w:p>
        </w:tc>
        <w:tc>
          <w:tcPr>
            <w:tcW w:w="4961" w:type="dxa"/>
            <w:shd w:val="clear" w:color="auto" w:fill="auto"/>
            <w:vAlign w:val="center"/>
          </w:tcPr>
          <w:p w:rsidR="00833260" w:rsidRPr="00061B0F" w:rsidRDefault="00833260" w:rsidP="00833260">
            <w:pPr>
              <w:jc w:val="center"/>
              <w:rPr>
                <w:b/>
                <w:sz w:val="24"/>
                <w:szCs w:val="22"/>
              </w:rPr>
            </w:pPr>
            <w:r w:rsidRPr="00061B0F">
              <w:rPr>
                <w:b/>
                <w:sz w:val="24"/>
                <w:szCs w:val="22"/>
              </w:rPr>
              <w:t>8</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г. Отрадный</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г. Кинель</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4</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4</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Богатовский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Кинельский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1</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1</w:t>
            </w:r>
          </w:p>
        </w:tc>
      </w:tr>
      <w:tr w:rsidR="00833260" w:rsidRPr="00061B0F" w:rsidTr="00833260">
        <w:tc>
          <w:tcPr>
            <w:tcW w:w="4928" w:type="dxa"/>
            <w:shd w:val="clear" w:color="auto" w:fill="auto"/>
            <w:vAlign w:val="center"/>
          </w:tcPr>
          <w:p w:rsidR="00833260" w:rsidRPr="00061B0F" w:rsidRDefault="00833260" w:rsidP="00833260">
            <w:pPr>
              <w:rPr>
                <w:sz w:val="24"/>
                <w:szCs w:val="22"/>
              </w:rPr>
            </w:pPr>
            <w:proofErr w:type="gramStart"/>
            <w:r w:rsidRPr="00061B0F">
              <w:rPr>
                <w:sz w:val="24"/>
                <w:szCs w:val="22"/>
              </w:rPr>
              <w:t>Кинель-Черкасский</w:t>
            </w:r>
            <w:proofErr w:type="gramEnd"/>
            <w:r w:rsidRPr="00061B0F">
              <w:rPr>
                <w:sz w:val="24"/>
                <w:szCs w:val="22"/>
              </w:rPr>
              <w:t xml:space="preserve">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3</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3</w:t>
            </w:r>
          </w:p>
        </w:tc>
      </w:tr>
      <w:tr w:rsidR="00833260" w:rsidRPr="00061B0F" w:rsidTr="00833260">
        <w:tc>
          <w:tcPr>
            <w:tcW w:w="4928" w:type="dxa"/>
            <w:shd w:val="clear" w:color="auto" w:fill="auto"/>
            <w:vAlign w:val="center"/>
          </w:tcPr>
          <w:p w:rsidR="00833260" w:rsidRPr="00061B0F" w:rsidRDefault="00833260" w:rsidP="00833260">
            <w:pPr>
              <w:jc w:val="center"/>
              <w:rPr>
                <w:b/>
                <w:sz w:val="24"/>
                <w:szCs w:val="22"/>
              </w:rPr>
            </w:pPr>
            <w:r w:rsidRPr="00061B0F">
              <w:rPr>
                <w:b/>
                <w:sz w:val="24"/>
                <w:szCs w:val="22"/>
              </w:rPr>
              <w:t>Западный округ</w:t>
            </w:r>
          </w:p>
        </w:tc>
        <w:tc>
          <w:tcPr>
            <w:tcW w:w="5103" w:type="dxa"/>
            <w:shd w:val="clear" w:color="auto" w:fill="auto"/>
            <w:vAlign w:val="center"/>
          </w:tcPr>
          <w:p w:rsidR="00833260" w:rsidRPr="00061B0F" w:rsidRDefault="00833260" w:rsidP="00833260">
            <w:pPr>
              <w:jc w:val="center"/>
              <w:rPr>
                <w:b/>
                <w:sz w:val="24"/>
                <w:szCs w:val="22"/>
              </w:rPr>
            </w:pPr>
            <w:r w:rsidRPr="00061B0F">
              <w:rPr>
                <w:b/>
                <w:sz w:val="24"/>
                <w:szCs w:val="22"/>
              </w:rPr>
              <w:t>60</w:t>
            </w:r>
          </w:p>
        </w:tc>
        <w:tc>
          <w:tcPr>
            <w:tcW w:w="4961" w:type="dxa"/>
            <w:shd w:val="clear" w:color="auto" w:fill="auto"/>
            <w:vAlign w:val="center"/>
          </w:tcPr>
          <w:p w:rsidR="00833260" w:rsidRPr="00061B0F" w:rsidRDefault="00833260" w:rsidP="00833260">
            <w:pPr>
              <w:jc w:val="center"/>
              <w:rPr>
                <w:b/>
                <w:sz w:val="24"/>
                <w:szCs w:val="22"/>
              </w:rPr>
            </w:pPr>
            <w:r w:rsidRPr="00061B0F">
              <w:rPr>
                <w:b/>
                <w:sz w:val="24"/>
                <w:szCs w:val="22"/>
              </w:rPr>
              <w:t>60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г. Сызрань</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52</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52</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г. Октябрьск</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5</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5</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Сызранский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3</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3</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Шигонский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jc w:val="center"/>
              <w:rPr>
                <w:b/>
                <w:sz w:val="24"/>
                <w:szCs w:val="22"/>
              </w:rPr>
            </w:pPr>
            <w:r w:rsidRPr="00061B0F">
              <w:rPr>
                <w:b/>
                <w:sz w:val="24"/>
                <w:szCs w:val="22"/>
              </w:rPr>
              <w:t>Юго-Западный район</w:t>
            </w:r>
          </w:p>
        </w:tc>
        <w:tc>
          <w:tcPr>
            <w:tcW w:w="5103" w:type="dxa"/>
            <w:shd w:val="clear" w:color="auto" w:fill="auto"/>
            <w:vAlign w:val="center"/>
          </w:tcPr>
          <w:p w:rsidR="00833260" w:rsidRPr="00061B0F" w:rsidRDefault="00833260" w:rsidP="00833260">
            <w:pPr>
              <w:jc w:val="center"/>
              <w:rPr>
                <w:b/>
                <w:sz w:val="24"/>
                <w:szCs w:val="22"/>
              </w:rPr>
            </w:pPr>
            <w:r w:rsidRPr="00061B0F">
              <w:rPr>
                <w:b/>
                <w:sz w:val="24"/>
                <w:szCs w:val="22"/>
              </w:rPr>
              <w:t>17</w:t>
            </w:r>
          </w:p>
        </w:tc>
        <w:tc>
          <w:tcPr>
            <w:tcW w:w="4961" w:type="dxa"/>
            <w:shd w:val="clear" w:color="auto" w:fill="auto"/>
            <w:vAlign w:val="center"/>
          </w:tcPr>
          <w:p w:rsidR="00833260" w:rsidRPr="00061B0F" w:rsidRDefault="00833260" w:rsidP="00833260">
            <w:pPr>
              <w:jc w:val="center"/>
              <w:rPr>
                <w:b/>
                <w:sz w:val="24"/>
                <w:szCs w:val="22"/>
              </w:rPr>
            </w:pPr>
            <w:r w:rsidRPr="00061B0F">
              <w:rPr>
                <w:b/>
                <w:sz w:val="24"/>
                <w:szCs w:val="22"/>
              </w:rPr>
              <w:t>17</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г. Чапаевск</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14</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14</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Безенчукский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1</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1</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Красноармейский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Пестравский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Приволжский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2</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2</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Хворостянский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jc w:val="center"/>
              <w:rPr>
                <w:b/>
                <w:sz w:val="24"/>
                <w:szCs w:val="22"/>
              </w:rPr>
            </w:pPr>
            <w:r w:rsidRPr="00061B0F">
              <w:rPr>
                <w:b/>
                <w:sz w:val="24"/>
                <w:szCs w:val="22"/>
              </w:rPr>
              <w:t>Южный округ</w:t>
            </w:r>
          </w:p>
        </w:tc>
        <w:tc>
          <w:tcPr>
            <w:tcW w:w="5103" w:type="dxa"/>
            <w:shd w:val="clear" w:color="auto" w:fill="auto"/>
            <w:vAlign w:val="center"/>
          </w:tcPr>
          <w:p w:rsidR="00833260" w:rsidRPr="00061B0F" w:rsidRDefault="00833260" w:rsidP="00833260">
            <w:pPr>
              <w:jc w:val="center"/>
              <w:rPr>
                <w:b/>
                <w:sz w:val="24"/>
                <w:szCs w:val="22"/>
              </w:rPr>
            </w:pPr>
            <w:r w:rsidRPr="00061B0F">
              <w:rPr>
                <w:b/>
                <w:sz w:val="24"/>
                <w:szCs w:val="22"/>
              </w:rPr>
              <w:t>0</w:t>
            </w:r>
          </w:p>
        </w:tc>
        <w:tc>
          <w:tcPr>
            <w:tcW w:w="4961" w:type="dxa"/>
            <w:shd w:val="clear" w:color="auto" w:fill="auto"/>
            <w:vAlign w:val="center"/>
          </w:tcPr>
          <w:p w:rsidR="00833260" w:rsidRPr="00061B0F" w:rsidRDefault="00833260" w:rsidP="00833260">
            <w:pPr>
              <w:jc w:val="center"/>
              <w:rPr>
                <w:b/>
                <w:sz w:val="24"/>
                <w:szCs w:val="22"/>
              </w:rPr>
            </w:pPr>
            <w:r w:rsidRPr="00061B0F">
              <w:rPr>
                <w:b/>
                <w:sz w:val="24"/>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г. Нефтегорск</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Алексеевский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Бол</w:t>
            </w:r>
            <w:r w:rsidR="00EF3B46">
              <w:rPr>
                <w:sz w:val="24"/>
                <w:szCs w:val="22"/>
              </w:rPr>
              <w:t>ь</w:t>
            </w:r>
            <w:r w:rsidRPr="00061B0F">
              <w:rPr>
                <w:sz w:val="24"/>
                <w:szCs w:val="22"/>
              </w:rPr>
              <w:t>шеглушицкий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Большечерниговский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Борский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0</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0</w:t>
            </w:r>
          </w:p>
        </w:tc>
      </w:tr>
      <w:tr w:rsidR="00833260" w:rsidRPr="00061B0F" w:rsidTr="00833260">
        <w:tc>
          <w:tcPr>
            <w:tcW w:w="4928" w:type="dxa"/>
            <w:shd w:val="clear" w:color="auto" w:fill="auto"/>
            <w:vAlign w:val="center"/>
          </w:tcPr>
          <w:p w:rsidR="00833260" w:rsidRPr="00061B0F" w:rsidRDefault="00833260" w:rsidP="00833260">
            <w:pPr>
              <w:jc w:val="center"/>
              <w:rPr>
                <w:b/>
                <w:sz w:val="24"/>
                <w:szCs w:val="22"/>
              </w:rPr>
            </w:pPr>
            <w:r w:rsidRPr="00061B0F">
              <w:rPr>
                <w:b/>
                <w:sz w:val="24"/>
                <w:szCs w:val="22"/>
              </w:rPr>
              <w:t>Поволжский округ</w:t>
            </w:r>
          </w:p>
        </w:tc>
        <w:tc>
          <w:tcPr>
            <w:tcW w:w="5103" w:type="dxa"/>
            <w:shd w:val="clear" w:color="auto" w:fill="auto"/>
            <w:vAlign w:val="center"/>
          </w:tcPr>
          <w:p w:rsidR="00833260" w:rsidRPr="00061B0F" w:rsidRDefault="00833260" w:rsidP="00833260">
            <w:pPr>
              <w:jc w:val="center"/>
              <w:rPr>
                <w:b/>
                <w:sz w:val="24"/>
                <w:szCs w:val="22"/>
              </w:rPr>
            </w:pPr>
            <w:r w:rsidRPr="00061B0F">
              <w:rPr>
                <w:b/>
                <w:sz w:val="24"/>
                <w:szCs w:val="22"/>
              </w:rPr>
              <w:t>67</w:t>
            </w:r>
          </w:p>
        </w:tc>
        <w:tc>
          <w:tcPr>
            <w:tcW w:w="4961" w:type="dxa"/>
            <w:shd w:val="clear" w:color="auto" w:fill="auto"/>
            <w:vAlign w:val="center"/>
          </w:tcPr>
          <w:p w:rsidR="00833260" w:rsidRPr="00061B0F" w:rsidRDefault="00833260" w:rsidP="00833260">
            <w:pPr>
              <w:jc w:val="center"/>
              <w:rPr>
                <w:b/>
                <w:sz w:val="24"/>
                <w:szCs w:val="22"/>
              </w:rPr>
            </w:pPr>
            <w:r w:rsidRPr="00061B0F">
              <w:rPr>
                <w:b/>
                <w:sz w:val="24"/>
                <w:szCs w:val="22"/>
              </w:rPr>
              <w:t>67</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г. Новокуйбышевск</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55</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55</w:t>
            </w:r>
          </w:p>
        </w:tc>
      </w:tr>
      <w:tr w:rsidR="00833260" w:rsidRPr="00061B0F" w:rsidTr="00833260">
        <w:tc>
          <w:tcPr>
            <w:tcW w:w="4928" w:type="dxa"/>
            <w:shd w:val="clear" w:color="auto" w:fill="auto"/>
            <w:vAlign w:val="center"/>
          </w:tcPr>
          <w:p w:rsidR="00833260" w:rsidRPr="00061B0F" w:rsidRDefault="00833260" w:rsidP="00833260">
            <w:pPr>
              <w:rPr>
                <w:sz w:val="24"/>
                <w:szCs w:val="22"/>
              </w:rPr>
            </w:pPr>
            <w:r w:rsidRPr="00061B0F">
              <w:rPr>
                <w:sz w:val="24"/>
                <w:szCs w:val="22"/>
              </w:rPr>
              <w:t>Волжский район</w:t>
            </w:r>
          </w:p>
        </w:tc>
        <w:tc>
          <w:tcPr>
            <w:tcW w:w="5103" w:type="dxa"/>
            <w:shd w:val="clear" w:color="auto" w:fill="auto"/>
            <w:vAlign w:val="center"/>
          </w:tcPr>
          <w:p w:rsidR="00833260" w:rsidRPr="00061B0F" w:rsidRDefault="00833260" w:rsidP="00833260">
            <w:pPr>
              <w:jc w:val="center"/>
              <w:rPr>
                <w:sz w:val="22"/>
                <w:szCs w:val="22"/>
              </w:rPr>
            </w:pPr>
            <w:r w:rsidRPr="00061B0F">
              <w:rPr>
                <w:sz w:val="22"/>
                <w:szCs w:val="22"/>
              </w:rPr>
              <w:t>12</w:t>
            </w:r>
          </w:p>
        </w:tc>
        <w:tc>
          <w:tcPr>
            <w:tcW w:w="4961" w:type="dxa"/>
            <w:shd w:val="clear" w:color="auto" w:fill="auto"/>
            <w:vAlign w:val="center"/>
          </w:tcPr>
          <w:p w:rsidR="00833260" w:rsidRPr="00061B0F" w:rsidRDefault="00833260" w:rsidP="00833260">
            <w:pPr>
              <w:jc w:val="center"/>
              <w:rPr>
                <w:sz w:val="22"/>
                <w:szCs w:val="22"/>
              </w:rPr>
            </w:pPr>
            <w:r w:rsidRPr="00061B0F">
              <w:rPr>
                <w:sz w:val="22"/>
                <w:szCs w:val="22"/>
              </w:rPr>
              <w:t>12</w:t>
            </w:r>
          </w:p>
        </w:tc>
      </w:tr>
      <w:tr w:rsidR="00833260" w:rsidRPr="00061B0F" w:rsidTr="00833260">
        <w:tc>
          <w:tcPr>
            <w:tcW w:w="4928" w:type="dxa"/>
            <w:shd w:val="clear" w:color="auto" w:fill="auto"/>
            <w:vAlign w:val="center"/>
          </w:tcPr>
          <w:p w:rsidR="00833260" w:rsidRPr="00061B0F" w:rsidRDefault="00833260" w:rsidP="00833260">
            <w:pPr>
              <w:jc w:val="center"/>
              <w:rPr>
                <w:b/>
                <w:szCs w:val="22"/>
              </w:rPr>
            </w:pPr>
            <w:r w:rsidRPr="00061B0F">
              <w:rPr>
                <w:b/>
                <w:szCs w:val="22"/>
              </w:rPr>
              <w:t>Итого</w:t>
            </w:r>
          </w:p>
        </w:tc>
        <w:tc>
          <w:tcPr>
            <w:tcW w:w="5103" w:type="dxa"/>
            <w:shd w:val="clear" w:color="auto" w:fill="auto"/>
            <w:vAlign w:val="center"/>
          </w:tcPr>
          <w:p w:rsidR="00833260" w:rsidRPr="00061B0F" w:rsidRDefault="00833260" w:rsidP="00833260">
            <w:pPr>
              <w:jc w:val="center"/>
              <w:rPr>
                <w:b/>
                <w:szCs w:val="22"/>
              </w:rPr>
            </w:pPr>
            <w:r w:rsidRPr="00061B0F">
              <w:rPr>
                <w:b/>
                <w:szCs w:val="22"/>
              </w:rPr>
              <w:t>331</w:t>
            </w:r>
          </w:p>
        </w:tc>
        <w:tc>
          <w:tcPr>
            <w:tcW w:w="4961" w:type="dxa"/>
            <w:shd w:val="clear" w:color="auto" w:fill="auto"/>
            <w:vAlign w:val="center"/>
          </w:tcPr>
          <w:p w:rsidR="00833260" w:rsidRPr="00061B0F" w:rsidRDefault="00833260" w:rsidP="00833260">
            <w:pPr>
              <w:jc w:val="center"/>
              <w:rPr>
                <w:b/>
                <w:szCs w:val="22"/>
              </w:rPr>
            </w:pPr>
            <w:r w:rsidRPr="00061B0F">
              <w:rPr>
                <w:b/>
                <w:szCs w:val="22"/>
              </w:rPr>
              <w:t>331</w:t>
            </w:r>
          </w:p>
        </w:tc>
      </w:tr>
    </w:tbl>
    <w:p w:rsidR="003B6164" w:rsidRPr="00061B0F" w:rsidRDefault="003B6164" w:rsidP="0036515D">
      <w:pPr>
        <w:spacing w:after="200" w:line="276" w:lineRule="auto"/>
      </w:pPr>
    </w:p>
    <w:p w:rsidR="00833260" w:rsidRPr="00061B0F" w:rsidRDefault="00833260" w:rsidP="0036515D">
      <w:pPr>
        <w:spacing w:after="200" w:line="276" w:lineRule="auto"/>
      </w:pPr>
    </w:p>
    <w:p w:rsidR="00833260" w:rsidRPr="00061B0F" w:rsidRDefault="00833260" w:rsidP="0036515D">
      <w:pPr>
        <w:spacing w:after="200" w:line="276" w:lineRule="auto"/>
      </w:pPr>
    </w:p>
    <w:p w:rsidR="00833260" w:rsidRPr="00061B0F" w:rsidRDefault="00833260" w:rsidP="0036515D">
      <w:pPr>
        <w:spacing w:after="200" w:line="276" w:lineRule="auto"/>
      </w:pPr>
    </w:p>
    <w:p w:rsidR="00833260" w:rsidRPr="00061B0F" w:rsidRDefault="00833260" w:rsidP="0036515D">
      <w:pPr>
        <w:spacing w:after="200" w:line="276" w:lineRule="auto"/>
      </w:pPr>
    </w:p>
    <w:p w:rsidR="00833260" w:rsidRPr="00061B0F" w:rsidRDefault="00833260" w:rsidP="0036515D">
      <w:pPr>
        <w:spacing w:after="200" w:line="276" w:lineRule="auto"/>
      </w:pPr>
    </w:p>
    <w:p w:rsidR="00833260" w:rsidRPr="00061B0F" w:rsidRDefault="00833260" w:rsidP="0036515D">
      <w:pPr>
        <w:spacing w:after="200" w:line="276" w:lineRule="auto"/>
      </w:pPr>
    </w:p>
    <w:p w:rsidR="00833260" w:rsidRDefault="00833260" w:rsidP="0036515D">
      <w:pPr>
        <w:spacing w:after="200" w:line="276" w:lineRule="auto"/>
      </w:pPr>
    </w:p>
    <w:p w:rsidR="00FB4AF3" w:rsidRDefault="00FB4AF3" w:rsidP="0036515D">
      <w:pPr>
        <w:spacing w:after="200" w:line="276" w:lineRule="auto"/>
      </w:pPr>
    </w:p>
    <w:p w:rsidR="00FB4AF3" w:rsidRPr="00061B0F" w:rsidRDefault="00FB4AF3" w:rsidP="0036515D">
      <w:pPr>
        <w:spacing w:after="200" w:line="276" w:lineRule="auto"/>
      </w:pPr>
    </w:p>
    <w:tbl>
      <w:tblPr>
        <w:tblW w:w="14992" w:type="dxa"/>
        <w:tblLook w:val="01E0" w:firstRow="1" w:lastRow="1" w:firstColumn="1" w:lastColumn="1" w:noHBand="0" w:noVBand="0"/>
      </w:tblPr>
      <w:tblGrid>
        <w:gridCol w:w="6629"/>
        <w:gridCol w:w="8363"/>
      </w:tblGrid>
      <w:tr w:rsidR="0036515D" w:rsidRPr="00061B0F" w:rsidTr="0036515D">
        <w:tc>
          <w:tcPr>
            <w:tcW w:w="6629" w:type="dxa"/>
          </w:tcPr>
          <w:p w:rsidR="0036515D" w:rsidRPr="00061B0F" w:rsidRDefault="0036515D" w:rsidP="0036515D">
            <w:pPr>
              <w:tabs>
                <w:tab w:val="left" w:pos="5812"/>
              </w:tabs>
              <w:ind w:right="1057"/>
              <w:jc w:val="center"/>
              <w:rPr>
                <w:sz w:val="24"/>
                <w:szCs w:val="24"/>
              </w:rPr>
            </w:pPr>
            <w:r w:rsidRPr="00061B0F">
              <w:rPr>
                <w:sz w:val="24"/>
                <w:szCs w:val="24"/>
              </w:rPr>
              <w:t>Министерство здравоохранения Самарской области</w:t>
            </w:r>
          </w:p>
          <w:p w:rsidR="0036515D" w:rsidRPr="00061B0F" w:rsidRDefault="0036515D" w:rsidP="0036515D">
            <w:pPr>
              <w:ind w:right="1057"/>
              <w:jc w:val="center"/>
              <w:rPr>
                <w:sz w:val="24"/>
                <w:szCs w:val="24"/>
              </w:rPr>
            </w:pPr>
          </w:p>
          <w:p w:rsidR="0036515D" w:rsidRPr="00A42871" w:rsidRDefault="00286800" w:rsidP="00A42871">
            <w:pPr>
              <w:ind w:right="-53"/>
              <w:rPr>
                <w:sz w:val="20"/>
                <w:szCs w:val="20"/>
              </w:rPr>
            </w:pPr>
            <w:r w:rsidRPr="00A42871">
              <w:rPr>
                <w:noProof/>
                <w:sz w:val="20"/>
                <w:szCs w:val="20"/>
              </w:rPr>
              <mc:AlternateContent>
                <mc:Choice Requires="wps">
                  <w:drawing>
                    <wp:anchor distT="0" distB="0" distL="114300" distR="114300" simplePos="0" relativeHeight="251661312" behindDoc="0" locked="0" layoutInCell="1" allowOverlap="1" wp14:anchorId="0E51F7B2" wp14:editId="79982866">
                      <wp:simplePos x="0" y="0"/>
                      <wp:positionH relativeFrom="column">
                        <wp:posOffset>-34290</wp:posOffset>
                      </wp:positionH>
                      <wp:positionV relativeFrom="paragraph">
                        <wp:posOffset>17145</wp:posOffset>
                      </wp:positionV>
                      <wp:extent cx="3543300" cy="0"/>
                      <wp:effectExtent l="13335" t="7620" r="5715" b="11430"/>
                      <wp:wrapNone/>
                      <wp:docPr id="3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A4955E" id="Line 3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5pt" to="276.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"/>
                  </w:pict>
                </mc:Fallback>
              </mc:AlternateContent>
            </w:r>
            <w:r w:rsidR="00A42871">
              <w:rPr>
                <w:sz w:val="20"/>
                <w:szCs w:val="20"/>
              </w:rPr>
              <w:t xml:space="preserve">     </w:t>
            </w:r>
            <w:r w:rsidR="0036515D" w:rsidRPr="00A42871">
              <w:rPr>
                <w:sz w:val="20"/>
                <w:szCs w:val="20"/>
              </w:rPr>
              <w:t>(наименование органа, представляющего информацию)</w:t>
            </w:r>
          </w:p>
        </w:tc>
        <w:tc>
          <w:tcPr>
            <w:tcW w:w="8363" w:type="dxa"/>
          </w:tcPr>
          <w:p w:rsidR="0036515D" w:rsidRPr="00061B0F" w:rsidRDefault="0091713D" w:rsidP="0036515D">
            <w:pPr>
              <w:ind w:left="2444"/>
              <w:rPr>
                <w:sz w:val="24"/>
                <w:szCs w:val="24"/>
              </w:rPr>
            </w:pPr>
            <w:r>
              <w:rPr>
                <w:bCs/>
                <w:sz w:val="24"/>
                <w:szCs w:val="24"/>
              </w:rPr>
              <w:t xml:space="preserve">                                                               </w:t>
            </w:r>
            <w:r w:rsidR="0036515D" w:rsidRPr="00061B0F">
              <w:rPr>
                <w:bCs/>
                <w:sz w:val="24"/>
                <w:szCs w:val="24"/>
              </w:rPr>
              <w:t>Приложение № 43</w:t>
            </w:r>
          </w:p>
          <w:p w:rsidR="0036515D" w:rsidRPr="00061B0F" w:rsidRDefault="0036515D" w:rsidP="0036515D">
            <w:pPr>
              <w:ind w:left="2444"/>
              <w:rPr>
                <w:sz w:val="24"/>
                <w:szCs w:val="24"/>
              </w:rPr>
            </w:pPr>
            <w:r w:rsidRPr="00061B0F">
              <w:rPr>
                <w:sz w:val="24"/>
                <w:szCs w:val="24"/>
              </w:rPr>
              <w:t>к Порядку осуществления мониторинга наркоситуации</w:t>
            </w:r>
          </w:p>
        </w:tc>
      </w:tr>
      <w:tr w:rsidR="0036515D" w:rsidRPr="00061B0F" w:rsidTr="0036515D">
        <w:tc>
          <w:tcPr>
            <w:tcW w:w="6629" w:type="dxa"/>
          </w:tcPr>
          <w:p w:rsidR="0036515D" w:rsidRPr="00061B0F" w:rsidRDefault="0036515D" w:rsidP="0036515D"/>
        </w:tc>
        <w:tc>
          <w:tcPr>
            <w:tcW w:w="8363" w:type="dxa"/>
          </w:tcPr>
          <w:p w:rsidR="0036515D" w:rsidRPr="00061B0F" w:rsidRDefault="0036515D" w:rsidP="0036515D">
            <w:pPr>
              <w:rPr>
                <w:sz w:val="24"/>
                <w:szCs w:val="24"/>
              </w:rPr>
            </w:pPr>
          </w:p>
        </w:tc>
      </w:tr>
    </w:tbl>
    <w:p w:rsidR="0036515D" w:rsidRPr="00061B0F" w:rsidRDefault="0036515D" w:rsidP="0036515D"/>
    <w:p w:rsidR="0036515D" w:rsidRPr="00006573" w:rsidRDefault="0036515D" w:rsidP="0036515D">
      <w:pPr>
        <w:jc w:val="center"/>
        <w:rPr>
          <w:b/>
        </w:rPr>
      </w:pPr>
      <w:r w:rsidRPr="00006573">
        <w:rPr>
          <w:b/>
        </w:rPr>
        <w:t>Сведения о некоммерческих организациях, предоставляющих реабилитационные услуги</w:t>
      </w:r>
    </w:p>
    <w:p w:rsidR="0036515D" w:rsidRPr="00B658A3" w:rsidRDefault="0036515D" w:rsidP="0036515D">
      <w:pPr>
        <w:jc w:val="center"/>
        <w:rPr>
          <w:b/>
          <w:color w:val="FF0000"/>
        </w:rPr>
      </w:pPr>
      <w:r w:rsidRPr="00006573">
        <w:rPr>
          <w:b/>
        </w:rPr>
        <w:t xml:space="preserve">лицам, потребляющим наркотические средства и психотропные вещества в немедицинских </w:t>
      </w:r>
      <w:proofErr w:type="gramStart"/>
      <w:r w:rsidRPr="00006573">
        <w:rPr>
          <w:b/>
        </w:rPr>
        <w:t>целях</w:t>
      </w:r>
      <w:proofErr w:type="gramEnd"/>
      <w:r w:rsidR="00E4272F">
        <w:rPr>
          <w:b/>
        </w:rPr>
        <w:t>*</w:t>
      </w:r>
    </w:p>
    <w:p w:rsidR="0036515D" w:rsidRPr="00E4272F" w:rsidRDefault="0036515D" w:rsidP="0036515D">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694"/>
        <w:gridCol w:w="2126"/>
        <w:gridCol w:w="3402"/>
        <w:gridCol w:w="1417"/>
        <w:gridCol w:w="1134"/>
        <w:gridCol w:w="1134"/>
        <w:gridCol w:w="1070"/>
      </w:tblGrid>
      <w:tr w:rsidR="00833260" w:rsidRPr="00A42871" w:rsidTr="00132F97">
        <w:trPr>
          <w:trHeight w:val="780"/>
        </w:trPr>
        <w:tc>
          <w:tcPr>
            <w:tcW w:w="1809" w:type="dxa"/>
            <w:vMerge w:val="restart"/>
            <w:vAlign w:val="center"/>
          </w:tcPr>
          <w:p w:rsidR="00833260" w:rsidRPr="00A42871" w:rsidRDefault="00833260" w:rsidP="00833260">
            <w:pPr>
              <w:jc w:val="center"/>
              <w:rPr>
                <w:sz w:val="18"/>
                <w:szCs w:val="18"/>
              </w:rPr>
            </w:pPr>
            <w:r w:rsidRPr="00A42871">
              <w:rPr>
                <w:sz w:val="18"/>
                <w:szCs w:val="18"/>
              </w:rPr>
              <w:t>Субъект Российской Федерации/</w:t>
            </w:r>
          </w:p>
          <w:p w:rsidR="00833260" w:rsidRPr="00A42871" w:rsidRDefault="00833260" w:rsidP="00833260">
            <w:pPr>
              <w:jc w:val="center"/>
              <w:rPr>
                <w:b/>
                <w:sz w:val="18"/>
                <w:szCs w:val="18"/>
              </w:rPr>
            </w:pPr>
            <w:r w:rsidRPr="00A42871">
              <w:rPr>
                <w:sz w:val="18"/>
                <w:szCs w:val="18"/>
              </w:rPr>
              <w:t>наименование муниципального образования</w:t>
            </w:r>
          </w:p>
        </w:tc>
        <w:tc>
          <w:tcPr>
            <w:tcW w:w="2694" w:type="dxa"/>
            <w:vMerge w:val="restart"/>
            <w:vAlign w:val="center"/>
          </w:tcPr>
          <w:p w:rsidR="00833260" w:rsidRPr="00A42871" w:rsidRDefault="00833260" w:rsidP="00833260">
            <w:pPr>
              <w:jc w:val="center"/>
              <w:rPr>
                <w:b/>
                <w:sz w:val="18"/>
                <w:szCs w:val="18"/>
              </w:rPr>
            </w:pPr>
            <w:proofErr w:type="gramStart"/>
            <w:r w:rsidRPr="00A42871">
              <w:rPr>
                <w:sz w:val="18"/>
                <w:szCs w:val="18"/>
              </w:rPr>
              <w:t xml:space="preserve">Наименование организации, предоставляющей реабилитационные услуги </w:t>
            </w:r>
            <w:proofErr w:type="gramEnd"/>
          </w:p>
        </w:tc>
        <w:tc>
          <w:tcPr>
            <w:tcW w:w="2126" w:type="dxa"/>
            <w:vMerge w:val="restart"/>
            <w:vAlign w:val="center"/>
          </w:tcPr>
          <w:p w:rsidR="00833260" w:rsidRPr="00A42871" w:rsidRDefault="00833260" w:rsidP="00833260">
            <w:pPr>
              <w:jc w:val="center"/>
              <w:rPr>
                <w:sz w:val="18"/>
                <w:szCs w:val="18"/>
              </w:rPr>
            </w:pPr>
            <w:r w:rsidRPr="00A42871">
              <w:rPr>
                <w:sz w:val="18"/>
                <w:szCs w:val="18"/>
              </w:rPr>
              <w:t>Юридический адрес, телефон, ФИО руководителя, дата регистрации</w:t>
            </w:r>
          </w:p>
        </w:tc>
        <w:tc>
          <w:tcPr>
            <w:tcW w:w="3402" w:type="dxa"/>
            <w:vMerge w:val="restart"/>
            <w:vAlign w:val="center"/>
          </w:tcPr>
          <w:p w:rsidR="00833260" w:rsidRPr="00A42871" w:rsidRDefault="00833260" w:rsidP="00833260">
            <w:pPr>
              <w:jc w:val="center"/>
              <w:rPr>
                <w:sz w:val="18"/>
                <w:szCs w:val="18"/>
              </w:rPr>
            </w:pPr>
            <w:r w:rsidRPr="00A42871">
              <w:rPr>
                <w:sz w:val="18"/>
                <w:szCs w:val="18"/>
              </w:rPr>
              <w:t>Источник финансирования, условия приема на реабилитацию, сроки реабилитации, программа реабилитации, штат сотрудников, количество койко-мест</w:t>
            </w:r>
          </w:p>
        </w:tc>
        <w:tc>
          <w:tcPr>
            <w:tcW w:w="1417" w:type="dxa"/>
            <w:vMerge w:val="restart"/>
            <w:vAlign w:val="center"/>
          </w:tcPr>
          <w:p w:rsidR="00833260" w:rsidRPr="00A42871" w:rsidRDefault="00833260" w:rsidP="00833260">
            <w:pPr>
              <w:jc w:val="center"/>
              <w:rPr>
                <w:sz w:val="18"/>
                <w:szCs w:val="18"/>
              </w:rPr>
            </w:pPr>
            <w:r w:rsidRPr="00A42871">
              <w:rPr>
                <w:sz w:val="18"/>
                <w:szCs w:val="18"/>
              </w:rPr>
              <w:t>Эффективность деятельности (% стойкой ремиссии в течение 3-х лет)</w:t>
            </w:r>
          </w:p>
        </w:tc>
        <w:tc>
          <w:tcPr>
            <w:tcW w:w="3338" w:type="dxa"/>
            <w:gridSpan w:val="3"/>
            <w:vAlign w:val="center"/>
          </w:tcPr>
          <w:p w:rsidR="00833260" w:rsidRPr="00A42871" w:rsidRDefault="00833260" w:rsidP="00833260">
            <w:pPr>
              <w:jc w:val="center"/>
              <w:rPr>
                <w:sz w:val="18"/>
                <w:szCs w:val="18"/>
              </w:rPr>
            </w:pPr>
            <w:r w:rsidRPr="00A42871">
              <w:rPr>
                <w:sz w:val="18"/>
                <w:szCs w:val="18"/>
              </w:rPr>
              <w:t>Общее число лиц, прошедших реабилитацию</w:t>
            </w:r>
          </w:p>
        </w:tc>
      </w:tr>
      <w:tr w:rsidR="00833260" w:rsidRPr="00A42871" w:rsidTr="00EF3B46">
        <w:trPr>
          <w:trHeight w:val="1500"/>
        </w:trPr>
        <w:tc>
          <w:tcPr>
            <w:tcW w:w="1809" w:type="dxa"/>
            <w:vMerge/>
            <w:vAlign w:val="center"/>
          </w:tcPr>
          <w:p w:rsidR="00833260" w:rsidRPr="00A42871" w:rsidRDefault="00833260" w:rsidP="00833260">
            <w:pPr>
              <w:jc w:val="center"/>
              <w:rPr>
                <w:sz w:val="18"/>
                <w:szCs w:val="18"/>
              </w:rPr>
            </w:pPr>
          </w:p>
        </w:tc>
        <w:tc>
          <w:tcPr>
            <w:tcW w:w="2694" w:type="dxa"/>
            <w:vMerge/>
            <w:vAlign w:val="center"/>
          </w:tcPr>
          <w:p w:rsidR="00833260" w:rsidRPr="00A42871" w:rsidRDefault="00833260" w:rsidP="00833260">
            <w:pPr>
              <w:jc w:val="center"/>
              <w:rPr>
                <w:sz w:val="18"/>
                <w:szCs w:val="18"/>
              </w:rPr>
            </w:pPr>
          </w:p>
        </w:tc>
        <w:tc>
          <w:tcPr>
            <w:tcW w:w="2126" w:type="dxa"/>
            <w:vMerge/>
            <w:vAlign w:val="center"/>
          </w:tcPr>
          <w:p w:rsidR="00833260" w:rsidRPr="00A42871" w:rsidRDefault="00833260" w:rsidP="00833260">
            <w:pPr>
              <w:jc w:val="center"/>
              <w:rPr>
                <w:sz w:val="18"/>
                <w:szCs w:val="18"/>
              </w:rPr>
            </w:pPr>
          </w:p>
        </w:tc>
        <w:tc>
          <w:tcPr>
            <w:tcW w:w="3402" w:type="dxa"/>
            <w:vMerge/>
            <w:vAlign w:val="center"/>
          </w:tcPr>
          <w:p w:rsidR="00833260" w:rsidRPr="00A42871" w:rsidRDefault="00833260" w:rsidP="00833260">
            <w:pPr>
              <w:jc w:val="center"/>
              <w:rPr>
                <w:sz w:val="18"/>
                <w:szCs w:val="18"/>
              </w:rPr>
            </w:pPr>
          </w:p>
        </w:tc>
        <w:tc>
          <w:tcPr>
            <w:tcW w:w="1417" w:type="dxa"/>
            <w:vMerge/>
            <w:vAlign w:val="center"/>
          </w:tcPr>
          <w:p w:rsidR="00833260" w:rsidRPr="00A42871" w:rsidRDefault="00833260" w:rsidP="00833260">
            <w:pPr>
              <w:jc w:val="center"/>
              <w:rPr>
                <w:sz w:val="18"/>
                <w:szCs w:val="18"/>
              </w:rPr>
            </w:pPr>
          </w:p>
        </w:tc>
        <w:tc>
          <w:tcPr>
            <w:tcW w:w="1134" w:type="dxa"/>
            <w:vAlign w:val="center"/>
          </w:tcPr>
          <w:p w:rsidR="00833260" w:rsidRPr="00A42871" w:rsidRDefault="00833260" w:rsidP="00833260">
            <w:pPr>
              <w:jc w:val="center"/>
              <w:rPr>
                <w:sz w:val="18"/>
                <w:szCs w:val="18"/>
              </w:rPr>
            </w:pPr>
            <w:r w:rsidRPr="00A42871">
              <w:rPr>
                <w:sz w:val="18"/>
                <w:szCs w:val="18"/>
              </w:rPr>
              <w:t>несовершеннолетних</w:t>
            </w:r>
          </w:p>
          <w:p w:rsidR="00833260" w:rsidRPr="00A42871" w:rsidRDefault="00833260" w:rsidP="00833260">
            <w:pPr>
              <w:jc w:val="center"/>
              <w:rPr>
                <w:sz w:val="18"/>
                <w:szCs w:val="18"/>
              </w:rPr>
            </w:pPr>
            <w:r w:rsidRPr="00A42871">
              <w:rPr>
                <w:sz w:val="18"/>
                <w:szCs w:val="18"/>
              </w:rPr>
              <w:t xml:space="preserve">(в </w:t>
            </w:r>
            <w:proofErr w:type="gramStart"/>
            <w:r w:rsidRPr="00A42871">
              <w:rPr>
                <w:sz w:val="18"/>
                <w:szCs w:val="18"/>
              </w:rPr>
              <w:t>возрасте</w:t>
            </w:r>
            <w:proofErr w:type="gramEnd"/>
            <w:r w:rsidRPr="00A42871">
              <w:rPr>
                <w:sz w:val="18"/>
                <w:szCs w:val="18"/>
              </w:rPr>
              <w:t xml:space="preserve"> 14-18 лет)</w:t>
            </w:r>
          </w:p>
        </w:tc>
        <w:tc>
          <w:tcPr>
            <w:tcW w:w="1134" w:type="dxa"/>
            <w:vAlign w:val="center"/>
          </w:tcPr>
          <w:p w:rsidR="00833260" w:rsidRPr="00A42871" w:rsidRDefault="00833260" w:rsidP="00833260">
            <w:pPr>
              <w:jc w:val="center"/>
              <w:rPr>
                <w:sz w:val="18"/>
                <w:szCs w:val="18"/>
              </w:rPr>
            </w:pPr>
            <w:r w:rsidRPr="00A42871">
              <w:rPr>
                <w:sz w:val="18"/>
                <w:szCs w:val="18"/>
              </w:rPr>
              <w:t xml:space="preserve">мужчин </w:t>
            </w:r>
          </w:p>
          <w:p w:rsidR="00833260" w:rsidRPr="00A42871" w:rsidRDefault="00833260" w:rsidP="00833260">
            <w:pPr>
              <w:jc w:val="center"/>
              <w:rPr>
                <w:sz w:val="18"/>
                <w:szCs w:val="18"/>
              </w:rPr>
            </w:pPr>
            <w:r w:rsidRPr="00A42871">
              <w:rPr>
                <w:sz w:val="18"/>
                <w:szCs w:val="18"/>
              </w:rPr>
              <w:t xml:space="preserve">(в </w:t>
            </w:r>
            <w:proofErr w:type="gramStart"/>
            <w:r w:rsidRPr="00A42871">
              <w:rPr>
                <w:sz w:val="18"/>
                <w:szCs w:val="18"/>
              </w:rPr>
              <w:t>возрасте</w:t>
            </w:r>
            <w:proofErr w:type="gramEnd"/>
            <w:r w:rsidRPr="00A42871">
              <w:rPr>
                <w:sz w:val="18"/>
                <w:szCs w:val="18"/>
              </w:rPr>
              <w:t xml:space="preserve"> старше 18 лет)</w:t>
            </w:r>
          </w:p>
        </w:tc>
        <w:tc>
          <w:tcPr>
            <w:tcW w:w="1070" w:type="dxa"/>
            <w:vAlign w:val="center"/>
          </w:tcPr>
          <w:p w:rsidR="00833260" w:rsidRPr="00A42871" w:rsidRDefault="00833260" w:rsidP="00833260">
            <w:pPr>
              <w:jc w:val="center"/>
              <w:rPr>
                <w:sz w:val="18"/>
                <w:szCs w:val="18"/>
              </w:rPr>
            </w:pPr>
            <w:r w:rsidRPr="00A42871">
              <w:rPr>
                <w:sz w:val="18"/>
                <w:szCs w:val="18"/>
              </w:rPr>
              <w:t xml:space="preserve">женщин </w:t>
            </w:r>
          </w:p>
          <w:p w:rsidR="00833260" w:rsidRPr="00A42871" w:rsidRDefault="00833260" w:rsidP="00833260">
            <w:pPr>
              <w:jc w:val="center"/>
              <w:rPr>
                <w:sz w:val="18"/>
                <w:szCs w:val="18"/>
              </w:rPr>
            </w:pPr>
            <w:r w:rsidRPr="00A42871">
              <w:rPr>
                <w:sz w:val="18"/>
                <w:szCs w:val="18"/>
              </w:rPr>
              <w:t xml:space="preserve">(в </w:t>
            </w:r>
            <w:proofErr w:type="gramStart"/>
            <w:r w:rsidRPr="00A42871">
              <w:rPr>
                <w:sz w:val="18"/>
                <w:szCs w:val="18"/>
              </w:rPr>
              <w:t>возрасте</w:t>
            </w:r>
            <w:proofErr w:type="gramEnd"/>
            <w:r w:rsidRPr="00A42871">
              <w:rPr>
                <w:sz w:val="18"/>
                <w:szCs w:val="18"/>
              </w:rPr>
              <w:t xml:space="preserve"> старше 18 лет)</w:t>
            </w:r>
          </w:p>
        </w:tc>
      </w:tr>
      <w:tr w:rsidR="00833260" w:rsidRPr="00A42871" w:rsidTr="00EF3B46">
        <w:tc>
          <w:tcPr>
            <w:tcW w:w="1809" w:type="dxa"/>
            <w:vAlign w:val="center"/>
          </w:tcPr>
          <w:p w:rsidR="00833260" w:rsidRPr="00A42871" w:rsidRDefault="00833260" w:rsidP="00833260">
            <w:pPr>
              <w:jc w:val="center"/>
              <w:rPr>
                <w:sz w:val="18"/>
                <w:szCs w:val="18"/>
              </w:rPr>
            </w:pPr>
            <w:r w:rsidRPr="00A42871">
              <w:rPr>
                <w:sz w:val="18"/>
                <w:szCs w:val="18"/>
              </w:rPr>
              <w:t>1</w:t>
            </w:r>
          </w:p>
        </w:tc>
        <w:tc>
          <w:tcPr>
            <w:tcW w:w="2694" w:type="dxa"/>
            <w:vAlign w:val="center"/>
          </w:tcPr>
          <w:p w:rsidR="00833260" w:rsidRPr="00A42871" w:rsidRDefault="00833260" w:rsidP="00833260">
            <w:pPr>
              <w:jc w:val="center"/>
              <w:rPr>
                <w:sz w:val="18"/>
                <w:szCs w:val="18"/>
              </w:rPr>
            </w:pPr>
            <w:r w:rsidRPr="00A42871">
              <w:rPr>
                <w:sz w:val="18"/>
                <w:szCs w:val="18"/>
              </w:rPr>
              <w:t>2</w:t>
            </w:r>
          </w:p>
        </w:tc>
        <w:tc>
          <w:tcPr>
            <w:tcW w:w="2126" w:type="dxa"/>
            <w:vAlign w:val="center"/>
          </w:tcPr>
          <w:p w:rsidR="00833260" w:rsidRPr="00A42871" w:rsidRDefault="00833260" w:rsidP="00833260">
            <w:pPr>
              <w:jc w:val="center"/>
              <w:rPr>
                <w:sz w:val="18"/>
                <w:szCs w:val="18"/>
              </w:rPr>
            </w:pPr>
            <w:r w:rsidRPr="00A42871">
              <w:rPr>
                <w:sz w:val="18"/>
                <w:szCs w:val="18"/>
              </w:rPr>
              <w:t>3</w:t>
            </w:r>
          </w:p>
        </w:tc>
        <w:tc>
          <w:tcPr>
            <w:tcW w:w="3402" w:type="dxa"/>
          </w:tcPr>
          <w:p w:rsidR="00833260" w:rsidRPr="00A42871" w:rsidRDefault="00833260" w:rsidP="00833260">
            <w:pPr>
              <w:jc w:val="center"/>
              <w:rPr>
                <w:sz w:val="18"/>
                <w:szCs w:val="18"/>
              </w:rPr>
            </w:pPr>
            <w:r w:rsidRPr="00A42871">
              <w:rPr>
                <w:sz w:val="18"/>
                <w:szCs w:val="18"/>
              </w:rPr>
              <w:t>4</w:t>
            </w:r>
          </w:p>
        </w:tc>
        <w:tc>
          <w:tcPr>
            <w:tcW w:w="1417" w:type="dxa"/>
          </w:tcPr>
          <w:p w:rsidR="00833260" w:rsidRPr="00A42871" w:rsidRDefault="00833260" w:rsidP="00833260">
            <w:pPr>
              <w:jc w:val="center"/>
              <w:rPr>
                <w:sz w:val="18"/>
                <w:szCs w:val="18"/>
              </w:rPr>
            </w:pPr>
            <w:r w:rsidRPr="00A42871">
              <w:rPr>
                <w:sz w:val="18"/>
                <w:szCs w:val="18"/>
              </w:rPr>
              <w:t>5</w:t>
            </w:r>
          </w:p>
        </w:tc>
        <w:tc>
          <w:tcPr>
            <w:tcW w:w="1134" w:type="dxa"/>
          </w:tcPr>
          <w:p w:rsidR="00833260" w:rsidRPr="00A42871" w:rsidRDefault="00833260" w:rsidP="00833260">
            <w:pPr>
              <w:jc w:val="center"/>
              <w:rPr>
                <w:sz w:val="18"/>
                <w:szCs w:val="18"/>
              </w:rPr>
            </w:pPr>
            <w:r w:rsidRPr="00A42871">
              <w:rPr>
                <w:sz w:val="18"/>
                <w:szCs w:val="18"/>
              </w:rPr>
              <w:t>6</w:t>
            </w:r>
          </w:p>
        </w:tc>
        <w:tc>
          <w:tcPr>
            <w:tcW w:w="1134" w:type="dxa"/>
            <w:vAlign w:val="center"/>
          </w:tcPr>
          <w:p w:rsidR="00833260" w:rsidRPr="00A42871" w:rsidRDefault="00833260" w:rsidP="00833260">
            <w:pPr>
              <w:jc w:val="center"/>
              <w:rPr>
                <w:sz w:val="18"/>
                <w:szCs w:val="18"/>
              </w:rPr>
            </w:pPr>
            <w:r w:rsidRPr="00A42871">
              <w:rPr>
                <w:sz w:val="18"/>
                <w:szCs w:val="18"/>
              </w:rPr>
              <w:t>7</w:t>
            </w:r>
          </w:p>
        </w:tc>
        <w:tc>
          <w:tcPr>
            <w:tcW w:w="1070" w:type="dxa"/>
            <w:vAlign w:val="center"/>
          </w:tcPr>
          <w:p w:rsidR="00833260" w:rsidRPr="00A42871" w:rsidRDefault="00833260" w:rsidP="00833260">
            <w:pPr>
              <w:jc w:val="center"/>
              <w:rPr>
                <w:sz w:val="18"/>
                <w:szCs w:val="18"/>
              </w:rPr>
            </w:pPr>
            <w:r w:rsidRPr="00A42871">
              <w:rPr>
                <w:sz w:val="18"/>
                <w:szCs w:val="18"/>
              </w:rPr>
              <w:t>8</w:t>
            </w:r>
          </w:p>
        </w:tc>
      </w:tr>
      <w:tr w:rsidR="00833260" w:rsidRPr="00A42871" w:rsidTr="00EF3B46">
        <w:tc>
          <w:tcPr>
            <w:tcW w:w="1809" w:type="dxa"/>
            <w:vAlign w:val="center"/>
          </w:tcPr>
          <w:p w:rsidR="00833260" w:rsidRPr="00132F97" w:rsidRDefault="00833260" w:rsidP="00833260">
            <w:pPr>
              <w:jc w:val="center"/>
              <w:rPr>
                <w:sz w:val="20"/>
                <w:szCs w:val="20"/>
              </w:rPr>
            </w:pPr>
            <w:r w:rsidRPr="00132F97">
              <w:rPr>
                <w:sz w:val="20"/>
                <w:szCs w:val="20"/>
              </w:rPr>
              <w:t>Самарская область</w:t>
            </w:r>
          </w:p>
        </w:tc>
        <w:tc>
          <w:tcPr>
            <w:tcW w:w="2694" w:type="dxa"/>
            <w:vAlign w:val="center"/>
          </w:tcPr>
          <w:p w:rsidR="00833260" w:rsidRPr="00132F97" w:rsidRDefault="00833260" w:rsidP="00EF3B46">
            <w:pPr>
              <w:jc w:val="center"/>
              <w:rPr>
                <w:sz w:val="20"/>
                <w:szCs w:val="20"/>
              </w:rPr>
            </w:pPr>
            <w:r w:rsidRPr="00132F97">
              <w:rPr>
                <w:sz w:val="20"/>
                <w:szCs w:val="20"/>
              </w:rPr>
              <w:t>Самарская региональная благотворительная общественная организация</w:t>
            </w:r>
            <w:r w:rsidR="00132F97">
              <w:rPr>
                <w:sz w:val="20"/>
                <w:szCs w:val="20"/>
              </w:rPr>
              <w:t xml:space="preserve"> </w:t>
            </w:r>
            <w:r w:rsidRPr="00132F97">
              <w:rPr>
                <w:sz w:val="20"/>
                <w:szCs w:val="20"/>
              </w:rPr>
              <w:t>«Реабилитация наркозависимых»</w:t>
            </w:r>
            <w:r w:rsidR="00EF3B46">
              <w:rPr>
                <w:sz w:val="20"/>
                <w:szCs w:val="20"/>
              </w:rPr>
              <w:t xml:space="preserve"> </w:t>
            </w:r>
            <w:r w:rsidRPr="00132F97">
              <w:rPr>
                <w:sz w:val="20"/>
                <w:szCs w:val="20"/>
              </w:rPr>
              <w:t>(«</w:t>
            </w:r>
            <w:proofErr w:type="spellStart"/>
            <w:r w:rsidRPr="00132F97">
              <w:rPr>
                <w:sz w:val="20"/>
                <w:szCs w:val="20"/>
              </w:rPr>
              <w:t>Ремар</w:t>
            </w:r>
            <w:proofErr w:type="spellEnd"/>
            <w:r w:rsidRPr="00132F97">
              <w:rPr>
                <w:sz w:val="20"/>
                <w:szCs w:val="20"/>
              </w:rPr>
              <w:t>»)</w:t>
            </w:r>
          </w:p>
        </w:tc>
        <w:tc>
          <w:tcPr>
            <w:tcW w:w="2126" w:type="dxa"/>
            <w:vAlign w:val="center"/>
          </w:tcPr>
          <w:p w:rsidR="00833260" w:rsidRPr="00132F97" w:rsidRDefault="00833260" w:rsidP="00EF3B46">
            <w:pPr>
              <w:jc w:val="center"/>
              <w:rPr>
                <w:sz w:val="20"/>
                <w:szCs w:val="20"/>
              </w:rPr>
            </w:pPr>
            <w:r w:rsidRPr="00132F97">
              <w:rPr>
                <w:sz w:val="20"/>
                <w:szCs w:val="20"/>
              </w:rPr>
              <w:t>юридический и фактический адрес:</w:t>
            </w:r>
          </w:p>
          <w:p w:rsidR="00833260" w:rsidRPr="00132F97" w:rsidRDefault="00833260" w:rsidP="00EF3B46">
            <w:pPr>
              <w:jc w:val="center"/>
              <w:rPr>
                <w:sz w:val="20"/>
                <w:szCs w:val="20"/>
              </w:rPr>
            </w:pPr>
            <w:r w:rsidRPr="00132F97">
              <w:rPr>
                <w:sz w:val="20"/>
                <w:szCs w:val="20"/>
              </w:rPr>
              <w:t>443022,</w:t>
            </w:r>
          </w:p>
          <w:p w:rsidR="00833260" w:rsidRPr="00132F97" w:rsidRDefault="00833260" w:rsidP="00EF3B46">
            <w:pPr>
              <w:jc w:val="center"/>
              <w:rPr>
                <w:sz w:val="20"/>
                <w:szCs w:val="20"/>
              </w:rPr>
            </w:pPr>
            <w:r w:rsidRPr="00132F97">
              <w:rPr>
                <w:sz w:val="20"/>
                <w:szCs w:val="20"/>
              </w:rPr>
              <w:t>Российская Федерация,</w:t>
            </w:r>
          </w:p>
          <w:p w:rsidR="00833260" w:rsidRPr="00132F97" w:rsidRDefault="00833260" w:rsidP="00EF3B46">
            <w:pPr>
              <w:jc w:val="center"/>
              <w:rPr>
                <w:sz w:val="20"/>
                <w:szCs w:val="20"/>
              </w:rPr>
            </w:pPr>
            <w:r w:rsidRPr="00132F97">
              <w:rPr>
                <w:sz w:val="20"/>
                <w:szCs w:val="20"/>
              </w:rPr>
              <w:t>Самарская область,</w:t>
            </w:r>
          </w:p>
          <w:p w:rsidR="00833260" w:rsidRPr="00132F97" w:rsidRDefault="00833260" w:rsidP="00EF3B46">
            <w:pPr>
              <w:jc w:val="center"/>
              <w:rPr>
                <w:sz w:val="20"/>
                <w:szCs w:val="20"/>
              </w:rPr>
            </w:pPr>
            <w:r w:rsidRPr="00132F97">
              <w:rPr>
                <w:sz w:val="20"/>
                <w:szCs w:val="20"/>
              </w:rPr>
              <w:t>ул. Рыльская, д.32</w:t>
            </w:r>
          </w:p>
        </w:tc>
        <w:tc>
          <w:tcPr>
            <w:tcW w:w="3402" w:type="dxa"/>
            <w:vAlign w:val="center"/>
          </w:tcPr>
          <w:p w:rsidR="00833260" w:rsidRPr="00132F97" w:rsidRDefault="00833260" w:rsidP="00EF3B46">
            <w:pPr>
              <w:jc w:val="center"/>
              <w:rPr>
                <w:sz w:val="20"/>
                <w:szCs w:val="20"/>
              </w:rPr>
            </w:pPr>
            <w:r w:rsidRPr="00132F97">
              <w:rPr>
                <w:sz w:val="20"/>
                <w:szCs w:val="20"/>
              </w:rPr>
              <w:t>Добровольные пожертвования</w:t>
            </w:r>
          </w:p>
        </w:tc>
        <w:tc>
          <w:tcPr>
            <w:tcW w:w="1417" w:type="dxa"/>
            <w:vAlign w:val="center"/>
          </w:tcPr>
          <w:p w:rsidR="00833260" w:rsidRPr="00132F97" w:rsidRDefault="00833260" w:rsidP="00EF3B46">
            <w:pPr>
              <w:jc w:val="center"/>
              <w:rPr>
                <w:sz w:val="20"/>
                <w:szCs w:val="20"/>
              </w:rPr>
            </w:pPr>
            <w:r w:rsidRPr="00132F97">
              <w:rPr>
                <w:sz w:val="20"/>
                <w:szCs w:val="20"/>
              </w:rPr>
              <w:t>40%</w:t>
            </w:r>
          </w:p>
        </w:tc>
        <w:tc>
          <w:tcPr>
            <w:tcW w:w="1134" w:type="dxa"/>
            <w:vAlign w:val="center"/>
          </w:tcPr>
          <w:p w:rsidR="00833260" w:rsidRPr="00132F97" w:rsidRDefault="00833260" w:rsidP="00EF3B46">
            <w:pPr>
              <w:jc w:val="center"/>
              <w:rPr>
                <w:sz w:val="20"/>
                <w:szCs w:val="20"/>
              </w:rPr>
            </w:pPr>
            <w:r w:rsidRPr="00132F97">
              <w:rPr>
                <w:sz w:val="20"/>
                <w:szCs w:val="20"/>
              </w:rPr>
              <w:t>0</w:t>
            </w:r>
          </w:p>
        </w:tc>
        <w:tc>
          <w:tcPr>
            <w:tcW w:w="1134" w:type="dxa"/>
            <w:vAlign w:val="center"/>
          </w:tcPr>
          <w:p w:rsidR="00833260" w:rsidRPr="00132F97" w:rsidRDefault="00833260" w:rsidP="00EF3B46">
            <w:pPr>
              <w:jc w:val="center"/>
              <w:rPr>
                <w:sz w:val="20"/>
                <w:szCs w:val="20"/>
              </w:rPr>
            </w:pPr>
            <w:r w:rsidRPr="00132F97">
              <w:rPr>
                <w:sz w:val="20"/>
                <w:szCs w:val="20"/>
              </w:rPr>
              <w:t>47</w:t>
            </w:r>
          </w:p>
        </w:tc>
        <w:tc>
          <w:tcPr>
            <w:tcW w:w="1070" w:type="dxa"/>
            <w:vAlign w:val="center"/>
          </w:tcPr>
          <w:p w:rsidR="00833260" w:rsidRPr="00132F97" w:rsidRDefault="00833260" w:rsidP="00EF3B46">
            <w:pPr>
              <w:jc w:val="center"/>
              <w:rPr>
                <w:sz w:val="20"/>
                <w:szCs w:val="20"/>
              </w:rPr>
            </w:pPr>
            <w:r w:rsidRPr="00132F97">
              <w:rPr>
                <w:sz w:val="20"/>
                <w:szCs w:val="20"/>
              </w:rPr>
              <w:t>0</w:t>
            </w:r>
          </w:p>
        </w:tc>
      </w:tr>
      <w:tr w:rsidR="00833260" w:rsidRPr="00A42871" w:rsidTr="00EF3B46">
        <w:tc>
          <w:tcPr>
            <w:tcW w:w="1809" w:type="dxa"/>
            <w:vAlign w:val="center"/>
          </w:tcPr>
          <w:p w:rsidR="00833260" w:rsidRPr="00132F97" w:rsidRDefault="00833260" w:rsidP="00833260">
            <w:pPr>
              <w:jc w:val="center"/>
              <w:rPr>
                <w:sz w:val="20"/>
                <w:szCs w:val="20"/>
              </w:rPr>
            </w:pPr>
            <w:r w:rsidRPr="00132F97">
              <w:rPr>
                <w:sz w:val="20"/>
                <w:szCs w:val="20"/>
              </w:rPr>
              <w:t>Самарская область</w:t>
            </w:r>
          </w:p>
        </w:tc>
        <w:tc>
          <w:tcPr>
            <w:tcW w:w="2694" w:type="dxa"/>
            <w:vAlign w:val="center"/>
          </w:tcPr>
          <w:p w:rsidR="00833260" w:rsidRPr="00132F97" w:rsidRDefault="00833260" w:rsidP="00EF3B46">
            <w:pPr>
              <w:jc w:val="center"/>
              <w:rPr>
                <w:sz w:val="20"/>
                <w:szCs w:val="20"/>
              </w:rPr>
            </w:pPr>
            <w:r w:rsidRPr="00132F97">
              <w:rPr>
                <w:sz w:val="20"/>
                <w:szCs w:val="20"/>
              </w:rPr>
              <w:t>Лечебно-профилактическое частное учреждение «Реальное оздоровление населения»</w:t>
            </w:r>
          </w:p>
        </w:tc>
        <w:tc>
          <w:tcPr>
            <w:tcW w:w="2126" w:type="dxa"/>
            <w:vAlign w:val="center"/>
          </w:tcPr>
          <w:p w:rsidR="00833260" w:rsidRPr="00132F97" w:rsidRDefault="00833260" w:rsidP="00EF3B46">
            <w:pPr>
              <w:jc w:val="center"/>
              <w:rPr>
                <w:sz w:val="20"/>
                <w:szCs w:val="20"/>
              </w:rPr>
            </w:pPr>
            <w:r w:rsidRPr="00132F97">
              <w:rPr>
                <w:sz w:val="20"/>
                <w:szCs w:val="20"/>
              </w:rPr>
              <w:t>юридический и фактический адрес:</w:t>
            </w:r>
          </w:p>
          <w:p w:rsidR="00833260" w:rsidRPr="00132F97" w:rsidRDefault="00833260" w:rsidP="00EF3B46">
            <w:pPr>
              <w:jc w:val="center"/>
              <w:rPr>
                <w:sz w:val="20"/>
                <w:szCs w:val="20"/>
              </w:rPr>
            </w:pPr>
            <w:r w:rsidRPr="00132F97">
              <w:rPr>
                <w:sz w:val="20"/>
                <w:szCs w:val="20"/>
              </w:rPr>
              <w:t>443071,</w:t>
            </w:r>
          </w:p>
          <w:p w:rsidR="00833260" w:rsidRPr="00132F97" w:rsidRDefault="00833260" w:rsidP="00EF3B46">
            <w:pPr>
              <w:jc w:val="center"/>
              <w:rPr>
                <w:sz w:val="20"/>
                <w:szCs w:val="20"/>
              </w:rPr>
            </w:pPr>
            <w:proofErr w:type="spellStart"/>
            <w:r w:rsidRPr="00132F97">
              <w:rPr>
                <w:sz w:val="20"/>
                <w:szCs w:val="20"/>
              </w:rPr>
              <w:t>Рроссийская</w:t>
            </w:r>
            <w:proofErr w:type="spellEnd"/>
            <w:r w:rsidRPr="00132F97">
              <w:rPr>
                <w:sz w:val="20"/>
                <w:szCs w:val="20"/>
              </w:rPr>
              <w:t xml:space="preserve"> Федерация,</w:t>
            </w:r>
          </w:p>
          <w:p w:rsidR="00833260" w:rsidRPr="00132F97" w:rsidRDefault="00833260" w:rsidP="00EF3B46">
            <w:pPr>
              <w:jc w:val="center"/>
              <w:rPr>
                <w:sz w:val="20"/>
                <w:szCs w:val="20"/>
              </w:rPr>
            </w:pPr>
            <w:r w:rsidRPr="00132F97">
              <w:rPr>
                <w:sz w:val="20"/>
                <w:szCs w:val="20"/>
              </w:rPr>
              <w:t>Самарская область,</w:t>
            </w:r>
          </w:p>
          <w:p w:rsidR="00833260" w:rsidRPr="00132F97" w:rsidRDefault="00833260" w:rsidP="00EF3B46">
            <w:pPr>
              <w:jc w:val="center"/>
              <w:rPr>
                <w:sz w:val="20"/>
                <w:szCs w:val="20"/>
              </w:rPr>
            </w:pPr>
            <w:r w:rsidRPr="00132F97">
              <w:rPr>
                <w:sz w:val="20"/>
                <w:szCs w:val="20"/>
              </w:rPr>
              <w:t>Волжский проспект,</w:t>
            </w:r>
          </w:p>
          <w:p w:rsidR="00833260" w:rsidRPr="00132F97" w:rsidRDefault="00833260" w:rsidP="00EF3B46">
            <w:pPr>
              <w:jc w:val="center"/>
              <w:rPr>
                <w:sz w:val="20"/>
                <w:szCs w:val="20"/>
              </w:rPr>
            </w:pPr>
            <w:r w:rsidRPr="00132F97">
              <w:rPr>
                <w:sz w:val="20"/>
                <w:szCs w:val="20"/>
              </w:rPr>
              <w:t>д.29, комната 117</w:t>
            </w:r>
          </w:p>
        </w:tc>
        <w:tc>
          <w:tcPr>
            <w:tcW w:w="3402" w:type="dxa"/>
          </w:tcPr>
          <w:p w:rsidR="00833260" w:rsidRPr="00132F97" w:rsidRDefault="00833260" w:rsidP="00EF3B46">
            <w:pPr>
              <w:jc w:val="center"/>
              <w:rPr>
                <w:sz w:val="20"/>
                <w:szCs w:val="20"/>
              </w:rPr>
            </w:pPr>
            <w:r w:rsidRPr="00132F97">
              <w:rPr>
                <w:sz w:val="20"/>
                <w:szCs w:val="20"/>
              </w:rPr>
              <w:t xml:space="preserve">Источник финансирования </w:t>
            </w:r>
            <w:proofErr w:type="gramStart"/>
            <w:r w:rsidRPr="00132F97">
              <w:rPr>
                <w:sz w:val="20"/>
                <w:szCs w:val="20"/>
              </w:rPr>
              <w:t>–с</w:t>
            </w:r>
            <w:proofErr w:type="gramEnd"/>
            <w:r w:rsidRPr="00132F97">
              <w:rPr>
                <w:sz w:val="20"/>
                <w:szCs w:val="20"/>
              </w:rPr>
              <w:t>обственные средства,</w:t>
            </w:r>
          </w:p>
          <w:p w:rsidR="00833260" w:rsidRPr="00132F97" w:rsidRDefault="00833260" w:rsidP="00EF3B46">
            <w:pPr>
              <w:jc w:val="center"/>
              <w:rPr>
                <w:sz w:val="20"/>
                <w:szCs w:val="20"/>
              </w:rPr>
            </w:pPr>
            <w:r w:rsidRPr="00132F97">
              <w:rPr>
                <w:sz w:val="20"/>
                <w:szCs w:val="20"/>
              </w:rPr>
              <w:t>сроки амбулаторной реабилитации (90 -120 дней),</w:t>
            </w:r>
          </w:p>
          <w:p w:rsidR="00833260" w:rsidRPr="00132F97" w:rsidRDefault="00833260" w:rsidP="00EF3B46">
            <w:pPr>
              <w:jc w:val="center"/>
              <w:rPr>
                <w:sz w:val="20"/>
                <w:szCs w:val="20"/>
              </w:rPr>
            </w:pPr>
            <w:r w:rsidRPr="00132F97">
              <w:rPr>
                <w:sz w:val="20"/>
                <w:szCs w:val="20"/>
              </w:rPr>
              <w:t>программа реабилитации – индивидуальная программа реабилитации психолога,</w:t>
            </w:r>
          </w:p>
          <w:p w:rsidR="00833260" w:rsidRPr="00132F97" w:rsidRDefault="00833260" w:rsidP="00EF3B46">
            <w:pPr>
              <w:jc w:val="center"/>
              <w:rPr>
                <w:sz w:val="20"/>
                <w:szCs w:val="20"/>
              </w:rPr>
            </w:pPr>
            <w:r w:rsidRPr="00132F97">
              <w:rPr>
                <w:sz w:val="20"/>
                <w:szCs w:val="20"/>
              </w:rPr>
              <w:t>штат сотрудников до 15 чел.</w:t>
            </w:r>
          </w:p>
        </w:tc>
        <w:tc>
          <w:tcPr>
            <w:tcW w:w="1417" w:type="dxa"/>
            <w:vAlign w:val="center"/>
          </w:tcPr>
          <w:p w:rsidR="00833260" w:rsidRPr="00132F97" w:rsidRDefault="00833260" w:rsidP="00EF3B46">
            <w:pPr>
              <w:jc w:val="center"/>
              <w:rPr>
                <w:sz w:val="20"/>
                <w:szCs w:val="20"/>
              </w:rPr>
            </w:pPr>
            <w:r w:rsidRPr="00132F97">
              <w:rPr>
                <w:sz w:val="20"/>
                <w:szCs w:val="20"/>
              </w:rPr>
              <w:t>Нет сведений</w:t>
            </w:r>
          </w:p>
        </w:tc>
        <w:tc>
          <w:tcPr>
            <w:tcW w:w="1134" w:type="dxa"/>
            <w:vAlign w:val="center"/>
          </w:tcPr>
          <w:p w:rsidR="00833260" w:rsidRPr="00132F97" w:rsidRDefault="00833260" w:rsidP="00EF3B46">
            <w:pPr>
              <w:jc w:val="center"/>
              <w:rPr>
                <w:sz w:val="20"/>
                <w:szCs w:val="20"/>
              </w:rPr>
            </w:pPr>
            <w:r w:rsidRPr="00132F97">
              <w:rPr>
                <w:sz w:val="20"/>
                <w:szCs w:val="20"/>
              </w:rPr>
              <w:t>0</w:t>
            </w:r>
          </w:p>
        </w:tc>
        <w:tc>
          <w:tcPr>
            <w:tcW w:w="1134" w:type="dxa"/>
            <w:vAlign w:val="center"/>
          </w:tcPr>
          <w:p w:rsidR="00833260" w:rsidRPr="00132F97" w:rsidRDefault="00833260" w:rsidP="00EF3B46">
            <w:pPr>
              <w:jc w:val="center"/>
              <w:rPr>
                <w:sz w:val="20"/>
                <w:szCs w:val="20"/>
              </w:rPr>
            </w:pPr>
            <w:r w:rsidRPr="00132F97">
              <w:rPr>
                <w:sz w:val="20"/>
                <w:szCs w:val="20"/>
              </w:rPr>
              <w:t>50</w:t>
            </w:r>
          </w:p>
        </w:tc>
        <w:tc>
          <w:tcPr>
            <w:tcW w:w="1070" w:type="dxa"/>
            <w:vAlign w:val="center"/>
          </w:tcPr>
          <w:p w:rsidR="00833260" w:rsidRPr="00132F97" w:rsidRDefault="00833260" w:rsidP="00EF3B46">
            <w:pPr>
              <w:jc w:val="center"/>
              <w:rPr>
                <w:sz w:val="20"/>
                <w:szCs w:val="20"/>
              </w:rPr>
            </w:pPr>
            <w:r w:rsidRPr="00132F97">
              <w:rPr>
                <w:sz w:val="20"/>
                <w:szCs w:val="20"/>
              </w:rPr>
              <w:t>15</w:t>
            </w:r>
          </w:p>
        </w:tc>
      </w:tr>
    </w:tbl>
    <w:p w:rsidR="0036515D" w:rsidRPr="00E4272F" w:rsidRDefault="00E4272F" w:rsidP="00E4272F">
      <w:pPr>
        <w:jc w:val="both"/>
        <w:rPr>
          <w:sz w:val="20"/>
          <w:szCs w:val="20"/>
        </w:rPr>
      </w:pPr>
      <w:r w:rsidRPr="00E4272F">
        <w:rPr>
          <w:sz w:val="20"/>
          <w:szCs w:val="20"/>
        </w:rPr>
        <w:t xml:space="preserve">* - </w:t>
      </w:r>
      <w:proofErr w:type="gramStart"/>
      <w:r>
        <w:rPr>
          <w:sz w:val="20"/>
          <w:szCs w:val="20"/>
        </w:rPr>
        <w:t>НКО</w:t>
      </w:r>
      <w:proofErr w:type="gramEnd"/>
      <w:r w:rsidRPr="00E4272F">
        <w:rPr>
          <w:sz w:val="20"/>
          <w:szCs w:val="20"/>
        </w:rPr>
        <w:t xml:space="preserve"> включенны</w:t>
      </w:r>
      <w:r>
        <w:rPr>
          <w:sz w:val="20"/>
          <w:szCs w:val="20"/>
        </w:rPr>
        <w:t>е</w:t>
      </w:r>
      <w:r w:rsidRPr="00E4272F">
        <w:rPr>
          <w:sz w:val="20"/>
          <w:szCs w:val="20"/>
        </w:rPr>
        <w:t xml:space="preserve"> в региональный сегмент национальной системы комплексной реабилитации и ресоциализации наркопотреб</w:t>
      </w:r>
      <w:r>
        <w:rPr>
          <w:sz w:val="20"/>
          <w:szCs w:val="20"/>
        </w:rPr>
        <w:t>и</w:t>
      </w:r>
      <w:r w:rsidRPr="00E4272F">
        <w:rPr>
          <w:sz w:val="20"/>
          <w:szCs w:val="20"/>
        </w:rPr>
        <w:t>телей</w:t>
      </w:r>
    </w:p>
    <w:tbl>
      <w:tblPr>
        <w:tblW w:w="15168" w:type="dxa"/>
        <w:tblInd w:w="108" w:type="dxa"/>
        <w:tblLook w:val="0000" w:firstRow="0" w:lastRow="0" w:firstColumn="0" w:lastColumn="0" w:noHBand="0" w:noVBand="0"/>
      </w:tblPr>
      <w:tblGrid>
        <w:gridCol w:w="5605"/>
        <w:gridCol w:w="9563"/>
      </w:tblGrid>
      <w:tr w:rsidR="0036515D" w:rsidRPr="00061B0F" w:rsidTr="00EF3B46">
        <w:trPr>
          <w:trHeight w:val="658"/>
        </w:trPr>
        <w:tc>
          <w:tcPr>
            <w:tcW w:w="5605" w:type="dxa"/>
            <w:tcBorders>
              <w:top w:val="nil"/>
              <w:left w:val="nil"/>
              <w:bottom w:val="single" w:sz="4" w:space="0" w:color="auto"/>
              <w:right w:val="nil"/>
            </w:tcBorders>
            <w:shd w:val="clear" w:color="auto" w:fill="auto"/>
          </w:tcPr>
          <w:p w:rsidR="0036515D" w:rsidRPr="00061B0F" w:rsidRDefault="0036515D" w:rsidP="00EF3B46">
            <w:pPr>
              <w:ind w:left="-108"/>
              <w:jc w:val="center"/>
              <w:rPr>
                <w:sz w:val="24"/>
                <w:szCs w:val="24"/>
              </w:rPr>
            </w:pPr>
            <w:r w:rsidRPr="00061B0F">
              <w:rPr>
                <w:sz w:val="24"/>
                <w:szCs w:val="24"/>
              </w:rPr>
              <w:t>Министерство спорта Самарской области</w:t>
            </w:r>
          </w:p>
        </w:tc>
        <w:tc>
          <w:tcPr>
            <w:tcW w:w="9563" w:type="dxa"/>
            <w:vMerge w:val="restart"/>
            <w:tcBorders>
              <w:top w:val="nil"/>
              <w:left w:val="nil"/>
              <w:right w:val="nil"/>
            </w:tcBorders>
            <w:shd w:val="clear" w:color="auto" w:fill="auto"/>
            <w:noWrap/>
          </w:tcPr>
          <w:p w:rsidR="0036515D" w:rsidRPr="00061B0F" w:rsidRDefault="0036515D" w:rsidP="0036515D">
            <w:pPr>
              <w:rPr>
                <w:sz w:val="24"/>
                <w:szCs w:val="24"/>
              </w:rPr>
            </w:pPr>
            <w:r w:rsidRPr="00061B0F">
              <w:rPr>
                <w:bCs/>
                <w:sz w:val="24"/>
                <w:szCs w:val="24"/>
              </w:rPr>
              <w:t xml:space="preserve">                                                                  </w:t>
            </w:r>
            <w:r w:rsidR="0091713D">
              <w:rPr>
                <w:bCs/>
                <w:sz w:val="24"/>
                <w:szCs w:val="24"/>
              </w:rPr>
              <w:t xml:space="preserve">                                                         </w:t>
            </w:r>
            <w:r w:rsidRPr="00061B0F">
              <w:rPr>
                <w:bCs/>
                <w:sz w:val="24"/>
                <w:szCs w:val="24"/>
              </w:rPr>
              <w:t>Приложение № 44</w:t>
            </w:r>
          </w:p>
          <w:p w:rsidR="0036515D" w:rsidRPr="00061B0F" w:rsidRDefault="0036515D" w:rsidP="0036515D">
            <w:pPr>
              <w:rPr>
                <w:sz w:val="24"/>
                <w:szCs w:val="24"/>
              </w:rPr>
            </w:pPr>
            <w:r w:rsidRPr="00061B0F">
              <w:rPr>
                <w:sz w:val="24"/>
                <w:szCs w:val="24"/>
              </w:rPr>
              <w:t xml:space="preserve">                                                               Порядку осуществления мониторинга наркоситуации</w:t>
            </w:r>
          </w:p>
          <w:p w:rsidR="0036515D" w:rsidRPr="00061B0F" w:rsidRDefault="0036515D" w:rsidP="0036515D">
            <w:pPr>
              <w:rPr>
                <w:szCs w:val="20"/>
              </w:rPr>
            </w:pPr>
            <w:r w:rsidRPr="00061B0F">
              <w:rPr>
                <w:sz w:val="24"/>
                <w:szCs w:val="24"/>
              </w:rPr>
              <w:t xml:space="preserve">                                                                                          </w:t>
            </w:r>
          </w:p>
        </w:tc>
      </w:tr>
      <w:tr w:rsidR="0036515D" w:rsidRPr="00061B0F" w:rsidTr="00EF3B46">
        <w:trPr>
          <w:trHeight w:val="325"/>
        </w:trPr>
        <w:tc>
          <w:tcPr>
            <w:tcW w:w="5605" w:type="dxa"/>
            <w:tcBorders>
              <w:top w:val="nil"/>
              <w:left w:val="nil"/>
              <w:bottom w:val="nil"/>
              <w:right w:val="nil"/>
            </w:tcBorders>
            <w:shd w:val="clear" w:color="auto" w:fill="auto"/>
          </w:tcPr>
          <w:p w:rsidR="0036515D" w:rsidRPr="00A42871" w:rsidRDefault="0036515D" w:rsidP="00EF3B46">
            <w:pPr>
              <w:ind w:left="401" w:hanging="401"/>
              <w:jc w:val="center"/>
              <w:rPr>
                <w:sz w:val="20"/>
                <w:szCs w:val="20"/>
              </w:rPr>
            </w:pPr>
            <w:r w:rsidRPr="00A42871">
              <w:rPr>
                <w:sz w:val="20"/>
                <w:szCs w:val="20"/>
              </w:rPr>
              <w:t>(наименование органа, представляющего информацию)</w:t>
            </w:r>
          </w:p>
        </w:tc>
        <w:tc>
          <w:tcPr>
            <w:tcW w:w="9563" w:type="dxa"/>
            <w:vMerge/>
            <w:tcBorders>
              <w:left w:val="nil"/>
              <w:bottom w:val="nil"/>
              <w:right w:val="nil"/>
            </w:tcBorders>
            <w:shd w:val="clear" w:color="auto" w:fill="auto"/>
          </w:tcPr>
          <w:p w:rsidR="0036515D" w:rsidRPr="00061B0F" w:rsidRDefault="0036515D" w:rsidP="0036515D">
            <w:pPr>
              <w:jc w:val="both"/>
              <w:rPr>
                <w:szCs w:val="22"/>
              </w:rPr>
            </w:pPr>
          </w:p>
        </w:tc>
      </w:tr>
    </w:tbl>
    <w:p w:rsidR="0036515D" w:rsidRPr="00061B0F" w:rsidRDefault="0036515D" w:rsidP="0036515D">
      <w:pPr>
        <w:jc w:val="center"/>
        <w:rPr>
          <w:b/>
          <w:bCs/>
        </w:rPr>
      </w:pPr>
    </w:p>
    <w:p w:rsidR="0036515D" w:rsidRPr="00061B0F" w:rsidRDefault="0036515D" w:rsidP="0036515D">
      <w:pPr>
        <w:jc w:val="center"/>
      </w:pPr>
      <w:r w:rsidRPr="00061B0F">
        <w:rPr>
          <w:b/>
          <w:bCs/>
        </w:rPr>
        <w:t>Сведения об организации физкультурно-спортивной работы</w:t>
      </w:r>
    </w:p>
    <w:p w:rsidR="0036515D" w:rsidRPr="00061B0F" w:rsidRDefault="0036515D" w:rsidP="00EF3B46">
      <w:pPr>
        <w:numPr>
          <w:ilvl w:val="0"/>
          <w:numId w:val="6"/>
        </w:numPr>
        <w:jc w:val="center"/>
        <w:rPr>
          <w:sz w:val="20"/>
          <w:szCs w:val="20"/>
        </w:rPr>
      </w:pPr>
      <w:r w:rsidRPr="00061B0F">
        <w:t>Сведения о физической культуре и спорте</w:t>
      </w:r>
    </w:p>
    <w:tbl>
      <w:tblPr>
        <w:tblW w:w="1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1"/>
        <w:gridCol w:w="3423"/>
        <w:gridCol w:w="1351"/>
        <w:gridCol w:w="1559"/>
        <w:gridCol w:w="2051"/>
        <w:gridCol w:w="1418"/>
        <w:gridCol w:w="1418"/>
        <w:gridCol w:w="1559"/>
      </w:tblGrid>
      <w:tr w:rsidR="00BC530E" w:rsidRPr="00061B0F" w:rsidTr="00BC530E">
        <w:tc>
          <w:tcPr>
            <w:tcW w:w="2531" w:type="dxa"/>
            <w:vMerge w:val="restart"/>
          </w:tcPr>
          <w:p w:rsidR="00BC530E" w:rsidRPr="00061B0F" w:rsidRDefault="00BC530E" w:rsidP="00BC530E">
            <w:pPr>
              <w:jc w:val="center"/>
              <w:rPr>
                <w:rFonts w:eastAsia="Calibri"/>
                <w:sz w:val="20"/>
                <w:szCs w:val="20"/>
              </w:rPr>
            </w:pPr>
          </w:p>
          <w:p w:rsidR="00BC530E" w:rsidRPr="00061B0F" w:rsidRDefault="00BC530E" w:rsidP="00BC530E">
            <w:pPr>
              <w:jc w:val="center"/>
              <w:rPr>
                <w:rFonts w:eastAsia="Calibri"/>
                <w:sz w:val="20"/>
                <w:szCs w:val="20"/>
              </w:rPr>
            </w:pPr>
            <w:r w:rsidRPr="00061B0F">
              <w:rPr>
                <w:rFonts w:eastAsia="Calibri"/>
                <w:sz w:val="20"/>
                <w:szCs w:val="20"/>
              </w:rPr>
              <w:t xml:space="preserve">Субъект </w:t>
            </w:r>
          </w:p>
          <w:p w:rsidR="00BC530E" w:rsidRPr="00061B0F" w:rsidRDefault="00BC530E" w:rsidP="00BC530E">
            <w:pPr>
              <w:jc w:val="center"/>
              <w:rPr>
                <w:rFonts w:eastAsia="Calibri"/>
                <w:sz w:val="20"/>
                <w:szCs w:val="20"/>
              </w:rPr>
            </w:pPr>
            <w:r w:rsidRPr="00061B0F">
              <w:rPr>
                <w:rFonts w:eastAsia="Calibri"/>
                <w:sz w:val="20"/>
                <w:szCs w:val="20"/>
              </w:rPr>
              <w:t xml:space="preserve">Российской </w:t>
            </w:r>
          </w:p>
          <w:p w:rsidR="00BC530E" w:rsidRPr="00061B0F" w:rsidRDefault="00BC530E" w:rsidP="00BC530E">
            <w:pPr>
              <w:jc w:val="center"/>
              <w:rPr>
                <w:rFonts w:eastAsia="Calibri"/>
                <w:sz w:val="20"/>
                <w:szCs w:val="20"/>
              </w:rPr>
            </w:pPr>
            <w:r w:rsidRPr="00061B0F">
              <w:rPr>
                <w:rFonts w:eastAsia="Calibri"/>
                <w:sz w:val="20"/>
                <w:szCs w:val="20"/>
              </w:rPr>
              <w:t>Федерации</w:t>
            </w:r>
          </w:p>
          <w:p w:rsidR="00BC530E" w:rsidRPr="00061B0F" w:rsidRDefault="00BC530E" w:rsidP="00BC530E">
            <w:pPr>
              <w:jc w:val="center"/>
              <w:rPr>
                <w:rFonts w:eastAsia="Calibri"/>
                <w:sz w:val="20"/>
                <w:szCs w:val="20"/>
                <w:vertAlign w:val="superscript"/>
              </w:rPr>
            </w:pPr>
            <w:r w:rsidRPr="00061B0F">
              <w:rPr>
                <w:rFonts w:eastAsia="Calibri"/>
                <w:sz w:val="20"/>
                <w:szCs w:val="20"/>
              </w:rPr>
              <w:t>/наименование муниципального образования</w:t>
            </w:r>
          </w:p>
        </w:tc>
        <w:tc>
          <w:tcPr>
            <w:tcW w:w="3423" w:type="dxa"/>
            <w:vMerge w:val="restart"/>
          </w:tcPr>
          <w:p w:rsidR="00BC530E" w:rsidRPr="00061B0F" w:rsidRDefault="00BC530E" w:rsidP="00BC530E">
            <w:pPr>
              <w:jc w:val="center"/>
              <w:rPr>
                <w:rFonts w:eastAsia="Calibri"/>
                <w:sz w:val="20"/>
                <w:szCs w:val="20"/>
              </w:rPr>
            </w:pPr>
          </w:p>
          <w:p w:rsidR="00BC530E" w:rsidRPr="00061B0F" w:rsidRDefault="00BC530E" w:rsidP="00BC530E">
            <w:pPr>
              <w:jc w:val="center"/>
              <w:rPr>
                <w:rFonts w:eastAsia="Calibri"/>
                <w:sz w:val="20"/>
                <w:szCs w:val="20"/>
              </w:rPr>
            </w:pPr>
            <w:r w:rsidRPr="00061B0F">
              <w:rPr>
                <w:rFonts w:eastAsia="Calibri"/>
                <w:sz w:val="20"/>
                <w:szCs w:val="20"/>
              </w:rPr>
              <w:t xml:space="preserve">Количество </w:t>
            </w:r>
          </w:p>
          <w:p w:rsidR="00BC530E" w:rsidRPr="00061B0F" w:rsidRDefault="00BC530E" w:rsidP="00BC530E">
            <w:pPr>
              <w:jc w:val="center"/>
              <w:rPr>
                <w:rFonts w:eastAsia="Calibri"/>
                <w:sz w:val="20"/>
                <w:szCs w:val="20"/>
              </w:rPr>
            </w:pPr>
            <w:r w:rsidRPr="00061B0F">
              <w:rPr>
                <w:rFonts w:eastAsia="Calibri"/>
                <w:sz w:val="20"/>
                <w:szCs w:val="20"/>
              </w:rPr>
              <w:t xml:space="preserve">учреждений, </w:t>
            </w:r>
          </w:p>
          <w:p w:rsidR="00BC530E" w:rsidRPr="00061B0F" w:rsidRDefault="00BC530E" w:rsidP="00BC530E">
            <w:pPr>
              <w:jc w:val="center"/>
              <w:rPr>
                <w:rFonts w:eastAsia="Calibri"/>
                <w:sz w:val="20"/>
                <w:szCs w:val="20"/>
              </w:rPr>
            </w:pPr>
            <w:r w:rsidRPr="00061B0F">
              <w:rPr>
                <w:rFonts w:eastAsia="Calibri"/>
                <w:sz w:val="20"/>
                <w:szCs w:val="20"/>
              </w:rPr>
              <w:t>организаций, объединений, занимающихся физкультурно-оздоровительной работой</w:t>
            </w:r>
          </w:p>
          <w:p w:rsidR="00BC530E" w:rsidRPr="00061B0F" w:rsidRDefault="00BC530E" w:rsidP="00BC530E">
            <w:pPr>
              <w:jc w:val="center"/>
              <w:rPr>
                <w:rFonts w:eastAsia="Calibri"/>
                <w:sz w:val="20"/>
                <w:szCs w:val="20"/>
              </w:rPr>
            </w:pPr>
          </w:p>
        </w:tc>
        <w:tc>
          <w:tcPr>
            <w:tcW w:w="1351" w:type="dxa"/>
            <w:vMerge w:val="restart"/>
          </w:tcPr>
          <w:p w:rsidR="00BC530E" w:rsidRPr="00061B0F" w:rsidRDefault="00BC530E" w:rsidP="00BC530E">
            <w:pPr>
              <w:jc w:val="center"/>
              <w:rPr>
                <w:rFonts w:eastAsia="Calibri"/>
                <w:sz w:val="20"/>
                <w:szCs w:val="20"/>
              </w:rPr>
            </w:pPr>
          </w:p>
          <w:p w:rsidR="00BC530E" w:rsidRPr="00061B0F" w:rsidRDefault="00BC530E" w:rsidP="00BC530E">
            <w:pPr>
              <w:jc w:val="center"/>
              <w:rPr>
                <w:rFonts w:eastAsia="Calibri"/>
                <w:sz w:val="20"/>
                <w:szCs w:val="20"/>
              </w:rPr>
            </w:pPr>
            <w:r w:rsidRPr="00061B0F">
              <w:rPr>
                <w:rFonts w:eastAsia="Calibri"/>
                <w:sz w:val="20"/>
                <w:szCs w:val="20"/>
              </w:rPr>
              <w:t>Численность занимающихся в них в возрасте до 14 лет</w:t>
            </w:r>
          </w:p>
        </w:tc>
        <w:tc>
          <w:tcPr>
            <w:tcW w:w="1559" w:type="dxa"/>
            <w:vMerge w:val="restart"/>
          </w:tcPr>
          <w:p w:rsidR="00BC530E" w:rsidRPr="00061B0F" w:rsidRDefault="00BC530E" w:rsidP="00BC530E">
            <w:pPr>
              <w:jc w:val="center"/>
              <w:rPr>
                <w:rFonts w:eastAsia="Calibri"/>
                <w:sz w:val="20"/>
                <w:szCs w:val="20"/>
              </w:rPr>
            </w:pPr>
          </w:p>
          <w:p w:rsidR="00BC530E" w:rsidRPr="00061B0F" w:rsidRDefault="00BC530E" w:rsidP="00BC530E">
            <w:pPr>
              <w:jc w:val="center"/>
              <w:rPr>
                <w:rFonts w:eastAsia="Calibri"/>
                <w:sz w:val="20"/>
                <w:szCs w:val="20"/>
              </w:rPr>
            </w:pPr>
            <w:r w:rsidRPr="00061B0F">
              <w:rPr>
                <w:rFonts w:eastAsia="Calibri"/>
                <w:sz w:val="20"/>
                <w:szCs w:val="20"/>
              </w:rPr>
              <w:t xml:space="preserve">Численность занимающихся в них </w:t>
            </w:r>
          </w:p>
          <w:p w:rsidR="00BC530E" w:rsidRPr="00061B0F" w:rsidRDefault="00BC530E" w:rsidP="00BC530E">
            <w:pPr>
              <w:jc w:val="center"/>
              <w:rPr>
                <w:rFonts w:eastAsia="Calibri"/>
                <w:sz w:val="20"/>
                <w:szCs w:val="20"/>
              </w:rPr>
            </w:pPr>
            <w:r w:rsidRPr="00061B0F">
              <w:rPr>
                <w:rFonts w:eastAsia="Calibri"/>
                <w:sz w:val="20"/>
                <w:szCs w:val="20"/>
              </w:rPr>
              <w:t xml:space="preserve">в </w:t>
            </w:r>
            <w:proofErr w:type="gramStart"/>
            <w:r w:rsidRPr="00061B0F">
              <w:rPr>
                <w:rFonts w:eastAsia="Calibri"/>
                <w:sz w:val="20"/>
                <w:szCs w:val="20"/>
              </w:rPr>
              <w:t>возрасте</w:t>
            </w:r>
            <w:proofErr w:type="gramEnd"/>
            <w:r w:rsidRPr="00061B0F">
              <w:rPr>
                <w:rFonts w:eastAsia="Calibri"/>
                <w:sz w:val="20"/>
                <w:szCs w:val="20"/>
              </w:rPr>
              <w:t xml:space="preserve"> </w:t>
            </w:r>
          </w:p>
          <w:p w:rsidR="00BC530E" w:rsidRPr="00061B0F" w:rsidRDefault="00BC530E" w:rsidP="00BC530E">
            <w:pPr>
              <w:jc w:val="center"/>
              <w:rPr>
                <w:rFonts w:eastAsia="Calibri"/>
                <w:sz w:val="20"/>
                <w:szCs w:val="20"/>
              </w:rPr>
            </w:pPr>
            <w:r w:rsidRPr="00061B0F">
              <w:rPr>
                <w:rFonts w:eastAsia="Calibri"/>
                <w:sz w:val="20"/>
                <w:szCs w:val="20"/>
              </w:rPr>
              <w:t>15-29 лет</w:t>
            </w:r>
          </w:p>
        </w:tc>
        <w:tc>
          <w:tcPr>
            <w:tcW w:w="2051" w:type="dxa"/>
            <w:vMerge w:val="restart"/>
          </w:tcPr>
          <w:p w:rsidR="00BC530E" w:rsidRPr="00061B0F" w:rsidRDefault="00BC530E" w:rsidP="00BC530E">
            <w:pPr>
              <w:jc w:val="center"/>
              <w:rPr>
                <w:rFonts w:eastAsia="Calibri"/>
                <w:sz w:val="20"/>
                <w:szCs w:val="20"/>
              </w:rPr>
            </w:pPr>
          </w:p>
          <w:p w:rsidR="00BC530E" w:rsidRPr="00061B0F" w:rsidRDefault="00BC530E" w:rsidP="00BC530E">
            <w:pPr>
              <w:jc w:val="center"/>
              <w:rPr>
                <w:rFonts w:eastAsia="Calibri"/>
                <w:sz w:val="20"/>
                <w:szCs w:val="20"/>
              </w:rPr>
            </w:pPr>
            <w:r w:rsidRPr="00061B0F">
              <w:rPr>
                <w:rFonts w:eastAsia="Calibri"/>
                <w:sz w:val="20"/>
                <w:szCs w:val="20"/>
              </w:rPr>
              <w:t>Количество штатных работников в сфере физической культуры и спорта</w:t>
            </w:r>
          </w:p>
        </w:tc>
        <w:tc>
          <w:tcPr>
            <w:tcW w:w="4395" w:type="dxa"/>
            <w:gridSpan w:val="3"/>
          </w:tcPr>
          <w:p w:rsidR="00BC530E" w:rsidRPr="00061B0F" w:rsidRDefault="00BC530E" w:rsidP="00BC530E">
            <w:pPr>
              <w:jc w:val="center"/>
              <w:rPr>
                <w:rFonts w:eastAsia="Calibri"/>
                <w:sz w:val="20"/>
                <w:szCs w:val="20"/>
              </w:rPr>
            </w:pPr>
          </w:p>
          <w:p w:rsidR="00BC530E" w:rsidRPr="00061B0F" w:rsidRDefault="00BC530E" w:rsidP="00BC530E">
            <w:pPr>
              <w:jc w:val="center"/>
              <w:rPr>
                <w:rFonts w:eastAsia="Calibri"/>
                <w:sz w:val="20"/>
                <w:szCs w:val="20"/>
              </w:rPr>
            </w:pPr>
            <w:r w:rsidRPr="00061B0F">
              <w:rPr>
                <w:rFonts w:eastAsia="Calibri"/>
                <w:sz w:val="20"/>
                <w:szCs w:val="20"/>
              </w:rPr>
              <w:t>Число спортивных сооружений</w:t>
            </w:r>
          </w:p>
          <w:p w:rsidR="00BC530E" w:rsidRPr="00061B0F" w:rsidRDefault="00BC530E" w:rsidP="00BC530E">
            <w:pPr>
              <w:jc w:val="center"/>
              <w:rPr>
                <w:rFonts w:eastAsia="Calibri"/>
                <w:sz w:val="20"/>
                <w:szCs w:val="20"/>
              </w:rPr>
            </w:pPr>
          </w:p>
        </w:tc>
      </w:tr>
      <w:tr w:rsidR="00BC530E" w:rsidRPr="00061B0F" w:rsidTr="00BC530E">
        <w:tc>
          <w:tcPr>
            <w:tcW w:w="2531" w:type="dxa"/>
            <w:vMerge/>
          </w:tcPr>
          <w:p w:rsidR="00BC530E" w:rsidRPr="00061B0F" w:rsidRDefault="00BC530E" w:rsidP="00BC530E">
            <w:pPr>
              <w:jc w:val="center"/>
              <w:rPr>
                <w:rFonts w:eastAsia="Calibri"/>
              </w:rPr>
            </w:pPr>
          </w:p>
        </w:tc>
        <w:tc>
          <w:tcPr>
            <w:tcW w:w="3423" w:type="dxa"/>
            <w:vMerge/>
          </w:tcPr>
          <w:p w:rsidR="00BC530E" w:rsidRPr="00061B0F" w:rsidRDefault="00BC530E" w:rsidP="00BC530E">
            <w:pPr>
              <w:jc w:val="center"/>
              <w:rPr>
                <w:rFonts w:eastAsia="Calibri"/>
              </w:rPr>
            </w:pPr>
          </w:p>
        </w:tc>
        <w:tc>
          <w:tcPr>
            <w:tcW w:w="1351" w:type="dxa"/>
            <w:vMerge/>
          </w:tcPr>
          <w:p w:rsidR="00BC530E" w:rsidRPr="00061B0F" w:rsidRDefault="00BC530E" w:rsidP="00BC530E">
            <w:pPr>
              <w:jc w:val="center"/>
              <w:rPr>
                <w:rFonts w:eastAsia="Calibri"/>
              </w:rPr>
            </w:pPr>
          </w:p>
        </w:tc>
        <w:tc>
          <w:tcPr>
            <w:tcW w:w="1559" w:type="dxa"/>
            <w:vMerge/>
          </w:tcPr>
          <w:p w:rsidR="00BC530E" w:rsidRPr="00061B0F" w:rsidRDefault="00BC530E" w:rsidP="00BC530E">
            <w:pPr>
              <w:jc w:val="center"/>
              <w:rPr>
                <w:rFonts w:eastAsia="Calibri"/>
              </w:rPr>
            </w:pPr>
          </w:p>
        </w:tc>
        <w:tc>
          <w:tcPr>
            <w:tcW w:w="2051" w:type="dxa"/>
            <w:vMerge/>
          </w:tcPr>
          <w:p w:rsidR="00BC530E" w:rsidRPr="00061B0F" w:rsidRDefault="00BC530E" w:rsidP="00BC530E">
            <w:pPr>
              <w:jc w:val="center"/>
              <w:rPr>
                <w:rFonts w:eastAsia="Calibri"/>
              </w:rPr>
            </w:pPr>
          </w:p>
        </w:tc>
        <w:tc>
          <w:tcPr>
            <w:tcW w:w="1418" w:type="dxa"/>
          </w:tcPr>
          <w:p w:rsidR="00BC530E" w:rsidRPr="00061B0F" w:rsidRDefault="00BC530E" w:rsidP="00BC530E">
            <w:pPr>
              <w:jc w:val="center"/>
              <w:rPr>
                <w:rFonts w:eastAsia="Calibri"/>
                <w:sz w:val="18"/>
                <w:szCs w:val="18"/>
              </w:rPr>
            </w:pPr>
          </w:p>
          <w:p w:rsidR="00BC530E" w:rsidRPr="00061B0F" w:rsidRDefault="00BC530E" w:rsidP="00BC530E">
            <w:pPr>
              <w:jc w:val="center"/>
              <w:rPr>
                <w:rFonts w:eastAsia="Calibri"/>
                <w:sz w:val="18"/>
                <w:szCs w:val="18"/>
              </w:rPr>
            </w:pPr>
            <w:r w:rsidRPr="00061B0F">
              <w:rPr>
                <w:rFonts w:eastAsia="Calibri"/>
                <w:sz w:val="18"/>
                <w:szCs w:val="18"/>
              </w:rPr>
              <w:t xml:space="preserve">плоскостные </w:t>
            </w:r>
          </w:p>
          <w:p w:rsidR="00BC530E" w:rsidRPr="00061B0F" w:rsidRDefault="00BC530E" w:rsidP="00BC530E">
            <w:pPr>
              <w:jc w:val="center"/>
              <w:rPr>
                <w:rFonts w:eastAsia="Calibri"/>
                <w:sz w:val="18"/>
                <w:szCs w:val="18"/>
              </w:rPr>
            </w:pPr>
            <w:r w:rsidRPr="00061B0F">
              <w:rPr>
                <w:rFonts w:eastAsia="Calibri"/>
                <w:sz w:val="18"/>
                <w:szCs w:val="18"/>
              </w:rPr>
              <w:t>сооружения</w:t>
            </w:r>
          </w:p>
        </w:tc>
        <w:tc>
          <w:tcPr>
            <w:tcW w:w="1418" w:type="dxa"/>
          </w:tcPr>
          <w:p w:rsidR="00BC530E" w:rsidRPr="00061B0F" w:rsidRDefault="00BC530E" w:rsidP="00BC530E">
            <w:pPr>
              <w:jc w:val="center"/>
              <w:rPr>
                <w:rFonts w:eastAsia="Calibri"/>
                <w:sz w:val="18"/>
                <w:szCs w:val="18"/>
              </w:rPr>
            </w:pPr>
          </w:p>
          <w:p w:rsidR="00BC530E" w:rsidRPr="00061B0F" w:rsidRDefault="00BC530E" w:rsidP="00BC530E">
            <w:pPr>
              <w:jc w:val="center"/>
              <w:rPr>
                <w:rFonts w:eastAsia="Calibri"/>
                <w:sz w:val="18"/>
                <w:szCs w:val="18"/>
              </w:rPr>
            </w:pPr>
            <w:r w:rsidRPr="00061B0F">
              <w:rPr>
                <w:rFonts w:eastAsia="Calibri"/>
                <w:sz w:val="18"/>
                <w:szCs w:val="18"/>
              </w:rPr>
              <w:t>спортивные залы</w:t>
            </w:r>
          </w:p>
        </w:tc>
        <w:tc>
          <w:tcPr>
            <w:tcW w:w="1559" w:type="dxa"/>
          </w:tcPr>
          <w:p w:rsidR="00BC530E" w:rsidRPr="00061B0F" w:rsidRDefault="00BC530E" w:rsidP="00BC530E">
            <w:pPr>
              <w:rPr>
                <w:rFonts w:eastAsia="Calibri"/>
                <w:sz w:val="18"/>
                <w:szCs w:val="18"/>
              </w:rPr>
            </w:pPr>
          </w:p>
          <w:p w:rsidR="00BC530E" w:rsidRPr="00061B0F" w:rsidRDefault="00BC530E" w:rsidP="00BC530E">
            <w:pPr>
              <w:jc w:val="center"/>
              <w:rPr>
                <w:rFonts w:eastAsia="Calibri"/>
                <w:sz w:val="18"/>
                <w:szCs w:val="18"/>
              </w:rPr>
            </w:pPr>
            <w:r w:rsidRPr="00061B0F">
              <w:rPr>
                <w:rFonts w:eastAsia="Calibri"/>
                <w:sz w:val="18"/>
                <w:szCs w:val="18"/>
              </w:rPr>
              <w:t>плавательные</w:t>
            </w:r>
          </w:p>
          <w:p w:rsidR="00BC530E" w:rsidRPr="00061B0F" w:rsidRDefault="00BC530E" w:rsidP="00BC530E">
            <w:pPr>
              <w:jc w:val="center"/>
              <w:rPr>
                <w:rFonts w:eastAsia="Calibri"/>
                <w:sz w:val="18"/>
                <w:szCs w:val="18"/>
              </w:rPr>
            </w:pPr>
            <w:r w:rsidRPr="00061B0F">
              <w:rPr>
                <w:rFonts w:eastAsia="Calibri"/>
                <w:sz w:val="18"/>
                <w:szCs w:val="18"/>
              </w:rPr>
              <w:t>бассейны</w:t>
            </w:r>
          </w:p>
        </w:tc>
      </w:tr>
      <w:tr w:rsidR="00BC530E" w:rsidRPr="00061B0F" w:rsidTr="00BC530E">
        <w:tc>
          <w:tcPr>
            <w:tcW w:w="2531" w:type="dxa"/>
          </w:tcPr>
          <w:p w:rsidR="00BC530E" w:rsidRPr="00061B0F" w:rsidRDefault="00BC530E" w:rsidP="00BC530E">
            <w:pPr>
              <w:jc w:val="center"/>
              <w:rPr>
                <w:rFonts w:eastAsia="Calibri"/>
                <w:sz w:val="20"/>
                <w:szCs w:val="20"/>
              </w:rPr>
            </w:pPr>
            <w:r w:rsidRPr="00061B0F">
              <w:rPr>
                <w:rFonts w:eastAsia="Calibri"/>
                <w:sz w:val="20"/>
                <w:szCs w:val="20"/>
              </w:rPr>
              <w:t>1</w:t>
            </w:r>
          </w:p>
        </w:tc>
        <w:tc>
          <w:tcPr>
            <w:tcW w:w="3423" w:type="dxa"/>
          </w:tcPr>
          <w:p w:rsidR="00BC530E" w:rsidRPr="00061B0F" w:rsidRDefault="00BC530E" w:rsidP="00BC530E">
            <w:pPr>
              <w:jc w:val="center"/>
              <w:rPr>
                <w:rFonts w:eastAsia="Calibri"/>
                <w:sz w:val="20"/>
                <w:szCs w:val="20"/>
              </w:rPr>
            </w:pPr>
            <w:r w:rsidRPr="00061B0F">
              <w:rPr>
                <w:rFonts w:eastAsia="Calibri"/>
                <w:sz w:val="20"/>
                <w:szCs w:val="20"/>
              </w:rPr>
              <w:t>2</w:t>
            </w:r>
          </w:p>
        </w:tc>
        <w:tc>
          <w:tcPr>
            <w:tcW w:w="1351" w:type="dxa"/>
          </w:tcPr>
          <w:p w:rsidR="00BC530E" w:rsidRPr="00061B0F" w:rsidRDefault="00BC530E" w:rsidP="00BC530E">
            <w:pPr>
              <w:jc w:val="center"/>
              <w:rPr>
                <w:rFonts w:eastAsia="Calibri"/>
                <w:sz w:val="20"/>
                <w:szCs w:val="20"/>
              </w:rPr>
            </w:pPr>
            <w:r w:rsidRPr="00061B0F">
              <w:rPr>
                <w:rFonts w:eastAsia="Calibri"/>
                <w:sz w:val="20"/>
                <w:szCs w:val="20"/>
              </w:rPr>
              <w:t>3</w:t>
            </w:r>
          </w:p>
        </w:tc>
        <w:tc>
          <w:tcPr>
            <w:tcW w:w="1559" w:type="dxa"/>
          </w:tcPr>
          <w:p w:rsidR="00BC530E" w:rsidRPr="00061B0F" w:rsidRDefault="00BC530E" w:rsidP="00BC530E">
            <w:pPr>
              <w:jc w:val="center"/>
              <w:rPr>
                <w:rFonts w:eastAsia="Calibri"/>
                <w:sz w:val="20"/>
                <w:szCs w:val="20"/>
              </w:rPr>
            </w:pPr>
            <w:r w:rsidRPr="00061B0F">
              <w:rPr>
                <w:rFonts w:eastAsia="Calibri"/>
                <w:sz w:val="20"/>
                <w:szCs w:val="20"/>
              </w:rPr>
              <w:t>4</w:t>
            </w:r>
          </w:p>
        </w:tc>
        <w:tc>
          <w:tcPr>
            <w:tcW w:w="2051" w:type="dxa"/>
          </w:tcPr>
          <w:p w:rsidR="00BC530E" w:rsidRPr="00061B0F" w:rsidRDefault="00BC530E" w:rsidP="00BC530E">
            <w:pPr>
              <w:jc w:val="center"/>
              <w:rPr>
                <w:rFonts w:eastAsia="Calibri"/>
                <w:sz w:val="20"/>
                <w:szCs w:val="20"/>
              </w:rPr>
            </w:pPr>
            <w:r w:rsidRPr="00061B0F">
              <w:rPr>
                <w:rFonts w:eastAsia="Calibri"/>
                <w:sz w:val="20"/>
                <w:szCs w:val="20"/>
              </w:rPr>
              <w:t>5</w:t>
            </w:r>
          </w:p>
        </w:tc>
        <w:tc>
          <w:tcPr>
            <w:tcW w:w="1418" w:type="dxa"/>
          </w:tcPr>
          <w:p w:rsidR="00BC530E" w:rsidRPr="00061B0F" w:rsidRDefault="00BC530E" w:rsidP="00BC530E">
            <w:pPr>
              <w:jc w:val="center"/>
              <w:rPr>
                <w:rFonts w:eastAsia="Calibri"/>
                <w:sz w:val="20"/>
                <w:szCs w:val="20"/>
              </w:rPr>
            </w:pPr>
            <w:r w:rsidRPr="00061B0F">
              <w:rPr>
                <w:rFonts w:eastAsia="Calibri"/>
                <w:sz w:val="20"/>
                <w:szCs w:val="20"/>
              </w:rPr>
              <w:t>6</w:t>
            </w:r>
          </w:p>
        </w:tc>
        <w:tc>
          <w:tcPr>
            <w:tcW w:w="1418" w:type="dxa"/>
          </w:tcPr>
          <w:p w:rsidR="00BC530E" w:rsidRPr="00061B0F" w:rsidRDefault="00BC530E" w:rsidP="00BC530E">
            <w:pPr>
              <w:jc w:val="center"/>
              <w:rPr>
                <w:rFonts w:eastAsia="Calibri"/>
                <w:sz w:val="20"/>
                <w:szCs w:val="20"/>
              </w:rPr>
            </w:pPr>
            <w:r w:rsidRPr="00061B0F">
              <w:rPr>
                <w:rFonts w:eastAsia="Calibri"/>
                <w:sz w:val="20"/>
                <w:szCs w:val="20"/>
              </w:rPr>
              <w:t>7</w:t>
            </w:r>
          </w:p>
        </w:tc>
        <w:tc>
          <w:tcPr>
            <w:tcW w:w="1559" w:type="dxa"/>
          </w:tcPr>
          <w:p w:rsidR="00BC530E" w:rsidRPr="00061B0F" w:rsidRDefault="00BC530E" w:rsidP="00BC530E">
            <w:pPr>
              <w:jc w:val="center"/>
              <w:rPr>
                <w:rFonts w:eastAsia="Calibri"/>
                <w:sz w:val="20"/>
                <w:szCs w:val="20"/>
              </w:rPr>
            </w:pPr>
            <w:r w:rsidRPr="00061B0F">
              <w:rPr>
                <w:rFonts w:eastAsia="Calibri"/>
                <w:sz w:val="20"/>
                <w:szCs w:val="20"/>
              </w:rPr>
              <w:t>8</w:t>
            </w:r>
          </w:p>
        </w:tc>
      </w:tr>
      <w:tr w:rsidR="00BC530E" w:rsidRPr="00061B0F" w:rsidTr="00BC530E">
        <w:tc>
          <w:tcPr>
            <w:tcW w:w="2531" w:type="dxa"/>
          </w:tcPr>
          <w:p w:rsidR="00BC530E" w:rsidRPr="00061B0F" w:rsidRDefault="00BC530E" w:rsidP="00BC530E">
            <w:pPr>
              <w:rPr>
                <w:rFonts w:eastAsia="Calibri"/>
                <w:b/>
                <w:sz w:val="20"/>
                <w:szCs w:val="20"/>
              </w:rPr>
            </w:pPr>
            <w:r w:rsidRPr="00061B0F">
              <w:rPr>
                <w:rFonts w:eastAsia="Calibri"/>
                <w:b/>
                <w:sz w:val="20"/>
                <w:szCs w:val="20"/>
              </w:rPr>
              <w:t>Самарская область</w:t>
            </w:r>
          </w:p>
        </w:tc>
        <w:tc>
          <w:tcPr>
            <w:tcW w:w="3423" w:type="dxa"/>
          </w:tcPr>
          <w:p w:rsidR="00BC530E" w:rsidRPr="00061B0F" w:rsidRDefault="00BC530E" w:rsidP="00DC40E5">
            <w:pPr>
              <w:jc w:val="center"/>
              <w:rPr>
                <w:rFonts w:eastAsia="Calibri"/>
                <w:b/>
                <w:sz w:val="20"/>
                <w:szCs w:val="20"/>
              </w:rPr>
            </w:pPr>
            <w:r w:rsidRPr="00061B0F">
              <w:rPr>
                <w:rFonts w:eastAsia="Calibri"/>
                <w:b/>
                <w:sz w:val="20"/>
                <w:szCs w:val="20"/>
              </w:rPr>
              <w:t>2644</w:t>
            </w:r>
          </w:p>
        </w:tc>
        <w:tc>
          <w:tcPr>
            <w:tcW w:w="1351" w:type="dxa"/>
          </w:tcPr>
          <w:p w:rsidR="00BC530E" w:rsidRPr="00061B0F" w:rsidRDefault="00BC530E" w:rsidP="00DC40E5">
            <w:pPr>
              <w:jc w:val="center"/>
              <w:rPr>
                <w:rFonts w:eastAsia="Calibri"/>
                <w:b/>
                <w:sz w:val="20"/>
                <w:szCs w:val="20"/>
              </w:rPr>
            </w:pPr>
            <w:r w:rsidRPr="00061B0F">
              <w:rPr>
                <w:rFonts w:eastAsia="Calibri"/>
                <w:b/>
                <w:sz w:val="20"/>
                <w:szCs w:val="20"/>
              </w:rPr>
              <w:t>405713</w:t>
            </w:r>
          </w:p>
        </w:tc>
        <w:tc>
          <w:tcPr>
            <w:tcW w:w="1559" w:type="dxa"/>
          </w:tcPr>
          <w:p w:rsidR="00BC530E" w:rsidRPr="00061B0F" w:rsidRDefault="00BC530E" w:rsidP="00DC40E5">
            <w:pPr>
              <w:jc w:val="center"/>
              <w:rPr>
                <w:rFonts w:eastAsia="Calibri"/>
                <w:b/>
                <w:sz w:val="20"/>
                <w:szCs w:val="20"/>
              </w:rPr>
            </w:pPr>
            <w:r w:rsidRPr="00061B0F">
              <w:rPr>
                <w:rFonts w:eastAsia="Calibri"/>
                <w:b/>
                <w:sz w:val="20"/>
                <w:szCs w:val="20"/>
              </w:rPr>
              <w:t>399277</w:t>
            </w:r>
          </w:p>
        </w:tc>
        <w:tc>
          <w:tcPr>
            <w:tcW w:w="2051" w:type="dxa"/>
          </w:tcPr>
          <w:p w:rsidR="00BC530E" w:rsidRPr="00061B0F" w:rsidRDefault="00BC530E" w:rsidP="00DC40E5">
            <w:pPr>
              <w:jc w:val="center"/>
              <w:rPr>
                <w:rFonts w:eastAsia="Calibri"/>
                <w:b/>
                <w:sz w:val="20"/>
                <w:szCs w:val="20"/>
              </w:rPr>
            </w:pPr>
            <w:r w:rsidRPr="00061B0F">
              <w:rPr>
                <w:rFonts w:eastAsia="Calibri"/>
                <w:b/>
                <w:sz w:val="20"/>
                <w:szCs w:val="20"/>
              </w:rPr>
              <w:t>7697</w:t>
            </w:r>
          </w:p>
        </w:tc>
        <w:tc>
          <w:tcPr>
            <w:tcW w:w="1418" w:type="dxa"/>
          </w:tcPr>
          <w:p w:rsidR="00BC530E" w:rsidRPr="00061B0F" w:rsidRDefault="00BC530E" w:rsidP="00DC40E5">
            <w:pPr>
              <w:jc w:val="center"/>
              <w:rPr>
                <w:rFonts w:eastAsia="Calibri"/>
                <w:b/>
                <w:sz w:val="20"/>
                <w:szCs w:val="20"/>
              </w:rPr>
            </w:pPr>
            <w:r w:rsidRPr="00061B0F">
              <w:rPr>
                <w:rFonts w:eastAsia="Calibri"/>
                <w:b/>
                <w:sz w:val="20"/>
                <w:szCs w:val="20"/>
              </w:rPr>
              <w:t>2464</w:t>
            </w:r>
          </w:p>
        </w:tc>
        <w:tc>
          <w:tcPr>
            <w:tcW w:w="1418" w:type="dxa"/>
          </w:tcPr>
          <w:p w:rsidR="00BC530E" w:rsidRPr="00061B0F" w:rsidRDefault="00BC530E" w:rsidP="00DC40E5">
            <w:pPr>
              <w:jc w:val="center"/>
              <w:rPr>
                <w:rFonts w:eastAsia="Calibri"/>
                <w:b/>
                <w:sz w:val="20"/>
                <w:szCs w:val="20"/>
              </w:rPr>
            </w:pPr>
            <w:r w:rsidRPr="00061B0F">
              <w:rPr>
                <w:rFonts w:eastAsia="Calibri"/>
                <w:b/>
                <w:sz w:val="20"/>
                <w:szCs w:val="20"/>
              </w:rPr>
              <w:t>1489</w:t>
            </w:r>
          </w:p>
        </w:tc>
        <w:tc>
          <w:tcPr>
            <w:tcW w:w="1559" w:type="dxa"/>
          </w:tcPr>
          <w:p w:rsidR="00BC530E" w:rsidRPr="00061B0F" w:rsidRDefault="00BC530E" w:rsidP="00DC40E5">
            <w:pPr>
              <w:jc w:val="center"/>
              <w:rPr>
                <w:rFonts w:eastAsia="Calibri"/>
                <w:b/>
                <w:sz w:val="20"/>
                <w:szCs w:val="20"/>
              </w:rPr>
            </w:pPr>
            <w:r w:rsidRPr="00061B0F">
              <w:rPr>
                <w:rFonts w:eastAsia="Calibri"/>
                <w:b/>
                <w:sz w:val="20"/>
                <w:szCs w:val="20"/>
              </w:rPr>
              <w:t>111</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в т.ч.</w:t>
            </w:r>
          </w:p>
        </w:tc>
        <w:tc>
          <w:tcPr>
            <w:tcW w:w="3423" w:type="dxa"/>
          </w:tcPr>
          <w:p w:rsidR="00BC530E" w:rsidRPr="00061B0F" w:rsidRDefault="00BC530E" w:rsidP="00BC530E">
            <w:pPr>
              <w:jc w:val="center"/>
              <w:rPr>
                <w:rFonts w:eastAsia="Calibri"/>
                <w:sz w:val="20"/>
                <w:szCs w:val="20"/>
              </w:rPr>
            </w:pPr>
          </w:p>
        </w:tc>
        <w:tc>
          <w:tcPr>
            <w:tcW w:w="1351" w:type="dxa"/>
          </w:tcPr>
          <w:p w:rsidR="00BC530E" w:rsidRPr="00061B0F" w:rsidRDefault="00BC530E" w:rsidP="00BC530E">
            <w:pPr>
              <w:jc w:val="center"/>
              <w:rPr>
                <w:rFonts w:eastAsia="Calibri"/>
                <w:sz w:val="20"/>
                <w:szCs w:val="20"/>
              </w:rPr>
            </w:pPr>
          </w:p>
        </w:tc>
        <w:tc>
          <w:tcPr>
            <w:tcW w:w="1559" w:type="dxa"/>
          </w:tcPr>
          <w:p w:rsidR="00BC530E" w:rsidRPr="00061B0F" w:rsidRDefault="00BC530E" w:rsidP="00BC530E">
            <w:pPr>
              <w:jc w:val="center"/>
              <w:rPr>
                <w:rFonts w:eastAsia="Calibri"/>
                <w:sz w:val="20"/>
                <w:szCs w:val="20"/>
              </w:rPr>
            </w:pPr>
          </w:p>
        </w:tc>
        <w:tc>
          <w:tcPr>
            <w:tcW w:w="2051" w:type="dxa"/>
          </w:tcPr>
          <w:p w:rsidR="00BC530E" w:rsidRPr="00061B0F" w:rsidRDefault="00BC530E" w:rsidP="00BC530E">
            <w:pPr>
              <w:jc w:val="center"/>
              <w:rPr>
                <w:rFonts w:eastAsia="Calibri"/>
                <w:sz w:val="20"/>
                <w:szCs w:val="20"/>
              </w:rPr>
            </w:pPr>
          </w:p>
        </w:tc>
        <w:tc>
          <w:tcPr>
            <w:tcW w:w="1418" w:type="dxa"/>
          </w:tcPr>
          <w:p w:rsidR="00BC530E" w:rsidRPr="00061B0F" w:rsidRDefault="00BC530E" w:rsidP="00BC530E">
            <w:pPr>
              <w:jc w:val="center"/>
              <w:rPr>
                <w:rFonts w:eastAsia="Calibri"/>
                <w:sz w:val="20"/>
                <w:szCs w:val="20"/>
              </w:rPr>
            </w:pPr>
          </w:p>
        </w:tc>
        <w:tc>
          <w:tcPr>
            <w:tcW w:w="1418" w:type="dxa"/>
          </w:tcPr>
          <w:p w:rsidR="00BC530E" w:rsidRPr="00061B0F" w:rsidRDefault="00BC530E" w:rsidP="00BC530E">
            <w:pPr>
              <w:jc w:val="center"/>
              <w:rPr>
                <w:rFonts w:eastAsia="Calibri"/>
                <w:sz w:val="20"/>
                <w:szCs w:val="20"/>
              </w:rPr>
            </w:pPr>
          </w:p>
        </w:tc>
        <w:tc>
          <w:tcPr>
            <w:tcW w:w="1559" w:type="dxa"/>
          </w:tcPr>
          <w:p w:rsidR="00BC530E" w:rsidRPr="00061B0F" w:rsidRDefault="00BC530E" w:rsidP="00BC530E">
            <w:pPr>
              <w:jc w:val="center"/>
              <w:rPr>
                <w:rFonts w:eastAsia="Calibri"/>
                <w:sz w:val="20"/>
                <w:szCs w:val="20"/>
              </w:rPr>
            </w:pPr>
          </w:p>
        </w:tc>
      </w:tr>
      <w:tr w:rsidR="00BC530E" w:rsidRPr="00061B0F" w:rsidTr="00BC530E">
        <w:tc>
          <w:tcPr>
            <w:tcW w:w="2531" w:type="dxa"/>
          </w:tcPr>
          <w:p w:rsidR="00BC530E" w:rsidRPr="00061B0F" w:rsidRDefault="00BC530E" w:rsidP="00BC530E">
            <w:pPr>
              <w:rPr>
                <w:rFonts w:eastAsia="Calibri"/>
                <w:b/>
                <w:sz w:val="20"/>
                <w:szCs w:val="20"/>
              </w:rPr>
            </w:pPr>
            <w:r w:rsidRPr="00061B0F">
              <w:rPr>
                <w:rFonts w:eastAsia="Calibri"/>
                <w:b/>
                <w:sz w:val="20"/>
                <w:szCs w:val="20"/>
              </w:rPr>
              <w:t>Городские округа</w:t>
            </w:r>
          </w:p>
        </w:tc>
        <w:tc>
          <w:tcPr>
            <w:tcW w:w="3423" w:type="dxa"/>
          </w:tcPr>
          <w:p w:rsidR="00BC530E" w:rsidRPr="00061B0F" w:rsidRDefault="00BC530E" w:rsidP="00BC530E">
            <w:pPr>
              <w:jc w:val="center"/>
              <w:rPr>
                <w:rFonts w:eastAsia="Calibri"/>
                <w:sz w:val="20"/>
                <w:szCs w:val="20"/>
              </w:rPr>
            </w:pPr>
          </w:p>
        </w:tc>
        <w:tc>
          <w:tcPr>
            <w:tcW w:w="1351" w:type="dxa"/>
          </w:tcPr>
          <w:p w:rsidR="00BC530E" w:rsidRPr="00061B0F" w:rsidRDefault="00BC530E" w:rsidP="00BC530E">
            <w:pPr>
              <w:jc w:val="center"/>
              <w:rPr>
                <w:rFonts w:eastAsia="Calibri"/>
                <w:sz w:val="20"/>
                <w:szCs w:val="20"/>
              </w:rPr>
            </w:pPr>
          </w:p>
        </w:tc>
        <w:tc>
          <w:tcPr>
            <w:tcW w:w="1559" w:type="dxa"/>
          </w:tcPr>
          <w:p w:rsidR="00BC530E" w:rsidRPr="00061B0F" w:rsidRDefault="00BC530E" w:rsidP="00BC530E">
            <w:pPr>
              <w:jc w:val="center"/>
              <w:rPr>
                <w:rFonts w:eastAsia="Calibri"/>
                <w:sz w:val="20"/>
                <w:szCs w:val="20"/>
              </w:rPr>
            </w:pPr>
          </w:p>
        </w:tc>
        <w:tc>
          <w:tcPr>
            <w:tcW w:w="2051" w:type="dxa"/>
          </w:tcPr>
          <w:p w:rsidR="00BC530E" w:rsidRPr="00061B0F" w:rsidRDefault="00BC530E" w:rsidP="00BC530E">
            <w:pPr>
              <w:jc w:val="center"/>
              <w:rPr>
                <w:rFonts w:eastAsia="Calibri"/>
                <w:sz w:val="20"/>
                <w:szCs w:val="20"/>
              </w:rPr>
            </w:pPr>
          </w:p>
        </w:tc>
        <w:tc>
          <w:tcPr>
            <w:tcW w:w="1418" w:type="dxa"/>
          </w:tcPr>
          <w:p w:rsidR="00BC530E" w:rsidRPr="00061B0F" w:rsidRDefault="00BC530E" w:rsidP="00BC530E">
            <w:pPr>
              <w:jc w:val="center"/>
              <w:rPr>
                <w:rFonts w:eastAsia="Calibri"/>
                <w:sz w:val="20"/>
                <w:szCs w:val="20"/>
              </w:rPr>
            </w:pPr>
          </w:p>
        </w:tc>
        <w:tc>
          <w:tcPr>
            <w:tcW w:w="1418" w:type="dxa"/>
          </w:tcPr>
          <w:p w:rsidR="00BC530E" w:rsidRPr="00061B0F" w:rsidRDefault="00BC530E" w:rsidP="00BC530E">
            <w:pPr>
              <w:jc w:val="center"/>
              <w:rPr>
                <w:rFonts w:eastAsia="Calibri"/>
                <w:sz w:val="20"/>
                <w:szCs w:val="20"/>
              </w:rPr>
            </w:pPr>
          </w:p>
        </w:tc>
        <w:tc>
          <w:tcPr>
            <w:tcW w:w="1559" w:type="dxa"/>
          </w:tcPr>
          <w:p w:rsidR="00BC530E" w:rsidRPr="00061B0F" w:rsidRDefault="00BC530E" w:rsidP="00BC530E">
            <w:pPr>
              <w:jc w:val="center"/>
              <w:rPr>
                <w:rFonts w:eastAsia="Calibri"/>
                <w:sz w:val="20"/>
                <w:szCs w:val="20"/>
              </w:rPr>
            </w:pP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Самара</w:t>
            </w:r>
          </w:p>
        </w:tc>
        <w:tc>
          <w:tcPr>
            <w:tcW w:w="3423" w:type="dxa"/>
            <w:vAlign w:val="center"/>
          </w:tcPr>
          <w:p w:rsidR="00BC530E" w:rsidRPr="00061B0F" w:rsidRDefault="00BC530E" w:rsidP="00BC530E">
            <w:pPr>
              <w:jc w:val="center"/>
              <w:rPr>
                <w:sz w:val="20"/>
                <w:szCs w:val="20"/>
              </w:rPr>
            </w:pPr>
            <w:r w:rsidRPr="00061B0F">
              <w:rPr>
                <w:sz w:val="20"/>
                <w:szCs w:val="20"/>
              </w:rPr>
              <w:t>641</w:t>
            </w:r>
          </w:p>
        </w:tc>
        <w:tc>
          <w:tcPr>
            <w:tcW w:w="1351" w:type="dxa"/>
            <w:vAlign w:val="center"/>
          </w:tcPr>
          <w:p w:rsidR="00BC530E" w:rsidRPr="00061B0F" w:rsidRDefault="00BC530E" w:rsidP="00BC530E">
            <w:pPr>
              <w:jc w:val="center"/>
              <w:rPr>
                <w:sz w:val="20"/>
                <w:szCs w:val="20"/>
              </w:rPr>
            </w:pPr>
            <w:r w:rsidRPr="00061B0F">
              <w:rPr>
                <w:sz w:val="20"/>
                <w:szCs w:val="20"/>
              </w:rPr>
              <w:t>131528</w:t>
            </w:r>
          </w:p>
        </w:tc>
        <w:tc>
          <w:tcPr>
            <w:tcW w:w="1559" w:type="dxa"/>
            <w:vAlign w:val="center"/>
          </w:tcPr>
          <w:p w:rsidR="00BC530E" w:rsidRPr="00061B0F" w:rsidRDefault="00BC530E" w:rsidP="00BC530E">
            <w:pPr>
              <w:jc w:val="center"/>
              <w:rPr>
                <w:sz w:val="20"/>
                <w:szCs w:val="20"/>
              </w:rPr>
            </w:pPr>
            <w:r w:rsidRPr="00061B0F">
              <w:rPr>
                <w:sz w:val="20"/>
                <w:szCs w:val="20"/>
              </w:rPr>
              <w:t>139448</w:t>
            </w:r>
          </w:p>
        </w:tc>
        <w:tc>
          <w:tcPr>
            <w:tcW w:w="2051" w:type="dxa"/>
            <w:vAlign w:val="bottom"/>
          </w:tcPr>
          <w:p w:rsidR="00BC530E" w:rsidRPr="00061B0F" w:rsidRDefault="00BC530E" w:rsidP="00BC530E">
            <w:pPr>
              <w:jc w:val="center"/>
              <w:rPr>
                <w:sz w:val="20"/>
                <w:szCs w:val="22"/>
              </w:rPr>
            </w:pPr>
            <w:r w:rsidRPr="00061B0F">
              <w:rPr>
                <w:sz w:val="20"/>
                <w:szCs w:val="22"/>
              </w:rPr>
              <w:t>2875</w:t>
            </w:r>
          </w:p>
        </w:tc>
        <w:tc>
          <w:tcPr>
            <w:tcW w:w="1418" w:type="dxa"/>
            <w:vAlign w:val="center"/>
          </w:tcPr>
          <w:p w:rsidR="00BC530E" w:rsidRPr="00061B0F" w:rsidRDefault="00BC530E" w:rsidP="00BC530E">
            <w:pPr>
              <w:jc w:val="center"/>
              <w:rPr>
                <w:sz w:val="20"/>
                <w:szCs w:val="20"/>
              </w:rPr>
            </w:pPr>
            <w:r w:rsidRPr="00061B0F">
              <w:rPr>
                <w:sz w:val="20"/>
                <w:szCs w:val="20"/>
              </w:rPr>
              <w:t>461</w:t>
            </w:r>
          </w:p>
        </w:tc>
        <w:tc>
          <w:tcPr>
            <w:tcW w:w="1418" w:type="dxa"/>
            <w:vAlign w:val="center"/>
          </w:tcPr>
          <w:p w:rsidR="00BC530E" w:rsidRPr="00061B0F" w:rsidRDefault="00BC530E" w:rsidP="00BC530E">
            <w:pPr>
              <w:jc w:val="center"/>
              <w:rPr>
                <w:sz w:val="20"/>
                <w:szCs w:val="20"/>
              </w:rPr>
            </w:pPr>
            <w:r w:rsidRPr="00061B0F">
              <w:rPr>
                <w:sz w:val="20"/>
                <w:szCs w:val="20"/>
              </w:rPr>
              <w:t>424</w:t>
            </w:r>
          </w:p>
        </w:tc>
        <w:tc>
          <w:tcPr>
            <w:tcW w:w="1559" w:type="dxa"/>
            <w:vAlign w:val="center"/>
          </w:tcPr>
          <w:p w:rsidR="00BC530E" w:rsidRPr="00061B0F" w:rsidRDefault="00BC530E" w:rsidP="00BC530E">
            <w:pPr>
              <w:jc w:val="center"/>
              <w:rPr>
                <w:sz w:val="20"/>
                <w:szCs w:val="20"/>
              </w:rPr>
            </w:pPr>
            <w:r w:rsidRPr="00061B0F">
              <w:rPr>
                <w:sz w:val="20"/>
                <w:szCs w:val="20"/>
              </w:rPr>
              <w:t>46</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Тольятти</w:t>
            </w:r>
          </w:p>
        </w:tc>
        <w:tc>
          <w:tcPr>
            <w:tcW w:w="3423" w:type="dxa"/>
            <w:vAlign w:val="center"/>
          </w:tcPr>
          <w:p w:rsidR="00BC530E" w:rsidRPr="00061B0F" w:rsidRDefault="00BC530E" w:rsidP="00BC530E">
            <w:pPr>
              <w:jc w:val="center"/>
              <w:rPr>
                <w:sz w:val="20"/>
                <w:szCs w:val="20"/>
              </w:rPr>
            </w:pPr>
            <w:r w:rsidRPr="00061B0F">
              <w:rPr>
                <w:sz w:val="20"/>
                <w:szCs w:val="20"/>
              </w:rPr>
              <w:t>456</w:t>
            </w:r>
          </w:p>
        </w:tc>
        <w:tc>
          <w:tcPr>
            <w:tcW w:w="1351" w:type="dxa"/>
            <w:vAlign w:val="center"/>
          </w:tcPr>
          <w:p w:rsidR="00BC530E" w:rsidRPr="00061B0F" w:rsidRDefault="00BC530E" w:rsidP="00BC530E">
            <w:pPr>
              <w:jc w:val="center"/>
              <w:rPr>
                <w:sz w:val="20"/>
                <w:szCs w:val="20"/>
              </w:rPr>
            </w:pPr>
            <w:r w:rsidRPr="00061B0F">
              <w:rPr>
                <w:sz w:val="20"/>
                <w:szCs w:val="20"/>
              </w:rPr>
              <w:t>95034</w:t>
            </w:r>
          </w:p>
        </w:tc>
        <w:tc>
          <w:tcPr>
            <w:tcW w:w="1559" w:type="dxa"/>
            <w:vAlign w:val="center"/>
          </w:tcPr>
          <w:p w:rsidR="00BC530E" w:rsidRPr="00061B0F" w:rsidRDefault="00BC530E" w:rsidP="00BC530E">
            <w:pPr>
              <w:jc w:val="center"/>
              <w:rPr>
                <w:sz w:val="20"/>
                <w:szCs w:val="20"/>
              </w:rPr>
            </w:pPr>
            <w:r w:rsidRPr="00061B0F">
              <w:rPr>
                <w:sz w:val="20"/>
                <w:szCs w:val="20"/>
              </w:rPr>
              <w:t>91324</w:t>
            </w:r>
          </w:p>
        </w:tc>
        <w:tc>
          <w:tcPr>
            <w:tcW w:w="2051" w:type="dxa"/>
            <w:vAlign w:val="bottom"/>
          </w:tcPr>
          <w:p w:rsidR="00BC530E" w:rsidRPr="00061B0F" w:rsidRDefault="00BC530E" w:rsidP="00BC530E">
            <w:pPr>
              <w:jc w:val="center"/>
              <w:rPr>
                <w:sz w:val="20"/>
                <w:szCs w:val="22"/>
              </w:rPr>
            </w:pPr>
            <w:r w:rsidRPr="00061B0F">
              <w:rPr>
                <w:sz w:val="20"/>
                <w:szCs w:val="22"/>
              </w:rPr>
              <w:t>2101</w:t>
            </w:r>
          </w:p>
        </w:tc>
        <w:tc>
          <w:tcPr>
            <w:tcW w:w="1418" w:type="dxa"/>
            <w:vAlign w:val="center"/>
          </w:tcPr>
          <w:p w:rsidR="00BC530E" w:rsidRPr="00061B0F" w:rsidRDefault="00BC530E" w:rsidP="00BC530E">
            <w:pPr>
              <w:jc w:val="center"/>
              <w:rPr>
                <w:sz w:val="20"/>
                <w:szCs w:val="20"/>
              </w:rPr>
            </w:pPr>
            <w:r w:rsidRPr="00061B0F">
              <w:rPr>
                <w:sz w:val="20"/>
                <w:szCs w:val="20"/>
              </w:rPr>
              <w:t>441</w:t>
            </w:r>
          </w:p>
        </w:tc>
        <w:tc>
          <w:tcPr>
            <w:tcW w:w="1418" w:type="dxa"/>
            <w:vAlign w:val="center"/>
          </w:tcPr>
          <w:p w:rsidR="00BC530E" w:rsidRPr="00061B0F" w:rsidRDefault="00BC530E" w:rsidP="00BC530E">
            <w:pPr>
              <w:jc w:val="center"/>
              <w:rPr>
                <w:sz w:val="20"/>
                <w:szCs w:val="20"/>
              </w:rPr>
            </w:pPr>
            <w:r w:rsidRPr="00061B0F">
              <w:rPr>
                <w:sz w:val="20"/>
                <w:szCs w:val="20"/>
              </w:rPr>
              <w:t>197</w:t>
            </w:r>
          </w:p>
        </w:tc>
        <w:tc>
          <w:tcPr>
            <w:tcW w:w="1559" w:type="dxa"/>
            <w:vAlign w:val="center"/>
          </w:tcPr>
          <w:p w:rsidR="00BC530E" w:rsidRPr="00061B0F" w:rsidRDefault="00BC530E" w:rsidP="00BC530E">
            <w:pPr>
              <w:jc w:val="center"/>
              <w:rPr>
                <w:sz w:val="20"/>
                <w:szCs w:val="20"/>
              </w:rPr>
            </w:pPr>
            <w:r w:rsidRPr="00061B0F">
              <w:rPr>
                <w:sz w:val="20"/>
                <w:szCs w:val="20"/>
              </w:rPr>
              <w:t>22</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Сызрань</w:t>
            </w:r>
          </w:p>
        </w:tc>
        <w:tc>
          <w:tcPr>
            <w:tcW w:w="3423" w:type="dxa"/>
            <w:vAlign w:val="center"/>
          </w:tcPr>
          <w:p w:rsidR="00BC530E" w:rsidRPr="00061B0F" w:rsidRDefault="00BC530E" w:rsidP="00BC530E">
            <w:pPr>
              <w:jc w:val="center"/>
              <w:rPr>
                <w:sz w:val="20"/>
                <w:szCs w:val="20"/>
              </w:rPr>
            </w:pPr>
            <w:r w:rsidRPr="00061B0F">
              <w:rPr>
                <w:sz w:val="20"/>
                <w:szCs w:val="20"/>
              </w:rPr>
              <w:t>113</w:t>
            </w:r>
          </w:p>
        </w:tc>
        <w:tc>
          <w:tcPr>
            <w:tcW w:w="1351" w:type="dxa"/>
            <w:vAlign w:val="center"/>
          </w:tcPr>
          <w:p w:rsidR="00BC530E" w:rsidRPr="00061B0F" w:rsidRDefault="00BC530E" w:rsidP="00BC530E">
            <w:pPr>
              <w:jc w:val="center"/>
              <w:rPr>
                <w:sz w:val="20"/>
                <w:szCs w:val="20"/>
              </w:rPr>
            </w:pPr>
            <w:r w:rsidRPr="00061B0F">
              <w:rPr>
                <w:sz w:val="20"/>
                <w:szCs w:val="20"/>
              </w:rPr>
              <w:t>23752</w:t>
            </w:r>
          </w:p>
        </w:tc>
        <w:tc>
          <w:tcPr>
            <w:tcW w:w="1559" w:type="dxa"/>
            <w:vAlign w:val="center"/>
          </w:tcPr>
          <w:p w:rsidR="00BC530E" w:rsidRPr="00061B0F" w:rsidRDefault="00BC530E" w:rsidP="00BC530E">
            <w:pPr>
              <w:jc w:val="center"/>
              <w:rPr>
                <w:sz w:val="20"/>
                <w:szCs w:val="20"/>
              </w:rPr>
            </w:pPr>
            <w:r w:rsidRPr="00061B0F">
              <w:rPr>
                <w:sz w:val="20"/>
                <w:szCs w:val="20"/>
              </w:rPr>
              <w:t>23758</w:t>
            </w:r>
          </w:p>
        </w:tc>
        <w:tc>
          <w:tcPr>
            <w:tcW w:w="2051" w:type="dxa"/>
            <w:vAlign w:val="bottom"/>
          </w:tcPr>
          <w:p w:rsidR="00BC530E" w:rsidRPr="00061B0F" w:rsidRDefault="00BC530E" w:rsidP="00BC530E">
            <w:pPr>
              <w:jc w:val="center"/>
              <w:rPr>
                <w:sz w:val="20"/>
                <w:szCs w:val="22"/>
              </w:rPr>
            </w:pPr>
            <w:r w:rsidRPr="00061B0F">
              <w:rPr>
                <w:sz w:val="20"/>
                <w:szCs w:val="22"/>
              </w:rPr>
              <w:t>342</w:t>
            </w:r>
          </w:p>
        </w:tc>
        <w:tc>
          <w:tcPr>
            <w:tcW w:w="1418" w:type="dxa"/>
            <w:vAlign w:val="center"/>
          </w:tcPr>
          <w:p w:rsidR="00BC530E" w:rsidRPr="00061B0F" w:rsidRDefault="00BC530E" w:rsidP="00BC530E">
            <w:pPr>
              <w:jc w:val="center"/>
              <w:rPr>
                <w:sz w:val="20"/>
                <w:szCs w:val="20"/>
              </w:rPr>
            </w:pPr>
            <w:r w:rsidRPr="00061B0F">
              <w:rPr>
                <w:sz w:val="20"/>
                <w:szCs w:val="20"/>
              </w:rPr>
              <w:t>87</w:t>
            </w:r>
          </w:p>
        </w:tc>
        <w:tc>
          <w:tcPr>
            <w:tcW w:w="1418" w:type="dxa"/>
            <w:vAlign w:val="center"/>
          </w:tcPr>
          <w:p w:rsidR="00BC530E" w:rsidRPr="00061B0F" w:rsidRDefault="00BC530E" w:rsidP="00BC530E">
            <w:pPr>
              <w:jc w:val="center"/>
              <w:rPr>
                <w:sz w:val="20"/>
                <w:szCs w:val="20"/>
              </w:rPr>
            </w:pPr>
            <w:r w:rsidRPr="00061B0F">
              <w:rPr>
                <w:sz w:val="20"/>
                <w:szCs w:val="20"/>
              </w:rPr>
              <w:t>64</w:t>
            </w:r>
          </w:p>
        </w:tc>
        <w:tc>
          <w:tcPr>
            <w:tcW w:w="1559" w:type="dxa"/>
            <w:vAlign w:val="center"/>
          </w:tcPr>
          <w:p w:rsidR="00BC530E" w:rsidRPr="00061B0F" w:rsidRDefault="00BC530E" w:rsidP="00BC530E">
            <w:pPr>
              <w:jc w:val="center"/>
              <w:rPr>
                <w:sz w:val="20"/>
                <w:szCs w:val="20"/>
              </w:rPr>
            </w:pPr>
            <w:r w:rsidRPr="00061B0F">
              <w:rPr>
                <w:sz w:val="20"/>
                <w:szCs w:val="20"/>
              </w:rPr>
              <w:t>7</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Жигулевск</w:t>
            </w:r>
          </w:p>
        </w:tc>
        <w:tc>
          <w:tcPr>
            <w:tcW w:w="3423" w:type="dxa"/>
            <w:vAlign w:val="center"/>
          </w:tcPr>
          <w:p w:rsidR="00BC530E" w:rsidRPr="00061B0F" w:rsidRDefault="00BC530E" w:rsidP="00BC530E">
            <w:pPr>
              <w:jc w:val="center"/>
              <w:rPr>
                <w:sz w:val="20"/>
                <w:szCs w:val="20"/>
              </w:rPr>
            </w:pPr>
            <w:r w:rsidRPr="00061B0F">
              <w:rPr>
                <w:sz w:val="20"/>
                <w:szCs w:val="20"/>
              </w:rPr>
              <w:t>78</w:t>
            </w:r>
          </w:p>
        </w:tc>
        <w:tc>
          <w:tcPr>
            <w:tcW w:w="1351" w:type="dxa"/>
            <w:vAlign w:val="center"/>
          </w:tcPr>
          <w:p w:rsidR="00BC530E" w:rsidRPr="00061B0F" w:rsidRDefault="00BC530E" w:rsidP="00BC530E">
            <w:pPr>
              <w:jc w:val="center"/>
              <w:rPr>
                <w:sz w:val="20"/>
                <w:szCs w:val="20"/>
              </w:rPr>
            </w:pPr>
            <w:r w:rsidRPr="00061B0F">
              <w:rPr>
                <w:sz w:val="20"/>
                <w:szCs w:val="20"/>
              </w:rPr>
              <w:t>7312</w:t>
            </w:r>
          </w:p>
        </w:tc>
        <w:tc>
          <w:tcPr>
            <w:tcW w:w="1559" w:type="dxa"/>
            <w:vAlign w:val="center"/>
          </w:tcPr>
          <w:p w:rsidR="00BC530E" w:rsidRPr="00061B0F" w:rsidRDefault="00BC530E" w:rsidP="00BC530E">
            <w:pPr>
              <w:jc w:val="center"/>
              <w:rPr>
                <w:sz w:val="20"/>
                <w:szCs w:val="20"/>
              </w:rPr>
            </w:pPr>
            <w:r w:rsidRPr="00061B0F">
              <w:rPr>
                <w:sz w:val="20"/>
                <w:szCs w:val="20"/>
              </w:rPr>
              <w:t>6468</w:t>
            </w:r>
          </w:p>
        </w:tc>
        <w:tc>
          <w:tcPr>
            <w:tcW w:w="2051" w:type="dxa"/>
            <w:vAlign w:val="bottom"/>
          </w:tcPr>
          <w:p w:rsidR="00BC530E" w:rsidRPr="00061B0F" w:rsidRDefault="00BC530E" w:rsidP="00BC530E">
            <w:pPr>
              <w:jc w:val="center"/>
              <w:rPr>
                <w:sz w:val="20"/>
                <w:szCs w:val="22"/>
              </w:rPr>
            </w:pPr>
            <w:r w:rsidRPr="00061B0F">
              <w:rPr>
                <w:sz w:val="20"/>
                <w:szCs w:val="22"/>
              </w:rPr>
              <w:t>113</w:t>
            </w:r>
          </w:p>
        </w:tc>
        <w:tc>
          <w:tcPr>
            <w:tcW w:w="1418" w:type="dxa"/>
            <w:vAlign w:val="center"/>
          </w:tcPr>
          <w:p w:rsidR="00BC530E" w:rsidRPr="00061B0F" w:rsidRDefault="00BC530E" w:rsidP="00BC530E">
            <w:pPr>
              <w:jc w:val="center"/>
              <w:rPr>
                <w:sz w:val="20"/>
                <w:szCs w:val="20"/>
              </w:rPr>
            </w:pPr>
            <w:r w:rsidRPr="00061B0F">
              <w:rPr>
                <w:sz w:val="20"/>
                <w:szCs w:val="20"/>
              </w:rPr>
              <w:t>31</w:t>
            </w:r>
          </w:p>
        </w:tc>
        <w:tc>
          <w:tcPr>
            <w:tcW w:w="1418" w:type="dxa"/>
            <w:vAlign w:val="center"/>
          </w:tcPr>
          <w:p w:rsidR="00BC530E" w:rsidRPr="00061B0F" w:rsidRDefault="00BC530E" w:rsidP="00BC530E">
            <w:pPr>
              <w:jc w:val="center"/>
              <w:rPr>
                <w:sz w:val="20"/>
                <w:szCs w:val="20"/>
              </w:rPr>
            </w:pPr>
            <w:r w:rsidRPr="00061B0F">
              <w:rPr>
                <w:sz w:val="20"/>
                <w:szCs w:val="20"/>
              </w:rPr>
              <w:t>26</w:t>
            </w:r>
          </w:p>
        </w:tc>
        <w:tc>
          <w:tcPr>
            <w:tcW w:w="1559" w:type="dxa"/>
            <w:vAlign w:val="center"/>
          </w:tcPr>
          <w:p w:rsidR="00BC530E" w:rsidRPr="00061B0F" w:rsidRDefault="00BC530E" w:rsidP="00BC530E">
            <w:pPr>
              <w:jc w:val="center"/>
              <w:rPr>
                <w:sz w:val="20"/>
                <w:szCs w:val="20"/>
              </w:rPr>
            </w:pPr>
            <w:r w:rsidRPr="00061B0F">
              <w:rPr>
                <w:sz w:val="20"/>
                <w:szCs w:val="20"/>
              </w:rPr>
              <w:t>2</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Новокуйбышевск</w:t>
            </w:r>
          </w:p>
        </w:tc>
        <w:tc>
          <w:tcPr>
            <w:tcW w:w="3423" w:type="dxa"/>
            <w:vAlign w:val="center"/>
          </w:tcPr>
          <w:p w:rsidR="00BC530E" w:rsidRPr="00061B0F" w:rsidRDefault="00BC530E" w:rsidP="00BC530E">
            <w:pPr>
              <w:jc w:val="center"/>
              <w:rPr>
                <w:sz w:val="20"/>
                <w:szCs w:val="20"/>
              </w:rPr>
            </w:pPr>
            <w:r w:rsidRPr="00061B0F">
              <w:rPr>
                <w:sz w:val="20"/>
                <w:szCs w:val="20"/>
              </w:rPr>
              <w:t>99</w:t>
            </w:r>
          </w:p>
        </w:tc>
        <w:tc>
          <w:tcPr>
            <w:tcW w:w="1351" w:type="dxa"/>
            <w:vAlign w:val="center"/>
          </w:tcPr>
          <w:p w:rsidR="00BC530E" w:rsidRPr="00061B0F" w:rsidRDefault="00BC530E" w:rsidP="00BC530E">
            <w:pPr>
              <w:jc w:val="center"/>
              <w:rPr>
                <w:sz w:val="20"/>
                <w:szCs w:val="20"/>
              </w:rPr>
            </w:pPr>
            <w:r w:rsidRPr="00061B0F">
              <w:rPr>
                <w:sz w:val="20"/>
                <w:szCs w:val="20"/>
              </w:rPr>
              <w:t>13396</w:t>
            </w:r>
          </w:p>
        </w:tc>
        <w:tc>
          <w:tcPr>
            <w:tcW w:w="1559" w:type="dxa"/>
            <w:vAlign w:val="center"/>
          </w:tcPr>
          <w:p w:rsidR="00BC530E" w:rsidRPr="00061B0F" w:rsidRDefault="00BC530E" w:rsidP="00BC530E">
            <w:pPr>
              <w:jc w:val="center"/>
              <w:rPr>
                <w:sz w:val="20"/>
                <w:szCs w:val="20"/>
              </w:rPr>
            </w:pPr>
            <w:r w:rsidRPr="00061B0F">
              <w:rPr>
                <w:sz w:val="20"/>
                <w:szCs w:val="20"/>
              </w:rPr>
              <w:t>11428</w:t>
            </w:r>
          </w:p>
        </w:tc>
        <w:tc>
          <w:tcPr>
            <w:tcW w:w="2051" w:type="dxa"/>
            <w:vAlign w:val="bottom"/>
          </w:tcPr>
          <w:p w:rsidR="00BC530E" w:rsidRPr="00061B0F" w:rsidRDefault="00BC530E" w:rsidP="00BC530E">
            <w:pPr>
              <w:jc w:val="center"/>
              <w:rPr>
                <w:sz w:val="20"/>
                <w:szCs w:val="22"/>
              </w:rPr>
            </w:pPr>
            <w:r w:rsidRPr="00061B0F">
              <w:rPr>
                <w:sz w:val="20"/>
                <w:szCs w:val="22"/>
              </w:rPr>
              <w:t>332</w:t>
            </w:r>
          </w:p>
        </w:tc>
        <w:tc>
          <w:tcPr>
            <w:tcW w:w="1418" w:type="dxa"/>
            <w:vAlign w:val="center"/>
          </w:tcPr>
          <w:p w:rsidR="00BC530E" w:rsidRPr="00061B0F" w:rsidRDefault="00BC530E" w:rsidP="00BC530E">
            <w:pPr>
              <w:jc w:val="center"/>
              <w:rPr>
                <w:sz w:val="20"/>
                <w:szCs w:val="20"/>
              </w:rPr>
            </w:pPr>
            <w:r w:rsidRPr="00061B0F">
              <w:rPr>
                <w:sz w:val="20"/>
                <w:szCs w:val="20"/>
              </w:rPr>
              <w:t>33</w:t>
            </w:r>
          </w:p>
        </w:tc>
        <w:tc>
          <w:tcPr>
            <w:tcW w:w="1418" w:type="dxa"/>
            <w:vAlign w:val="center"/>
          </w:tcPr>
          <w:p w:rsidR="00BC530E" w:rsidRPr="00061B0F" w:rsidRDefault="00BC530E" w:rsidP="00BC530E">
            <w:pPr>
              <w:jc w:val="center"/>
              <w:rPr>
                <w:sz w:val="20"/>
                <w:szCs w:val="20"/>
              </w:rPr>
            </w:pPr>
            <w:r w:rsidRPr="00061B0F">
              <w:rPr>
                <w:sz w:val="20"/>
                <w:szCs w:val="20"/>
              </w:rPr>
              <w:t>52</w:t>
            </w:r>
          </w:p>
        </w:tc>
        <w:tc>
          <w:tcPr>
            <w:tcW w:w="1559" w:type="dxa"/>
            <w:vAlign w:val="center"/>
          </w:tcPr>
          <w:p w:rsidR="00BC530E" w:rsidRPr="00061B0F" w:rsidRDefault="00BC530E" w:rsidP="00BC530E">
            <w:pPr>
              <w:jc w:val="center"/>
              <w:rPr>
                <w:sz w:val="20"/>
                <w:szCs w:val="20"/>
              </w:rPr>
            </w:pPr>
            <w:r w:rsidRPr="00061B0F">
              <w:rPr>
                <w:sz w:val="20"/>
                <w:szCs w:val="20"/>
              </w:rPr>
              <w:t>8</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Октябрьск</w:t>
            </w:r>
          </w:p>
        </w:tc>
        <w:tc>
          <w:tcPr>
            <w:tcW w:w="3423" w:type="dxa"/>
            <w:vAlign w:val="center"/>
          </w:tcPr>
          <w:p w:rsidR="00BC530E" w:rsidRPr="00061B0F" w:rsidRDefault="00BC530E" w:rsidP="00BC530E">
            <w:pPr>
              <w:jc w:val="center"/>
              <w:rPr>
                <w:sz w:val="20"/>
                <w:szCs w:val="20"/>
              </w:rPr>
            </w:pPr>
            <w:r w:rsidRPr="00061B0F">
              <w:rPr>
                <w:sz w:val="20"/>
                <w:szCs w:val="20"/>
              </w:rPr>
              <w:t>35</w:t>
            </w:r>
          </w:p>
        </w:tc>
        <w:tc>
          <w:tcPr>
            <w:tcW w:w="1351" w:type="dxa"/>
            <w:vAlign w:val="center"/>
          </w:tcPr>
          <w:p w:rsidR="00BC530E" w:rsidRPr="00061B0F" w:rsidRDefault="00BC530E" w:rsidP="00BC530E">
            <w:pPr>
              <w:jc w:val="center"/>
              <w:rPr>
                <w:sz w:val="20"/>
                <w:szCs w:val="20"/>
              </w:rPr>
            </w:pPr>
            <w:r w:rsidRPr="00061B0F">
              <w:rPr>
                <w:sz w:val="20"/>
                <w:szCs w:val="20"/>
              </w:rPr>
              <w:t>3492</w:t>
            </w:r>
          </w:p>
        </w:tc>
        <w:tc>
          <w:tcPr>
            <w:tcW w:w="1559" w:type="dxa"/>
            <w:vAlign w:val="center"/>
          </w:tcPr>
          <w:p w:rsidR="00BC530E" w:rsidRPr="00061B0F" w:rsidRDefault="00BC530E" w:rsidP="00BC530E">
            <w:pPr>
              <w:jc w:val="center"/>
              <w:rPr>
                <w:sz w:val="20"/>
                <w:szCs w:val="20"/>
              </w:rPr>
            </w:pPr>
            <w:r w:rsidRPr="00061B0F">
              <w:rPr>
                <w:sz w:val="20"/>
                <w:szCs w:val="20"/>
              </w:rPr>
              <w:t>2895</w:t>
            </w:r>
          </w:p>
        </w:tc>
        <w:tc>
          <w:tcPr>
            <w:tcW w:w="2051" w:type="dxa"/>
            <w:vAlign w:val="bottom"/>
          </w:tcPr>
          <w:p w:rsidR="00BC530E" w:rsidRPr="00061B0F" w:rsidRDefault="00BC530E" w:rsidP="00BC530E">
            <w:pPr>
              <w:jc w:val="center"/>
              <w:rPr>
                <w:sz w:val="20"/>
                <w:szCs w:val="22"/>
              </w:rPr>
            </w:pPr>
            <w:r w:rsidRPr="00061B0F">
              <w:rPr>
                <w:sz w:val="20"/>
                <w:szCs w:val="22"/>
              </w:rPr>
              <w:t>39</w:t>
            </w:r>
          </w:p>
        </w:tc>
        <w:tc>
          <w:tcPr>
            <w:tcW w:w="1418" w:type="dxa"/>
            <w:vAlign w:val="center"/>
          </w:tcPr>
          <w:p w:rsidR="00BC530E" w:rsidRPr="00061B0F" w:rsidRDefault="00BC530E" w:rsidP="00BC530E">
            <w:pPr>
              <w:jc w:val="center"/>
              <w:rPr>
                <w:sz w:val="20"/>
                <w:szCs w:val="20"/>
              </w:rPr>
            </w:pPr>
            <w:r w:rsidRPr="00061B0F">
              <w:rPr>
                <w:sz w:val="20"/>
                <w:szCs w:val="20"/>
              </w:rPr>
              <w:t>23</w:t>
            </w:r>
          </w:p>
        </w:tc>
        <w:tc>
          <w:tcPr>
            <w:tcW w:w="1418" w:type="dxa"/>
            <w:vAlign w:val="center"/>
          </w:tcPr>
          <w:p w:rsidR="00BC530E" w:rsidRPr="00061B0F" w:rsidRDefault="00BC530E" w:rsidP="00BC530E">
            <w:pPr>
              <w:jc w:val="center"/>
              <w:rPr>
                <w:sz w:val="20"/>
                <w:szCs w:val="20"/>
              </w:rPr>
            </w:pPr>
            <w:r w:rsidRPr="00061B0F">
              <w:rPr>
                <w:sz w:val="20"/>
                <w:szCs w:val="20"/>
              </w:rPr>
              <w:t>14</w:t>
            </w:r>
          </w:p>
        </w:tc>
        <w:tc>
          <w:tcPr>
            <w:tcW w:w="1559" w:type="dxa"/>
            <w:vAlign w:val="center"/>
          </w:tcPr>
          <w:p w:rsidR="00BC530E" w:rsidRPr="00061B0F" w:rsidRDefault="00BC530E" w:rsidP="00BC530E">
            <w:pPr>
              <w:jc w:val="center"/>
              <w:rPr>
                <w:sz w:val="20"/>
                <w:szCs w:val="20"/>
              </w:rPr>
            </w:pPr>
            <w:r w:rsidRPr="00061B0F">
              <w:rPr>
                <w:sz w:val="20"/>
                <w:szCs w:val="20"/>
              </w:rPr>
              <w:t>2</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Отрадный</w:t>
            </w:r>
          </w:p>
        </w:tc>
        <w:tc>
          <w:tcPr>
            <w:tcW w:w="3423" w:type="dxa"/>
            <w:vAlign w:val="center"/>
          </w:tcPr>
          <w:p w:rsidR="00BC530E" w:rsidRPr="00061B0F" w:rsidRDefault="00BC530E" w:rsidP="00BC530E">
            <w:pPr>
              <w:jc w:val="center"/>
              <w:rPr>
                <w:sz w:val="20"/>
                <w:szCs w:val="20"/>
              </w:rPr>
            </w:pPr>
            <w:r w:rsidRPr="00061B0F">
              <w:rPr>
                <w:sz w:val="20"/>
                <w:szCs w:val="20"/>
              </w:rPr>
              <w:t>41</w:t>
            </w:r>
          </w:p>
        </w:tc>
        <w:tc>
          <w:tcPr>
            <w:tcW w:w="1351" w:type="dxa"/>
            <w:vAlign w:val="center"/>
          </w:tcPr>
          <w:p w:rsidR="00BC530E" w:rsidRPr="00061B0F" w:rsidRDefault="00BC530E" w:rsidP="00BC530E">
            <w:pPr>
              <w:jc w:val="center"/>
              <w:rPr>
                <w:sz w:val="20"/>
                <w:szCs w:val="20"/>
              </w:rPr>
            </w:pPr>
            <w:r w:rsidRPr="00061B0F">
              <w:rPr>
                <w:sz w:val="20"/>
                <w:szCs w:val="20"/>
              </w:rPr>
              <w:t>5932</w:t>
            </w:r>
          </w:p>
        </w:tc>
        <w:tc>
          <w:tcPr>
            <w:tcW w:w="1559" w:type="dxa"/>
            <w:vAlign w:val="center"/>
          </w:tcPr>
          <w:p w:rsidR="00BC530E" w:rsidRPr="00061B0F" w:rsidRDefault="00BC530E" w:rsidP="00BC530E">
            <w:pPr>
              <w:jc w:val="center"/>
              <w:rPr>
                <w:sz w:val="20"/>
                <w:szCs w:val="20"/>
              </w:rPr>
            </w:pPr>
            <w:r w:rsidRPr="00061B0F">
              <w:rPr>
                <w:sz w:val="20"/>
                <w:szCs w:val="20"/>
              </w:rPr>
              <w:t>7386</w:t>
            </w:r>
          </w:p>
        </w:tc>
        <w:tc>
          <w:tcPr>
            <w:tcW w:w="2051" w:type="dxa"/>
            <w:vAlign w:val="bottom"/>
          </w:tcPr>
          <w:p w:rsidR="00BC530E" w:rsidRPr="00061B0F" w:rsidRDefault="00BC530E" w:rsidP="00BC530E">
            <w:pPr>
              <w:jc w:val="center"/>
              <w:rPr>
                <w:sz w:val="20"/>
                <w:szCs w:val="22"/>
              </w:rPr>
            </w:pPr>
            <w:r w:rsidRPr="00061B0F">
              <w:rPr>
                <w:sz w:val="20"/>
                <w:szCs w:val="22"/>
              </w:rPr>
              <w:t>96</w:t>
            </w:r>
          </w:p>
        </w:tc>
        <w:tc>
          <w:tcPr>
            <w:tcW w:w="1418" w:type="dxa"/>
            <w:vAlign w:val="center"/>
          </w:tcPr>
          <w:p w:rsidR="00BC530E" w:rsidRPr="00061B0F" w:rsidRDefault="00BC530E" w:rsidP="00BC530E">
            <w:pPr>
              <w:jc w:val="center"/>
              <w:rPr>
                <w:sz w:val="20"/>
                <w:szCs w:val="20"/>
              </w:rPr>
            </w:pPr>
            <w:r w:rsidRPr="00061B0F">
              <w:rPr>
                <w:sz w:val="20"/>
                <w:szCs w:val="20"/>
              </w:rPr>
              <w:t>44</w:t>
            </w:r>
          </w:p>
        </w:tc>
        <w:tc>
          <w:tcPr>
            <w:tcW w:w="1418" w:type="dxa"/>
            <w:vAlign w:val="center"/>
          </w:tcPr>
          <w:p w:rsidR="00BC530E" w:rsidRPr="00061B0F" w:rsidRDefault="00BC530E" w:rsidP="00BC530E">
            <w:pPr>
              <w:jc w:val="center"/>
              <w:rPr>
                <w:sz w:val="20"/>
                <w:szCs w:val="20"/>
              </w:rPr>
            </w:pPr>
            <w:r w:rsidRPr="00061B0F">
              <w:rPr>
                <w:sz w:val="20"/>
                <w:szCs w:val="20"/>
              </w:rPr>
              <w:t>21</w:t>
            </w:r>
          </w:p>
        </w:tc>
        <w:tc>
          <w:tcPr>
            <w:tcW w:w="1559" w:type="dxa"/>
            <w:vAlign w:val="center"/>
          </w:tcPr>
          <w:p w:rsidR="00BC530E" w:rsidRPr="00061B0F" w:rsidRDefault="00BC530E" w:rsidP="00BC530E">
            <w:pPr>
              <w:jc w:val="center"/>
              <w:rPr>
                <w:sz w:val="20"/>
                <w:szCs w:val="20"/>
              </w:rPr>
            </w:pPr>
            <w:r w:rsidRPr="00061B0F">
              <w:rPr>
                <w:sz w:val="20"/>
                <w:szCs w:val="20"/>
              </w:rPr>
              <w:t>2</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Чапаевск</w:t>
            </w:r>
          </w:p>
        </w:tc>
        <w:tc>
          <w:tcPr>
            <w:tcW w:w="3423" w:type="dxa"/>
            <w:vAlign w:val="center"/>
          </w:tcPr>
          <w:p w:rsidR="00BC530E" w:rsidRPr="00061B0F" w:rsidRDefault="00BC530E" w:rsidP="00BC530E">
            <w:pPr>
              <w:jc w:val="center"/>
              <w:rPr>
                <w:sz w:val="20"/>
                <w:szCs w:val="20"/>
              </w:rPr>
            </w:pPr>
            <w:r w:rsidRPr="00061B0F">
              <w:rPr>
                <w:sz w:val="20"/>
                <w:szCs w:val="20"/>
              </w:rPr>
              <w:t>41</w:t>
            </w:r>
          </w:p>
        </w:tc>
        <w:tc>
          <w:tcPr>
            <w:tcW w:w="1351" w:type="dxa"/>
            <w:vAlign w:val="center"/>
          </w:tcPr>
          <w:p w:rsidR="00BC530E" w:rsidRPr="00061B0F" w:rsidRDefault="00BC530E" w:rsidP="00BC530E">
            <w:pPr>
              <w:jc w:val="center"/>
              <w:rPr>
                <w:sz w:val="20"/>
                <w:szCs w:val="20"/>
              </w:rPr>
            </w:pPr>
            <w:r w:rsidRPr="00061B0F">
              <w:rPr>
                <w:sz w:val="20"/>
                <w:szCs w:val="20"/>
              </w:rPr>
              <w:t>13069</w:t>
            </w:r>
          </w:p>
        </w:tc>
        <w:tc>
          <w:tcPr>
            <w:tcW w:w="1559" w:type="dxa"/>
            <w:vAlign w:val="center"/>
          </w:tcPr>
          <w:p w:rsidR="00BC530E" w:rsidRPr="00061B0F" w:rsidRDefault="00BC530E" w:rsidP="00BC530E">
            <w:pPr>
              <w:jc w:val="center"/>
              <w:rPr>
                <w:sz w:val="20"/>
                <w:szCs w:val="20"/>
              </w:rPr>
            </w:pPr>
            <w:r w:rsidRPr="00061B0F">
              <w:rPr>
                <w:sz w:val="20"/>
                <w:szCs w:val="20"/>
              </w:rPr>
              <w:t>7562</w:t>
            </w:r>
          </w:p>
        </w:tc>
        <w:tc>
          <w:tcPr>
            <w:tcW w:w="2051" w:type="dxa"/>
            <w:vAlign w:val="bottom"/>
          </w:tcPr>
          <w:p w:rsidR="00BC530E" w:rsidRPr="00061B0F" w:rsidRDefault="00BC530E" w:rsidP="00BC530E">
            <w:pPr>
              <w:jc w:val="center"/>
              <w:rPr>
                <w:sz w:val="20"/>
                <w:szCs w:val="22"/>
              </w:rPr>
            </w:pPr>
            <w:r w:rsidRPr="00061B0F">
              <w:rPr>
                <w:sz w:val="20"/>
                <w:szCs w:val="22"/>
              </w:rPr>
              <w:t>151</w:t>
            </w:r>
          </w:p>
        </w:tc>
        <w:tc>
          <w:tcPr>
            <w:tcW w:w="1418" w:type="dxa"/>
            <w:vAlign w:val="center"/>
          </w:tcPr>
          <w:p w:rsidR="00BC530E" w:rsidRPr="00061B0F" w:rsidRDefault="00BC530E" w:rsidP="00BC530E">
            <w:pPr>
              <w:jc w:val="center"/>
              <w:rPr>
                <w:sz w:val="20"/>
                <w:szCs w:val="20"/>
              </w:rPr>
            </w:pPr>
            <w:r w:rsidRPr="00061B0F">
              <w:rPr>
                <w:sz w:val="20"/>
                <w:szCs w:val="20"/>
              </w:rPr>
              <w:t>57</w:t>
            </w:r>
          </w:p>
        </w:tc>
        <w:tc>
          <w:tcPr>
            <w:tcW w:w="1418" w:type="dxa"/>
            <w:vAlign w:val="center"/>
          </w:tcPr>
          <w:p w:rsidR="00BC530E" w:rsidRPr="00061B0F" w:rsidRDefault="00BC530E" w:rsidP="00BC530E">
            <w:pPr>
              <w:jc w:val="center"/>
              <w:rPr>
                <w:sz w:val="20"/>
                <w:szCs w:val="20"/>
              </w:rPr>
            </w:pPr>
            <w:r w:rsidRPr="00061B0F">
              <w:rPr>
                <w:sz w:val="20"/>
                <w:szCs w:val="20"/>
              </w:rPr>
              <w:t>27</w:t>
            </w:r>
          </w:p>
        </w:tc>
        <w:tc>
          <w:tcPr>
            <w:tcW w:w="1559" w:type="dxa"/>
            <w:vAlign w:val="center"/>
          </w:tcPr>
          <w:p w:rsidR="00BC530E" w:rsidRPr="00061B0F" w:rsidRDefault="00BC530E" w:rsidP="00BC530E">
            <w:pPr>
              <w:jc w:val="center"/>
              <w:rPr>
                <w:sz w:val="20"/>
                <w:szCs w:val="20"/>
              </w:rPr>
            </w:pPr>
            <w:r w:rsidRPr="00061B0F">
              <w:rPr>
                <w:sz w:val="20"/>
                <w:szCs w:val="20"/>
              </w:rPr>
              <w:t>2</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Кинель</w:t>
            </w:r>
          </w:p>
        </w:tc>
        <w:tc>
          <w:tcPr>
            <w:tcW w:w="3423" w:type="dxa"/>
            <w:vAlign w:val="center"/>
          </w:tcPr>
          <w:p w:rsidR="00BC530E" w:rsidRPr="00061B0F" w:rsidRDefault="00BC530E" w:rsidP="00BC530E">
            <w:pPr>
              <w:jc w:val="center"/>
              <w:rPr>
                <w:sz w:val="20"/>
                <w:szCs w:val="20"/>
              </w:rPr>
            </w:pPr>
            <w:r w:rsidRPr="00061B0F">
              <w:rPr>
                <w:sz w:val="20"/>
                <w:szCs w:val="20"/>
              </w:rPr>
              <w:t>34</w:t>
            </w:r>
          </w:p>
        </w:tc>
        <w:tc>
          <w:tcPr>
            <w:tcW w:w="1351" w:type="dxa"/>
            <w:vAlign w:val="center"/>
          </w:tcPr>
          <w:p w:rsidR="00BC530E" w:rsidRPr="00061B0F" w:rsidRDefault="00BC530E" w:rsidP="00BC530E">
            <w:pPr>
              <w:jc w:val="center"/>
              <w:rPr>
                <w:sz w:val="20"/>
                <w:szCs w:val="20"/>
              </w:rPr>
            </w:pPr>
            <w:r w:rsidRPr="00061B0F">
              <w:rPr>
                <w:sz w:val="20"/>
                <w:szCs w:val="20"/>
              </w:rPr>
              <w:t>7862</w:t>
            </w:r>
          </w:p>
        </w:tc>
        <w:tc>
          <w:tcPr>
            <w:tcW w:w="1559" w:type="dxa"/>
            <w:vAlign w:val="center"/>
          </w:tcPr>
          <w:p w:rsidR="00BC530E" w:rsidRPr="00061B0F" w:rsidRDefault="00BC530E" w:rsidP="00BC530E">
            <w:pPr>
              <w:jc w:val="center"/>
              <w:rPr>
                <w:sz w:val="20"/>
                <w:szCs w:val="20"/>
              </w:rPr>
            </w:pPr>
            <w:r w:rsidRPr="00061B0F">
              <w:rPr>
                <w:sz w:val="20"/>
                <w:szCs w:val="20"/>
              </w:rPr>
              <w:t>8488</w:t>
            </w:r>
          </w:p>
        </w:tc>
        <w:tc>
          <w:tcPr>
            <w:tcW w:w="2051" w:type="dxa"/>
            <w:vAlign w:val="bottom"/>
          </w:tcPr>
          <w:p w:rsidR="00BC530E" w:rsidRPr="00061B0F" w:rsidRDefault="00BC530E" w:rsidP="00BC530E">
            <w:pPr>
              <w:jc w:val="center"/>
              <w:rPr>
                <w:sz w:val="20"/>
                <w:szCs w:val="22"/>
              </w:rPr>
            </w:pPr>
            <w:r w:rsidRPr="00061B0F">
              <w:rPr>
                <w:sz w:val="20"/>
                <w:szCs w:val="22"/>
              </w:rPr>
              <w:t>99</w:t>
            </w:r>
          </w:p>
        </w:tc>
        <w:tc>
          <w:tcPr>
            <w:tcW w:w="1418" w:type="dxa"/>
            <w:vAlign w:val="center"/>
          </w:tcPr>
          <w:p w:rsidR="00BC530E" w:rsidRPr="00061B0F" w:rsidRDefault="00BC530E" w:rsidP="00BC530E">
            <w:pPr>
              <w:jc w:val="center"/>
              <w:rPr>
                <w:sz w:val="20"/>
                <w:szCs w:val="20"/>
              </w:rPr>
            </w:pPr>
            <w:r w:rsidRPr="00061B0F">
              <w:rPr>
                <w:sz w:val="20"/>
                <w:szCs w:val="20"/>
              </w:rPr>
              <w:t>42</w:t>
            </w:r>
          </w:p>
        </w:tc>
        <w:tc>
          <w:tcPr>
            <w:tcW w:w="1418" w:type="dxa"/>
            <w:vAlign w:val="center"/>
          </w:tcPr>
          <w:p w:rsidR="00BC530E" w:rsidRPr="00061B0F" w:rsidRDefault="00BC530E" w:rsidP="00BC530E">
            <w:pPr>
              <w:jc w:val="center"/>
              <w:rPr>
                <w:sz w:val="20"/>
                <w:szCs w:val="20"/>
              </w:rPr>
            </w:pPr>
            <w:r w:rsidRPr="00061B0F">
              <w:rPr>
                <w:sz w:val="20"/>
                <w:szCs w:val="20"/>
              </w:rPr>
              <w:t>16</w:t>
            </w:r>
          </w:p>
        </w:tc>
        <w:tc>
          <w:tcPr>
            <w:tcW w:w="1559" w:type="dxa"/>
            <w:vAlign w:val="center"/>
          </w:tcPr>
          <w:p w:rsidR="00BC530E" w:rsidRPr="00061B0F" w:rsidRDefault="00BC530E" w:rsidP="00BC530E">
            <w:pPr>
              <w:jc w:val="center"/>
              <w:rPr>
                <w:sz w:val="20"/>
                <w:szCs w:val="20"/>
              </w:rPr>
            </w:pPr>
            <w:r w:rsidRPr="00061B0F">
              <w:rPr>
                <w:sz w:val="20"/>
                <w:szCs w:val="20"/>
              </w:rPr>
              <w:t>1</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Похвистнево</w:t>
            </w:r>
          </w:p>
        </w:tc>
        <w:tc>
          <w:tcPr>
            <w:tcW w:w="3423" w:type="dxa"/>
            <w:vAlign w:val="center"/>
          </w:tcPr>
          <w:p w:rsidR="00BC530E" w:rsidRPr="00061B0F" w:rsidRDefault="00BC530E" w:rsidP="00BC530E">
            <w:pPr>
              <w:jc w:val="center"/>
              <w:rPr>
                <w:sz w:val="20"/>
                <w:szCs w:val="20"/>
              </w:rPr>
            </w:pPr>
            <w:r w:rsidRPr="00061B0F">
              <w:rPr>
                <w:sz w:val="20"/>
                <w:szCs w:val="20"/>
              </w:rPr>
              <w:t>20</w:t>
            </w:r>
          </w:p>
        </w:tc>
        <w:tc>
          <w:tcPr>
            <w:tcW w:w="1351" w:type="dxa"/>
            <w:vAlign w:val="center"/>
          </w:tcPr>
          <w:p w:rsidR="00BC530E" w:rsidRPr="00061B0F" w:rsidRDefault="00BC530E" w:rsidP="00BC530E">
            <w:pPr>
              <w:jc w:val="center"/>
              <w:rPr>
                <w:sz w:val="20"/>
                <w:szCs w:val="20"/>
              </w:rPr>
            </w:pPr>
            <w:r w:rsidRPr="00061B0F">
              <w:rPr>
                <w:sz w:val="20"/>
                <w:szCs w:val="20"/>
              </w:rPr>
              <w:t>3696</w:t>
            </w:r>
          </w:p>
        </w:tc>
        <w:tc>
          <w:tcPr>
            <w:tcW w:w="1559" w:type="dxa"/>
            <w:vAlign w:val="center"/>
          </w:tcPr>
          <w:p w:rsidR="00BC530E" w:rsidRPr="00061B0F" w:rsidRDefault="00BC530E" w:rsidP="00BC530E">
            <w:pPr>
              <w:jc w:val="center"/>
              <w:rPr>
                <w:sz w:val="20"/>
                <w:szCs w:val="20"/>
              </w:rPr>
            </w:pPr>
            <w:r w:rsidRPr="00061B0F">
              <w:rPr>
                <w:sz w:val="20"/>
                <w:szCs w:val="20"/>
              </w:rPr>
              <w:t>4057</w:t>
            </w:r>
          </w:p>
        </w:tc>
        <w:tc>
          <w:tcPr>
            <w:tcW w:w="2051" w:type="dxa"/>
            <w:vAlign w:val="bottom"/>
          </w:tcPr>
          <w:p w:rsidR="00BC530E" w:rsidRPr="00061B0F" w:rsidRDefault="00BC530E" w:rsidP="00BC530E">
            <w:pPr>
              <w:jc w:val="center"/>
              <w:rPr>
                <w:sz w:val="20"/>
                <w:szCs w:val="22"/>
              </w:rPr>
            </w:pPr>
            <w:r w:rsidRPr="00061B0F">
              <w:rPr>
                <w:sz w:val="20"/>
                <w:szCs w:val="22"/>
              </w:rPr>
              <w:t>55</w:t>
            </w:r>
          </w:p>
        </w:tc>
        <w:tc>
          <w:tcPr>
            <w:tcW w:w="1418" w:type="dxa"/>
            <w:vAlign w:val="center"/>
          </w:tcPr>
          <w:p w:rsidR="00BC530E" w:rsidRPr="00061B0F" w:rsidRDefault="00BC530E" w:rsidP="00BC530E">
            <w:pPr>
              <w:jc w:val="center"/>
              <w:rPr>
                <w:sz w:val="20"/>
                <w:szCs w:val="20"/>
              </w:rPr>
            </w:pPr>
            <w:r w:rsidRPr="00061B0F">
              <w:rPr>
                <w:sz w:val="20"/>
                <w:szCs w:val="20"/>
              </w:rPr>
              <w:t>16</w:t>
            </w:r>
          </w:p>
        </w:tc>
        <w:tc>
          <w:tcPr>
            <w:tcW w:w="1418" w:type="dxa"/>
            <w:vAlign w:val="center"/>
          </w:tcPr>
          <w:p w:rsidR="00BC530E" w:rsidRPr="00061B0F" w:rsidRDefault="00BC530E" w:rsidP="00BC530E">
            <w:pPr>
              <w:jc w:val="center"/>
              <w:rPr>
                <w:sz w:val="20"/>
                <w:szCs w:val="20"/>
              </w:rPr>
            </w:pPr>
            <w:r w:rsidRPr="00061B0F">
              <w:rPr>
                <w:sz w:val="20"/>
                <w:szCs w:val="20"/>
              </w:rPr>
              <w:t>14</w:t>
            </w:r>
          </w:p>
        </w:tc>
        <w:tc>
          <w:tcPr>
            <w:tcW w:w="1559" w:type="dxa"/>
            <w:vAlign w:val="center"/>
          </w:tcPr>
          <w:p w:rsidR="00BC530E" w:rsidRPr="00061B0F" w:rsidRDefault="00BC530E" w:rsidP="00BC530E">
            <w:pPr>
              <w:jc w:val="center"/>
              <w:rPr>
                <w:sz w:val="20"/>
                <w:szCs w:val="20"/>
              </w:rPr>
            </w:pPr>
            <w:r w:rsidRPr="00061B0F">
              <w:rPr>
                <w:sz w:val="20"/>
                <w:szCs w:val="20"/>
              </w:rPr>
              <w:t> </w:t>
            </w:r>
          </w:p>
        </w:tc>
      </w:tr>
      <w:tr w:rsidR="00BC530E" w:rsidRPr="00061B0F" w:rsidTr="00BC530E">
        <w:tc>
          <w:tcPr>
            <w:tcW w:w="2531" w:type="dxa"/>
          </w:tcPr>
          <w:p w:rsidR="00BC530E" w:rsidRPr="00061B0F" w:rsidRDefault="00BC530E" w:rsidP="00BC530E">
            <w:pPr>
              <w:rPr>
                <w:rFonts w:eastAsia="Calibri"/>
                <w:b/>
                <w:sz w:val="20"/>
                <w:szCs w:val="20"/>
              </w:rPr>
            </w:pPr>
            <w:r w:rsidRPr="00061B0F">
              <w:rPr>
                <w:rFonts w:eastAsia="Calibri"/>
                <w:b/>
                <w:sz w:val="20"/>
                <w:szCs w:val="20"/>
              </w:rPr>
              <w:t>Муниципальные районы</w:t>
            </w:r>
          </w:p>
        </w:tc>
        <w:tc>
          <w:tcPr>
            <w:tcW w:w="3423" w:type="dxa"/>
            <w:vAlign w:val="center"/>
          </w:tcPr>
          <w:p w:rsidR="00BC530E" w:rsidRPr="00061B0F" w:rsidRDefault="00BC530E" w:rsidP="00BC530E">
            <w:pPr>
              <w:jc w:val="center"/>
              <w:rPr>
                <w:sz w:val="20"/>
                <w:szCs w:val="20"/>
              </w:rPr>
            </w:pPr>
            <w:r w:rsidRPr="00061B0F">
              <w:rPr>
                <w:sz w:val="20"/>
                <w:szCs w:val="20"/>
              </w:rPr>
              <w:t> </w:t>
            </w:r>
          </w:p>
        </w:tc>
        <w:tc>
          <w:tcPr>
            <w:tcW w:w="1351" w:type="dxa"/>
            <w:vAlign w:val="center"/>
          </w:tcPr>
          <w:p w:rsidR="00BC530E" w:rsidRPr="00061B0F" w:rsidRDefault="00BC530E" w:rsidP="00BC530E">
            <w:pPr>
              <w:jc w:val="center"/>
              <w:rPr>
                <w:sz w:val="20"/>
                <w:szCs w:val="20"/>
              </w:rPr>
            </w:pPr>
            <w:r w:rsidRPr="00061B0F">
              <w:rPr>
                <w:sz w:val="20"/>
                <w:szCs w:val="20"/>
              </w:rPr>
              <w:t> </w:t>
            </w:r>
          </w:p>
        </w:tc>
        <w:tc>
          <w:tcPr>
            <w:tcW w:w="1559" w:type="dxa"/>
            <w:vAlign w:val="center"/>
          </w:tcPr>
          <w:p w:rsidR="00BC530E" w:rsidRPr="00061B0F" w:rsidRDefault="00BC530E" w:rsidP="00BC530E">
            <w:pPr>
              <w:jc w:val="center"/>
              <w:rPr>
                <w:sz w:val="20"/>
                <w:szCs w:val="20"/>
              </w:rPr>
            </w:pPr>
            <w:r w:rsidRPr="00061B0F">
              <w:rPr>
                <w:sz w:val="20"/>
                <w:szCs w:val="20"/>
              </w:rPr>
              <w:t> </w:t>
            </w:r>
          </w:p>
        </w:tc>
        <w:tc>
          <w:tcPr>
            <w:tcW w:w="2051" w:type="dxa"/>
            <w:vAlign w:val="center"/>
          </w:tcPr>
          <w:p w:rsidR="00BC530E" w:rsidRPr="00061B0F" w:rsidRDefault="00BC530E" w:rsidP="00BC530E">
            <w:pPr>
              <w:jc w:val="center"/>
              <w:rPr>
                <w:sz w:val="20"/>
                <w:szCs w:val="20"/>
              </w:rPr>
            </w:pPr>
            <w:r w:rsidRPr="00061B0F">
              <w:rPr>
                <w:sz w:val="20"/>
                <w:szCs w:val="20"/>
              </w:rPr>
              <w:t> </w:t>
            </w:r>
          </w:p>
        </w:tc>
        <w:tc>
          <w:tcPr>
            <w:tcW w:w="1418" w:type="dxa"/>
            <w:vAlign w:val="center"/>
          </w:tcPr>
          <w:p w:rsidR="00BC530E" w:rsidRPr="00061B0F" w:rsidRDefault="00BC530E" w:rsidP="00BC530E">
            <w:pPr>
              <w:jc w:val="center"/>
              <w:rPr>
                <w:sz w:val="20"/>
                <w:szCs w:val="20"/>
              </w:rPr>
            </w:pPr>
            <w:r w:rsidRPr="00061B0F">
              <w:rPr>
                <w:sz w:val="20"/>
                <w:szCs w:val="20"/>
              </w:rPr>
              <w:t> </w:t>
            </w:r>
          </w:p>
        </w:tc>
        <w:tc>
          <w:tcPr>
            <w:tcW w:w="1418" w:type="dxa"/>
            <w:vAlign w:val="center"/>
          </w:tcPr>
          <w:p w:rsidR="00BC530E" w:rsidRPr="00061B0F" w:rsidRDefault="00BC530E" w:rsidP="00BC530E">
            <w:pPr>
              <w:jc w:val="center"/>
              <w:rPr>
                <w:sz w:val="20"/>
                <w:szCs w:val="20"/>
              </w:rPr>
            </w:pPr>
            <w:r w:rsidRPr="00061B0F">
              <w:rPr>
                <w:sz w:val="20"/>
                <w:szCs w:val="20"/>
              </w:rPr>
              <w:t> </w:t>
            </w:r>
          </w:p>
        </w:tc>
        <w:tc>
          <w:tcPr>
            <w:tcW w:w="1559" w:type="dxa"/>
            <w:vAlign w:val="center"/>
          </w:tcPr>
          <w:p w:rsidR="00BC530E" w:rsidRPr="00061B0F" w:rsidRDefault="00BC530E" w:rsidP="00BC530E">
            <w:pPr>
              <w:jc w:val="center"/>
              <w:rPr>
                <w:sz w:val="20"/>
                <w:szCs w:val="20"/>
              </w:rPr>
            </w:pPr>
            <w:r w:rsidRPr="00061B0F">
              <w:rPr>
                <w:sz w:val="20"/>
                <w:szCs w:val="20"/>
              </w:rPr>
              <w:t> </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Алексеевский</w:t>
            </w:r>
          </w:p>
        </w:tc>
        <w:tc>
          <w:tcPr>
            <w:tcW w:w="3423" w:type="dxa"/>
          </w:tcPr>
          <w:p w:rsidR="00BC530E" w:rsidRPr="00061B0F" w:rsidRDefault="00BC530E" w:rsidP="00BC530E">
            <w:pPr>
              <w:jc w:val="center"/>
              <w:rPr>
                <w:sz w:val="20"/>
                <w:szCs w:val="24"/>
              </w:rPr>
            </w:pPr>
            <w:r w:rsidRPr="00061B0F">
              <w:rPr>
                <w:sz w:val="20"/>
                <w:szCs w:val="24"/>
              </w:rPr>
              <w:t xml:space="preserve">14 </w:t>
            </w:r>
          </w:p>
        </w:tc>
        <w:tc>
          <w:tcPr>
            <w:tcW w:w="1351" w:type="dxa"/>
          </w:tcPr>
          <w:p w:rsidR="00BC530E" w:rsidRPr="00061B0F" w:rsidRDefault="00BC530E" w:rsidP="00BC530E">
            <w:pPr>
              <w:jc w:val="center"/>
              <w:rPr>
                <w:sz w:val="20"/>
                <w:szCs w:val="24"/>
              </w:rPr>
            </w:pPr>
            <w:r w:rsidRPr="00061B0F">
              <w:rPr>
                <w:sz w:val="20"/>
                <w:szCs w:val="24"/>
              </w:rPr>
              <w:t xml:space="preserve">1 570 </w:t>
            </w:r>
          </w:p>
        </w:tc>
        <w:tc>
          <w:tcPr>
            <w:tcW w:w="1559" w:type="dxa"/>
            <w:vAlign w:val="bottom"/>
          </w:tcPr>
          <w:p w:rsidR="00BC530E" w:rsidRPr="00061B0F" w:rsidRDefault="00BC530E" w:rsidP="00BC530E">
            <w:pPr>
              <w:jc w:val="center"/>
              <w:rPr>
                <w:sz w:val="20"/>
                <w:szCs w:val="22"/>
              </w:rPr>
            </w:pPr>
            <w:r w:rsidRPr="00061B0F">
              <w:rPr>
                <w:sz w:val="20"/>
                <w:szCs w:val="22"/>
              </w:rPr>
              <w:t>1 215</w:t>
            </w:r>
          </w:p>
        </w:tc>
        <w:tc>
          <w:tcPr>
            <w:tcW w:w="2051" w:type="dxa"/>
          </w:tcPr>
          <w:p w:rsidR="00BC530E" w:rsidRPr="00061B0F" w:rsidRDefault="00BC530E" w:rsidP="00BC530E">
            <w:pPr>
              <w:jc w:val="center"/>
              <w:rPr>
                <w:sz w:val="20"/>
                <w:szCs w:val="24"/>
              </w:rPr>
            </w:pPr>
            <w:r w:rsidRPr="00061B0F">
              <w:rPr>
                <w:sz w:val="20"/>
                <w:szCs w:val="24"/>
              </w:rPr>
              <w:t xml:space="preserve">23 </w:t>
            </w:r>
          </w:p>
        </w:tc>
        <w:tc>
          <w:tcPr>
            <w:tcW w:w="1418" w:type="dxa"/>
          </w:tcPr>
          <w:p w:rsidR="00BC530E" w:rsidRPr="00061B0F" w:rsidRDefault="00BC530E" w:rsidP="00BC530E">
            <w:pPr>
              <w:jc w:val="center"/>
              <w:rPr>
                <w:sz w:val="20"/>
                <w:szCs w:val="20"/>
              </w:rPr>
            </w:pPr>
            <w:r w:rsidRPr="00061B0F">
              <w:rPr>
                <w:sz w:val="20"/>
                <w:szCs w:val="20"/>
              </w:rPr>
              <w:t xml:space="preserve">19 </w:t>
            </w:r>
          </w:p>
        </w:tc>
        <w:tc>
          <w:tcPr>
            <w:tcW w:w="1418" w:type="dxa"/>
          </w:tcPr>
          <w:p w:rsidR="00BC530E" w:rsidRPr="00061B0F" w:rsidRDefault="00BC530E" w:rsidP="00BC530E">
            <w:pPr>
              <w:jc w:val="center"/>
              <w:rPr>
                <w:sz w:val="20"/>
                <w:szCs w:val="20"/>
              </w:rPr>
            </w:pPr>
            <w:r w:rsidRPr="00061B0F">
              <w:rPr>
                <w:sz w:val="20"/>
                <w:szCs w:val="20"/>
              </w:rPr>
              <w:t xml:space="preserve">19 </w:t>
            </w:r>
          </w:p>
        </w:tc>
        <w:tc>
          <w:tcPr>
            <w:tcW w:w="1559" w:type="dxa"/>
          </w:tcPr>
          <w:p w:rsidR="00BC530E" w:rsidRPr="00061B0F" w:rsidRDefault="00BC530E" w:rsidP="00BC530E">
            <w:pPr>
              <w:jc w:val="center"/>
              <w:rPr>
                <w:sz w:val="20"/>
                <w:szCs w:val="20"/>
              </w:rPr>
            </w:pP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Безенчукский</w:t>
            </w:r>
          </w:p>
        </w:tc>
        <w:tc>
          <w:tcPr>
            <w:tcW w:w="3423" w:type="dxa"/>
          </w:tcPr>
          <w:p w:rsidR="00BC530E" w:rsidRPr="00061B0F" w:rsidRDefault="00BC530E" w:rsidP="00BC530E">
            <w:pPr>
              <w:jc w:val="center"/>
              <w:rPr>
                <w:sz w:val="20"/>
                <w:szCs w:val="24"/>
              </w:rPr>
            </w:pPr>
            <w:r w:rsidRPr="00061B0F">
              <w:rPr>
                <w:sz w:val="20"/>
                <w:szCs w:val="24"/>
              </w:rPr>
              <w:t xml:space="preserve">45 </w:t>
            </w:r>
          </w:p>
        </w:tc>
        <w:tc>
          <w:tcPr>
            <w:tcW w:w="1351" w:type="dxa"/>
          </w:tcPr>
          <w:p w:rsidR="00BC530E" w:rsidRPr="00061B0F" w:rsidRDefault="00BC530E" w:rsidP="00BC530E">
            <w:pPr>
              <w:jc w:val="center"/>
              <w:rPr>
                <w:sz w:val="20"/>
                <w:szCs w:val="24"/>
              </w:rPr>
            </w:pPr>
            <w:r w:rsidRPr="00061B0F">
              <w:rPr>
                <w:sz w:val="20"/>
                <w:szCs w:val="24"/>
              </w:rPr>
              <w:t xml:space="preserve">3 846 </w:t>
            </w:r>
          </w:p>
        </w:tc>
        <w:tc>
          <w:tcPr>
            <w:tcW w:w="1559" w:type="dxa"/>
            <w:vAlign w:val="bottom"/>
          </w:tcPr>
          <w:p w:rsidR="00BC530E" w:rsidRPr="00061B0F" w:rsidRDefault="00BC530E" w:rsidP="00BC530E">
            <w:pPr>
              <w:jc w:val="center"/>
              <w:rPr>
                <w:sz w:val="20"/>
                <w:szCs w:val="22"/>
              </w:rPr>
            </w:pPr>
            <w:r w:rsidRPr="00061B0F">
              <w:rPr>
                <w:sz w:val="20"/>
                <w:szCs w:val="22"/>
              </w:rPr>
              <w:t>5 741</w:t>
            </w:r>
          </w:p>
        </w:tc>
        <w:tc>
          <w:tcPr>
            <w:tcW w:w="2051" w:type="dxa"/>
          </w:tcPr>
          <w:p w:rsidR="00BC530E" w:rsidRPr="00061B0F" w:rsidRDefault="00BC530E" w:rsidP="00BC530E">
            <w:pPr>
              <w:jc w:val="center"/>
              <w:rPr>
                <w:sz w:val="20"/>
                <w:szCs w:val="24"/>
              </w:rPr>
            </w:pPr>
            <w:r w:rsidRPr="00061B0F">
              <w:rPr>
                <w:sz w:val="20"/>
                <w:szCs w:val="24"/>
              </w:rPr>
              <w:t xml:space="preserve">77 </w:t>
            </w:r>
          </w:p>
        </w:tc>
        <w:tc>
          <w:tcPr>
            <w:tcW w:w="1418" w:type="dxa"/>
          </w:tcPr>
          <w:p w:rsidR="00BC530E" w:rsidRPr="00061B0F" w:rsidRDefault="00BC530E" w:rsidP="00BC530E">
            <w:pPr>
              <w:jc w:val="center"/>
              <w:rPr>
                <w:sz w:val="20"/>
                <w:szCs w:val="20"/>
              </w:rPr>
            </w:pPr>
            <w:r w:rsidRPr="00061B0F">
              <w:rPr>
                <w:sz w:val="20"/>
                <w:szCs w:val="20"/>
              </w:rPr>
              <w:t xml:space="preserve">54 </w:t>
            </w:r>
          </w:p>
        </w:tc>
        <w:tc>
          <w:tcPr>
            <w:tcW w:w="1418" w:type="dxa"/>
          </w:tcPr>
          <w:p w:rsidR="00BC530E" w:rsidRPr="00061B0F" w:rsidRDefault="00BC530E" w:rsidP="00BC530E">
            <w:pPr>
              <w:jc w:val="center"/>
              <w:rPr>
                <w:sz w:val="20"/>
                <w:szCs w:val="20"/>
              </w:rPr>
            </w:pPr>
            <w:r w:rsidRPr="00061B0F">
              <w:rPr>
                <w:sz w:val="20"/>
                <w:szCs w:val="20"/>
              </w:rPr>
              <w:t xml:space="preserve">26 </w:t>
            </w:r>
          </w:p>
        </w:tc>
        <w:tc>
          <w:tcPr>
            <w:tcW w:w="1559" w:type="dxa"/>
          </w:tcPr>
          <w:p w:rsidR="00BC530E" w:rsidRPr="00061B0F" w:rsidRDefault="00BC530E" w:rsidP="00BC530E">
            <w:pPr>
              <w:jc w:val="center"/>
              <w:rPr>
                <w:sz w:val="20"/>
                <w:szCs w:val="20"/>
              </w:rPr>
            </w:pPr>
            <w:r w:rsidRPr="00061B0F">
              <w:rPr>
                <w:sz w:val="20"/>
                <w:szCs w:val="20"/>
              </w:rPr>
              <w:t xml:space="preserve">2 </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Богатовский</w:t>
            </w:r>
          </w:p>
        </w:tc>
        <w:tc>
          <w:tcPr>
            <w:tcW w:w="3423" w:type="dxa"/>
          </w:tcPr>
          <w:p w:rsidR="00BC530E" w:rsidRPr="00061B0F" w:rsidRDefault="00BC530E" w:rsidP="00BC530E">
            <w:pPr>
              <w:jc w:val="center"/>
              <w:rPr>
                <w:sz w:val="20"/>
                <w:szCs w:val="24"/>
              </w:rPr>
            </w:pPr>
            <w:r w:rsidRPr="00061B0F">
              <w:rPr>
                <w:sz w:val="20"/>
                <w:szCs w:val="24"/>
              </w:rPr>
              <w:t xml:space="preserve">22 </w:t>
            </w:r>
          </w:p>
        </w:tc>
        <w:tc>
          <w:tcPr>
            <w:tcW w:w="1351" w:type="dxa"/>
          </w:tcPr>
          <w:p w:rsidR="00BC530E" w:rsidRPr="00061B0F" w:rsidRDefault="00BC530E" w:rsidP="00BC530E">
            <w:pPr>
              <w:jc w:val="center"/>
              <w:rPr>
                <w:sz w:val="20"/>
                <w:szCs w:val="24"/>
              </w:rPr>
            </w:pPr>
            <w:r w:rsidRPr="00061B0F">
              <w:rPr>
                <w:sz w:val="20"/>
                <w:szCs w:val="24"/>
              </w:rPr>
              <w:t xml:space="preserve">1 916 </w:t>
            </w:r>
          </w:p>
        </w:tc>
        <w:tc>
          <w:tcPr>
            <w:tcW w:w="1559" w:type="dxa"/>
            <w:vAlign w:val="bottom"/>
          </w:tcPr>
          <w:p w:rsidR="00BC530E" w:rsidRPr="00061B0F" w:rsidRDefault="00BC530E" w:rsidP="00BC530E">
            <w:pPr>
              <w:jc w:val="center"/>
              <w:rPr>
                <w:sz w:val="20"/>
                <w:szCs w:val="22"/>
              </w:rPr>
            </w:pPr>
            <w:r w:rsidRPr="00061B0F">
              <w:rPr>
                <w:sz w:val="20"/>
                <w:szCs w:val="22"/>
              </w:rPr>
              <w:t>1 684</w:t>
            </w:r>
          </w:p>
        </w:tc>
        <w:tc>
          <w:tcPr>
            <w:tcW w:w="2051" w:type="dxa"/>
          </w:tcPr>
          <w:p w:rsidR="00BC530E" w:rsidRPr="00061B0F" w:rsidRDefault="00BC530E" w:rsidP="00BC530E">
            <w:pPr>
              <w:jc w:val="center"/>
              <w:rPr>
                <w:sz w:val="20"/>
                <w:szCs w:val="24"/>
              </w:rPr>
            </w:pPr>
            <w:r w:rsidRPr="00061B0F">
              <w:rPr>
                <w:sz w:val="20"/>
                <w:szCs w:val="24"/>
              </w:rPr>
              <w:t xml:space="preserve">35 </w:t>
            </w:r>
          </w:p>
        </w:tc>
        <w:tc>
          <w:tcPr>
            <w:tcW w:w="1418" w:type="dxa"/>
          </w:tcPr>
          <w:p w:rsidR="00BC530E" w:rsidRPr="00061B0F" w:rsidRDefault="00BC530E" w:rsidP="00BC530E">
            <w:pPr>
              <w:jc w:val="center"/>
              <w:rPr>
                <w:sz w:val="20"/>
                <w:szCs w:val="20"/>
              </w:rPr>
            </w:pPr>
            <w:r w:rsidRPr="00061B0F">
              <w:rPr>
                <w:sz w:val="20"/>
                <w:szCs w:val="20"/>
              </w:rPr>
              <w:t xml:space="preserve">39 </w:t>
            </w:r>
          </w:p>
        </w:tc>
        <w:tc>
          <w:tcPr>
            <w:tcW w:w="1418" w:type="dxa"/>
          </w:tcPr>
          <w:p w:rsidR="00BC530E" w:rsidRPr="00061B0F" w:rsidRDefault="00BC530E" w:rsidP="00BC530E">
            <w:pPr>
              <w:jc w:val="center"/>
              <w:rPr>
                <w:sz w:val="20"/>
                <w:szCs w:val="20"/>
              </w:rPr>
            </w:pPr>
            <w:r w:rsidRPr="00061B0F">
              <w:rPr>
                <w:sz w:val="20"/>
                <w:szCs w:val="20"/>
              </w:rPr>
              <w:t xml:space="preserve">14 </w:t>
            </w:r>
          </w:p>
        </w:tc>
        <w:tc>
          <w:tcPr>
            <w:tcW w:w="1559" w:type="dxa"/>
          </w:tcPr>
          <w:p w:rsidR="00BC530E" w:rsidRPr="00061B0F" w:rsidRDefault="00BC530E" w:rsidP="00BC530E">
            <w:pPr>
              <w:jc w:val="center"/>
              <w:rPr>
                <w:sz w:val="20"/>
                <w:szCs w:val="20"/>
              </w:rPr>
            </w:pP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Большеглушицкий</w:t>
            </w:r>
          </w:p>
        </w:tc>
        <w:tc>
          <w:tcPr>
            <w:tcW w:w="3423" w:type="dxa"/>
          </w:tcPr>
          <w:p w:rsidR="00BC530E" w:rsidRPr="00061B0F" w:rsidRDefault="00BC530E" w:rsidP="00BC530E">
            <w:pPr>
              <w:jc w:val="center"/>
              <w:rPr>
                <w:sz w:val="20"/>
                <w:szCs w:val="24"/>
              </w:rPr>
            </w:pPr>
            <w:r w:rsidRPr="00061B0F">
              <w:rPr>
                <w:sz w:val="20"/>
                <w:szCs w:val="24"/>
              </w:rPr>
              <w:t xml:space="preserve">30 </w:t>
            </w:r>
          </w:p>
        </w:tc>
        <w:tc>
          <w:tcPr>
            <w:tcW w:w="1351" w:type="dxa"/>
          </w:tcPr>
          <w:p w:rsidR="00BC530E" w:rsidRPr="00061B0F" w:rsidRDefault="00BC530E" w:rsidP="00BC530E">
            <w:pPr>
              <w:jc w:val="center"/>
              <w:rPr>
                <w:sz w:val="20"/>
                <w:szCs w:val="24"/>
              </w:rPr>
            </w:pPr>
            <w:r w:rsidRPr="00061B0F">
              <w:rPr>
                <w:sz w:val="20"/>
                <w:szCs w:val="24"/>
              </w:rPr>
              <w:t xml:space="preserve">2 373 </w:t>
            </w:r>
          </w:p>
        </w:tc>
        <w:tc>
          <w:tcPr>
            <w:tcW w:w="1559" w:type="dxa"/>
            <w:vAlign w:val="bottom"/>
          </w:tcPr>
          <w:p w:rsidR="00BC530E" w:rsidRPr="00061B0F" w:rsidRDefault="00BC530E" w:rsidP="00BC530E">
            <w:pPr>
              <w:jc w:val="center"/>
              <w:rPr>
                <w:sz w:val="20"/>
                <w:szCs w:val="22"/>
              </w:rPr>
            </w:pPr>
            <w:r w:rsidRPr="00061B0F">
              <w:rPr>
                <w:sz w:val="20"/>
                <w:szCs w:val="22"/>
              </w:rPr>
              <w:t>2 543</w:t>
            </w:r>
          </w:p>
        </w:tc>
        <w:tc>
          <w:tcPr>
            <w:tcW w:w="2051" w:type="dxa"/>
          </w:tcPr>
          <w:p w:rsidR="00BC530E" w:rsidRPr="00061B0F" w:rsidRDefault="00BC530E" w:rsidP="00BC530E">
            <w:pPr>
              <w:jc w:val="center"/>
              <w:rPr>
                <w:sz w:val="20"/>
                <w:szCs w:val="24"/>
              </w:rPr>
            </w:pPr>
            <w:r w:rsidRPr="00061B0F">
              <w:rPr>
                <w:sz w:val="20"/>
                <w:szCs w:val="24"/>
              </w:rPr>
              <w:t xml:space="preserve">24 </w:t>
            </w:r>
          </w:p>
        </w:tc>
        <w:tc>
          <w:tcPr>
            <w:tcW w:w="1418" w:type="dxa"/>
          </w:tcPr>
          <w:p w:rsidR="00BC530E" w:rsidRPr="00061B0F" w:rsidRDefault="00BC530E" w:rsidP="00BC530E">
            <w:pPr>
              <w:jc w:val="center"/>
              <w:rPr>
                <w:sz w:val="20"/>
                <w:szCs w:val="20"/>
              </w:rPr>
            </w:pPr>
            <w:r w:rsidRPr="00061B0F">
              <w:rPr>
                <w:sz w:val="20"/>
                <w:szCs w:val="20"/>
              </w:rPr>
              <w:t xml:space="preserve">33 </w:t>
            </w:r>
          </w:p>
        </w:tc>
        <w:tc>
          <w:tcPr>
            <w:tcW w:w="1418" w:type="dxa"/>
          </w:tcPr>
          <w:p w:rsidR="00BC530E" w:rsidRPr="00061B0F" w:rsidRDefault="00BC530E" w:rsidP="00BC530E">
            <w:pPr>
              <w:jc w:val="center"/>
              <w:rPr>
                <w:sz w:val="20"/>
                <w:szCs w:val="20"/>
              </w:rPr>
            </w:pPr>
            <w:r w:rsidRPr="00061B0F">
              <w:rPr>
                <w:sz w:val="20"/>
                <w:szCs w:val="20"/>
              </w:rPr>
              <w:t xml:space="preserve">17 </w:t>
            </w:r>
          </w:p>
        </w:tc>
        <w:tc>
          <w:tcPr>
            <w:tcW w:w="1559" w:type="dxa"/>
          </w:tcPr>
          <w:p w:rsidR="00BC530E" w:rsidRPr="00061B0F" w:rsidRDefault="00BC530E" w:rsidP="00BC530E">
            <w:pPr>
              <w:jc w:val="center"/>
              <w:rPr>
                <w:sz w:val="20"/>
                <w:szCs w:val="20"/>
              </w:rPr>
            </w:pP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Большечерниговский</w:t>
            </w:r>
          </w:p>
        </w:tc>
        <w:tc>
          <w:tcPr>
            <w:tcW w:w="3423" w:type="dxa"/>
          </w:tcPr>
          <w:p w:rsidR="00BC530E" w:rsidRPr="00061B0F" w:rsidRDefault="00BC530E" w:rsidP="00BC530E">
            <w:pPr>
              <w:jc w:val="center"/>
              <w:rPr>
                <w:sz w:val="20"/>
                <w:szCs w:val="24"/>
              </w:rPr>
            </w:pPr>
            <w:r w:rsidRPr="00061B0F">
              <w:rPr>
                <w:sz w:val="20"/>
                <w:szCs w:val="24"/>
              </w:rPr>
              <w:t xml:space="preserve">25 </w:t>
            </w:r>
          </w:p>
        </w:tc>
        <w:tc>
          <w:tcPr>
            <w:tcW w:w="1351" w:type="dxa"/>
          </w:tcPr>
          <w:p w:rsidR="00BC530E" w:rsidRPr="00061B0F" w:rsidRDefault="00BC530E" w:rsidP="00BC530E">
            <w:pPr>
              <w:jc w:val="center"/>
              <w:rPr>
                <w:sz w:val="20"/>
                <w:szCs w:val="24"/>
              </w:rPr>
            </w:pPr>
            <w:r w:rsidRPr="00061B0F">
              <w:rPr>
                <w:sz w:val="20"/>
                <w:szCs w:val="24"/>
              </w:rPr>
              <w:t xml:space="preserve">2 390 </w:t>
            </w:r>
          </w:p>
        </w:tc>
        <w:tc>
          <w:tcPr>
            <w:tcW w:w="1559" w:type="dxa"/>
            <w:vAlign w:val="bottom"/>
          </w:tcPr>
          <w:p w:rsidR="00BC530E" w:rsidRPr="00061B0F" w:rsidRDefault="00BC530E" w:rsidP="00BC530E">
            <w:pPr>
              <w:jc w:val="center"/>
              <w:rPr>
                <w:sz w:val="20"/>
                <w:szCs w:val="22"/>
              </w:rPr>
            </w:pPr>
            <w:r w:rsidRPr="00061B0F">
              <w:rPr>
                <w:sz w:val="20"/>
                <w:szCs w:val="22"/>
              </w:rPr>
              <w:t>2 181</w:t>
            </w:r>
          </w:p>
        </w:tc>
        <w:tc>
          <w:tcPr>
            <w:tcW w:w="2051" w:type="dxa"/>
          </w:tcPr>
          <w:p w:rsidR="00BC530E" w:rsidRPr="00061B0F" w:rsidRDefault="00BC530E" w:rsidP="00BC530E">
            <w:pPr>
              <w:jc w:val="center"/>
              <w:rPr>
                <w:sz w:val="20"/>
                <w:szCs w:val="24"/>
              </w:rPr>
            </w:pPr>
            <w:r w:rsidRPr="00061B0F">
              <w:rPr>
                <w:sz w:val="20"/>
                <w:szCs w:val="24"/>
              </w:rPr>
              <w:t xml:space="preserve">38 </w:t>
            </w:r>
          </w:p>
        </w:tc>
        <w:tc>
          <w:tcPr>
            <w:tcW w:w="1418" w:type="dxa"/>
          </w:tcPr>
          <w:p w:rsidR="00BC530E" w:rsidRPr="00061B0F" w:rsidRDefault="00BC530E" w:rsidP="00BC530E">
            <w:pPr>
              <w:jc w:val="center"/>
              <w:rPr>
                <w:sz w:val="20"/>
                <w:szCs w:val="20"/>
              </w:rPr>
            </w:pPr>
            <w:r w:rsidRPr="00061B0F">
              <w:rPr>
                <w:sz w:val="20"/>
                <w:szCs w:val="20"/>
              </w:rPr>
              <w:t xml:space="preserve">38 </w:t>
            </w:r>
          </w:p>
        </w:tc>
        <w:tc>
          <w:tcPr>
            <w:tcW w:w="1418" w:type="dxa"/>
          </w:tcPr>
          <w:p w:rsidR="00BC530E" w:rsidRPr="00061B0F" w:rsidRDefault="00BC530E" w:rsidP="00BC530E">
            <w:pPr>
              <w:jc w:val="center"/>
              <w:rPr>
                <w:sz w:val="20"/>
                <w:szCs w:val="20"/>
              </w:rPr>
            </w:pPr>
            <w:r w:rsidRPr="00061B0F">
              <w:rPr>
                <w:sz w:val="20"/>
                <w:szCs w:val="20"/>
              </w:rPr>
              <w:t xml:space="preserve">28 </w:t>
            </w:r>
          </w:p>
        </w:tc>
        <w:tc>
          <w:tcPr>
            <w:tcW w:w="1559" w:type="dxa"/>
          </w:tcPr>
          <w:p w:rsidR="00BC530E" w:rsidRPr="00061B0F" w:rsidRDefault="00BC530E" w:rsidP="00BC530E">
            <w:pPr>
              <w:jc w:val="center"/>
              <w:rPr>
                <w:sz w:val="20"/>
                <w:szCs w:val="20"/>
              </w:rPr>
            </w:pPr>
            <w:r w:rsidRPr="00061B0F">
              <w:rPr>
                <w:sz w:val="20"/>
                <w:szCs w:val="20"/>
              </w:rPr>
              <w:t xml:space="preserve">1 </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Борский</w:t>
            </w:r>
          </w:p>
        </w:tc>
        <w:tc>
          <w:tcPr>
            <w:tcW w:w="3423" w:type="dxa"/>
          </w:tcPr>
          <w:p w:rsidR="00BC530E" w:rsidRPr="00061B0F" w:rsidRDefault="00BC530E" w:rsidP="00BC530E">
            <w:pPr>
              <w:jc w:val="center"/>
              <w:rPr>
                <w:sz w:val="20"/>
                <w:szCs w:val="24"/>
              </w:rPr>
            </w:pPr>
            <w:r w:rsidRPr="00061B0F">
              <w:rPr>
                <w:sz w:val="20"/>
                <w:szCs w:val="24"/>
              </w:rPr>
              <w:t xml:space="preserve">28 </w:t>
            </w:r>
          </w:p>
        </w:tc>
        <w:tc>
          <w:tcPr>
            <w:tcW w:w="1351" w:type="dxa"/>
          </w:tcPr>
          <w:p w:rsidR="00BC530E" w:rsidRPr="00061B0F" w:rsidRDefault="00BC530E" w:rsidP="00BC530E">
            <w:pPr>
              <w:jc w:val="center"/>
              <w:rPr>
                <w:sz w:val="20"/>
                <w:szCs w:val="24"/>
              </w:rPr>
            </w:pPr>
            <w:r w:rsidRPr="00061B0F">
              <w:rPr>
                <w:sz w:val="20"/>
                <w:szCs w:val="24"/>
              </w:rPr>
              <w:t xml:space="preserve">2 607 </w:t>
            </w:r>
          </w:p>
        </w:tc>
        <w:tc>
          <w:tcPr>
            <w:tcW w:w="1559" w:type="dxa"/>
            <w:vAlign w:val="bottom"/>
          </w:tcPr>
          <w:p w:rsidR="00BC530E" w:rsidRPr="00061B0F" w:rsidRDefault="00BC530E" w:rsidP="00BC530E">
            <w:pPr>
              <w:jc w:val="center"/>
              <w:rPr>
                <w:sz w:val="20"/>
                <w:szCs w:val="22"/>
              </w:rPr>
            </w:pPr>
            <w:r w:rsidRPr="00061B0F">
              <w:rPr>
                <w:sz w:val="20"/>
                <w:szCs w:val="22"/>
              </w:rPr>
              <w:t>3 780</w:t>
            </w:r>
          </w:p>
        </w:tc>
        <w:tc>
          <w:tcPr>
            <w:tcW w:w="2051" w:type="dxa"/>
          </w:tcPr>
          <w:p w:rsidR="00BC530E" w:rsidRPr="00061B0F" w:rsidRDefault="00BC530E" w:rsidP="00BC530E">
            <w:pPr>
              <w:jc w:val="center"/>
              <w:rPr>
                <w:sz w:val="20"/>
                <w:szCs w:val="24"/>
              </w:rPr>
            </w:pPr>
            <w:r w:rsidRPr="00061B0F">
              <w:rPr>
                <w:sz w:val="20"/>
                <w:szCs w:val="24"/>
              </w:rPr>
              <w:t xml:space="preserve">49 </w:t>
            </w:r>
          </w:p>
        </w:tc>
        <w:tc>
          <w:tcPr>
            <w:tcW w:w="1418" w:type="dxa"/>
          </w:tcPr>
          <w:p w:rsidR="00BC530E" w:rsidRPr="00061B0F" w:rsidRDefault="00BC530E" w:rsidP="00BC530E">
            <w:pPr>
              <w:jc w:val="center"/>
              <w:rPr>
                <w:sz w:val="20"/>
                <w:szCs w:val="20"/>
              </w:rPr>
            </w:pPr>
            <w:r w:rsidRPr="00061B0F">
              <w:rPr>
                <w:sz w:val="20"/>
                <w:szCs w:val="20"/>
              </w:rPr>
              <w:t xml:space="preserve">53 </w:t>
            </w:r>
          </w:p>
        </w:tc>
        <w:tc>
          <w:tcPr>
            <w:tcW w:w="1418" w:type="dxa"/>
          </w:tcPr>
          <w:p w:rsidR="00BC530E" w:rsidRPr="00061B0F" w:rsidRDefault="00BC530E" w:rsidP="00BC530E">
            <w:pPr>
              <w:jc w:val="center"/>
              <w:rPr>
                <w:sz w:val="20"/>
                <w:szCs w:val="20"/>
              </w:rPr>
            </w:pPr>
            <w:r w:rsidRPr="00061B0F">
              <w:rPr>
                <w:sz w:val="20"/>
                <w:szCs w:val="20"/>
              </w:rPr>
              <w:t xml:space="preserve">26 </w:t>
            </w:r>
          </w:p>
        </w:tc>
        <w:tc>
          <w:tcPr>
            <w:tcW w:w="1559" w:type="dxa"/>
          </w:tcPr>
          <w:p w:rsidR="00BC530E" w:rsidRPr="00061B0F" w:rsidRDefault="00BC530E" w:rsidP="00BC530E">
            <w:pPr>
              <w:jc w:val="center"/>
              <w:rPr>
                <w:sz w:val="20"/>
                <w:szCs w:val="20"/>
              </w:rPr>
            </w:pP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Волжский</w:t>
            </w:r>
          </w:p>
        </w:tc>
        <w:tc>
          <w:tcPr>
            <w:tcW w:w="3423" w:type="dxa"/>
          </w:tcPr>
          <w:p w:rsidR="00BC530E" w:rsidRPr="00061B0F" w:rsidRDefault="00BC530E" w:rsidP="00BC530E">
            <w:pPr>
              <w:jc w:val="center"/>
              <w:rPr>
                <w:sz w:val="20"/>
                <w:szCs w:val="24"/>
              </w:rPr>
            </w:pPr>
            <w:r w:rsidRPr="00061B0F">
              <w:rPr>
                <w:sz w:val="20"/>
                <w:szCs w:val="24"/>
              </w:rPr>
              <w:t xml:space="preserve">142 </w:t>
            </w:r>
          </w:p>
        </w:tc>
        <w:tc>
          <w:tcPr>
            <w:tcW w:w="1351" w:type="dxa"/>
          </w:tcPr>
          <w:p w:rsidR="00BC530E" w:rsidRPr="00061B0F" w:rsidRDefault="00BC530E" w:rsidP="00BC530E">
            <w:pPr>
              <w:jc w:val="center"/>
              <w:rPr>
                <w:sz w:val="20"/>
                <w:szCs w:val="24"/>
              </w:rPr>
            </w:pPr>
            <w:r w:rsidRPr="00061B0F">
              <w:rPr>
                <w:sz w:val="20"/>
                <w:szCs w:val="24"/>
              </w:rPr>
              <w:t xml:space="preserve">13 506 </w:t>
            </w:r>
          </w:p>
        </w:tc>
        <w:tc>
          <w:tcPr>
            <w:tcW w:w="1559" w:type="dxa"/>
            <w:vAlign w:val="bottom"/>
          </w:tcPr>
          <w:p w:rsidR="00BC530E" w:rsidRPr="00061B0F" w:rsidRDefault="00BC530E" w:rsidP="00BC530E">
            <w:pPr>
              <w:jc w:val="center"/>
              <w:rPr>
                <w:sz w:val="20"/>
                <w:szCs w:val="22"/>
              </w:rPr>
            </w:pPr>
            <w:r w:rsidRPr="00061B0F">
              <w:rPr>
                <w:sz w:val="20"/>
                <w:szCs w:val="22"/>
              </w:rPr>
              <w:t>12 812</w:t>
            </w:r>
          </w:p>
        </w:tc>
        <w:tc>
          <w:tcPr>
            <w:tcW w:w="2051" w:type="dxa"/>
          </w:tcPr>
          <w:p w:rsidR="00BC530E" w:rsidRPr="00061B0F" w:rsidRDefault="00BC530E" w:rsidP="00BC530E">
            <w:pPr>
              <w:jc w:val="center"/>
              <w:rPr>
                <w:sz w:val="20"/>
                <w:szCs w:val="24"/>
              </w:rPr>
            </w:pPr>
            <w:r w:rsidRPr="00061B0F">
              <w:rPr>
                <w:sz w:val="20"/>
                <w:szCs w:val="24"/>
              </w:rPr>
              <w:t xml:space="preserve">210 </w:t>
            </w:r>
          </w:p>
        </w:tc>
        <w:tc>
          <w:tcPr>
            <w:tcW w:w="1418" w:type="dxa"/>
          </w:tcPr>
          <w:p w:rsidR="00BC530E" w:rsidRPr="00061B0F" w:rsidRDefault="00BC530E" w:rsidP="00BC530E">
            <w:pPr>
              <w:jc w:val="center"/>
              <w:rPr>
                <w:sz w:val="20"/>
                <w:szCs w:val="20"/>
              </w:rPr>
            </w:pPr>
            <w:r w:rsidRPr="00061B0F">
              <w:rPr>
                <w:sz w:val="20"/>
                <w:szCs w:val="20"/>
              </w:rPr>
              <w:t xml:space="preserve">92 </w:t>
            </w:r>
          </w:p>
        </w:tc>
        <w:tc>
          <w:tcPr>
            <w:tcW w:w="1418" w:type="dxa"/>
          </w:tcPr>
          <w:p w:rsidR="00BC530E" w:rsidRPr="00061B0F" w:rsidRDefault="00BC530E" w:rsidP="00BC530E">
            <w:pPr>
              <w:jc w:val="center"/>
              <w:rPr>
                <w:sz w:val="20"/>
                <w:szCs w:val="20"/>
              </w:rPr>
            </w:pPr>
            <w:r w:rsidRPr="00061B0F">
              <w:rPr>
                <w:sz w:val="20"/>
                <w:szCs w:val="20"/>
              </w:rPr>
              <w:t xml:space="preserve">44 </w:t>
            </w:r>
          </w:p>
        </w:tc>
        <w:tc>
          <w:tcPr>
            <w:tcW w:w="1559" w:type="dxa"/>
          </w:tcPr>
          <w:p w:rsidR="00BC530E" w:rsidRPr="00061B0F" w:rsidRDefault="00BC530E" w:rsidP="00BC530E">
            <w:pPr>
              <w:jc w:val="center"/>
              <w:rPr>
                <w:sz w:val="20"/>
                <w:szCs w:val="20"/>
              </w:rPr>
            </w:pPr>
            <w:r w:rsidRPr="00061B0F">
              <w:rPr>
                <w:sz w:val="20"/>
                <w:szCs w:val="20"/>
              </w:rPr>
              <w:t xml:space="preserve">4 </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Елховский</w:t>
            </w:r>
          </w:p>
        </w:tc>
        <w:tc>
          <w:tcPr>
            <w:tcW w:w="3423" w:type="dxa"/>
          </w:tcPr>
          <w:p w:rsidR="00BC530E" w:rsidRPr="00061B0F" w:rsidRDefault="00BC530E" w:rsidP="00BC530E">
            <w:pPr>
              <w:jc w:val="center"/>
              <w:rPr>
                <w:sz w:val="20"/>
                <w:szCs w:val="24"/>
              </w:rPr>
            </w:pPr>
            <w:r w:rsidRPr="00061B0F">
              <w:rPr>
                <w:sz w:val="20"/>
                <w:szCs w:val="24"/>
              </w:rPr>
              <w:t xml:space="preserve">13 </w:t>
            </w:r>
          </w:p>
        </w:tc>
        <w:tc>
          <w:tcPr>
            <w:tcW w:w="1351" w:type="dxa"/>
          </w:tcPr>
          <w:p w:rsidR="00BC530E" w:rsidRPr="00061B0F" w:rsidRDefault="00BC530E" w:rsidP="00BC530E">
            <w:pPr>
              <w:jc w:val="center"/>
              <w:rPr>
                <w:sz w:val="20"/>
                <w:szCs w:val="24"/>
              </w:rPr>
            </w:pPr>
            <w:r w:rsidRPr="00061B0F">
              <w:rPr>
                <w:sz w:val="20"/>
                <w:szCs w:val="24"/>
              </w:rPr>
              <w:t xml:space="preserve">1 115 </w:t>
            </w:r>
          </w:p>
        </w:tc>
        <w:tc>
          <w:tcPr>
            <w:tcW w:w="1559" w:type="dxa"/>
            <w:vAlign w:val="bottom"/>
          </w:tcPr>
          <w:p w:rsidR="00BC530E" w:rsidRPr="00061B0F" w:rsidRDefault="00BC530E" w:rsidP="00BC530E">
            <w:pPr>
              <w:jc w:val="center"/>
              <w:rPr>
                <w:sz w:val="20"/>
                <w:szCs w:val="22"/>
              </w:rPr>
            </w:pPr>
            <w:r w:rsidRPr="00061B0F">
              <w:rPr>
                <w:sz w:val="20"/>
                <w:szCs w:val="22"/>
              </w:rPr>
              <w:t>1 172</w:t>
            </w:r>
          </w:p>
        </w:tc>
        <w:tc>
          <w:tcPr>
            <w:tcW w:w="2051" w:type="dxa"/>
          </w:tcPr>
          <w:p w:rsidR="00BC530E" w:rsidRPr="00061B0F" w:rsidRDefault="00BC530E" w:rsidP="00BC530E">
            <w:pPr>
              <w:jc w:val="center"/>
              <w:rPr>
                <w:sz w:val="20"/>
                <w:szCs w:val="24"/>
              </w:rPr>
            </w:pPr>
            <w:r w:rsidRPr="00061B0F">
              <w:rPr>
                <w:sz w:val="20"/>
                <w:szCs w:val="24"/>
              </w:rPr>
              <w:t xml:space="preserve">20 </w:t>
            </w:r>
          </w:p>
        </w:tc>
        <w:tc>
          <w:tcPr>
            <w:tcW w:w="1418" w:type="dxa"/>
          </w:tcPr>
          <w:p w:rsidR="00BC530E" w:rsidRPr="00061B0F" w:rsidRDefault="00BC530E" w:rsidP="00BC530E">
            <w:pPr>
              <w:jc w:val="center"/>
              <w:rPr>
                <w:sz w:val="20"/>
                <w:szCs w:val="20"/>
              </w:rPr>
            </w:pPr>
            <w:r w:rsidRPr="00061B0F">
              <w:rPr>
                <w:sz w:val="20"/>
                <w:szCs w:val="20"/>
              </w:rPr>
              <w:t xml:space="preserve">19 </w:t>
            </w:r>
          </w:p>
        </w:tc>
        <w:tc>
          <w:tcPr>
            <w:tcW w:w="1418" w:type="dxa"/>
          </w:tcPr>
          <w:p w:rsidR="00BC530E" w:rsidRPr="00061B0F" w:rsidRDefault="00BC530E" w:rsidP="00BC530E">
            <w:pPr>
              <w:jc w:val="center"/>
              <w:rPr>
                <w:sz w:val="20"/>
                <w:szCs w:val="20"/>
              </w:rPr>
            </w:pPr>
            <w:r w:rsidRPr="00061B0F">
              <w:rPr>
                <w:sz w:val="20"/>
                <w:szCs w:val="20"/>
              </w:rPr>
              <w:t xml:space="preserve">11 </w:t>
            </w:r>
          </w:p>
        </w:tc>
        <w:tc>
          <w:tcPr>
            <w:tcW w:w="1559" w:type="dxa"/>
          </w:tcPr>
          <w:p w:rsidR="00BC530E" w:rsidRPr="00061B0F" w:rsidRDefault="00BC530E" w:rsidP="00BC530E">
            <w:pPr>
              <w:jc w:val="center"/>
              <w:rPr>
                <w:sz w:val="20"/>
                <w:szCs w:val="20"/>
              </w:rPr>
            </w:pP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Исаклинский</w:t>
            </w:r>
          </w:p>
        </w:tc>
        <w:tc>
          <w:tcPr>
            <w:tcW w:w="3423" w:type="dxa"/>
          </w:tcPr>
          <w:p w:rsidR="00BC530E" w:rsidRPr="00061B0F" w:rsidRDefault="00BC530E" w:rsidP="00BC530E">
            <w:pPr>
              <w:jc w:val="center"/>
              <w:rPr>
                <w:sz w:val="20"/>
                <w:szCs w:val="24"/>
              </w:rPr>
            </w:pPr>
            <w:r w:rsidRPr="00061B0F">
              <w:rPr>
                <w:sz w:val="20"/>
                <w:szCs w:val="24"/>
              </w:rPr>
              <w:t xml:space="preserve">28 </w:t>
            </w:r>
          </w:p>
        </w:tc>
        <w:tc>
          <w:tcPr>
            <w:tcW w:w="1351" w:type="dxa"/>
          </w:tcPr>
          <w:p w:rsidR="00BC530E" w:rsidRPr="00061B0F" w:rsidRDefault="00BC530E" w:rsidP="00BC530E">
            <w:pPr>
              <w:jc w:val="center"/>
              <w:rPr>
                <w:sz w:val="20"/>
                <w:szCs w:val="24"/>
              </w:rPr>
            </w:pPr>
            <w:r w:rsidRPr="00061B0F">
              <w:rPr>
                <w:sz w:val="20"/>
                <w:szCs w:val="24"/>
              </w:rPr>
              <w:t xml:space="preserve">1 764 </w:t>
            </w:r>
          </w:p>
        </w:tc>
        <w:tc>
          <w:tcPr>
            <w:tcW w:w="1559" w:type="dxa"/>
            <w:vAlign w:val="bottom"/>
          </w:tcPr>
          <w:p w:rsidR="00BC530E" w:rsidRPr="00061B0F" w:rsidRDefault="00BC530E" w:rsidP="00BC530E">
            <w:pPr>
              <w:jc w:val="center"/>
              <w:rPr>
                <w:sz w:val="20"/>
                <w:szCs w:val="22"/>
              </w:rPr>
            </w:pPr>
            <w:r w:rsidRPr="00061B0F">
              <w:rPr>
                <w:sz w:val="20"/>
                <w:szCs w:val="22"/>
              </w:rPr>
              <w:t>1 359</w:t>
            </w:r>
          </w:p>
        </w:tc>
        <w:tc>
          <w:tcPr>
            <w:tcW w:w="2051" w:type="dxa"/>
          </w:tcPr>
          <w:p w:rsidR="00BC530E" w:rsidRPr="00061B0F" w:rsidRDefault="00BC530E" w:rsidP="00BC530E">
            <w:pPr>
              <w:jc w:val="center"/>
              <w:rPr>
                <w:sz w:val="20"/>
                <w:szCs w:val="24"/>
              </w:rPr>
            </w:pPr>
            <w:r w:rsidRPr="00061B0F">
              <w:rPr>
                <w:sz w:val="20"/>
                <w:szCs w:val="24"/>
              </w:rPr>
              <w:t xml:space="preserve">37 </w:t>
            </w:r>
          </w:p>
        </w:tc>
        <w:tc>
          <w:tcPr>
            <w:tcW w:w="1418" w:type="dxa"/>
          </w:tcPr>
          <w:p w:rsidR="00BC530E" w:rsidRPr="00061B0F" w:rsidRDefault="00BC530E" w:rsidP="00BC530E">
            <w:pPr>
              <w:jc w:val="center"/>
              <w:rPr>
                <w:sz w:val="20"/>
                <w:szCs w:val="20"/>
              </w:rPr>
            </w:pPr>
            <w:r w:rsidRPr="00061B0F">
              <w:rPr>
                <w:sz w:val="20"/>
                <w:szCs w:val="20"/>
              </w:rPr>
              <w:t xml:space="preserve">39 </w:t>
            </w:r>
          </w:p>
        </w:tc>
        <w:tc>
          <w:tcPr>
            <w:tcW w:w="1418" w:type="dxa"/>
          </w:tcPr>
          <w:p w:rsidR="00BC530E" w:rsidRPr="00061B0F" w:rsidRDefault="00BC530E" w:rsidP="00BC530E">
            <w:pPr>
              <w:jc w:val="center"/>
              <w:rPr>
                <w:sz w:val="20"/>
                <w:szCs w:val="20"/>
              </w:rPr>
            </w:pPr>
            <w:r w:rsidRPr="00061B0F">
              <w:rPr>
                <w:sz w:val="20"/>
                <w:szCs w:val="20"/>
              </w:rPr>
              <w:t xml:space="preserve">22 </w:t>
            </w:r>
          </w:p>
        </w:tc>
        <w:tc>
          <w:tcPr>
            <w:tcW w:w="1559" w:type="dxa"/>
          </w:tcPr>
          <w:p w:rsidR="00BC530E" w:rsidRPr="00061B0F" w:rsidRDefault="00BC530E" w:rsidP="00BC530E">
            <w:pPr>
              <w:jc w:val="center"/>
              <w:rPr>
                <w:sz w:val="20"/>
                <w:szCs w:val="20"/>
              </w:rPr>
            </w:pPr>
            <w:r w:rsidRPr="00061B0F">
              <w:rPr>
                <w:sz w:val="20"/>
                <w:szCs w:val="20"/>
              </w:rPr>
              <w:t xml:space="preserve">1 </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Камышлинский</w:t>
            </w:r>
          </w:p>
        </w:tc>
        <w:tc>
          <w:tcPr>
            <w:tcW w:w="3423" w:type="dxa"/>
          </w:tcPr>
          <w:p w:rsidR="00BC530E" w:rsidRPr="00061B0F" w:rsidRDefault="00BC530E" w:rsidP="00BC530E">
            <w:pPr>
              <w:jc w:val="center"/>
              <w:rPr>
                <w:sz w:val="20"/>
                <w:szCs w:val="24"/>
              </w:rPr>
            </w:pPr>
            <w:r w:rsidRPr="00061B0F">
              <w:rPr>
                <w:sz w:val="20"/>
                <w:szCs w:val="24"/>
              </w:rPr>
              <w:t xml:space="preserve">25 </w:t>
            </w:r>
          </w:p>
        </w:tc>
        <w:tc>
          <w:tcPr>
            <w:tcW w:w="1351" w:type="dxa"/>
          </w:tcPr>
          <w:p w:rsidR="00BC530E" w:rsidRPr="00061B0F" w:rsidRDefault="00BC530E" w:rsidP="00BC530E">
            <w:pPr>
              <w:jc w:val="center"/>
              <w:rPr>
                <w:sz w:val="20"/>
                <w:szCs w:val="24"/>
              </w:rPr>
            </w:pPr>
            <w:r w:rsidRPr="00061B0F">
              <w:rPr>
                <w:sz w:val="20"/>
                <w:szCs w:val="24"/>
              </w:rPr>
              <w:t xml:space="preserve">1 386 </w:t>
            </w:r>
          </w:p>
        </w:tc>
        <w:tc>
          <w:tcPr>
            <w:tcW w:w="1559" w:type="dxa"/>
            <w:vAlign w:val="bottom"/>
          </w:tcPr>
          <w:p w:rsidR="00BC530E" w:rsidRPr="00061B0F" w:rsidRDefault="00BC530E" w:rsidP="00BC530E">
            <w:pPr>
              <w:jc w:val="center"/>
              <w:rPr>
                <w:sz w:val="20"/>
                <w:szCs w:val="22"/>
              </w:rPr>
            </w:pPr>
            <w:r w:rsidRPr="00061B0F">
              <w:rPr>
                <w:sz w:val="20"/>
                <w:szCs w:val="22"/>
              </w:rPr>
              <w:t>1 491</w:t>
            </w:r>
          </w:p>
        </w:tc>
        <w:tc>
          <w:tcPr>
            <w:tcW w:w="2051" w:type="dxa"/>
          </w:tcPr>
          <w:p w:rsidR="00BC530E" w:rsidRPr="00061B0F" w:rsidRDefault="00BC530E" w:rsidP="00BC530E">
            <w:pPr>
              <w:jc w:val="center"/>
              <w:rPr>
                <w:sz w:val="20"/>
                <w:szCs w:val="24"/>
              </w:rPr>
            </w:pPr>
            <w:r w:rsidRPr="00061B0F">
              <w:rPr>
                <w:sz w:val="20"/>
                <w:szCs w:val="24"/>
              </w:rPr>
              <w:t xml:space="preserve">22 </w:t>
            </w:r>
          </w:p>
        </w:tc>
        <w:tc>
          <w:tcPr>
            <w:tcW w:w="1418" w:type="dxa"/>
          </w:tcPr>
          <w:p w:rsidR="00BC530E" w:rsidRPr="00061B0F" w:rsidRDefault="00BC530E" w:rsidP="00BC530E">
            <w:pPr>
              <w:jc w:val="center"/>
              <w:rPr>
                <w:sz w:val="20"/>
                <w:szCs w:val="20"/>
              </w:rPr>
            </w:pPr>
            <w:r w:rsidRPr="00061B0F">
              <w:rPr>
                <w:sz w:val="20"/>
                <w:szCs w:val="20"/>
              </w:rPr>
              <w:t xml:space="preserve">24 </w:t>
            </w:r>
          </w:p>
        </w:tc>
        <w:tc>
          <w:tcPr>
            <w:tcW w:w="1418" w:type="dxa"/>
          </w:tcPr>
          <w:p w:rsidR="00BC530E" w:rsidRPr="00061B0F" w:rsidRDefault="00BC530E" w:rsidP="00BC530E">
            <w:pPr>
              <w:jc w:val="center"/>
              <w:rPr>
                <w:sz w:val="20"/>
                <w:szCs w:val="20"/>
              </w:rPr>
            </w:pPr>
            <w:r w:rsidRPr="00061B0F">
              <w:rPr>
                <w:sz w:val="20"/>
                <w:szCs w:val="20"/>
              </w:rPr>
              <w:t xml:space="preserve">11 </w:t>
            </w:r>
          </w:p>
        </w:tc>
        <w:tc>
          <w:tcPr>
            <w:tcW w:w="1559" w:type="dxa"/>
          </w:tcPr>
          <w:p w:rsidR="00BC530E" w:rsidRPr="00061B0F" w:rsidRDefault="00BC530E" w:rsidP="00BC530E">
            <w:pPr>
              <w:jc w:val="center"/>
              <w:rPr>
                <w:sz w:val="20"/>
                <w:szCs w:val="20"/>
              </w:rPr>
            </w:pP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Кинельский</w:t>
            </w:r>
          </w:p>
        </w:tc>
        <w:tc>
          <w:tcPr>
            <w:tcW w:w="3423" w:type="dxa"/>
          </w:tcPr>
          <w:p w:rsidR="00BC530E" w:rsidRPr="00061B0F" w:rsidRDefault="00BC530E" w:rsidP="00BC530E">
            <w:pPr>
              <w:jc w:val="center"/>
              <w:rPr>
                <w:sz w:val="20"/>
                <w:szCs w:val="24"/>
              </w:rPr>
            </w:pPr>
            <w:r w:rsidRPr="00061B0F">
              <w:rPr>
                <w:sz w:val="20"/>
                <w:szCs w:val="24"/>
              </w:rPr>
              <w:t xml:space="preserve">38 </w:t>
            </w:r>
          </w:p>
        </w:tc>
        <w:tc>
          <w:tcPr>
            <w:tcW w:w="1351" w:type="dxa"/>
          </w:tcPr>
          <w:p w:rsidR="00BC530E" w:rsidRPr="00061B0F" w:rsidRDefault="00BC530E" w:rsidP="00BC530E">
            <w:pPr>
              <w:jc w:val="center"/>
              <w:rPr>
                <w:sz w:val="20"/>
                <w:szCs w:val="24"/>
              </w:rPr>
            </w:pPr>
            <w:r w:rsidRPr="00061B0F">
              <w:rPr>
                <w:sz w:val="20"/>
                <w:szCs w:val="24"/>
              </w:rPr>
              <w:t xml:space="preserve">4 845 </w:t>
            </w:r>
          </w:p>
        </w:tc>
        <w:tc>
          <w:tcPr>
            <w:tcW w:w="1559" w:type="dxa"/>
            <w:vAlign w:val="bottom"/>
          </w:tcPr>
          <w:p w:rsidR="00BC530E" w:rsidRPr="00061B0F" w:rsidRDefault="00BC530E" w:rsidP="00BC530E">
            <w:pPr>
              <w:jc w:val="center"/>
              <w:rPr>
                <w:sz w:val="20"/>
                <w:szCs w:val="22"/>
              </w:rPr>
            </w:pPr>
            <w:r w:rsidRPr="00061B0F">
              <w:rPr>
                <w:sz w:val="20"/>
                <w:szCs w:val="22"/>
              </w:rPr>
              <w:t>4 148</w:t>
            </w:r>
          </w:p>
        </w:tc>
        <w:tc>
          <w:tcPr>
            <w:tcW w:w="2051" w:type="dxa"/>
          </w:tcPr>
          <w:p w:rsidR="00BC530E" w:rsidRPr="00061B0F" w:rsidRDefault="00BC530E" w:rsidP="00BC530E">
            <w:pPr>
              <w:jc w:val="center"/>
              <w:rPr>
                <w:sz w:val="20"/>
                <w:szCs w:val="24"/>
              </w:rPr>
            </w:pPr>
            <w:r w:rsidRPr="00061B0F">
              <w:rPr>
                <w:sz w:val="20"/>
                <w:szCs w:val="24"/>
              </w:rPr>
              <w:t xml:space="preserve">59 </w:t>
            </w:r>
          </w:p>
        </w:tc>
        <w:tc>
          <w:tcPr>
            <w:tcW w:w="1418" w:type="dxa"/>
          </w:tcPr>
          <w:p w:rsidR="00BC530E" w:rsidRPr="00061B0F" w:rsidRDefault="00BC530E" w:rsidP="00BC530E">
            <w:pPr>
              <w:jc w:val="center"/>
              <w:rPr>
                <w:sz w:val="20"/>
                <w:szCs w:val="20"/>
              </w:rPr>
            </w:pPr>
            <w:r w:rsidRPr="00061B0F">
              <w:rPr>
                <w:sz w:val="20"/>
                <w:szCs w:val="20"/>
              </w:rPr>
              <w:t xml:space="preserve">38 </w:t>
            </w:r>
          </w:p>
        </w:tc>
        <w:tc>
          <w:tcPr>
            <w:tcW w:w="1418" w:type="dxa"/>
          </w:tcPr>
          <w:p w:rsidR="00BC530E" w:rsidRPr="00061B0F" w:rsidRDefault="00BC530E" w:rsidP="00BC530E">
            <w:pPr>
              <w:jc w:val="center"/>
              <w:rPr>
                <w:sz w:val="20"/>
                <w:szCs w:val="20"/>
              </w:rPr>
            </w:pPr>
            <w:r w:rsidRPr="00061B0F">
              <w:rPr>
                <w:sz w:val="20"/>
                <w:szCs w:val="20"/>
              </w:rPr>
              <w:t xml:space="preserve">25 </w:t>
            </w:r>
          </w:p>
        </w:tc>
        <w:tc>
          <w:tcPr>
            <w:tcW w:w="1559" w:type="dxa"/>
          </w:tcPr>
          <w:p w:rsidR="00BC530E" w:rsidRPr="00061B0F" w:rsidRDefault="00BC530E" w:rsidP="00BC530E">
            <w:pPr>
              <w:jc w:val="center"/>
              <w:rPr>
                <w:sz w:val="20"/>
                <w:szCs w:val="20"/>
              </w:rPr>
            </w:pPr>
          </w:p>
        </w:tc>
      </w:tr>
      <w:tr w:rsidR="00BC530E" w:rsidRPr="00061B0F" w:rsidTr="00BC530E">
        <w:tc>
          <w:tcPr>
            <w:tcW w:w="2531" w:type="dxa"/>
          </w:tcPr>
          <w:p w:rsidR="00BC530E" w:rsidRPr="00061B0F" w:rsidRDefault="00BC530E" w:rsidP="00BC530E">
            <w:pPr>
              <w:rPr>
                <w:rFonts w:eastAsia="Calibri"/>
                <w:sz w:val="20"/>
                <w:szCs w:val="20"/>
              </w:rPr>
            </w:pPr>
            <w:proofErr w:type="gramStart"/>
            <w:r w:rsidRPr="00061B0F">
              <w:rPr>
                <w:rFonts w:eastAsia="Calibri"/>
                <w:sz w:val="20"/>
                <w:szCs w:val="20"/>
              </w:rPr>
              <w:t>Кинель-Черкасский</w:t>
            </w:r>
            <w:proofErr w:type="gramEnd"/>
          </w:p>
        </w:tc>
        <w:tc>
          <w:tcPr>
            <w:tcW w:w="3423" w:type="dxa"/>
          </w:tcPr>
          <w:p w:rsidR="00BC530E" w:rsidRPr="00061B0F" w:rsidRDefault="00BC530E" w:rsidP="00BC530E">
            <w:pPr>
              <w:jc w:val="center"/>
              <w:rPr>
                <w:sz w:val="20"/>
                <w:szCs w:val="24"/>
              </w:rPr>
            </w:pPr>
            <w:r w:rsidRPr="00061B0F">
              <w:rPr>
                <w:sz w:val="20"/>
                <w:szCs w:val="24"/>
              </w:rPr>
              <w:t xml:space="preserve">57 </w:t>
            </w:r>
          </w:p>
        </w:tc>
        <w:tc>
          <w:tcPr>
            <w:tcW w:w="1351" w:type="dxa"/>
          </w:tcPr>
          <w:p w:rsidR="00BC530E" w:rsidRPr="00061B0F" w:rsidRDefault="00BC530E" w:rsidP="00BC530E">
            <w:pPr>
              <w:jc w:val="center"/>
              <w:rPr>
                <w:sz w:val="20"/>
                <w:szCs w:val="24"/>
              </w:rPr>
            </w:pPr>
            <w:r w:rsidRPr="00061B0F">
              <w:rPr>
                <w:sz w:val="20"/>
                <w:szCs w:val="24"/>
              </w:rPr>
              <w:t xml:space="preserve">5 336 </w:t>
            </w:r>
          </w:p>
        </w:tc>
        <w:tc>
          <w:tcPr>
            <w:tcW w:w="1559" w:type="dxa"/>
            <w:vAlign w:val="bottom"/>
          </w:tcPr>
          <w:p w:rsidR="00BC530E" w:rsidRPr="00061B0F" w:rsidRDefault="00BC530E" w:rsidP="00BC530E">
            <w:pPr>
              <w:jc w:val="center"/>
              <w:rPr>
                <w:sz w:val="20"/>
                <w:szCs w:val="22"/>
              </w:rPr>
            </w:pPr>
            <w:r w:rsidRPr="00061B0F">
              <w:rPr>
                <w:sz w:val="20"/>
                <w:szCs w:val="22"/>
              </w:rPr>
              <w:t>5 408</w:t>
            </w:r>
          </w:p>
        </w:tc>
        <w:tc>
          <w:tcPr>
            <w:tcW w:w="2051" w:type="dxa"/>
          </w:tcPr>
          <w:p w:rsidR="00BC530E" w:rsidRPr="00061B0F" w:rsidRDefault="00BC530E" w:rsidP="00BC530E">
            <w:pPr>
              <w:jc w:val="center"/>
              <w:rPr>
                <w:sz w:val="20"/>
                <w:szCs w:val="24"/>
              </w:rPr>
            </w:pPr>
            <w:r w:rsidRPr="00061B0F">
              <w:rPr>
                <w:sz w:val="20"/>
                <w:szCs w:val="24"/>
              </w:rPr>
              <w:t xml:space="preserve">54 </w:t>
            </w:r>
          </w:p>
        </w:tc>
        <w:tc>
          <w:tcPr>
            <w:tcW w:w="1418" w:type="dxa"/>
          </w:tcPr>
          <w:p w:rsidR="00BC530E" w:rsidRPr="00061B0F" w:rsidRDefault="00BC530E" w:rsidP="00BC530E">
            <w:pPr>
              <w:jc w:val="center"/>
              <w:rPr>
                <w:sz w:val="20"/>
                <w:szCs w:val="20"/>
              </w:rPr>
            </w:pPr>
            <w:r w:rsidRPr="00061B0F">
              <w:rPr>
                <w:sz w:val="20"/>
                <w:szCs w:val="20"/>
              </w:rPr>
              <w:t xml:space="preserve">80 </w:t>
            </w:r>
          </w:p>
        </w:tc>
        <w:tc>
          <w:tcPr>
            <w:tcW w:w="1418" w:type="dxa"/>
          </w:tcPr>
          <w:p w:rsidR="00BC530E" w:rsidRPr="00061B0F" w:rsidRDefault="00BC530E" w:rsidP="00BC530E">
            <w:pPr>
              <w:jc w:val="center"/>
              <w:rPr>
                <w:sz w:val="20"/>
                <w:szCs w:val="20"/>
              </w:rPr>
            </w:pPr>
            <w:r w:rsidRPr="00061B0F">
              <w:rPr>
                <w:sz w:val="20"/>
                <w:szCs w:val="20"/>
              </w:rPr>
              <w:t xml:space="preserve">35 </w:t>
            </w:r>
          </w:p>
        </w:tc>
        <w:tc>
          <w:tcPr>
            <w:tcW w:w="1559" w:type="dxa"/>
          </w:tcPr>
          <w:p w:rsidR="00BC530E" w:rsidRPr="00061B0F" w:rsidRDefault="00BC530E" w:rsidP="00BC530E">
            <w:pPr>
              <w:jc w:val="center"/>
              <w:rPr>
                <w:sz w:val="20"/>
                <w:szCs w:val="20"/>
              </w:rPr>
            </w:pPr>
            <w:r w:rsidRPr="00061B0F">
              <w:rPr>
                <w:sz w:val="20"/>
                <w:szCs w:val="20"/>
              </w:rPr>
              <w:t xml:space="preserve">2 </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Клявлинский</w:t>
            </w:r>
          </w:p>
        </w:tc>
        <w:tc>
          <w:tcPr>
            <w:tcW w:w="3423" w:type="dxa"/>
          </w:tcPr>
          <w:p w:rsidR="00BC530E" w:rsidRPr="00061B0F" w:rsidRDefault="00BC530E" w:rsidP="00BC530E">
            <w:pPr>
              <w:jc w:val="center"/>
              <w:rPr>
                <w:sz w:val="20"/>
                <w:szCs w:val="24"/>
              </w:rPr>
            </w:pPr>
            <w:r w:rsidRPr="00061B0F">
              <w:rPr>
                <w:sz w:val="20"/>
                <w:szCs w:val="24"/>
              </w:rPr>
              <w:t xml:space="preserve">25 </w:t>
            </w:r>
          </w:p>
        </w:tc>
        <w:tc>
          <w:tcPr>
            <w:tcW w:w="1351" w:type="dxa"/>
          </w:tcPr>
          <w:p w:rsidR="00BC530E" w:rsidRPr="00061B0F" w:rsidRDefault="00BC530E" w:rsidP="00BC530E">
            <w:pPr>
              <w:jc w:val="center"/>
              <w:rPr>
                <w:sz w:val="20"/>
                <w:szCs w:val="24"/>
              </w:rPr>
            </w:pPr>
            <w:r w:rsidRPr="00061B0F">
              <w:rPr>
                <w:sz w:val="20"/>
                <w:szCs w:val="24"/>
              </w:rPr>
              <w:t xml:space="preserve">1 733 </w:t>
            </w:r>
          </w:p>
        </w:tc>
        <w:tc>
          <w:tcPr>
            <w:tcW w:w="1559" w:type="dxa"/>
            <w:vAlign w:val="bottom"/>
          </w:tcPr>
          <w:p w:rsidR="00BC530E" w:rsidRPr="00061B0F" w:rsidRDefault="00BC530E" w:rsidP="00BC530E">
            <w:pPr>
              <w:jc w:val="center"/>
              <w:rPr>
                <w:sz w:val="20"/>
                <w:szCs w:val="22"/>
              </w:rPr>
            </w:pPr>
            <w:r w:rsidRPr="00061B0F">
              <w:rPr>
                <w:sz w:val="20"/>
                <w:szCs w:val="22"/>
              </w:rPr>
              <w:t>1 894</w:t>
            </w:r>
          </w:p>
        </w:tc>
        <w:tc>
          <w:tcPr>
            <w:tcW w:w="2051" w:type="dxa"/>
          </w:tcPr>
          <w:p w:rsidR="00BC530E" w:rsidRPr="00061B0F" w:rsidRDefault="00BC530E" w:rsidP="00BC530E">
            <w:pPr>
              <w:jc w:val="center"/>
              <w:rPr>
                <w:sz w:val="20"/>
                <w:szCs w:val="24"/>
              </w:rPr>
            </w:pPr>
            <w:r w:rsidRPr="00061B0F">
              <w:rPr>
                <w:sz w:val="20"/>
                <w:szCs w:val="24"/>
              </w:rPr>
              <w:t xml:space="preserve">26 </w:t>
            </w:r>
          </w:p>
        </w:tc>
        <w:tc>
          <w:tcPr>
            <w:tcW w:w="1418" w:type="dxa"/>
          </w:tcPr>
          <w:p w:rsidR="00BC530E" w:rsidRPr="00061B0F" w:rsidRDefault="00BC530E" w:rsidP="00BC530E">
            <w:pPr>
              <w:jc w:val="center"/>
              <w:rPr>
                <w:sz w:val="20"/>
                <w:szCs w:val="20"/>
              </w:rPr>
            </w:pPr>
            <w:r w:rsidRPr="00061B0F">
              <w:rPr>
                <w:sz w:val="20"/>
                <w:szCs w:val="20"/>
              </w:rPr>
              <w:t xml:space="preserve">16 </w:t>
            </w:r>
          </w:p>
        </w:tc>
        <w:tc>
          <w:tcPr>
            <w:tcW w:w="1418" w:type="dxa"/>
          </w:tcPr>
          <w:p w:rsidR="00BC530E" w:rsidRPr="00061B0F" w:rsidRDefault="00BC530E" w:rsidP="00BC530E">
            <w:pPr>
              <w:jc w:val="center"/>
              <w:rPr>
                <w:sz w:val="20"/>
                <w:szCs w:val="20"/>
              </w:rPr>
            </w:pPr>
            <w:r w:rsidRPr="00061B0F">
              <w:rPr>
                <w:sz w:val="20"/>
                <w:szCs w:val="20"/>
              </w:rPr>
              <w:t xml:space="preserve">18 </w:t>
            </w:r>
          </w:p>
        </w:tc>
        <w:tc>
          <w:tcPr>
            <w:tcW w:w="1559" w:type="dxa"/>
          </w:tcPr>
          <w:p w:rsidR="00BC530E" w:rsidRPr="00061B0F" w:rsidRDefault="00BC530E" w:rsidP="00BC530E">
            <w:pPr>
              <w:jc w:val="center"/>
              <w:rPr>
                <w:sz w:val="20"/>
                <w:szCs w:val="20"/>
              </w:rPr>
            </w:pPr>
            <w:r w:rsidRPr="00061B0F">
              <w:rPr>
                <w:sz w:val="20"/>
                <w:szCs w:val="20"/>
              </w:rPr>
              <w:t xml:space="preserve">1 </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Кошкинский</w:t>
            </w:r>
          </w:p>
        </w:tc>
        <w:tc>
          <w:tcPr>
            <w:tcW w:w="3423" w:type="dxa"/>
          </w:tcPr>
          <w:p w:rsidR="00BC530E" w:rsidRPr="00061B0F" w:rsidRDefault="00BC530E" w:rsidP="00BC530E">
            <w:pPr>
              <w:jc w:val="center"/>
              <w:rPr>
                <w:sz w:val="20"/>
                <w:szCs w:val="24"/>
              </w:rPr>
            </w:pPr>
            <w:r w:rsidRPr="00061B0F">
              <w:rPr>
                <w:sz w:val="20"/>
                <w:szCs w:val="24"/>
              </w:rPr>
              <w:t xml:space="preserve">59 </w:t>
            </w:r>
          </w:p>
        </w:tc>
        <w:tc>
          <w:tcPr>
            <w:tcW w:w="1351" w:type="dxa"/>
          </w:tcPr>
          <w:p w:rsidR="00BC530E" w:rsidRPr="00061B0F" w:rsidRDefault="00BC530E" w:rsidP="00BC530E">
            <w:pPr>
              <w:jc w:val="center"/>
              <w:rPr>
                <w:sz w:val="20"/>
                <w:szCs w:val="24"/>
              </w:rPr>
            </w:pPr>
            <w:r w:rsidRPr="00061B0F">
              <w:rPr>
                <w:sz w:val="20"/>
                <w:szCs w:val="24"/>
              </w:rPr>
              <w:t xml:space="preserve">2 900 </w:t>
            </w:r>
          </w:p>
        </w:tc>
        <w:tc>
          <w:tcPr>
            <w:tcW w:w="1559" w:type="dxa"/>
            <w:vAlign w:val="bottom"/>
          </w:tcPr>
          <w:p w:rsidR="00BC530E" w:rsidRPr="00061B0F" w:rsidRDefault="00BC530E" w:rsidP="00BC530E">
            <w:pPr>
              <w:jc w:val="center"/>
              <w:rPr>
                <w:sz w:val="20"/>
                <w:szCs w:val="22"/>
              </w:rPr>
            </w:pPr>
            <w:r w:rsidRPr="00061B0F">
              <w:rPr>
                <w:sz w:val="20"/>
                <w:szCs w:val="22"/>
              </w:rPr>
              <w:t>2 946</w:t>
            </w:r>
          </w:p>
        </w:tc>
        <w:tc>
          <w:tcPr>
            <w:tcW w:w="2051" w:type="dxa"/>
          </w:tcPr>
          <w:p w:rsidR="00BC530E" w:rsidRPr="00061B0F" w:rsidRDefault="00BC530E" w:rsidP="00BC530E">
            <w:pPr>
              <w:jc w:val="center"/>
              <w:rPr>
                <w:sz w:val="20"/>
                <w:szCs w:val="24"/>
              </w:rPr>
            </w:pPr>
            <w:r w:rsidRPr="00061B0F">
              <w:rPr>
                <w:sz w:val="20"/>
                <w:szCs w:val="24"/>
              </w:rPr>
              <w:t xml:space="preserve">67 </w:t>
            </w:r>
          </w:p>
        </w:tc>
        <w:tc>
          <w:tcPr>
            <w:tcW w:w="1418" w:type="dxa"/>
          </w:tcPr>
          <w:p w:rsidR="00BC530E" w:rsidRPr="00061B0F" w:rsidRDefault="00BC530E" w:rsidP="00BC530E">
            <w:pPr>
              <w:jc w:val="center"/>
              <w:rPr>
                <w:sz w:val="20"/>
                <w:szCs w:val="20"/>
              </w:rPr>
            </w:pPr>
            <w:r w:rsidRPr="00061B0F">
              <w:rPr>
                <w:sz w:val="20"/>
                <w:szCs w:val="20"/>
              </w:rPr>
              <w:t xml:space="preserve">55 </w:t>
            </w:r>
          </w:p>
        </w:tc>
        <w:tc>
          <w:tcPr>
            <w:tcW w:w="1418" w:type="dxa"/>
          </w:tcPr>
          <w:p w:rsidR="00BC530E" w:rsidRPr="00061B0F" w:rsidRDefault="00BC530E" w:rsidP="00BC530E">
            <w:pPr>
              <w:jc w:val="center"/>
              <w:rPr>
                <w:sz w:val="20"/>
                <w:szCs w:val="20"/>
              </w:rPr>
            </w:pPr>
            <w:r w:rsidRPr="00061B0F">
              <w:rPr>
                <w:sz w:val="20"/>
                <w:szCs w:val="20"/>
              </w:rPr>
              <w:t xml:space="preserve">33 </w:t>
            </w:r>
          </w:p>
        </w:tc>
        <w:tc>
          <w:tcPr>
            <w:tcW w:w="1559" w:type="dxa"/>
          </w:tcPr>
          <w:p w:rsidR="00BC530E" w:rsidRPr="00061B0F" w:rsidRDefault="00BC530E" w:rsidP="00BC530E">
            <w:pPr>
              <w:jc w:val="center"/>
              <w:rPr>
                <w:sz w:val="20"/>
                <w:szCs w:val="20"/>
              </w:rPr>
            </w:pPr>
            <w:r w:rsidRPr="00061B0F">
              <w:rPr>
                <w:sz w:val="20"/>
                <w:szCs w:val="20"/>
              </w:rPr>
              <w:t xml:space="preserve">1 </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Красноармейский</w:t>
            </w:r>
          </w:p>
        </w:tc>
        <w:tc>
          <w:tcPr>
            <w:tcW w:w="3423" w:type="dxa"/>
          </w:tcPr>
          <w:p w:rsidR="00BC530E" w:rsidRPr="00061B0F" w:rsidRDefault="00BC530E" w:rsidP="00BC530E">
            <w:pPr>
              <w:jc w:val="center"/>
              <w:rPr>
                <w:sz w:val="20"/>
                <w:szCs w:val="24"/>
              </w:rPr>
            </w:pPr>
            <w:r w:rsidRPr="00061B0F">
              <w:rPr>
                <w:sz w:val="20"/>
                <w:szCs w:val="24"/>
              </w:rPr>
              <w:t xml:space="preserve">20 </w:t>
            </w:r>
          </w:p>
        </w:tc>
        <w:tc>
          <w:tcPr>
            <w:tcW w:w="1351" w:type="dxa"/>
          </w:tcPr>
          <w:p w:rsidR="00BC530E" w:rsidRPr="00061B0F" w:rsidRDefault="00BC530E" w:rsidP="00BC530E">
            <w:pPr>
              <w:jc w:val="center"/>
              <w:rPr>
                <w:sz w:val="20"/>
                <w:szCs w:val="24"/>
              </w:rPr>
            </w:pPr>
            <w:r w:rsidRPr="00061B0F">
              <w:rPr>
                <w:sz w:val="20"/>
                <w:szCs w:val="24"/>
              </w:rPr>
              <w:t xml:space="preserve">2 574 </w:t>
            </w:r>
          </w:p>
        </w:tc>
        <w:tc>
          <w:tcPr>
            <w:tcW w:w="1559" w:type="dxa"/>
            <w:vAlign w:val="bottom"/>
          </w:tcPr>
          <w:p w:rsidR="00BC530E" w:rsidRPr="00061B0F" w:rsidRDefault="00BC530E" w:rsidP="00BC530E">
            <w:pPr>
              <w:jc w:val="center"/>
              <w:rPr>
                <w:sz w:val="20"/>
                <w:szCs w:val="22"/>
              </w:rPr>
            </w:pPr>
            <w:r w:rsidRPr="00061B0F">
              <w:rPr>
                <w:sz w:val="20"/>
                <w:szCs w:val="22"/>
              </w:rPr>
              <w:t>2 081</w:t>
            </w:r>
          </w:p>
        </w:tc>
        <w:tc>
          <w:tcPr>
            <w:tcW w:w="2051" w:type="dxa"/>
          </w:tcPr>
          <w:p w:rsidR="00BC530E" w:rsidRPr="00061B0F" w:rsidRDefault="00BC530E" w:rsidP="00BC530E">
            <w:pPr>
              <w:jc w:val="center"/>
              <w:rPr>
                <w:sz w:val="20"/>
                <w:szCs w:val="24"/>
              </w:rPr>
            </w:pPr>
            <w:r w:rsidRPr="00061B0F">
              <w:rPr>
                <w:sz w:val="20"/>
                <w:szCs w:val="24"/>
              </w:rPr>
              <w:t xml:space="preserve">20 </w:t>
            </w:r>
          </w:p>
        </w:tc>
        <w:tc>
          <w:tcPr>
            <w:tcW w:w="1418" w:type="dxa"/>
          </w:tcPr>
          <w:p w:rsidR="00BC530E" w:rsidRPr="00061B0F" w:rsidRDefault="00BC530E" w:rsidP="00BC530E">
            <w:pPr>
              <w:jc w:val="center"/>
              <w:rPr>
                <w:sz w:val="20"/>
                <w:szCs w:val="20"/>
              </w:rPr>
            </w:pPr>
            <w:r w:rsidRPr="00061B0F">
              <w:rPr>
                <w:sz w:val="20"/>
                <w:szCs w:val="20"/>
              </w:rPr>
              <w:t xml:space="preserve">87 </w:t>
            </w:r>
          </w:p>
        </w:tc>
        <w:tc>
          <w:tcPr>
            <w:tcW w:w="1418" w:type="dxa"/>
          </w:tcPr>
          <w:p w:rsidR="00BC530E" w:rsidRPr="00061B0F" w:rsidRDefault="00BC530E" w:rsidP="00BC530E">
            <w:pPr>
              <w:jc w:val="center"/>
              <w:rPr>
                <w:sz w:val="20"/>
                <w:szCs w:val="20"/>
              </w:rPr>
            </w:pPr>
            <w:r w:rsidRPr="00061B0F">
              <w:rPr>
                <w:sz w:val="20"/>
                <w:szCs w:val="20"/>
              </w:rPr>
              <w:t xml:space="preserve">17 </w:t>
            </w:r>
          </w:p>
        </w:tc>
        <w:tc>
          <w:tcPr>
            <w:tcW w:w="1559" w:type="dxa"/>
          </w:tcPr>
          <w:p w:rsidR="00BC530E" w:rsidRPr="00061B0F" w:rsidRDefault="00BC530E" w:rsidP="00BC530E">
            <w:pPr>
              <w:jc w:val="center"/>
              <w:rPr>
                <w:sz w:val="20"/>
                <w:szCs w:val="20"/>
              </w:rPr>
            </w:pPr>
            <w:r w:rsidRPr="00061B0F">
              <w:rPr>
                <w:sz w:val="20"/>
                <w:szCs w:val="20"/>
              </w:rPr>
              <w:t xml:space="preserve">1 </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Красноярский</w:t>
            </w:r>
          </w:p>
        </w:tc>
        <w:tc>
          <w:tcPr>
            <w:tcW w:w="3423" w:type="dxa"/>
          </w:tcPr>
          <w:p w:rsidR="00BC530E" w:rsidRPr="00061B0F" w:rsidRDefault="00BC530E" w:rsidP="00BC530E">
            <w:pPr>
              <w:jc w:val="center"/>
              <w:rPr>
                <w:sz w:val="20"/>
                <w:szCs w:val="24"/>
              </w:rPr>
            </w:pPr>
            <w:r w:rsidRPr="00061B0F">
              <w:rPr>
                <w:sz w:val="20"/>
                <w:szCs w:val="24"/>
              </w:rPr>
              <w:t xml:space="preserve">69 </w:t>
            </w:r>
          </w:p>
        </w:tc>
        <w:tc>
          <w:tcPr>
            <w:tcW w:w="1351" w:type="dxa"/>
          </w:tcPr>
          <w:p w:rsidR="00BC530E" w:rsidRPr="00061B0F" w:rsidRDefault="00BC530E" w:rsidP="00BC530E">
            <w:pPr>
              <w:jc w:val="center"/>
              <w:rPr>
                <w:sz w:val="20"/>
                <w:szCs w:val="24"/>
              </w:rPr>
            </w:pPr>
            <w:r w:rsidRPr="00061B0F">
              <w:rPr>
                <w:sz w:val="20"/>
                <w:szCs w:val="24"/>
              </w:rPr>
              <w:t xml:space="preserve">9 988 </w:t>
            </w:r>
          </w:p>
        </w:tc>
        <w:tc>
          <w:tcPr>
            <w:tcW w:w="1559" w:type="dxa"/>
            <w:vAlign w:val="bottom"/>
          </w:tcPr>
          <w:p w:rsidR="00BC530E" w:rsidRPr="00061B0F" w:rsidRDefault="00BC530E" w:rsidP="00BC530E">
            <w:pPr>
              <w:jc w:val="center"/>
              <w:rPr>
                <w:sz w:val="20"/>
                <w:szCs w:val="22"/>
              </w:rPr>
            </w:pPr>
            <w:r w:rsidRPr="00061B0F">
              <w:rPr>
                <w:sz w:val="20"/>
                <w:szCs w:val="22"/>
              </w:rPr>
              <w:t>7 251</w:t>
            </w:r>
          </w:p>
        </w:tc>
        <w:tc>
          <w:tcPr>
            <w:tcW w:w="2051" w:type="dxa"/>
          </w:tcPr>
          <w:p w:rsidR="00BC530E" w:rsidRPr="00061B0F" w:rsidRDefault="00BC530E" w:rsidP="00BC530E">
            <w:pPr>
              <w:jc w:val="center"/>
              <w:rPr>
                <w:sz w:val="20"/>
                <w:szCs w:val="24"/>
              </w:rPr>
            </w:pPr>
            <w:r w:rsidRPr="00061B0F">
              <w:rPr>
                <w:sz w:val="20"/>
                <w:szCs w:val="24"/>
              </w:rPr>
              <w:t xml:space="preserve">107 </w:t>
            </w:r>
          </w:p>
        </w:tc>
        <w:tc>
          <w:tcPr>
            <w:tcW w:w="1418" w:type="dxa"/>
          </w:tcPr>
          <w:p w:rsidR="00BC530E" w:rsidRPr="00061B0F" w:rsidRDefault="00BC530E" w:rsidP="00BC530E">
            <w:pPr>
              <w:jc w:val="center"/>
              <w:rPr>
                <w:sz w:val="20"/>
                <w:szCs w:val="20"/>
              </w:rPr>
            </w:pPr>
            <w:r w:rsidRPr="00061B0F">
              <w:rPr>
                <w:sz w:val="20"/>
                <w:szCs w:val="20"/>
              </w:rPr>
              <w:t xml:space="preserve">95 </w:t>
            </w:r>
          </w:p>
        </w:tc>
        <w:tc>
          <w:tcPr>
            <w:tcW w:w="1418" w:type="dxa"/>
          </w:tcPr>
          <w:p w:rsidR="00BC530E" w:rsidRPr="00061B0F" w:rsidRDefault="00BC530E" w:rsidP="00BC530E">
            <w:pPr>
              <w:jc w:val="center"/>
              <w:rPr>
                <w:sz w:val="20"/>
                <w:szCs w:val="20"/>
              </w:rPr>
            </w:pPr>
            <w:r w:rsidRPr="00061B0F">
              <w:rPr>
                <w:sz w:val="20"/>
                <w:szCs w:val="20"/>
              </w:rPr>
              <w:t xml:space="preserve">30 </w:t>
            </w:r>
          </w:p>
        </w:tc>
        <w:tc>
          <w:tcPr>
            <w:tcW w:w="1559" w:type="dxa"/>
          </w:tcPr>
          <w:p w:rsidR="00BC530E" w:rsidRPr="00061B0F" w:rsidRDefault="00BC530E" w:rsidP="00BC530E">
            <w:pPr>
              <w:jc w:val="center"/>
              <w:rPr>
                <w:sz w:val="20"/>
                <w:szCs w:val="20"/>
              </w:rPr>
            </w:pP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Нефтегорский</w:t>
            </w:r>
          </w:p>
        </w:tc>
        <w:tc>
          <w:tcPr>
            <w:tcW w:w="3423" w:type="dxa"/>
          </w:tcPr>
          <w:p w:rsidR="00BC530E" w:rsidRPr="00061B0F" w:rsidRDefault="00BC530E" w:rsidP="00BC530E">
            <w:pPr>
              <w:jc w:val="center"/>
              <w:rPr>
                <w:sz w:val="20"/>
                <w:szCs w:val="24"/>
              </w:rPr>
            </w:pPr>
            <w:r w:rsidRPr="00061B0F">
              <w:rPr>
                <w:sz w:val="20"/>
                <w:szCs w:val="24"/>
              </w:rPr>
              <w:t xml:space="preserve">25 </w:t>
            </w:r>
          </w:p>
        </w:tc>
        <w:tc>
          <w:tcPr>
            <w:tcW w:w="1351" w:type="dxa"/>
          </w:tcPr>
          <w:p w:rsidR="00BC530E" w:rsidRPr="00061B0F" w:rsidRDefault="00BC530E" w:rsidP="00BC530E">
            <w:pPr>
              <w:jc w:val="center"/>
              <w:rPr>
                <w:sz w:val="20"/>
                <w:szCs w:val="24"/>
              </w:rPr>
            </w:pPr>
            <w:r w:rsidRPr="00061B0F">
              <w:rPr>
                <w:sz w:val="20"/>
                <w:szCs w:val="24"/>
              </w:rPr>
              <w:t xml:space="preserve">3 819 </w:t>
            </w:r>
          </w:p>
        </w:tc>
        <w:tc>
          <w:tcPr>
            <w:tcW w:w="1559" w:type="dxa"/>
            <w:vAlign w:val="bottom"/>
          </w:tcPr>
          <w:p w:rsidR="00BC530E" w:rsidRPr="00061B0F" w:rsidRDefault="00BC530E" w:rsidP="00BC530E">
            <w:pPr>
              <w:jc w:val="center"/>
              <w:rPr>
                <w:sz w:val="20"/>
                <w:szCs w:val="22"/>
              </w:rPr>
            </w:pPr>
            <w:r w:rsidRPr="00061B0F">
              <w:rPr>
                <w:sz w:val="20"/>
                <w:szCs w:val="22"/>
              </w:rPr>
              <w:t>3 474</w:t>
            </w:r>
          </w:p>
        </w:tc>
        <w:tc>
          <w:tcPr>
            <w:tcW w:w="2051" w:type="dxa"/>
          </w:tcPr>
          <w:p w:rsidR="00BC530E" w:rsidRPr="00061B0F" w:rsidRDefault="00BC530E" w:rsidP="00BC530E">
            <w:pPr>
              <w:jc w:val="center"/>
              <w:rPr>
                <w:sz w:val="20"/>
                <w:szCs w:val="24"/>
              </w:rPr>
            </w:pPr>
            <w:r w:rsidRPr="00061B0F">
              <w:rPr>
                <w:sz w:val="20"/>
                <w:szCs w:val="24"/>
              </w:rPr>
              <w:t xml:space="preserve">44 </w:t>
            </w:r>
          </w:p>
        </w:tc>
        <w:tc>
          <w:tcPr>
            <w:tcW w:w="1418" w:type="dxa"/>
          </w:tcPr>
          <w:p w:rsidR="00BC530E" w:rsidRPr="00061B0F" w:rsidRDefault="00BC530E" w:rsidP="00BC530E">
            <w:pPr>
              <w:jc w:val="center"/>
              <w:rPr>
                <w:sz w:val="20"/>
                <w:szCs w:val="20"/>
              </w:rPr>
            </w:pPr>
            <w:r w:rsidRPr="00061B0F">
              <w:rPr>
                <w:sz w:val="20"/>
                <w:szCs w:val="20"/>
              </w:rPr>
              <w:t xml:space="preserve">29 </w:t>
            </w:r>
          </w:p>
        </w:tc>
        <w:tc>
          <w:tcPr>
            <w:tcW w:w="1418" w:type="dxa"/>
          </w:tcPr>
          <w:p w:rsidR="00BC530E" w:rsidRPr="00061B0F" w:rsidRDefault="00BC530E" w:rsidP="00BC530E">
            <w:pPr>
              <w:jc w:val="center"/>
              <w:rPr>
                <w:sz w:val="20"/>
                <w:szCs w:val="20"/>
              </w:rPr>
            </w:pPr>
            <w:r w:rsidRPr="00061B0F">
              <w:rPr>
                <w:sz w:val="20"/>
                <w:szCs w:val="20"/>
              </w:rPr>
              <w:t xml:space="preserve">17 </w:t>
            </w:r>
          </w:p>
        </w:tc>
        <w:tc>
          <w:tcPr>
            <w:tcW w:w="1559" w:type="dxa"/>
          </w:tcPr>
          <w:p w:rsidR="00BC530E" w:rsidRPr="00061B0F" w:rsidRDefault="00BC530E" w:rsidP="00BC530E">
            <w:pPr>
              <w:jc w:val="center"/>
              <w:rPr>
                <w:sz w:val="20"/>
                <w:szCs w:val="20"/>
              </w:rPr>
            </w:pPr>
            <w:r w:rsidRPr="00061B0F">
              <w:rPr>
                <w:sz w:val="20"/>
                <w:szCs w:val="20"/>
              </w:rPr>
              <w:t xml:space="preserve">2 </w:t>
            </w:r>
          </w:p>
        </w:tc>
      </w:tr>
      <w:tr w:rsidR="00BC530E" w:rsidRPr="00061B0F" w:rsidTr="00BC530E">
        <w:tc>
          <w:tcPr>
            <w:tcW w:w="2531" w:type="dxa"/>
          </w:tcPr>
          <w:p w:rsidR="00BC530E" w:rsidRPr="00061B0F" w:rsidRDefault="00BC530E" w:rsidP="00BC530E">
            <w:pPr>
              <w:rPr>
                <w:rFonts w:eastAsia="Calibri"/>
                <w:sz w:val="20"/>
                <w:szCs w:val="20"/>
              </w:rPr>
            </w:pPr>
            <w:proofErr w:type="spellStart"/>
            <w:r w:rsidRPr="00061B0F">
              <w:rPr>
                <w:rFonts w:eastAsia="Calibri"/>
                <w:sz w:val="20"/>
                <w:szCs w:val="20"/>
              </w:rPr>
              <w:t>Пестрвский</w:t>
            </w:r>
            <w:proofErr w:type="spellEnd"/>
          </w:p>
        </w:tc>
        <w:tc>
          <w:tcPr>
            <w:tcW w:w="3423" w:type="dxa"/>
          </w:tcPr>
          <w:p w:rsidR="00BC530E" w:rsidRPr="00061B0F" w:rsidRDefault="00BC530E" w:rsidP="00BC530E">
            <w:pPr>
              <w:jc w:val="center"/>
              <w:rPr>
                <w:sz w:val="20"/>
                <w:szCs w:val="24"/>
              </w:rPr>
            </w:pPr>
            <w:r w:rsidRPr="00061B0F">
              <w:rPr>
                <w:sz w:val="20"/>
                <w:szCs w:val="24"/>
              </w:rPr>
              <w:t xml:space="preserve">82 </w:t>
            </w:r>
          </w:p>
        </w:tc>
        <w:tc>
          <w:tcPr>
            <w:tcW w:w="1351" w:type="dxa"/>
          </w:tcPr>
          <w:p w:rsidR="00BC530E" w:rsidRPr="00061B0F" w:rsidRDefault="00BC530E" w:rsidP="00BC530E">
            <w:pPr>
              <w:jc w:val="center"/>
              <w:rPr>
                <w:sz w:val="20"/>
                <w:szCs w:val="24"/>
              </w:rPr>
            </w:pPr>
            <w:r w:rsidRPr="00061B0F">
              <w:rPr>
                <w:sz w:val="20"/>
                <w:szCs w:val="24"/>
              </w:rPr>
              <w:t xml:space="preserve">2 107 </w:t>
            </w:r>
          </w:p>
        </w:tc>
        <w:tc>
          <w:tcPr>
            <w:tcW w:w="1559" w:type="dxa"/>
            <w:vAlign w:val="bottom"/>
          </w:tcPr>
          <w:p w:rsidR="00BC530E" w:rsidRPr="00061B0F" w:rsidRDefault="00BC530E" w:rsidP="00BC530E">
            <w:pPr>
              <w:jc w:val="center"/>
              <w:rPr>
                <w:sz w:val="20"/>
                <w:szCs w:val="22"/>
              </w:rPr>
            </w:pPr>
            <w:r w:rsidRPr="00061B0F">
              <w:rPr>
                <w:sz w:val="20"/>
                <w:szCs w:val="22"/>
              </w:rPr>
              <w:t>1 977</w:t>
            </w:r>
          </w:p>
        </w:tc>
        <w:tc>
          <w:tcPr>
            <w:tcW w:w="2051" w:type="dxa"/>
          </w:tcPr>
          <w:p w:rsidR="00BC530E" w:rsidRPr="00061B0F" w:rsidRDefault="00BC530E" w:rsidP="00BC530E">
            <w:pPr>
              <w:jc w:val="center"/>
              <w:rPr>
                <w:sz w:val="20"/>
                <w:szCs w:val="24"/>
              </w:rPr>
            </w:pPr>
            <w:r w:rsidRPr="00061B0F">
              <w:rPr>
                <w:sz w:val="20"/>
                <w:szCs w:val="24"/>
              </w:rPr>
              <w:t xml:space="preserve">26 </w:t>
            </w:r>
          </w:p>
        </w:tc>
        <w:tc>
          <w:tcPr>
            <w:tcW w:w="1418" w:type="dxa"/>
          </w:tcPr>
          <w:p w:rsidR="00BC530E" w:rsidRPr="00061B0F" w:rsidRDefault="00BC530E" w:rsidP="00BC530E">
            <w:pPr>
              <w:jc w:val="center"/>
              <w:rPr>
                <w:sz w:val="20"/>
                <w:szCs w:val="20"/>
              </w:rPr>
            </w:pPr>
            <w:r w:rsidRPr="00061B0F">
              <w:rPr>
                <w:sz w:val="20"/>
                <w:szCs w:val="20"/>
              </w:rPr>
              <w:t xml:space="preserve">22 </w:t>
            </w:r>
          </w:p>
        </w:tc>
        <w:tc>
          <w:tcPr>
            <w:tcW w:w="1418" w:type="dxa"/>
          </w:tcPr>
          <w:p w:rsidR="00BC530E" w:rsidRPr="00061B0F" w:rsidRDefault="00BC530E" w:rsidP="00BC530E">
            <w:pPr>
              <w:jc w:val="center"/>
              <w:rPr>
                <w:sz w:val="20"/>
                <w:szCs w:val="20"/>
              </w:rPr>
            </w:pPr>
            <w:r w:rsidRPr="00061B0F">
              <w:rPr>
                <w:sz w:val="20"/>
                <w:szCs w:val="20"/>
              </w:rPr>
              <w:t xml:space="preserve">15 </w:t>
            </w:r>
          </w:p>
        </w:tc>
        <w:tc>
          <w:tcPr>
            <w:tcW w:w="1559" w:type="dxa"/>
          </w:tcPr>
          <w:p w:rsidR="00BC530E" w:rsidRPr="00061B0F" w:rsidRDefault="00BC530E" w:rsidP="00BC530E">
            <w:pPr>
              <w:jc w:val="center"/>
              <w:rPr>
                <w:sz w:val="20"/>
                <w:szCs w:val="20"/>
              </w:rPr>
            </w:pP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Похвистневский</w:t>
            </w:r>
          </w:p>
        </w:tc>
        <w:tc>
          <w:tcPr>
            <w:tcW w:w="3423" w:type="dxa"/>
          </w:tcPr>
          <w:p w:rsidR="00BC530E" w:rsidRPr="00061B0F" w:rsidRDefault="00BC530E" w:rsidP="00BC530E">
            <w:pPr>
              <w:jc w:val="center"/>
              <w:rPr>
                <w:sz w:val="20"/>
                <w:szCs w:val="24"/>
              </w:rPr>
            </w:pPr>
            <w:r w:rsidRPr="00061B0F">
              <w:rPr>
                <w:sz w:val="20"/>
                <w:szCs w:val="24"/>
              </w:rPr>
              <w:t xml:space="preserve">37 </w:t>
            </w:r>
          </w:p>
        </w:tc>
        <w:tc>
          <w:tcPr>
            <w:tcW w:w="1351" w:type="dxa"/>
          </w:tcPr>
          <w:p w:rsidR="00BC530E" w:rsidRPr="00061B0F" w:rsidRDefault="00BC530E" w:rsidP="00BC530E">
            <w:pPr>
              <w:jc w:val="center"/>
              <w:rPr>
                <w:sz w:val="20"/>
                <w:szCs w:val="24"/>
              </w:rPr>
            </w:pPr>
            <w:r w:rsidRPr="00061B0F">
              <w:rPr>
                <w:sz w:val="20"/>
                <w:szCs w:val="24"/>
              </w:rPr>
              <w:t xml:space="preserve">3 254 </w:t>
            </w:r>
          </w:p>
        </w:tc>
        <w:tc>
          <w:tcPr>
            <w:tcW w:w="1559" w:type="dxa"/>
            <w:vAlign w:val="bottom"/>
          </w:tcPr>
          <w:p w:rsidR="00BC530E" w:rsidRPr="00061B0F" w:rsidRDefault="00BC530E" w:rsidP="00BC530E">
            <w:pPr>
              <w:jc w:val="center"/>
              <w:rPr>
                <w:sz w:val="20"/>
                <w:szCs w:val="22"/>
              </w:rPr>
            </w:pPr>
            <w:r w:rsidRPr="00061B0F">
              <w:rPr>
                <w:sz w:val="20"/>
                <w:szCs w:val="22"/>
              </w:rPr>
              <w:t>3 743</w:t>
            </w:r>
          </w:p>
        </w:tc>
        <w:tc>
          <w:tcPr>
            <w:tcW w:w="2051" w:type="dxa"/>
          </w:tcPr>
          <w:p w:rsidR="00BC530E" w:rsidRPr="00061B0F" w:rsidRDefault="00BC530E" w:rsidP="00BC530E">
            <w:pPr>
              <w:jc w:val="center"/>
              <w:rPr>
                <w:sz w:val="20"/>
                <w:szCs w:val="24"/>
              </w:rPr>
            </w:pPr>
            <w:r w:rsidRPr="00061B0F">
              <w:rPr>
                <w:sz w:val="20"/>
                <w:szCs w:val="24"/>
              </w:rPr>
              <w:t xml:space="preserve">49 </w:t>
            </w:r>
          </w:p>
        </w:tc>
        <w:tc>
          <w:tcPr>
            <w:tcW w:w="1418" w:type="dxa"/>
          </w:tcPr>
          <w:p w:rsidR="00BC530E" w:rsidRPr="00061B0F" w:rsidRDefault="00BC530E" w:rsidP="00BC530E">
            <w:pPr>
              <w:jc w:val="center"/>
              <w:rPr>
                <w:sz w:val="20"/>
                <w:szCs w:val="20"/>
              </w:rPr>
            </w:pPr>
            <w:r w:rsidRPr="00061B0F">
              <w:rPr>
                <w:sz w:val="20"/>
                <w:szCs w:val="20"/>
              </w:rPr>
              <w:t xml:space="preserve">67 </w:t>
            </w:r>
          </w:p>
        </w:tc>
        <w:tc>
          <w:tcPr>
            <w:tcW w:w="1418" w:type="dxa"/>
          </w:tcPr>
          <w:p w:rsidR="00BC530E" w:rsidRPr="00061B0F" w:rsidRDefault="00BC530E" w:rsidP="00BC530E">
            <w:pPr>
              <w:jc w:val="center"/>
              <w:rPr>
                <w:sz w:val="20"/>
                <w:szCs w:val="20"/>
              </w:rPr>
            </w:pPr>
            <w:r w:rsidRPr="00061B0F">
              <w:rPr>
                <w:sz w:val="20"/>
                <w:szCs w:val="20"/>
              </w:rPr>
              <w:t xml:space="preserve">25 </w:t>
            </w:r>
          </w:p>
        </w:tc>
        <w:tc>
          <w:tcPr>
            <w:tcW w:w="1559" w:type="dxa"/>
          </w:tcPr>
          <w:p w:rsidR="00BC530E" w:rsidRPr="00061B0F" w:rsidRDefault="00BC530E" w:rsidP="00BC530E">
            <w:pPr>
              <w:jc w:val="center"/>
              <w:rPr>
                <w:sz w:val="20"/>
                <w:szCs w:val="20"/>
              </w:rPr>
            </w:pP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Приволжский</w:t>
            </w:r>
          </w:p>
        </w:tc>
        <w:tc>
          <w:tcPr>
            <w:tcW w:w="3423" w:type="dxa"/>
          </w:tcPr>
          <w:p w:rsidR="00BC530E" w:rsidRPr="00061B0F" w:rsidRDefault="00BC530E" w:rsidP="00BC530E">
            <w:pPr>
              <w:jc w:val="center"/>
              <w:rPr>
                <w:sz w:val="20"/>
                <w:szCs w:val="24"/>
              </w:rPr>
            </w:pPr>
            <w:r w:rsidRPr="00061B0F">
              <w:rPr>
                <w:sz w:val="20"/>
                <w:szCs w:val="24"/>
              </w:rPr>
              <w:t xml:space="preserve">26 </w:t>
            </w:r>
          </w:p>
        </w:tc>
        <w:tc>
          <w:tcPr>
            <w:tcW w:w="1351" w:type="dxa"/>
          </w:tcPr>
          <w:p w:rsidR="00BC530E" w:rsidRPr="00061B0F" w:rsidRDefault="00BC530E" w:rsidP="00BC530E">
            <w:pPr>
              <w:jc w:val="center"/>
              <w:rPr>
                <w:sz w:val="20"/>
                <w:szCs w:val="24"/>
              </w:rPr>
            </w:pPr>
            <w:r w:rsidRPr="00061B0F">
              <w:rPr>
                <w:sz w:val="20"/>
                <w:szCs w:val="24"/>
              </w:rPr>
              <w:t xml:space="preserve">3 244 </w:t>
            </w:r>
          </w:p>
        </w:tc>
        <w:tc>
          <w:tcPr>
            <w:tcW w:w="1559" w:type="dxa"/>
            <w:vAlign w:val="bottom"/>
          </w:tcPr>
          <w:p w:rsidR="00BC530E" w:rsidRPr="00061B0F" w:rsidRDefault="00BC530E" w:rsidP="00BC530E">
            <w:pPr>
              <w:jc w:val="center"/>
              <w:rPr>
                <w:sz w:val="20"/>
                <w:szCs w:val="22"/>
              </w:rPr>
            </w:pPr>
            <w:r w:rsidRPr="00061B0F">
              <w:rPr>
                <w:sz w:val="20"/>
                <w:szCs w:val="22"/>
              </w:rPr>
              <w:t>3 074</w:t>
            </w:r>
          </w:p>
        </w:tc>
        <w:tc>
          <w:tcPr>
            <w:tcW w:w="2051" w:type="dxa"/>
          </w:tcPr>
          <w:p w:rsidR="00BC530E" w:rsidRPr="00061B0F" w:rsidRDefault="00BC530E" w:rsidP="00BC530E">
            <w:pPr>
              <w:jc w:val="center"/>
              <w:rPr>
                <w:sz w:val="20"/>
                <w:szCs w:val="24"/>
              </w:rPr>
            </w:pPr>
            <w:r w:rsidRPr="00061B0F">
              <w:rPr>
                <w:sz w:val="20"/>
                <w:szCs w:val="24"/>
              </w:rPr>
              <w:t xml:space="preserve">37 </w:t>
            </w:r>
          </w:p>
        </w:tc>
        <w:tc>
          <w:tcPr>
            <w:tcW w:w="1418" w:type="dxa"/>
          </w:tcPr>
          <w:p w:rsidR="00BC530E" w:rsidRPr="00061B0F" w:rsidRDefault="00BC530E" w:rsidP="00BC530E">
            <w:pPr>
              <w:jc w:val="center"/>
              <w:rPr>
                <w:sz w:val="20"/>
                <w:szCs w:val="20"/>
              </w:rPr>
            </w:pPr>
            <w:r w:rsidRPr="00061B0F">
              <w:rPr>
                <w:sz w:val="20"/>
                <w:szCs w:val="20"/>
              </w:rPr>
              <w:t xml:space="preserve">27 </w:t>
            </w:r>
          </w:p>
        </w:tc>
        <w:tc>
          <w:tcPr>
            <w:tcW w:w="1418" w:type="dxa"/>
          </w:tcPr>
          <w:p w:rsidR="00BC530E" w:rsidRPr="00061B0F" w:rsidRDefault="00BC530E" w:rsidP="00BC530E">
            <w:pPr>
              <w:jc w:val="center"/>
              <w:rPr>
                <w:sz w:val="20"/>
                <w:szCs w:val="20"/>
              </w:rPr>
            </w:pPr>
            <w:r w:rsidRPr="00061B0F">
              <w:rPr>
                <w:sz w:val="20"/>
                <w:szCs w:val="20"/>
              </w:rPr>
              <w:t xml:space="preserve">26 </w:t>
            </w:r>
          </w:p>
        </w:tc>
        <w:tc>
          <w:tcPr>
            <w:tcW w:w="1559" w:type="dxa"/>
          </w:tcPr>
          <w:p w:rsidR="00BC530E" w:rsidRPr="00061B0F" w:rsidRDefault="00BC530E" w:rsidP="00BC530E">
            <w:pPr>
              <w:jc w:val="center"/>
              <w:rPr>
                <w:sz w:val="20"/>
                <w:szCs w:val="20"/>
              </w:rPr>
            </w:pP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Сергиевский</w:t>
            </w:r>
          </w:p>
        </w:tc>
        <w:tc>
          <w:tcPr>
            <w:tcW w:w="3423" w:type="dxa"/>
          </w:tcPr>
          <w:p w:rsidR="00BC530E" w:rsidRPr="00061B0F" w:rsidRDefault="00BC530E" w:rsidP="00BC530E">
            <w:pPr>
              <w:jc w:val="center"/>
              <w:rPr>
                <w:sz w:val="20"/>
                <w:szCs w:val="24"/>
              </w:rPr>
            </w:pPr>
            <w:r w:rsidRPr="00061B0F">
              <w:rPr>
                <w:sz w:val="20"/>
                <w:szCs w:val="24"/>
              </w:rPr>
              <w:t xml:space="preserve">45 </w:t>
            </w:r>
          </w:p>
        </w:tc>
        <w:tc>
          <w:tcPr>
            <w:tcW w:w="1351" w:type="dxa"/>
          </w:tcPr>
          <w:p w:rsidR="00BC530E" w:rsidRPr="00061B0F" w:rsidRDefault="00BC530E" w:rsidP="00BC530E">
            <w:pPr>
              <w:jc w:val="center"/>
              <w:rPr>
                <w:sz w:val="20"/>
                <w:szCs w:val="24"/>
              </w:rPr>
            </w:pPr>
            <w:r w:rsidRPr="00061B0F">
              <w:rPr>
                <w:sz w:val="20"/>
                <w:szCs w:val="24"/>
              </w:rPr>
              <w:t xml:space="preserve">6 315 </w:t>
            </w:r>
          </w:p>
        </w:tc>
        <w:tc>
          <w:tcPr>
            <w:tcW w:w="1559" w:type="dxa"/>
            <w:vAlign w:val="bottom"/>
          </w:tcPr>
          <w:p w:rsidR="00BC530E" w:rsidRPr="00061B0F" w:rsidRDefault="00BC530E" w:rsidP="00BC530E">
            <w:pPr>
              <w:jc w:val="center"/>
              <w:rPr>
                <w:sz w:val="20"/>
                <w:szCs w:val="22"/>
              </w:rPr>
            </w:pPr>
            <w:r w:rsidRPr="00061B0F">
              <w:rPr>
                <w:sz w:val="20"/>
                <w:szCs w:val="22"/>
              </w:rPr>
              <w:t>5 175</w:t>
            </w:r>
          </w:p>
        </w:tc>
        <w:tc>
          <w:tcPr>
            <w:tcW w:w="2051" w:type="dxa"/>
          </w:tcPr>
          <w:p w:rsidR="00BC530E" w:rsidRPr="00061B0F" w:rsidRDefault="00BC530E" w:rsidP="00BC530E">
            <w:pPr>
              <w:jc w:val="center"/>
              <w:rPr>
                <w:sz w:val="20"/>
                <w:szCs w:val="24"/>
              </w:rPr>
            </w:pPr>
            <w:r w:rsidRPr="00061B0F">
              <w:rPr>
                <w:sz w:val="20"/>
                <w:szCs w:val="24"/>
              </w:rPr>
              <w:t xml:space="preserve">121 </w:t>
            </w:r>
          </w:p>
        </w:tc>
        <w:tc>
          <w:tcPr>
            <w:tcW w:w="1418" w:type="dxa"/>
          </w:tcPr>
          <w:p w:rsidR="00BC530E" w:rsidRPr="00061B0F" w:rsidRDefault="00BC530E" w:rsidP="00BC530E">
            <w:pPr>
              <w:jc w:val="center"/>
              <w:rPr>
                <w:sz w:val="20"/>
                <w:szCs w:val="20"/>
              </w:rPr>
            </w:pPr>
            <w:r w:rsidRPr="00061B0F">
              <w:rPr>
                <w:sz w:val="20"/>
                <w:szCs w:val="20"/>
              </w:rPr>
              <w:t xml:space="preserve">68 </w:t>
            </w:r>
          </w:p>
        </w:tc>
        <w:tc>
          <w:tcPr>
            <w:tcW w:w="1418" w:type="dxa"/>
          </w:tcPr>
          <w:p w:rsidR="00BC530E" w:rsidRPr="00061B0F" w:rsidRDefault="00BC530E" w:rsidP="00BC530E">
            <w:pPr>
              <w:jc w:val="center"/>
              <w:rPr>
                <w:sz w:val="20"/>
                <w:szCs w:val="20"/>
              </w:rPr>
            </w:pPr>
            <w:r w:rsidRPr="00061B0F">
              <w:rPr>
                <w:sz w:val="20"/>
                <w:szCs w:val="20"/>
              </w:rPr>
              <w:t xml:space="preserve">35 </w:t>
            </w:r>
          </w:p>
        </w:tc>
        <w:tc>
          <w:tcPr>
            <w:tcW w:w="1559" w:type="dxa"/>
          </w:tcPr>
          <w:p w:rsidR="00BC530E" w:rsidRPr="00061B0F" w:rsidRDefault="00BC530E" w:rsidP="00BC530E">
            <w:pPr>
              <w:jc w:val="center"/>
              <w:rPr>
                <w:sz w:val="20"/>
                <w:szCs w:val="20"/>
              </w:rPr>
            </w:pPr>
            <w:r w:rsidRPr="00061B0F">
              <w:rPr>
                <w:sz w:val="20"/>
                <w:szCs w:val="20"/>
              </w:rPr>
              <w:t xml:space="preserve">2 </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Ставропольский</w:t>
            </w:r>
          </w:p>
        </w:tc>
        <w:tc>
          <w:tcPr>
            <w:tcW w:w="3423" w:type="dxa"/>
          </w:tcPr>
          <w:p w:rsidR="00BC530E" w:rsidRPr="00061B0F" w:rsidRDefault="00BC530E" w:rsidP="00BC530E">
            <w:pPr>
              <w:jc w:val="center"/>
              <w:rPr>
                <w:sz w:val="20"/>
                <w:szCs w:val="24"/>
              </w:rPr>
            </w:pPr>
            <w:r w:rsidRPr="00061B0F">
              <w:rPr>
                <w:sz w:val="20"/>
                <w:szCs w:val="24"/>
              </w:rPr>
              <w:t xml:space="preserve">54 </w:t>
            </w:r>
          </w:p>
        </w:tc>
        <w:tc>
          <w:tcPr>
            <w:tcW w:w="1351" w:type="dxa"/>
          </w:tcPr>
          <w:p w:rsidR="00BC530E" w:rsidRPr="00061B0F" w:rsidRDefault="00BC530E" w:rsidP="00BC530E">
            <w:pPr>
              <w:jc w:val="center"/>
              <w:rPr>
                <w:sz w:val="20"/>
                <w:szCs w:val="24"/>
              </w:rPr>
            </w:pPr>
            <w:r w:rsidRPr="00061B0F">
              <w:rPr>
                <w:sz w:val="20"/>
                <w:szCs w:val="24"/>
              </w:rPr>
              <w:t xml:space="preserve">10 423 </w:t>
            </w:r>
          </w:p>
        </w:tc>
        <w:tc>
          <w:tcPr>
            <w:tcW w:w="1559" w:type="dxa"/>
            <w:vAlign w:val="bottom"/>
          </w:tcPr>
          <w:p w:rsidR="00BC530E" w:rsidRPr="00061B0F" w:rsidRDefault="00BC530E" w:rsidP="00BC530E">
            <w:pPr>
              <w:jc w:val="center"/>
              <w:rPr>
                <w:sz w:val="20"/>
                <w:szCs w:val="22"/>
              </w:rPr>
            </w:pPr>
            <w:r w:rsidRPr="00061B0F">
              <w:rPr>
                <w:sz w:val="20"/>
                <w:szCs w:val="22"/>
              </w:rPr>
              <w:t>9 229</w:t>
            </w:r>
          </w:p>
        </w:tc>
        <w:tc>
          <w:tcPr>
            <w:tcW w:w="2051" w:type="dxa"/>
          </w:tcPr>
          <w:p w:rsidR="00BC530E" w:rsidRPr="00061B0F" w:rsidRDefault="00BC530E" w:rsidP="00BC530E">
            <w:pPr>
              <w:jc w:val="center"/>
              <w:rPr>
                <w:sz w:val="20"/>
                <w:szCs w:val="24"/>
              </w:rPr>
            </w:pPr>
            <w:r w:rsidRPr="00061B0F">
              <w:rPr>
                <w:sz w:val="20"/>
                <w:szCs w:val="24"/>
              </w:rPr>
              <w:t xml:space="preserve">165 </w:t>
            </w:r>
          </w:p>
        </w:tc>
        <w:tc>
          <w:tcPr>
            <w:tcW w:w="1418" w:type="dxa"/>
          </w:tcPr>
          <w:p w:rsidR="00BC530E" w:rsidRPr="00061B0F" w:rsidRDefault="00BC530E" w:rsidP="00BC530E">
            <w:pPr>
              <w:jc w:val="center"/>
              <w:rPr>
                <w:sz w:val="20"/>
                <w:szCs w:val="20"/>
              </w:rPr>
            </w:pPr>
            <w:r w:rsidRPr="00061B0F">
              <w:rPr>
                <w:sz w:val="20"/>
                <w:szCs w:val="20"/>
              </w:rPr>
              <w:t xml:space="preserve">56 </w:t>
            </w:r>
          </w:p>
        </w:tc>
        <w:tc>
          <w:tcPr>
            <w:tcW w:w="1418" w:type="dxa"/>
          </w:tcPr>
          <w:p w:rsidR="00BC530E" w:rsidRPr="00061B0F" w:rsidRDefault="00BC530E" w:rsidP="00BC530E">
            <w:pPr>
              <w:jc w:val="center"/>
              <w:rPr>
                <w:sz w:val="20"/>
                <w:szCs w:val="20"/>
              </w:rPr>
            </w:pPr>
            <w:r w:rsidRPr="00061B0F">
              <w:rPr>
                <w:sz w:val="20"/>
                <w:szCs w:val="20"/>
              </w:rPr>
              <w:t xml:space="preserve">38 </w:t>
            </w:r>
          </w:p>
        </w:tc>
        <w:tc>
          <w:tcPr>
            <w:tcW w:w="1559" w:type="dxa"/>
          </w:tcPr>
          <w:p w:rsidR="00BC530E" w:rsidRPr="00061B0F" w:rsidRDefault="00BC530E" w:rsidP="00BC530E">
            <w:pPr>
              <w:jc w:val="center"/>
              <w:rPr>
                <w:sz w:val="20"/>
                <w:szCs w:val="20"/>
              </w:rPr>
            </w:pPr>
            <w:r w:rsidRPr="00061B0F">
              <w:rPr>
                <w:sz w:val="20"/>
                <w:szCs w:val="20"/>
              </w:rPr>
              <w:t xml:space="preserve">1 </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Сызранский</w:t>
            </w:r>
          </w:p>
        </w:tc>
        <w:tc>
          <w:tcPr>
            <w:tcW w:w="3423" w:type="dxa"/>
          </w:tcPr>
          <w:p w:rsidR="00BC530E" w:rsidRPr="00061B0F" w:rsidRDefault="00BC530E" w:rsidP="00BC530E">
            <w:pPr>
              <w:jc w:val="center"/>
              <w:rPr>
                <w:sz w:val="20"/>
                <w:szCs w:val="24"/>
              </w:rPr>
            </w:pPr>
            <w:r w:rsidRPr="00061B0F">
              <w:rPr>
                <w:sz w:val="20"/>
                <w:szCs w:val="24"/>
              </w:rPr>
              <w:t xml:space="preserve">49 </w:t>
            </w:r>
          </w:p>
        </w:tc>
        <w:tc>
          <w:tcPr>
            <w:tcW w:w="1351" w:type="dxa"/>
          </w:tcPr>
          <w:p w:rsidR="00BC530E" w:rsidRPr="00061B0F" w:rsidRDefault="00BC530E" w:rsidP="00BC530E">
            <w:pPr>
              <w:jc w:val="center"/>
              <w:rPr>
                <w:sz w:val="20"/>
                <w:szCs w:val="24"/>
              </w:rPr>
            </w:pPr>
            <w:r w:rsidRPr="00061B0F">
              <w:rPr>
                <w:sz w:val="20"/>
                <w:szCs w:val="24"/>
              </w:rPr>
              <w:t xml:space="preserve">3 360 </w:t>
            </w:r>
          </w:p>
        </w:tc>
        <w:tc>
          <w:tcPr>
            <w:tcW w:w="1559" w:type="dxa"/>
            <w:vAlign w:val="bottom"/>
          </w:tcPr>
          <w:p w:rsidR="00BC530E" w:rsidRPr="00061B0F" w:rsidRDefault="00BC530E" w:rsidP="00BC530E">
            <w:pPr>
              <w:jc w:val="center"/>
              <w:rPr>
                <w:sz w:val="20"/>
                <w:szCs w:val="22"/>
              </w:rPr>
            </w:pPr>
            <w:r w:rsidRPr="00061B0F">
              <w:rPr>
                <w:sz w:val="20"/>
                <w:szCs w:val="22"/>
              </w:rPr>
              <w:t>3 207</w:t>
            </w:r>
          </w:p>
        </w:tc>
        <w:tc>
          <w:tcPr>
            <w:tcW w:w="2051" w:type="dxa"/>
          </w:tcPr>
          <w:p w:rsidR="00BC530E" w:rsidRPr="00061B0F" w:rsidRDefault="00BC530E" w:rsidP="00BC530E">
            <w:pPr>
              <w:jc w:val="center"/>
              <w:rPr>
                <w:sz w:val="20"/>
                <w:szCs w:val="24"/>
              </w:rPr>
            </w:pPr>
            <w:r w:rsidRPr="00061B0F">
              <w:rPr>
                <w:sz w:val="20"/>
                <w:szCs w:val="24"/>
              </w:rPr>
              <w:t xml:space="preserve">49 </w:t>
            </w:r>
          </w:p>
        </w:tc>
        <w:tc>
          <w:tcPr>
            <w:tcW w:w="1418" w:type="dxa"/>
          </w:tcPr>
          <w:p w:rsidR="00BC530E" w:rsidRPr="00061B0F" w:rsidRDefault="00BC530E" w:rsidP="00BC530E">
            <w:pPr>
              <w:jc w:val="center"/>
              <w:rPr>
                <w:sz w:val="20"/>
                <w:szCs w:val="20"/>
              </w:rPr>
            </w:pPr>
            <w:r w:rsidRPr="00061B0F">
              <w:rPr>
                <w:sz w:val="20"/>
                <w:szCs w:val="20"/>
              </w:rPr>
              <w:t xml:space="preserve">30 </w:t>
            </w:r>
          </w:p>
        </w:tc>
        <w:tc>
          <w:tcPr>
            <w:tcW w:w="1418" w:type="dxa"/>
          </w:tcPr>
          <w:p w:rsidR="00BC530E" w:rsidRPr="00061B0F" w:rsidRDefault="00BC530E" w:rsidP="00BC530E">
            <w:pPr>
              <w:jc w:val="center"/>
              <w:rPr>
                <w:sz w:val="20"/>
                <w:szCs w:val="20"/>
              </w:rPr>
            </w:pPr>
            <w:r w:rsidRPr="00061B0F">
              <w:rPr>
                <w:sz w:val="20"/>
                <w:szCs w:val="20"/>
              </w:rPr>
              <w:t xml:space="preserve">18 </w:t>
            </w:r>
          </w:p>
        </w:tc>
        <w:tc>
          <w:tcPr>
            <w:tcW w:w="1559" w:type="dxa"/>
          </w:tcPr>
          <w:p w:rsidR="00BC530E" w:rsidRPr="00061B0F" w:rsidRDefault="00BC530E" w:rsidP="00BC530E">
            <w:pPr>
              <w:jc w:val="center"/>
              <w:rPr>
                <w:sz w:val="20"/>
                <w:szCs w:val="20"/>
              </w:rPr>
            </w:pP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Хворостянский</w:t>
            </w:r>
          </w:p>
        </w:tc>
        <w:tc>
          <w:tcPr>
            <w:tcW w:w="3423" w:type="dxa"/>
          </w:tcPr>
          <w:p w:rsidR="00BC530E" w:rsidRPr="00061B0F" w:rsidRDefault="00BC530E" w:rsidP="00BC530E">
            <w:pPr>
              <w:jc w:val="center"/>
              <w:rPr>
                <w:sz w:val="20"/>
                <w:szCs w:val="24"/>
              </w:rPr>
            </w:pPr>
            <w:r w:rsidRPr="00061B0F">
              <w:rPr>
                <w:sz w:val="20"/>
                <w:szCs w:val="24"/>
              </w:rPr>
              <w:t xml:space="preserve">27 </w:t>
            </w:r>
          </w:p>
        </w:tc>
        <w:tc>
          <w:tcPr>
            <w:tcW w:w="1351" w:type="dxa"/>
          </w:tcPr>
          <w:p w:rsidR="00BC530E" w:rsidRPr="00061B0F" w:rsidRDefault="00BC530E" w:rsidP="00BC530E">
            <w:pPr>
              <w:jc w:val="center"/>
              <w:rPr>
                <w:sz w:val="20"/>
                <w:szCs w:val="24"/>
              </w:rPr>
            </w:pPr>
            <w:r w:rsidRPr="00061B0F">
              <w:rPr>
                <w:sz w:val="20"/>
                <w:szCs w:val="24"/>
              </w:rPr>
              <w:t xml:space="preserve">2 142 </w:t>
            </w:r>
          </w:p>
        </w:tc>
        <w:tc>
          <w:tcPr>
            <w:tcW w:w="1559" w:type="dxa"/>
            <w:vAlign w:val="bottom"/>
          </w:tcPr>
          <w:p w:rsidR="00BC530E" w:rsidRPr="00061B0F" w:rsidRDefault="00BC530E" w:rsidP="00BC530E">
            <w:pPr>
              <w:jc w:val="center"/>
              <w:rPr>
                <w:sz w:val="20"/>
                <w:szCs w:val="22"/>
              </w:rPr>
            </w:pPr>
            <w:r w:rsidRPr="00061B0F">
              <w:rPr>
                <w:sz w:val="20"/>
                <w:szCs w:val="22"/>
              </w:rPr>
              <w:t>2 192</w:t>
            </w:r>
          </w:p>
        </w:tc>
        <w:tc>
          <w:tcPr>
            <w:tcW w:w="2051" w:type="dxa"/>
          </w:tcPr>
          <w:p w:rsidR="00BC530E" w:rsidRPr="00061B0F" w:rsidRDefault="00BC530E" w:rsidP="00BC530E">
            <w:pPr>
              <w:jc w:val="center"/>
              <w:rPr>
                <w:sz w:val="20"/>
                <w:szCs w:val="24"/>
              </w:rPr>
            </w:pPr>
            <w:r w:rsidRPr="00061B0F">
              <w:rPr>
                <w:sz w:val="20"/>
                <w:szCs w:val="24"/>
              </w:rPr>
              <w:t xml:space="preserve">38 </w:t>
            </w:r>
          </w:p>
        </w:tc>
        <w:tc>
          <w:tcPr>
            <w:tcW w:w="1418" w:type="dxa"/>
          </w:tcPr>
          <w:p w:rsidR="00BC530E" w:rsidRPr="00061B0F" w:rsidRDefault="00BC530E" w:rsidP="00BC530E">
            <w:pPr>
              <w:jc w:val="center"/>
              <w:rPr>
                <w:sz w:val="20"/>
                <w:szCs w:val="20"/>
              </w:rPr>
            </w:pPr>
            <w:r w:rsidRPr="00061B0F">
              <w:rPr>
                <w:sz w:val="20"/>
                <w:szCs w:val="20"/>
              </w:rPr>
              <w:t xml:space="preserve">38 </w:t>
            </w:r>
          </w:p>
        </w:tc>
        <w:tc>
          <w:tcPr>
            <w:tcW w:w="1418" w:type="dxa"/>
          </w:tcPr>
          <w:p w:rsidR="00BC530E" w:rsidRPr="00061B0F" w:rsidRDefault="00BC530E" w:rsidP="00BC530E">
            <w:pPr>
              <w:jc w:val="center"/>
              <w:rPr>
                <w:sz w:val="20"/>
                <w:szCs w:val="20"/>
              </w:rPr>
            </w:pPr>
            <w:r w:rsidRPr="00061B0F">
              <w:rPr>
                <w:sz w:val="20"/>
                <w:szCs w:val="20"/>
              </w:rPr>
              <w:t xml:space="preserve">16 </w:t>
            </w:r>
          </w:p>
        </w:tc>
        <w:tc>
          <w:tcPr>
            <w:tcW w:w="1559" w:type="dxa"/>
          </w:tcPr>
          <w:p w:rsidR="00BC530E" w:rsidRPr="00061B0F" w:rsidRDefault="00BC530E" w:rsidP="00BC530E">
            <w:pPr>
              <w:jc w:val="center"/>
              <w:rPr>
                <w:sz w:val="20"/>
                <w:szCs w:val="20"/>
              </w:rPr>
            </w:pPr>
            <w:r w:rsidRPr="00061B0F">
              <w:rPr>
                <w:sz w:val="20"/>
                <w:szCs w:val="20"/>
              </w:rPr>
              <w:t xml:space="preserve">1 </w:t>
            </w: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Челно-Вершинский</w:t>
            </w:r>
          </w:p>
        </w:tc>
        <w:tc>
          <w:tcPr>
            <w:tcW w:w="3423" w:type="dxa"/>
          </w:tcPr>
          <w:p w:rsidR="00BC530E" w:rsidRPr="00061B0F" w:rsidRDefault="00BC530E" w:rsidP="00BC530E">
            <w:pPr>
              <w:jc w:val="center"/>
              <w:rPr>
                <w:sz w:val="20"/>
                <w:szCs w:val="24"/>
              </w:rPr>
            </w:pPr>
            <w:r w:rsidRPr="00061B0F">
              <w:rPr>
                <w:sz w:val="20"/>
                <w:szCs w:val="24"/>
              </w:rPr>
              <w:t xml:space="preserve">36 </w:t>
            </w:r>
          </w:p>
        </w:tc>
        <w:tc>
          <w:tcPr>
            <w:tcW w:w="1351" w:type="dxa"/>
          </w:tcPr>
          <w:p w:rsidR="00BC530E" w:rsidRPr="00061B0F" w:rsidRDefault="00BC530E" w:rsidP="00BC530E">
            <w:pPr>
              <w:jc w:val="center"/>
              <w:rPr>
                <w:sz w:val="20"/>
                <w:szCs w:val="24"/>
              </w:rPr>
            </w:pPr>
            <w:r w:rsidRPr="00061B0F">
              <w:rPr>
                <w:sz w:val="20"/>
                <w:szCs w:val="24"/>
              </w:rPr>
              <w:t xml:space="preserve">2 042 </w:t>
            </w:r>
          </w:p>
        </w:tc>
        <w:tc>
          <w:tcPr>
            <w:tcW w:w="1559" w:type="dxa"/>
            <w:vAlign w:val="bottom"/>
          </w:tcPr>
          <w:p w:rsidR="00BC530E" w:rsidRPr="00061B0F" w:rsidRDefault="00BC530E" w:rsidP="00BC530E">
            <w:pPr>
              <w:jc w:val="center"/>
              <w:rPr>
                <w:sz w:val="20"/>
                <w:szCs w:val="22"/>
              </w:rPr>
            </w:pPr>
            <w:r w:rsidRPr="00061B0F">
              <w:rPr>
                <w:sz w:val="20"/>
                <w:szCs w:val="22"/>
              </w:rPr>
              <w:t>1 930</w:t>
            </w:r>
          </w:p>
        </w:tc>
        <w:tc>
          <w:tcPr>
            <w:tcW w:w="2051" w:type="dxa"/>
          </w:tcPr>
          <w:p w:rsidR="00BC530E" w:rsidRPr="00061B0F" w:rsidRDefault="00BC530E" w:rsidP="00BC530E">
            <w:pPr>
              <w:jc w:val="center"/>
              <w:rPr>
                <w:sz w:val="20"/>
                <w:szCs w:val="24"/>
              </w:rPr>
            </w:pPr>
            <w:r w:rsidRPr="00061B0F">
              <w:rPr>
                <w:sz w:val="20"/>
                <w:szCs w:val="24"/>
              </w:rPr>
              <w:t xml:space="preserve">33 </w:t>
            </w:r>
          </w:p>
        </w:tc>
        <w:tc>
          <w:tcPr>
            <w:tcW w:w="1418" w:type="dxa"/>
          </w:tcPr>
          <w:p w:rsidR="00BC530E" w:rsidRPr="00061B0F" w:rsidRDefault="00BC530E" w:rsidP="00BC530E">
            <w:pPr>
              <w:jc w:val="center"/>
              <w:rPr>
                <w:sz w:val="20"/>
                <w:szCs w:val="20"/>
              </w:rPr>
            </w:pPr>
            <w:r w:rsidRPr="00061B0F">
              <w:rPr>
                <w:sz w:val="20"/>
                <w:szCs w:val="20"/>
              </w:rPr>
              <w:t xml:space="preserve">33 </w:t>
            </w:r>
          </w:p>
        </w:tc>
        <w:tc>
          <w:tcPr>
            <w:tcW w:w="1418" w:type="dxa"/>
          </w:tcPr>
          <w:p w:rsidR="00BC530E" w:rsidRPr="00061B0F" w:rsidRDefault="00BC530E" w:rsidP="00BC530E">
            <w:pPr>
              <w:jc w:val="center"/>
              <w:rPr>
                <w:sz w:val="20"/>
                <w:szCs w:val="20"/>
              </w:rPr>
            </w:pPr>
            <w:r w:rsidRPr="00061B0F">
              <w:rPr>
                <w:sz w:val="20"/>
                <w:szCs w:val="20"/>
              </w:rPr>
              <w:t xml:space="preserve">19 </w:t>
            </w:r>
          </w:p>
        </w:tc>
        <w:tc>
          <w:tcPr>
            <w:tcW w:w="1559" w:type="dxa"/>
          </w:tcPr>
          <w:p w:rsidR="00BC530E" w:rsidRPr="00061B0F" w:rsidRDefault="00BC530E" w:rsidP="00BC530E">
            <w:pPr>
              <w:jc w:val="center"/>
              <w:rPr>
                <w:sz w:val="20"/>
                <w:szCs w:val="20"/>
              </w:rPr>
            </w:pP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Шенталинский</w:t>
            </w:r>
          </w:p>
        </w:tc>
        <w:tc>
          <w:tcPr>
            <w:tcW w:w="3423" w:type="dxa"/>
          </w:tcPr>
          <w:p w:rsidR="00BC530E" w:rsidRPr="00061B0F" w:rsidRDefault="00BC530E" w:rsidP="00BC530E">
            <w:pPr>
              <w:jc w:val="center"/>
              <w:rPr>
                <w:sz w:val="20"/>
                <w:szCs w:val="24"/>
              </w:rPr>
            </w:pPr>
            <w:r w:rsidRPr="00061B0F">
              <w:rPr>
                <w:sz w:val="20"/>
                <w:szCs w:val="24"/>
              </w:rPr>
              <w:t xml:space="preserve">36 </w:t>
            </w:r>
          </w:p>
        </w:tc>
        <w:tc>
          <w:tcPr>
            <w:tcW w:w="1351" w:type="dxa"/>
          </w:tcPr>
          <w:p w:rsidR="00BC530E" w:rsidRPr="00061B0F" w:rsidRDefault="00BC530E" w:rsidP="00BC530E">
            <w:pPr>
              <w:jc w:val="center"/>
              <w:rPr>
                <w:sz w:val="20"/>
                <w:szCs w:val="24"/>
              </w:rPr>
            </w:pPr>
            <w:r w:rsidRPr="00061B0F">
              <w:rPr>
                <w:sz w:val="20"/>
                <w:szCs w:val="24"/>
              </w:rPr>
              <w:t xml:space="preserve">1 843 </w:t>
            </w:r>
          </w:p>
        </w:tc>
        <w:tc>
          <w:tcPr>
            <w:tcW w:w="1559" w:type="dxa"/>
            <w:vAlign w:val="bottom"/>
          </w:tcPr>
          <w:p w:rsidR="00BC530E" w:rsidRPr="00061B0F" w:rsidRDefault="00BC530E" w:rsidP="00BC530E">
            <w:pPr>
              <w:jc w:val="center"/>
              <w:rPr>
                <w:sz w:val="20"/>
                <w:szCs w:val="22"/>
              </w:rPr>
            </w:pPr>
            <w:r w:rsidRPr="00061B0F">
              <w:rPr>
                <w:sz w:val="20"/>
                <w:szCs w:val="22"/>
              </w:rPr>
              <w:t>2 380</w:t>
            </w:r>
          </w:p>
        </w:tc>
        <w:tc>
          <w:tcPr>
            <w:tcW w:w="2051" w:type="dxa"/>
          </w:tcPr>
          <w:p w:rsidR="00BC530E" w:rsidRPr="00061B0F" w:rsidRDefault="00BC530E" w:rsidP="00BC530E">
            <w:pPr>
              <w:jc w:val="center"/>
              <w:rPr>
                <w:sz w:val="20"/>
                <w:szCs w:val="24"/>
              </w:rPr>
            </w:pPr>
            <w:r w:rsidRPr="00061B0F">
              <w:rPr>
                <w:sz w:val="20"/>
                <w:szCs w:val="24"/>
              </w:rPr>
              <w:t xml:space="preserve">31 </w:t>
            </w:r>
          </w:p>
        </w:tc>
        <w:tc>
          <w:tcPr>
            <w:tcW w:w="1418" w:type="dxa"/>
          </w:tcPr>
          <w:p w:rsidR="00BC530E" w:rsidRPr="00061B0F" w:rsidRDefault="00BC530E" w:rsidP="00BC530E">
            <w:pPr>
              <w:jc w:val="center"/>
              <w:rPr>
                <w:sz w:val="20"/>
                <w:szCs w:val="20"/>
              </w:rPr>
            </w:pPr>
            <w:r w:rsidRPr="00061B0F">
              <w:rPr>
                <w:sz w:val="20"/>
                <w:szCs w:val="20"/>
              </w:rPr>
              <w:t xml:space="preserve">43 </w:t>
            </w:r>
          </w:p>
        </w:tc>
        <w:tc>
          <w:tcPr>
            <w:tcW w:w="1418" w:type="dxa"/>
          </w:tcPr>
          <w:p w:rsidR="00BC530E" w:rsidRPr="00061B0F" w:rsidRDefault="00BC530E" w:rsidP="00BC530E">
            <w:pPr>
              <w:jc w:val="center"/>
              <w:rPr>
                <w:sz w:val="20"/>
                <w:szCs w:val="20"/>
              </w:rPr>
            </w:pPr>
            <w:r w:rsidRPr="00061B0F">
              <w:rPr>
                <w:sz w:val="20"/>
                <w:szCs w:val="20"/>
              </w:rPr>
              <w:t xml:space="preserve">24 </w:t>
            </w:r>
          </w:p>
        </w:tc>
        <w:tc>
          <w:tcPr>
            <w:tcW w:w="1559" w:type="dxa"/>
          </w:tcPr>
          <w:p w:rsidR="00BC530E" w:rsidRPr="00061B0F" w:rsidRDefault="00BC530E" w:rsidP="00BC530E">
            <w:pPr>
              <w:jc w:val="center"/>
              <w:rPr>
                <w:sz w:val="20"/>
                <w:szCs w:val="20"/>
              </w:rPr>
            </w:pPr>
          </w:p>
        </w:tc>
      </w:tr>
      <w:tr w:rsidR="00BC530E" w:rsidRPr="00061B0F" w:rsidTr="00BC530E">
        <w:tc>
          <w:tcPr>
            <w:tcW w:w="2531" w:type="dxa"/>
          </w:tcPr>
          <w:p w:rsidR="00BC530E" w:rsidRPr="00061B0F" w:rsidRDefault="00BC530E" w:rsidP="00BC530E">
            <w:pPr>
              <w:rPr>
                <w:rFonts w:eastAsia="Calibri"/>
                <w:sz w:val="20"/>
                <w:szCs w:val="20"/>
              </w:rPr>
            </w:pPr>
            <w:r w:rsidRPr="00061B0F">
              <w:rPr>
                <w:rFonts w:eastAsia="Calibri"/>
                <w:sz w:val="20"/>
                <w:szCs w:val="20"/>
              </w:rPr>
              <w:t>Шигонский</w:t>
            </w:r>
          </w:p>
        </w:tc>
        <w:tc>
          <w:tcPr>
            <w:tcW w:w="3423" w:type="dxa"/>
          </w:tcPr>
          <w:p w:rsidR="00BC530E" w:rsidRPr="00061B0F" w:rsidRDefault="00BC530E" w:rsidP="00BC530E">
            <w:pPr>
              <w:jc w:val="center"/>
              <w:rPr>
                <w:sz w:val="20"/>
                <w:szCs w:val="24"/>
              </w:rPr>
            </w:pPr>
            <w:r w:rsidRPr="00061B0F">
              <w:rPr>
                <w:sz w:val="20"/>
                <w:szCs w:val="24"/>
              </w:rPr>
              <w:t xml:space="preserve">29 </w:t>
            </w:r>
          </w:p>
        </w:tc>
        <w:tc>
          <w:tcPr>
            <w:tcW w:w="1351" w:type="dxa"/>
          </w:tcPr>
          <w:p w:rsidR="00BC530E" w:rsidRPr="00061B0F" w:rsidRDefault="00BC530E" w:rsidP="00BC530E">
            <w:pPr>
              <w:jc w:val="center"/>
              <w:rPr>
                <w:sz w:val="20"/>
                <w:szCs w:val="24"/>
              </w:rPr>
            </w:pPr>
            <w:r w:rsidRPr="00061B0F">
              <w:rPr>
                <w:sz w:val="20"/>
                <w:szCs w:val="24"/>
              </w:rPr>
              <w:t xml:space="preserve">2 242 </w:t>
            </w:r>
          </w:p>
        </w:tc>
        <w:tc>
          <w:tcPr>
            <w:tcW w:w="1559" w:type="dxa"/>
            <w:vAlign w:val="bottom"/>
          </w:tcPr>
          <w:p w:rsidR="00BC530E" w:rsidRPr="00061B0F" w:rsidRDefault="00BC530E" w:rsidP="00BC530E">
            <w:pPr>
              <w:jc w:val="center"/>
              <w:rPr>
                <w:sz w:val="20"/>
                <w:szCs w:val="22"/>
              </w:rPr>
            </w:pPr>
            <w:r w:rsidRPr="00061B0F">
              <w:rPr>
                <w:sz w:val="20"/>
                <w:szCs w:val="22"/>
              </w:rPr>
              <w:t>2 376</w:t>
            </w:r>
          </w:p>
        </w:tc>
        <w:tc>
          <w:tcPr>
            <w:tcW w:w="2051" w:type="dxa"/>
          </w:tcPr>
          <w:p w:rsidR="00BC530E" w:rsidRPr="00061B0F" w:rsidRDefault="00BC530E" w:rsidP="00BC530E">
            <w:pPr>
              <w:jc w:val="center"/>
              <w:rPr>
                <w:sz w:val="20"/>
                <w:szCs w:val="24"/>
              </w:rPr>
            </w:pPr>
            <w:r w:rsidRPr="00061B0F">
              <w:rPr>
                <w:sz w:val="20"/>
                <w:szCs w:val="24"/>
              </w:rPr>
              <w:t xml:space="preserve">33 </w:t>
            </w:r>
          </w:p>
        </w:tc>
        <w:tc>
          <w:tcPr>
            <w:tcW w:w="1418" w:type="dxa"/>
          </w:tcPr>
          <w:p w:rsidR="00BC530E" w:rsidRPr="00061B0F" w:rsidRDefault="00BC530E" w:rsidP="00BC530E">
            <w:pPr>
              <w:jc w:val="center"/>
              <w:rPr>
                <w:sz w:val="20"/>
                <w:szCs w:val="20"/>
              </w:rPr>
            </w:pPr>
            <w:r w:rsidRPr="00061B0F">
              <w:rPr>
                <w:sz w:val="20"/>
                <w:szCs w:val="20"/>
              </w:rPr>
              <w:t xml:space="preserve">35 </w:t>
            </w:r>
          </w:p>
        </w:tc>
        <w:tc>
          <w:tcPr>
            <w:tcW w:w="1418" w:type="dxa"/>
          </w:tcPr>
          <w:p w:rsidR="00BC530E" w:rsidRPr="00061B0F" w:rsidRDefault="00BC530E" w:rsidP="00BC530E">
            <w:pPr>
              <w:jc w:val="center"/>
              <w:rPr>
                <w:sz w:val="20"/>
                <w:szCs w:val="20"/>
              </w:rPr>
            </w:pPr>
            <w:r w:rsidRPr="00061B0F">
              <w:rPr>
                <w:sz w:val="20"/>
                <w:szCs w:val="20"/>
              </w:rPr>
              <w:t xml:space="preserve">25 </w:t>
            </w:r>
          </w:p>
        </w:tc>
        <w:tc>
          <w:tcPr>
            <w:tcW w:w="1559" w:type="dxa"/>
          </w:tcPr>
          <w:p w:rsidR="00BC530E" w:rsidRPr="00061B0F" w:rsidRDefault="00BC530E" w:rsidP="00BC530E">
            <w:pPr>
              <w:jc w:val="center"/>
              <w:rPr>
                <w:sz w:val="20"/>
                <w:szCs w:val="20"/>
              </w:rPr>
            </w:pPr>
          </w:p>
        </w:tc>
      </w:tr>
    </w:tbl>
    <w:p w:rsidR="0036515D" w:rsidRPr="00061B0F" w:rsidRDefault="0013283A" w:rsidP="00EF3B46">
      <w:pPr>
        <w:autoSpaceDE w:val="0"/>
        <w:autoSpaceDN w:val="0"/>
        <w:adjustRightInd w:val="0"/>
        <w:ind w:left="720"/>
        <w:jc w:val="center"/>
        <w:rPr>
          <w:rFonts w:eastAsia="Calibri"/>
        </w:rPr>
      </w:pPr>
      <w:r w:rsidRPr="00061B0F">
        <w:rPr>
          <w:rFonts w:eastAsia="Calibri"/>
        </w:rPr>
        <w:t xml:space="preserve">2. </w:t>
      </w:r>
      <w:r w:rsidR="0036515D" w:rsidRPr="00061B0F">
        <w:rPr>
          <w:rFonts w:eastAsia="Calibri"/>
        </w:rPr>
        <w:t>Сведения об учреждениях дополнительного образования физкультурно-спортивной направленности.</w:t>
      </w:r>
    </w:p>
    <w:p w:rsidR="0036515D" w:rsidRPr="00061B0F" w:rsidRDefault="0036515D" w:rsidP="0036515D">
      <w:pPr>
        <w:rPr>
          <w:sz w:val="20"/>
          <w:szCs w:val="20"/>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4"/>
        <w:gridCol w:w="4631"/>
        <w:gridCol w:w="6804"/>
      </w:tblGrid>
      <w:tr w:rsidR="00BC530E" w:rsidRPr="00061B0F" w:rsidTr="00BC530E">
        <w:tc>
          <w:tcPr>
            <w:tcW w:w="3874" w:type="dxa"/>
          </w:tcPr>
          <w:p w:rsidR="00BC530E" w:rsidRPr="00132F97" w:rsidRDefault="00BC530E" w:rsidP="00BC530E">
            <w:pPr>
              <w:jc w:val="center"/>
              <w:rPr>
                <w:rFonts w:eastAsia="Calibri"/>
                <w:sz w:val="24"/>
                <w:szCs w:val="24"/>
              </w:rPr>
            </w:pPr>
            <w:r w:rsidRPr="00132F97">
              <w:rPr>
                <w:rFonts w:eastAsia="Calibri"/>
                <w:sz w:val="24"/>
                <w:szCs w:val="24"/>
              </w:rPr>
              <w:t xml:space="preserve">Субъект </w:t>
            </w:r>
          </w:p>
          <w:p w:rsidR="00BC530E" w:rsidRPr="00132F97" w:rsidRDefault="00BC530E" w:rsidP="00BC530E">
            <w:pPr>
              <w:jc w:val="center"/>
              <w:rPr>
                <w:rFonts w:eastAsia="Calibri"/>
                <w:sz w:val="24"/>
                <w:szCs w:val="24"/>
              </w:rPr>
            </w:pPr>
            <w:r w:rsidRPr="00132F97">
              <w:rPr>
                <w:rFonts w:eastAsia="Calibri"/>
                <w:sz w:val="24"/>
                <w:szCs w:val="24"/>
              </w:rPr>
              <w:t>Российской Федерации/</w:t>
            </w:r>
          </w:p>
          <w:p w:rsidR="00BC530E" w:rsidRPr="00132F97" w:rsidRDefault="00BC530E" w:rsidP="00BC530E">
            <w:pPr>
              <w:jc w:val="center"/>
              <w:rPr>
                <w:rFonts w:eastAsia="Calibri"/>
                <w:sz w:val="24"/>
                <w:szCs w:val="24"/>
              </w:rPr>
            </w:pPr>
            <w:r w:rsidRPr="00132F97">
              <w:rPr>
                <w:rFonts w:eastAsia="Calibri"/>
                <w:sz w:val="24"/>
                <w:szCs w:val="24"/>
              </w:rPr>
              <w:t>наименование муниципального образования</w:t>
            </w:r>
          </w:p>
          <w:p w:rsidR="00BC530E" w:rsidRPr="00132F97" w:rsidRDefault="00BC530E" w:rsidP="00BC530E">
            <w:pPr>
              <w:jc w:val="center"/>
              <w:rPr>
                <w:rFonts w:eastAsia="Calibri"/>
                <w:sz w:val="24"/>
                <w:szCs w:val="24"/>
                <w:vertAlign w:val="superscript"/>
              </w:rPr>
            </w:pPr>
          </w:p>
        </w:tc>
        <w:tc>
          <w:tcPr>
            <w:tcW w:w="4631" w:type="dxa"/>
          </w:tcPr>
          <w:p w:rsidR="00BC530E" w:rsidRPr="00132F97" w:rsidRDefault="00BC530E" w:rsidP="00BC530E">
            <w:pPr>
              <w:jc w:val="center"/>
              <w:rPr>
                <w:rFonts w:eastAsia="Calibri"/>
                <w:sz w:val="24"/>
                <w:szCs w:val="24"/>
              </w:rPr>
            </w:pPr>
            <w:r w:rsidRPr="00132F97">
              <w:rPr>
                <w:rFonts w:eastAsia="Calibri"/>
                <w:sz w:val="24"/>
                <w:szCs w:val="24"/>
              </w:rPr>
              <w:t xml:space="preserve">Количество учреждений </w:t>
            </w:r>
            <w:proofErr w:type="gramStart"/>
            <w:r w:rsidRPr="00132F97">
              <w:rPr>
                <w:rFonts w:eastAsia="Calibri"/>
                <w:sz w:val="24"/>
                <w:szCs w:val="24"/>
              </w:rPr>
              <w:t>дополнительного</w:t>
            </w:r>
            <w:proofErr w:type="gramEnd"/>
            <w:r w:rsidRPr="00132F97">
              <w:rPr>
                <w:rFonts w:eastAsia="Calibri"/>
                <w:sz w:val="24"/>
                <w:szCs w:val="24"/>
              </w:rPr>
              <w:t xml:space="preserve"> </w:t>
            </w:r>
          </w:p>
          <w:p w:rsidR="00BC530E" w:rsidRPr="00132F97" w:rsidRDefault="00BC530E" w:rsidP="00BC530E">
            <w:pPr>
              <w:jc w:val="center"/>
              <w:rPr>
                <w:rFonts w:eastAsia="Calibri"/>
                <w:sz w:val="24"/>
                <w:szCs w:val="24"/>
              </w:rPr>
            </w:pPr>
            <w:r w:rsidRPr="00132F97">
              <w:rPr>
                <w:rFonts w:eastAsia="Calibri"/>
                <w:sz w:val="24"/>
                <w:szCs w:val="24"/>
              </w:rPr>
              <w:t xml:space="preserve">образования </w:t>
            </w:r>
            <w:proofErr w:type="gramStart"/>
            <w:r w:rsidRPr="00132F97">
              <w:rPr>
                <w:rFonts w:eastAsia="Calibri"/>
                <w:sz w:val="24"/>
                <w:szCs w:val="24"/>
              </w:rPr>
              <w:t>физкультурно-спортивной</w:t>
            </w:r>
            <w:proofErr w:type="gramEnd"/>
            <w:r w:rsidRPr="00132F97">
              <w:rPr>
                <w:rFonts w:eastAsia="Calibri"/>
                <w:sz w:val="24"/>
                <w:szCs w:val="24"/>
              </w:rPr>
              <w:t xml:space="preserve"> </w:t>
            </w:r>
          </w:p>
          <w:p w:rsidR="00BC530E" w:rsidRPr="00132F97" w:rsidRDefault="00BC530E" w:rsidP="00BC530E">
            <w:pPr>
              <w:jc w:val="center"/>
              <w:rPr>
                <w:rFonts w:eastAsia="Calibri"/>
              </w:rPr>
            </w:pPr>
            <w:r w:rsidRPr="00132F97">
              <w:rPr>
                <w:rFonts w:eastAsia="Calibri"/>
                <w:sz w:val="24"/>
                <w:szCs w:val="24"/>
              </w:rPr>
              <w:t>направленности</w:t>
            </w:r>
          </w:p>
        </w:tc>
        <w:tc>
          <w:tcPr>
            <w:tcW w:w="6804" w:type="dxa"/>
          </w:tcPr>
          <w:p w:rsidR="00BC530E" w:rsidRPr="00132F97" w:rsidRDefault="00BC530E" w:rsidP="00BC530E">
            <w:pPr>
              <w:jc w:val="center"/>
              <w:rPr>
                <w:rFonts w:eastAsia="Calibri"/>
              </w:rPr>
            </w:pPr>
            <w:r w:rsidRPr="00132F97">
              <w:rPr>
                <w:rFonts w:eastAsia="Calibri"/>
                <w:sz w:val="24"/>
                <w:szCs w:val="24"/>
              </w:rPr>
              <w:t>Численность занимающихся в них (человек)</w:t>
            </w:r>
          </w:p>
        </w:tc>
      </w:tr>
      <w:tr w:rsidR="00BC530E" w:rsidRPr="00061B0F" w:rsidTr="00BC530E">
        <w:tc>
          <w:tcPr>
            <w:tcW w:w="3874" w:type="dxa"/>
          </w:tcPr>
          <w:p w:rsidR="00BC530E" w:rsidRPr="00061B0F" w:rsidRDefault="00BC530E" w:rsidP="00BC530E">
            <w:pPr>
              <w:jc w:val="center"/>
              <w:rPr>
                <w:rFonts w:eastAsia="Calibri"/>
                <w:sz w:val="20"/>
                <w:szCs w:val="20"/>
              </w:rPr>
            </w:pPr>
            <w:r w:rsidRPr="00061B0F">
              <w:rPr>
                <w:rFonts w:eastAsia="Calibri"/>
                <w:sz w:val="20"/>
                <w:szCs w:val="20"/>
              </w:rPr>
              <w:t>1</w:t>
            </w:r>
          </w:p>
        </w:tc>
        <w:tc>
          <w:tcPr>
            <w:tcW w:w="4631" w:type="dxa"/>
          </w:tcPr>
          <w:p w:rsidR="00BC530E" w:rsidRPr="00061B0F" w:rsidRDefault="00BC530E" w:rsidP="00BC530E">
            <w:pPr>
              <w:jc w:val="center"/>
              <w:rPr>
                <w:rFonts w:eastAsia="Calibri"/>
                <w:sz w:val="20"/>
                <w:szCs w:val="20"/>
              </w:rPr>
            </w:pPr>
            <w:r w:rsidRPr="00061B0F">
              <w:rPr>
                <w:rFonts w:eastAsia="Calibri"/>
                <w:sz w:val="20"/>
                <w:szCs w:val="20"/>
              </w:rPr>
              <w:t>2</w:t>
            </w:r>
          </w:p>
        </w:tc>
        <w:tc>
          <w:tcPr>
            <w:tcW w:w="6804" w:type="dxa"/>
          </w:tcPr>
          <w:p w:rsidR="00BC530E" w:rsidRPr="00061B0F" w:rsidRDefault="00BC530E" w:rsidP="00BC530E">
            <w:pPr>
              <w:jc w:val="center"/>
              <w:rPr>
                <w:rFonts w:eastAsia="Calibri"/>
                <w:sz w:val="20"/>
                <w:szCs w:val="20"/>
              </w:rPr>
            </w:pPr>
            <w:r w:rsidRPr="00061B0F">
              <w:rPr>
                <w:rFonts w:eastAsia="Calibri"/>
                <w:sz w:val="20"/>
                <w:szCs w:val="20"/>
              </w:rPr>
              <w:t>3</w:t>
            </w:r>
          </w:p>
        </w:tc>
      </w:tr>
      <w:tr w:rsidR="00BC530E" w:rsidRPr="00061B0F" w:rsidTr="00BC530E">
        <w:tc>
          <w:tcPr>
            <w:tcW w:w="3874" w:type="dxa"/>
          </w:tcPr>
          <w:p w:rsidR="00BC530E" w:rsidRPr="00061B0F" w:rsidRDefault="00BC530E" w:rsidP="00BC530E">
            <w:pPr>
              <w:rPr>
                <w:rFonts w:eastAsia="Calibri"/>
                <w:b/>
                <w:sz w:val="20"/>
                <w:szCs w:val="20"/>
              </w:rPr>
            </w:pPr>
            <w:r w:rsidRPr="00061B0F">
              <w:rPr>
                <w:rFonts w:eastAsia="Calibri"/>
                <w:b/>
                <w:sz w:val="20"/>
                <w:szCs w:val="20"/>
              </w:rPr>
              <w:t>Самарская область</w:t>
            </w:r>
          </w:p>
        </w:tc>
        <w:tc>
          <w:tcPr>
            <w:tcW w:w="4631" w:type="dxa"/>
          </w:tcPr>
          <w:p w:rsidR="00BC530E" w:rsidRPr="00061B0F" w:rsidRDefault="00BC530E" w:rsidP="00BC530E">
            <w:pPr>
              <w:jc w:val="center"/>
              <w:rPr>
                <w:rFonts w:eastAsia="Calibri"/>
                <w:b/>
                <w:sz w:val="20"/>
                <w:szCs w:val="20"/>
              </w:rPr>
            </w:pPr>
            <w:r w:rsidRPr="00061B0F">
              <w:rPr>
                <w:rFonts w:eastAsia="Calibri"/>
                <w:b/>
                <w:sz w:val="20"/>
                <w:szCs w:val="20"/>
              </w:rPr>
              <w:t>20</w:t>
            </w:r>
          </w:p>
        </w:tc>
        <w:tc>
          <w:tcPr>
            <w:tcW w:w="6804" w:type="dxa"/>
          </w:tcPr>
          <w:p w:rsidR="00BC530E" w:rsidRPr="00061B0F" w:rsidRDefault="00BC530E" w:rsidP="00BC530E">
            <w:pPr>
              <w:jc w:val="center"/>
              <w:rPr>
                <w:rFonts w:eastAsia="Calibri"/>
                <w:b/>
                <w:sz w:val="20"/>
                <w:szCs w:val="20"/>
              </w:rPr>
            </w:pPr>
            <w:r w:rsidRPr="00061B0F">
              <w:rPr>
                <w:rFonts w:eastAsia="Calibri"/>
                <w:b/>
                <w:sz w:val="20"/>
                <w:szCs w:val="20"/>
              </w:rPr>
              <w:t>20 063</w:t>
            </w:r>
          </w:p>
        </w:tc>
      </w:tr>
      <w:tr w:rsidR="00BC530E" w:rsidRPr="00061B0F" w:rsidTr="00BC530E">
        <w:tc>
          <w:tcPr>
            <w:tcW w:w="3874" w:type="dxa"/>
          </w:tcPr>
          <w:p w:rsidR="00BC530E" w:rsidRPr="00061B0F" w:rsidRDefault="00BC530E" w:rsidP="00BC530E">
            <w:pPr>
              <w:rPr>
                <w:rFonts w:eastAsia="Calibri"/>
                <w:sz w:val="20"/>
                <w:szCs w:val="20"/>
              </w:rPr>
            </w:pPr>
            <w:r w:rsidRPr="00061B0F">
              <w:rPr>
                <w:rFonts w:eastAsia="Calibri"/>
                <w:sz w:val="20"/>
                <w:szCs w:val="20"/>
              </w:rPr>
              <w:t>в т.ч.</w:t>
            </w:r>
          </w:p>
        </w:tc>
        <w:tc>
          <w:tcPr>
            <w:tcW w:w="4631" w:type="dxa"/>
          </w:tcPr>
          <w:p w:rsidR="00BC530E" w:rsidRPr="00061B0F" w:rsidRDefault="00BC530E" w:rsidP="00BC530E">
            <w:pPr>
              <w:jc w:val="center"/>
              <w:rPr>
                <w:rFonts w:eastAsia="Calibri"/>
                <w:sz w:val="20"/>
                <w:szCs w:val="20"/>
              </w:rPr>
            </w:pPr>
          </w:p>
        </w:tc>
        <w:tc>
          <w:tcPr>
            <w:tcW w:w="6804" w:type="dxa"/>
          </w:tcPr>
          <w:p w:rsidR="00BC530E" w:rsidRPr="00061B0F" w:rsidRDefault="00BC530E" w:rsidP="00BC530E">
            <w:pPr>
              <w:jc w:val="center"/>
              <w:rPr>
                <w:rFonts w:eastAsia="Calibri"/>
                <w:sz w:val="20"/>
                <w:szCs w:val="20"/>
              </w:rPr>
            </w:pPr>
          </w:p>
        </w:tc>
      </w:tr>
      <w:tr w:rsidR="00BC530E" w:rsidRPr="00061B0F" w:rsidTr="00BC530E">
        <w:tc>
          <w:tcPr>
            <w:tcW w:w="3874" w:type="dxa"/>
          </w:tcPr>
          <w:p w:rsidR="00BC530E" w:rsidRPr="00061B0F" w:rsidRDefault="00BC530E" w:rsidP="00BC530E">
            <w:pPr>
              <w:rPr>
                <w:rFonts w:eastAsia="Calibri"/>
                <w:sz w:val="20"/>
                <w:szCs w:val="20"/>
              </w:rPr>
            </w:pPr>
            <w:r w:rsidRPr="00061B0F">
              <w:rPr>
                <w:rFonts w:eastAsia="Calibri"/>
                <w:sz w:val="20"/>
                <w:szCs w:val="20"/>
              </w:rPr>
              <w:t>г.о.</w:t>
            </w:r>
            <w:r w:rsidR="00EF3B46">
              <w:rPr>
                <w:rFonts w:eastAsia="Calibri"/>
                <w:sz w:val="20"/>
                <w:szCs w:val="20"/>
              </w:rPr>
              <w:t xml:space="preserve"> </w:t>
            </w:r>
            <w:r w:rsidRPr="00061B0F">
              <w:rPr>
                <w:rFonts w:eastAsia="Calibri"/>
                <w:sz w:val="20"/>
                <w:szCs w:val="20"/>
              </w:rPr>
              <w:t>Самара</w:t>
            </w:r>
          </w:p>
        </w:tc>
        <w:tc>
          <w:tcPr>
            <w:tcW w:w="4631" w:type="dxa"/>
          </w:tcPr>
          <w:p w:rsidR="00BC530E" w:rsidRPr="00061B0F" w:rsidRDefault="00BC530E" w:rsidP="00BC530E">
            <w:pPr>
              <w:jc w:val="center"/>
              <w:rPr>
                <w:rFonts w:eastAsia="Calibri"/>
                <w:sz w:val="20"/>
                <w:szCs w:val="20"/>
              </w:rPr>
            </w:pPr>
            <w:r w:rsidRPr="00061B0F">
              <w:rPr>
                <w:rFonts w:eastAsia="Calibri"/>
                <w:sz w:val="20"/>
                <w:szCs w:val="20"/>
              </w:rPr>
              <w:t>6</w:t>
            </w:r>
          </w:p>
        </w:tc>
        <w:tc>
          <w:tcPr>
            <w:tcW w:w="6804" w:type="dxa"/>
          </w:tcPr>
          <w:p w:rsidR="00BC530E" w:rsidRPr="00061B0F" w:rsidRDefault="00BC530E" w:rsidP="00BC530E">
            <w:pPr>
              <w:jc w:val="center"/>
              <w:rPr>
                <w:rFonts w:eastAsia="Calibri"/>
                <w:sz w:val="20"/>
                <w:szCs w:val="20"/>
              </w:rPr>
            </w:pPr>
            <w:r w:rsidRPr="00061B0F">
              <w:rPr>
                <w:rFonts w:eastAsia="Calibri"/>
                <w:sz w:val="20"/>
                <w:szCs w:val="20"/>
              </w:rPr>
              <w:t>5 112</w:t>
            </w:r>
          </w:p>
        </w:tc>
      </w:tr>
      <w:tr w:rsidR="00BC530E" w:rsidRPr="00061B0F" w:rsidTr="00BC530E">
        <w:tc>
          <w:tcPr>
            <w:tcW w:w="3874" w:type="dxa"/>
          </w:tcPr>
          <w:p w:rsidR="00BC530E" w:rsidRPr="00061B0F" w:rsidRDefault="00BC530E" w:rsidP="00BC530E">
            <w:pPr>
              <w:rPr>
                <w:rFonts w:eastAsia="Calibri"/>
                <w:sz w:val="20"/>
                <w:szCs w:val="20"/>
              </w:rPr>
            </w:pPr>
            <w:r w:rsidRPr="00061B0F">
              <w:rPr>
                <w:rFonts w:eastAsia="Calibri"/>
                <w:sz w:val="20"/>
                <w:szCs w:val="20"/>
              </w:rPr>
              <w:t>г.о.</w:t>
            </w:r>
            <w:r w:rsidR="00EF3B46">
              <w:rPr>
                <w:rFonts w:eastAsia="Calibri"/>
                <w:sz w:val="20"/>
                <w:szCs w:val="20"/>
              </w:rPr>
              <w:t xml:space="preserve"> </w:t>
            </w:r>
            <w:r w:rsidRPr="00061B0F">
              <w:rPr>
                <w:rFonts w:eastAsia="Calibri"/>
                <w:sz w:val="20"/>
                <w:szCs w:val="20"/>
              </w:rPr>
              <w:t>Тольятти</w:t>
            </w:r>
          </w:p>
        </w:tc>
        <w:tc>
          <w:tcPr>
            <w:tcW w:w="4631" w:type="dxa"/>
          </w:tcPr>
          <w:p w:rsidR="00BC530E" w:rsidRPr="00061B0F" w:rsidRDefault="00BC530E" w:rsidP="00BC530E">
            <w:pPr>
              <w:jc w:val="center"/>
              <w:rPr>
                <w:rFonts w:eastAsia="Calibri"/>
                <w:sz w:val="20"/>
                <w:szCs w:val="20"/>
              </w:rPr>
            </w:pPr>
            <w:r w:rsidRPr="00061B0F">
              <w:rPr>
                <w:rFonts w:eastAsia="Calibri"/>
                <w:sz w:val="20"/>
                <w:szCs w:val="20"/>
              </w:rPr>
              <w:t>14</w:t>
            </w:r>
          </w:p>
        </w:tc>
        <w:tc>
          <w:tcPr>
            <w:tcW w:w="6804" w:type="dxa"/>
          </w:tcPr>
          <w:p w:rsidR="00BC530E" w:rsidRPr="00061B0F" w:rsidRDefault="00BC530E" w:rsidP="00BC530E">
            <w:pPr>
              <w:jc w:val="center"/>
              <w:rPr>
                <w:rFonts w:eastAsia="Calibri"/>
                <w:sz w:val="20"/>
                <w:szCs w:val="20"/>
              </w:rPr>
            </w:pPr>
            <w:r w:rsidRPr="00061B0F">
              <w:rPr>
                <w:rFonts w:eastAsia="Calibri"/>
                <w:sz w:val="20"/>
                <w:szCs w:val="20"/>
              </w:rPr>
              <w:t>14 951</w:t>
            </w:r>
          </w:p>
        </w:tc>
      </w:tr>
    </w:tbl>
    <w:p w:rsidR="0036515D" w:rsidRPr="00061B0F" w:rsidRDefault="0036515D" w:rsidP="0036515D">
      <w:pPr>
        <w:rPr>
          <w:sz w:val="20"/>
          <w:szCs w:val="20"/>
        </w:rPr>
      </w:pPr>
    </w:p>
    <w:tbl>
      <w:tblPr>
        <w:tblW w:w="15505" w:type="dxa"/>
        <w:tblInd w:w="83" w:type="dxa"/>
        <w:tblLook w:val="0000" w:firstRow="0" w:lastRow="0" w:firstColumn="0" w:lastColumn="0" w:noHBand="0" w:noVBand="0"/>
      </w:tblPr>
      <w:tblGrid>
        <w:gridCol w:w="5605"/>
        <w:gridCol w:w="9900"/>
      </w:tblGrid>
      <w:tr w:rsidR="0036515D" w:rsidRPr="00061B0F" w:rsidTr="0036515D">
        <w:trPr>
          <w:trHeight w:val="658"/>
        </w:trPr>
        <w:tc>
          <w:tcPr>
            <w:tcW w:w="5605" w:type="dxa"/>
            <w:tcBorders>
              <w:top w:val="nil"/>
              <w:left w:val="nil"/>
              <w:bottom w:val="single" w:sz="4" w:space="0" w:color="auto"/>
              <w:right w:val="nil"/>
            </w:tcBorders>
            <w:shd w:val="clear" w:color="auto" w:fill="auto"/>
            <w:vAlign w:val="center"/>
          </w:tcPr>
          <w:p w:rsidR="0036515D" w:rsidRPr="00061B0F" w:rsidRDefault="0036515D" w:rsidP="0036515D">
            <w:pPr>
              <w:jc w:val="center"/>
              <w:rPr>
                <w:sz w:val="24"/>
                <w:szCs w:val="24"/>
              </w:rPr>
            </w:pPr>
            <w:r w:rsidRPr="00061B0F">
              <w:rPr>
                <w:sz w:val="24"/>
                <w:szCs w:val="24"/>
              </w:rPr>
              <w:t xml:space="preserve">Министерство спорта Самарской области </w:t>
            </w:r>
          </w:p>
          <w:p w:rsidR="0036515D" w:rsidRPr="00061B0F" w:rsidRDefault="0036515D" w:rsidP="0036515D">
            <w:pPr>
              <w:jc w:val="center"/>
              <w:rPr>
                <w:sz w:val="24"/>
                <w:szCs w:val="24"/>
              </w:rPr>
            </w:pPr>
          </w:p>
        </w:tc>
        <w:tc>
          <w:tcPr>
            <w:tcW w:w="9900" w:type="dxa"/>
            <w:vMerge w:val="restart"/>
            <w:tcBorders>
              <w:top w:val="nil"/>
              <w:left w:val="nil"/>
              <w:right w:val="nil"/>
            </w:tcBorders>
            <w:shd w:val="clear" w:color="auto" w:fill="auto"/>
            <w:noWrap/>
          </w:tcPr>
          <w:p w:rsidR="0036515D" w:rsidRPr="00061B0F" w:rsidRDefault="00F95AD7" w:rsidP="00F95AD7">
            <w:pPr>
              <w:rPr>
                <w:sz w:val="24"/>
                <w:szCs w:val="24"/>
              </w:rPr>
            </w:pPr>
            <w:r w:rsidRPr="00061B0F">
              <w:rPr>
                <w:bCs/>
                <w:sz w:val="24"/>
                <w:szCs w:val="24"/>
              </w:rPr>
              <w:t xml:space="preserve">                                                        </w:t>
            </w:r>
            <w:r w:rsidR="0091713D">
              <w:rPr>
                <w:bCs/>
                <w:sz w:val="24"/>
                <w:szCs w:val="24"/>
              </w:rPr>
              <w:t xml:space="preserve">                                                                 </w:t>
            </w:r>
            <w:r w:rsidR="0036515D" w:rsidRPr="00061B0F">
              <w:rPr>
                <w:bCs/>
                <w:sz w:val="24"/>
                <w:szCs w:val="24"/>
              </w:rPr>
              <w:t>Приложение № 45</w:t>
            </w:r>
          </w:p>
          <w:p w:rsidR="0036515D" w:rsidRPr="00061B0F" w:rsidRDefault="00F95AD7" w:rsidP="00F95AD7">
            <w:pPr>
              <w:rPr>
                <w:sz w:val="22"/>
                <w:szCs w:val="22"/>
              </w:rPr>
            </w:pPr>
            <w:r w:rsidRPr="00061B0F">
              <w:rPr>
                <w:sz w:val="24"/>
                <w:szCs w:val="24"/>
              </w:rPr>
              <w:t xml:space="preserve">                                                        </w:t>
            </w:r>
            <w:r w:rsidR="0091713D">
              <w:rPr>
                <w:sz w:val="24"/>
                <w:szCs w:val="24"/>
              </w:rPr>
              <w:t xml:space="preserve"> </w:t>
            </w:r>
            <w:r w:rsidR="0036515D" w:rsidRPr="00061B0F">
              <w:rPr>
                <w:sz w:val="24"/>
                <w:szCs w:val="24"/>
              </w:rPr>
              <w:t>к Порядку осуществления мониторинга наркоситуации</w:t>
            </w:r>
          </w:p>
        </w:tc>
      </w:tr>
      <w:tr w:rsidR="0036515D" w:rsidRPr="00061B0F" w:rsidTr="0036515D">
        <w:trPr>
          <w:trHeight w:val="717"/>
        </w:trPr>
        <w:tc>
          <w:tcPr>
            <w:tcW w:w="5605" w:type="dxa"/>
            <w:tcBorders>
              <w:top w:val="nil"/>
              <w:left w:val="nil"/>
              <w:bottom w:val="nil"/>
              <w:right w:val="nil"/>
            </w:tcBorders>
            <w:shd w:val="clear" w:color="auto" w:fill="auto"/>
          </w:tcPr>
          <w:p w:rsidR="0036515D" w:rsidRPr="00A42871" w:rsidRDefault="0036515D" w:rsidP="0036515D">
            <w:pPr>
              <w:ind w:left="59"/>
              <w:jc w:val="center"/>
              <w:rPr>
                <w:sz w:val="20"/>
                <w:szCs w:val="20"/>
              </w:rPr>
            </w:pPr>
            <w:r w:rsidRPr="00A42871">
              <w:rPr>
                <w:sz w:val="20"/>
                <w:szCs w:val="20"/>
              </w:rPr>
              <w:t>(наименование органа, представляющего информацию)</w:t>
            </w:r>
          </w:p>
        </w:tc>
        <w:tc>
          <w:tcPr>
            <w:tcW w:w="9900" w:type="dxa"/>
            <w:vMerge/>
            <w:tcBorders>
              <w:left w:val="nil"/>
              <w:bottom w:val="nil"/>
              <w:right w:val="nil"/>
            </w:tcBorders>
            <w:shd w:val="clear" w:color="auto" w:fill="auto"/>
          </w:tcPr>
          <w:p w:rsidR="0036515D" w:rsidRPr="00061B0F" w:rsidRDefault="0036515D" w:rsidP="0036515D">
            <w:pPr>
              <w:jc w:val="both"/>
              <w:rPr>
                <w:sz w:val="22"/>
                <w:szCs w:val="22"/>
              </w:rPr>
            </w:pPr>
          </w:p>
        </w:tc>
      </w:tr>
    </w:tbl>
    <w:p w:rsidR="0036515D" w:rsidRPr="00061B0F" w:rsidRDefault="0036515D" w:rsidP="0036515D">
      <w:pPr>
        <w:jc w:val="center"/>
        <w:rPr>
          <w:b/>
          <w:bCs/>
        </w:rPr>
      </w:pPr>
      <w:r w:rsidRPr="00061B0F">
        <w:rPr>
          <w:b/>
          <w:bCs/>
        </w:rPr>
        <w:t>Сведения об организации физкультурных и спортивных мероприятий</w:t>
      </w:r>
    </w:p>
    <w:p w:rsidR="0036515D" w:rsidRPr="00061B0F" w:rsidRDefault="0036515D" w:rsidP="0036515D">
      <w:pPr>
        <w:jc w:val="right"/>
        <w:rPr>
          <w:sz w:val="20"/>
          <w:szCs w:val="20"/>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2835"/>
        <w:gridCol w:w="2968"/>
        <w:gridCol w:w="3978"/>
      </w:tblGrid>
      <w:tr w:rsidR="00BC530E" w:rsidRPr="00061B0F" w:rsidTr="003F0C42">
        <w:tc>
          <w:tcPr>
            <w:tcW w:w="5387" w:type="dxa"/>
            <w:vAlign w:val="center"/>
          </w:tcPr>
          <w:p w:rsidR="00BC530E" w:rsidRPr="00061B0F" w:rsidRDefault="00BC530E" w:rsidP="00BC530E">
            <w:pPr>
              <w:jc w:val="center"/>
              <w:rPr>
                <w:sz w:val="20"/>
                <w:szCs w:val="20"/>
              </w:rPr>
            </w:pPr>
            <w:r w:rsidRPr="00061B0F">
              <w:rPr>
                <w:sz w:val="20"/>
                <w:szCs w:val="20"/>
              </w:rPr>
              <w:t>Субъект Российской Федерации/</w:t>
            </w:r>
          </w:p>
          <w:p w:rsidR="00BC530E" w:rsidRPr="00061B0F" w:rsidRDefault="00BC530E" w:rsidP="00BC530E">
            <w:pPr>
              <w:jc w:val="center"/>
              <w:rPr>
                <w:sz w:val="20"/>
                <w:szCs w:val="20"/>
              </w:rPr>
            </w:pPr>
            <w:r w:rsidRPr="00061B0F">
              <w:rPr>
                <w:sz w:val="20"/>
                <w:szCs w:val="20"/>
              </w:rPr>
              <w:t>наименование муниципального образования</w:t>
            </w:r>
          </w:p>
        </w:tc>
        <w:tc>
          <w:tcPr>
            <w:tcW w:w="2835" w:type="dxa"/>
            <w:vAlign w:val="center"/>
          </w:tcPr>
          <w:p w:rsidR="00BC530E" w:rsidRPr="00061B0F" w:rsidRDefault="00BC530E" w:rsidP="00BC530E">
            <w:pPr>
              <w:jc w:val="center"/>
              <w:rPr>
                <w:sz w:val="20"/>
                <w:szCs w:val="20"/>
              </w:rPr>
            </w:pPr>
            <w:r w:rsidRPr="00061B0F">
              <w:rPr>
                <w:sz w:val="20"/>
                <w:szCs w:val="20"/>
              </w:rPr>
              <w:t xml:space="preserve">Количество </w:t>
            </w:r>
            <w:proofErr w:type="gramStart"/>
            <w:r w:rsidRPr="00061B0F">
              <w:rPr>
                <w:sz w:val="20"/>
                <w:szCs w:val="20"/>
              </w:rPr>
              <w:t>проведенных</w:t>
            </w:r>
            <w:proofErr w:type="gramEnd"/>
          </w:p>
          <w:p w:rsidR="00BC530E" w:rsidRPr="00061B0F" w:rsidRDefault="00BC530E" w:rsidP="00BC530E">
            <w:pPr>
              <w:jc w:val="center"/>
              <w:rPr>
                <w:sz w:val="20"/>
                <w:szCs w:val="20"/>
              </w:rPr>
            </w:pPr>
            <w:r w:rsidRPr="00061B0F">
              <w:rPr>
                <w:sz w:val="20"/>
                <w:szCs w:val="20"/>
              </w:rPr>
              <w:t xml:space="preserve"> спортивных мероприятий</w:t>
            </w:r>
          </w:p>
        </w:tc>
        <w:tc>
          <w:tcPr>
            <w:tcW w:w="2968" w:type="dxa"/>
            <w:vAlign w:val="center"/>
          </w:tcPr>
          <w:p w:rsidR="00BC530E" w:rsidRPr="00061B0F" w:rsidRDefault="00BC530E" w:rsidP="00BC530E">
            <w:pPr>
              <w:jc w:val="center"/>
              <w:rPr>
                <w:sz w:val="20"/>
                <w:szCs w:val="20"/>
              </w:rPr>
            </w:pPr>
            <w:r w:rsidRPr="00061B0F">
              <w:rPr>
                <w:sz w:val="20"/>
                <w:szCs w:val="20"/>
              </w:rPr>
              <w:t xml:space="preserve">Количество участников </w:t>
            </w:r>
          </w:p>
          <w:p w:rsidR="00BC530E" w:rsidRPr="00061B0F" w:rsidRDefault="00BC530E" w:rsidP="00BC530E">
            <w:pPr>
              <w:jc w:val="center"/>
              <w:rPr>
                <w:sz w:val="20"/>
                <w:szCs w:val="20"/>
              </w:rPr>
            </w:pPr>
            <w:r w:rsidRPr="00061B0F">
              <w:rPr>
                <w:sz w:val="20"/>
                <w:szCs w:val="20"/>
              </w:rPr>
              <w:t>спортивных мероприятий</w:t>
            </w:r>
          </w:p>
        </w:tc>
        <w:tc>
          <w:tcPr>
            <w:tcW w:w="3978" w:type="dxa"/>
            <w:vAlign w:val="center"/>
          </w:tcPr>
          <w:p w:rsidR="00BC530E" w:rsidRPr="00061B0F" w:rsidRDefault="00BC530E" w:rsidP="00BC530E">
            <w:pPr>
              <w:jc w:val="center"/>
              <w:rPr>
                <w:sz w:val="20"/>
                <w:szCs w:val="20"/>
              </w:rPr>
            </w:pPr>
            <w:r w:rsidRPr="00061B0F">
              <w:rPr>
                <w:sz w:val="20"/>
                <w:szCs w:val="20"/>
              </w:rPr>
              <w:t>Количество</w:t>
            </w:r>
          </w:p>
          <w:p w:rsidR="00BC530E" w:rsidRPr="00061B0F" w:rsidRDefault="00BC530E" w:rsidP="00BC530E">
            <w:pPr>
              <w:jc w:val="center"/>
              <w:rPr>
                <w:sz w:val="20"/>
                <w:szCs w:val="20"/>
              </w:rPr>
            </w:pPr>
            <w:r w:rsidRPr="00061B0F">
              <w:rPr>
                <w:sz w:val="20"/>
                <w:szCs w:val="20"/>
              </w:rPr>
              <w:t>физкультурных работников</w:t>
            </w:r>
          </w:p>
          <w:p w:rsidR="00BC530E" w:rsidRPr="00061B0F" w:rsidRDefault="00BC530E" w:rsidP="00BC530E">
            <w:pPr>
              <w:jc w:val="center"/>
              <w:rPr>
                <w:sz w:val="20"/>
                <w:szCs w:val="20"/>
              </w:rPr>
            </w:pPr>
            <w:r w:rsidRPr="00061B0F">
              <w:rPr>
                <w:sz w:val="20"/>
                <w:szCs w:val="20"/>
              </w:rPr>
              <w:t>(всего)</w:t>
            </w:r>
          </w:p>
        </w:tc>
      </w:tr>
      <w:tr w:rsidR="00BC530E" w:rsidRPr="00061B0F" w:rsidTr="003F0C42">
        <w:tc>
          <w:tcPr>
            <w:tcW w:w="5387" w:type="dxa"/>
            <w:vAlign w:val="center"/>
          </w:tcPr>
          <w:p w:rsidR="00BC530E" w:rsidRPr="00061B0F" w:rsidRDefault="00BC530E" w:rsidP="00BC530E">
            <w:pPr>
              <w:jc w:val="center"/>
              <w:rPr>
                <w:sz w:val="20"/>
                <w:szCs w:val="20"/>
              </w:rPr>
            </w:pPr>
            <w:r w:rsidRPr="00061B0F">
              <w:rPr>
                <w:sz w:val="20"/>
                <w:szCs w:val="20"/>
              </w:rPr>
              <w:t>1</w:t>
            </w:r>
          </w:p>
        </w:tc>
        <w:tc>
          <w:tcPr>
            <w:tcW w:w="2835" w:type="dxa"/>
            <w:vAlign w:val="center"/>
          </w:tcPr>
          <w:p w:rsidR="00BC530E" w:rsidRPr="00061B0F" w:rsidRDefault="00BC530E" w:rsidP="00BC530E">
            <w:pPr>
              <w:jc w:val="center"/>
              <w:rPr>
                <w:sz w:val="20"/>
                <w:szCs w:val="20"/>
              </w:rPr>
            </w:pPr>
            <w:r w:rsidRPr="00061B0F">
              <w:rPr>
                <w:sz w:val="20"/>
                <w:szCs w:val="20"/>
              </w:rPr>
              <w:t>2</w:t>
            </w:r>
          </w:p>
        </w:tc>
        <w:tc>
          <w:tcPr>
            <w:tcW w:w="2968" w:type="dxa"/>
            <w:vAlign w:val="center"/>
          </w:tcPr>
          <w:p w:rsidR="00BC530E" w:rsidRPr="00061B0F" w:rsidRDefault="00BC530E" w:rsidP="00BC530E">
            <w:pPr>
              <w:jc w:val="center"/>
              <w:rPr>
                <w:sz w:val="20"/>
                <w:szCs w:val="20"/>
              </w:rPr>
            </w:pPr>
            <w:r w:rsidRPr="00061B0F">
              <w:rPr>
                <w:sz w:val="20"/>
                <w:szCs w:val="20"/>
              </w:rPr>
              <w:t>3</w:t>
            </w:r>
          </w:p>
        </w:tc>
        <w:tc>
          <w:tcPr>
            <w:tcW w:w="3978" w:type="dxa"/>
            <w:vAlign w:val="center"/>
          </w:tcPr>
          <w:p w:rsidR="00BC530E" w:rsidRPr="00061B0F" w:rsidRDefault="00BC530E" w:rsidP="00BC530E">
            <w:pPr>
              <w:jc w:val="center"/>
              <w:rPr>
                <w:sz w:val="20"/>
                <w:szCs w:val="20"/>
              </w:rPr>
            </w:pPr>
            <w:r w:rsidRPr="00061B0F">
              <w:rPr>
                <w:sz w:val="20"/>
                <w:szCs w:val="20"/>
              </w:rPr>
              <w:t>4</w:t>
            </w:r>
          </w:p>
        </w:tc>
      </w:tr>
      <w:tr w:rsidR="00BC530E" w:rsidRPr="00061B0F" w:rsidTr="003F0C42">
        <w:tc>
          <w:tcPr>
            <w:tcW w:w="5387" w:type="dxa"/>
            <w:vAlign w:val="center"/>
          </w:tcPr>
          <w:p w:rsidR="00BC530E" w:rsidRPr="00061B0F" w:rsidRDefault="00BC530E" w:rsidP="00BC530E">
            <w:pPr>
              <w:rPr>
                <w:b/>
                <w:sz w:val="24"/>
                <w:szCs w:val="24"/>
              </w:rPr>
            </w:pPr>
            <w:r w:rsidRPr="00061B0F">
              <w:rPr>
                <w:b/>
                <w:sz w:val="24"/>
                <w:szCs w:val="24"/>
              </w:rPr>
              <w:t>Самарская область</w:t>
            </w:r>
          </w:p>
        </w:tc>
        <w:tc>
          <w:tcPr>
            <w:tcW w:w="2835" w:type="dxa"/>
            <w:vAlign w:val="center"/>
          </w:tcPr>
          <w:p w:rsidR="00BC530E" w:rsidRPr="00061B0F" w:rsidRDefault="00BC530E" w:rsidP="00BC530E">
            <w:pPr>
              <w:jc w:val="center"/>
              <w:rPr>
                <w:sz w:val="24"/>
                <w:szCs w:val="24"/>
              </w:rPr>
            </w:pPr>
            <w:r w:rsidRPr="00061B0F">
              <w:rPr>
                <w:sz w:val="24"/>
                <w:szCs w:val="24"/>
              </w:rPr>
              <w:t>850</w:t>
            </w:r>
          </w:p>
        </w:tc>
        <w:tc>
          <w:tcPr>
            <w:tcW w:w="2968" w:type="dxa"/>
            <w:vAlign w:val="center"/>
          </w:tcPr>
          <w:p w:rsidR="00BC530E" w:rsidRPr="00061B0F" w:rsidRDefault="00BC530E" w:rsidP="00BC530E">
            <w:pPr>
              <w:jc w:val="center"/>
              <w:rPr>
                <w:sz w:val="24"/>
                <w:szCs w:val="24"/>
              </w:rPr>
            </w:pPr>
            <w:r w:rsidRPr="00061B0F">
              <w:rPr>
                <w:sz w:val="24"/>
                <w:szCs w:val="24"/>
              </w:rPr>
              <w:t xml:space="preserve"> 170 000</w:t>
            </w:r>
          </w:p>
        </w:tc>
        <w:tc>
          <w:tcPr>
            <w:tcW w:w="3978" w:type="dxa"/>
            <w:vAlign w:val="center"/>
          </w:tcPr>
          <w:p w:rsidR="00BC530E" w:rsidRPr="00061B0F" w:rsidRDefault="00BC530E" w:rsidP="00BC530E">
            <w:pPr>
              <w:jc w:val="center"/>
              <w:rPr>
                <w:sz w:val="24"/>
                <w:szCs w:val="24"/>
              </w:rPr>
            </w:pPr>
            <w:r w:rsidRPr="00061B0F">
              <w:rPr>
                <w:sz w:val="24"/>
                <w:szCs w:val="24"/>
              </w:rPr>
              <w:t>-</w:t>
            </w:r>
          </w:p>
        </w:tc>
      </w:tr>
      <w:tr w:rsidR="00BC530E" w:rsidRPr="00061B0F" w:rsidTr="003F0C42">
        <w:tc>
          <w:tcPr>
            <w:tcW w:w="5387" w:type="dxa"/>
            <w:vAlign w:val="center"/>
          </w:tcPr>
          <w:p w:rsidR="00BC530E" w:rsidRPr="00061B0F" w:rsidRDefault="00BC530E" w:rsidP="00BC530E">
            <w:pPr>
              <w:rPr>
                <w:b/>
                <w:sz w:val="24"/>
                <w:szCs w:val="24"/>
              </w:rPr>
            </w:pPr>
            <w:r w:rsidRPr="00061B0F">
              <w:rPr>
                <w:b/>
                <w:sz w:val="24"/>
                <w:szCs w:val="24"/>
              </w:rPr>
              <w:t>Городские округа</w:t>
            </w:r>
          </w:p>
        </w:tc>
        <w:tc>
          <w:tcPr>
            <w:tcW w:w="2835" w:type="dxa"/>
            <w:vAlign w:val="center"/>
          </w:tcPr>
          <w:p w:rsidR="00BC530E" w:rsidRPr="00061B0F" w:rsidRDefault="00BC530E" w:rsidP="00BC530E">
            <w:pPr>
              <w:jc w:val="center"/>
              <w:rPr>
                <w:sz w:val="24"/>
                <w:szCs w:val="24"/>
              </w:rPr>
            </w:pPr>
          </w:p>
        </w:tc>
        <w:tc>
          <w:tcPr>
            <w:tcW w:w="2968" w:type="dxa"/>
            <w:vAlign w:val="center"/>
          </w:tcPr>
          <w:p w:rsidR="00BC530E" w:rsidRPr="00061B0F" w:rsidRDefault="00BC530E" w:rsidP="00BC530E">
            <w:pPr>
              <w:jc w:val="center"/>
              <w:rPr>
                <w:sz w:val="24"/>
                <w:szCs w:val="24"/>
              </w:rPr>
            </w:pPr>
          </w:p>
        </w:tc>
        <w:tc>
          <w:tcPr>
            <w:tcW w:w="3978" w:type="dxa"/>
            <w:vAlign w:val="center"/>
          </w:tcPr>
          <w:p w:rsidR="00BC530E" w:rsidRPr="00061B0F" w:rsidRDefault="00BC530E" w:rsidP="00BC530E">
            <w:pPr>
              <w:jc w:val="center"/>
              <w:rPr>
                <w:sz w:val="24"/>
                <w:szCs w:val="24"/>
              </w:rPr>
            </w:pPr>
          </w:p>
        </w:tc>
      </w:tr>
      <w:tr w:rsidR="00BC530E" w:rsidRPr="00061B0F" w:rsidTr="003F0C42">
        <w:tc>
          <w:tcPr>
            <w:tcW w:w="5387" w:type="dxa"/>
          </w:tcPr>
          <w:p w:rsidR="00BC530E" w:rsidRPr="00061B0F" w:rsidRDefault="00BC530E" w:rsidP="00BC530E">
            <w:pPr>
              <w:rPr>
                <w:sz w:val="24"/>
                <w:szCs w:val="24"/>
              </w:rPr>
            </w:pPr>
            <w:r w:rsidRPr="00061B0F">
              <w:rPr>
                <w:sz w:val="24"/>
                <w:szCs w:val="24"/>
              </w:rPr>
              <w:t>г.о.</w:t>
            </w:r>
            <w:r w:rsidR="00EF3B46">
              <w:rPr>
                <w:sz w:val="24"/>
                <w:szCs w:val="24"/>
              </w:rPr>
              <w:t xml:space="preserve"> </w:t>
            </w:r>
            <w:r w:rsidRPr="00061B0F">
              <w:rPr>
                <w:sz w:val="24"/>
                <w:szCs w:val="24"/>
              </w:rPr>
              <w:t>Самара</w:t>
            </w:r>
          </w:p>
        </w:tc>
        <w:tc>
          <w:tcPr>
            <w:tcW w:w="2835" w:type="dxa"/>
            <w:vAlign w:val="center"/>
          </w:tcPr>
          <w:p w:rsidR="00BC530E" w:rsidRPr="00061B0F" w:rsidRDefault="00BC530E" w:rsidP="00BC530E">
            <w:pPr>
              <w:jc w:val="center"/>
              <w:rPr>
                <w:sz w:val="24"/>
                <w:szCs w:val="24"/>
              </w:rPr>
            </w:pPr>
            <w:r w:rsidRPr="00061B0F">
              <w:rPr>
                <w:sz w:val="24"/>
                <w:szCs w:val="24"/>
              </w:rPr>
              <w:t>305</w:t>
            </w:r>
          </w:p>
        </w:tc>
        <w:tc>
          <w:tcPr>
            <w:tcW w:w="2968" w:type="dxa"/>
            <w:vAlign w:val="center"/>
          </w:tcPr>
          <w:p w:rsidR="00BC530E" w:rsidRPr="00061B0F" w:rsidRDefault="00BC530E" w:rsidP="00BC530E">
            <w:pPr>
              <w:jc w:val="center"/>
              <w:rPr>
                <w:sz w:val="24"/>
                <w:szCs w:val="24"/>
              </w:rPr>
            </w:pPr>
            <w:r w:rsidRPr="00061B0F">
              <w:rPr>
                <w:sz w:val="24"/>
                <w:szCs w:val="24"/>
              </w:rPr>
              <w:t>6 897</w:t>
            </w:r>
          </w:p>
        </w:tc>
        <w:tc>
          <w:tcPr>
            <w:tcW w:w="3978" w:type="dxa"/>
            <w:vAlign w:val="center"/>
          </w:tcPr>
          <w:p w:rsidR="00BC530E" w:rsidRPr="00061B0F" w:rsidRDefault="00BC530E" w:rsidP="00BC530E">
            <w:pPr>
              <w:jc w:val="center"/>
              <w:rPr>
                <w:sz w:val="24"/>
                <w:szCs w:val="24"/>
              </w:rPr>
            </w:pPr>
            <w:r w:rsidRPr="00061B0F">
              <w:rPr>
                <w:sz w:val="24"/>
                <w:szCs w:val="24"/>
              </w:rPr>
              <w:t>2 952</w:t>
            </w:r>
          </w:p>
        </w:tc>
      </w:tr>
      <w:tr w:rsidR="00BC530E" w:rsidRPr="00061B0F" w:rsidTr="003F0C42">
        <w:tc>
          <w:tcPr>
            <w:tcW w:w="5387" w:type="dxa"/>
          </w:tcPr>
          <w:p w:rsidR="00BC530E" w:rsidRPr="00061B0F" w:rsidRDefault="00BC530E" w:rsidP="00BC530E">
            <w:pPr>
              <w:rPr>
                <w:sz w:val="24"/>
                <w:szCs w:val="24"/>
              </w:rPr>
            </w:pPr>
            <w:r w:rsidRPr="00061B0F">
              <w:rPr>
                <w:sz w:val="24"/>
                <w:szCs w:val="24"/>
              </w:rPr>
              <w:t>г.о.</w:t>
            </w:r>
            <w:r w:rsidR="00EF3B46">
              <w:rPr>
                <w:sz w:val="24"/>
                <w:szCs w:val="24"/>
              </w:rPr>
              <w:t xml:space="preserve"> </w:t>
            </w:r>
            <w:r w:rsidRPr="00061B0F">
              <w:rPr>
                <w:sz w:val="24"/>
                <w:szCs w:val="24"/>
              </w:rPr>
              <w:t>Тольятти</w:t>
            </w:r>
          </w:p>
        </w:tc>
        <w:tc>
          <w:tcPr>
            <w:tcW w:w="2835" w:type="dxa"/>
            <w:vAlign w:val="center"/>
          </w:tcPr>
          <w:p w:rsidR="00BC530E" w:rsidRPr="00061B0F" w:rsidRDefault="00BC530E" w:rsidP="00BC530E">
            <w:pPr>
              <w:jc w:val="center"/>
              <w:rPr>
                <w:sz w:val="24"/>
                <w:szCs w:val="24"/>
              </w:rPr>
            </w:pPr>
            <w:r w:rsidRPr="00061B0F">
              <w:rPr>
                <w:sz w:val="24"/>
                <w:szCs w:val="24"/>
              </w:rPr>
              <w:t>350</w:t>
            </w:r>
          </w:p>
        </w:tc>
        <w:tc>
          <w:tcPr>
            <w:tcW w:w="2968" w:type="dxa"/>
            <w:vAlign w:val="center"/>
          </w:tcPr>
          <w:p w:rsidR="00BC530E" w:rsidRPr="00061B0F" w:rsidRDefault="00BC530E" w:rsidP="00BC530E">
            <w:pPr>
              <w:jc w:val="center"/>
              <w:rPr>
                <w:sz w:val="24"/>
                <w:szCs w:val="24"/>
              </w:rPr>
            </w:pPr>
            <w:r w:rsidRPr="00061B0F">
              <w:rPr>
                <w:sz w:val="24"/>
                <w:szCs w:val="24"/>
              </w:rPr>
              <w:t>149 757</w:t>
            </w:r>
          </w:p>
        </w:tc>
        <w:tc>
          <w:tcPr>
            <w:tcW w:w="3978" w:type="dxa"/>
            <w:vAlign w:val="center"/>
          </w:tcPr>
          <w:p w:rsidR="00BC530E" w:rsidRPr="00061B0F" w:rsidRDefault="00BC530E" w:rsidP="00BC530E">
            <w:pPr>
              <w:jc w:val="center"/>
              <w:rPr>
                <w:sz w:val="24"/>
                <w:szCs w:val="24"/>
              </w:rPr>
            </w:pPr>
            <w:r w:rsidRPr="00061B0F">
              <w:rPr>
                <w:sz w:val="24"/>
                <w:szCs w:val="24"/>
              </w:rPr>
              <w:t>2 101</w:t>
            </w:r>
          </w:p>
        </w:tc>
      </w:tr>
      <w:tr w:rsidR="00BC530E" w:rsidRPr="00061B0F" w:rsidTr="003F0C42">
        <w:tc>
          <w:tcPr>
            <w:tcW w:w="5387" w:type="dxa"/>
          </w:tcPr>
          <w:p w:rsidR="00BC530E" w:rsidRPr="00061B0F" w:rsidRDefault="00BC530E" w:rsidP="00BC530E">
            <w:pPr>
              <w:rPr>
                <w:sz w:val="24"/>
                <w:szCs w:val="24"/>
              </w:rPr>
            </w:pPr>
            <w:r w:rsidRPr="00061B0F">
              <w:rPr>
                <w:sz w:val="24"/>
                <w:szCs w:val="24"/>
              </w:rPr>
              <w:t>г.о.</w:t>
            </w:r>
            <w:r w:rsidR="00EF3B46">
              <w:rPr>
                <w:sz w:val="24"/>
                <w:szCs w:val="24"/>
              </w:rPr>
              <w:t xml:space="preserve"> </w:t>
            </w:r>
            <w:r w:rsidRPr="00061B0F">
              <w:rPr>
                <w:sz w:val="24"/>
                <w:szCs w:val="24"/>
              </w:rPr>
              <w:t>Сызрань</w:t>
            </w:r>
          </w:p>
        </w:tc>
        <w:tc>
          <w:tcPr>
            <w:tcW w:w="2835" w:type="dxa"/>
            <w:vAlign w:val="center"/>
          </w:tcPr>
          <w:p w:rsidR="00BC530E" w:rsidRPr="00061B0F" w:rsidRDefault="00BC530E" w:rsidP="00BC530E">
            <w:pPr>
              <w:jc w:val="center"/>
              <w:rPr>
                <w:sz w:val="24"/>
                <w:szCs w:val="24"/>
              </w:rPr>
            </w:pPr>
            <w:r w:rsidRPr="00061B0F">
              <w:rPr>
                <w:sz w:val="24"/>
                <w:szCs w:val="24"/>
              </w:rPr>
              <w:t>476</w:t>
            </w:r>
          </w:p>
        </w:tc>
        <w:tc>
          <w:tcPr>
            <w:tcW w:w="2968" w:type="dxa"/>
            <w:vAlign w:val="center"/>
          </w:tcPr>
          <w:p w:rsidR="00BC530E" w:rsidRPr="00061B0F" w:rsidRDefault="00BC530E" w:rsidP="00BC530E">
            <w:pPr>
              <w:jc w:val="center"/>
              <w:rPr>
                <w:sz w:val="24"/>
                <w:szCs w:val="24"/>
              </w:rPr>
            </w:pPr>
            <w:r w:rsidRPr="00061B0F">
              <w:rPr>
                <w:sz w:val="24"/>
                <w:szCs w:val="24"/>
              </w:rPr>
              <w:t>41 562</w:t>
            </w:r>
          </w:p>
        </w:tc>
        <w:tc>
          <w:tcPr>
            <w:tcW w:w="3978" w:type="dxa"/>
            <w:vAlign w:val="center"/>
          </w:tcPr>
          <w:p w:rsidR="00BC530E" w:rsidRPr="00061B0F" w:rsidRDefault="00BC530E" w:rsidP="00BC530E">
            <w:pPr>
              <w:jc w:val="center"/>
              <w:rPr>
                <w:sz w:val="24"/>
                <w:szCs w:val="24"/>
              </w:rPr>
            </w:pPr>
            <w:r w:rsidRPr="00061B0F">
              <w:rPr>
                <w:sz w:val="24"/>
                <w:szCs w:val="24"/>
              </w:rPr>
              <w:t>342</w:t>
            </w:r>
          </w:p>
        </w:tc>
      </w:tr>
      <w:tr w:rsidR="00BC530E" w:rsidRPr="00061B0F" w:rsidTr="003F0C42">
        <w:tc>
          <w:tcPr>
            <w:tcW w:w="5387" w:type="dxa"/>
          </w:tcPr>
          <w:p w:rsidR="00BC530E" w:rsidRPr="00061B0F" w:rsidRDefault="00BC530E" w:rsidP="00BC530E">
            <w:pPr>
              <w:rPr>
                <w:sz w:val="24"/>
                <w:szCs w:val="24"/>
              </w:rPr>
            </w:pPr>
            <w:r w:rsidRPr="00061B0F">
              <w:rPr>
                <w:sz w:val="24"/>
                <w:szCs w:val="24"/>
              </w:rPr>
              <w:t>г.о.</w:t>
            </w:r>
            <w:r w:rsidR="00EF3B46">
              <w:rPr>
                <w:sz w:val="24"/>
                <w:szCs w:val="24"/>
              </w:rPr>
              <w:t xml:space="preserve"> </w:t>
            </w:r>
            <w:r w:rsidRPr="00061B0F">
              <w:rPr>
                <w:sz w:val="24"/>
                <w:szCs w:val="24"/>
              </w:rPr>
              <w:t>Жигулевск</w:t>
            </w:r>
          </w:p>
        </w:tc>
        <w:tc>
          <w:tcPr>
            <w:tcW w:w="2835" w:type="dxa"/>
            <w:vAlign w:val="center"/>
          </w:tcPr>
          <w:p w:rsidR="00BC530E" w:rsidRPr="00061B0F" w:rsidRDefault="00BC530E" w:rsidP="00BC530E">
            <w:pPr>
              <w:jc w:val="center"/>
              <w:rPr>
                <w:sz w:val="24"/>
                <w:szCs w:val="24"/>
              </w:rPr>
            </w:pPr>
            <w:r w:rsidRPr="00061B0F">
              <w:rPr>
                <w:sz w:val="24"/>
                <w:szCs w:val="24"/>
              </w:rPr>
              <w:t>103</w:t>
            </w:r>
          </w:p>
        </w:tc>
        <w:tc>
          <w:tcPr>
            <w:tcW w:w="2968" w:type="dxa"/>
            <w:vAlign w:val="center"/>
          </w:tcPr>
          <w:p w:rsidR="00BC530E" w:rsidRPr="00061B0F" w:rsidRDefault="00BC530E" w:rsidP="00BC530E">
            <w:pPr>
              <w:jc w:val="center"/>
              <w:rPr>
                <w:sz w:val="24"/>
                <w:szCs w:val="24"/>
              </w:rPr>
            </w:pPr>
            <w:r w:rsidRPr="00061B0F">
              <w:rPr>
                <w:sz w:val="24"/>
                <w:szCs w:val="24"/>
              </w:rPr>
              <w:t>10 850</w:t>
            </w:r>
          </w:p>
        </w:tc>
        <w:tc>
          <w:tcPr>
            <w:tcW w:w="3978" w:type="dxa"/>
            <w:vAlign w:val="center"/>
          </w:tcPr>
          <w:p w:rsidR="00BC530E" w:rsidRPr="00061B0F" w:rsidRDefault="00BC530E" w:rsidP="00BC530E">
            <w:pPr>
              <w:jc w:val="center"/>
              <w:rPr>
                <w:sz w:val="24"/>
                <w:szCs w:val="24"/>
              </w:rPr>
            </w:pPr>
            <w:r w:rsidRPr="00061B0F">
              <w:rPr>
                <w:sz w:val="24"/>
                <w:szCs w:val="24"/>
              </w:rPr>
              <w:t>113</w:t>
            </w:r>
          </w:p>
        </w:tc>
      </w:tr>
      <w:tr w:rsidR="00BC530E" w:rsidRPr="00061B0F" w:rsidTr="003F0C42">
        <w:tc>
          <w:tcPr>
            <w:tcW w:w="5387" w:type="dxa"/>
          </w:tcPr>
          <w:p w:rsidR="00BC530E" w:rsidRPr="00061B0F" w:rsidRDefault="00BC530E" w:rsidP="00BC530E">
            <w:pPr>
              <w:rPr>
                <w:sz w:val="24"/>
                <w:szCs w:val="24"/>
              </w:rPr>
            </w:pPr>
            <w:r w:rsidRPr="00061B0F">
              <w:rPr>
                <w:sz w:val="24"/>
                <w:szCs w:val="24"/>
              </w:rPr>
              <w:t>г.о.</w:t>
            </w:r>
            <w:r w:rsidR="00EF3B46">
              <w:rPr>
                <w:sz w:val="24"/>
                <w:szCs w:val="24"/>
              </w:rPr>
              <w:t xml:space="preserve"> </w:t>
            </w:r>
            <w:r w:rsidRPr="00061B0F">
              <w:rPr>
                <w:sz w:val="24"/>
                <w:szCs w:val="24"/>
              </w:rPr>
              <w:t>Кинель</w:t>
            </w:r>
          </w:p>
        </w:tc>
        <w:tc>
          <w:tcPr>
            <w:tcW w:w="2835" w:type="dxa"/>
            <w:vAlign w:val="center"/>
          </w:tcPr>
          <w:p w:rsidR="00BC530E" w:rsidRPr="00061B0F" w:rsidRDefault="00BC530E" w:rsidP="00BC530E">
            <w:pPr>
              <w:jc w:val="center"/>
              <w:rPr>
                <w:sz w:val="24"/>
                <w:szCs w:val="24"/>
              </w:rPr>
            </w:pPr>
            <w:r w:rsidRPr="00061B0F">
              <w:rPr>
                <w:sz w:val="24"/>
                <w:szCs w:val="24"/>
              </w:rPr>
              <w:t>132</w:t>
            </w:r>
          </w:p>
        </w:tc>
        <w:tc>
          <w:tcPr>
            <w:tcW w:w="2968" w:type="dxa"/>
            <w:vAlign w:val="center"/>
          </w:tcPr>
          <w:p w:rsidR="00BC530E" w:rsidRPr="00061B0F" w:rsidRDefault="00BC530E" w:rsidP="00BC530E">
            <w:pPr>
              <w:jc w:val="center"/>
              <w:rPr>
                <w:sz w:val="24"/>
                <w:szCs w:val="24"/>
              </w:rPr>
            </w:pPr>
            <w:r w:rsidRPr="00061B0F">
              <w:rPr>
                <w:sz w:val="24"/>
                <w:szCs w:val="24"/>
              </w:rPr>
              <w:t>7 091</w:t>
            </w:r>
          </w:p>
        </w:tc>
        <w:tc>
          <w:tcPr>
            <w:tcW w:w="3978" w:type="dxa"/>
            <w:vAlign w:val="center"/>
          </w:tcPr>
          <w:p w:rsidR="00BC530E" w:rsidRPr="00061B0F" w:rsidRDefault="00BC530E" w:rsidP="00BC530E">
            <w:pPr>
              <w:jc w:val="center"/>
              <w:rPr>
                <w:sz w:val="24"/>
                <w:szCs w:val="24"/>
              </w:rPr>
            </w:pPr>
            <w:r w:rsidRPr="00061B0F">
              <w:rPr>
                <w:sz w:val="24"/>
                <w:szCs w:val="24"/>
              </w:rPr>
              <w:t>94</w:t>
            </w:r>
          </w:p>
        </w:tc>
      </w:tr>
      <w:tr w:rsidR="00BC530E" w:rsidRPr="00061B0F" w:rsidTr="003F0C42">
        <w:tc>
          <w:tcPr>
            <w:tcW w:w="5387" w:type="dxa"/>
          </w:tcPr>
          <w:p w:rsidR="00BC530E" w:rsidRPr="00061B0F" w:rsidRDefault="00BC530E" w:rsidP="00BC530E">
            <w:pPr>
              <w:rPr>
                <w:sz w:val="24"/>
                <w:szCs w:val="24"/>
              </w:rPr>
            </w:pPr>
            <w:r w:rsidRPr="00061B0F">
              <w:rPr>
                <w:sz w:val="24"/>
                <w:szCs w:val="24"/>
              </w:rPr>
              <w:t>г.о.</w:t>
            </w:r>
            <w:r w:rsidR="00EF3B46">
              <w:rPr>
                <w:sz w:val="24"/>
                <w:szCs w:val="24"/>
              </w:rPr>
              <w:t xml:space="preserve"> </w:t>
            </w:r>
            <w:r w:rsidRPr="00061B0F">
              <w:rPr>
                <w:sz w:val="24"/>
                <w:szCs w:val="24"/>
              </w:rPr>
              <w:t>Новокуйбышевск</w:t>
            </w:r>
          </w:p>
        </w:tc>
        <w:tc>
          <w:tcPr>
            <w:tcW w:w="2835" w:type="dxa"/>
            <w:vAlign w:val="center"/>
          </w:tcPr>
          <w:p w:rsidR="00BC530E" w:rsidRPr="00061B0F" w:rsidRDefault="00BC530E" w:rsidP="00BC530E">
            <w:pPr>
              <w:jc w:val="center"/>
              <w:rPr>
                <w:sz w:val="24"/>
                <w:szCs w:val="24"/>
              </w:rPr>
            </w:pPr>
            <w:r w:rsidRPr="00061B0F">
              <w:rPr>
                <w:sz w:val="24"/>
                <w:szCs w:val="24"/>
              </w:rPr>
              <w:t>365</w:t>
            </w:r>
          </w:p>
        </w:tc>
        <w:tc>
          <w:tcPr>
            <w:tcW w:w="2968" w:type="dxa"/>
            <w:vAlign w:val="center"/>
          </w:tcPr>
          <w:p w:rsidR="00BC530E" w:rsidRPr="00061B0F" w:rsidRDefault="00BC530E" w:rsidP="00BC530E">
            <w:pPr>
              <w:jc w:val="center"/>
              <w:rPr>
                <w:sz w:val="24"/>
                <w:szCs w:val="24"/>
              </w:rPr>
            </w:pPr>
            <w:r w:rsidRPr="00061B0F">
              <w:rPr>
                <w:sz w:val="24"/>
                <w:szCs w:val="24"/>
              </w:rPr>
              <w:t>24 591</w:t>
            </w:r>
          </w:p>
        </w:tc>
        <w:tc>
          <w:tcPr>
            <w:tcW w:w="3978" w:type="dxa"/>
            <w:vAlign w:val="center"/>
          </w:tcPr>
          <w:p w:rsidR="00BC530E" w:rsidRPr="00061B0F" w:rsidRDefault="00BC530E" w:rsidP="00BC530E">
            <w:pPr>
              <w:jc w:val="center"/>
              <w:rPr>
                <w:sz w:val="24"/>
                <w:szCs w:val="24"/>
              </w:rPr>
            </w:pPr>
            <w:r w:rsidRPr="00061B0F">
              <w:rPr>
                <w:sz w:val="24"/>
                <w:szCs w:val="24"/>
              </w:rPr>
              <w:t>332</w:t>
            </w:r>
          </w:p>
        </w:tc>
      </w:tr>
      <w:tr w:rsidR="00BC530E" w:rsidRPr="00061B0F" w:rsidTr="003F0C42">
        <w:tc>
          <w:tcPr>
            <w:tcW w:w="5387" w:type="dxa"/>
          </w:tcPr>
          <w:p w:rsidR="00BC530E" w:rsidRPr="00061B0F" w:rsidRDefault="00BC530E" w:rsidP="00BC530E">
            <w:pPr>
              <w:rPr>
                <w:sz w:val="24"/>
                <w:szCs w:val="24"/>
              </w:rPr>
            </w:pPr>
            <w:r w:rsidRPr="00061B0F">
              <w:rPr>
                <w:sz w:val="24"/>
                <w:szCs w:val="24"/>
              </w:rPr>
              <w:t>г.о.</w:t>
            </w:r>
            <w:r w:rsidR="00EF3B46">
              <w:rPr>
                <w:sz w:val="24"/>
                <w:szCs w:val="24"/>
              </w:rPr>
              <w:t xml:space="preserve"> </w:t>
            </w:r>
            <w:r w:rsidRPr="00061B0F">
              <w:rPr>
                <w:sz w:val="24"/>
                <w:szCs w:val="24"/>
              </w:rPr>
              <w:t>Октябрьск</w:t>
            </w:r>
          </w:p>
        </w:tc>
        <w:tc>
          <w:tcPr>
            <w:tcW w:w="2835" w:type="dxa"/>
            <w:vAlign w:val="center"/>
          </w:tcPr>
          <w:p w:rsidR="00BC530E" w:rsidRPr="00061B0F" w:rsidRDefault="00BC530E" w:rsidP="00BC530E">
            <w:pPr>
              <w:jc w:val="center"/>
              <w:rPr>
                <w:sz w:val="24"/>
                <w:szCs w:val="24"/>
              </w:rPr>
            </w:pPr>
            <w:r w:rsidRPr="00061B0F">
              <w:rPr>
                <w:sz w:val="24"/>
                <w:szCs w:val="24"/>
              </w:rPr>
              <w:t>72</w:t>
            </w:r>
          </w:p>
        </w:tc>
        <w:tc>
          <w:tcPr>
            <w:tcW w:w="2968" w:type="dxa"/>
            <w:vAlign w:val="center"/>
          </w:tcPr>
          <w:p w:rsidR="00BC530E" w:rsidRPr="00061B0F" w:rsidRDefault="00BC530E" w:rsidP="00BC530E">
            <w:pPr>
              <w:jc w:val="center"/>
              <w:rPr>
                <w:sz w:val="24"/>
                <w:szCs w:val="24"/>
              </w:rPr>
            </w:pPr>
            <w:r w:rsidRPr="00061B0F">
              <w:rPr>
                <w:sz w:val="24"/>
                <w:szCs w:val="24"/>
              </w:rPr>
              <w:t>5 915</w:t>
            </w:r>
          </w:p>
        </w:tc>
        <w:tc>
          <w:tcPr>
            <w:tcW w:w="3978" w:type="dxa"/>
            <w:vAlign w:val="center"/>
          </w:tcPr>
          <w:p w:rsidR="00BC530E" w:rsidRPr="00061B0F" w:rsidRDefault="00BC530E" w:rsidP="00BC530E">
            <w:pPr>
              <w:jc w:val="center"/>
              <w:rPr>
                <w:sz w:val="24"/>
                <w:szCs w:val="24"/>
              </w:rPr>
            </w:pPr>
            <w:r w:rsidRPr="00061B0F">
              <w:rPr>
                <w:sz w:val="24"/>
                <w:szCs w:val="24"/>
              </w:rPr>
              <w:t>39</w:t>
            </w:r>
          </w:p>
        </w:tc>
      </w:tr>
      <w:tr w:rsidR="00BC530E" w:rsidRPr="00061B0F" w:rsidTr="003F0C42">
        <w:tc>
          <w:tcPr>
            <w:tcW w:w="5387" w:type="dxa"/>
          </w:tcPr>
          <w:p w:rsidR="00BC530E" w:rsidRPr="00061B0F" w:rsidRDefault="00BC530E" w:rsidP="00BC530E">
            <w:pPr>
              <w:rPr>
                <w:sz w:val="24"/>
                <w:szCs w:val="24"/>
              </w:rPr>
            </w:pPr>
            <w:r w:rsidRPr="00061B0F">
              <w:rPr>
                <w:sz w:val="24"/>
                <w:szCs w:val="24"/>
              </w:rPr>
              <w:t>г.о.</w:t>
            </w:r>
            <w:r w:rsidR="00EF3B46">
              <w:rPr>
                <w:sz w:val="24"/>
                <w:szCs w:val="24"/>
              </w:rPr>
              <w:t xml:space="preserve"> </w:t>
            </w:r>
            <w:r w:rsidRPr="00061B0F">
              <w:rPr>
                <w:sz w:val="24"/>
                <w:szCs w:val="24"/>
              </w:rPr>
              <w:t>Отрадный</w:t>
            </w:r>
          </w:p>
        </w:tc>
        <w:tc>
          <w:tcPr>
            <w:tcW w:w="2835" w:type="dxa"/>
            <w:vAlign w:val="center"/>
          </w:tcPr>
          <w:p w:rsidR="00BC530E" w:rsidRPr="00061B0F" w:rsidRDefault="00BC530E" w:rsidP="00BC530E">
            <w:pPr>
              <w:jc w:val="center"/>
              <w:rPr>
                <w:sz w:val="24"/>
                <w:szCs w:val="24"/>
              </w:rPr>
            </w:pPr>
            <w:r w:rsidRPr="00061B0F">
              <w:rPr>
                <w:sz w:val="24"/>
                <w:szCs w:val="24"/>
              </w:rPr>
              <w:t>142</w:t>
            </w:r>
          </w:p>
        </w:tc>
        <w:tc>
          <w:tcPr>
            <w:tcW w:w="2968" w:type="dxa"/>
            <w:vAlign w:val="center"/>
          </w:tcPr>
          <w:p w:rsidR="00BC530E" w:rsidRPr="00061B0F" w:rsidRDefault="00BC530E" w:rsidP="00BC530E">
            <w:pPr>
              <w:jc w:val="center"/>
              <w:rPr>
                <w:sz w:val="24"/>
                <w:szCs w:val="24"/>
              </w:rPr>
            </w:pPr>
            <w:r w:rsidRPr="00061B0F">
              <w:rPr>
                <w:sz w:val="24"/>
                <w:szCs w:val="24"/>
              </w:rPr>
              <w:t>52 893</w:t>
            </w:r>
          </w:p>
        </w:tc>
        <w:tc>
          <w:tcPr>
            <w:tcW w:w="3978" w:type="dxa"/>
            <w:vAlign w:val="center"/>
          </w:tcPr>
          <w:p w:rsidR="00BC530E" w:rsidRPr="00061B0F" w:rsidRDefault="00BC530E" w:rsidP="00BC530E">
            <w:pPr>
              <w:jc w:val="center"/>
              <w:rPr>
                <w:sz w:val="24"/>
                <w:szCs w:val="24"/>
              </w:rPr>
            </w:pPr>
            <w:r w:rsidRPr="00061B0F">
              <w:rPr>
                <w:sz w:val="24"/>
                <w:szCs w:val="24"/>
              </w:rPr>
              <w:t>96</w:t>
            </w:r>
          </w:p>
        </w:tc>
      </w:tr>
      <w:tr w:rsidR="00BC530E" w:rsidRPr="00061B0F" w:rsidTr="003F0C42">
        <w:tc>
          <w:tcPr>
            <w:tcW w:w="5387" w:type="dxa"/>
          </w:tcPr>
          <w:p w:rsidR="00BC530E" w:rsidRPr="00061B0F" w:rsidRDefault="00BC530E" w:rsidP="00BC530E">
            <w:pPr>
              <w:rPr>
                <w:sz w:val="24"/>
                <w:szCs w:val="24"/>
              </w:rPr>
            </w:pPr>
            <w:r w:rsidRPr="00061B0F">
              <w:rPr>
                <w:sz w:val="24"/>
                <w:szCs w:val="24"/>
              </w:rPr>
              <w:t>г.о.</w:t>
            </w:r>
            <w:r w:rsidR="00EF3B46">
              <w:rPr>
                <w:sz w:val="24"/>
                <w:szCs w:val="24"/>
              </w:rPr>
              <w:t xml:space="preserve"> </w:t>
            </w:r>
            <w:r w:rsidRPr="00061B0F">
              <w:rPr>
                <w:sz w:val="24"/>
                <w:szCs w:val="24"/>
              </w:rPr>
              <w:t>Похвистнево</w:t>
            </w:r>
          </w:p>
        </w:tc>
        <w:tc>
          <w:tcPr>
            <w:tcW w:w="2835" w:type="dxa"/>
            <w:vAlign w:val="center"/>
          </w:tcPr>
          <w:p w:rsidR="00BC530E" w:rsidRPr="00061B0F" w:rsidRDefault="00BC530E" w:rsidP="00BC530E">
            <w:pPr>
              <w:jc w:val="center"/>
              <w:rPr>
                <w:sz w:val="24"/>
                <w:szCs w:val="24"/>
              </w:rPr>
            </w:pPr>
            <w:r w:rsidRPr="00061B0F">
              <w:rPr>
                <w:sz w:val="24"/>
                <w:szCs w:val="24"/>
              </w:rPr>
              <w:t>60</w:t>
            </w:r>
          </w:p>
        </w:tc>
        <w:tc>
          <w:tcPr>
            <w:tcW w:w="2968" w:type="dxa"/>
            <w:vAlign w:val="center"/>
          </w:tcPr>
          <w:p w:rsidR="00BC530E" w:rsidRPr="00061B0F" w:rsidRDefault="00BC530E" w:rsidP="00BC530E">
            <w:pPr>
              <w:jc w:val="center"/>
              <w:rPr>
                <w:sz w:val="24"/>
                <w:szCs w:val="24"/>
              </w:rPr>
            </w:pPr>
            <w:r w:rsidRPr="00061B0F">
              <w:rPr>
                <w:sz w:val="24"/>
                <w:szCs w:val="24"/>
              </w:rPr>
              <w:t>5 800</w:t>
            </w:r>
          </w:p>
        </w:tc>
        <w:tc>
          <w:tcPr>
            <w:tcW w:w="3978" w:type="dxa"/>
            <w:vAlign w:val="center"/>
          </w:tcPr>
          <w:p w:rsidR="00BC530E" w:rsidRPr="00061B0F" w:rsidRDefault="00BC530E" w:rsidP="00BC530E">
            <w:pPr>
              <w:jc w:val="center"/>
              <w:rPr>
                <w:sz w:val="24"/>
                <w:szCs w:val="24"/>
              </w:rPr>
            </w:pPr>
            <w:r w:rsidRPr="00061B0F">
              <w:rPr>
                <w:sz w:val="24"/>
                <w:szCs w:val="24"/>
              </w:rPr>
              <w:t>55</w:t>
            </w:r>
          </w:p>
        </w:tc>
      </w:tr>
      <w:tr w:rsidR="00BC530E" w:rsidRPr="00061B0F" w:rsidTr="003F0C42">
        <w:tc>
          <w:tcPr>
            <w:tcW w:w="5387" w:type="dxa"/>
          </w:tcPr>
          <w:p w:rsidR="00BC530E" w:rsidRPr="00061B0F" w:rsidRDefault="00BC530E" w:rsidP="00BC530E">
            <w:pPr>
              <w:rPr>
                <w:sz w:val="24"/>
                <w:szCs w:val="24"/>
              </w:rPr>
            </w:pPr>
            <w:r w:rsidRPr="00061B0F">
              <w:rPr>
                <w:sz w:val="24"/>
                <w:szCs w:val="24"/>
              </w:rPr>
              <w:t>г.о.</w:t>
            </w:r>
            <w:r w:rsidR="00EF3B46">
              <w:rPr>
                <w:sz w:val="24"/>
                <w:szCs w:val="24"/>
              </w:rPr>
              <w:t xml:space="preserve"> </w:t>
            </w:r>
            <w:r w:rsidRPr="00061B0F">
              <w:rPr>
                <w:sz w:val="24"/>
                <w:szCs w:val="24"/>
              </w:rPr>
              <w:t>Чапаевск</w:t>
            </w:r>
          </w:p>
        </w:tc>
        <w:tc>
          <w:tcPr>
            <w:tcW w:w="2835" w:type="dxa"/>
            <w:vAlign w:val="center"/>
          </w:tcPr>
          <w:p w:rsidR="00BC530E" w:rsidRPr="00061B0F" w:rsidRDefault="00BC530E" w:rsidP="00BC530E">
            <w:pPr>
              <w:jc w:val="center"/>
              <w:rPr>
                <w:sz w:val="24"/>
                <w:szCs w:val="24"/>
              </w:rPr>
            </w:pPr>
            <w:r w:rsidRPr="00061B0F">
              <w:rPr>
                <w:sz w:val="24"/>
                <w:szCs w:val="24"/>
              </w:rPr>
              <w:t>135</w:t>
            </w:r>
          </w:p>
        </w:tc>
        <w:tc>
          <w:tcPr>
            <w:tcW w:w="2968" w:type="dxa"/>
            <w:vAlign w:val="center"/>
          </w:tcPr>
          <w:p w:rsidR="00BC530E" w:rsidRPr="00061B0F" w:rsidRDefault="00BC530E" w:rsidP="00BC530E">
            <w:pPr>
              <w:jc w:val="center"/>
              <w:rPr>
                <w:sz w:val="24"/>
                <w:szCs w:val="24"/>
              </w:rPr>
            </w:pPr>
            <w:r w:rsidRPr="00061B0F">
              <w:rPr>
                <w:sz w:val="24"/>
                <w:szCs w:val="24"/>
              </w:rPr>
              <w:t>12 000</w:t>
            </w:r>
          </w:p>
        </w:tc>
        <w:tc>
          <w:tcPr>
            <w:tcW w:w="3978" w:type="dxa"/>
            <w:vAlign w:val="center"/>
          </w:tcPr>
          <w:p w:rsidR="00BC530E" w:rsidRPr="00061B0F" w:rsidRDefault="00BC530E" w:rsidP="00BC530E">
            <w:pPr>
              <w:jc w:val="center"/>
              <w:rPr>
                <w:sz w:val="24"/>
                <w:szCs w:val="24"/>
              </w:rPr>
            </w:pPr>
            <w:r w:rsidRPr="00061B0F">
              <w:rPr>
                <w:sz w:val="24"/>
                <w:szCs w:val="24"/>
              </w:rPr>
              <w:t>151</w:t>
            </w:r>
          </w:p>
        </w:tc>
      </w:tr>
      <w:tr w:rsidR="00BC530E" w:rsidRPr="00061B0F" w:rsidTr="003F0C42">
        <w:tc>
          <w:tcPr>
            <w:tcW w:w="5387" w:type="dxa"/>
          </w:tcPr>
          <w:p w:rsidR="00BC530E" w:rsidRPr="00061B0F" w:rsidRDefault="00BC530E" w:rsidP="00BC530E">
            <w:pPr>
              <w:rPr>
                <w:b/>
                <w:sz w:val="24"/>
                <w:szCs w:val="24"/>
              </w:rPr>
            </w:pPr>
            <w:r w:rsidRPr="00061B0F">
              <w:rPr>
                <w:b/>
                <w:sz w:val="24"/>
                <w:szCs w:val="24"/>
              </w:rPr>
              <w:t>Муниципальные районы</w:t>
            </w:r>
          </w:p>
        </w:tc>
        <w:tc>
          <w:tcPr>
            <w:tcW w:w="2835" w:type="dxa"/>
            <w:vAlign w:val="center"/>
          </w:tcPr>
          <w:p w:rsidR="00BC530E" w:rsidRPr="00061B0F" w:rsidRDefault="00BC530E" w:rsidP="00BC530E">
            <w:pPr>
              <w:rPr>
                <w:sz w:val="24"/>
                <w:szCs w:val="24"/>
              </w:rPr>
            </w:pPr>
          </w:p>
        </w:tc>
        <w:tc>
          <w:tcPr>
            <w:tcW w:w="2968" w:type="dxa"/>
            <w:vAlign w:val="center"/>
          </w:tcPr>
          <w:p w:rsidR="00BC530E" w:rsidRPr="00061B0F" w:rsidRDefault="00BC530E" w:rsidP="00BC530E">
            <w:pPr>
              <w:rPr>
                <w:sz w:val="24"/>
                <w:szCs w:val="24"/>
              </w:rPr>
            </w:pPr>
          </w:p>
        </w:tc>
        <w:tc>
          <w:tcPr>
            <w:tcW w:w="3978" w:type="dxa"/>
            <w:vAlign w:val="center"/>
          </w:tcPr>
          <w:p w:rsidR="00BC530E" w:rsidRPr="00061B0F" w:rsidRDefault="00BC530E" w:rsidP="00BC530E">
            <w:pPr>
              <w:jc w:val="center"/>
              <w:rPr>
                <w:sz w:val="24"/>
                <w:szCs w:val="24"/>
              </w:rPr>
            </w:pPr>
            <w:r w:rsidRPr="00061B0F">
              <w:rPr>
                <w:sz w:val="24"/>
                <w:szCs w:val="24"/>
              </w:rPr>
              <w:t> </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Алексеевский</w:t>
            </w:r>
          </w:p>
        </w:tc>
        <w:tc>
          <w:tcPr>
            <w:tcW w:w="2835" w:type="dxa"/>
            <w:vAlign w:val="center"/>
          </w:tcPr>
          <w:p w:rsidR="00BC530E" w:rsidRPr="00061B0F" w:rsidRDefault="00BC530E" w:rsidP="00BC530E">
            <w:pPr>
              <w:jc w:val="center"/>
              <w:rPr>
                <w:sz w:val="24"/>
                <w:szCs w:val="24"/>
              </w:rPr>
            </w:pPr>
            <w:r w:rsidRPr="00061B0F">
              <w:rPr>
                <w:sz w:val="24"/>
                <w:szCs w:val="24"/>
              </w:rPr>
              <w:t>49</w:t>
            </w:r>
          </w:p>
        </w:tc>
        <w:tc>
          <w:tcPr>
            <w:tcW w:w="2968" w:type="dxa"/>
            <w:vAlign w:val="center"/>
          </w:tcPr>
          <w:p w:rsidR="00BC530E" w:rsidRPr="00061B0F" w:rsidRDefault="00BC530E" w:rsidP="00BC530E">
            <w:pPr>
              <w:jc w:val="center"/>
              <w:rPr>
                <w:sz w:val="24"/>
                <w:szCs w:val="24"/>
              </w:rPr>
            </w:pPr>
            <w:r w:rsidRPr="00061B0F">
              <w:rPr>
                <w:sz w:val="24"/>
                <w:szCs w:val="24"/>
              </w:rPr>
              <w:t>1 500</w:t>
            </w:r>
          </w:p>
        </w:tc>
        <w:tc>
          <w:tcPr>
            <w:tcW w:w="3978" w:type="dxa"/>
            <w:vAlign w:val="center"/>
          </w:tcPr>
          <w:p w:rsidR="00BC530E" w:rsidRPr="00061B0F" w:rsidRDefault="00BC530E" w:rsidP="00BC530E">
            <w:pPr>
              <w:jc w:val="center"/>
              <w:rPr>
                <w:sz w:val="24"/>
                <w:szCs w:val="24"/>
              </w:rPr>
            </w:pPr>
            <w:r w:rsidRPr="00061B0F">
              <w:rPr>
                <w:sz w:val="24"/>
                <w:szCs w:val="24"/>
              </w:rPr>
              <w:t>23</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Безенчукский</w:t>
            </w:r>
          </w:p>
        </w:tc>
        <w:tc>
          <w:tcPr>
            <w:tcW w:w="2835" w:type="dxa"/>
            <w:vAlign w:val="center"/>
          </w:tcPr>
          <w:p w:rsidR="00BC530E" w:rsidRPr="00061B0F" w:rsidRDefault="00BC530E" w:rsidP="00BC530E">
            <w:pPr>
              <w:jc w:val="center"/>
              <w:rPr>
                <w:sz w:val="24"/>
                <w:szCs w:val="24"/>
              </w:rPr>
            </w:pPr>
            <w:r w:rsidRPr="00061B0F">
              <w:rPr>
                <w:sz w:val="24"/>
                <w:szCs w:val="24"/>
              </w:rPr>
              <w:t>65</w:t>
            </w:r>
          </w:p>
        </w:tc>
        <w:tc>
          <w:tcPr>
            <w:tcW w:w="2968" w:type="dxa"/>
            <w:vAlign w:val="center"/>
          </w:tcPr>
          <w:p w:rsidR="00BC530E" w:rsidRPr="00061B0F" w:rsidRDefault="00BC530E" w:rsidP="00BC530E">
            <w:pPr>
              <w:jc w:val="center"/>
              <w:rPr>
                <w:sz w:val="24"/>
                <w:szCs w:val="24"/>
              </w:rPr>
            </w:pPr>
            <w:r w:rsidRPr="00061B0F">
              <w:rPr>
                <w:sz w:val="24"/>
                <w:szCs w:val="24"/>
              </w:rPr>
              <w:t>4 650</w:t>
            </w:r>
          </w:p>
        </w:tc>
        <w:tc>
          <w:tcPr>
            <w:tcW w:w="3978" w:type="dxa"/>
            <w:vAlign w:val="center"/>
          </w:tcPr>
          <w:p w:rsidR="00BC530E" w:rsidRPr="00061B0F" w:rsidRDefault="00BC530E" w:rsidP="00BC530E">
            <w:pPr>
              <w:jc w:val="center"/>
              <w:rPr>
                <w:sz w:val="24"/>
                <w:szCs w:val="24"/>
              </w:rPr>
            </w:pPr>
            <w:r w:rsidRPr="00061B0F">
              <w:rPr>
                <w:sz w:val="24"/>
                <w:szCs w:val="24"/>
              </w:rPr>
              <w:t>77</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Богатовский</w:t>
            </w:r>
          </w:p>
        </w:tc>
        <w:tc>
          <w:tcPr>
            <w:tcW w:w="2835" w:type="dxa"/>
            <w:vAlign w:val="center"/>
          </w:tcPr>
          <w:p w:rsidR="00BC530E" w:rsidRPr="00061B0F" w:rsidRDefault="00BC530E" w:rsidP="00BC530E">
            <w:pPr>
              <w:jc w:val="center"/>
              <w:rPr>
                <w:sz w:val="24"/>
                <w:szCs w:val="24"/>
              </w:rPr>
            </w:pPr>
            <w:r w:rsidRPr="00061B0F">
              <w:rPr>
                <w:sz w:val="24"/>
                <w:szCs w:val="24"/>
              </w:rPr>
              <w:t>10</w:t>
            </w:r>
          </w:p>
        </w:tc>
        <w:tc>
          <w:tcPr>
            <w:tcW w:w="2968" w:type="dxa"/>
            <w:vAlign w:val="center"/>
          </w:tcPr>
          <w:p w:rsidR="00BC530E" w:rsidRPr="00061B0F" w:rsidRDefault="00BC530E" w:rsidP="00BC530E">
            <w:pPr>
              <w:jc w:val="center"/>
              <w:rPr>
                <w:sz w:val="24"/>
                <w:szCs w:val="24"/>
              </w:rPr>
            </w:pPr>
            <w:r w:rsidRPr="00061B0F">
              <w:rPr>
                <w:sz w:val="24"/>
                <w:szCs w:val="24"/>
              </w:rPr>
              <w:t>3356</w:t>
            </w:r>
          </w:p>
        </w:tc>
        <w:tc>
          <w:tcPr>
            <w:tcW w:w="3978" w:type="dxa"/>
            <w:vAlign w:val="center"/>
          </w:tcPr>
          <w:p w:rsidR="00BC530E" w:rsidRPr="00061B0F" w:rsidRDefault="00BC530E" w:rsidP="00BC530E">
            <w:pPr>
              <w:jc w:val="center"/>
              <w:rPr>
                <w:sz w:val="24"/>
                <w:szCs w:val="24"/>
              </w:rPr>
            </w:pPr>
            <w:r w:rsidRPr="00061B0F">
              <w:rPr>
                <w:sz w:val="24"/>
                <w:szCs w:val="24"/>
              </w:rPr>
              <w:t>29</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Большеглушицкий</w:t>
            </w:r>
          </w:p>
        </w:tc>
        <w:tc>
          <w:tcPr>
            <w:tcW w:w="2835" w:type="dxa"/>
            <w:vAlign w:val="center"/>
          </w:tcPr>
          <w:p w:rsidR="00BC530E" w:rsidRPr="00061B0F" w:rsidRDefault="00BC530E" w:rsidP="00BC530E">
            <w:pPr>
              <w:jc w:val="center"/>
              <w:rPr>
                <w:sz w:val="24"/>
                <w:szCs w:val="24"/>
              </w:rPr>
            </w:pPr>
            <w:r w:rsidRPr="00061B0F">
              <w:rPr>
                <w:sz w:val="24"/>
                <w:szCs w:val="24"/>
              </w:rPr>
              <w:t>65</w:t>
            </w:r>
          </w:p>
        </w:tc>
        <w:tc>
          <w:tcPr>
            <w:tcW w:w="2968" w:type="dxa"/>
            <w:vAlign w:val="center"/>
          </w:tcPr>
          <w:p w:rsidR="00BC530E" w:rsidRPr="00061B0F" w:rsidRDefault="00BC530E" w:rsidP="00BC530E">
            <w:pPr>
              <w:jc w:val="center"/>
              <w:rPr>
                <w:sz w:val="24"/>
                <w:szCs w:val="24"/>
              </w:rPr>
            </w:pPr>
            <w:r w:rsidRPr="00061B0F">
              <w:rPr>
                <w:sz w:val="24"/>
                <w:szCs w:val="24"/>
              </w:rPr>
              <w:t>4 600</w:t>
            </w:r>
          </w:p>
        </w:tc>
        <w:tc>
          <w:tcPr>
            <w:tcW w:w="3978" w:type="dxa"/>
            <w:vAlign w:val="center"/>
          </w:tcPr>
          <w:p w:rsidR="00BC530E" w:rsidRPr="00061B0F" w:rsidRDefault="00BC530E" w:rsidP="00BC530E">
            <w:pPr>
              <w:jc w:val="center"/>
              <w:rPr>
                <w:sz w:val="24"/>
                <w:szCs w:val="24"/>
              </w:rPr>
            </w:pPr>
            <w:r w:rsidRPr="00061B0F">
              <w:rPr>
                <w:sz w:val="24"/>
                <w:szCs w:val="24"/>
              </w:rPr>
              <w:t>24</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Большечерниговский</w:t>
            </w:r>
          </w:p>
        </w:tc>
        <w:tc>
          <w:tcPr>
            <w:tcW w:w="2835" w:type="dxa"/>
            <w:vAlign w:val="center"/>
          </w:tcPr>
          <w:p w:rsidR="00BC530E" w:rsidRPr="00061B0F" w:rsidRDefault="00BC530E" w:rsidP="00BC530E">
            <w:pPr>
              <w:jc w:val="center"/>
              <w:rPr>
                <w:sz w:val="24"/>
                <w:szCs w:val="24"/>
              </w:rPr>
            </w:pPr>
            <w:r w:rsidRPr="00061B0F">
              <w:rPr>
                <w:sz w:val="24"/>
                <w:szCs w:val="24"/>
              </w:rPr>
              <w:t>27</w:t>
            </w:r>
          </w:p>
        </w:tc>
        <w:tc>
          <w:tcPr>
            <w:tcW w:w="2968" w:type="dxa"/>
            <w:vAlign w:val="center"/>
          </w:tcPr>
          <w:p w:rsidR="00BC530E" w:rsidRPr="00061B0F" w:rsidRDefault="00BC530E" w:rsidP="00BC530E">
            <w:pPr>
              <w:jc w:val="center"/>
              <w:rPr>
                <w:sz w:val="24"/>
                <w:szCs w:val="24"/>
              </w:rPr>
            </w:pPr>
            <w:r w:rsidRPr="00061B0F">
              <w:rPr>
                <w:sz w:val="24"/>
                <w:szCs w:val="24"/>
              </w:rPr>
              <w:t>3 328</w:t>
            </w:r>
          </w:p>
        </w:tc>
        <w:tc>
          <w:tcPr>
            <w:tcW w:w="3978" w:type="dxa"/>
            <w:vAlign w:val="center"/>
          </w:tcPr>
          <w:p w:rsidR="00BC530E" w:rsidRPr="00061B0F" w:rsidRDefault="00BC530E" w:rsidP="00BC530E">
            <w:pPr>
              <w:jc w:val="center"/>
              <w:rPr>
                <w:sz w:val="24"/>
                <w:szCs w:val="24"/>
              </w:rPr>
            </w:pPr>
            <w:r w:rsidRPr="00061B0F">
              <w:rPr>
                <w:sz w:val="24"/>
                <w:szCs w:val="24"/>
              </w:rPr>
              <w:t>38</w:t>
            </w:r>
          </w:p>
        </w:tc>
      </w:tr>
      <w:tr w:rsidR="00BC530E" w:rsidRPr="00061B0F" w:rsidTr="003F0C42">
        <w:tc>
          <w:tcPr>
            <w:tcW w:w="5387" w:type="dxa"/>
            <w:vAlign w:val="center"/>
          </w:tcPr>
          <w:p w:rsidR="00BC530E" w:rsidRPr="00061B0F" w:rsidRDefault="00BC530E" w:rsidP="00BC530E">
            <w:pPr>
              <w:rPr>
                <w:sz w:val="24"/>
                <w:szCs w:val="24"/>
              </w:rPr>
            </w:pPr>
            <w:proofErr w:type="gramStart"/>
            <w:r w:rsidRPr="00061B0F">
              <w:rPr>
                <w:sz w:val="24"/>
                <w:szCs w:val="24"/>
              </w:rPr>
              <w:t>м.р.</w:t>
            </w:r>
            <w:r w:rsidR="00EF3B46">
              <w:rPr>
                <w:sz w:val="24"/>
                <w:szCs w:val="24"/>
              </w:rPr>
              <w:t xml:space="preserve"> </w:t>
            </w:r>
            <w:r w:rsidRPr="00061B0F">
              <w:rPr>
                <w:sz w:val="24"/>
                <w:szCs w:val="24"/>
              </w:rPr>
              <w:t>Борский</w:t>
            </w:r>
            <w:proofErr w:type="gramEnd"/>
          </w:p>
        </w:tc>
        <w:tc>
          <w:tcPr>
            <w:tcW w:w="2835" w:type="dxa"/>
            <w:vAlign w:val="center"/>
          </w:tcPr>
          <w:p w:rsidR="00BC530E" w:rsidRPr="00061B0F" w:rsidRDefault="00BC530E" w:rsidP="00BC530E">
            <w:pPr>
              <w:jc w:val="center"/>
              <w:rPr>
                <w:sz w:val="24"/>
                <w:szCs w:val="24"/>
              </w:rPr>
            </w:pPr>
            <w:r w:rsidRPr="00061B0F">
              <w:rPr>
                <w:sz w:val="24"/>
                <w:szCs w:val="24"/>
              </w:rPr>
              <w:t>86</w:t>
            </w:r>
          </w:p>
        </w:tc>
        <w:tc>
          <w:tcPr>
            <w:tcW w:w="2968" w:type="dxa"/>
            <w:vAlign w:val="center"/>
          </w:tcPr>
          <w:p w:rsidR="00BC530E" w:rsidRPr="00061B0F" w:rsidRDefault="00BC530E" w:rsidP="00BC530E">
            <w:pPr>
              <w:jc w:val="center"/>
              <w:rPr>
                <w:sz w:val="24"/>
                <w:szCs w:val="24"/>
              </w:rPr>
            </w:pPr>
            <w:r w:rsidRPr="00061B0F">
              <w:rPr>
                <w:sz w:val="24"/>
                <w:szCs w:val="24"/>
              </w:rPr>
              <w:t>8000</w:t>
            </w:r>
          </w:p>
        </w:tc>
        <w:tc>
          <w:tcPr>
            <w:tcW w:w="3978" w:type="dxa"/>
            <w:vAlign w:val="center"/>
          </w:tcPr>
          <w:p w:rsidR="00BC530E" w:rsidRPr="00061B0F" w:rsidRDefault="00BC530E" w:rsidP="00BC530E">
            <w:pPr>
              <w:jc w:val="center"/>
              <w:rPr>
                <w:sz w:val="24"/>
                <w:szCs w:val="24"/>
              </w:rPr>
            </w:pPr>
            <w:r w:rsidRPr="00061B0F">
              <w:rPr>
                <w:sz w:val="24"/>
                <w:szCs w:val="24"/>
              </w:rPr>
              <w:t>49</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Волжский</w:t>
            </w:r>
          </w:p>
        </w:tc>
        <w:tc>
          <w:tcPr>
            <w:tcW w:w="2835" w:type="dxa"/>
            <w:vAlign w:val="center"/>
          </w:tcPr>
          <w:p w:rsidR="00BC530E" w:rsidRPr="00061B0F" w:rsidRDefault="00BC530E" w:rsidP="00BC530E">
            <w:pPr>
              <w:jc w:val="center"/>
              <w:rPr>
                <w:sz w:val="24"/>
                <w:szCs w:val="24"/>
              </w:rPr>
            </w:pPr>
            <w:r w:rsidRPr="00061B0F">
              <w:rPr>
                <w:sz w:val="24"/>
                <w:szCs w:val="24"/>
              </w:rPr>
              <w:t>123</w:t>
            </w:r>
          </w:p>
        </w:tc>
        <w:tc>
          <w:tcPr>
            <w:tcW w:w="2968" w:type="dxa"/>
            <w:vAlign w:val="center"/>
          </w:tcPr>
          <w:p w:rsidR="00BC530E" w:rsidRPr="00061B0F" w:rsidRDefault="00BC530E" w:rsidP="00BC530E">
            <w:pPr>
              <w:jc w:val="center"/>
              <w:rPr>
                <w:sz w:val="24"/>
                <w:szCs w:val="24"/>
              </w:rPr>
            </w:pPr>
            <w:r w:rsidRPr="00061B0F">
              <w:rPr>
                <w:sz w:val="24"/>
                <w:szCs w:val="24"/>
              </w:rPr>
              <w:t>6 673</w:t>
            </w:r>
          </w:p>
        </w:tc>
        <w:tc>
          <w:tcPr>
            <w:tcW w:w="3978" w:type="dxa"/>
            <w:vAlign w:val="center"/>
          </w:tcPr>
          <w:p w:rsidR="00BC530E" w:rsidRPr="00061B0F" w:rsidRDefault="00BC530E" w:rsidP="00BC530E">
            <w:pPr>
              <w:jc w:val="center"/>
              <w:rPr>
                <w:sz w:val="24"/>
                <w:szCs w:val="24"/>
              </w:rPr>
            </w:pPr>
            <w:r w:rsidRPr="00061B0F">
              <w:rPr>
                <w:sz w:val="24"/>
                <w:szCs w:val="24"/>
              </w:rPr>
              <w:t>210</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Елховский</w:t>
            </w:r>
          </w:p>
        </w:tc>
        <w:tc>
          <w:tcPr>
            <w:tcW w:w="2835" w:type="dxa"/>
            <w:vAlign w:val="center"/>
          </w:tcPr>
          <w:p w:rsidR="00BC530E" w:rsidRPr="00061B0F" w:rsidRDefault="00BC530E" w:rsidP="00BC530E">
            <w:pPr>
              <w:jc w:val="center"/>
              <w:rPr>
                <w:sz w:val="24"/>
                <w:szCs w:val="24"/>
              </w:rPr>
            </w:pPr>
            <w:r w:rsidRPr="00061B0F">
              <w:rPr>
                <w:sz w:val="24"/>
                <w:szCs w:val="24"/>
              </w:rPr>
              <w:t>34</w:t>
            </w:r>
          </w:p>
        </w:tc>
        <w:tc>
          <w:tcPr>
            <w:tcW w:w="2968" w:type="dxa"/>
            <w:vAlign w:val="center"/>
          </w:tcPr>
          <w:p w:rsidR="00BC530E" w:rsidRPr="00061B0F" w:rsidRDefault="00BC530E" w:rsidP="00BC530E">
            <w:pPr>
              <w:jc w:val="center"/>
              <w:rPr>
                <w:sz w:val="24"/>
                <w:szCs w:val="24"/>
              </w:rPr>
            </w:pPr>
            <w:r w:rsidRPr="00061B0F">
              <w:rPr>
                <w:sz w:val="24"/>
                <w:szCs w:val="24"/>
              </w:rPr>
              <w:t>1 146</w:t>
            </w:r>
          </w:p>
        </w:tc>
        <w:tc>
          <w:tcPr>
            <w:tcW w:w="3978" w:type="dxa"/>
            <w:vAlign w:val="center"/>
          </w:tcPr>
          <w:p w:rsidR="00BC530E" w:rsidRPr="00061B0F" w:rsidRDefault="00BC530E" w:rsidP="00BC530E">
            <w:pPr>
              <w:jc w:val="center"/>
              <w:rPr>
                <w:sz w:val="24"/>
                <w:szCs w:val="24"/>
              </w:rPr>
            </w:pPr>
            <w:r w:rsidRPr="00061B0F">
              <w:rPr>
                <w:sz w:val="24"/>
                <w:szCs w:val="24"/>
              </w:rPr>
              <w:t>17</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Исаклинский</w:t>
            </w:r>
          </w:p>
        </w:tc>
        <w:tc>
          <w:tcPr>
            <w:tcW w:w="2835" w:type="dxa"/>
            <w:vAlign w:val="center"/>
          </w:tcPr>
          <w:p w:rsidR="00BC530E" w:rsidRPr="00061B0F" w:rsidRDefault="00BC530E" w:rsidP="00BC530E">
            <w:pPr>
              <w:jc w:val="center"/>
              <w:rPr>
                <w:sz w:val="24"/>
                <w:szCs w:val="24"/>
              </w:rPr>
            </w:pPr>
            <w:r w:rsidRPr="00061B0F">
              <w:rPr>
                <w:sz w:val="24"/>
                <w:szCs w:val="24"/>
              </w:rPr>
              <w:t>76</w:t>
            </w:r>
          </w:p>
        </w:tc>
        <w:tc>
          <w:tcPr>
            <w:tcW w:w="2968" w:type="dxa"/>
            <w:vAlign w:val="center"/>
          </w:tcPr>
          <w:p w:rsidR="00BC530E" w:rsidRPr="00061B0F" w:rsidRDefault="00BC530E" w:rsidP="00BC530E">
            <w:pPr>
              <w:jc w:val="center"/>
              <w:rPr>
                <w:sz w:val="24"/>
                <w:szCs w:val="24"/>
              </w:rPr>
            </w:pPr>
            <w:r w:rsidRPr="00061B0F">
              <w:rPr>
                <w:sz w:val="24"/>
                <w:szCs w:val="24"/>
              </w:rPr>
              <w:t>3 850</w:t>
            </w:r>
          </w:p>
        </w:tc>
        <w:tc>
          <w:tcPr>
            <w:tcW w:w="3978" w:type="dxa"/>
            <w:vAlign w:val="center"/>
          </w:tcPr>
          <w:p w:rsidR="00BC530E" w:rsidRPr="00061B0F" w:rsidRDefault="00BC530E" w:rsidP="00BC530E">
            <w:pPr>
              <w:jc w:val="center"/>
              <w:rPr>
                <w:sz w:val="24"/>
                <w:szCs w:val="24"/>
              </w:rPr>
            </w:pPr>
            <w:r w:rsidRPr="00061B0F">
              <w:rPr>
                <w:sz w:val="24"/>
                <w:szCs w:val="24"/>
              </w:rPr>
              <w:t>37</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Камышлинский</w:t>
            </w:r>
          </w:p>
        </w:tc>
        <w:tc>
          <w:tcPr>
            <w:tcW w:w="2835" w:type="dxa"/>
            <w:vAlign w:val="center"/>
          </w:tcPr>
          <w:p w:rsidR="00BC530E" w:rsidRPr="00061B0F" w:rsidRDefault="00BC530E" w:rsidP="00BC530E">
            <w:pPr>
              <w:jc w:val="center"/>
              <w:rPr>
                <w:sz w:val="24"/>
                <w:szCs w:val="24"/>
              </w:rPr>
            </w:pPr>
            <w:r w:rsidRPr="00061B0F">
              <w:rPr>
                <w:sz w:val="24"/>
                <w:szCs w:val="24"/>
              </w:rPr>
              <w:t>44</w:t>
            </w:r>
          </w:p>
        </w:tc>
        <w:tc>
          <w:tcPr>
            <w:tcW w:w="2968" w:type="dxa"/>
            <w:vAlign w:val="center"/>
          </w:tcPr>
          <w:p w:rsidR="00BC530E" w:rsidRPr="00061B0F" w:rsidRDefault="00BC530E" w:rsidP="00BC530E">
            <w:pPr>
              <w:jc w:val="center"/>
              <w:rPr>
                <w:sz w:val="24"/>
                <w:szCs w:val="24"/>
              </w:rPr>
            </w:pPr>
            <w:r w:rsidRPr="00061B0F">
              <w:rPr>
                <w:sz w:val="24"/>
                <w:szCs w:val="24"/>
              </w:rPr>
              <w:t>1 850</w:t>
            </w:r>
          </w:p>
        </w:tc>
        <w:tc>
          <w:tcPr>
            <w:tcW w:w="3978" w:type="dxa"/>
            <w:vAlign w:val="center"/>
          </w:tcPr>
          <w:p w:rsidR="00BC530E" w:rsidRPr="00061B0F" w:rsidRDefault="00BC530E" w:rsidP="00BC530E">
            <w:pPr>
              <w:jc w:val="center"/>
              <w:rPr>
                <w:sz w:val="24"/>
                <w:szCs w:val="24"/>
              </w:rPr>
            </w:pPr>
            <w:r w:rsidRPr="00061B0F">
              <w:rPr>
                <w:sz w:val="24"/>
                <w:szCs w:val="24"/>
              </w:rPr>
              <w:t>22</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Кинельский</w:t>
            </w:r>
          </w:p>
        </w:tc>
        <w:tc>
          <w:tcPr>
            <w:tcW w:w="2835" w:type="dxa"/>
            <w:vAlign w:val="center"/>
          </w:tcPr>
          <w:p w:rsidR="00BC530E" w:rsidRPr="00061B0F" w:rsidRDefault="00BC530E" w:rsidP="00BC530E">
            <w:pPr>
              <w:jc w:val="center"/>
              <w:rPr>
                <w:sz w:val="24"/>
                <w:szCs w:val="24"/>
              </w:rPr>
            </w:pPr>
            <w:r w:rsidRPr="00061B0F">
              <w:rPr>
                <w:sz w:val="24"/>
                <w:szCs w:val="24"/>
              </w:rPr>
              <w:t>86</w:t>
            </w:r>
          </w:p>
        </w:tc>
        <w:tc>
          <w:tcPr>
            <w:tcW w:w="2968" w:type="dxa"/>
            <w:vAlign w:val="center"/>
          </w:tcPr>
          <w:p w:rsidR="00BC530E" w:rsidRPr="00061B0F" w:rsidRDefault="00BC530E" w:rsidP="00BC530E">
            <w:pPr>
              <w:jc w:val="center"/>
              <w:rPr>
                <w:sz w:val="24"/>
                <w:szCs w:val="24"/>
              </w:rPr>
            </w:pPr>
            <w:r w:rsidRPr="00061B0F">
              <w:rPr>
                <w:sz w:val="24"/>
                <w:szCs w:val="24"/>
              </w:rPr>
              <w:t>5 372</w:t>
            </w:r>
          </w:p>
        </w:tc>
        <w:tc>
          <w:tcPr>
            <w:tcW w:w="3978" w:type="dxa"/>
            <w:vAlign w:val="center"/>
          </w:tcPr>
          <w:p w:rsidR="00BC530E" w:rsidRPr="00061B0F" w:rsidRDefault="00BC530E" w:rsidP="00BC530E">
            <w:pPr>
              <w:jc w:val="center"/>
              <w:rPr>
                <w:sz w:val="24"/>
                <w:szCs w:val="24"/>
              </w:rPr>
            </w:pPr>
            <w:r w:rsidRPr="00061B0F">
              <w:rPr>
                <w:sz w:val="24"/>
                <w:szCs w:val="24"/>
              </w:rPr>
              <w:t>59</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proofErr w:type="gramStart"/>
            <w:r w:rsidRPr="00061B0F">
              <w:rPr>
                <w:sz w:val="24"/>
                <w:szCs w:val="24"/>
              </w:rPr>
              <w:t>Кинель-Черкасский</w:t>
            </w:r>
            <w:proofErr w:type="gramEnd"/>
          </w:p>
        </w:tc>
        <w:tc>
          <w:tcPr>
            <w:tcW w:w="2835" w:type="dxa"/>
            <w:vAlign w:val="center"/>
          </w:tcPr>
          <w:p w:rsidR="00BC530E" w:rsidRPr="00061B0F" w:rsidRDefault="00BC530E" w:rsidP="00BC530E">
            <w:pPr>
              <w:jc w:val="center"/>
              <w:rPr>
                <w:sz w:val="24"/>
                <w:szCs w:val="24"/>
              </w:rPr>
            </w:pPr>
            <w:r w:rsidRPr="00061B0F">
              <w:rPr>
                <w:sz w:val="24"/>
                <w:szCs w:val="24"/>
              </w:rPr>
              <w:t>75</w:t>
            </w:r>
          </w:p>
        </w:tc>
        <w:tc>
          <w:tcPr>
            <w:tcW w:w="2968" w:type="dxa"/>
            <w:vAlign w:val="center"/>
          </w:tcPr>
          <w:p w:rsidR="00BC530E" w:rsidRPr="00061B0F" w:rsidRDefault="00BC530E" w:rsidP="00BC530E">
            <w:pPr>
              <w:jc w:val="center"/>
              <w:rPr>
                <w:sz w:val="24"/>
                <w:szCs w:val="24"/>
              </w:rPr>
            </w:pPr>
            <w:r w:rsidRPr="00061B0F">
              <w:rPr>
                <w:sz w:val="24"/>
                <w:szCs w:val="24"/>
              </w:rPr>
              <w:t>13 000</w:t>
            </w:r>
          </w:p>
        </w:tc>
        <w:tc>
          <w:tcPr>
            <w:tcW w:w="3978" w:type="dxa"/>
            <w:vAlign w:val="center"/>
          </w:tcPr>
          <w:p w:rsidR="00BC530E" w:rsidRPr="00061B0F" w:rsidRDefault="00BC530E" w:rsidP="00BC530E">
            <w:pPr>
              <w:jc w:val="center"/>
              <w:rPr>
                <w:sz w:val="24"/>
                <w:szCs w:val="24"/>
              </w:rPr>
            </w:pPr>
            <w:r w:rsidRPr="00061B0F">
              <w:rPr>
                <w:sz w:val="24"/>
                <w:szCs w:val="24"/>
              </w:rPr>
              <w:t>60</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Клявлинский</w:t>
            </w:r>
          </w:p>
        </w:tc>
        <w:tc>
          <w:tcPr>
            <w:tcW w:w="2835" w:type="dxa"/>
            <w:vAlign w:val="center"/>
          </w:tcPr>
          <w:p w:rsidR="00BC530E" w:rsidRPr="00061B0F" w:rsidRDefault="00BC530E" w:rsidP="00BC530E">
            <w:pPr>
              <w:jc w:val="center"/>
              <w:rPr>
                <w:sz w:val="24"/>
                <w:szCs w:val="24"/>
              </w:rPr>
            </w:pPr>
            <w:r w:rsidRPr="00061B0F">
              <w:rPr>
                <w:sz w:val="24"/>
                <w:szCs w:val="24"/>
              </w:rPr>
              <w:t>45</w:t>
            </w:r>
          </w:p>
        </w:tc>
        <w:tc>
          <w:tcPr>
            <w:tcW w:w="2968" w:type="dxa"/>
            <w:vAlign w:val="center"/>
          </w:tcPr>
          <w:p w:rsidR="00BC530E" w:rsidRPr="00061B0F" w:rsidRDefault="00BC530E" w:rsidP="00BC530E">
            <w:pPr>
              <w:jc w:val="center"/>
              <w:rPr>
                <w:sz w:val="24"/>
                <w:szCs w:val="24"/>
              </w:rPr>
            </w:pPr>
            <w:r w:rsidRPr="00061B0F">
              <w:rPr>
                <w:sz w:val="24"/>
                <w:szCs w:val="24"/>
              </w:rPr>
              <w:t>3 975</w:t>
            </w:r>
          </w:p>
        </w:tc>
        <w:tc>
          <w:tcPr>
            <w:tcW w:w="3978" w:type="dxa"/>
            <w:vAlign w:val="center"/>
          </w:tcPr>
          <w:p w:rsidR="00BC530E" w:rsidRPr="00061B0F" w:rsidRDefault="00BC530E" w:rsidP="00BC530E">
            <w:pPr>
              <w:jc w:val="center"/>
              <w:rPr>
                <w:sz w:val="24"/>
                <w:szCs w:val="24"/>
              </w:rPr>
            </w:pPr>
            <w:r w:rsidRPr="00061B0F">
              <w:rPr>
                <w:sz w:val="24"/>
                <w:szCs w:val="24"/>
              </w:rPr>
              <w:t>18</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Кошкинский</w:t>
            </w:r>
          </w:p>
        </w:tc>
        <w:tc>
          <w:tcPr>
            <w:tcW w:w="2835" w:type="dxa"/>
            <w:vAlign w:val="center"/>
          </w:tcPr>
          <w:p w:rsidR="00BC530E" w:rsidRPr="00061B0F" w:rsidRDefault="00BC530E" w:rsidP="00BC530E">
            <w:pPr>
              <w:jc w:val="center"/>
              <w:rPr>
                <w:sz w:val="24"/>
                <w:szCs w:val="24"/>
              </w:rPr>
            </w:pPr>
            <w:r w:rsidRPr="00061B0F">
              <w:rPr>
                <w:sz w:val="24"/>
                <w:szCs w:val="24"/>
              </w:rPr>
              <w:t>150</w:t>
            </w:r>
          </w:p>
        </w:tc>
        <w:tc>
          <w:tcPr>
            <w:tcW w:w="2968" w:type="dxa"/>
            <w:vAlign w:val="center"/>
          </w:tcPr>
          <w:p w:rsidR="00BC530E" w:rsidRPr="00061B0F" w:rsidRDefault="00BC530E" w:rsidP="00BC530E">
            <w:pPr>
              <w:jc w:val="center"/>
              <w:rPr>
                <w:sz w:val="24"/>
                <w:szCs w:val="24"/>
              </w:rPr>
            </w:pPr>
            <w:r w:rsidRPr="00061B0F">
              <w:rPr>
                <w:sz w:val="24"/>
                <w:szCs w:val="24"/>
              </w:rPr>
              <w:t>6 500</w:t>
            </w:r>
          </w:p>
        </w:tc>
        <w:tc>
          <w:tcPr>
            <w:tcW w:w="3978" w:type="dxa"/>
            <w:vAlign w:val="center"/>
          </w:tcPr>
          <w:p w:rsidR="00BC530E" w:rsidRPr="00061B0F" w:rsidRDefault="00BC530E" w:rsidP="00BC530E">
            <w:pPr>
              <w:jc w:val="center"/>
              <w:rPr>
                <w:sz w:val="24"/>
                <w:szCs w:val="24"/>
              </w:rPr>
            </w:pPr>
            <w:r w:rsidRPr="00061B0F">
              <w:rPr>
                <w:sz w:val="24"/>
                <w:szCs w:val="24"/>
              </w:rPr>
              <w:t>67</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Красноармейский</w:t>
            </w:r>
          </w:p>
        </w:tc>
        <w:tc>
          <w:tcPr>
            <w:tcW w:w="2835" w:type="dxa"/>
            <w:vAlign w:val="center"/>
          </w:tcPr>
          <w:p w:rsidR="00BC530E" w:rsidRPr="00061B0F" w:rsidRDefault="00BC530E" w:rsidP="00BC530E">
            <w:pPr>
              <w:jc w:val="center"/>
              <w:rPr>
                <w:sz w:val="24"/>
                <w:szCs w:val="24"/>
              </w:rPr>
            </w:pPr>
            <w:r w:rsidRPr="00061B0F">
              <w:rPr>
                <w:sz w:val="24"/>
                <w:szCs w:val="24"/>
              </w:rPr>
              <w:t>39</w:t>
            </w:r>
          </w:p>
        </w:tc>
        <w:tc>
          <w:tcPr>
            <w:tcW w:w="2968" w:type="dxa"/>
            <w:vAlign w:val="center"/>
          </w:tcPr>
          <w:p w:rsidR="00BC530E" w:rsidRPr="00061B0F" w:rsidRDefault="00BC530E" w:rsidP="00BC530E">
            <w:pPr>
              <w:jc w:val="center"/>
              <w:rPr>
                <w:sz w:val="24"/>
                <w:szCs w:val="24"/>
              </w:rPr>
            </w:pPr>
            <w:r w:rsidRPr="00061B0F">
              <w:rPr>
                <w:sz w:val="24"/>
                <w:szCs w:val="24"/>
              </w:rPr>
              <w:t>1200</w:t>
            </w:r>
          </w:p>
        </w:tc>
        <w:tc>
          <w:tcPr>
            <w:tcW w:w="3978" w:type="dxa"/>
            <w:vAlign w:val="center"/>
          </w:tcPr>
          <w:p w:rsidR="00BC530E" w:rsidRPr="00061B0F" w:rsidRDefault="00BC530E" w:rsidP="00BC530E">
            <w:pPr>
              <w:jc w:val="center"/>
              <w:rPr>
                <w:sz w:val="24"/>
                <w:szCs w:val="24"/>
              </w:rPr>
            </w:pPr>
            <w:r w:rsidRPr="00061B0F">
              <w:rPr>
                <w:sz w:val="24"/>
                <w:szCs w:val="24"/>
              </w:rPr>
              <w:t>20</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Красноярский</w:t>
            </w:r>
          </w:p>
        </w:tc>
        <w:tc>
          <w:tcPr>
            <w:tcW w:w="2835" w:type="dxa"/>
            <w:vAlign w:val="center"/>
          </w:tcPr>
          <w:p w:rsidR="00BC530E" w:rsidRPr="00061B0F" w:rsidRDefault="00BC530E" w:rsidP="00BC530E">
            <w:pPr>
              <w:jc w:val="center"/>
              <w:rPr>
                <w:sz w:val="24"/>
                <w:szCs w:val="24"/>
              </w:rPr>
            </w:pPr>
            <w:r w:rsidRPr="00061B0F">
              <w:rPr>
                <w:sz w:val="24"/>
                <w:szCs w:val="24"/>
              </w:rPr>
              <w:t>142</w:t>
            </w:r>
          </w:p>
        </w:tc>
        <w:tc>
          <w:tcPr>
            <w:tcW w:w="2968" w:type="dxa"/>
            <w:vAlign w:val="center"/>
          </w:tcPr>
          <w:p w:rsidR="00BC530E" w:rsidRPr="00061B0F" w:rsidRDefault="00BC530E" w:rsidP="00BC530E">
            <w:pPr>
              <w:jc w:val="center"/>
              <w:rPr>
                <w:sz w:val="24"/>
                <w:szCs w:val="24"/>
              </w:rPr>
            </w:pPr>
            <w:r w:rsidRPr="00061B0F">
              <w:rPr>
                <w:sz w:val="24"/>
                <w:szCs w:val="24"/>
              </w:rPr>
              <w:t>8213</w:t>
            </w:r>
          </w:p>
        </w:tc>
        <w:tc>
          <w:tcPr>
            <w:tcW w:w="3978" w:type="dxa"/>
            <w:vAlign w:val="center"/>
          </w:tcPr>
          <w:p w:rsidR="00BC530E" w:rsidRPr="00061B0F" w:rsidRDefault="00BC530E" w:rsidP="00BC530E">
            <w:pPr>
              <w:jc w:val="center"/>
              <w:rPr>
                <w:sz w:val="24"/>
                <w:szCs w:val="24"/>
              </w:rPr>
            </w:pPr>
            <w:r w:rsidRPr="00061B0F">
              <w:rPr>
                <w:sz w:val="24"/>
                <w:szCs w:val="24"/>
              </w:rPr>
              <w:t>93</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Нефтегорский</w:t>
            </w:r>
          </w:p>
        </w:tc>
        <w:tc>
          <w:tcPr>
            <w:tcW w:w="2835" w:type="dxa"/>
            <w:vAlign w:val="center"/>
          </w:tcPr>
          <w:p w:rsidR="00BC530E" w:rsidRPr="00061B0F" w:rsidRDefault="00BC530E" w:rsidP="00BC530E">
            <w:pPr>
              <w:jc w:val="center"/>
              <w:rPr>
                <w:sz w:val="24"/>
                <w:szCs w:val="24"/>
              </w:rPr>
            </w:pPr>
            <w:r w:rsidRPr="00061B0F">
              <w:rPr>
                <w:sz w:val="24"/>
                <w:szCs w:val="24"/>
              </w:rPr>
              <w:t>12</w:t>
            </w:r>
          </w:p>
        </w:tc>
        <w:tc>
          <w:tcPr>
            <w:tcW w:w="2968" w:type="dxa"/>
            <w:vAlign w:val="center"/>
          </w:tcPr>
          <w:p w:rsidR="00BC530E" w:rsidRPr="00061B0F" w:rsidRDefault="00BC530E" w:rsidP="00BC530E">
            <w:pPr>
              <w:jc w:val="center"/>
              <w:rPr>
                <w:sz w:val="24"/>
                <w:szCs w:val="24"/>
              </w:rPr>
            </w:pPr>
            <w:r w:rsidRPr="00061B0F">
              <w:rPr>
                <w:sz w:val="24"/>
                <w:szCs w:val="24"/>
              </w:rPr>
              <w:t>1 225</w:t>
            </w:r>
          </w:p>
        </w:tc>
        <w:tc>
          <w:tcPr>
            <w:tcW w:w="3978" w:type="dxa"/>
            <w:vAlign w:val="center"/>
          </w:tcPr>
          <w:p w:rsidR="00BC530E" w:rsidRPr="00061B0F" w:rsidRDefault="00BC530E" w:rsidP="00BC530E">
            <w:pPr>
              <w:jc w:val="center"/>
              <w:rPr>
                <w:sz w:val="24"/>
                <w:szCs w:val="24"/>
              </w:rPr>
            </w:pPr>
            <w:r w:rsidRPr="00061B0F">
              <w:rPr>
                <w:sz w:val="24"/>
                <w:szCs w:val="24"/>
              </w:rPr>
              <w:t>30</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Пестравский</w:t>
            </w:r>
          </w:p>
        </w:tc>
        <w:tc>
          <w:tcPr>
            <w:tcW w:w="2835" w:type="dxa"/>
            <w:vAlign w:val="center"/>
          </w:tcPr>
          <w:p w:rsidR="00BC530E" w:rsidRPr="00061B0F" w:rsidRDefault="00BC530E" w:rsidP="00BC530E">
            <w:pPr>
              <w:jc w:val="center"/>
              <w:rPr>
                <w:sz w:val="24"/>
                <w:szCs w:val="24"/>
              </w:rPr>
            </w:pPr>
            <w:r w:rsidRPr="00061B0F">
              <w:rPr>
                <w:sz w:val="24"/>
                <w:szCs w:val="24"/>
              </w:rPr>
              <w:t>88</w:t>
            </w:r>
          </w:p>
        </w:tc>
        <w:tc>
          <w:tcPr>
            <w:tcW w:w="2968" w:type="dxa"/>
            <w:vAlign w:val="center"/>
          </w:tcPr>
          <w:p w:rsidR="00BC530E" w:rsidRPr="00061B0F" w:rsidRDefault="00BC530E" w:rsidP="00BC530E">
            <w:pPr>
              <w:jc w:val="center"/>
              <w:rPr>
                <w:sz w:val="24"/>
                <w:szCs w:val="24"/>
              </w:rPr>
            </w:pPr>
            <w:r w:rsidRPr="00061B0F">
              <w:rPr>
                <w:sz w:val="24"/>
                <w:szCs w:val="24"/>
              </w:rPr>
              <w:t>1 330</w:t>
            </w:r>
          </w:p>
        </w:tc>
        <w:tc>
          <w:tcPr>
            <w:tcW w:w="3978" w:type="dxa"/>
            <w:vAlign w:val="center"/>
          </w:tcPr>
          <w:p w:rsidR="00BC530E" w:rsidRPr="00061B0F" w:rsidRDefault="00BC530E" w:rsidP="00BC530E">
            <w:pPr>
              <w:jc w:val="center"/>
              <w:rPr>
                <w:sz w:val="24"/>
                <w:szCs w:val="24"/>
              </w:rPr>
            </w:pPr>
            <w:r w:rsidRPr="00061B0F">
              <w:rPr>
                <w:sz w:val="24"/>
                <w:szCs w:val="24"/>
              </w:rPr>
              <w:t>27</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Похвистневский</w:t>
            </w:r>
          </w:p>
        </w:tc>
        <w:tc>
          <w:tcPr>
            <w:tcW w:w="2835" w:type="dxa"/>
            <w:vAlign w:val="center"/>
          </w:tcPr>
          <w:p w:rsidR="00BC530E" w:rsidRPr="00061B0F" w:rsidRDefault="00BC530E" w:rsidP="00BC530E">
            <w:pPr>
              <w:jc w:val="center"/>
              <w:rPr>
                <w:sz w:val="24"/>
                <w:szCs w:val="24"/>
              </w:rPr>
            </w:pPr>
            <w:r w:rsidRPr="00061B0F">
              <w:rPr>
                <w:sz w:val="24"/>
                <w:szCs w:val="24"/>
              </w:rPr>
              <w:t>50</w:t>
            </w:r>
          </w:p>
        </w:tc>
        <w:tc>
          <w:tcPr>
            <w:tcW w:w="2968" w:type="dxa"/>
            <w:vAlign w:val="center"/>
          </w:tcPr>
          <w:p w:rsidR="00BC530E" w:rsidRPr="00061B0F" w:rsidRDefault="00BC530E" w:rsidP="00BC530E">
            <w:pPr>
              <w:jc w:val="center"/>
              <w:rPr>
                <w:sz w:val="24"/>
                <w:szCs w:val="24"/>
              </w:rPr>
            </w:pPr>
            <w:r w:rsidRPr="00061B0F">
              <w:rPr>
                <w:sz w:val="24"/>
                <w:szCs w:val="24"/>
              </w:rPr>
              <w:t>4 600</w:t>
            </w:r>
          </w:p>
        </w:tc>
        <w:tc>
          <w:tcPr>
            <w:tcW w:w="3978" w:type="dxa"/>
            <w:vAlign w:val="center"/>
          </w:tcPr>
          <w:p w:rsidR="00BC530E" w:rsidRPr="00061B0F" w:rsidRDefault="00BC530E" w:rsidP="00BC530E">
            <w:pPr>
              <w:jc w:val="center"/>
              <w:rPr>
                <w:sz w:val="24"/>
                <w:szCs w:val="24"/>
              </w:rPr>
            </w:pPr>
            <w:r w:rsidRPr="00061B0F">
              <w:rPr>
                <w:sz w:val="24"/>
                <w:szCs w:val="24"/>
              </w:rPr>
              <w:t>49</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Приволжский</w:t>
            </w:r>
          </w:p>
        </w:tc>
        <w:tc>
          <w:tcPr>
            <w:tcW w:w="2835" w:type="dxa"/>
            <w:vAlign w:val="center"/>
          </w:tcPr>
          <w:p w:rsidR="00BC530E" w:rsidRPr="00061B0F" w:rsidRDefault="00BC530E" w:rsidP="00BC530E">
            <w:pPr>
              <w:jc w:val="center"/>
              <w:rPr>
                <w:sz w:val="24"/>
                <w:szCs w:val="24"/>
              </w:rPr>
            </w:pPr>
            <w:r w:rsidRPr="00061B0F">
              <w:rPr>
                <w:sz w:val="24"/>
                <w:szCs w:val="24"/>
              </w:rPr>
              <w:t>25</w:t>
            </w:r>
          </w:p>
        </w:tc>
        <w:tc>
          <w:tcPr>
            <w:tcW w:w="2968" w:type="dxa"/>
            <w:vAlign w:val="center"/>
          </w:tcPr>
          <w:p w:rsidR="00BC530E" w:rsidRPr="00061B0F" w:rsidRDefault="00BC530E" w:rsidP="00BC530E">
            <w:pPr>
              <w:jc w:val="center"/>
              <w:rPr>
                <w:sz w:val="24"/>
                <w:szCs w:val="24"/>
              </w:rPr>
            </w:pPr>
            <w:r w:rsidRPr="00061B0F">
              <w:rPr>
                <w:sz w:val="24"/>
                <w:szCs w:val="24"/>
              </w:rPr>
              <w:t>2365</w:t>
            </w:r>
          </w:p>
        </w:tc>
        <w:tc>
          <w:tcPr>
            <w:tcW w:w="3978" w:type="dxa"/>
            <w:vAlign w:val="center"/>
          </w:tcPr>
          <w:p w:rsidR="00BC530E" w:rsidRPr="00061B0F" w:rsidRDefault="00BC530E" w:rsidP="00BC530E">
            <w:pPr>
              <w:jc w:val="center"/>
              <w:rPr>
                <w:sz w:val="24"/>
                <w:szCs w:val="24"/>
              </w:rPr>
            </w:pPr>
            <w:r w:rsidRPr="00061B0F">
              <w:rPr>
                <w:sz w:val="24"/>
                <w:szCs w:val="24"/>
              </w:rPr>
              <w:t>37</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Сергиевский</w:t>
            </w:r>
          </w:p>
        </w:tc>
        <w:tc>
          <w:tcPr>
            <w:tcW w:w="2835" w:type="dxa"/>
            <w:vAlign w:val="center"/>
          </w:tcPr>
          <w:p w:rsidR="00BC530E" w:rsidRPr="00061B0F" w:rsidRDefault="00BC530E" w:rsidP="00BC530E">
            <w:pPr>
              <w:jc w:val="center"/>
              <w:rPr>
                <w:sz w:val="24"/>
                <w:szCs w:val="24"/>
              </w:rPr>
            </w:pPr>
            <w:r w:rsidRPr="00061B0F">
              <w:rPr>
                <w:sz w:val="24"/>
                <w:szCs w:val="24"/>
              </w:rPr>
              <w:t>290</w:t>
            </w:r>
          </w:p>
        </w:tc>
        <w:tc>
          <w:tcPr>
            <w:tcW w:w="2968" w:type="dxa"/>
            <w:vAlign w:val="center"/>
          </w:tcPr>
          <w:p w:rsidR="00BC530E" w:rsidRPr="00061B0F" w:rsidRDefault="00BC530E" w:rsidP="00BC530E">
            <w:pPr>
              <w:jc w:val="center"/>
              <w:rPr>
                <w:sz w:val="24"/>
                <w:szCs w:val="24"/>
              </w:rPr>
            </w:pPr>
            <w:r w:rsidRPr="00061B0F">
              <w:rPr>
                <w:sz w:val="24"/>
                <w:szCs w:val="24"/>
              </w:rPr>
              <w:t>20014</w:t>
            </w:r>
          </w:p>
        </w:tc>
        <w:tc>
          <w:tcPr>
            <w:tcW w:w="3978" w:type="dxa"/>
            <w:vAlign w:val="center"/>
          </w:tcPr>
          <w:p w:rsidR="00BC530E" w:rsidRPr="00061B0F" w:rsidRDefault="00BC530E" w:rsidP="00BC530E">
            <w:pPr>
              <w:jc w:val="center"/>
              <w:rPr>
                <w:sz w:val="24"/>
                <w:szCs w:val="24"/>
              </w:rPr>
            </w:pPr>
            <w:r w:rsidRPr="00061B0F">
              <w:rPr>
                <w:sz w:val="24"/>
                <w:szCs w:val="24"/>
              </w:rPr>
              <w:t>112</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Ставропольский</w:t>
            </w:r>
          </w:p>
        </w:tc>
        <w:tc>
          <w:tcPr>
            <w:tcW w:w="2835" w:type="dxa"/>
            <w:vAlign w:val="center"/>
          </w:tcPr>
          <w:p w:rsidR="00BC530E" w:rsidRPr="00061B0F" w:rsidRDefault="00BC530E" w:rsidP="00BC530E">
            <w:pPr>
              <w:jc w:val="center"/>
              <w:rPr>
                <w:sz w:val="24"/>
                <w:szCs w:val="24"/>
              </w:rPr>
            </w:pPr>
            <w:r w:rsidRPr="00061B0F">
              <w:rPr>
                <w:sz w:val="24"/>
                <w:szCs w:val="24"/>
              </w:rPr>
              <w:t>66</w:t>
            </w:r>
          </w:p>
        </w:tc>
        <w:tc>
          <w:tcPr>
            <w:tcW w:w="2968" w:type="dxa"/>
            <w:vAlign w:val="center"/>
          </w:tcPr>
          <w:p w:rsidR="00BC530E" w:rsidRPr="00061B0F" w:rsidRDefault="00BC530E" w:rsidP="00BC530E">
            <w:pPr>
              <w:jc w:val="center"/>
              <w:rPr>
                <w:sz w:val="24"/>
                <w:szCs w:val="24"/>
              </w:rPr>
            </w:pPr>
            <w:r w:rsidRPr="00061B0F">
              <w:rPr>
                <w:sz w:val="24"/>
                <w:szCs w:val="24"/>
              </w:rPr>
              <w:t>11 688</w:t>
            </w:r>
          </w:p>
        </w:tc>
        <w:tc>
          <w:tcPr>
            <w:tcW w:w="3978" w:type="dxa"/>
            <w:vAlign w:val="center"/>
          </w:tcPr>
          <w:p w:rsidR="00BC530E" w:rsidRPr="00061B0F" w:rsidRDefault="00BC530E" w:rsidP="00BC530E">
            <w:pPr>
              <w:jc w:val="center"/>
              <w:rPr>
                <w:sz w:val="24"/>
                <w:szCs w:val="24"/>
              </w:rPr>
            </w:pPr>
            <w:r w:rsidRPr="00061B0F">
              <w:rPr>
                <w:sz w:val="24"/>
                <w:szCs w:val="24"/>
              </w:rPr>
              <w:t>165</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Сызранский</w:t>
            </w:r>
          </w:p>
        </w:tc>
        <w:tc>
          <w:tcPr>
            <w:tcW w:w="2835" w:type="dxa"/>
            <w:vAlign w:val="center"/>
          </w:tcPr>
          <w:p w:rsidR="00BC530E" w:rsidRPr="00061B0F" w:rsidRDefault="00BC530E" w:rsidP="00BC530E">
            <w:pPr>
              <w:jc w:val="center"/>
              <w:rPr>
                <w:sz w:val="24"/>
                <w:szCs w:val="24"/>
              </w:rPr>
            </w:pPr>
            <w:r w:rsidRPr="00061B0F">
              <w:rPr>
                <w:sz w:val="24"/>
                <w:szCs w:val="24"/>
              </w:rPr>
              <w:t>28</w:t>
            </w:r>
          </w:p>
        </w:tc>
        <w:tc>
          <w:tcPr>
            <w:tcW w:w="2968" w:type="dxa"/>
            <w:vAlign w:val="center"/>
          </w:tcPr>
          <w:p w:rsidR="00BC530E" w:rsidRPr="00061B0F" w:rsidRDefault="00BC530E" w:rsidP="00BC530E">
            <w:pPr>
              <w:jc w:val="center"/>
              <w:rPr>
                <w:sz w:val="24"/>
                <w:szCs w:val="24"/>
              </w:rPr>
            </w:pPr>
            <w:r w:rsidRPr="00061B0F">
              <w:rPr>
                <w:sz w:val="24"/>
                <w:szCs w:val="24"/>
              </w:rPr>
              <w:t>2 130</w:t>
            </w:r>
          </w:p>
        </w:tc>
        <w:tc>
          <w:tcPr>
            <w:tcW w:w="3978" w:type="dxa"/>
            <w:vAlign w:val="center"/>
          </w:tcPr>
          <w:p w:rsidR="00BC530E" w:rsidRPr="00061B0F" w:rsidRDefault="00BC530E" w:rsidP="00BC530E">
            <w:pPr>
              <w:jc w:val="center"/>
              <w:rPr>
                <w:sz w:val="24"/>
                <w:szCs w:val="24"/>
              </w:rPr>
            </w:pPr>
            <w:r w:rsidRPr="00061B0F">
              <w:rPr>
                <w:sz w:val="24"/>
                <w:szCs w:val="24"/>
              </w:rPr>
              <w:t>24</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Хворостянский</w:t>
            </w:r>
          </w:p>
        </w:tc>
        <w:tc>
          <w:tcPr>
            <w:tcW w:w="2835" w:type="dxa"/>
            <w:vAlign w:val="center"/>
          </w:tcPr>
          <w:p w:rsidR="00BC530E" w:rsidRPr="00061B0F" w:rsidRDefault="00BC530E" w:rsidP="00BC530E">
            <w:pPr>
              <w:jc w:val="center"/>
              <w:rPr>
                <w:sz w:val="24"/>
                <w:szCs w:val="24"/>
              </w:rPr>
            </w:pPr>
            <w:r w:rsidRPr="00061B0F">
              <w:rPr>
                <w:sz w:val="24"/>
                <w:szCs w:val="24"/>
              </w:rPr>
              <w:t>92</w:t>
            </w:r>
          </w:p>
        </w:tc>
        <w:tc>
          <w:tcPr>
            <w:tcW w:w="2968" w:type="dxa"/>
            <w:vAlign w:val="center"/>
          </w:tcPr>
          <w:p w:rsidR="00BC530E" w:rsidRPr="00061B0F" w:rsidRDefault="00BC530E" w:rsidP="00BC530E">
            <w:pPr>
              <w:jc w:val="center"/>
              <w:rPr>
                <w:sz w:val="24"/>
                <w:szCs w:val="24"/>
              </w:rPr>
            </w:pPr>
            <w:r w:rsidRPr="00061B0F">
              <w:rPr>
                <w:sz w:val="24"/>
                <w:szCs w:val="24"/>
              </w:rPr>
              <w:t>2 346</w:t>
            </w:r>
          </w:p>
        </w:tc>
        <w:tc>
          <w:tcPr>
            <w:tcW w:w="3978" w:type="dxa"/>
            <w:vAlign w:val="center"/>
          </w:tcPr>
          <w:p w:rsidR="00BC530E" w:rsidRPr="00061B0F" w:rsidRDefault="00BC530E" w:rsidP="00BC530E">
            <w:pPr>
              <w:jc w:val="center"/>
              <w:rPr>
                <w:sz w:val="24"/>
                <w:szCs w:val="24"/>
              </w:rPr>
            </w:pPr>
            <w:r w:rsidRPr="00061B0F">
              <w:rPr>
                <w:sz w:val="24"/>
                <w:szCs w:val="24"/>
              </w:rPr>
              <w:t>36</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Челно-Вершинский</w:t>
            </w:r>
          </w:p>
        </w:tc>
        <w:tc>
          <w:tcPr>
            <w:tcW w:w="2835" w:type="dxa"/>
            <w:vAlign w:val="center"/>
          </w:tcPr>
          <w:p w:rsidR="00BC530E" w:rsidRPr="00061B0F" w:rsidRDefault="00BC530E" w:rsidP="00BC530E">
            <w:pPr>
              <w:jc w:val="center"/>
              <w:rPr>
                <w:sz w:val="24"/>
                <w:szCs w:val="24"/>
              </w:rPr>
            </w:pPr>
            <w:r w:rsidRPr="00061B0F">
              <w:rPr>
                <w:sz w:val="24"/>
                <w:szCs w:val="24"/>
              </w:rPr>
              <w:t>128</w:t>
            </w:r>
          </w:p>
        </w:tc>
        <w:tc>
          <w:tcPr>
            <w:tcW w:w="2968" w:type="dxa"/>
            <w:vAlign w:val="center"/>
          </w:tcPr>
          <w:p w:rsidR="00BC530E" w:rsidRPr="00061B0F" w:rsidRDefault="00BC530E" w:rsidP="00BC530E">
            <w:pPr>
              <w:jc w:val="center"/>
              <w:rPr>
                <w:sz w:val="24"/>
                <w:szCs w:val="24"/>
              </w:rPr>
            </w:pPr>
            <w:r w:rsidRPr="00061B0F">
              <w:rPr>
                <w:sz w:val="24"/>
                <w:szCs w:val="24"/>
              </w:rPr>
              <w:t>3 490</w:t>
            </w:r>
          </w:p>
        </w:tc>
        <w:tc>
          <w:tcPr>
            <w:tcW w:w="3978" w:type="dxa"/>
            <w:vAlign w:val="center"/>
          </w:tcPr>
          <w:p w:rsidR="00BC530E" w:rsidRPr="00061B0F" w:rsidRDefault="00BC530E" w:rsidP="00BC530E">
            <w:pPr>
              <w:jc w:val="center"/>
              <w:rPr>
                <w:sz w:val="24"/>
                <w:szCs w:val="24"/>
              </w:rPr>
            </w:pPr>
            <w:r w:rsidRPr="00061B0F">
              <w:rPr>
                <w:sz w:val="24"/>
                <w:szCs w:val="24"/>
              </w:rPr>
              <w:t>33</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Шенталинский</w:t>
            </w:r>
          </w:p>
        </w:tc>
        <w:tc>
          <w:tcPr>
            <w:tcW w:w="2835" w:type="dxa"/>
            <w:vAlign w:val="center"/>
          </w:tcPr>
          <w:p w:rsidR="00BC530E" w:rsidRPr="00061B0F" w:rsidRDefault="00BC530E" w:rsidP="00BC530E">
            <w:pPr>
              <w:jc w:val="center"/>
              <w:rPr>
                <w:sz w:val="24"/>
                <w:szCs w:val="24"/>
              </w:rPr>
            </w:pPr>
            <w:r w:rsidRPr="00061B0F">
              <w:rPr>
                <w:sz w:val="24"/>
                <w:szCs w:val="24"/>
              </w:rPr>
              <w:t>84</w:t>
            </w:r>
          </w:p>
        </w:tc>
        <w:tc>
          <w:tcPr>
            <w:tcW w:w="2968" w:type="dxa"/>
            <w:vAlign w:val="center"/>
          </w:tcPr>
          <w:p w:rsidR="00BC530E" w:rsidRPr="00061B0F" w:rsidRDefault="00BC530E" w:rsidP="00BC530E">
            <w:pPr>
              <w:jc w:val="center"/>
              <w:rPr>
                <w:sz w:val="24"/>
                <w:szCs w:val="24"/>
              </w:rPr>
            </w:pPr>
            <w:r w:rsidRPr="00061B0F">
              <w:rPr>
                <w:sz w:val="24"/>
                <w:szCs w:val="24"/>
              </w:rPr>
              <w:t>3400</w:t>
            </w:r>
          </w:p>
        </w:tc>
        <w:tc>
          <w:tcPr>
            <w:tcW w:w="3978" w:type="dxa"/>
            <w:vAlign w:val="center"/>
          </w:tcPr>
          <w:p w:rsidR="00BC530E" w:rsidRPr="00061B0F" w:rsidRDefault="00BC530E" w:rsidP="00BC530E">
            <w:pPr>
              <w:jc w:val="center"/>
              <w:rPr>
                <w:sz w:val="24"/>
                <w:szCs w:val="24"/>
              </w:rPr>
            </w:pPr>
            <w:r w:rsidRPr="00061B0F">
              <w:rPr>
                <w:sz w:val="24"/>
                <w:szCs w:val="24"/>
              </w:rPr>
              <w:t>31</w:t>
            </w:r>
          </w:p>
        </w:tc>
      </w:tr>
      <w:tr w:rsidR="00BC530E" w:rsidRPr="00061B0F" w:rsidTr="003F0C42">
        <w:tc>
          <w:tcPr>
            <w:tcW w:w="5387" w:type="dxa"/>
            <w:vAlign w:val="center"/>
          </w:tcPr>
          <w:p w:rsidR="00BC530E" w:rsidRPr="00061B0F" w:rsidRDefault="00BC530E" w:rsidP="00BC530E">
            <w:pPr>
              <w:rPr>
                <w:sz w:val="24"/>
                <w:szCs w:val="24"/>
              </w:rPr>
            </w:pPr>
            <w:r w:rsidRPr="00061B0F">
              <w:rPr>
                <w:sz w:val="24"/>
                <w:szCs w:val="24"/>
              </w:rPr>
              <w:t>м.р.</w:t>
            </w:r>
            <w:r w:rsidR="00EF3B46">
              <w:rPr>
                <w:sz w:val="24"/>
                <w:szCs w:val="24"/>
              </w:rPr>
              <w:t xml:space="preserve"> </w:t>
            </w:r>
            <w:r w:rsidRPr="00061B0F">
              <w:rPr>
                <w:sz w:val="24"/>
                <w:szCs w:val="24"/>
              </w:rPr>
              <w:t>Шигонский</w:t>
            </w:r>
          </w:p>
        </w:tc>
        <w:tc>
          <w:tcPr>
            <w:tcW w:w="2835" w:type="dxa"/>
            <w:vAlign w:val="center"/>
          </w:tcPr>
          <w:p w:rsidR="00BC530E" w:rsidRPr="00061B0F" w:rsidRDefault="00BC530E" w:rsidP="00BC530E">
            <w:pPr>
              <w:jc w:val="center"/>
              <w:rPr>
                <w:sz w:val="24"/>
                <w:szCs w:val="24"/>
              </w:rPr>
            </w:pPr>
            <w:r w:rsidRPr="00061B0F">
              <w:rPr>
                <w:sz w:val="24"/>
                <w:szCs w:val="24"/>
              </w:rPr>
              <w:t>36</w:t>
            </w:r>
          </w:p>
        </w:tc>
        <w:tc>
          <w:tcPr>
            <w:tcW w:w="2968" w:type="dxa"/>
            <w:vAlign w:val="center"/>
          </w:tcPr>
          <w:p w:rsidR="00BC530E" w:rsidRPr="00061B0F" w:rsidRDefault="00BC530E" w:rsidP="00BC530E">
            <w:pPr>
              <w:jc w:val="center"/>
              <w:rPr>
                <w:sz w:val="24"/>
                <w:szCs w:val="24"/>
              </w:rPr>
            </w:pPr>
            <w:r w:rsidRPr="00061B0F">
              <w:rPr>
                <w:sz w:val="24"/>
                <w:szCs w:val="24"/>
              </w:rPr>
              <w:t>2 500</w:t>
            </w:r>
          </w:p>
        </w:tc>
        <w:tc>
          <w:tcPr>
            <w:tcW w:w="3978" w:type="dxa"/>
            <w:vAlign w:val="center"/>
          </w:tcPr>
          <w:p w:rsidR="00BC530E" w:rsidRPr="00061B0F" w:rsidRDefault="00BC530E" w:rsidP="00BC530E">
            <w:pPr>
              <w:jc w:val="center"/>
              <w:rPr>
                <w:sz w:val="24"/>
                <w:szCs w:val="24"/>
              </w:rPr>
            </w:pPr>
            <w:r w:rsidRPr="00061B0F">
              <w:rPr>
                <w:sz w:val="24"/>
                <w:szCs w:val="24"/>
              </w:rPr>
              <w:t>26</w:t>
            </w:r>
          </w:p>
        </w:tc>
      </w:tr>
      <w:tr w:rsidR="00BC530E" w:rsidRPr="00061B0F" w:rsidTr="003F0C42">
        <w:trPr>
          <w:trHeight w:val="82"/>
        </w:trPr>
        <w:tc>
          <w:tcPr>
            <w:tcW w:w="5387" w:type="dxa"/>
            <w:vAlign w:val="center"/>
          </w:tcPr>
          <w:p w:rsidR="00BC530E" w:rsidRPr="00061B0F" w:rsidRDefault="00BC530E" w:rsidP="00BC530E">
            <w:pPr>
              <w:rPr>
                <w:b/>
                <w:sz w:val="24"/>
                <w:szCs w:val="24"/>
              </w:rPr>
            </w:pPr>
            <w:r w:rsidRPr="00061B0F">
              <w:rPr>
                <w:b/>
                <w:sz w:val="24"/>
                <w:szCs w:val="24"/>
              </w:rPr>
              <w:t>Итого:</w:t>
            </w:r>
          </w:p>
        </w:tc>
        <w:tc>
          <w:tcPr>
            <w:tcW w:w="2835" w:type="dxa"/>
            <w:vAlign w:val="center"/>
          </w:tcPr>
          <w:p w:rsidR="00BC530E" w:rsidRPr="00061B0F" w:rsidRDefault="00BC530E" w:rsidP="00BC530E">
            <w:pPr>
              <w:jc w:val="center"/>
              <w:rPr>
                <w:b/>
                <w:sz w:val="24"/>
                <w:szCs w:val="24"/>
              </w:rPr>
            </w:pPr>
            <w:r w:rsidRPr="00061B0F">
              <w:rPr>
                <w:b/>
                <w:sz w:val="24"/>
                <w:szCs w:val="24"/>
              </w:rPr>
              <w:t>5 005</w:t>
            </w:r>
          </w:p>
        </w:tc>
        <w:tc>
          <w:tcPr>
            <w:tcW w:w="2968" w:type="dxa"/>
            <w:vAlign w:val="center"/>
          </w:tcPr>
          <w:p w:rsidR="00BC530E" w:rsidRPr="00061B0F" w:rsidRDefault="00BC530E" w:rsidP="00BC530E">
            <w:pPr>
              <w:jc w:val="center"/>
              <w:rPr>
                <w:b/>
                <w:sz w:val="24"/>
                <w:szCs w:val="24"/>
              </w:rPr>
            </w:pPr>
            <w:r w:rsidRPr="00061B0F">
              <w:rPr>
                <w:b/>
                <w:sz w:val="24"/>
                <w:szCs w:val="24"/>
              </w:rPr>
              <w:t>619 657</w:t>
            </w:r>
          </w:p>
        </w:tc>
        <w:tc>
          <w:tcPr>
            <w:tcW w:w="3978" w:type="dxa"/>
            <w:vAlign w:val="center"/>
          </w:tcPr>
          <w:p w:rsidR="00BC530E" w:rsidRPr="00061B0F" w:rsidRDefault="00BC530E" w:rsidP="00BC530E">
            <w:pPr>
              <w:jc w:val="center"/>
              <w:rPr>
                <w:b/>
                <w:sz w:val="24"/>
                <w:szCs w:val="24"/>
              </w:rPr>
            </w:pPr>
            <w:r w:rsidRPr="00061B0F">
              <w:rPr>
                <w:b/>
                <w:sz w:val="24"/>
                <w:szCs w:val="24"/>
              </w:rPr>
              <w:t>7 688</w:t>
            </w:r>
          </w:p>
        </w:tc>
      </w:tr>
    </w:tbl>
    <w:p w:rsidR="0036515D" w:rsidRPr="00061B0F" w:rsidRDefault="0036515D" w:rsidP="0036515D">
      <w:pPr>
        <w:jc w:val="right"/>
        <w:rPr>
          <w:b/>
          <w:sz w:val="22"/>
          <w:szCs w:val="22"/>
        </w:rPr>
      </w:pPr>
    </w:p>
    <w:p w:rsidR="0036515D" w:rsidRDefault="0036515D" w:rsidP="0036515D">
      <w:pPr>
        <w:jc w:val="right"/>
        <w:rPr>
          <w:b/>
          <w:sz w:val="22"/>
          <w:szCs w:val="22"/>
        </w:rPr>
      </w:pPr>
    </w:p>
    <w:p w:rsidR="00A42871" w:rsidRPr="00061B0F" w:rsidRDefault="00A42871" w:rsidP="0036515D">
      <w:pPr>
        <w:jc w:val="right"/>
        <w:rPr>
          <w:b/>
          <w:sz w:val="22"/>
          <w:szCs w:val="22"/>
        </w:rPr>
      </w:pPr>
    </w:p>
    <w:p w:rsidR="00132F97" w:rsidRDefault="00132F97">
      <w:r>
        <w:br w:type="page"/>
      </w:r>
    </w:p>
    <w:tbl>
      <w:tblPr>
        <w:tblW w:w="15054" w:type="dxa"/>
        <w:tblInd w:w="534" w:type="dxa"/>
        <w:tblLook w:val="0000" w:firstRow="0" w:lastRow="0" w:firstColumn="0" w:lastColumn="0" w:noHBand="0" w:noVBand="0"/>
      </w:tblPr>
      <w:tblGrid>
        <w:gridCol w:w="5154"/>
        <w:gridCol w:w="9900"/>
      </w:tblGrid>
      <w:tr w:rsidR="0036515D" w:rsidRPr="00061B0F" w:rsidTr="0036515D">
        <w:trPr>
          <w:trHeight w:val="360"/>
        </w:trPr>
        <w:tc>
          <w:tcPr>
            <w:tcW w:w="5154" w:type="dxa"/>
            <w:tcBorders>
              <w:top w:val="nil"/>
              <w:left w:val="nil"/>
              <w:bottom w:val="single" w:sz="4" w:space="0" w:color="auto"/>
              <w:right w:val="nil"/>
            </w:tcBorders>
            <w:shd w:val="clear" w:color="auto" w:fill="auto"/>
            <w:vAlign w:val="bottom"/>
          </w:tcPr>
          <w:p w:rsidR="0036515D" w:rsidRPr="00061B0F" w:rsidRDefault="0036515D" w:rsidP="0036515D">
            <w:pPr>
              <w:jc w:val="center"/>
              <w:rPr>
                <w:sz w:val="24"/>
                <w:szCs w:val="24"/>
              </w:rPr>
            </w:pPr>
            <w:r w:rsidRPr="00061B0F">
              <w:rPr>
                <w:sz w:val="24"/>
                <w:szCs w:val="24"/>
              </w:rPr>
              <w:t>Министерство культуры Самарской области</w:t>
            </w:r>
          </w:p>
          <w:p w:rsidR="0036515D" w:rsidRPr="00061B0F" w:rsidRDefault="0036515D" w:rsidP="0036515D">
            <w:pPr>
              <w:jc w:val="center"/>
              <w:rPr>
                <w:sz w:val="24"/>
                <w:szCs w:val="24"/>
              </w:rPr>
            </w:pPr>
          </w:p>
        </w:tc>
        <w:tc>
          <w:tcPr>
            <w:tcW w:w="9900" w:type="dxa"/>
            <w:vMerge w:val="restart"/>
            <w:tcBorders>
              <w:top w:val="nil"/>
              <w:left w:val="nil"/>
              <w:right w:val="nil"/>
            </w:tcBorders>
            <w:shd w:val="clear" w:color="auto" w:fill="auto"/>
            <w:noWrap/>
          </w:tcPr>
          <w:p w:rsidR="0036515D" w:rsidRPr="00061B0F" w:rsidRDefault="00EC7948" w:rsidP="0036515D">
            <w:pPr>
              <w:ind w:left="3951"/>
              <w:rPr>
                <w:sz w:val="24"/>
              </w:rPr>
            </w:pPr>
            <w:r>
              <w:rPr>
                <w:bCs/>
                <w:sz w:val="24"/>
              </w:rPr>
              <w:t xml:space="preserve">                                                                </w:t>
            </w:r>
            <w:r w:rsidR="0036515D" w:rsidRPr="00061B0F">
              <w:rPr>
                <w:bCs/>
                <w:sz w:val="24"/>
              </w:rPr>
              <w:t>Приложение № 46</w:t>
            </w:r>
          </w:p>
          <w:p w:rsidR="0036515D" w:rsidRPr="00061B0F" w:rsidRDefault="0036515D" w:rsidP="0036515D">
            <w:pPr>
              <w:ind w:left="3951"/>
              <w:rPr>
                <w:sz w:val="22"/>
                <w:szCs w:val="22"/>
              </w:rPr>
            </w:pPr>
            <w:r w:rsidRPr="00061B0F">
              <w:rPr>
                <w:sz w:val="24"/>
              </w:rPr>
              <w:t>к Порядку осуществления мониторинга наркоситуации</w:t>
            </w:r>
          </w:p>
        </w:tc>
      </w:tr>
      <w:tr w:rsidR="0036515D" w:rsidRPr="00061B0F" w:rsidTr="0036515D">
        <w:trPr>
          <w:trHeight w:val="717"/>
        </w:trPr>
        <w:tc>
          <w:tcPr>
            <w:tcW w:w="5154" w:type="dxa"/>
            <w:tcBorders>
              <w:top w:val="nil"/>
              <w:left w:val="nil"/>
              <w:bottom w:val="nil"/>
              <w:right w:val="nil"/>
            </w:tcBorders>
            <w:shd w:val="clear" w:color="auto" w:fill="auto"/>
          </w:tcPr>
          <w:p w:rsidR="0036515D" w:rsidRPr="00A42871" w:rsidRDefault="0036515D" w:rsidP="0036515D">
            <w:pPr>
              <w:jc w:val="center"/>
              <w:rPr>
                <w:sz w:val="20"/>
                <w:szCs w:val="20"/>
                <w:lang w:val="en-US"/>
              </w:rPr>
            </w:pPr>
            <w:r w:rsidRPr="00A42871">
              <w:rPr>
                <w:sz w:val="20"/>
                <w:szCs w:val="20"/>
              </w:rPr>
              <w:t>(наименование органа, представляющего информацию)</w:t>
            </w:r>
          </w:p>
        </w:tc>
        <w:tc>
          <w:tcPr>
            <w:tcW w:w="9900" w:type="dxa"/>
            <w:vMerge/>
            <w:tcBorders>
              <w:left w:val="nil"/>
              <w:bottom w:val="nil"/>
              <w:right w:val="nil"/>
            </w:tcBorders>
            <w:shd w:val="clear" w:color="auto" w:fill="auto"/>
          </w:tcPr>
          <w:p w:rsidR="0036515D" w:rsidRPr="00061B0F" w:rsidRDefault="0036515D" w:rsidP="0036515D">
            <w:pPr>
              <w:jc w:val="both"/>
              <w:rPr>
                <w:sz w:val="22"/>
                <w:szCs w:val="22"/>
              </w:rPr>
            </w:pPr>
          </w:p>
        </w:tc>
      </w:tr>
    </w:tbl>
    <w:p w:rsidR="0036515D" w:rsidRDefault="0036515D" w:rsidP="0036515D">
      <w:pPr>
        <w:jc w:val="center"/>
        <w:rPr>
          <w:b/>
          <w:bCs/>
        </w:rPr>
      </w:pPr>
      <w:r w:rsidRPr="00061B0F">
        <w:rPr>
          <w:b/>
          <w:bCs/>
        </w:rPr>
        <w:t>Сведения об учреждениях культуры</w:t>
      </w:r>
    </w:p>
    <w:p w:rsidR="00831CB0" w:rsidRPr="00061B0F" w:rsidRDefault="00831CB0" w:rsidP="0036515D">
      <w:pPr>
        <w:jc w:val="center"/>
        <w:rPr>
          <w:b/>
          <w:bCs/>
        </w:rPr>
      </w:pPr>
    </w:p>
    <w:tbl>
      <w:tblPr>
        <w:tblW w:w="15309" w:type="dxa"/>
        <w:tblInd w:w="108" w:type="dxa"/>
        <w:tblLayout w:type="fixed"/>
        <w:tblLook w:val="0000" w:firstRow="0" w:lastRow="0" w:firstColumn="0" w:lastColumn="0" w:noHBand="0" w:noVBand="0"/>
      </w:tblPr>
      <w:tblGrid>
        <w:gridCol w:w="5051"/>
        <w:gridCol w:w="1440"/>
        <w:gridCol w:w="1277"/>
        <w:gridCol w:w="1415"/>
        <w:gridCol w:w="1276"/>
        <w:gridCol w:w="2126"/>
        <w:gridCol w:w="2724"/>
      </w:tblGrid>
      <w:tr w:rsidR="003F0C42" w:rsidRPr="00061B0F" w:rsidTr="003F0C42">
        <w:trPr>
          <w:trHeight w:val="504"/>
        </w:trPr>
        <w:tc>
          <w:tcPr>
            <w:tcW w:w="50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F0C42" w:rsidRPr="00061B0F" w:rsidRDefault="003F0C42" w:rsidP="003F0C42">
            <w:pPr>
              <w:jc w:val="center"/>
              <w:rPr>
                <w:sz w:val="22"/>
                <w:szCs w:val="22"/>
              </w:rPr>
            </w:pPr>
            <w:r w:rsidRPr="00061B0F">
              <w:rPr>
                <w:sz w:val="22"/>
                <w:szCs w:val="22"/>
              </w:rPr>
              <w:t>Субъект Российской Федерации/</w:t>
            </w:r>
          </w:p>
          <w:p w:rsidR="003F0C42" w:rsidRPr="00061B0F" w:rsidRDefault="003F0C42" w:rsidP="003F0C42">
            <w:pPr>
              <w:jc w:val="center"/>
              <w:rPr>
                <w:sz w:val="22"/>
                <w:szCs w:val="22"/>
              </w:rPr>
            </w:pPr>
            <w:r w:rsidRPr="00061B0F">
              <w:rPr>
                <w:sz w:val="22"/>
                <w:szCs w:val="22"/>
              </w:rPr>
              <w:t xml:space="preserve">наименование </w:t>
            </w:r>
            <w:proofErr w:type="gramStart"/>
            <w:r w:rsidRPr="00061B0F">
              <w:rPr>
                <w:sz w:val="22"/>
                <w:szCs w:val="22"/>
              </w:rPr>
              <w:t>муниципального</w:t>
            </w:r>
            <w:proofErr w:type="gramEnd"/>
            <w:r w:rsidRPr="00061B0F">
              <w:rPr>
                <w:sz w:val="22"/>
                <w:szCs w:val="22"/>
              </w:rPr>
              <w:t xml:space="preserve"> </w:t>
            </w:r>
          </w:p>
          <w:p w:rsidR="003F0C42" w:rsidRPr="00061B0F" w:rsidRDefault="003F0C42" w:rsidP="003F0C42">
            <w:pPr>
              <w:jc w:val="center"/>
              <w:rPr>
                <w:sz w:val="22"/>
                <w:szCs w:val="22"/>
              </w:rPr>
            </w:pPr>
            <w:r w:rsidRPr="00061B0F">
              <w:rPr>
                <w:sz w:val="22"/>
                <w:szCs w:val="22"/>
              </w:rPr>
              <w:t>образования</w:t>
            </w:r>
          </w:p>
        </w:tc>
        <w:tc>
          <w:tcPr>
            <w:tcW w:w="5408"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3F0C42" w:rsidRPr="00061B0F" w:rsidRDefault="003F0C42" w:rsidP="003F0C42">
            <w:pPr>
              <w:jc w:val="center"/>
              <w:rPr>
                <w:sz w:val="22"/>
                <w:szCs w:val="22"/>
              </w:rPr>
            </w:pPr>
            <w:r w:rsidRPr="00061B0F">
              <w:rPr>
                <w:sz w:val="22"/>
                <w:szCs w:val="22"/>
              </w:rPr>
              <w:t>Учреждения культуры</w:t>
            </w:r>
          </w:p>
        </w:tc>
        <w:tc>
          <w:tcPr>
            <w:tcW w:w="485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3F0C42" w:rsidRPr="00061B0F" w:rsidRDefault="003F0C42" w:rsidP="003F0C42">
            <w:pPr>
              <w:jc w:val="center"/>
              <w:rPr>
                <w:sz w:val="22"/>
                <w:szCs w:val="22"/>
              </w:rPr>
            </w:pPr>
            <w:r w:rsidRPr="00061B0F">
              <w:rPr>
                <w:sz w:val="22"/>
                <w:szCs w:val="22"/>
              </w:rPr>
              <w:t xml:space="preserve">Организация </w:t>
            </w:r>
            <w:proofErr w:type="gramStart"/>
            <w:r w:rsidRPr="00061B0F">
              <w:rPr>
                <w:sz w:val="22"/>
                <w:szCs w:val="22"/>
              </w:rPr>
              <w:t>культурно-зрелищных</w:t>
            </w:r>
            <w:proofErr w:type="gramEnd"/>
            <w:r w:rsidRPr="00061B0F">
              <w:rPr>
                <w:sz w:val="22"/>
                <w:szCs w:val="22"/>
              </w:rPr>
              <w:t xml:space="preserve"> </w:t>
            </w:r>
          </w:p>
          <w:p w:rsidR="003F0C42" w:rsidRPr="00061B0F" w:rsidRDefault="003F0C42" w:rsidP="003F0C42">
            <w:pPr>
              <w:jc w:val="center"/>
              <w:rPr>
                <w:sz w:val="22"/>
                <w:szCs w:val="22"/>
              </w:rPr>
            </w:pPr>
            <w:r w:rsidRPr="00061B0F">
              <w:rPr>
                <w:sz w:val="22"/>
                <w:szCs w:val="22"/>
              </w:rPr>
              <w:t xml:space="preserve">мероприятий </w:t>
            </w:r>
            <w:proofErr w:type="gramStart"/>
            <w:r w:rsidRPr="00061B0F">
              <w:rPr>
                <w:sz w:val="22"/>
                <w:szCs w:val="22"/>
              </w:rPr>
              <w:t>антинаркотической</w:t>
            </w:r>
            <w:proofErr w:type="gramEnd"/>
            <w:r w:rsidRPr="00061B0F">
              <w:rPr>
                <w:sz w:val="22"/>
                <w:szCs w:val="22"/>
              </w:rPr>
              <w:t xml:space="preserve"> </w:t>
            </w:r>
          </w:p>
          <w:p w:rsidR="003F0C42" w:rsidRPr="00061B0F" w:rsidRDefault="003F0C42" w:rsidP="003F0C42">
            <w:pPr>
              <w:jc w:val="center"/>
              <w:rPr>
                <w:sz w:val="22"/>
                <w:szCs w:val="22"/>
              </w:rPr>
            </w:pPr>
            <w:r w:rsidRPr="00061B0F">
              <w:rPr>
                <w:sz w:val="22"/>
                <w:szCs w:val="22"/>
              </w:rPr>
              <w:t>направленности</w:t>
            </w:r>
          </w:p>
        </w:tc>
      </w:tr>
      <w:tr w:rsidR="003F0C42" w:rsidRPr="00061B0F" w:rsidTr="003F0C42">
        <w:trPr>
          <w:trHeight w:val="434"/>
        </w:trPr>
        <w:tc>
          <w:tcPr>
            <w:tcW w:w="5051" w:type="dxa"/>
            <w:vMerge/>
            <w:tcBorders>
              <w:top w:val="single" w:sz="4" w:space="0" w:color="auto"/>
              <w:left w:val="single" w:sz="4" w:space="0" w:color="auto"/>
              <w:bottom w:val="single" w:sz="4" w:space="0" w:color="auto"/>
              <w:right w:val="single" w:sz="4" w:space="0" w:color="auto"/>
            </w:tcBorders>
            <w:vAlign w:val="center"/>
          </w:tcPr>
          <w:p w:rsidR="003F0C42" w:rsidRPr="00061B0F" w:rsidRDefault="003F0C42" w:rsidP="003F0C42">
            <w:pPr>
              <w:jc w:val="center"/>
              <w:rPr>
                <w:sz w:val="22"/>
                <w:szCs w:val="22"/>
              </w:rPr>
            </w:pPr>
          </w:p>
        </w:tc>
        <w:tc>
          <w:tcPr>
            <w:tcW w:w="5408" w:type="dxa"/>
            <w:gridSpan w:val="4"/>
            <w:vMerge/>
            <w:tcBorders>
              <w:top w:val="single" w:sz="4" w:space="0" w:color="auto"/>
              <w:left w:val="single" w:sz="4" w:space="0" w:color="auto"/>
              <w:bottom w:val="single" w:sz="4" w:space="0" w:color="000000"/>
              <w:right w:val="single" w:sz="4" w:space="0" w:color="000000"/>
            </w:tcBorders>
            <w:vAlign w:val="center"/>
          </w:tcPr>
          <w:p w:rsidR="003F0C42" w:rsidRPr="00061B0F" w:rsidRDefault="003F0C42" w:rsidP="003F0C42">
            <w:pPr>
              <w:jc w:val="center"/>
              <w:rPr>
                <w:sz w:val="22"/>
                <w:szCs w:val="22"/>
              </w:rPr>
            </w:pPr>
          </w:p>
        </w:tc>
        <w:tc>
          <w:tcPr>
            <w:tcW w:w="4850" w:type="dxa"/>
            <w:gridSpan w:val="2"/>
            <w:vMerge/>
            <w:tcBorders>
              <w:top w:val="single" w:sz="4" w:space="0" w:color="auto"/>
              <w:left w:val="single" w:sz="4" w:space="0" w:color="auto"/>
              <w:bottom w:val="single" w:sz="4" w:space="0" w:color="000000"/>
              <w:right w:val="single" w:sz="4" w:space="0" w:color="000000"/>
            </w:tcBorders>
            <w:vAlign w:val="center"/>
          </w:tcPr>
          <w:p w:rsidR="003F0C42" w:rsidRPr="00061B0F" w:rsidRDefault="003F0C42" w:rsidP="003F0C42">
            <w:pPr>
              <w:jc w:val="center"/>
              <w:rPr>
                <w:sz w:val="22"/>
                <w:szCs w:val="22"/>
              </w:rPr>
            </w:pPr>
          </w:p>
        </w:tc>
      </w:tr>
      <w:tr w:rsidR="003F0C42" w:rsidRPr="00061B0F" w:rsidTr="003F0C42">
        <w:trPr>
          <w:trHeight w:val="1877"/>
        </w:trPr>
        <w:tc>
          <w:tcPr>
            <w:tcW w:w="5051" w:type="dxa"/>
            <w:vMerge/>
            <w:tcBorders>
              <w:top w:val="single" w:sz="4" w:space="0" w:color="auto"/>
              <w:left w:val="single" w:sz="4" w:space="0" w:color="auto"/>
              <w:bottom w:val="single" w:sz="4" w:space="0" w:color="auto"/>
              <w:right w:val="single" w:sz="4" w:space="0" w:color="auto"/>
            </w:tcBorders>
            <w:vAlign w:val="center"/>
          </w:tcPr>
          <w:p w:rsidR="003F0C42" w:rsidRPr="00061B0F" w:rsidRDefault="003F0C42" w:rsidP="003F0C42">
            <w:pPr>
              <w:jc w:val="center"/>
              <w:rPr>
                <w:sz w:val="22"/>
                <w:szCs w:val="22"/>
              </w:rPr>
            </w:pPr>
          </w:p>
        </w:tc>
        <w:tc>
          <w:tcPr>
            <w:tcW w:w="1440" w:type="dxa"/>
            <w:tcBorders>
              <w:top w:val="nil"/>
              <w:left w:val="nil"/>
              <w:bottom w:val="single" w:sz="4" w:space="0" w:color="auto"/>
              <w:right w:val="single" w:sz="4" w:space="0" w:color="auto"/>
            </w:tcBorders>
            <w:shd w:val="clear" w:color="auto" w:fill="auto"/>
            <w:vAlign w:val="center"/>
          </w:tcPr>
          <w:p w:rsidR="003F0C42" w:rsidRPr="00061B0F" w:rsidRDefault="003F0C42" w:rsidP="003F0C42">
            <w:pPr>
              <w:jc w:val="center"/>
              <w:rPr>
                <w:sz w:val="22"/>
                <w:szCs w:val="22"/>
              </w:rPr>
            </w:pPr>
            <w:r w:rsidRPr="00061B0F">
              <w:rPr>
                <w:sz w:val="22"/>
                <w:szCs w:val="22"/>
              </w:rPr>
              <w:t xml:space="preserve">количество </w:t>
            </w:r>
            <w:proofErr w:type="gramStart"/>
            <w:r w:rsidRPr="00061B0F">
              <w:rPr>
                <w:sz w:val="22"/>
                <w:szCs w:val="22"/>
              </w:rPr>
              <w:t>клубных</w:t>
            </w:r>
            <w:proofErr w:type="gramEnd"/>
            <w:r w:rsidRPr="00061B0F">
              <w:rPr>
                <w:sz w:val="22"/>
                <w:szCs w:val="22"/>
              </w:rPr>
              <w:t xml:space="preserve"> </w:t>
            </w:r>
          </w:p>
          <w:p w:rsidR="003F0C42" w:rsidRPr="00061B0F" w:rsidRDefault="003F0C42" w:rsidP="003F0C42">
            <w:pPr>
              <w:jc w:val="center"/>
              <w:rPr>
                <w:sz w:val="22"/>
                <w:szCs w:val="22"/>
              </w:rPr>
            </w:pPr>
            <w:r w:rsidRPr="00061B0F">
              <w:rPr>
                <w:sz w:val="22"/>
                <w:szCs w:val="22"/>
              </w:rPr>
              <w:t>учреждений</w:t>
            </w:r>
          </w:p>
        </w:tc>
        <w:tc>
          <w:tcPr>
            <w:tcW w:w="1277" w:type="dxa"/>
            <w:tcBorders>
              <w:top w:val="nil"/>
              <w:left w:val="nil"/>
              <w:bottom w:val="single" w:sz="4" w:space="0" w:color="auto"/>
              <w:right w:val="single" w:sz="4" w:space="0" w:color="auto"/>
            </w:tcBorders>
            <w:shd w:val="clear" w:color="auto" w:fill="auto"/>
            <w:vAlign w:val="center"/>
          </w:tcPr>
          <w:p w:rsidR="003F0C42" w:rsidRPr="00061B0F" w:rsidRDefault="003F0C42" w:rsidP="003F0C42">
            <w:pPr>
              <w:jc w:val="center"/>
              <w:rPr>
                <w:sz w:val="22"/>
                <w:szCs w:val="22"/>
              </w:rPr>
            </w:pPr>
            <w:r w:rsidRPr="00061B0F">
              <w:rPr>
                <w:sz w:val="22"/>
                <w:szCs w:val="22"/>
              </w:rPr>
              <w:t>количество библиотек</w:t>
            </w:r>
          </w:p>
        </w:tc>
        <w:tc>
          <w:tcPr>
            <w:tcW w:w="1415" w:type="dxa"/>
            <w:tcBorders>
              <w:top w:val="nil"/>
              <w:left w:val="nil"/>
              <w:bottom w:val="single" w:sz="4" w:space="0" w:color="auto"/>
              <w:right w:val="single" w:sz="4" w:space="0" w:color="auto"/>
            </w:tcBorders>
            <w:shd w:val="clear" w:color="auto" w:fill="auto"/>
            <w:vAlign w:val="center"/>
          </w:tcPr>
          <w:p w:rsidR="003F0C42" w:rsidRPr="00061B0F" w:rsidRDefault="003F0C42" w:rsidP="003F0C42">
            <w:pPr>
              <w:jc w:val="center"/>
              <w:rPr>
                <w:sz w:val="22"/>
                <w:szCs w:val="22"/>
              </w:rPr>
            </w:pPr>
            <w:r w:rsidRPr="00061B0F">
              <w:rPr>
                <w:sz w:val="22"/>
                <w:szCs w:val="22"/>
              </w:rPr>
              <w:t>количество театров</w:t>
            </w:r>
          </w:p>
        </w:tc>
        <w:tc>
          <w:tcPr>
            <w:tcW w:w="1276" w:type="dxa"/>
            <w:tcBorders>
              <w:top w:val="nil"/>
              <w:left w:val="nil"/>
              <w:bottom w:val="single" w:sz="4" w:space="0" w:color="auto"/>
              <w:right w:val="single" w:sz="4" w:space="0" w:color="auto"/>
            </w:tcBorders>
            <w:shd w:val="clear" w:color="auto" w:fill="auto"/>
            <w:vAlign w:val="center"/>
          </w:tcPr>
          <w:p w:rsidR="003F0C42" w:rsidRPr="00061B0F" w:rsidRDefault="003F0C42" w:rsidP="003F0C42">
            <w:pPr>
              <w:jc w:val="center"/>
              <w:rPr>
                <w:sz w:val="22"/>
                <w:szCs w:val="22"/>
              </w:rPr>
            </w:pPr>
            <w:r w:rsidRPr="00061B0F">
              <w:rPr>
                <w:sz w:val="22"/>
                <w:szCs w:val="22"/>
              </w:rPr>
              <w:t>прочие</w:t>
            </w:r>
          </w:p>
        </w:tc>
        <w:tc>
          <w:tcPr>
            <w:tcW w:w="2126" w:type="dxa"/>
            <w:tcBorders>
              <w:top w:val="nil"/>
              <w:left w:val="nil"/>
              <w:bottom w:val="single" w:sz="4" w:space="0" w:color="auto"/>
              <w:right w:val="single" w:sz="4" w:space="0" w:color="auto"/>
            </w:tcBorders>
            <w:shd w:val="clear" w:color="auto" w:fill="auto"/>
            <w:vAlign w:val="center"/>
          </w:tcPr>
          <w:p w:rsidR="003F0C42" w:rsidRPr="00061B0F" w:rsidRDefault="003F0C42" w:rsidP="003F0C42">
            <w:pPr>
              <w:jc w:val="center"/>
              <w:rPr>
                <w:sz w:val="22"/>
                <w:szCs w:val="22"/>
              </w:rPr>
            </w:pPr>
            <w:r w:rsidRPr="00061B0F">
              <w:rPr>
                <w:sz w:val="22"/>
                <w:szCs w:val="22"/>
              </w:rPr>
              <w:t xml:space="preserve">количество </w:t>
            </w:r>
          </w:p>
          <w:p w:rsidR="003F0C42" w:rsidRPr="00061B0F" w:rsidRDefault="003F0C42" w:rsidP="003F0C42">
            <w:pPr>
              <w:jc w:val="center"/>
              <w:rPr>
                <w:sz w:val="22"/>
                <w:szCs w:val="22"/>
              </w:rPr>
            </w:pPr>
            <w:r w:rsidRPr="00061B0F">
              <w:rPr>
                <w:sz w:val="22"/>
                <w:szCs w:val="22"/>
              </w:rPr>
              <w:t>культурно-зрелищных</w:t>
            </w:r>
          </w:p>
          <w:p w:rsidR="003F0C42" w:rsidRPr="00061B0F" w:rsidRDefault="003F0C42" w:rsidP="003F0C42">
            <w:pPr>
              <w:jc w:val="center"/>
              <w:rPr>
                <w:sz w:val="22"/>
                <w:szCs w:val="22"/>
              </w:rPr>
            </w:pPr>
            <w:r w:rsidRPr="00061B0F">
              <w:rPr>
                <w:sz w:val="22"/>
                <w:szCs w:val="22"/>
              </w:rPr>
              <w:t xml:space="preserve">мероприятий </w:t>
            </w:r>
          </w:p>
          <w:p w:rsidR="003F0C42" w:rsidRPr="00061B0F" w:rsidRDefault="003F0C42" w:rsidP="003F0C42">
            <w:pPr>
              <w:jc w:val="center"/>
              <w:rPr>
                <w:sz w:val="22"/>
                <w:szCs w:val="22"/>
              </w:rPr>
            </w:pPr>
            <w:r w:rsidRPr="00061B0F">
              <w:rPr>
                <w:sz w:val="22"/>
                <w:szCs w:val="22"/>
              </w:rPr>
              <w:t>антинаркотической направленности</w:t>
            </w:r>
          </w:p>
        </w:tc>
        <w:tc>
          <w:tcPr>
            <w:tcW w:w="2724" w:type="dxa"/>
            <w:tcBorders>
              <w:top w:val="nil"/>
              <w:left w:val="nil"/>
              <w:bottom w:val="single" w:sz="4" w:space="0" w:color="auto"/>
              <w:right w:val="single" w:sz="4" w:space="0" w:color="auto"/>
            </w:tcBorders>
            <w:shd w:val="clear" w:color="auto" w:fill="auto"/>
            <w:vAlign w:val="center"/>
          </w:tcPr>
          <w:p w:rsidR="003F0C42" w:rsidRPr="00061B0F" w:rsidRDefault="003F0C42" w:rsidP="003F0C42">
            <w:pPr>
              <w:jc w:val="center"/>
              <w:rPr>
                <w:sz w:val="22"/>
                <w:szCs w:val="22"/>
              </w:rPr>
            </w:pPr>
            <w:r w:rsidRPr="00061B0F">
              <w:rPr>
                <w:sz w:val="22"/>
                <w:szCs w:val="22"/>
              </w:rPr>
              <w:t xml:space="preserve">количество </w:t>
            </w:r>
          </w:p>
          <w:p w:rsidR="003F0C42" w:rsidRPr="00061B0F" w:rsidRDefault="003F0C42" w:rsidP="003F0C42">
            <w:pPr>
              <w:jc w:val="center"/>
              <w:rPr>
                <w:sz w:val="22"/>
                <w:szCs w:val="22"/>
              </w:rPr>
            </w:pPr>
            <w:r w:rsidRPr="00061B0F">
              <w:rPr>
                <w:sz w:val="22"/>
                <w:szCs w:val="22"/>
              </w:rPr>
              <w:t xml:space="preserve">зрителей </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061B0F" w:rsidRDefault="003F0C42" w:rsidP="003F0C42">
            <w:pPr>
              <w:jc w:val="center"/>
              <w:rPr>
                <w:sz w:val="18"/>
                <w:szCs w:val="18"/>
              </w:rPr>
            </w:pPr>
            <w:r w:rsidRPr="00061B0F">
              <w:rPr>
                <w:sz w:val="18"/>
                <w:szCs w:val="18"/>
              </w:rPr>
              <w:t>1</w:t>
            </w:r>
          </w:p>
        </w:tc>
        <w:tc>
          <w:tcPr>
            <w:tcW w:w="1440" w:type="dxa"/>
            <w:tcBorders>
              <w:top w:val="nil"/>
              <w:left w:val="nil"/>
              <w:bottom w:val="single" w:sz="4" w:space="0" w:color="auto"/>
              <w:right w:val="single" w:sz="4" w:space="0" w:color="auto"/>
            </w:tcBorders>
            <w:shd w:val="clear" w:color="auto" w:fill="auto"/>
            <w:noWrap/>
            <w:vAlign w:val="center"/>
          </w:tcPr>
          <w:p w:rsidR="003F0C42" w:rsidRPr="00061B0F" w:rsidRDefault="003F0C42" w:rsidP="003F0C42">
            <w:pPr>
              <w:jc w:val="center"/>
              <w:rPr>
                <w:sz w:val="18"/>
                <w:szCs w:val="18"/>
              </w:rPr>
            </w:pPr>
            <w:r w:rsidRPr="00061B0F">
              <w:rPr>
                <w:sz w:val="18"/>
                <w:szCs w:val="18"/>
              </w:rPr>
              <w:t>2</w:t>
            </w:r>
          </w:p>
        </w:tc>
        <w:tc>
          <w:tcPr>
            <w:tcW w:w="1277" w:type="dxa"/>
            <w:tcBorders>
              <w:top w:val="nil"/>
              <w:left w:val="nil"/>
              <w:bottom w:val="single" w:sz="4" w:space="0" w:color="auto"/>
              <w:right w:val="single" w:sz="4" w:space="0" w:color="auto"/>
            </w:tcBorders>
            <w:shd w:val="clear" w:color="auto" w:fill="auto"/>
            <w:noWrap/>
            <w:vAlign w:val="center"/>
          </w:tcPr>
          <w:p w:rsidR="003F0C42" w:rsidRPr="00061B0F" w:rsidRDefault="003F0C42" w:rsidP="003F0C42">
            <w:pPr>
              <w:jc w:val="center"/>
              <w:rPr>
                <w:sz w:val="18"/>
                <w:szCs w:val="18"/>
              </w:rPr>
            </w:pPr>
            <w:r w:rsidRPr="00061B0F">
              <w:rPr>
                <w:sz w:val="18"/>
                <w:szCs w:val="18"/>
              </w:rPr>
              <w:t>3</w:t>
            </w:r>
          </w:p>
        </w:tc>
        <w:tc>
          <w:tcPr>
            <w:tcW w:w="1415" w:type="dxa"/>
            <w:tcBorders>
              <w:top w:val="nil"/>
              <w:left w:val="nil"/>
              <w:bottom w:val="single" w:sz="4" w:space="0" w:color="auto"/>
              <w:right w:val="single" w:sz="4" w:space="0" w:color="auto"/>
            </w:tcBorders>
            <w:shd w:val="clear" w:color="auto" w:fill="auto"/>
            <w:vAlign w:val="center"/>
          </w:tcPr>
          <w:p w:rsidR="003F0C42" w:rsidRPr="00061B0F" w:rsidRDefault="003F0C42" w:rsidP="003F0C42">
            <w:pPr>
              <w:jc w:val="center"/>
              <w:rPr>
                <w:sz w:val="18"/>
                <w:szCs w:val="18"/>
              </w:rPr>
            </w:pPr>
            <w:r w:rsidRPr="00061B0F">
              <w:rPr>
                <w:sz w:val="18"/>
                <w:szCs w:val="18"/>
              </w:rPr>
              <w:t>4</w:t>
            </w:r>
          </w:p>
        </w:tc>
        <w:tc>
          <w:tcPr>
            <w:tcW w:w="1276" w:type="dxa"/>
            <w:tcBorders>
              <w:top w:val="nil"/>
              <w:left w:val="nil"/>
              <w:bottom w:val="single" w:sz="4" w:space="0" w:color="auto"/>
              <w:right w:val="single" w:sz="4" w:space="0" w:color="auto"/>
            </w:tcBorders>
            <w:shd w:val="clear" w:color="auto" w:fill="auto"/>
            <w:noWrap/>
            <w:vAlign w:val="center"/>
          </w:tcPr>
          <w:p w:rsidR="003F0C42" w:rsidRPr="00061B0F" w:rsidRDefault="003F0C42" w:rsidP="003F0C42">
            <w:pPr>
              <w:jc w:val="center"/>
              <w:rPr>
                <w:sz w:val="18"/>
                <w:szCs w:val="18"/>
              </w:rPr>
            </w:pPr>
            <w:r w:rsidRPr="00061B0F">
              <w:rPr>
                <w:sz w:val="18"/>
                <w:szCs w:val="18"/>
              </w:rPr>
              <w:t>5</w:t>
            </w:r>
          </w:p>
        </w:tc>
        <w:tc>
          <w:tcPr>
            <w:tcW w:w="2126" w:type="dxa"/>
            <w:tcBorders>
              <w:top w:val="nil"/>
              <w:left w:val="nil"/>
              <w:bottom w:val="single" w:sz="4" w:space="0" w:color="auto"/>
              <w:right w:val="single" w:sz="4" w:space="0" w:color="auto"/>
            </w:tcBorders>
            <w:shd w:val="clear" w:color="auto" w:fill="auto"/>
            <w:noWrap/>
            <w:vAlign w:val="center"/>
          </w:tcPr>
          <w:p w:rsidR="003F0C42" w:rsidRPr="00061B0F" w:rsidRDefault="003F0C42" w:rsidP="003F0C42">
            <w:pPr>
              <w:jc w:val="center"/>
              <w:rPr>
                <w:sz w:val="18"/>
                <w:szCs w:val="18"/>
              </w:rPr>
            </w:pPr>
            <w:r w:rsidRPr="00061B0F">
              <w:rPr>
                <w:sz w:val="18"/>
                <w:szCs w:val="18"/>
              </w:rPr>
              <w:t>6</w:t>
            </w:r>
          </w:p>
        </w:tc>
        <w:tc>
          <w:tcPr>
            <w:tcW w:w="2724" w:type="dxa"/>
            <w:tcBorders>
              <w:top w:val="nil"/>
              <w:left w:val="nil"/>
              <w:bottom w:val="single" w:sz="4" w:space="0" w:color="auto"/>
              <w:right w:val="single" w:sz="4" w:space="0" w:color="auto"/>
            </w:tcBorders>
            <w:shd w:val="clear" w:color="auto" w:fill="auto"/>
            <w:noWrap/>
            <w:vAlign w:val="center"/>
          </w:tcPr>
          <w:p w:rsidR="003F0C42" w:rsidRPr="00061B0F" w:rsidRDefault="003F0C42" w:rsidP="003F0C42">
            <w:pPr>
              <w:jc w:val="center"/>
              <w:rPr>
                <w:sz w:val="18"/>
                <w:szCs w:val="18"/>
              </w:rPr>
            </w:pPr>
            <w:r w:rsidRPr="00061B0F">
              <w:rPr>
                <w:sz w:val="18"/>
                <w:szCs w:val="18"/>
              </w:rPr>
              <w:t>7</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Самарская область</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b/>
                <w:sz w:val="20"/>
                <w:szCs w:val="20"/>
              </w:rPr>
            </w:pPr>
            <w:r w:rsidRPr="00132F97">
              <w:rPr>
                <w:b/>
                <w:sz w:val="20"/>
                <w:szCs w:val="20"/>
              </w:rPr>
              <w:t>городские округа:</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Самара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6</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65</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6</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32</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116</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8100</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Тольятти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43</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5</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118</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25689</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Жигулёвск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10</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29</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20930</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Кинель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8</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92</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15873</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Новокуйбышевск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9</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5</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223</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5844</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Октябрьск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7</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145</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7997</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Отрадный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5</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60</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5200</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Похвистнево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6</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10</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412</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Сызрань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7</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465</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92915</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Чапаевск</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7</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100</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25500</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b/>
                <w:sz w:val="20"/>
                <w:szCs w:val="20"/>
              </w:rPr>
            </w:pPr>
            <w:r w:rsidRPr="00132F97">
              <w:rPr>
                <w:b/>
                <w:sz w:val="20"/>
                <w:szCs w:val="20"/>
              </w:rPr>
              <w:t>муниципальные районы:</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 </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Алексеевский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18</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15</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23</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425</w:t>
            </w:r>
          </w:p>
        </w:tc>
      </w:tr>
      <w:tr w:rsidR="003F0C42" w:rsidRPr="00061B0F" w:rsidTr="00EF3B46">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Безенчукский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29</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24</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7</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3026</w:t>
            </w:r>
          </w:p>
        </w:tc>
      </w:tr>
      <w:tr w:rsidR="003F0C42" w:rsidRPr="00061B0F" w:rsidTr="00EF3B46">
        <w:trPr>
          <w:trHeight w:val="210"/>
        </w:trPr>
        <w:tc>
          <w:tcPr>
            <w:tcW w:w="50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Богатовский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14</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15</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76</w:t>
            </w:r>
          </w:p>
        </w:tc>
        <w:tc>
          <w:tcPr>
            <w:tcW w:w="27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5328</w:t>
            </w:r>
          </w:p>
        </w:tc>
      </w:tr>
      <w:tr w:rsidR="003F0C42" w:rsidRPr="00061B0F" w:rsidTr="00EF3B46">
        <w:trPr>
          <w:trHeight w:val="210"/>
        </w:trPr>
        <w:tc>
          <w:tcPr>
            <w:tcW w:w="50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Большеглушицкий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17</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15</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64</w:t>
            </w:r>
          </w:p>
        </w:tc>
        <w:tc>
          <w:tcPr>
            <w:tcW w:w="27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503</w:t>
            </w:r>
          </w:p>
        </w:tc>
      </w:tr>
      <w:tr w:rsidR="003F0C42" w:rsidRPr="00061B0F" w:rsidTr="00EF3B46">
        <w:trPr>
          <w:trHeight w:val="210"/>
        </w:trPr>
        <w:tc>
          <w:tcPr>
            <w:tcW w:w="50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Большечерниговский  </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26</w:t>
            </w:r>
          </w:p>
        </w:tc>
        <w:tc>
          <w:tcPr>
            <w:tcW w:w="1277" w:type="dxa"/>
            <w:tcBorders>
              <w:top w:val="single" w:sz="4" w:space="0" w:color="auto"/>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14</w:t>
            </w:r>
          </w:p>
        </w:tc>
        <w:tc>
          <w:tcPr>
            <w:tcW w:w="1415" w:type="dxa"/>
            <w:tcBorders>
              <w:top w:val="single" w:sz="4" w:space="0" w:color="auto"/>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115</w:t>
            </w:r>
          </w:p>
        </w:tc>
        <w:tc>
          <w:tcPr>
            <w:tcW w:w="2724" w:type="dxa"/>
            <w:tcBorders>
              <w:top w:val="single" w:sz="4" w:space="0" w:color="auto"/>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3124</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Борский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22</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38</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519</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Волжский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23</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22</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7</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154</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25203</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Елховский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13</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10</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80</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1270</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Исаклинский  </w:t>
            </w:r>
          </w:p>
        </w:tc>
        <w:tc>
          <w:tcPr>
            <w:tcW w:w="1440" w:type="dxa"/>
            <w:tcBorders>
              <w:top w:val="nil"/>
              <w:left w:val="nil"/>
              <w:bottom w:val="single" w:sz="4" w:space="0" w:color="auto"/>
              <w:right w:val="single" w:sz="4" w:space="0" w:color="auto"/>
            </w:tcBorders>
            <w:shd w:val="clear" w:color="auto" w:fill="auto"/>
            <w:noWrap/>
          </w:tcPr>
          <w:p w:rsidR="003F0C42" w:rsidRPr="00132F97" w:rsidRDefault="003F0C42" w:rsidP="003F0C42">
            <w:pPr>
              <w:jc w:val="center"/>
              <w:rPr>
                <w:sz w:val="20"/>
                <w:szCs w:val="20"/>
              </w:rPr>
            </w:pPr>
            <w:r w:rsidRPr="00132F97">
              <w:rPr>
                <w:sz w:val="20"/>
                <w:szCs w:val="20"/>
              </w:rPr>
              <w:t>29</w:t>
            </w:r>
          </w:p>
        </w:tc>
        <w:tc>
          <w:tcPr>
            <w:tcW w:w="1277" w:type="dxa"/>
            <w:tcBorders>
              <w:top w:val="nil"/>
              <w:left w:val="nil"/>
              <w:bottom w:val="single" w:sz="4" w:space="0" w:color="auto"/>
              <w:right w:val="single" w:sz="4" w:space="0" w:color="auto"/>
            </w:tcBorders>
            <w:shd w:val="clear" w:color="auto" w:fill="auto"/>
            <w:noWrap/>
          </w:tcPr>
          <w:p w:rsidR="003F0C42" w:rsidRPr="00132F97" w:rsidRDefault="003F0C42" w:rsidP="003F0C42">
            <w:pPr>
              <w:jc w:val="center"/>
              <w:rPr>
                <w:sz w:val="20"/>
                <w:szCs w:val="20"/>
              </w:rPr>
            </w:pPr>
            <w:r w:rsidRPr="00132F97">
              <w:rPr>
                <w:sz w:val="20"/>
                <w:szCs w:val="20"/>
              </w:rPr>
              <w:t>25</w:t>
            </w:r>
          </w:p>
        </w:tc>
        <w:tc>
          <w:tcPr>
            <w:tcW w:w="1415" w:type="dxa"/>
            <w:tcBorders>
              <w:top w:val="nil"/>
              <w:left w:val="nil"/>
              <w:bottom w:val="single" w:sz="4" w:space="0" w:color="auto"/>
              <w:right w:val="single" w:sz="4" w:space="0" w:color="auto"/>
            </w:tcBorders>
            <w:shd w:val="clear" w:color="auto" w:fill="auto"/>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tcPr>
          <w:p w:rsidR="003F0C42" w:rsidRPr="00132F97" w:rsidRDefault="003F0C42" w:rsidP="003F0C42">
            <w:pPr>
              <w:jc w:val="center"/>
              <w:rPr>
                <w:sz w:val="20"/>
                <w:szCs w:val="20"/>
              </w:rPr>
            </w:pPr>
            <w:r w:rsidRPr="00132F97">
              <w:rPr>
                <w:sz w:val="20"/>
                <w:szCs w:val="20"/>
              </w:rPr>
              <w:t>2</w:t>
            </w:r>
          </w:p>
        </w:tc>
        <w:tc>
          <w:tcPr>
            <w:tcW w:w="2126" w:type="dxa"/>
            <w:tcBorders>
              <w:top w:val="nil"/>
              <w:left w:val="nil"/>
              <w:bottom w:val="single" w:sz="4" w:space="0" w:color="auto"/>
              <w:right w:val="single" w:sz="4" w:space="0" w:color="auto"/>
            </w:tcBorders>
            <w:shd w:val="clear" w:color="auto" w:fill="auto"/>
            <w:noWrap/>
          </w:tcPr>
          <w:p w:rsidR="003F0C42" w:rsidRPr="00132F97" w:rsidRDefault="003F0C42" w:rsidP="003F0C42">
            <w:pPr>
              <w:jc w:val="center"/>
              <w:rPr>
                <w:sz w:val="20"/>
                <w:szCs w:val="20"/>
              </w:rPr>
            </w:pPr>
            <w:r w:rsidRPr="00132F97">
              <w:rPr>
                <w:sz w:val="20"/>
                <w:szCs w:val="20"/>
              </w:rPr>
              <w:t>273</w:t>
            </w:r>
          </w:p>
        </w:tc>
        <w:tc>
          <w:tcPr>
            <w:tcW w:w="2724" w:type="dxa"/>
            <w:tcBorders>
              <w:top w:val="nil"/>
              <w:left w:val="nil"/>
              <w:bottom w:val="single" w:sz="4" w:space="0" w:color="auto"/>
              <w:right w:val="single" w:sz="4" w:space="0" w:color="auto"/>
            </w:tcBorders>
            <w:shd w:val="clear" w:color="auto" w:fill="auto"/>
            <w:noWrap/>
          </w:tcPr>
          <w:p w:rsidR="003F0C42" w:rsidRPr="00132F97" w:rsidRDefault="003F0C42" w:rsidP="003F0C42">
            <w:pPr>
              <w:jc w:val="center"/>
              <w:rPr>
                <w:sz w:val="20"/>
                <w:szCs w:val="20"/>
              </w:rPr>
            </w:pPr>
            <w:r w:rsidRPr="00132F97">
              <w:rPr>
                <w:sz w:val="20"/>
                <w:szCs w:val="20"/>
              </w:rPr>
              <w:t>12671</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Камышлинский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14</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13</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8</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1500</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Кинельский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25</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19</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72</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3961</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w:t>
            </w:r>
            <w:proofErr w:type="gramStart"/>
            <w:r w:rsidRPr="00132F97">
              <w:rPr>
                <w:sz w:val="20"/>
                <w:szCs w:val="20"/>
              </w:rPr>
              <w:t>Кинель-Черкасский</w:t>
            </w:r>
            <w:proofErr w:type="gramEnd"/>
            <w:r w:rsidRPr="00132F97">
              <w:rPr>
                <w:sz w:val="20"/>
                <w:szCs w:val="20"/>
              </w:rPr>
              <w:t xml:space="preserve">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28</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28</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65</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3253</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Клявлинский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24</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23</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150</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4500</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Кошкинский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37</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18</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76</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948</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Красноармейский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23</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21</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154</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11785</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Красноярский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24</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29</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578</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8316</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Нефтегорский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16</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15</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489</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34536</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Пестравский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15</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14</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17</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980</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Похвистневский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32</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27</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159</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3260</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Приволжский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18</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18</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224</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9290</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Сергиевский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28</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32</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65</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2037</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Ставропольский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31</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34</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200</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10400</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Сызранский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23</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20</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62</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2002</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Хворостянский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19</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15</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32</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698</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Челно-Вершинский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23</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21</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4</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861</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Шенталинский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22</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22</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1</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218</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4030</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 xml:space="preserve"> Шигонский </w:t>
            </w:r>
          </w:p>
        </w:tc>
        <w:tc>
          <w:tcPr>
            <w:tcW w:w="1440"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22</w:t>
            </w:r>
          </w:p>
        </w:tc>
        <w:tc>
          <w:tcPr>
            <w:tcW w:w="1277"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22</w:t>
            </w:r>
          </w:p>
        </w:tc>
        <w:tc>
          <w:tcPr>
            <w:tcW w:w="1415" w:type="dxa"/>
            <w:tcBorders>
              <w:top w:val="nil"/>
              <w:left w:val="nil"/>
              <w:bottom w:val="single" w:sz="4" w:space="0" w:color="auto"/>
              <w:right w:val="single" w:sz="4" w:space="0" w:color="auto"/>
            </w:tcBorders>
            <w:shd w:val="clear" w:color="auto" w:fill="auto"/>
            <w:vAlign w:val="center"/>
          </w:tcPr>
          <w:p w:rsidR="003F0C42" w:rsidRPr="00132F97" w:rsidRDefault="003F0C42" w:rsidP="003F0C42">
            <w:pPr>
              <w:jc w:val="center"/>
              <w:rPr>
                <w:sz w:val="20"/>
                <w:szCs w:val="20"/>
              </w:rPr>
            </w:pPr>
            <w:r w:rsidRPr="00132F97">
              <w:rPr>
                <w:sz w:val="20"/>
                <w:szCs w:val="20"/>
              </w:rPr>
              <w:t>0</w:t>
            </w:r>
          </w:p>
        </w:tc>
        <w:tc>
          <w:tcPr>
            <w:tcW w:w="127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0</w:t>
            </w:r>
          </w:p>
        </w:tc>
        <w:tc>
          <w:tcPr>
            <w:tcW w:w="2126"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20</w:t>
            </w:r>
          </w:p>
        </w:tc>
        <w:tc>
          <w:tcPr>
            <w:tcW w:w="2724" w:type="dxa"/>
            <w:tcBorders>
              <w:top w:val="nil"/>
              <w:left w:val="nil"/>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397</w:t>
            </w:r>
          </w:p>
        </w:tc>
      </w:tr>
      <w:tr w:rsidR="003F0C42" w:rsidRPr="00061B0F" w:rsidTr="003F0C42">
        <w:trPr>
          <w:trHeight w:val="210"/>
        </w:trPr>
        <w:tc>
          <w:tcPr>
            <w:tcW w:w="5051" w:type="dxa"/>
            <w:tcBorders>
              <w:top w:val="nil"/>
              <w:left w:val="single" w:sz="4" w:space="0" w:color="auto"/>
              <w:bottom w:val="single" w:sz="4" w:space="0" w:color="auto"/>
              <w:right w:val="single" w:sz="4" w:space="0" w:color="auto"/>
            </w:tcBorders>
            <w:shd w:val="clear" w:color="auto" w:fill="auto"/>
            <w:noWrap/>
            <w:vAlign w:val="center"/>
          </w:tcPr>
          <w:p w:rsidR="003F0C42" w:rsidRPr="00132F97" w:rsidRDefault="003F0C42" w:rsidP="003F0C42">
            <w:pPr>
              <w:jc w:val="center"/>
              <w:rPr>
                <w:sz w:val="20"/>
                <w:szCs w:val="20"/>
              </w:rPr>
            </w:pPr>
            <w:r w:rsidRPr="00132F97">
              <w:rPr>
                <w:sz w:val="20"/>
                <w:szCs w:val="20"/>
              </w:rPr>
              <w:t>ИТОГО:</w:t>
            </w:r>
          </w:p>
        </w:tc>
        <w:tc>
          <w:tcPr>
            <w:tcW w:w="1440" w:type="dxa"/>
            <w:tcBorders>
              <w:top w:val="nil"/>
              <w:left w:val="nil"/>
              <w:bottom w:val="single" w:sz="4" w:space="0" w:color="auto"/>
              <w:right w:val="single" w:sz="4" w:space="0" w:color="auto"/>
            </w:tcBorders>
            <w:shd w:val="clear" w:color="auto" w:fill="auto"/>
            <w:noWrap/>
            <w:vAlign w:val="bottom"/>
          </w:tcPr>
          <w:p w:rsidR="003F0C42" w:rsidRPr="00132F97" w:rsidRDefault="003F0C42" w:rsidP="003F0C42">
            <w:pPr>
              <w:jc w:val="center"/>
              <w:rPr>
                <w:bCs/>
                <w:sz w:val="20"/>
                <w:szCs w:val="20"/>
              </w:rPr>
            </w:pPr>
            <w:r w:rsidRPr="00132F97">
              <w:rPr>
                <w:bCs/>
                <w:sz w:val="20"/>
                <w:szCs w:val="20"/>
              </w:rPr>
              <w:t>619</w:t>
            </w:r>
          </w:p>
        </w:tc>
        <w:tc>
          <w:tcPr>
            <w:tcW w:w="1277" w:type="dxa"/>
            <w:tcBorders>
              <w:top w:val="nil"/>
              <w:left w:val="nil"/>
              <w:bottom w:val="single" w:sz="4" w:space="0" w:color="auto"/>
              <w:right w:val="single" w:sz="4" w:space="0" w:color="auto"/>
            </w:tcBorders>
            <w:shd w:val="clear" w:color="auto" w:fill="auto"/>
            <w:noWrap/>
            <w:vAlign w:val="bottom"/>
          </w:tcPr>
          <w:p w:rsidR="003F0C42" w:rsidRPr="00132F97" w:rsidRDefault="003F0C42" w:rsidP="003F0C42">
            <w:pPr>
              <w:jc w:val="center"/>
              <w:rPr>
                <w:bCs/>
                <w:sz w:val="20"/>
                <w:szCs w:val="20"/>
              </w:rPr>
            </w:pPr>
            <w:r w:rsidRPr="00132F97">
              <w:rPr>
                <w:bCs/>
                <w:sz w:val="20"/>
                <w:szCs w:val="20"/>
              </w:rPr>
              <w:t>714</w:t>
            </w:r>
          </w:p>
        </w:tc>
        <w:tc>
          <w:tcPr>
            <w:tcW w:w="1415" w:type="dxa"/>
            <w:tcBorders>
              <w:top w:val="nil"/>
              <w:left w:val="nil"/>
              <w:bottom w:val="single" w:sz="4" w:space="0" w:color="auto"/>
              <w:right w:val="single" w:sz="4" w:space="0" w:color="auto"/>
            </w:tcBorders>
            <w:shd w:val="clear" w:color="auto" w:fill="auto"/>
            <w:vAlign w:val="bottom"/>
          </w:tcPr>
          <w:p w:rsidR="003F0C42" w:rsidRPr="00132F97" w:rsidRDefault="003F0C42" w:rsidP="003F0C42">
            <w:pPr>
              <w:jc w:val="center"/>
              <w:rPr>
                <w:bCs/>
                <w:sz w:val="20"/>
                <w:szCs w:val="20"/>
              </w:rPr>
            </w:pPr>
            <w:r w:rsidRPr="00132F97">
              <w:rPr>
                <w:bCs/>
                <w:sz w:val="20"/>
                <w:szCs w:val="20"/>
              </w:rPr>
              <w:t>13</w:t>
            </w:r>
          </w:p>
        </w:tc>
        <w:tc>
          <w:tcPr>
            <w:tcW w:w="1276" w:type="dxa"/>
            <w:tcBorders>
              <w:top w:val="nil"/>
              <w:left w:val="nil"/>
              <w:bottom w:val="single" w:sz="4" w:space="0" w:color="auto"/>
              <w:right w:val="single" w:sz="4" w:space="0" w:color="auto"/>
            </w:tcBorders>
            <w:shd w:val="clear" w:color="auto" w:fill="auto"/>
            <w:noWrap/>
            <w:vAlign w:val="bottom"/>
          </w:tcPr>
          <w:p w:rsidR="003F0C42" w:rsidRPr="00132F97" w:rsidRDefault="003F0C42" w:rsidP="003F0C42">
            <w:pPr>
              <w:jc w:val="center"/>
              <w:rPr>
                <w:bCs/>
                <w:sz w:val="20"/>
                <w:szCs w:val="20"/>
              </w:rPr>
            </w:pPr>
            <w:r w:rsidRPr="00132F97">
              <w:rPr>
                <w:bCs/>
                <w:sz w:val="20"/>
                <w:szCs w:val="20"/>
              </w:rPr>
              <w:t>83</w:t>
            </w:r>
          </w:p>
        </w:tc>
        <w:tc>
          <w:tcPr>
            <w:tcW w:w="2126" w:type="dxa"/>
            <w:tcBorders>
              <w:top w:val="nil"/>
              <w:left w:val="nil"/>
              <w:bottom w:val="single" w:sz="4" w:space="0" w:color="auto"/>
              <w:right w:val="single" w:sz="4" w:space="0" w:color="auto"/>
            </w:tcBorders>
            <w:shd w:val="clear" w:color="auto" w:fill="auto"/>
            <w:noWrap/>
            <w:vAlign w:val="bottom"/>
          </w:tcPr>
          <w:p w:rsidR="003F0C42" w:rsidRPr="00132F97" w:rsidRDefault="003F0C42" w:rsidP="003F0C42">
            <w:pPr>
              <w:jc w:val="center"/>
              <w:rPr>
                <w:bCs/>
                <w:sz w:val="20"/>
                <w:szCs w:val="20"/>
              </w:rPr>
            </w:pPr>
            <w:r w:rsidRPr="00132F97">
              <w:rPr>
                <w:bCs/>
                <w:sz w:val="20"/>
                <w:szCs w:val="20"/>
              </w:rPr>
              <w:t>4781</w:t>
            </w:r>
          </w:p>
        </w:tc>
        <w:tc>
          <w:tcPr>
            <w:tcW w:w="2724" w:type="dxa"/>
            <w:tcBorders>
              <w:top w:val="nil"/>
              <w:left w:val="nil"/>
              <w:bottom w:val="single" w:sz="4" w:space="0" w:color="auto"/>
              <w:right w:val="single" w:sz="4" w:space="0" w:color="auto"/>
            </w:tcBorders>
            <w:shd w:val="clear" w:color="auto" w:fill="auto"/>
            <w:noWrap/>
            <w:vAlign w:val="bottom"/>
          </w:tcPr>
          <w:p w:rsidR="003F0C42" w:rsidRPr="00132F97" w:rsidRDefault="003F0C42" w:rsidP="003F0C42">
            <w:pPr>
              <w:jc w:val="center"/>
              <w:rPr>
                <w:bCs/>
                <w:sz w:val="20"/>
                <w:szCs w:val="20"/>
              </w:rPr>
            </w:pPr>
            <w:r w:rsidRPr="00132F97">
              <w:rPr>
                <w:bCs/>
                <w:sz w:val="20"/>
                <w:szCs w:val="20"/>
              </w:rPr>
              <w:t>363283</w:t>
            </w:r>
          </w:p>
        </w:tc>
      </w:tr>
    </w:tbl>
    <w:p w:rsidR="003B6164" w:rsidRPr="00061B0F" w:rsidRDefault="003B6164" w:rsidP="0036515D">
      <w:pPr>
        <w:jc w:val="center"/>
      </w:pPr>
    </w:p>
    <w:p w:rsidR="00AD51CE" w:rsidRPr="00061B0F" w:rsidRDefault="00AD51CE" w:rsidP="0036515D">
      <w:pPr>
        <w:jc w:val="center"/>
      </w:pPr>
    </w:p>
    <w:p w:rsidR="00AD51CE" w:rsidRDefault="00AD51CE" w:rsidP="0036515D">
      <w:pPr>
        <w:jc w:val="center"/>
      </w:pPr>
    </w:p>
    <w:p w:rsidR="00831CB0" w:rsidRDefault="00831CB0" w:rsidP="0036515D">
      <w:pPr>
        <w:jc w:val="center"/>
      </w:pPr>
    </w:p>
    <w:p w:rsidR="00831CB0" w:rsidRPr="00061B0F" w:rsidRDefault="00831CB0" w:rsidP="0036515D">
      <w:pPr>
        <w:jc w:val="center"/>
      </w:pPr>
    </w:p>
    <w:p w:rsidR="00AD51CE" w:rsidRPr="00061B0F" w:rsidRDefault="00AD51CE" w:rsidP="0036515D">
      <w:pPr>
        <w:jc w:val="center"/>
      </w:pPr>
    </w:p>
    <w:p w:rsidR="00AD51CE" w:rsidRPr="00061B0F" w:rsidRDefault="00AD51CE" w:rsidP="0036515D">
      <w:pPr>
        <w:jc w:val="center"/>
      </w:pPr>
    </w:p>
    <w:tbl>
      <w:tblPr>
        <w:tblW w:w="15505" w:type="dxa"/>
        <w:tblInd w:w="83" w:type="dxa"/>
        <w:tblLayout w:type="fixed"/>
        <w:tblLook w:val="0000" w:firstRow="0" w:lastRow="0" w:firstColumn="0" w:lastColumn="0" w:noHBand="0" w:noVBand="0"/>
      </w:tblPr>
      <w:tblGrid>
        <w:gridCol w:w="5605"/>
        <w:gridCol w:w="9900"/>
      </w:tblGrid>
      <w:tr w:rsidR="0036515D" w:rsidRPr="00061B0F" w:rsidTr="0013283A">
        <w:trPr>
          <w:trHeight w:val="360"/>
        </w:trPr>
        <w:tc>
          <w:tcPr>
            <w:tcW w:w="5605" w:type="dxa"/>
            <w:tcBorders>
              <w:top w:val="nil"/>
              <w:left w:val="nil"/>
              <w:bottom w:val="single" w:sz="4" w:space="0" w:color="auto"/>
              <w:right w:val="nil"/>
            </w:tcBorders>
            <w:shd w:val="clear" w:color="auto" w:fill="auto"/>
            <w:vAlign w:val="bottom"/>
          </w:tcPr>
          <w:p w:rsidR="0036515D" w:rsidRPr="00061B0F" w:rsidRDefault="0036515D" w:rsidP="0036515D">
            <w:pPr>
              <w:jc w:val="center"/>
              <w:rPr>
                <w:sz w:val="24"/>
                <w:szCs w:val="24"/>
              </w:rPr>
            </w:pPr>
            <w:r w:rsidRPr="00061B0F">
              <w:rPr>
                <w:sz w:val="24"/>
                <w:szCs w:val="24"/>
              </w:rPr>
              <w:t>Департамент информационной политики                Администрации Губернатора Самарской области</w:t>
            </w:r>
          </w:p>
          <w:p w:rsidR="0036515D" w:rsidRPr="00061B0F" w:rsidRDefault="0036515D" w:rsidP="0036515D">
            <w:pPr>
              <w:jc w:val="center"/>
              <w:rPr>
                <w:sz w:val="24"/>
                <w:szCs w:val="24"/>
              </w:rPr>
            </w:pPr>
          </w:p>
        </w:tc>
        <w:tc>
          <w:tcPr>
            <w:tcW w:w="9900" w:type="dxa"/>
            <w:vMerge w:val="restart"/>
            <w:tcBorders>
              <w:top w:val="nil"/>
              <w:left w:val="nil"/>
              <w:right w:val="nil"/>
            </w:tcBorders>
            <w:shd w:val="clear" w:color="auto" w:fill="auto"/>
            <w:noWrap/>
          </w:tcPr>
          <w:p w:rsidR="0036515D" w:rsidRPr="00061B0F" w:rsidRDefault="00F95AD7" w:rsidP="00F95AD7">
            <w:pPr>
              <w:rPr>
                <w:sz w:val="24"/>
                <w:szCs w:val="24"/>
              </w:rPr>
            </w:pPr>
            <w:r w:rsidRPr="00061B0F">
              <w:rPr>
                <w:bCs/>
                <w:sz w:val="24"/>
                <w:szCs w:val="24"/>
              </w:rPr>
              <w:t xml:space="preserve">             </w:t>
            </w:r>
            <w:r w:rsidR="00311745" w:rsidRPr="00061B0F">
              <w:rPr>
                <w:bCs/>
                <w:sz w:val="24"/>
                <w:szCs w:val="24"/>
              </w:rPr>
              <w:t xml:space="preserve">                                                </w:t>
            </w:r>
            <w:r w:rsidRPr="00061B0F">
              <w:rPr>
                <w:bCs/>
                <w:sz w:val="24"/>
                <w:szCs w:val="24"/>
              </w:rPr>
              <w:t xml:space="preserve">  </w:t>
            </w:r>
            <w:r w:rsidR="00EC7948">
              <w:rPr>
                <w:bCs/>
                <w:sz w:val="24"/>
                <w:szCs w:val="24"/>
              </w:rPr>
              <w:t xml:space="preserve">                                                                 </w:t>
            </w:r>
            <w:r w:rsidR="00EF3B46">
              <w:rPr>
                <w:bCs/>
                <w:sz w:val="24"/>
                <w:szCs w:val="24"/>
              </w:rPr>
              <w:t xml:space="preserve"> </w:t>
            </w:r>
            <w:r w:rsidR="0036515D" w:rsidRPr="00061B0F">
              <w:rPr>
                <w:bCs/>
                <w:sz w:val="24"/>
                <w:szCs w:val="24"/>
              </w:rPr>
              <w:t>Приложение № 47</w:t>
            </w:r>
          </w:p>
          <w:p w:rsidR="0036515D" w:rsidRPr="00061B0F" w:rsidRDefault="00F95AD7" w:rsidP="00132F97">
            <w:pPr>
              <w:jc w:val="right"/>
              <w:rPr>
                <w:sz w:val="24"/>
                <w:szCs w:val="24"/>
              </w:rPr>
            </w:pPr>
            <w:r w:rsidRPr="00061B0F">
              <w:rPr>
                <w:sz w:val="24"/>
                <w:szCs w:val="24"/>
              </w:rPr>
              <w:t xml:space="preserve">                         </w:t>
            </w:r>
            <w:r w:rsidR="00EF3B46">
              <w:rPr>
                <w:sz w:val="24"/>
                <w:szCs w:val="24"/>
              </w:rPr>
              <w:t xml:space="preserve">                           </w:t>
            </w:r>
            <w:r w:rsidR="0036515D" w:rsidRPr="00061B0F">
              <w:rPr>
                <w:sz w:val="24"/>
                <w:szCs w:val="24"/>
              </w:rPr>
              <w:t>к Порядку осуществления мониторинга наркоситуации</w:t>
            </w:r>
          </w:p>
        </w:tc>
      </w:tr>
      <w:tr w:rsidR="0036515D" w:rsidRPr="00061B0F" w:rsidTr="0013283A">
        <w:trPr>
          <w:trHeight w:val="717"/>
        </w:trPr>
        <w:tc>
          <w:tcPr>
            <w:tcW w:w="5605" w:type="dxa"/>
            <w:tcBorders>
              <w:top w:val="nil"/>
              <w:left w:val="nil"/>
              <w:bottom w:val="nil"/>
              <w:right w:val="nil"/>
            </w:tcBorders>
            <w:shd w:val="clear" w:color="auto" w:fill="auto"/>
          </w:tcPr>
          <w:p w:rsidR="0036515D" w:rsidRPr="00061B0F" w:rsidRDefault="0036515D" w:rsidP="0036515D">
            <w:pPr>
              <w:ind w:left="59"/>
              <w:jc w:val="center"/>
              <w:rPr>
                <w:sz w:val="20"/>
                <w:szCs w:val="20"/>
              </w:rPr>
            </w:pPr>
            <w:r w:rsidRPr="00061B0F">
              <w:rPr>
                <w:sz w:val="20"/>
                <w:szCs w:val="20"/>
              </w:rPr>
              <w:t>(наименование органа, представляющего информацию</w:t>
            </w:r>
            <w:r w:rsidRPr="00061B0F">
              <w:rPr>
                <w:sz w:val="20"/>
                <w:szCs w:val="20"/>
                <w:lang w:val="en-US"/>
              </w:rPr>
              <w:t>)</w:t>
            </w:r>
          </w:p>
        </w:tc>
        <w:tc>
          <w:tcPr>
            <w:tcW w:w="9900" w:type="dxa"/>
            <w:vMerge/>
            <w:tcBorders>
              <w:left w:val="nil"/>
              <w:bottom w:val="nil"/>
              <w:right w:val="nil"/>
            </w:tcBorders>
            <w:shd w:val="clear" w:color="auto" w:fill="auto"/>
          </w:tcPr>
          <w:p w:rsidR="0036515D" w:rsidRPr="00061B0F" w:rsidRDefault="0036515D" w:rsidP="0036515D">
            <w:pPr>
              <w:jc w:val="both"/>
              <w:rPr>
                <w:sz w:val="22"/>
                <w:szCs w:val="22"/>
              </w:rPr>
            </w:pPr>
          </w:p>
        </w:tc>
      </w:tr>
    </w:tbl>
    <w:p w:rsidR="0036515D" w:rsidRPr="00061B0F" w:rsidRDefault="0036515D" w:rsidP="0036515D"/>
    <w:p w:rsidR="0036515D" w:rsidRPr="00006573" w:rsidRDefault="0036515D" w:rsidP="0036515D">
      <w:pPr>
        <w:jc w:val="center"/>
        <w:rPr>
          <w:b/>
        </w:rPr>
      </w:pPr>
      <w:r w:rsidRPr="00006573">
        <w:rPr>
          <w:b/>
        </w:rPr>
        <w:t>Сведения о печатных средствах массовой информации</w:t>
      </w:r>
    </w:p>
    <w:p w:rsidR="0036515D" w:rsidRPr="00006573" w:rsidRDefault="0036515D" w:rsidP="0036515D">
      <w:pPr>
        <w:jc w:val="center"/>
        <w:rPr>
          <w:b/>
        </w:rPr>
      </w:pPr>
      <w:r w:rsidRPr="00006573">
        <w:rPr>
          <w:b/>
        </w:rPr>
        <w:t>по пропаганде здорового образа жизни и профилактике наркомании</w:t>
      </w:r>
    </w:p>
    <w:p w:rsidR="0036515D" w:rsidRPr="004F397C" w:rsidRDefault="0036515D" w:rsidP="0036515D">
      <w:pPr>
        <w:jc w:val="center"/>
        <w:rPr>
          <w:b/>
        </w:rPr>
      </w:pPr>
    </w:p>
    <w:tbl>
      <w:tblPr>
        <w:tblW w:w="0" w:type="auto"/>
        <w:tblInd w:w="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5"/>
        <w:gridCol w:w="2679"/>
        <w:gridCol w:w="2385"/>
        <w:gridCol w:w="2700"/>
        <w:gridCol w:w="3175"/>
      </w:tblGrid>
      <w:tr w:rsidR="0036515D" w:rsidRPr="004F397C" w:rsidTr="004F397C">
        <w:trPr>
          <w:trHeight w:val="910"/>
        </w:trPr>
        <w:tc>
          <w:tcPr>
            <w:tcW w:w="3395" w:type="dxa"/>
            <w:vAlign w:val="center"/>
          </w:tcPr>
          <w:p w:rsidR="0036515D" w:rsidRPr="004F397C" w:rsidRDefault="0036515D" w:rsidP="0036515D">
            <w:pPr>
              <w:jc w:val="center"/>
              <w:rPr>
                <w:sz w:val="20"/>
                <w:szCs w:val="20"/>
              </w:rPr>
            </w:pPr>
            <w:r w:rsidRPr="004F397C">
              <w:rPr>
                <w:sz w:val="20"/>
                <w:szCs w:val="20"/>
              </w:rPr>
              <w:t xml:space="preserve">Субъект </w:t>
            </w:r>
          </w:p>
          <w:p w:rsidR="0036515D" w:rsidRPr="004F397C" w:rsidRDefault="0036515D" w:rsidP="0036515D">
            <w:pPr>
              <w:jc w:val="center"/>
              <w:rPr>
                <w:sz w:val="20"/>
                <w:szCs w:val="20"/>
              </w:rPr>
            </w:pPr>
            <w:r w:rsidRPr="004F397C">
              <w:rPr>
                <w:sz w:val="20"/>
                <w:szCs w:val="20"/>
              </w:rPr>
              <w:t>Российской Федерации/</w:t>
            </w:r>
          </w:p>
          <w:p w:rsidR="0036515D" w:rsidRPr="004F397C" w:rsidRDefault="0036515D" w:rsidP="0036515D">
            <w:pPr>
              <w:jc w:val="center"/>
              <w:rPr>
                <w:sz w:val="20"/>
                <w:szCs w:val="20"/>
              </w:rPr>
            </w:pPr>
            <w:r w:rsidRPr="004F397C">
              <w:rPr>
                <w:sz w:val="20"/>
                <w:szCs w:val="20"/>
              </w:rPr>
              <w:t xml:space="preserve">наименование </w:t>
            </w:r>
            <w:proofErr w:type="gramStart"/>
            <w:r w:rsidRPr="004F397C">
              <w:rPr>
                <w:sz w:val="20"/>
                <w:szCs w:val="20"/>
              </w:rPr>
              <w:t>муниципального</w:t>
            </w:r>
            <w:proofErr w:type="gramEnd"/>
            <w:r w:rsidRPr="004F397C">
              <w:rPr>
                <w:sz w:val="20"/>
                <w:szCs w:val="20"/>
              </w:rPr>
              <w:t xml:space="preserve"> </w:t>
            </w:r>
          </w:p>
          <w:p w:rsidR="0036515D" w:rsidRPr="004F397C" w:rsidRDefault="0036515D" w:rsidP="0036515D">
            <w:pPr>
              <w:jc w:val="center"/>
              <w:rPr>
                <w:sz w:val="20"/>
                <w:szCs w:val="20"/>
              </w:rPr>
            </w:pPr>
            <w:r w:rsidRPr="004F397C">
              <w:rPr>
                <w:sz w:val="20"/>
                <w:szCs w:val="20"/>
              </w:rPr>
              <w:t>образования</w:t>
            </w:r>
          </w:p>
        </w:tc>
        <w:tc>
          <w:tcPr>
            <w:tcW w:w="2679" w:type="dxa"/>
            <w:vAlign w:val="center"/>
          </w:tcPr>
          <w:p w:rsidR="0036515D" w:rsidRPr="004F397C" w:rsidRDefault="0036515D" w:rsidP="0036515D">
            <w:pPr>
              <w:jc w:val="center"/>
              <w:rPr>
                <w:sz w:val="20"/>
                <w:szCs w:val="20"/>
              </w:rPr>
            </w:pPr>
            <w:r w:rsidRPr="004F397C">
              <w:rPr>
                <w:sz w:val="20"/>
                <w:szCs w:val="20"/>
              </w:rPr>
              <w:t xml:space="preserve">Наименование печатного средства </w:t>
            </w:r>
            <w:proofErr w:type="gramStart"/>
            <w:r w:rsidRPr="004F397C">
              <w:rPr>
                <w:sz w:val="20"/>
                <w:szCs w:val="20"/>
              </w:rPr>
              <w:t>массовой</w:t>
            </w:r>
            <w:proofErr w:type="gramEnd"/>
            <w:r w:rsidRPr="004F397C">
              <w:rPr>
                <w:sz w:val="20"/>
                <w:szCs w:val="20"/>
              </w:rPr>
              <w:t xml:space="preserve"> </w:t>
            </w:r>
          </w:p>
          <w:p w:rsidR="0036515D" w:rsidRPr="004F397C" w:rsidRDefault="0036515D" w:rsidP="0036515D">
            <w:pPr>
              <w:jc w:val="center"/>
              <w:rPr>
                <w:sz w:val="20"/>
                <w:szCs w:val="20"/>
              </w:rPr>
            </w:pPr>
            <w:r w:rsidRPr="004F397C">
              <w:rPr>
                <w:sz w:val="20"/>
                <w:szCs w:val="20"/>
              </w:rPr>
              <w:t>информации</w:t>
            </w:r>
          </w:p>
        </w:tc>
        <w:tc>
          <w:tcPr>
            <w:tcW w:w="2385" w:type="dxa"/>
            <w:vAlign w:val="center"/>
          </w:tcPr>
          <w:p w:rsidR="0036515D" w:rsidRPr="004F397C" w:rsidRDefault="0036515D" w:rsidP="0036515D">
            <w:pPr>
              <w:jc w:val="center"/>
              <w:rPr>
                <w:sz w:val="20"/>
                <w:szCs w:val="20"/>
              </w:rPr>
            </w:pPr>
            <w:r w:rsidRPr="004F397C">
              <w:rPr>
                <w:sz w:val="20"/>
                <w:szCs w:val="20"/>
              </w:rPr>
              <w:t xml:space="preserve">Тираж на конец </w:t>
            </w:r>
          </w:p>
          <w:p w:rsidR="0036515D" w:rsidRPr="004F397C" w:rsidRDefault="0036515D" w:rsidP="0036515D">
            <w:pPr>
              <w:jc w:val="center"/>
              <w:rPr>
                <w:sz w:val="20"/>
                <w:szCs w:val="20"/>
              </w:rPr>
            </w:pPr>
            <w:r w:rsidRPr="004F397C">
              <w:rPr>
                <w:sz w:val="20"/>
                <w:szCs w:val="20"/>
              </w:rPr>
              <w:t>отчетного периода</w:t>
            </w:r>
          </w:p>
          <w:p w:rsidR="0036515D" w:rsidRPr="004F397C" w:rsidRDefault="0036515D" w:rsidP="0036515D">
            <w:pPr>
              <w:jc w:val="center"/>
              <w:rPr>
                <w:sz w:val="20"/>
                <w:szCs w:val="20"/>
              </w:rPr>
            </w:pPr>
            <w:r w:rsidRPr="004F397C">
              <w:rPr>
                <w:sz w:val="20"/>
                <w:szCs w:val="20"/>
              </w:rPr>
              <w:t>(сведения из выходных данных газет и журналов)</w:t>
            </w:r>
          </w:p>
        </w:tc>
        <w:tc>
          <w:tcPr>
            <w:tcW w:w="2700" w:type="dxa"/>
            <w:vAlign w:val="center"/>
          </w:tcPr>
          <w:p w:rsidR="0036515D" w:rsidRPr="004F397C" w:rsidRDefault="0036515D" w:rsidP="0036515D">
            <w:pPr>
              <w:jc w:val="center"/>
              <w:rPr>
                <w:sz w:val="20"/>
                <w:szCs w:val="20"/>
              </w:rPr>
            </w:pPr>
            <w:r w:rsidRPr="004F397C">
              <w:rPr>
                <w:sz w:val="20"/>
                <w:szCs w:val="20"/>
              </w:rPr>
              <w:t>Периодичность издания</w:t>
            </w:r>
          </w:p>
        </w:tc>
        <w:tc>
          <w:tcPr>
            <w:tcW w:w="3175" w:type="dxa"/>
            <w:vAlign w:val="center"/>
          </w:tcPr>
          <w:p w:rsidR="0036515D" w:rsidRPr="004F397C" w:rsidRDefault="0036515D" w:rsidP="0036515D">
            <w:pPr>
              <w:jc w:val="center"/>
              <w:rPr>
                <w:sz w:val="20"/>
                <w:szCs w:val="20"/>
              </w:rPr>
            </w:pPr>
            <w:r w:rsidRPr="004F397C">
              <w:rPr>
                <w:sz w:val="20"/>
                <w:szCs w:val="20"/>
              </w:rPr>
              <w:t xml:space="preserve">Общее количество публикаций по </w:t>
            </w:r>
          </w:p>
          <w:p w:rsidR="0036515D" w:rsidRPr="004F397C" w:rsidRDefault="0036515D" w:rsidP="0036515D">
            <w:pPr>
              <w:jc w:val="center"/>
              <w:rPr>
                <w:sz w:val="20"/>
                <w:szCs w:val="20"/>
              </w:rPr>
            </w:pPr>
            <w:r w:rsidRPr="004F397C">
              <w:rPr>
                <w:sz w:val="20"/>
                <w:szCs w:val="20"/>
              </w:rPr>
              <w:t xml:space="preserve">проблемам формирования </w:t>
            </w:r>
          </w:p>
          <w:p w:rsidR="0036515D" w:rsidRPr="004F397C" w:rsidRDefault="0036515D" w:rsidP="0036515D">
            <w:pPr>
              <w:jc w:val="center"/>
              <w:rPr>
                <w:sz w:val="20"/>
                <w:szCs w:val="20"/>
              </w:rPr>
            </w:pPr>
            <w:r w:rsidRPr="004F397C">
              <w:rPr>
                <w:sz w:val="20"/>
                <w:szCs w:val="20"/>
              </w:rPr>
              <w:t xml:space="preserve">здорового образа жизни и профилактики </w:t>
            </w:r>
            <w:proofErr w:type="spellStart"/>
            <w:r w:rsidRPr="004F397C">
              <w:rPr>
                <w:sz w:val="20"/>
                <w:szCs w:val="20"/>
              </w:rPr>
              <w:t>наркопотребления</w:t>
            </w:r>
            <w:proofErr w:type="spellEnd"/>
          </w:p>
        </w:tc>
      </w:tr>
      <w:tr w:rsidR="0036515D" w:rsidRPr="00061B0F" w:rsidTr="004F397C">
        <w:tc>
          <w:tcPr>
            <w:tcW w:w="3395" w:type="dxa"/>
            <w:vAlign w:val="center"/>
          </w:tcPr>
          <w:p w:rsidR="0036515D" w:rsidRPr="004F397C" w:rsidRDefault="0036515D" w:rsidP="0036515D">
            <w:pPr>
              <w:jc w:val="center"/>
              <w:rPr>
                <w:sz w:val="20"/>
                <w:szCs w:val="20"/>
              </w:rPr>
            </w:pPr>
            <w:r w:rsidRPr="004F397C">
              <w:rPr>
                <w:sz w:val="20"/>
                <w:szCs w:val="20"/>
              </w:rPr>
              <w:t>1</w:t>
            </w:r>
          </w:p>
        </w:tc>
        <w:tc>
          <w:tcPr>
            <w:tcW w:w="2679" w:type="dxa"/>
            <w:vAlign w:val="center"/>
          </w:tcPr>
          <w:p w:rsidR="0036515D" w:rsidRPr="004F397C" w:rsidRDefault="0036515D" w:rsidP="0036515D">
            <w:pPr>
              <w:jc w:val="center"/>
              <w:rPr>
                <w:sz w:val="20"/>
                <w:szCs w:val="20"/>
              </w:rPr>
            </w:pPr>
            <w:r w:rsidRPr="004F397C">
              <w:rPr>
                <w:sz w:val="20"/>
                <w:szCs w:val="20"/>
              </w:rPr>
              <w:t>2</w:t>
            </w:r>
          </w:p>
        </w:tc>
        <w:tc>
          <w:tcPr>
            <w:tcW w:w="2385" w:type="dxa"/>
            <w:vAlign w:val="center"/>
          </w:tcPr>
          <w:p w:rsidR="0036515D" w:rsidRPr="004F397C" w:rsidRDefault="0036515D" w:rsidP="0036515D">
            <w:pPr>
              <w:jc w:val="center"/>
              <w:rPr>
                <w:sz w:val="20"/>
                <w:szCs w:val="20"/>
              </w:rPr>
            </w:pPr>
            <w:r w:rsidRPr="004F397C">
              <w:rPr>
                <w:sz w:val="20"/>
                <w:szCs w:val="20"/>
              </w:rPr>
              <w:t>3</w:t>
            </w:r>
          </w:p>
        </w:tc>
        <w:tc>
          <w:tcPr>
            <w:tcW w:w="2700" w:type="dxa"/>
            <w:vAlign w:val="center"/>
          </w:tcPr>
          <w:p w:rsidR="0036515D" w:rsidRPr="004F397C" w:rsidRDefault="0036515D" w:rsidP="0036515D">
            <w:pPr>
              <w:jc w:val="center"/>
              <w:rPr>
                <w:sz w:val="20"/>
                <w:szCs w:val="20"/>
              </w:rPr>
            </w:pPr>
            <w:r w:rsidRPr="004F397C">
              <w:rPr>
                <w:sz w:val="20"/>
                <w:szCs w:val="20"/>
              </w:rPr>
              <w:t>4</w:t>
            </w:r>
          </w:p>
        </w:tc>
        <w:tc>
          <w:tcPr>
            <w:tcW w:w="3175" w:type="dxa"/>
            <w:vAlign w:val="center"/>
          </w:tcPr>
          <w:p w:rsidR="0036515D" w:rsidRPr="004F397C" w:rsidRDefault="0036515D" w:rsidP="0036515D">
            <w:pPr>
              <w:jc w:val="center"/>
              <w:rPr>
                <w:sz w:val="20"/>
                <w:szCs w:val="20"/>
              </w:rPr>
            </w:pPr>
            <w:r w:rsidRPr="004F397C">
              <w:rPr>
                <w:sz w:val="20"/>
                <w:szCs w:val="20"/>
              </w:rPr>
              <w:t>5</w:t>
            </w:r>
          </w:p>
        </w:tc>
      </w:tr>
      <w:tr w:rsidR="004F397C" w:rsidRPr="00061B0F" w:rsidTr="004F397C">
        <w:tc>
          <w:tcPr>
            <w:tcW w:w="3395" w:type="dxa"/>
            <w:vAlign w:val="center"/>
          </w:tcPr>
          <w:p w:rsidR="004F397C" w:rsidRPr="00D2187F" w:rsidRDefault="004F397C" w:rsidP="004F397C">
            <w:pPr>
              <w:jc w:val="center"/>
              <w:rPr>
                <w:sz w:val="20"/>
                <w:szCs w:val="20"/>
              </w:rPr>
            </w:pPr>
            <w:r>
              <w:rPr>
                <w:sz w:val="20"/>
                <w:szCs w:val="20"/>
              </w:rPr>
              <w:t>Самарская область</w:t>
            </w:r>
          </w:p>
        </w:tc>
        <w:tc>
          <w:tcPr>
            <w:tcW w:w="2679" w:type="dxa"/>
            <w:vAlign w:val="center"/>
          </w:tcPr>
          <w:p w:rsidR="004F397C" w:rsidRPr="00D2187F" w:rsidRDefault="004F397C" w:rsidP="004F397C">
            <w:pPr>
              <w:jc w:val="center"/>
              <w:rPr>
                <w:sz w:val="20"/>
                <w:szCs w:val="20"/>
              </w:rPr>
            </w:pPr>
            <w:r>
              <w:rPr>
                <w:sz w:val="20"/>
                <w:szCs w:val="20"/>
              </w:rPr>
              <w:t>Волжская коммуна</w:t>
            </w:r>
          </w:p>
        </w:tc>
        <w:tc>
          <w:tcPr>
            <w:tcW w:w="2385" w:type="dxa"/>
            <w:vAlign w:val="center"/>
          </w:tcPr>
          <w:p w:rsidR="004F397C" w:rsidRPr="00D2187F" w:rsidRDefault="004F397C" w:rsidP="004F397C">
            <w:pPr>
              <w:jc w:val="center"/>
              <w:rPr>
                <w:sz w:val="20"/>
                <w:szCs w:val="20"/>
              </w:rPr>
            </w:pPr>
            <w:r>
              <w:rPr>
                <w:sz w:val="20"/>
                <w:szCs w:val="20"/>
              </w:rPr>
              <w:t>30 000</w:t>
            </w:r>
          </w:p>
        </w:tc>
        <w:tc>
          <w:tcPr>
            <w:tcW w:w="2700" w:type="dxa"/>
            <w:vAlign w:val="center"/>
          </w:tcPr>
          <w:p w:rsidR="004F397C" w:rsidRPr="00D2187F" w:rsidRDefault="004F397C" w:rsidP="004F397C">
            <w:pPr>
              <w:jc w:val="center"/>
              <w:rPr>
                <w:sz w:val="20"/>
                <w:szCs w:val="20"/>
              </w:rPr>
            </w:pPr>
            <w:r>
              <w:rPr>
                <w:sz w:val="20"/>
                <w:szCs w:val="20"/>
              </w:rPr>
              <w:t>4 раза в неделю</w:t>
            </w:r>
          </w:p>
        </w:tc>
        <w:tc>
          <w:tcPr>
            <w:tcW w:w="3175" w:type="dxa"/>
            <w:vAlign w:val="center"/>
          </w:tcPr>
          <w:p w:rsidR="004F397C" w:rsidRPr="00D2187F" w:rsidRDefault="004F397C" w:rsidP="004F397C">
            <w:pPr>
              <w:jc w:val="center"/>
              <w:rPr>
                <w:sz w:val="20"/>
                <w:szCs w:val="20"/>
              </w:rPr>
            </w:pPr>
            <w:r>
              <w:rPr>
                <w:sz w:val="20"/>
                <w:szCs w:val="20"/>
              </w:rPr>
              <w:t>82</w:t>
            </w:r>
          </w:p>
        </w:tc>
      </w:tr>
    </w:tbl>
    <w:p w:rsidR="0036515D" w:rsidRPr="00061B0F" w:rsidRDefault="0036515D" w:rsidP="0036515D">
      <w:pPr>
        <w:jc w:val="center"/>
        <w:rPr>
          <w:b/>
        </w:rPr>
      </w:pPr>
    </w:p>
    <w:p w:rsidR="0036515D" w:rsidRPr="00061B0F" w:rsidRDefault="0036515D" w:rsidP="0036515D"/>
    <w:p w:rsidR="0036515D" w:rsidRDefault="0036515D" w:rsidP="0036515D"/>
    <w:p w:rsidR="004F397C" w:rsidRPr="00061B0F" w:rsidRDefault="004F397C" w:rsidP="0036515D"/>
    <w:p w:rsidR="0036515D" w:rsidRPr="00061B0F" w:rsidRDefault="0036515D" w:rsidP="0036515D"/>
    <w:p w:rsidR="0036515D" w:rsidRPr="00061B0F" w:rsidRDefault="0036515D" w:rsidP="0036515D"/>
    <w:p w:rsidR="00396B6B" w:rsidRPr="00061B0F" w:rsidRDefault="00396B6B" w:rsidP="0036515D"/>
    <w:p w:rsidR="0036515D" w:rsidRPr="00061B0F" w:rsidRDefault="0036515D" w:rsidP="0036515D"/>
    <w:p w:rsidR="0036515D" w:rsidRPr="00061B0F" w:rsidRDefault="0036515D" w:rsidP="0036515D"/>
    <w:p w:rsidR="0036515D" w:rsidRPr="00061B0F" w:rsidRDefault="0036515D" w:rsidP="0036515D"/>
    <w:p w:rsidR="0036515D" w:rsidRPr="00061B0F" w:rsidRDefault="0036515D" w:rsidP="0036515D"/>
    <w:tbl>
      <w:tblPr>
        <w:tblW w:w="14990" w:type="dxa"/>
        <w:tblInd w:w="93" w:type="dxa"/>
        <w:tblLayout w:type="fixed"/>
        <w:tblLook w:val="04A0" w:firstRow="1" w:lastRow="0" w:firstColumn="1" w:lastColumn="0" w:noHBand="0" w:noVBand="1"/>
      </w:tblPr>
      <w:tblGrid>
        <w:gridCol w:w="439"/>
        <w:gridCol w:w="4679"/>
        <w:gridCol w:w="2329"/>
        <w:gridCol w:w="191"/>
        <w:gridCol w:w="1024"/>
        <w:gridCol w:w="283"/>
        <w:gridCol w:w="426"/>
        <w:gridCol w:w="2489"/>
        <w:gridCol w:w="3130"/>
      </w:tblGrid>
      <w:tr w:rsidR="0036515D" w:rsidRPr="00061B0F" w:rsidTr="00132F97">
        <w:trPr>
          <w:trHeight w:val="780"/>
        </w:trPr>
        <w:tc>
          <w:tcPr>
            <w:tcW w:w="5118" w:type="dxa"/>
            <w:gridSpan w:val="2"/>
            <w:tcBorders>
              <w:top w:val="nil"/>
              <w:left w:val="nil"/>
              <w:bottom w:val="nil"/>
              <w:right w:val="nil"/>
            </w:tcBorders>
            <w:shd w:val="clear" w:color="auto" w:fill="auto"/>
            <w:hideMark/>
          </w:tcPr>
          <w:p w:rsidR="0036515D" w:rsidRPr="00061B0F" w:rsidRDefault="0036515D" w:rsidP="0069324F">
            <w:pPr>
              <w:rPr>
                <w:sz w:val="24"/>
                <w:szCs w:val="24"/>
              </w:rPr>
            </w:pPr>
          </w:p>
          <w:p w:rsidR="0036515D" w:rsidRPr="00061B0F" w:rsidRDefault="0036515D" w:rsidP="0036515D">
            <w:pPr>
              <w:jc w:val="center"/>
              <w:rPr>
                <w:sz w:val="24"/>
                <w:szCs w:val="24"/>
              </w:rPr>
            </w:pPr>
            <w:r w:rsidRPr="00061B0F">
              <w:rPr>
                <w:sz w:val="24"/>
                <w:szCs w:val="24"/>
              </w:rPr>
              <w:t>Министерство сельского хозяйства и продовольствия Самарской области</w:t>
            </w:r>
          </w:p>
          <w:p w:rsidR="0036515D" w:rsidRPr="00061B0F" w:rsidRDefault="0036515D" w:rsidP="0036515D">
            <w:pPr>
              <w:jc w:val="center"/>
              <w:rPr>
                <w:sz w:val="24"/>
                <w:szCs w:val="24"/>
              </w:rPr>
            </w:pPr>
          </w:p>
        </w:tc>
        <w:tc>
          <w:tcPr>
            <w:tcW w:w="2520" w:type="dxa"/>
            <w:gridSpan w:val="2"/>
            <w:tcBorders>
              <w:top w:val="nil"/>
              <w:left w:val="nil"/>
              <w:bottom w:val="nil"/>
              <w:right w:val="nil"/>
            </w:tcBorders>
            <w:shd w:val="clear" w:color="auto" w:fill="auto"/>
            <w:noWrap/>
            <w:hideMark/>
          </w:tcPr>
          <w:p w:rsidR="0036515D" w:rsidRPr="00061B0F" w:rsidRDefault="0036515D" w:rsidP="0036515D">
            <w:pPr>
              <w:jc w:val="both"/>
              <w:rPr>
                <w:sz w:val="20"/>
                <w:szCs w:val="20"/>
              </w:rPr>
            </w:pPr>
          </w:p>
        </w:tc>
        <w:tc>
          <w:tcPr>
            <w:tcW w:w="1024" w:type="dxa"/>
            <w:tcBorders>
              <w:top w:val="nil"/>
              <w:left w:val="nil"/>
              <w:bottom w:val="nil"/>
              <w:right w:val="nil"/>
            </w:tcBorders>
            <w:shd w:val="clear" w:color="auto" w:fill="auto"/>
            <w:noWrap/>
            <w:vAlign w:val="bottom"/>
            <w:hideMark/>
          </w:tcPr>
          <w:p w:rsidR="0036515D" w:rsidRPr="00061B0F" w:rsidRDefault="0036515D" w:rsidP="0036515D">
            <w:pPr>
              <w:rPr>
                <w:rFonts w:ascii="Arial CYR" w:hAnsi="Arial CYR" w:cs="Arial CYR"/>
                <w:sz w:val="20"/>
                <w:szCs w:val="20"/>
              </w:rPr>
            </w:pPr>
          </w:p>
        </w:tc>
        <w:tc>
          <w:tcPr>
            <w:tcW w:w="283" w:type="dxa"/>
            <w:tcBorders>
              <w:top w:val="nil"/>
              <w:left w:val="nil"/>
              <w:bottom w:val="nil"/>
              <w:right w:val="nil"/>
            </w:tcBorders>
            <w:shd w:val="clear" w:color="auto" w:fill="auto"/>
            <w:noWrap/>
            <w:vAlign w:val="bottom"/>
            <w:hideMark/>
          </w:tcPr>
          <w:p w:rsidR="0036515D" w:rsidRPr="00061B0F" w:rsidRDefault="0036515D" w:rsidP="0036515D">
            <w:pPr>
              <w:rPr>
                <w:rFonts w:ascii="Arial CYR" w:hAnsi="Arial CYR" w:cs="Arial CYR"/>
                <w:sz w:val="20"/>
                <w:szCs w:val="20"/>
              </w:rPr>
            </w:pPr>
          </w:p>
        </w:tc>
        <w:tc>
          <w:tcPr>
            <w:tcW w:w="6045" w:type="dxa"/>
            <w:gridSpan w:val="3"/>
            <w:tcBorders>
              <w:top w:val="nil"/>
              <w:left w:val="nil"/>
              <w:bottom w:val="nil"/>
              <w:right w:val="nil"/>
            </w:tcBorders>
            <w:shd w:val="clear" w:color="auto" w:fill="auto"/>
            <w:noWrap/>
            <w:hideMark/>
          </w:tcPr>
          <w:p w:rsidR="00132F97" w:rsidRDefault="000B5DC4" w:rsidP="00132F97">
            <w:pPr>
              <w:jc w:val="right"/>
              <w:rPr>
                <w:sz w:val="24"/>
                <w:szCs w:val="24"/>
              </w:rPr>
            </w:pPr>
            <w:r>
              <w:rPr>
                <w:sz w:val="24"/>
                <w:szCs w:val="24"/>
              </w:rPr>
              <w:t xml:space="preserve"> </w:t>
            </w:r>
            <w:r w:rsidR="00EC7948">
              <w:rPr>
                <w:sz w:val="24"/>
                <w:szCs w:val="24"/>
              </w:rPr>
              <w:t xml:space="preserve">                                                                </w:t>
            </w:r>
          </w:p>
          <w:p w:rsidR="000B5DC4" w:rsidRDefault="000B5DC4" w:rsidP="00132F97">
            <w:pPr>
              <w:jc w:val="right"/>
              <w:rPr>
                <w:sz w:val="24"/>
                <w:szCs w:val="24"/>
              </w:rPr>
            </w:pPr>
            <w:r>
              <w:rPr>
                <w:sz w:val="24"/>
                <w:szCs w:val="24"/>
              </w:rPr>
              <w:t xml:space="preserve">Приложение № 48  </w:t>
            </w:r>
          </w:p>
          <w:p w:rsidR="0036515D" w:rsidRPr="00061B0F" w:rsidRDefault="000B5DC4" w:rsidP="00132F97">
            <w:pPr>
              <w:jc w:val="right"/>
              <w:rPr>
                <w:sz w:val="24"/>
                <w:szCs w:val="24"/>
              </w:rPr>
            </w:pPr>
            <w:r>
              <w:rPr>
                <w:sz w:val="24"/>
                <w:szCs w:val="24"/>
              </w:rPr>
              <w:t xml:space="preserve">  </w:t>
            </w:r>
            <w:r w:rsidR="0036515D" w:rsidRPr="00061B0F">
              <w:rPr>
                <w:sz w:val="24"/>
                <w:szCs w:val="24"/>
              </w:rPr>
              <w:t>к По</w:t>
            </w:r>
            <w:r w:rsidR="00925BF1" w:rsidRPr="00061B0F">
              <w:rPr>
                <w:sz w:val="24"/>
                <w:szCs w:val="24"/>
              </w:rPr>
              <w:t xml:space="preserve">рядку осуществления мониторинга </w:t>
            </w:r>
            <w:r w:rsidR="0036515D" w:rsidRPr="00061B0F">
              <w:rPr>
                <w:sz w:val="24"/>
                <w:szCs w:val="24"/>
              </w:rPr>
              <w:t>наркоситуации</w:t>
            </w:r>
          </w:p>
        </w:tc>
      </w:tr>
      <w:tr w:rsidR="0036515D" w:rsidRPr="00061B0F" w:rsidTr="008441CA">
        <w:trPr>
          <w:trHeight w:val="435"/>
        </w:trPr>
        <w:tc>
          <w:tcPr>
            <w:tcW w:w="5118" w:type="dxa"/>
            <w:gridSpan w:val="2"/>
            <w:tcBorders>
              <w:top w:val="single" w:sz="4" w:space="0" w:color="auto"/>
              <w:left w:val="nil"/>
              <w:bottom w:val="nil"/>
              <w:right w:val="nil"/>
            </w:tcBorders>
            <w:shd w:val="clear" w:color="auto" w:fill="auto"/>
            <w:hideMark/>
          </w:tcPr>
          <w:p w:rsidR="0036515D" w:rsidRPr="00061B0F" w:rsidRDefault="0036515D" w:rsidP="008441CA">
            <w:pPr>
              <w:tabs>
                <w:tab w:val="left" w:pos="5152"/>
              </w:tabs>
              <w:rPr>
                <w:sz w:val="20"/>
                <w:szCs w:val="20"/>
              </w:rPr>
            </w:pPr>
            <w:r w:rsidRPr="00061B0F">
              <w:rPr>
                <w:sz w:val="20"/>
                <w:szCs w:val="20"/>
              </w:rPr>
              <w:t>(наименование органа, представляющего</w:t>
            </w:r>
            <w:r w:rsidR="008441CA">
              <w:rPr>
                <w:sz w:val="20"/>
                <w:szCs w:val="20"/>
              </w:rPr>
              <w:t xml:space="preserve"> </w:t>
            </w:r>
            <w:r w:rsidR="000B5DC4">
              <w:rPr>
                <w:sz w:val="20"/>
                <w:szCs w:val="20"/>
              </w:rPr>
              <w:t>и</w:t>
            </w:r>
            <w:r w:rsidRPr="00061B0F">
              <w:rPr>
                <w:sz w:val="20"/>
                <w:szCs w:val="20"/>
              </w:rPr>
              <w:t xml:space="preserve">нформацию)         </w:t>
            </w:r>
          </w:p>
          <w:p w:rsidR="0036515D" w:rsidRPr="00061B0F" w:rsidRDefault="0036515D" w:rsidP="0036515D">
            <w:pPr>
              <w:jc w:val="center"/>
              <w:rPr>
                <w:sz w:val="24"/>
                <w:szCs w:val="24"/>
              </w:rPr>
            </w:pPr>
          </w:p>
        </w:tc>
        <w:tc>
          <w:tcPr>
            <w:tcW w:w="2520" w:type="dxa"/>
            <w:gridSpan w:val="2"/>
            <w:tcBorders>
              <w:top w:val="nil"/>
              <w:left w:val="nil"/>
              <w:bottom w:val="nil"/>
              <w:right w:val="nil"/>
            </w:tcBorders>
            <w:shd w:val="clear" w:color="auto" w:fill="auto"/>
            <w:noWrap/>
            <w:hideMark/>
          </w:tcPr>
          <w:p w:rsidR="0036515D" w:rsidRPr="00061B0F" w:rsidRDefault="0036515D" w:rsidP="0036515D">
            <w:pPr>
              <w:rPr>
                <w:rFonts w:ascii="Arial CYR" w:hAnsi="Arial CYR" w:cs="Arial CYR"/>
                <w:sz w:val="20"/>
                <w:szCs w:val="20"/>
              </w:rPr>
            </w:pPr>
          </w:p>
        </w:tc>
        <w:tc>
          <w:tcPr>
            <w:tcW w:w="1024" w:type="dxa"/>
            <w:tcBorders>
              <w:top w:val="nil"/>
              <w:left w:val="nil"/>
              <w:bottom w:val="nil"/>
              <w:right w:val="nil"/>
            </w:tcBorders>
            <w:shd w:val="clear" w:color="auto" w:fill="auto"/>
            <w:noWrap/>
            <w:vAlign w:val="bottom"/>
            <w:hideMark/>
          </w:tcPr>
          <w:p w:rsidR="0036515D" w:rsidRPr="00061B0F" w:rsidRDefault="0036515D" w:rsidP="0036515D">
            <w:pPr>
              <w:rPr>
                <w:rFonts w:ascii="Arial CYR" w:hAnsi="Arial CYR" w:cs="Arial CYR"/>
                <w:sz w:val="20"/>
                <w:szCs w:val="20"/>
              </w:rPr>
            </w:pPr>
          </w:p>
        </w:tc>
        <w:tc>
          <w:tcPr>
            <w:tcW w:w="709" w:type="dxa"/>
            <w:gridSpan w:val="2"/>
            <w:tcBorders>
              <w:top w:val="nil"/>
              <w:left w:val="nil"/>
              <w:bottom w:val="nil"/>
              <w:right w:val="nil"/>
            </w:tcBorders>
            <w:shd w:val="clear" w:color="auto" w:fill="auto"/>
            <w:noWrap/>
            <w:vAlign w:val="bottom"/>
            <w:hideMark/>
          </w:tcPr>
          <w:p w:rsidR="0036515D" w:rsidRPr="00061B0F" w:rsidRDefault="0036515D" w:rsidP="0036515D">
            <w:pPr>
              <w:rPr>
                <w:rFonts w:ascii="Arial CYR" w:hAnsi="Arial CYR" w:cs="Arial CYR"/>
                <w:sz w:val="20"/>
                <w:szCs w:val="20"/>
              </w:rPr>
            </w:pPr>
          </w:p>
        </w:tc>
        <w:tc>
          <w:tcPr>
            <w:tcW w:w="2489" w:type="dxa"/>
            <w:tcBorders>
              <w:top w:val="nil"/>
              <w:left w:val="nil"/>
              <w:bottom w:val="nil"/>
              <w:right w:val="nil"/>
            </w:tcBorders>
            <w:shd w:val="clear" w:color="auto" w:fill="auto"/>
            <w:noWrap/>
            <w:vAlign w:val="bottom"/>
            <w:hideMark/>
          </w:tcPr>
          <w:p w:rsidR="0036515D" w:rsidRPr="00061B0F" w:rsidRDefault="0036515D" w:rsidP="0036515D">
            <w:pPr>
              <w:rPr>
                <w:rFonts w:ascii="Arial CYR" w:hAnsi="Arial CYR" w:cs="Arial CYR"/>
                <w:sz w:val="20"/>
                <w:szCs w:val="20"/>
              </w:rPr>
            </w:pPr>
          </w:p>
        </w:tc>
        <w:tc>
          <w:tcPr>
            <w:tcW w:w="3130" w:type="dxa"/>
            <w:tcBorders>
              <w:top w:val="nil"/>
              <w:left w:val="nil"/>
              <w:bottom w:val="nil"/>
              <w:right w:val="nil"/>
            </w:tcBorders>
            <w:shd w:val="clear" w:color="auto" w:fill="auto"/>
            <w:noWrap/>
            <w:vAlign w:val="bottom"/>
            <w:hideMark/>
          </w:tcPr>
          <w:p w:rsidR="0036515D" w:rsidRPr="00061B0F" w:rsidRDefault="0036515D" w:rsidP="0036515D">
            <w:pPr>
              <w:rPr>
                <w:rFonts w:ascii="Arial CYR" w:hAnsi="Arial CYR" w:cs="Arial CYR"/>
                <w:sz w:val="20"/>
                <w:szCs w:val="20"/>
              </w:rPr>
            </w:pPr>
          </w:p>
        </w:tc>
      </w:tr>
      <w:tr w:rsidR="0036515D" w:rsidRPr="00061B0F" w:rsidTr="008441CA">
        <w:trPr>
          <w:trHeight w:val="315"/>
        </w:trPr>
        <w:tc>
          <w:tcPr>
            <w:tcW w:w="14990" w:type="dxa"/>
            <w:gridSpan w:val="9"/>
            <w:tcBorders>
              <w:top w:val="nil"/>
              <w:left w:val="nil"/>
              <w:bottom w:val="nil"/>
              <w:right w:val="nil"/>
            </w:tcBorders>
            <w:shd w:val="clear" w:color="auto" w:fill="auto"/>
            <w:noWrap/>
            <w:vAlign w:val="bottom"/>
            <w:hideMark/>
          </w:tcPr>
          <w:p w:rsidR="00831CB0" w:rsidRDefault="00831CB0" w:rsidP="0036515D">
            <w:pPr>
              <w:jc w:val="center"/>
              <w:rPr>
                <w:b/>
                <w:bCs/>
                <w:szCs w:val="24"/>
              </w:rPr>
            </w:pPr>
          </w:p>
          <w:p w:rsidR="0036515D" w:rsidRPr="00006573" w:rsidRDefault="0036515D" w:rsidP="0036515D">
            <w:pPr>
              <w:jc w:val="center"/>
              <w:rPr>
                <w:b/>
                <w:bCs/>
                <w:szCs w:val="24"/>
              </w:rPr>
            </w:pPr>
            <w:r w:rsidRPr="00006573">
              <w:rPr>
                <w:b/>
                <w:bCs/>
                <w:szCs w:val="24"/>
              </w:rPr>
              <w:t>Сведения о сельскохозяйственных угодьях и их засоренности дикорастущей коноплей</w:t>
            </w:r>
          </w:p>
          <w:p w:rsidR="0036515D" w:rsidRPr="00061B0F" w:rsidRDefault="0036515D" w:rsidP="0036515D">
            <w:pPr>
              <w:jc w:val="center"/>
              <w:rPr>
                <w:b/>
                <w:bCs/>
                <w:szCs w:val="24"/>
              </w:rPr>
            </w:pPr>
          </w:p>
        </w:tc>
      </w:tr>
      <w:tr w:rsidR="0036515D" w:rsidRPr="00061B0F" w:rsidTr="008441CA">
        <w:trPr>
          <w:trHeight w:val="150"/>
        </w:trPr>
        <w:tc>
          <w:tcPr>
            <w:tcW w:w="439" w:type="dxa"/>
            <w:tcBorders>
              <w:top w:val="nil"/>
              <w:left w:val="nil"/>
              <w:bottom w:val="nil"/>
              <w:right w:val="nil"/>
            </w:tcBorders>
            <w:shd w:val="clear" w:color="auto" w:fill="auto"/>
            <w:noWrap/>
            <w:vAlign w:val="bottom"/>
            <w:hideMark/>
          </w:tcPr>
          <w:p w:rsidR="0036515D" w:rsidRPr="00061B0F" w:rsidRDefault="0036515D" w:rsidP="0036515D">
            <w:pPr>
              <w:rPr>
                <w:rFonts w:ascii="Arial CYR" w:hAnsi="Arial CYR" w:cs="Arial CYR"/>
                <w:sz w:val="20"/>
                <w:szCs w:val="20"/>
              </w:rPr>
            </w:pPr>
          </w:p>
        </w:tc>
        <w:tc>
          <w:tcPr>
            <w:tcW w:w="4679" w:type="dxa"/>
            <w:tcBorders>
              <w:top w:val="nil"/>
              <w:left w:val="nil"/>
              <w:bottom w:val="nil"/>
              <w:right w:val="nil"/>
            </w:tcBorders>
            <w:shd w:val="clear" w:color="auto" w:fill="auto"/>
            <w:noWrap/>
            <w:vAlign w:val="bottom"/>
            <w:hideMark/>
          </w:tcPr>
          <w:p w:rsidR="0036515D" w:rsidRPr="00061B0F" w:rsidRDefault="0036515D" w:rsidP="0036515D">
            <w:pPr>
              <w:rPr>
                <w:sz w:val="24"/>
                <w:szCs w:val="24"/>
              </w:rPr>
            </w:pPr>
          </w:p>
        </w:tc>
        <w:tc>
          <w:tcPr>
            <w:tcW w:w="2329" w:type="dxa"/>
            <w:tcBorders>
              <w:top w:val="nil"/>
              <w:left w:val="nil"/>
              <w:bottom w:val="nil"/>
              <w:right w:val="nil"/>
            </w:tcBorders>
            <w:shd w:val="clear" w:color="auto" w:fill="auto"/>
            <w:noWrap/>
            <w:vAlign w:val="bottom"/>
            <w:hideMark/>
          </w:tcPr>
          <w:p w:rsidR="0036515D" w:rsidRPr="00061B0F" w:rsidRDefault="0036515D" w:rsidP="0036515D">
            <w:pPr>
              <w:rPr>
                <w:rFonts w:ascii="Arial CYR" w:hAnsi="Arial CYR" w:cs="Arial CYR"/>
                <w:sz w:val="20"/>
                <w:szCs w:val="20"/>
              </w:rPr>
            </w:pPr>
          </w:p>
        </w:tc>
        <w:tc>
          <w:tcPr>
            <w:tcW w:w="1215" w:type="dxa"/>
            <w:gridSpan w:val="2"/>
            <w:tcBorders>
              <w:top w:val="nil"/>
              <w:left w:val="nil"/>
              <w:bottom w:val="nil"/>
              <w:right w:val="nil"/>
            </w:tcBorders>
            <w:shd w:val="clear" w:color="auto" w:fill="auto"/>
            <w:noWrap/>
            <w:vAlign w:val="bottom"/>
            <w:hideMark/>
          </w:tcPr>
          <w:p w:rsidR="0036515D" w:rsidRPr="00061B0F" w:rsidRDefault="0036515D" w:rsidP="0036515D">
            <w:pPr>
              <w:rPr>
                <w:rFonts w:ascii="Arial CYR" w:hAnsi="Arial CYR" w:cs="Arial CYR"/>
                <w:sz w:val="20"/>
                <w:szCs w:val="20"/>
              </w:rPr>
            </w:pPr>
          </w:p>
        </w:tc>
        <w:tc>
          <w:tcPr>
            <w:tcW w:w="709" w:type="dxa"/>
            <w:gridSpan w:val="2"/>
            <w:tcBorders>
              <w:top w:val="nil"/>
              <w:left w:val="nil"/>
              <w:bottom w:val="nil"/>
              <w:right w:val="nil"/>
            </w:tcBorders>
            <w:shd w:val="clear" w:color="auto" w:fill="auto"/>
            <w:noWrap/>
            <w:vAlign w:val="bottom"/>
            <w:hideMark/>
          </w:tcPr>
          <w:p w:rsidR="0036515D" w:rsidRPr="00061B0F" w:rsidRDefault="0036515D" w:rsidP="0036515D">
            <w:pPr>
              <w:rPr>
                <w:rFonts w:ascii="Arial CYR" w:hAnsi="Arial CYR" w:cs="Arial CYR"/>
                <w:sz w:val="20"/>
                <w:szCs w:val="20"/>
              </w:rPr>
            </w:pPr>
          </w:p>
        </w:tc>
        <w:tc>
          <w:tcPr>
            <w:tcW w:w="2489" w:type="dxa"/>
            <w:tcBorders>
              <w:top w:val="nil"/>
              <w:left w:val="nil"/>
              <w:bottom w:val="nil"/>
              <w:right w:val="nil"/>
            </w:tcBorders>
            <w:shd w:val="clear" w:color="auto" w:fill="auto"/>
            <w:noWrap/>
            <w:vAlign w:val="bottom"/>
            <w:hideMark/>
          </w:tcPr>
          <w:p w:rsidR="0036515D" w:rsidRPr="00061B0F" w:rsidRDefault="0036515D" w:rsidP="0036515D">
            <w:pPr>
              <w:rPr>
                <w:rFonts w:ascii="Arial CYR" w:hAnsi="Arial CYR" w:cs="Arial CYR"/>
                <w:sz w:val="20"/>
                <w:szCs w:val="20"/>
              </w:rPr>
            </w:pPr>
          </w:p>
        </w:tc>
        <w:tc>
          <w:tcPr>
            <w:tcW w:w="3130" w:type="dxa"/>
            <w:tcBorders>
              <w:top w:val="nil"/>
              <w:left w:val="nil"/>
              <w:bottom w:val="nil"/>
              <w:right w:val="nil"/>
            </w:tcBorders>
            <w:shd w:val="clear" w:color="auto" w:fill="auto"/>
            <w:noWrap/>
            <w:vAlign w:val="bottom"/>
            <w:hideMark/>
          </w:tcPr>
          <w:p w:rsidR="0036515D" w:rsidRPr="00061B0F" w:rsidRDefault="0036515D" w:rsidP="0036515D">
            <w:pPr>
              <w:rPr>
                <w:rFonts w:ascii="Arial CYR" w:hAnsi="Arial CYR" w:cs="Arial CYR"/>
                <w:sz w:val="20"/>
                <w:szCs w:val="20"/>
              </w:rPr>
            </w:pPr>
          </w:p>
        </w:tc>
      </w:tr>
      <w:tr w:rsidR="0036515D" w:rsidRPr="00061B0F" w:rsidTr="008441CA">
        <w:trPr>
          <w:trHeight w:val="285"/>
        </w:trPr>
        <w:tc>
          <w:tcPr>
            <w:tcW w:w="439"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36515D" w:rsidRPr="00061B0F" w:rsidRDefault="0036515D" w:rsidP="0036515D">
            <w:pPr>
              <w:jc w:val="center"/>
              <w:rPr>
                <w:rFonts w:ascii="Arial CYR" w:hAnsi="Arial CYR" w:cs="Arial CYR"/>
                <w:sz w:val="20"/>
                <w:szCs w:val="20"/>
              </w:rPr>
            </w:pPr>
            <w:r w:rsidRPr="00061B0F">
              <w:rPr>
                <w:rFonts w:ascii="Arial CYR" w:hAnsi="Arial CYR" w:cs="Arial CYR"/>
                <w:sz w:val="20"/>
                <w:szCs w:val="20"/>
              </w:rPr>
              <w:t> </w:t>
            </w:r>
          </w:p>
        </w:tc>
        <w:tc>
          <w:tcPr>
            <w:tcW w:w="46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6515D" w:rsidRPr="00061B0F" w:rsidRDefault="0036515D" w:rsidP="0036515D">
            <w:pPr>
              <w:jc w:val="center"/>
              <w:rPr>
                <w:sz w:val="20"/>
                <w:szCs w:val="20"/>
              </w:rPr>
            </w:pPr>
            <w:r w:rsidRPr="00061B0F">
              <w:rPr>
                <w:sz w:val="20"/>
                <w:szCs w:val="20"/>
              </w:rPr>
              <w:t xml:space="preserve">Субъект Российской Федерации/наименование </w:t>
            </w:r>
            <w:proofErr w:type="gramStart"/>
            <w:r w:rsidRPr="00061B0F">
              <w:rPr>
                <w:sz w:val="20"/>
                <w:szCs w:val="20"/>
              </w:rPr>
              <w:t>муниципального</w:t>
            </w:r>
            <w:proofErr w:type="gramEnd"/>
            <w:r w:rsidRPr="00061B0F">
              <w:rPr>
                <w:sz w:val="20"/>
                <w:szCs w:val="20"/>
              </w:rPr>
              <w:t xml:space="preserve"> района</w:t>
            </w:r>
          </w:p>
        </w:tc>
        <w:tc>
          <w:tcPr>
            <w:tcW w:w="232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6515D" w:rsidRPr="00061B0F" w:rsidRDefault="0036515D" w:rsidP="0036515D">
            <w:pPr>
              <w:jc w:val="center"/>
              <w:rPr>
                <w:sz w:val="20"/>
                <w:szCs w:val="20"/>
              </w:rPr>
            </w:pPr>
            <w:r w:rsidRPr="00061B0F">
              <w:rPr>
                <w:sz w:val="20"/>
                <w:szCs w:val="20"/>
              </w:rPr>
              <w:t>Общая площадь сельскохозяйственных угодий на конец отчетного периода (тыс. га)</w:t>
            </w:r>
          </w:p>
        </w:tc>
        <w:tc>
          <w:tcPr>
            <w:tcW w:w="1924" w:type="dxa"/>
            <w:gridSpan w:val="4"/>
            <w:tcBorders>
              <w:top w:val="single" w:sz="4" w:space="0" w:color="auto"/>
              <w:left w:val="nil"/>
              <w:bottom w:val="single" w:sz="4" w:space="0" w:color="auto"/>
              <w:right w:val="single" w:sz="4" w:space="0" w:color="auto"/>
            </w:tcBorders>
            <w:shd w:val="clear" w:color="auto" w:fill="auto"/>
            <w:hideMark/>
          </w:tcPr>
          <w:p w:rsidR="0036515D" w:rsidRPr="00061B0F" w:rsidRDefault="0036515D" w:rsidP="0036515D">
            <w:pPr>
              <w:jc w:val="center"/>
              <w:rPr>
                <w:sz w:val="20"/>
                <w:szCs w:val="20"/>
              </w:rPr>
            </w:pPr>
            <w:r w:rsidRPr="00061B0F">
              <w:rPr>
                <w:sz w:val="20"/>
                <w:szCs w:val="20"/>
              </w:rPr>
              <w:t>В том числе</w:t>
            </w:r>
          </w:p>
        </w:tc>
        <w:tc>
          <w:tcPr>
            <w:tcW w:w="248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6515D" w:rsidRPr="00061B0F" w:rsidRDefault="0036515D" w:rsidP="0036515D">
            <w:pPr>
              <w:jc w:val="center"/>
              <w:rPr>
                <w:sz w:val="20"/>
                <w:szCs w:val="20"/>
              </w:rPr>
            </w:pPr>
            <w:r w:rsidRPr="00061B0F">
              <w:rPr>
                <w:sz w:val="20"/>
                <w:szCs w:val="20"/>
              </w:rPr>
              <w:t>Общая площадь выявленных очагов произрастания дикорастущей конопли (кв. м)</w:t>
            </w:r>
          </w:p>
        </w:tc>
        <w:tc>
          <w:tcPr>
            <w:tcW w:w="313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6515D" w:rsidRPr="00061B0F" w:rsidRDefault="0036515D" w:rsidP="0036515D">
            <w:pPr>
              <w:jc w:val="center"/>
              <w:rPr>
                <w:sz w:val="20"/>
                <w:szCs w:val="20"/>
              </w:rPr>
            </w:pPr>
            <w:r w:rsidRPr="00061B0F">
              <w:rPr>
                <w:sz w:val="20"/>
                <w:szCs w:val="20"/>
              </w:rPr>
              <w:t>Общая площадь уничтоженных очагов произрастания дикорастущей конопли (кв. м)</w:t>
            </w:r>
          </w:p>
        </w:tc>
      </w:tr>
      <w:tr w:rsidR="0036515D" w:rsidRPr="00061B0F" w:rsidTr="008441CA">
        <w:trPr>
          <w:trHeight w:val="315"/>
        </w:trPr>
        <w:tc>
          <w:tcPr>
            <w:tcW w:w="439" w:type="dxa"/>
            <w:vMerge/>
            <w:tcBorders>
              <w:top w:val="single" w:sz="4" w:space="0" w:color="auto"/>
              <w:left w:val="single" w:sz="4" w:space="0" w:color="auto"/>
              <w:bottom w:val="single" w:sz="4" w:space="0" w:color="000000"/>
              <w:right w:val="single" w:sz="4" w:space="0" w:color="auto"/>
            </w:tcBorders>
            <w:vAlign w:val="center"/>
            <w:hideMark/>
          </w:tcPr>
          <w:p w:rsidR="0036515D" w:rsidRPr="00061B0F" w:rsidRDefault="0036515D" w:rsidP="0036515D">
            <w:pPr>
              <w:rPr>
                <w:rFonts w:ascii="Arial CYR" w:hAnsi="Arial CYR" w:cs="Arial CYR"/>
                <w:sz w:val="20"/>
                <w:szCs w:val="20"/>
              </w:rPr>
            </w:pPr>
          </w:p>
        </w:tc>
        <w:tc>
          <w:tcPr>
            <w:tcW w:w="4679" w:type="dxa"/>
            <w:vMerge/>
            <w:tcBorders>
              <w:top w:val="single" w:sz="4" w:space="0" w:color="auto"/>
              <w:left w:val="single" w:sz="4" w:space="0" w:color="auto"/>
              <w:bottom w:val="single" w:sz="4" w:space="0" w:color="000000"/>
              <w:right w:val="single" w:sz="4" w:space="0" w:color="auto"/>
            </w:tcBorders>
            <w:vAlign w:val="center"/>
            <w:hideMark/>
          </w:tcPr>
          <w:p w:rsidR="0036515D" w:rsidRPr="00061B0F" w:rsidRDefault="0036515D" w:rsidP="0036515D">
            <w:pPr>
              <w:rPr>
                <w:sz w:val="20"/>
                <w:szCs w:val="20"/>
              </w:rPr>
            </w:pPr>
          </w:p>
        </w:tc>
        <w:tc>
          <w:tcPr>
            <w:tcW w:w="2329" w:type="dxa"/>
            <w:vMerge/>
            <w:tcBorders>
              <w:top w:val="single" w:sz="4" w:space="0" w:color="auto"/>
              <w:left w:val="single" w:sz="4" w:space="0" w:color="auto"/>
              <w:bottom w:val="single" w:sz="4" w:space="0" w:color="000000"/>
              <w:right w:val="single" w:sz="4" w:space="0" w:color="auto"/>
            </w:tcBorders>
            <w:vAlign w:val="center"/>
            <w:hideMark/>
          </w:tcPr>
          <w:p w:rsidR="0036515D" w:rsidRPr="00061B0F" w:rsidRDefault="0036515D" w:rsidP="0036515D">
            <w:pPr>
              <w:rPr>
                <w:sz w:val="20"/>
                <w:szCs w:val="20"/>
              </w:rPr>
            </w:pPr>
          </w:p>
        </w:tc>
        <w:tc>
          <w:tcPr>
            <w:tcW w:w="1215" w:type="dxa"/>
            <w:gridSpan w:val="2"/>
            <w:vMerge w:val="restart"/>
            <w:tcBorders>
              <w:top w:val="single" w:sz="4" w:space="0" w:color="auto"/>
              <w:left w:val="single" w:sz="4" w:space="0" w:color="auto"/>
              <w:bottom w:val="single" w:sz="4" w:space="0" w:color="000000"/>
              <w:right w:val="nil"/>
            </w:tcBorders>
            <w:shd w:val="clear" w:color="auto" w:fill="auto"/>
            <w:hideMark/>
          </w:tcPr>
          <w:p w:rsidR="0036515D" w:rsidRPr="00061B0F" w:rsidRDefault="0036515D" w:rsidP="0036515D">
            <w:pPr>
              <w:jc w:val="center"/>
              <w:rPr>
                <w:sz w:val="20"/>
                <w:szCs w:val="20"/>
              </w:rPr>
            </w:pPr>
            <w:r w:rsidRPr="00061B0F">
              <w:rPr>
                <w:sz w:val="20"/>
                <w:szCs w:val="20"/>
              </w:rPr>
              <w:t>пашни</w:t>
            </w:r>
          </w:p>
        </w:tc>
        <w:tc>
          <w:tcPr>
            <w:tcW w:w="709" w:type="dxa"/>
            <w:gridSpan w:val="2"/>
            <w:tcBorders>
              <w:top w:val="single" w:sz="4" w:space="0" w:color="auto"/>
              <w:left w:val="single" w:sz="4" w:space="0" w:color="auto"/>
              <w:bottom w:val="nil"/>
              <w:right w:val="single" w:sz="4" w:space="0" w:color="auto"/>
            </w:tcBorders>
            <w:shd w:val="clear" w:color="auto" w:fill="auto"/>
            <w:hideMark/>
          </w:tcPr>
          <w:p w:rsidR="0036515D" w:rsidRPr="00061B0F" w:rsidRDefault="0036515D" w:rsidP="0036515D">
            <w:pPr>
              <w:jc w:val="center"/>
              <w:rPr>
                <w:sz w:val="20"/>
                <w:szCs w:val="20"/>
              </w:rPr>
            </w:pPr>
            <w:r w:rsidRPr="00061B0F">
              <w:rPr>
                <w:sz w:val="20"/>
                <w:szCs w:val="20"/>
              </w:rPr>
              <w:t>из нее:</w:t>
            </w:r>
          </w:p>
        </w:tc>
        <w:tc>
          <w:tcPr>
            <w:tcW w:w="2489" w:type="dxa"/>
            <w:vMerge/>
            <w:tcBorders>
              <w:top w:val="single" w:sz="4" w:space="0" w:color="auto"/>
              <w:left w:val="single" w:sz="4" w:space="0" w:color="auto"/>
              <w:bottom w:val="single" w:sz="4" w:space="0" w:color="000000"/>
              <w:right w:val="single" w:sz="4" w:space="0" w:color="auto"/>
            </w:tcBorders>
            <w:vAlign w:val="center"/>
            <w:hideMark/>
          </w:tcPr>
          <w:p w:rsidR="0036515D" w:rsidRPr="00061B0F" w:rsidRDefault="0036515D" w:rsidP="0036515D">
            <w:pPr>
              <w:rPr>
                <w:sz w:val="20"/>
                <w:szCs w:val="20"/>
              </w:rPr>
            </w:pPr>
          </w:p>
        </w:tc>
        <w:tc>
          <w:tcPr>
            <w:tcW w:w="3130" w:type="dxa"/>
            <w:vMerge/>
            <w:tcBorders>
              <w:top w:val="single" w:sz="4" w:space="0" w:color="auto"/>
              <w:left w:val="single" w:sz="4" w:space="0" w:color="auto"/>
              <w:bottom w:val="single" w:sz="4" w:space="0" w:color="000000"/>
              <w:right w:val="single" w:sz="4" w:space="0" w:color="auto"/>
            </w:tcBorders>
            <w:vAlign w:val="center"/>
            <w:hideMark/>
          </w:tcPr>
          <w:p w:rsidR="0036515D" w:rsidRPr="00061B0F" w:rsidRDefault="0036515D" w:rsidP="0036515D">
            <w:pPr>
              <w:rPr>
                <w:sz w:val="20"/>
                <w:szCs w:val="20"/>
              </w:rPr>
            </w:pPr>
          </w:p>
        </w:tc>
      </w:tr>
      <w:tr w:rsidR="0036515D" w:rsidRPr="00061B0F" w:rsidTr="008441CA">
        <w:trPr>
          <w:trHeight w:val="240"/>
        </w:trPr>
        <w:tc>
          <w:tcPr>
            <w:tcW w:w="439" w:type="dxa"/>
            <w:vMerge/>
            <w:tcBorders>
              <w:top w:val="single" w:sz="4" w:space="0" w:color="auto"/>
              <w:left w:val="single" w:sz="4" w:space="0" w:color="auto"/>
              <w:bottom w:val="single" w:sz="4" w:space="0" w:color="000000"/>
              <w:right w:val="single" w:sz="4" w:space="0" w:color="auto"/>
            </w:tcBorders>
            <w:vAlign w:val="center"/>
            <w:hideMark/>
          </w:tcPr>
          <w:p w:rsidR="0036515D" w:rsidRPr="00061B0F" w:rsidRDefault="0036515D" w:rsidP="0036515D">
            <w:pPr>
              <w:rPr>
                <w:rFonts w:ascii="Arial CYR" w:hAnsi="Arial CYR" w:cs="Arial CYR"/>
                <w:sz w:val="20"/>
                <w:szCs w:val="20"/>
              </w:rPr>
            </w:pPr>
          </w:p>
        </w:tc>
        <w:tc>
          <w:tcPr>
            <w:tcW w:w="4679" w:type="dxa"/>
            <w:vMerge/>
            <w:tcBorders>
              <w:top w:val="single" w:sz="4" w:space="0" w:color="auto"/>
              <w:left w:val="single" w:sz="4" w:space="0" w:color="auto"/>
              <w:bottom w:val="single" w:sz="4" w:space="0" w:color="000000"/>
              <w:right w:val="single" w:sz="4" w:space="0" w:color="auto"/>
            </w:tcBorders>
            <w:vAlign w:val="center"/>
            <w:hideMark/>
          </w:tcPr>
          <w:p w:rsidR="0036515D" w:rsidRPr="00061B0F" w:rsidRDefault="0036515D" w:rsidP="0036515D">
            <w:pPr>
              <w:rPr>
                <w:sz w:val="20"/>
                <w:szCs w:val="20"/>
              </w:rPr>
            </w:pPr>
          </w:p>
        </w:tc>
        <w:tc>
          <w:tcPr>
            <w:tcW w:w="2329" w:type="dxa"/>
            <w:vMerge/>
            <w:tcBorders>
              <w:top w:val="single" w:sz="4" w:space="0" w:color="auto"/>
              <w:left w:val="single" w:sz="4" w:space="0" w:color="auto"/>
              <w:bottom w:val="single" w:sz="4" w:space="0" w:color="000000"/>
              <w:right w:val="single" w:sz="4" w:space="0" w:color="auto"/>
            </w:tcBorders>
            <w:vAlign w:val="center"/>
            <w:hideMark/>
          </w:tcPr>
          <w:p w:rsidR="0036515D" w:rsidRPr="00061B0F" w:rsidRDefault="0036515D" w:rsidP="0036515D">
            <w:pPr>
              <w:rPr>
                <w:sz w:val="20"/>
                <w:szCs w:val="20"/>
              </w:rPr>
            </w:pPr>
          </w:p>
        </w:tc>
        <w:tc>
          <w:tcPr>
            <w:tcW w:w="1215" w:type="dxa"/>
            <w:gridSpan w:val="2"/>
            <w:vMerge/>
            <w:tcBorders>
              <w:top w:val="single" w:sz="4" w:space="0" w:color="auto"/>
              <w:left w:val="single" w:sz="4" w:space="0" w:color="auto"/>
              <w:bottom w:val="single" w:sz="4" w:space="0" w:color="000000"/>
              <w:right w:val="nil"/>
            </w:tcBorders>
            <w:vAlign w:val="center"/>
            <w:hideMark/>
          </w:tcPr>
          <w:p w:rsidR="0036515D" w:rsidRPr="00061B0F" w:rsidRDefault="0036515D" w:rsidP="0036515D">
            <w:pPr>
              <w:rPr>
                <w:sz w:val="20"/>
                <w:szCs w:val="20"/>
              </w:rPr>
            </w:pPr>
          </w:p>
        </w:tc>
        <w:tc>
          <w:tcPr>
            <w:tcW w:w="709" w:type="dxa"/>
            <w:gridSpan w:val="2"/>
            <w:tcBorders>
              <w:top w:val="nil"/>
              <w:left w:val="single" w:sz="4" w:space="0" w:color="auto"/>
              <w:bottom w:val="single" w:sz="4" w:space="0" w:color="auto"/>
              <w:right w:val="single" w:sz="4" w:space="0" w:color="auto"/>
            </w:tcBorders>
            <w:shd w:val="clear" w:color="auto" w:fill="auto"/>
            <w:hideMark/>
          </w:tcPr>
          <w:p w:rsidR="0036515D" w:rsidRPr="00061B0F" w:rsidRDefault="0036515D" w:rsidP="0036515D">
            <w:pPr>
              <w:jc w:val="center"/>
              <w:rPr>
                <w:sz w:val="20"/>
                <w:szCs w:val="20"/>
              </w:rPr>
            </w:pPr>
            <w:r w:rsidRPr="00061B0F">
              <w:rPr>
                <w:sz w:val="20"/>
                <w:szCs w:val="20"/>
              </w:rPr>
              <w:t>неиспользованной*</w:t>
            </w:r>
          </w:p>
        </w:tc>
        <w:tc>
          <w:tcPr>
            <w:tcW w:w="2489" w:type="dxa"/>
            <w:vMerge/>
            <w:tcBorders>
              <w:top w:val="single" w:sz="4" w:space="0" w:color="auto"/>
              <w:left w:val="single" w:sz="4" w:space="0" w:color="auto"/>
              <w:bottom w:val="single" w:sz="4" w:space="0" w:color="000000"/>
              <w:right w:val="single" w:sz="4" w:space="0" w:color="auto"/>
            </w:tcBorders>
            <w:vAlign w:val="center"/>
            <w:hideMark/>
          </w:tcPr>
          <w:p w:rsidR="0036515D" w:rsidRPr="00061B0F" w:rsidRDefault="0036515D" w:rsidP="0036515D">
            <w:pPr>
              <w:rPr>
                <w:sz w:val="20"/>
                <w:szCs w:val="20"/>
              </w:rPr>
            </w:pPr>
          </w:p>
        </w:tc>
        <w:tc>
          <w:tcPr>
            <w:tcW w:w="3130" w:type="dxa"/>
            <w:vMerge/>
            <w:tcBorders>
              <w:top w:val="single" w:sz="4" w:space="0" w:color="auto"/>
              <w:left w:val="single" w:sz="4" w:space="0" w:color="auto"/>
              <w:bottom w:val="single" w:sz="4" w:space="0" w:color="000000"/>
              <w:right w:val="single" w:sz="4" w:space="0" w:color="auto"/>
            </w:tcBorders>
            <w:vAlign w:val="center"/>
            <w:hideMark/>
          </w:tcPr>
          <w:p w:rsidR="0036515D" w:rsidRPr="00061B0F" w:rsidRDefault="0036515D" w:rsidP="0036515D">
            <w:pPr>
              <w:rPr>
                <w:sz w:val="20"/>
                <w:szCs w:val="20"/>
              </w:rPr>
            </w:pPr>
          </w:p>
        </w:tc>
      </w:tr>
      <w:tr w:rsidR="0036515D"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36515D" w:rsidRPr="00061B0F" w:rsidRDefault="0036515D" w:rsidP="0036515D">
            <w:pPr>
              <w:rPr>
                <w:rFonts w:ascii="Arial CYR" w:hAnsi="Arial CYR" w:cs="Arial CYR"/>
                <w:sz w:val="20"/>
                <w:szCs w:val="20"/>
              </w:rPr>
            </w:pPr>
            <w:r w:rsidRPr="00061B0F">
              <w:rPr>
                <w:rFonts w:ascii="Arial CYR" w:hAnsi="Arial CYR" w:cs="Arial CYR"/>
                <w:sz w:val="20"/>
                <w:szCs w:val="20"/>
              </w:rPr>
              <w:t> </w:t>
            </w:r>
          </w:p>
        </w:tc>
        <w:tc>
          <w:tcPr>
            <w:tcW w:w="4679" w:type="dxa"/>
            <w:tcBorders>
              <w:top w:val="nil"/>
              <w:left w:val="nil"/>
              <w:bottom w:val="single" w:sz="4" w:space="0" w:color="auto"/>
              <w:right w:val="single" w:sz="4" w:space="0" w:color="auto"/>
            </w:tcBorders>
            <w:shd w:val="clear" w:color="auto" w:fill="auto"/>
            <w:noWrap/>
            <w:vAlign w:val="bottom"/>
            <w:hideMark/>
          </w:tcPr>
          <w:p w:rsidR="0036515D" w:rsidRPr="00061B0F" w:rsidRDefault="0036515D" w:rsidP="0036515D">
            <w:pPr>
              <w:jc w:val="center"/>
              <w:rPr>
                <w:sz w:val="20"/>
                <w:szCs w:val="20"/>
              </w:rPr>
            </w:pPr>
            <w:r w:rsidRPr="00061B0F">
              <w:rPr>
                <w:sz w:val="20"/>
                <w:szCs w:val="20"/>
              </w:rPr>
              <w:t>1</w:t>
            </w:r>
          </w:p>
        </w:tc>
        <w:tc>
          <w:tcPr>
            <w:tcW w:w="2329" w:type="dxa"/>
            <w:tcBorders>
              <w:top w:val="nil"/>
              <w:left w:val="nil"/>
              <w:bottom w:val="single" w:sz="4" w:space="0" w:color="auto"/>
              <w:right w:val="single" w:sz="4" w:space="0" w:color="auto"/>
            </w:tcBorders>
            <w:shd w:val="clear" w:color="auto" w:fill="auto"/>
            <w:noWrap/>
            <w:vAlign w:val="bottom"/>
            <w:hideMark/>
          </w:tcPr>
          <w:p w:rsidR="0036515D" w:rsidRPr="00061B0F" w:rsidRDefault="0036515D" w:rsidP="0036515D">
            <w:pPr>
              <w:jc w:val="center"/>
              <w:rPr>
                <w:sz w:val="20"/>
                <w:szCs w:val="20"/>
              </w:rPr>
            </w:pPr>
            <w:r w:rsidRPr="00061B0F">
              <w:rPr>
                <w:sz w:val="20"/>
                <w:szCs w:val="20"/>
              </w:rPr>
              <w:t>2</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36515D" w:rsidRPr="00061B0F" w:rsidRDefault="0036515D" w:rsidP="0036515D">
            <w:pPr>
              <w:jc w:val="center"/>
              <w:rPr>
                <w:sz w:val="20"/>
                <w:szCs w:val="20"/>
              </w:rPr>
            </w:pPr>
            <w:r w:rsidRPr="00061B0F">
              <w:rPr>
                <w:sz w:val="20"/>
                <w:szCs w:val="20"/>
              </w:rPr>
              <w:t>3</w:t>
            </w:r>
          </w:p>
        </w:tc>
        <w:tc>
          <w:tcPr>
            <w:tcW w:w="709" w:type="dxa"/>
            <w:gridSpan w:val="2"/>
            <w:tcBorders>
              <w:top w:val="nil"/>
              <w:left w:val="nil"/>
              <w:bottom w:val="nil"/>
              <w:right w:val="single" w:sz="4" w:space="0" w:color="auto"/>
            </w:tcBorders>
            <w:shd w:val="clear" w:color="auto" w:fill="auto"/>
            <w:noWrap/>
            <w:vAlign w:val="bottom"/>
            <w:hideMark/>
          </w:tcPr>
          <w:p w:rsidR="0036515D" w:rsidRPr="00061B0F" w:rsidRDefault="0036515D" w:rsidP="0036515D">
            <w:pPr>
              <w:jc w:val="center"/>
              <w:rPr>
                <w:sz w:val="20"/>
                <w:szCs w:val="20"/>
              </w:rPr>
            </w:pPr>
            <w:r w:rsidRPr="00061B0F">
              <w:rPr>
                <w:sz w:val="20"/>
                <w:szCs w:val="20"/>
              </w:rPr>
              <w:t>4</w:t>
            </w:r>
          </w:p>
        </w:tc>
        <w:tc>
          <w:tcPr>
            <w:tcW w:w="2489" w:type="dxa"/>
            <w:tcBorders>
              <w:top w:val="nil"/>
              <w:left w:val="nil"/>
              <w:bottom w:val="single" w:sz="4" w:space="0" w:color="auto"/>
              <w:right w:val="single" w:sz="4" w:space="0" w:color="auto"/>
            </w:tcBorders>
            <w:shd w:val="clear" w:color="auto" w:fill="auto"/>
            <w:noWrap/>
            <w:vAlign w:val="bottom"/>
            <w:hideMark/>
          </w:tcPr>
          <w:p w:rsidR="0036515D" w:rsidRPr="00061B0F" w:rsidRDefault="0036515D" w:rsidP="0036515D">
            <w:pPr>
              <w:jc w:val="center"/>
              <w:rPr>
                <w:sz w:val="20"/>
                <w:szCs w:val="20"/>
              </w:rPr>
            </w:pPr>
            <w:r w:rsidRPr="00061B0F">
              <w:rPr>
                <w:sz w:val="20"/>
                <w:szCs w:val="20"/>
              </w:rPr>
              <w:t>5</w:t>
            </w:r>
          </w:p>
        </w:tc>
        <w:tc>
          <w:tcPr>
            <w:tcW w:w="3130" w:type="dxa"/>
            <w:tcBorders>
              <w:top w:val="nil"/>
              <w:left w:val="nil"/>
              <w:bottom w:val="single" w:sz="4" w:space="0" w:color="auto"/>
              <w:right w:val="single" w:sz="4" w:space="0" w:color="auto"/>
            </w:tcBorders>
            <w:shd w:val="clear" w:color="auto" w:fill="auto"/>
            <w:noWrap/>
            <w:vAlign w:val="bottom"/>
            <w:hideMark/>
          </w:tcPr>
          <w:p w:rsidR="0036515D" w:rsidRPr="00061B0F" w:rsidRDefault="0036515D" w:rsidP="0036515D">
            <w:pPr>
              <w:jc w:val="center"/>
              <w:rPr>
                <w:sz w:val="20"/>
                <w:szCs w:val="20"/>
              </w:rPr>
            </w:pPr>
            <w:r w:rsidRPr="00061B0F">
              <w:rPr>
                <w:sz w:val="20"/>
                <w:szCs w:val="20"/>
              </w:rPr>
              <w:t>6</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1</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Алексеевский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173,9</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138,3</w:t>
            </w:r>
          </w:p>
        </w:tc>
        <w:tc>
          <w:tcPr>
            <w:tcW w:w="709" w:type="dxa"/>
            <w:gridSpan w:val="2"/>
            <w:tcBorders>
              <w:top w:val="single" w:sz="4" w:space="0" w:color="auto"/>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15,0</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2</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Безенчукский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139,1</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97,0</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1,9</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3</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Богатовский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62,2</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51,3</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 </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4</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Большеглушицкий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229,9</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186,4</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 </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5</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Большечерниговский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259,0</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187,2</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 </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6</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Борский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141,9</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107,2</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17,6</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7</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Волжский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148,4</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108,3</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24,5</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8</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Елховский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102,2</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76,4</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8,1</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9</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Исаклинский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116,0</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79,7</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5,4</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10</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Камышлинский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58,1</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34,1</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4,1</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11</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Кинельский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144,2</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95,1</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 </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24800</w:t>
            </w:r>
          </w:p>
        </w:tc>
        <w:tc>
          <w:tcPr>
            <w:tcW w:w="3130" w:type="dxa"/>
            <w:tcBorders>
              <w:top w:val="nil"/>
              <w:left w:val="nil"/>
              <w:bottom w:val="single" w:sz="4" w:space="0" w:color="auto"/>
              <w:right w:val="single" w:sz="4" w:space="0" w:color="auto"/>
            </w:tcBorders>
            <w:shd w:val="clear" w:color="auto" w:fill="auto"/>
            <w:noWrap/>
            <w:vAlign w:val="bottom"/>
          </w:tcPr>
          <w:p w:rsidR="00AD51CE" w:rsidRPr="00061B0F" w:rsidRDefault="00AD51CE" w:rsidP="0036515D">
            <w:pPr>
              <w:jc w:val="center"/>
              <w:rPr>
                <w:sz w:val="20"/>
                <w:szCs w:val="20"/>
              </w:rPr>
            </w:pPr>
            <w:r w:rsidRPr="00061B0F">
              <w:rPr>
                <w:sz w:val="20"/>
                <w:szCs w:val="20"/>
              </w:rPr>
              <w:t>24800</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12</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proofErr w:type="gramStart"/>
            <w:r w:rsidRPr="00061B0F">
              <w:rPr>
                <w:sz w:val="20"/>
                <w:szCs w:val="20"/>
              </w:rPr>
              <w:t>Кинель-Черкасский</w:t>
            </w:r>
            <w:proofErr w:type="gramEnd"/>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195,4</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150,3</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 </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tcPr>
          <w:p w:rsidR="00AD51CE" w:rsidRPr="00061B0F" w:rsidRDefault="00AD51CE" w:rsidP="0036515D">
            <w:pPr>
              <w:jc w:val="center"/>
              <w:rPr>
                <w:sz w:val="20"/>
                <w:szCs w:val="20"/>
              </w:rPr>
            </w:pP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13</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Клявлинский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88,9</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59,6</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3,0</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tcPr>
          <w:p w:rsidR="00AD51CE" w:rsidRPr="00061B0F" w:rsidRDefault="00AD51CE" w:rsidP="0036515D">
            <w:pPr>
              <w:jc w:val="center"/>
              <w:rPr>
                <w:sz w:val="20"/>
                <w:szCs w:val="20"/>
              </w:rPr>
            </w:pP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14</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Кошкинский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132,9</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103,9</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 </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tcPr>
          <w:p w:rsidR="00AD51CE" w:rsidRPr="00061B0F" w:rsidRDefault="00AD51CE" w:rsidP="0036515D">
            <w:pPr>
              <w:jc w:val="center"/>
              <w:rPr>
                <w:sz w:val="20"/>
                <w:szCs w:val="20"/>
              </w:rPr>
            </w:pPr>
          </w:p>
        </w:tc>
      </w:tr>
      <w:tr w:rsidR="00AD51CE" w:rsidRPr="00061B0F" w:rsidTr="00EF3B46">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15</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Красноармейский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193,1</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151,1</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10,2</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tcPr>
          <w:p w:rsidR="00AD51CE" w:rsidRPr="00061B0F" w:rsidRDefault="00AD51CE" w:rsidP="0036515D">
            <w:pPr>
              <w:jc w:val="center"/>
              <w:rPr>
                <w:sz w:val="20"/>
                <w:szCs w:val="20"/>
              </w:rPr>
            </w:pPr>
          </w:p>
        </w:tc>
      </w:tr>
      <w:tr w:rsidR="00AD51CE" w:rsidRPr="00061B0F" w:rsidTr="00EF3B46">
        <w:trPr>
          <w:trHeight w:val="255"/>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16</w:t>
            </w:r>
          </w:p>
        </w:tc>
        <w:tc>
          <w:tcPr>
            <w:tcW w:w="4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Красноярский</w:t>
            </w:r>
          </w:p>
        </w:tc>
        <w:tc>
          <w:tcPr>
            <w:tcW w:w="23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157,7</w:t>
            </w: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115,4</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19,2</w:t>
            </w:r>
          </w:p>
        </w:tc>
        <w:tc>
          <w:tcPr>
            <w:tcW w:w="2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300</w:t>
            </w:r>
          </w:p>
        </w:tc>
        <w:tc>
          <w:tcPr>
            <w:tcW w:w="31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D51CE" w:rsidRPr="00061B0F" w:rsidRDefault="00AD51CE">
            <w:pPr>
              <w:jc w:val="center"/>
              <w:rPr>
                <w:sz w:val="20"/>
                <w:szCs w:val="20"/>
              </w:rPr>
            </w:pPr>
            <w:r w:rsidRPr="00061B0F">
              <w:rPr>
                <w:sz w:val="20"/>
                <w:szCs w:val="20"/>
              </w:rPr>
              <w:t>300</w:t>
            </w:r>
          </w:p>
        </w:tc>
      </w:tr>
      <w:tr w:rsidR="00AD51CE" w:rsidRPr="00061B0F" w:rsidTr="00EF3B46">
        <w:trPr>
          <w:trHeight w:val="255"/>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17</w:t>
            </w:r>
          </w:p>
        </w:tc>
        <w:tc>
          <w:tcPr>
            <w:tcW w:w="46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Нефтегорский</w:t>
            </w:r>
          </w:p>
        </w:tc>
        <w:tc>
          <w:tcPr>
            <w:tcW w:w="23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122,7</w:t>
            </w:r>
          </w:p>
        </w:tc>
        <w:tc>
          <w:tcPr>
            <w:tcW w:w="12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99,8</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 </w:t>
            </w:r>
          </w:p>
        </w:tc>
        <w:tc>
          <w:tcPr>
            <w:tcW w:w="2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25500</w:t>
            </w:r>
          </w:p>
        </w:tc>
        <w:tc>
          <w:tcPr>
            <w:tcW w:w="3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25500</w:t>
            </w:r>
          </w:p>
        </w:tc>
      </w:tr>
      <w:tr w:rsidR="00AD51CE" w:rsidRPr="00061B0F" w:rsidTr="00EF3B46">
        <w:trPr>
          <w:trHeight w:val="255"/>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18</w:t>
            </w:r>
          </w:p>
        </w:tc>
        <w:tc>
          <w:tcPr>
            <w:tcW w:w="4679" w:type="dxa"/>
            <w:tcBorders>
              <w:top w:val="single" w:sz="4" w:space="0" w:color="auto"/>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Пестравский</w:t>
            </w:r>
          </w:p>
        </w:tc>
        <w:tc>
          <w:tcPr>
            <w:tcW w:w="2329" w:type="dxa"/>
            <w:tcBorders>
              <w:top w:val="single" w:sz="4" w:space="0" w:color="auto"/>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174,4</w:t>
            </w:r>
          </w:p>
        </w:tc>
        <w:tc>
          <w:tcPr>
            <w:tcW w:w="1215" w:type="dxa"/>
            <w:gridSpan w:val="2"/>
            <w:tcBorders>
              <w:top w:val="single" w:sz="4" w:space="0" w:color="auto"/>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142,2</w:t>
            </w:r>
          </w:p>
        </w:tc>
        <w:tc>
          <w:tcPr>
            <w:tcW w:w="709" w:type="dxa"/>
            <w:gridSpan w:val="2"/>
            <w:tcBorders>
              <w:top w:val="single" w:sz="4" w:space="0" w:color="auto"/>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1,0</w:t>
            </w:r>
          </w:p>
        </w:tc>
        <w:tc>
          <w:tcPr>
            <w:tcW w:w="2489" w:type="dxa"/>
            <w:tcBorders>
              <w:top w:val="single" w:sz="4" w:space="0" w:color="auto"/>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single" w:sz="4" w:space="0" w:color="auto"/>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19</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Похвистневский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136,0</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103,7</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 </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20</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Приволжский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94,7</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80,6</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1,0</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21</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Сергиевский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210,2</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130,4</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21,5</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22</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Ставропольский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172,1</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126,9</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 </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23</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Сызранский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103,7</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72,3</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7,0</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24</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Хворостянский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161,5</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136,0</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 </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25</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Челно-Вершинский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89,3</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73,5</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2,9</w:t>
            </w:r>
          </w:p>
        </w:tc>
        <w:tc>
          <w:tcPr>
            <w:tcW w:w="248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26</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Шенталинский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84,1</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66,0</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4,9</w:t>
            </w:r>
          </w:p>
        </w:tc>
        <w:tc>
          <w:tcPr>
            <w:tcW w:w="2489" w:type="dxa"/>
            <w:tcBorders>
              <w:top w:val="nil"/>
              <w:left w:val="nil"/>
              <w:bottom w:val="single" w:sz="4" w:space="0" w:color="auto"/>
              <w:right w:val="single" w:sz="4" w:space="0" w:color="auto"/>
            </w:tcBorders>
            <w:shd w:val="clear" w:color="auto" w:fill="auto"/>
            <w:noWrap/>
            <w:vAlign w:val="bottom"/>
          </w:tcPr>
          <w:p w:rsidR="00AD51CE" w:rsidRPr="00061B0F" w:rsidRDefault="00AD51CE">
            <w:pPr>
              <w:jc w:val="center"/>
              <w:rPr>
                <w:sz w:val="20"/>
                <w:szCs w:val="20"/>
              </w:rPr>
            </w:pPr>
            <w:r w:rsidRPr="00061B0F">
              <w:rPr>
                <w:sz w:val="20"/>
                <w:szCs w:val="20"/>
              </w:rPr>
              <w:t>36</w:t>
            </w:r>
          </w:p>
        </w:tc>
        <w:tc>
          <w:tcPr>
            <w:tcW w:w="3130" w:type="dxa"/>
            <w:tcBorders>
              <w:top w:val="nil"/>
              <w:left w:val="nil"/>
              <w:bottom w:val="single" w:sz="4" w:space="0" w:color="auto"/>
              <w:right w:val="single" w:sz="4" w:space="0" w:color="auto"/>
            </w:tcBorders>
            <w:shd w:val="clear" w:color="auto" w:fill="auto"/>
            <w:noWrap/>
            <w:vAlign w:val="bottom"/>
          </w:tcPr>
          <w:p w:rsidR="00AD51CE" w:rsidRPr="00061B0F" w:rsidRDefault="00AD51CE">
            <w:pPr>
              <w:jc w:val="center"/>
              <w:rPr>
                <w:sz w:val="20"/>
                <w:szCs w:val="20"/>
              </w:rPr>
            </w:pPr>
            <w:r w:rsidRPr="00061B0F">
              <w:rPr>
                <w:sz w:val="20"/>
                <w:szCs w:val="20"/>
              </w:rPr>
              <w:t>36</w:t>
            </w:r>
          </w:p>
        </w:tc>
      </w:tr>
      <w:tr w:rsidR="00AD51CE" w:rsidRPr="00061B0F" w:rsidTr="008441CA">
        <w:trPr>
          <w:trHeight w:val="70"/>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27</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Шигонский</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103,9</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85,8</w:t>
            </w:r>
          </w:p>
        </w:tc>
        <w:tc>
          <w:tcPr>
            <w:tcW w:w="709" w:type="dxa"/>
            <w:gridSpan w:val="2"/>
            <w:tcBorders>
              <w:top w:val="nil"/>
              <w:left w:val="nil"/>
              <w:bottom w:val="single" w:sz="4" w:space="0" w:color="auto"/>
              <w:right w:val="single" w:sz="4" w:space="0" w:color="auto"/>
            </w:tcBorders>
            <w:shd w:val="clear" w:color="auto" w:fill="auto"/>
            <w:vAlign w:val="bottom"/>
            <w:hideMark/>
          </w:tcPr>
          <w:p w:rsidR="00AD51CE" w:rsidRPr="00061B0F" w:rsidRDefault="00AD51CE">
            <w:pPr>
              <w:jc w:val="center"/>
              <w:rPr>
                <w:sz w:val="20"/>
                <w:szCs w:val="20"/>
              </w:rPr>
            </w:pPr>
            <w:r w:rsidRPr="00061B0F">
              <w:rPr>
                <w:sz w:val="20"/>
                <w:szCs w:val="20"/>
              </w:rPr>
              <w:t>14,1</w:t>
            </w:r>
          </w:p>
        </w:tc>
        <w:tc>
          <w:tcPr>
            <w:tcW w:w="2489" w:type="dxa"/>
            <w:tcBorders>
              <w:top w:val="nil"/>
              <w:left w:val="nil"/>
              <w:bottom w:val="single" w:sz="4" w:space="0" w:color="auto"/>
              <w:right w:val="single" w:sz="4" w:space="0" w:color="auto"/>
            </w:tcBorders>
            <w:shd w:val="clear" w:color="auto" w:fill="auto"/>
            <w:noWrap/>
            <w:vAlign w:val="bottom"/>
          </w:tcPr>
          <w:p w:rsidR="00AD51CE" w:rsidRPr="00061B0F" w:rsidRDefault="00AD51CE">
            <w:pPr>
              <w:jc w:val="center"/>
              <w:rPr>
                <w:sz w:val="20"/>
                <w:szCs w:val="20"/>
              </w:rPr>
            </w:pPr>
            <w:r w:rsidRPr="00061B0F">
              <w:rPr>
                <w:sz w:val="20"/>
                <w:szCs w:val="20"/>
              </w:rPr>
              <w:t> </w:t>
            </w:r>
          </w:p>
        </w:tc>
        <w:tc>
          <w:tcPr>
            <w:tcW w:w="3130" w:type="dxa"/>
            <w:tcBorders>
              <w:top w:val="nil"/>
              <w:left w:val="nil"/>
              <w:bottom w:val="single" w:sz="4" w:space="0" w:color="auto"/>
              <w:right w:val="single" w:sz="4" w:space="0" w:color="auto"/>
            </w:tcBorders>
            <w:shd w:val="clear" w:color="auto" w:fill="auto"/>
            <w:noWrap/>
            <w:vAlign w:val="bottom"/>
          </w:tcPr>
          <w:p w:rsidR="00AD51CE" w:rsidRPr="00061B0F" w:rsidRDefault="00AD51CE">
            <w:pPr>
              <w:jc w:val="center"/>
              <w:rPr>
                <w:sz w:val="20"/>
                <w:szCs w:val="20"/>
              </w:rPr>
            </w:pPr>
            <w:r w:rsidRPr="00061B0F">
              <w:rPr>
                <w:sz w:val="20"/>
                <w:szCs w:val="20"/>
              </w:rPr>
              <w:t> </w:t>
            </w:r>
          </w:p>
        </w:tc>
      </w:tr>
      <w:tr w:rsidR="00AD51CE" w:rsidRPr="00061B0F" w:rsidTr="008441CA">
        <w:trPr>
          <w:trHeight w:val="255"/>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D51CE" w:rsidRPr="00061B0F" w:rsidRDefault="00AD51CE" w:rsidP="0036515D">
            <w:pPr>
              <w:rPr>
                <w:sz w:val="20"/>
                <w:szCs w:val="20"/>
              </w:rPr>
            </w:pPr>
            <w:r w:rsidRPr="00061B0F">
              <w:rPr>
                <w:sz w:val="20"/>
                <w:szCs w:val="20"/>
              </w:rPr>
              <w:t> </w:t>
            </w:r>
          </w:p>
        </w:tc>
        <w:tc>
          <w:tcPr>
            <w:tcW w:w="467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rsidP="0036515D">
            <w:pPr>
              <w:jc w:val="center"/>
              <w:rPr>
                <w:sz w:val="20"/>
                <w:szCs w:val="20"/>
              </w:rPr>
            </w:pPr>
            <w:r w:rsidRPr="00061B0F">
              <w:rPr>
                <w:sz w:val="20"/>
                <w:szCs w:val="20"/>
              </w:rPr>
              <w:t>ИТОГО</w:t>
            </w:r>
          </w:p>
        </w:tc>
        <w:tc>
          <w:tcPr>
            <w:tcW w:w="2329" w:type="dxa"/>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3795,6</w:t>
            </w:r>
          </w:p>
        </w:tc>
        <w:tc>
          <w:tcPr>
            <w:tcW w:w="1215"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2858,5</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AD51CE" w:rsidRPr="00061B0F" w:rsidRDefault="00AD51CE">
            <w:pPr>
              <w:jc w:val="center"/>
              <w:rPr>
                <w:sz w:val="20"/>
                <w:szCs w:val="20"/>
              </w:rPr>
            </w:pPr>
            <w:r w:rsidRPr="00061B0F">
              <w:rPr>
                <w:sz w:val="20"/>
                <w:szCs w:val="20"/>
              </w:rPr>
              <w:t>161,4</w:t>
            </w:r>
          </w:p>
        </w:tc>
        <w:tc>
          <w:tcPr>
            <w:tcW w:w="2489" w:type="dxa"/>
            <w:tcBorders>
              <w:top w:val="nil"/>
              <w:left w:val="nil"/>
              <w:bottom w:val="single" w:sz="4" w:space="0" w:color="auto"/>
              <w:right w:val="single" w:sz="4" w:space="0" w:color="auto"/>
            </w:tcBorders>
            <w:shd w:val="clear" w:color="auto" w:fill="auto"/>
            <w:noWrap/>
            <w:vAlign w:val="bottom"/>
          </w:tcPr>
          <w:p w:rsidR="00AD51CE" w:rsidRPr="00061B0F" w:rsidRDefault="00AD51CE">
            <w:pPr>
              <w:jc w:val="center"/>
              <w:rPr>
                <w:sz w:val="20"/>
                <w:szCs w:val="20"/>
              </w:rPr>
            </w:pPr>
            <w:r w:rsidRPr="00061B0F">
              <w:rPr>
                <w:sz w:val="20"/>
                <w:szCs w:val="20"/>
              </w:rPr>
              <w:t>50636</w:t>
            </w:r>
          </w:p>
        </w:tc>
        <w:tc>
          <w:tcPr>
            <w:tcW w:w="3130" w:type="dxa"/>
            <w:tcBorders>
              <w:top w:val="nil"/>
              <w:left w:val="nil"/>
              <w:bottom w:val="single" w:sz="4" w:space="0" w:color="auto"/>
              <w:right w:val="single" w:sz="4" w:space="0" w:color="auto"/>
            </w:tcBorders>
            <w:shd w:val="clear" w:color="auto" w:fill="auto"/>
            <w:noWrap/>
            <w:vAlign w:val="bottom"/>
          </w:tcPr>
          <w:p w:rsidR="00AD51CE" w:rsidRPr="00061B0F" w:rsidRDefault="00AD51CE">
            <w:pPr>
              <w:jc w:val="center"/>
              <w:rPr>
                <w:sz w:val="20"/>
                <w:szCs w:val="20"/>
              </w:rPr>
            </w:pPr>
            <w:r w:rsidRPr="00061B0F">
              <w:rPr>
                <w:sz w:val="20"/>
                <w:szCs w:val="20"/>
              </w:rPr>
              <w:t>50636</w:t>
            </w:r>
          </w:p>
        </w:tc>
      </w:tr>
      <w:tr w:rsidR="0036515D" w:rsidRPr="00061B0F" w:rsidTr="008441CA">
        <w:trPr>
          <w:trHeight w:val="255"/>
        </w:trPr>
        <w:tc>
          <w:tcPr>
            <w:tcW w:w="9371" w:type="dxa"/>
            <w:gridSpan w:val="7"/>
            <w:tcBorders>
              <w:top w:val="nil"/>
              <w:left w:val="nil"/>
              <w:bottom w:val="nil"/>
              <w:right w:val="nil"/>
            </w:tcBorders>
            <w:shd w:val="clear" w:color="auto" w:fill="auto"/>
            <w:noWrap/>
            <w:vAlign w:val="bottom"/>
            <w:hideMark/>
          </w:tcPr>
          <w:p w:rsidR="0036515D" w:rsidRPr="00061B0F" w:rsidRDefault="0036515D" w:rsidP="00D7242C">
            <w:pPr>
              <w:rPr>
                <w:sz w:val="20"/>
                <w:szCs w:val="20"/>
              </w:rPr>
            </w:pPr>
            <w:r w:rsidRPr="00061B0F">
              <w:rPr>
                <w:sz w:val="20"/>
                <w:szCs w:val="20"/>
              </w:rPr>
              <w:t>* по данным органов управлений сельским хозяйством муниципальных районов</w:t>
            </w:r>
            <w:r w:rsidR="00D7242C">
              <w:rPr>
                <w:sz w:val="20"/>
                <w:szCs w:val="20"/>
              </w:rPr>
              <w:t xml:space="preserve"> Самарской области</w:t>
            </w:r>
          </w:p>
        </w:tc>
        <w:tc>
          <w:tcPr>
            <w:tcW w:w="2489" w:type="dxa"/>
            <w:tcBorders>
              <w:top w:val="nil"/>
              <w:left w:val="nil"/>
              <w:bottom w:val="nil"/>
              <w:right w:val="nil"/>
            </w:tcBorders>
            <w:shd w:val="clear" w:color="auto" w:fill="auto"/>
            <w:noWrap/>
            <w:vAlign w:val="bottom"/>
            <w:hideMark/>
          </w:tcPr>
          <w:p w:rsidR="0036515D" w:rsidRPr="00061B0F" w:rsidRDefault="0036515D" w:rsidP="0036515D">
            <w:pPr>
              <w:rPr>
                <w:sz w:val="20"/>
                <w:szCs w:val="20"/>
              </w:rPr>
            </w:pPr>
          </w:p>
        </w:tc>
        <w:tc>
          <w:tcPr>
            <w:tcW w:w="3130" w:type="dxa"/>
            <w:tcBorders>
              <w:top w:val="nil"/>
              <w:left w:val="nil"/>
              <w:bottom w:val="nil"/>
              <w:right w:val="nil"/>
            </w:tcBorders>
            <w:shd w:val="clear" w:color="auto" w:fill="auto"/>
            <w:noWrap/>
            <w:vAlign w:val="bottom"/>
            <w:hideMark/>
          </w:tcPr>
          <w:p w:rsidR="0036515D" w:rsidRPr="00061B0F" w:rsidRDefault="0036515D" w:rsidP="0036515D">
            <w:pPr>
              <w:rPr>
                <w:sz w:val="20"/>
                <w:szCs w:val="20"/>
              </w:rPr>
            </w:pPr>
          </w:p>
        </w:tc>
      </w:tr>
    </w:tbl>
    <w:p w:rsidR="0036515D" w:rsidRPr="00061B0F" w:rsidRDefault="0036515D" w:rsidP="0036515D"/>
    <w:p w:rsidR="0036515D" w:rsidRPr="00061B0F" w:rsidRDefault="0036515D" w:rsidP="0036515D"/>
    <w:p w:rsidR="00925BF1" w:rsidRPr="00061B0F" w:rsidRDefault="00925BF1" w:rsidP="00925BF1">
      <w:pPr>
        <w:spacing w:after="200" w:line="276" w:lineRule="auto"/>
      </w:pPr>
    </w:p>
    <w:p w:rsidR="00925BF1" w:rsidRPr="00061B0F" w:rsidRDefault="00925BF1" w:rsidP="00925BF1">
      <w:pPr>
        <w:spacing w:after="200" w:line="276" w:lineRule="auto"/>
      </w:pPr>
    </w:p>
    <w:p w:rsidR="00925BF1" w:rsidRPr="00061B0F" w:rsidRDefault="00925BF1" w:rsidP="00925BF1">
      <w:pPr>
        <w:spacing w:after="200" w:line="276" w:lineRule="auto"/>
      </w:pPr>
    </w:p>
    <w:p w:rsidR="00925BF1" w:rsidRPr="00061B0F" w:rsidRDefault="00925BF1" w:rsidP="00925BF1">
      <w:pPr>
        <w:spacing w:after="200" w:line="276" w:lineRule="auto"/>
      </w:pPr>
    </w:p>
    <w:p w:rsidR="00925BF1" w:rsidRPr="00061B0F" w:rsidRDefault="00925BF1" w:rsidP="00925BF1">
      <w:pPr>
        <w:spacing w:after="200" w:line="276" w:lineRule="auto"/>
      </w:pPr>
    </w:p>
    <w:p w:rsidR="00F95AD7" w:rsidRPr="00061B0F" w:rsidRDefault="00F95AD7" w:rsidP="00925BF1">
      <w:pPr>
        <w:spacing w:after="200" w:line="276" w:lineRule="auto"/>
      </w:pPr>
    </w:p>
    <w:p w:rsidR="00925BF1" w:rsidRPr="00061B0F" w:rsidRDefault="00925BF1" w:rsidP="00925BF1">
      <w:pPr>
        <w:spacing w:after="200" w:line="276" w:lineRule="auto"/>
      </w:pPr>
    </w:p>
    <w:tbl>
      <w:tblPr>
        <w:tblpPr w:leftFromText="180" w:rightFromText="180" w:vertAnchor="text" w:horzAnchor="margin" w:tblpY="108"/>
        <w:tblW w:w="14425" w:type="dxa"/>
        <w:tblLayout w:type="fixed"/>
        <w:tblLook w:val="0000" w:firstRow="0" w:lastRow="0" w:firstColumn="0" w:lastColumn="0" w:noHBand="0" w:noVBand="0"/>
      </w:tblPr>
      <w:tblGrid>
        <w:gridCol w:w="4928"/>
        <w:gridCol w:w="9497"/>
      </w:tblGrid>
      <w:tr w:rsidR="0036515D" w:rsidRPr="00061B0F" w:rsidTr="00DC40E5">
        <w:trPr>
          <w:trHeight w:val="360"/>
        </w:trPr>
        <w:tc>
          <w:tcPr>
            <w:tcW w:w="4928" w:type="dxa"/>
            <w:tcBorders>
              <w:top w:val="nil"/>
              <w:left w:val="nil"/>
              <w:bottom w:val="single" w:sz="4" w:space="0" w:color="auto"/>
              <w:right w:val="nil"/>
            </w:tcBorders>
            <w:vAlign w:val="bottom"/>
          </w:tcPr>
          <w:p w:rsidR="0036515D" w:rsidRPr="00061B0F" w:rsidRDefault="0036515D" w:rsidP="0036515D">
            <w:pPr>
              <w:spacing w:line="276" w:lineRule="auto"/>
              <w:jc w:val="center"/>
              <w:rPr>
                <w:sz w:val="24"/>
                <w:szCs w:val="24"/>
              </w:rPr>
            </w:pPr>
            <w:r w:rsidRPr="00061B0F">
              <w:rPr>
                <w:sz w:val="24"/>
                <w:szCs w:val="24"/>
              </w:rPr>
              <w:t>Военный комиссариат Самарской области</w:t>
            </w:r>
          </w:p>
          <w:p w:rsidR="0036515D" w:rsidRPr="00061B0F" w:rsidRDefault="0036515D" w:rsidP="0036515D">
            <w:pPr>
              <w:spacing w:line="276" w:lineRule="auto"/>
              <w:jc w:val="center"/>
              <w:rPr>
                <w:sz w:val="24"/>
                <w:szCs w:val="24"/>
              </w:rPr>
            </w:pPr>
          </w:p>
        </w:tc>
        <w:tc>
          <w:tcPr>
            <w:tcW w:w="9497" w:type="dxa"/>
            <w:vMerge w:val="restart"/>
            <w:tcBorders>
              <w:top w:val="nil"/>
              <w:left w:val="nil"/>
              <w:right w:val="nil"/>
            </w:tcBorders>
            <w:noWrap/>
          </w:tcPr>
          <w:p w:rsidR="0036515D" w:rsidRPr="00061B0F" w:rsidRDefault="0036515D" w:rsidP="00DC40E5">
            <w:pPr>
              <w:jc w:val="right"/>
              <w:rPr>
                <w:sz w:val="24"/>
                <w:szCs w:val="24"/>
              </w:rPr>
            </w:pPr>
            <w:r w:rsidRPr="00061B0F">
              <w:rPr>
                <w:bCs/>
                <w:sz w:val="24"/>
                <w:szCs w:val="24"/>
              </w:rPr>
              <w:t xml:space="preserve">                                                     </w:t>
            </w:r>
            <w:r w:rsidR="000B5DC4">
              <w:rPr>
                <w:bCs/>
                <w:sz w:val="24"/>
                <w:szCs w:val="24"/>
              </w:rPr>
              <w:t xml:space="preserve">       </w:t>
            </w:r>
            <w:r w:rsidR="00EC7948">
              <w:rPr>
                <w:bCs/>
                <w:sz w:val="24"/>
                <w:szCs w:val="24"/>
              </w:rPr>
              <w:t xml:space="preserve">                                                               </w:t>
            </w:r>
            <w:r w:rsidRPr="00061B0F">
              <w:rPr>
                <w:bCs/>
                <w:sz w:val="24"/>
                <w:szCs w:val="24"/>
              </w:rPr>
              <w:t>Приложение № 49</w:t>
            </w:r>
          </w:p>
          <w:p w:rsidR="0036515D" w:rsidRPr="00061B0F" w:rsidRDefault="0036515D" w:rsidP="00DC40E5">
            <w:pPr>
              <w:jc w:val="right"/>
              <w:rPr>
                <w:sz w:val="24"/>
                <w:szCs w:val="20"/>
              </w:rPr>
            </w:pPr>
            <w:r w:rsidRPr="00061B0F">
              <w:rPr>
                <w:sz w:val="24"/>
                <w:szCs w:val="24"/>
              </w:rPr>
              <w:t xml:space="preserve">                                                    </w:t>
            </w:r>
            <w:r w:rsidR="000B5DC4">
              <w:rPr>
                <w:sz w:val="24"/>
                <w:szCs w:val="24"/>
              </w:rPr>
              <w:t xml:space="preserve">       </w:t>
            </w:r>
            <w:r w:rsidRPr="00061B0F">
              <w:rPr>
                <w:sz w:val="24"/>
                <w:szCs w:val="24"/>
              </w:rPr>
              <w:t xml:space="preserve"> к Порядк</w:t>
            </w:r>
            <w:r w:rsidR="00925BF1" w:rsidRPr="00061B0F">
              <w:rPr>
                <w:sz w:val="24"/>
                <w:szCs w:val="24"/>
              </w:rPr>
              <w:t xml:space="preserve">у осуществления мониторинга </w:t>
            </w:r>
            <w:r w:rsidRPr="00061B0F">
              <w:rPr>
                <w:sz w:val="24"/>
                <w:szCs w:val="24"/>
              </w:rPr>
              <w:t>наркоситуации</w:t>
            </w:r>
          </w:p>
        </w:tc>
      </w:tr>
      <w:tr w:rsidR="0036515D" w:rsidRPr="00061B0F" w:rsidTr="008441CA">
        <w:trPr>
          <w:trHeight w:val="549"/>
        </w:trPr>
        <w:tc>
          <w:tcPr>
            <w:tcW w:w="4928" w:type="dxa"/>
            <w:tcBorders>
              <w:top w:val="nil"/>
              <w:left w:val="nil"/>
              <w:bottom w:val="nil"/>
              <w:right w:val="nil"/>
            </w:tcBorders>
          </w:tcPr>
          <w:p w:rsidR="0036515D" w:rsidRPr="00061B0F" w:rsidRDefault="0036515D" w:rsidP="008441CA">
            <w:pPr>
              <w:ind w:right="-500"/>
              <w:rPr>
                <w:sz w:val="24"/>
                <w:szCs w:val="24"/>
              </w:rPr>
            </w:pPr>
            <w:r w:rsidRPr="000B5DC4">
              <w:rPr>
                <w:sz w:val="20"/>
                <w:szCs w:val="20"/>
              </w:rPr>
              <w:t>(наименование органа, представляющего информацию</w:t>
            </w:r>
            <w:r w:rsidRPr="00061B0F">
              <w:rPr>
                <w:sz w:val="24"/>
                <w:szCs w:val="24"/>
              </w:rPr>
              <w:t>)</w:t>
            </w:r>
          </w:p>
        </w:tc>
        <w:tc>
          <w:tcPr>
            <w:tcW w:w="9497" w:type="dxa"/>
            <w:vMerge/>
            <w:tcBorders>
              <w:left w:val="nil"/>
              <w:bottom w:val="nil"/>
              <w:right w:val="nil"/>
            </w:tcBorders>
          </w:tcPr>
          <w:p w:rsidR="0036515D" w:rsidRPr="00061B0F" w:rsidRDefault="0036515D" w:rsidP="0036515D">
            <w:pPr>
              <w:jc w:val="both"/>
              <w:rPr>
                <w:sz w:val="24"/>
                <w:szCs w:val="22"/>
              </w:rPr>
            </w:pPr>
          </w:p>
        </w:tc>
      </w:tr>
    </w:tbl>
    <w:p w:rsidR="0036515D" w:rsidRPr="00061B0F" w:rsidRDefault="0036515D" w:rsidP="008441CA">
      <w:pPr>
        <w:rPr>
          <w:b/>
          <w:bCs/>
          <w:szCs w:val="24"/>
        </w:rPr>
      </w:pPr>
    </w:p>
    <w:p w:rsidR="0036515D" w:rsidRPr="00006573" w:rsidRDefault="0036515D" w:rsidP="0036515D">
      <w:pPr>
        <w:jc w:val="center"/>
        <w:rPr>
          <w:b/>
          <w:bCs/>
          <w:szCs w:val="24"/>
        </w:rPr>
      </w:pPr>
      <w:r w:rsidRPr="00006573">
        <w:rPr>
          <w:b/>
          <w:bCs/>
          <w:szCs w:val="24"/>
        </w:rPr>
        <w:t>Сведения о результатах медицинских осмотров (в том числе на наркотики) граждан допризывного возраста</w:t>
      </w:r>
    </w:p>
    <w:p w:rsidR="0036515D" w:rsidRPr="00061B0F" w:rsidRDefault="0036515D" w:rsidP="0036515D">
      <w:pPr>
        <w:jc w:val="center"/>
        <w:rPr>
          <w:b/>
          <w:bCs/>
          <w:sz w:val="24"/>
          <w:szCs w:val="24"/>
        </w:rPr>
      </w:pPr>
    </w:p>
    <w:tbl>
      <w:tblPr>
        <w:tblW w:w="15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82"/>
        <w:gridCol w:w="1140"/>
        <w:gridCol w:w="1074"/>
        <w:gridCol w:w="1061"/>
        <w:gridCol w:w="1136"/>
        <w:gridCol w:w="1078"/>
        <w:gridCol w:w="1126"/>
        <w:gridCol w:w="1239"/>
        <w:gridCol w:w="1013"/>
        <w:gridCol w:w="1126"/>
        <w:gridCol w:w="1126"/>
        <w:gridCol w:w="1266"/>
        <w:gridCol w:w="1187"/>
      </w:tblGrid>
      <w:tr w:rsidR="00061B0F" w:rsidRPr="000B5DC4" w:rsidTr="006A7D11">
        <w:trPr>
          <w:trHeight w:val="125"/>
        </w:trPr>
        <w:tc>
          <w:tcPr>
            <w:tcW w:w="1982" w:type="dxa"/>
            <w:vMerge w:val="restart"/>
            <w:shd w:val="clear" w:color="auto" w:fill="auto"/>
            <w:tcMar>
              <w:top w:w="0" w:type="dxa"/>
              <w:left w:w="10" w:type="dxa"/>
              <w:bottom w:w="0" w:type="dxa"/>
              <w:right w:w="10" w:type="dxa"/>
            </w:tcMar>
          </w:tcPr>
          <w:p w:rsidR="00104A0E" w:rsidRPr="006A7D11" w:rsidRDefault="00104A0E" w:rsidP="00104A0E">
            <w:pPr>
              <w:tabs>
                <w:tab w:val="left" w:pos="709"/>
              </w:tabs>
              <w:suppressAutoHyphens/>
              <w:spacing w:line="100" w:lineRule="atLeast"/>
              <w:jc w:val="center"/>
              <w:rPr>
                <w:rFonts w:eastAsia="SimSun"/>
                <w:sz w:val="18"/>
                <w:szCs w:val="18"/>
                <w:lang w:eastAsia="en-US"/>
              </w:rPr>
            </w:pPr>
          </w:p>
          <w:p w:rsidR="00104A0E" w:rsidRPr="006A7D11" w:rsidRDefault="00104A0E" w:rsidP="00104A0E">
            <w:pPr>
              <w:tabs>
                <w:tab w:val="left" w:pos="709"/>
              </w:tabs>
              <w:suppressAutoHyphens/>
              <w:spacing w:line="100" w:lineRule="atLeast"/>
              <w:jc w:val="center"/>
              <w:rPr>
                <w:rFonts w:eastAsia="SimSun"/>
                <w:sz w:val="18"/>
                <w:szCs w:val="18"/>
                <w:lang w:eastAsia="en-US"/>
              </w:rPr>
            </w:pPr>
          </w:p>
          <w:p w:rsidR="00104A0E" w:rsidRPr="006A7D11" w:rsidRDefault="00104A0E" w:rsidP="00104A0E">
            <w:pPr>
              <w:tabs>
                <w:tab w:val="left" w:pos="709"/>
              </w:tabs>
              <w:suppressAutoHyphens/>
              <w:spacing w:line="100" w:lineRule="atLeast"/>
              <w:jc w:val="center"/>
              <w:rPr>
                <w:rFonts w:eastAsia="SimSun"/>
                <w:sz w:val="18"/>
                <w:szCs w:val="18"/>
                <w:lang w:eastAsia="en-US"/>
              </w:rPr>
            </w:pPr>
          </w:p>
          <w:p w:rsidR="00104A0E" w:rsidRPr="006A7D11" w:rsidRDefault="00104A0E" w:rsidP="00104A0E">
            <w:pPr>
              <w:tabs>
                <w:tab w:val="left" w:pos="709"/>
              </w:tabs>
              <w:suppressAutoHyphens/>
              <w:spacing w:line="100" w:lineRule="atLeast"/>
              <w:jc w:val="center"/>
              <w:rPr>
                <w:rFonts w:eastAsia="SimSun"/>
                <w:sz w:val="18"/>
                <w:szCs w:val="18"/>
                <w:lang w:eastAsia="en-US"/>
              </w:rPr>
            </w:pPr>
          </w:p>
          <w:p w:rsidR="00104A0E" w:rsidRPr="006A7D11" w:rsidRDefault="00104A0E" w:rsidP="00104A0E">
            <w:pPr>
              <w:tabs>
                <w:tab w:val="left" w:pos="709"/>
              </w:tabs>
              <w:suppressAutoHyphens/>
              <w:spacing w:line="100" w:lineRule="atLeast"/>
              <w:jc w:val="center"/>
              <w:rPr>
                <w:rFonts w:eastAsia="SimSun"/>
                <w:sz w:val="18"/>
                <w:szCs w:val="18"/>
                <w:lang w:eastAsia="en-US"/>
              </w:rPr>
            </w:pPr>
          </w:p>
          <w:p w:rsidR="00104A0E" w:rsidRPr="006A7D11" w:rsidRDefault="00104A0E" w:rsidP="00104A0E">
            <w:pPr>
              <w:tabs>
                <w:tab w:val="left" w:pos="709"/>
              </w:tabs>
              <w:suppressAutoHyphens/>
              <w:spacing w:line="100" w:lineRule="atLeast"/>
              <w:jc w:val="center"/>
              <w:rPr>
                <w:rFonts w:eastAsia="SimSun"/>
                <w:sz w:val="18"/>
                <w:szCs w:val="18"/>
                <w:lang w:eastAsia="en-US"/>
              </w:rPr>
            </w:pPr>
            <w:r w:rsidRPr="006A7D11">
              <w:rPr>
                <w:rFonts w:eastAsia="SimSun"/>
                <w:sz w:val="18"/>
                <w:szCs w:val="18"/>
                <w:lang w:eastAsia="en-US"/>
              </w:rPr>
              <w:t>Субъект Российской Федерации/ наименование муниципального образования</w:t>
            </w:r>
          </w:p>
        </w:tc>
        <w:tc>
          <w:tcPr>
            <w:tcW w:w="13572" w:type="dxa"/>
            <w:gridSpan w:val="12"/>
            <w:shd w:val="clear" w:color="auto" w:fill="auto"/>
            <w:tcMar>
              <w:top w:w="0" w:type="dxa"/>
              <w:left w:w="10" w:type="dxa"/>
              <w:bottom w:w="0" w:type="dxa"/>
              <w:right w:w="10" w:type="dxa"/>
            </w:tcMar>
          </w:tcPr>
          <w:p w:rsidR="00104A0E" w:rsidRPr="006A7D11" w:rsidRDefault="00104A0E" w:rsidP="00104A0E">
            <w:pPr>
              <w:tabs>
                <w:tab w:val="left" w:pos="709"/>
              </w:tabs>
              <w:suppressAutoHyphens/>
              <w:spacing w:after="200" w:line="276" w:lineRule="atLeast"/>
              <w:jc w:val="center"/>
              <w:rPr>
                <w:rFonts w:eastAsia="SimSun"/>
                <w:sz w:val="18"/>
                <w:szCs w:val="18"/>
                <w:lang w:eastAsia="en-US"/>
              </w:rPr>
            </w:pPr>
            <w:r w:rsidRPr="006A7D11">
              <w:rPr>
                <w:rFonts w:eastAsia="SimSun"/>
                <w:sz w:val="18"/>
                <w:szCs w:val="18"/>
                <w:lang w:eastAsia="en-US"/>
              </w:rPr>
              <w:t>Количество граждан, прошедших медицинский осмотр, в том числе на предмет употребления наркотических средств и психотропных веществ</w:t>
            </w:r>
          </w:p>
        </w:tc>
      </w:tr>
      <w:tr w:rsidR="008441CA" w:rsidRPr="000B5DC4" w:rsidTr="00EF3B46">
        <w:trPr>
          <w:cantSplit/>
          <w:trHeight w:val="2361"/>
        </w:trPr>
        <w:tc>
          <w:tcPr>
            <w:tcW w:w="1982" w:type="dxa"/>
            <w:vMerge/>
            <w:shd w:val="clear" w:color="auto" w:fill="auto"/>
            <w:tcMar>
              <w:top w:w="0" w:type="dxa"/>
              <w:left w:w="10" w:type="dxa"/>
              <w:bottom w:w="0" w:type="dxa"/>
              <w:right w:w="10" w:type="dxa"/>
            </w:tcMar>
          </w:tcPr>
          <w:p w:rsidR="00104A0E" w:rsidRPr="006A7D11" w:rsidRDefault="00104A0E" w:rsidP="00104A0E">
            <w:pPr>
              <w:tabs>
                <w:tab w:val="left" w:pos="709"/>
              </w:tabs>
              <w:suppressAutoHyphens/>
              <w:spacing w:after="200" w:line="276" w:lineRule="atLeast"/>
              <w:jc w:val="center"/>
              <w:rPr>
                <w:rFonts w:eastAsia="SimSun"/>
                <w:sz w:val="18"/>
                <w:szCs w:val="18"/>
                <w:lang w:eastAsia="en-US"/>
              </w:rPr>
            </w:pPr>
          </w:p>
        </w:tc>
        <w:tc>
          <w:tcPr>
            <w:tcW w:w="1140" w:type="dxa"/>
            <w:shd w:val="clear" w:color="auto" w:fill="auto"/>
            <w:tcMar>
              <w:top w:w="0" w:type="dxa"/>
              <w:left w:w="10" w:type="dxa"/>
              <w:bottom w:w="0" w:type="dxa"/>
              <w:right w:w="10" w:type="dxa"/>
            </w:tcMar>
          </w:tcPr>
          <w:p w:rsidR="00104A0E" w:rsidRPr="006A7D11" w:rsidRDefault="00104A0E" w:rsidP="00104A0E">
            <w:pPr>
              <w:tabs>
                <w:tab w:val="left" w:pos="709"/>
              </w:tabs>
              <w:suppressAutoHyphens/>
              <w:spacing w:after="200" w:line="276" w:lineRule="atLeast"/>
              <w:jc w:val="center"/>
              <w:rPr>
                <w:rFonts w:eastAsia="SimSun"/>
                <w:sz w:val="18"/>
                <w:szCs w:val="18"/>
                <w:lang w:eastAsia="en-US"/>
              </w:rPr>
            </w:pPr>
          </w:p>
          <w:p w:rsidR="00104A0E" w:rsidRPr="006A7D11" w:rsidRDefault="00104A0E" w:rsidP="00104A0E">
            <w:pPr>
              <w:tabs>
                <w:tab w:val="left" w:pos="709"/>
              </w:tabs>
              <w:suppressAutoHyphens/>
              <w:spacing w:after="200" w:line="276" w:lineRule="atLeast"/>
              <w:jc w:val="center"/>
              <w:rPr>
                <w:rFonts w:eastAsia="SimSun"/>
                <w:sz w:val="18"/>
                <w:szCs w:val="18"/>
                <w:lang w:eastAsia="en-US"/>
              </w:rPr>
            </w:pPr>
            <w:r w:rsidRPr="006A7D11">
              <w:rPr>
                <w:rFonts w:eastAsia="SimSun"/>
                <w:sz w:val="18"/>
                <w:szCs w:val="18"/>
                <w:lang w:eastAsia="en-US"/>
              </w:rPr>
              <w:t>Количество граждан 15-16 лет</w:t>
            </w:r>
          </w:p>
        </w:tc>
        <w:tc>
          <w:tcPr>
            <w:tcW w:w="1074" w:type="dxa"/>
            <w:shd w:val="clear" w:color="auto" w:fill="auto"/>
            <w:tcMar>
              <w:top w:w="0" w:type="dxa"/>
              <w:left w:w="10" w:type="dxa"/>
              <w:bottom w:w="0" w:type="dxa"/>
              <w:right w:w="10" w:type="dxa"/>
            </w:tcMar>
            <w:textDirection w:val="btLr"/>
          </w:tcPr>
          <w:p w:rsidR="00104A0E" w:rsidRPr="006A7D11" w:rsidRDefault="00104A0E" w:rsidP="00104A0E">
            <w:pPr>
              <w:tabs>
                <w:tab w:val="left" w:pos="709"/>
              </w:tabs>
              <w:suppressAutoHyphens/>
              <w:ind w:left="113" w:right="113"/>
              <w:contextualSpacing/>
              <w:jc w:val="center"/>
              <w:rPr>
                <w:rFonts w:eastAsia="SimSun"/>
                <w:sz w:val="18"/>
                <w:szCs w:val="18"/>
                <w:lang w:eastAsia="en-US"/>
              </w:rPr>
            </w:pPr>
            <w:r w:rsidRPr="006A7D11">
              <w:rPr>
                <w:rFonts w:eastAsia="SimSun"/>
                <w:sz w:val="18"/>
                <w:szCs w:val="18"/>
                <w:lang w:eastAsia="en-US"/>
              </w:rPr>
              <w:t>В том числе выявленных потребителей наркотических</w:t>
            </w:r>
          </w:p>
          <w:p w:rsidR="00104A0E" w:rsidRPr="006A7D11" w:rsidRDefault="00104A0E" w:rsidP="00104A0E">
            <w:pPr>
              <w:tabs>
                <w:tab w:val="left" w:pos="709"/>
              </w:tabs>
              <w:suppressAutoHyphens/>
              <w:ind w:left="113" w:right="113"/>
              <w:contextualSpacing/>
              <w:jc w:val="center"/>
              <w:rPr>
                <w:rFonts w:eastAsia="SimSun"/>
                <w:sz w:val="18"/>
                <w:szCs w:val="18"/>
                <w:lang w:eastAsia="en-US"/>
              </w:rPr>
            </w:pPr>
            <w:r w:rsidRPr="006A7D11">
              <w:rPr>
                <w:rFonts w:eastAsia="SimSun"/>
                <w:sz w:val="18"/>
                <w:szCs w:val="18"/>
                <w:lang w:eastAsia="en-US"/>
              </w:rPr>
              <w:t>средств и психотропных</w:t>
            </w:r>
          </w:p>
          <w:p w:rsidR="00104A0E" w:rsidRPr="006A7D11" w:rsidRDefault="00104A0E" w:rsidP="00104A0E">
            <w:pPr>
              <w:tabs>
                <w:tab w:val="left" w:pos="709"/>
              </w:tabs>
              <w:suppressAutoHyphens/>
              <w:ind w:left="113" w:right="113"/>
              <w:contextualSpacing/>
              <w:jc w:val="center"/>
              <w:rPr>
                <w:rFonts w:eastAsia="SimSun"/>
                <w:sz w:val="18"/>
                <w:szCs w:val="18"/>
                <w:lang w:eastAsia="en-US"/>
              </w:rPr>
            </w:pPr>
            <w:r w:rsidRPr="006A7D11">
              <w:rPr>
                <w:rFonts w:eastAsia="SimSun"/>
                <w:sz w:val="18"/>
                <w:szCs w:val="18"/>
                <w:lang w:eastAsia="en-US"/>
              </w:rPr>
              <w:t>веществ</w:t>
            </w:r>
          </w:p>
        </w:tc>
        <w:tc>
          <w:tcPr>
            <w:tcW w:w="1061" w:type="dxa"/>
            <w:shd w:val="clear" w:color="auto" w:fill="auto"/>
            <w:tcMar>
              <w:top w:w="0" w:type="dxa"/>
              <w:left w:w="10" w:type="dxa"/>
              <w:bottom w:w="0" w:type="dxa"/>
              <w:right w:w="10" w:type="dxa"/>
            </w:tcMar>
          </w:tcPr>
          <w:p w:rsidR="00104A0E" w:rsidRPr="006A7D11" w:rsidRDefault="00104A0E" w:rsidP="00104A0E">
            <w:pPr>
              <w:tabs>
                <w:tab w:val="left" w:pos="709"/>
              </w:tabs>
              <w:suppressAutoHyphens/>
              <w:spacing w:after="200" w:line="276" w:lineRule="atLeast"/>
              <w:contextualSpacing/>
              <w:jc w:val="center"/>
              <w:rPr>
                <w:rFonts w:eastAsia="SimSun"/>
                <w:sz w:val="18"/>
                <w:szCs w:val="18"/>
                <w:lang w:eastAsia="en-US"/>
              </w:rPr>
            </w:pPr>
          </w:p>
          <w:p w:rsidR="00104A0E" w:rsidRPr="006A7D11" w:rsidRDefault="00104A0E" w:rsidP="00104A0E">
            <w:pPr>
              <w:tabs>
                <w:tab w:val="left" w:pos="709"/>
              </w:tabs>
              <w:suppressAutoHyphens/>
              <w:spacing w:after="200" w:line="276" w:lineRule="atLeast"/>
              <w:contextualSpacing/>
              <w:jc w:val="center"/>
              <w:rPr>
                <w:rFonts w:eastAsia="SimSun"/>
                <w:sz w:val="18"/>
                <w:szCs w:val="18"/>
                <w:lang w:eastAsia="en-US"/>
              </w:rPr>
            </w:pPr>
          </w:p>
          <w:p w:rsidR="00104A0E" w:rsidRPr="006A7D11" w:rsidRDefault="00104A0E" w:rsidP="00104A0E">
            <w:pPr>
              <w:tabs>
                <w:tab w:val="left" w:pos="709"/>
              </w:tabs>
              <w:suppressAutoHyphens/>
              <w:spacing w:after="200" w:line="276" w:lineRule="atLeast"/>
              <w:contextualSpacing/>
              <w:jc w:val="center"/>
              <w:rPr>
                <w:rFonts w:eastAsia="SimSun"/>
                <w:sz w:val="18"/>
                <w:szCs w:val="18"/>
                <w:lang w:eastAsia="en-US"/>
              </w:rPr>
            </w:pPr>
            <w:r w:rsidRPr="006A7D11">
              <w:rPr>
                <w:rFonts w:eastAsia="SimSun"/>
                <w:sz w:val="18"/>
                <w:szCs w:val="18"/>
                <w:lang w:eastAsia="en-US"/>
              </w:rPr>
              <w:t xml:space="preserve">Количество граждан </w:t>
            </w:r>
          </w:p>
          <w:p w:rsidR="00104A0E" w:rsidRPr="006A7D11" w:rsidRDefault="00104A0E" w:rsidP="00104A0E">
            <w:pPr>
              <w:tabs>
                <w:tab w:val="left" w:pos="709"/>
              </w:tabs>
              <w:suppressAutoHyphens/>
              <w:spacing w:after="200" w:line="276" w:lineRule="atLeast"/>
              <w:contextualSpacing/>
              <w:jc w:val="center"/>
              <w:rPr>
                <w:rFonts w:eastAsia="SimSun"/>
                <w:sz w:val="18"/>
                <w:szCs w:val="18"/>
                <w:lang w:eastAsia="en-US"/>
              </w:rPr>
            </w:pPr>
            <w:r w:rsidRPr="006A7D11">
              <w:rPr>
                <w:rFonts w:eastAsia="SimSun"/>
                <w:sz w:val="18"/>
                <w:szCs w:val="18"/>
                <w:lang w:eastAsia="en-US"/>
              </w:rPr>
              <w:t xml:space="preserve">при </w:t>
            </w:r>
          </w:p>
          <w:p w:rsidR="00104A0E" w:rsidRPr="006A7D11" w:rsidRDefault="00104A0E" w:rsidP="00104A0E">
            <w:pPr>
              <w:tabs>
                <w:tab w:val="left" w:pos="709"/>
              </w:tabs>
              <w:suppressAutoHyphens/>
              <w:spacing w:after="200" w:line="276" w:lineRule="atLeast"/>
              <w:contextualSpacing/>
              <w:jc w:val="center"/>
              <w:rPr>
                <w:rFonts w:eastAsia="SimSun"/>
                <w:sz w:val="18"/>
                <w:szCs w:val="18"/>
                <w:lang w:eastAsia="en-US"/>
              </w:rPr>
            </w:pPr>
            <w:r w:rsidRPr="006A7D11">
              <w:rPr>
                <w:rFonts w:eastAsia="SimSun"/>
                <w:sz w:val="18"/>
                <w:szCs w:val="18"/>
                <w:lang w:eastAsia="en-US"/>
              </w:rPr>
              <w:t>ППВУ</w:t>
            </w:r>
          </w:p>
        </w:tc>
        <w:tc>
          <w:tcPr>
            <w:tcW w:w="1136" w:type="dxa"/>
            <w:shd w:val="clear" w:color="auto" w:fill="auto"/>
            <w:tcMar>
              <w:top w:w="0" w:type="dxa"/>
              <w:left w:w="10" w:type="dxa"/>
              <w:bottom w:w="0" w:type="dxa"/>
              <w:right w:w="10" w:type="dxa"/>
            </w:tcMar>
            <w:textDirection w:val="btLr"/>
          </w:tcPr>
          <w:p w:rsidR="00104A0E" w:rsidRPr="006A7D11" w:rsidRDefault="00104A0E" w:rsidP="00104A0E">
            <w:pPr>
              <w:tabs>
                <w:tab w:val="left" w:pos="709"/>
              </w:tabs>
              <w:suppressAutoHyphens/>
              <w:ind w:left="113" w:right="113"/>
              <w:contextualSpacing/>
              <w:jc w:val="center"/>
              <w:rPr>
                <w:rFonts w:eastAsia="SimSun"/>
                <w:sz w:val="18"/>
                <w:szCs w:val="18"/>
                <w:lang w:eastAsia="en-US"/>
              </w:rPr>
            </w:pPr>
            <w:r w:rsidRPr="006A7D11">
              <w:rPr>
                <w:rFonts w:eastAsia="SimSun"/>
                <w:sz w:val="18"/>
                <w:szCs w:val="18"/>
                <w:lang w:eastAsia="en-US"/>
              </w:rPr>
              <w:t>В том числе выявленных потребителей наркотических</w:t>
            </w:r>
          </w:p>
          <w:p w:rsidR="00104A0E" w:rsidRPr="006A7D11" w:rsidRDefault="00104A0E" w:rsidP="00104A0E">
            <w:pPr>
              <w:tabs>
                <w:tab w:val="left" w:pos="709"/>
              </w:tabs>
              <w:suppressAutoHyphens/>
              <w:ind w:left="113" w:right="113"/>
              <w:contextualSpacing/>
              <w:jc w:val="center"/>
              <w:rPr>
                <w:rFonts w:eastAsia="SimSun"/>
                <w:sz w:val="18"/>
                <w:szCs w:val="18"/>
                <w:lang w:eastAsia="en-US"/>
              </w:rPr>
            </w:pPr>
            <w:r w:rsidRPr="006A7D11">
              <w:rPr>
                <w:rFonts w:eastAsia="SimSun"/>
                <w:sz w:val="18"/>
                <w:szCs w:val="18"/>
                <w:lang w:eastAsia="en-US"/>
              </w:rPr>
              <w:t>средств и психотропных</w:t>
            </w:r>
          </w:p>
          <w:p w:rsidR="00104A0E" w:rsidRPr="006A7D11" w:rsidRDefault="00104A0E" w:rsidP="00104A0E">
            <w:pPr>
              <w:tabs>
                <w:tab w:val="left" w:pos="709"/>
              </w:tabs>
              <w:suppressAutoHyphens/>
              <w:spacing w:after="200" w:line="276" w:lineRule="atLeast"/>
              <w:ind w:left="113" w:right="113"/>
              <w:jc w:val="center"/>
              <w:rPr>
                <w:rFonts w:eastAsia="SimSun"/>
                <w:sz w:val="18"/>
                <w:szCs w:val="18"/>
                <w:lang w:eastAsia="en-US"/>
              </w:rPr>
            </w:pPr>
            <w:r w:rsidRPr="006A7D11">
              <w:rPr>
                <w:rFonts w:eastAsia="SimSun"/>
                <w:sz w:val="18"/>
                <w:szCs w:val="18"/>
                <w:lang w:eastAsia="en-US"/>
              </w:rPr>
              <w:t>веществ</w:t>
            </w:r>
          </w:p>
        </w:tc>
        <w:tc>
          <w:tcPr>
            <w:tcW w:w="1078" w:type="dxa"/>
            <w:shd w:val="clear" w:color="auto" w:fill="auto"/>
            <w:tcMar>
              <w:top w:w="0" w:type="dxa"/>
              <w:left w:w="10" w:type="dxa"/>
              <w:bottom w:w="0" w:type="dxa"/>
              <w:right w:w="10" w:type="dxa"/>
            </w:tcMar>
          </w:tcPr>
          <w:p w:rsidR="00104A0E" w:rsidRPr="006A7D11" w:rsidRDefault="00104A0E" w:rsidP="00104A0E">
            <w:pPr>
              <w:tabs>
                <w:tab w:val="left" w:pos="709"/>
              </w:tabs>
              <w:suppressAutoHyphens/>
              <w:spacing w:after="200" w:line="276" w:lineRule="atLeast"/>
              <w:contextualSpacing/>
              <w:jc w:val="center"/>
              <w:rPr>
                <w:rFonts w:eastAsia="SimSun"/>
                <w:sz w:val="18"/>
                <w:szCs w:val="18"/>
                <w:lang w:eastAsia="en-US"/>
              </w:rPr>
            </w:pPr>
          </w:p>
          <w:p w:rsidR="00104A0E" w:rsidRPr="006A7D11" w:rsidRDefault="00104A0E" w:rsidP="00104A0E">
            <w:pPr>
              <w:tabs>
                <w:tab w:val="left" w:pos="709"/>
              </w:tabs>
              <w:suppressAutoHyphens/>
              <w:spacing w:after="200" w:line="276" w:lineRule="atLeast"/>
              <w:contextualSpacing/>
              <w:jc w:val="center"/>
              <w:rPr>
                <w:rFonts w:eastAsia="SimSun"/>
                <w:sz w:val="18"/>
                <w:szCs w:val="18"/>
                <w:lang w:eastAsia="en-US"/>
              </w:rPr>
            </w:pPr>
          </w:p>
          <w:p w:rsidR="00104A0E" w:rsidRPr="006A7D11" w:rsidRDefault="00104A0E" w:rsidP="00EF3B46">
            <w:pPr>
              <w:tabs>
                <w:tab w:val="left" w:pos="709"/>
              </w:tabs>
              <w:suppressAutoHyphens/>
              <w:spacing w:after="200" w:line="276" w:lineRule="atLeast"/>
              <w:contextualSpacing/>
              <w:jc w:val="center"/>
              <w:rPr>
                <w:rFonts w:eastAsia="SimSun"/>
                <w:sz w:val="18"/>
                <w:szCs w:val="18"/>
                <w:lang w:eastAsia="en-US"/>
              </w:rPr>
            </w:pPr>
            <w:r w:rsidRPr="006A7D11">
              <w:rPr>
                <w:rFonts w:eastAsia="SimSun"/>
                <w:sz w:val="18"/>
                <w:szCs w:val="18"/>
                <w:lang w:eastAsia="en-US"/>
              </w:rPr>
              <w:t>Количество граждан призывного возраста</w:t>
            </w:r>
          </w:p>
        </w:tc>
        <w:tc>
          <w:tcPr>
            <w:tcW w:w="1126" w:type="dxa"/>
            <w:shd w:val="clear" w:color="auto" w:fill="auto"/>
            <w:tcMar>
              <w:top w:w="0" w:type="dxa"/>
              <w:left w:w="10" w:type="dxa"/>
              <w:bottom w:w="0" w:type="dxa"/>
              <w:right w:w="10" w:type="dxa"/>
            </w:tcMar>
            <w:textDirection w:val="btLr"/>
          </w:tcPr>
          <w:p w:rsidR="00104A0E" w:rsidRPr="006A7D11" w:rsidRDefault="00104A0E" w:rsidP="00104A0E">
            <w:pPr>
              <w:tabs>
                <w:tab w:val="left" w:pos="709"/>
              </w:tabs>
              <w:suppressAutoHyphens/>
              <w:ind w:left="113" w:right="113"/>
              <w:contextualSpacing/>
              <w:jc w:val="center"/>
              <w:rPr>
                <w:rFonts w:eastAsia="SimSun"/>
                <w:sz w:val="18"/>
                <w:szCs w:val="18"/>
                <w:lang w:eastAsia="en-US"/>
              </w:rPr>
            </w:pPr>
            <w:r w:rsidRPr="006A7D11">
              <w:rPr>
                <w:rFonts w:eastAsia="SimSun"/>
                <w:sz w:val="18"/>
                <w:szCs w:val="18"/>
                <w:lang w:eastAsia="en-US"/>
              </w:rPr>
              <w:t>В том числе выявленных по</w:t>
            </w:r>
            <w:r w:rsidR="006A7D11" w:rsidRPr="006A7D11">
              <w:rPr>
                <w:rFonts w:eastAsia="SimSun"/>
                <w:sz w:val="18"/>
                <w:szCs w:val="18"/>
                <w:lang w:eastAsia="en-US"/>
              </w:rPr>
              <w:t>т</w:t>
            </w:r>
            <w:r w:rsidRPr="006A7D11">
              <w:rPr>
                <w:rFonts w:eastAsia="SimSun"/>
                <w:sz w:val="18"/>
                <w:szCs w:val="18"/>
                <w:lang w:eastAsia="en-US"/>
              </w:rPr>
              <w:t>ребителей наркотических</w:t>
            </w:r>
          </w:p>
          <w:p w:rsidR="00104A0E" w:rsidRPr="006A7D11" w:rsidRDefault="00104A0E" w:rsidP="00104A0E">
            <w:pPr>
              <w:tabs>
                <w:tab w:val="left" w:pos="709"/>
              </w:tabs>
              <w:suppressAutoHyphens/>
              <w:ind w:left="113" w:right="113"/>
              <w:contextualSpacing/>
              <w:jc w:val="center"/>
              <w:rPr>
                <w:rFonts w:eastAsia="SimSun"/>
                <w:sz w:val="18"/>
                <w:szCs w:val="18"/>
                <w:lang w:eastAsia="en-US"/>
              </w:rPr>
            </w:pPr>
            <w:r w:rsidRPr="006A7D11">
              <w:rPr>
                <w:rFonts w:eastAsia="SimSun"/>
                <w:sz w:val="18"/>
                <w:szCs w:val="18"/>
                <w:lang w:eastAsia="en-US"/>
              </w:rPr>
              <w:t>средств и психотропных</w:t>
            </w:r>
          </w:p>
          <w:p w:rsidR="00104A0E" w:rsidRPr="006A7D11" w:rsidRDefault="00104A0E" w:rsidP="00104A0E">
            <w:pPr>
              <w:tabs>
                <w:tab w:val="left" w:pos="709"/>
              </w:tabs>
              <w:suppressAutoHyphens/>
              <w:spacing w:after="200" w:line="276" w:lineRule="atLeast"/>
              <w:ind w:left="113" w:right="113"/>
              <w:jc w:val="center"/>
              <w:rPr>
                <w:rFonts w:eastAsia="SimSun"/>
                <w:sz w:val="18"/>
                <w:szCs w:val="18"/>
                <w:lang w:eastAsia="en-US"/>
              </w:rPr>
            </w:pPr>
            <w:r w:rsidRPr="006A7D11">
              <w:rPr>
                <w:rFonts w:eastAsia="SimSun"/>
                <w:sz w:val="18"/>
                <w:szCs w:val="18"/>
                <w:lang w:eastAsia="en-US"/>
              </w:rPr>
              <w:t>веществ</w:t>
            </w:r>
          </w:p>
        </w:tc>
        <w:tc>
          <w:tcPr>
            <w:tcW w:w="1239" w:type="dxa"/>
            <w:shd w:val="clear" w:color="auto" w:fill="auto"/>
            <w:tcMar>
              <w:top w:w="0" w:type="dxa"/>
              <w:left w:w="10" w:type="dxa"/>
              <w:bottom w:w="0" w:type="dxa"/>
              <w:right w:w="10" w:type="dxa"/>
            </w:tcMar>
          </w:tcPr>
          <w:p w:rsidR="00104A0E" w:rsidRPr="006A7D11" w:rsidRDefault="00104A0E" w:rsidP="00104A0E">
            <w:pPr>
              <w:tabs>
                <w:tab w:val="left" w:pos="709"/>
              </w:tabs>
              <w:suppressAutoHyphens/>
              <w:spacing w:after="200" w:line="276" w:lineRule="atLeast"/>
              <w:contextualSpacing/>
              <w:jc w:val="center"/>
              <w:rPr>
                <w:rFonts w:eastAsia="SimSun"/>
                <w:sz w:val="18"/>
                <w:szCs w:val="18"/>
                <w:lang w:eastAsia="en-US"/>
              </w:rPr>
            </w:pPr>
          </w:p>
          <w:p w:rsidR="00104A0E" w:rsidRPr="006A7D11" w:rsidRDefault="00104A0E" w:rsidP="00EF3B46">
            <w:pPr>
              <w:tabs>
                <w:tab w:val="left" w:pos="709"/>
              </w:tabs>
              <w:suppressAutoHyphens/>
              <w:spacing w:after="200" w:line="276" w:lineRule="atLeast"/>
              <w:contextualSpacing/>
              <w:jc w:val="center"/>
              <w:rPr>
                <w:rFonts w:eastAsia="SimSun"/>
                <w:sz w:val="18"/>
                <w:szCs w:val="18"/>
                <w:lang w:eastAsia="en-US"/>
              </w:rPr>
            </w:pPr>
            <w:r w:rsidRPr="006A7D11">
              <w:rPr>
                <w:rFonts w:eastAsia="SimSun"/>
                <w:sz w:val="18"/>
                <w:szCs w:val="18"/>
                <w:lang w:eastAsia="en-US"/>
              </w:rPr>
              <w:t>Количество граждан, направляемых в войска по призыву</w:t>
            </w:r>
          </w:p>
        </w:tc>
        <w:tc>
          <w:tcPr>
            <w:tcW w:w="1013" w:type="dxa"/>
            <w:shd w:val="clear" w:color="auto" w:fill="auto"/>
            <w:tcMar>
              <w:top w:w="0" w:type="dxa"/>
              <w:left w:w="10" w:type="dxa"/>
              <w:bottom w:w="0" w:type="dxa"/>
              <w:right w:w="10" w:type="dxa"/>
            </w:tcMar>
            <w:textDirection w:val="btLr"/>
          </w:tcPr>
          <w:p w:rsidR="00104A0E" w:rsidRPr="006A7D11" w:rsidRDefault="00104A0E" w:rsidP="00104A0E">
            <w:pPr>
              <w:tabs>
                <w:tab w:val="left" w:pos="709"/>
              </w:tabs>
              <w:suppressAutoHyphens/>
              <w:ind w:left="113" w:right="113"/>
              <w:contextualSpacing/>
              <w:jc w:val="center"/>
              <w:rPr>
                <w:rFonts w:eastAsia="SimSun"/>
                <w:sz w:val="18"/>
                <w:szCs w:val="18"/>
                <w:lang w:eastAsia="en-US"/>
              </w:rPr>
            </w:pPr>
            <w:r w:rsidRPr="006A7D11">
              <w:rPr>
                <w:rFonts w:eastAsia="SimSun"/>
                <w:sz w:val="18"/>
                <w:szCs w:val="18"/>
                <w:lang w:eastAsia="en-US"/>
              </w:rPr>
              <w:t>В том числе выявленных потребителей наркотических</w:t>
            </w:r>
          </w:p>
          <w:p w:rsidR="00104A0E" w:rsidRPr="006A7D11" w:rsidRDefault="00104A0E" w:rsidP="00104A0E">
            <w:pPr>
              <w:tabs>
                <w:tab w:val="left" w:pos="709"/>
              </w:tabs>
              <w:suppressAutoHyphens/>
              <w:ind w:left="113" w:right="113"/>
              <w:contextualSpacing/>
              <w:jc w:val="center"/>
              <w:rPr>
                <w:rFonts w:eastAsia="SimSun"/>
                <w:sz w:val="18"/>
                <w:szCs w:val="18"/>
                <w:lang w:eastAsia="en-US"/>
              </w:rPr>
            </w:pPr>
            <w:r w:rsidRPr="006A7D11">
              <w:rPr>
                <w:rFonts w:eastAsia="SimSun"/>
                <w:sz w:val="18"/>
                <w:szCs w:val="18"/>
                <w:lang w:eastAsia="en-US"/>
              </w:rPr>
              <w:t>средств и психотропных</w:t>
            </w:r>
          </w:p>
          <w:p w:rsidR="00104A0E" w:rsidRPr="006A7D11" w:rsidRDefault="00104A0E" w:rsidP="00104A0E">
            <w:pPr>
              <w:tabs>
                <w:tab w:val="left" w:pos="709"/>
              </w:tabs>
              <w:suppressAutoHyphens/>
              <w:spacing w:after="200" w:line="276" w:lineRule="atLeast"/>
              <w:ind w:left="113" w:right="113"/>
              <w:contextualSpacing/>
              <w:jc w:val="center"/>
              <w:rPr>
                <w:rFonts w:eastAsia="SimSun"/>
                <w:sz w:val="18"/>
                <w:szCs w:val="18"/>
                <w:lang w:eastAsia="en-US"/>
              </w:rPr>
            </w:pPr>
            <w:r w:rsidRPr="006A7D11">
              <w:rPr>
                <w:rFonts w:eastAsia="SimSun"/>
                <w:sz w:val="18"/>
                <w:szCs w:val="18"/>
                <w:lang w:eastAsia="en-US"/>
              </w:rPr>
              <w:t>веществ</w:t>
            </w:r>
          </w:p>
        </w:tc>
        <w:tc>
          <w:tcPr>
            <w:tcW w:w="1126" w:type="dxa"/>
            <w:shd w:val="clear" w:color="auto" w:fill="auto"/>
            <w:tcMar>
              <w:top w:w="0" w:type="dxa"/>
              <w:left w:w="10" w:type="dxa"/>
              <w:bottom w:w="0" w:type="dxa"/>
              <w:right w:w="10" w:type="dxa"/>
            </w:tcMar>
          </w:tcPr>
          <w:p w:rsidR="00104A0E" w:rsidRPr="006A7D11" w:rsidRDefault="00104A0E" w:rsidP="00104A0E">
            <w:pPr>
              <w:tabs>
                <w:tab w:val="left" w:pos="709"/>
              </w:tabs>
              <w:suppressAutoHyphens/>
              <w:spacing w:after="200" w:line="276" w:lineRule="atLeast"/>
              <w:contextualSpacing/>
              <w:jc w:val="center"/>
              <w:rPr>
                <w:rFonts w:eastAsia="SimSun"/>
                <w:sz w:val="18"/>
                <w:szCs w:val="18"/>
                <w:lang w:eastAsia="en-US"/>
              </w:rPr>
            </w:pPr>
          </w:p>
          <w:p w:rsidR="00104A0E" w:rsidRPr="006A7D11" w:rsidRDefault="00104A0E" w:rsidP="00EF3B46">
            <w:pPr>
              <w:tabs>
                <w:tab w:val="left" w:pos="709"/>
              </w:tabs>
              <w:suppressAutoHyphens/>
              <w:spacing w:after="200" w:line="276" w:lineRule="atLeast"/>
              <w:contextualSpacing/>
              <w:jc w:val="center"/>
              <w:rPr>
                <w:rFonts w:eastAsia="SimSun"/>
                <w:sz w:val="18"/>
                <w:szCs w:val="18"/>
                <w:lang w:eastAsia="en-US"/>
              </w:rPr>
            </w:pPr>
            <w:r w:rsidRPr="006A7D11">
              <w:rPr>
                <w:rFonts w:eastAsia="SimSun"/>
                <w:sz w:val="18"/>
                <w:szCs w:val="18"/>
                <w:lang w:eastAsia="en-US"/>
              </w:rPr>
              <w:t>Количество граждан направляемых в войска по контракту</w:t>
            </w:r>
          </w:p>
        </w:tc>
        <w:tc>
          <w:tcPr>
            <w:tcW w:w="1126" w:type="dxa"/>
            <w:shd w:val="clear" w:color="auto" w:fill="auto"/>
            <w:tcMar>
              <w:top w:w="0" w:type="dxa"/>
              <w:left w:w="10" w:type="dxa"/>
              <w:bottom w:w="0" w:type="dxa"/>
              <w:right w:w="10" w:type="dxa"/>
            </w:tcMar>
            <w:textDirection w:val="btLr"/>
          </w:tcPr>
          <w:p w:rsidR="00104A0E" w:rsidRPr="006A7D11" w:rsidRDefault="00104A0E" w:rsidP="00104A0E">
            <w:pPr>
              <w:tabs>
                <w:tab w:val="left" w:pos="709"/>
              </w:tabs>
              <w:suppressAutoHyphens/>
              <w:ind w:left="113" w:right="113"/>
              <w:contextualSpacing/>
              <w:jc w:val="center"/>
              <w:rPr>
                <w:rFonts w:eastAsia="SimSun"/>
                <w:sz w:val="18"/>
                <w:szCs w:val="18"/>
                <w:lang w:eastAsia="en-US"/>
              </w:rPr>
            </w:pPr>
            <w:r w:rsidRPr="006A7D11">
              <w:rPr>
                <w:rFonts w:eastAsia="SimSun"/>
                <w:sz w:val="18"/>
                <w:szCs w:val="18"/>
                <w:lang w:eastAsia="en-US"/>
              </w:rPr>
              <w:t>В том числе выявленных потребителей наркотических</w:t>
            </w:r>
          </w:p>
          <w:p w:rsidR="00104A0E" w:rsidRPr="006A7D11" w:rsidRDefault="00104A0E" w:rsidP="00104A0E">
            <w:pPr>
              <w:tabs>
                <w:tab w:val="left" w:pos="709"/>
              </w:tabs>
              <w:suppressAutoHyphens/>
              <w:ind w:left="113" w:right="113"/>
              <w:contextualSpacing/>
              <w:jc w:val="center"/>
              <w:rPr>
                <w:rFonts w:eastAsia="SimSun"/>
                <w:sz w:val="18"/>
                <w:szCs w:val="18"/>
                <w:lang w:eastAsia="en-US"/>
              </w:rPr>
            </w:pPr>
            <w:r w:rsidRPr="006A7D11">
              <w:rPr>
                <w:rFonts w:eastAsia="SimSun"/>
                <w:sz w:val="18"/>
                <w:szCs w:val="18"/>
                <w:lang w:eastAsia="en-US"/>
              </w:rPr>
              <w:t>средств и психотропных</w:t>
            </w:r>
          </w:p>
          <w:p w:rsidR="00104A0E" w:rsidRPr="006A7D11" w:rsidRDefault="00104A0E" w:rsidP="00104A0E">
            <w:pPr>
              <w:tabs>
                <w:tab w:val="left" w:pos="709"/>
              </w:tabs>
              <w:suppressAutoHyphens/>
              <w:spacing w:after="200" w:line="276" w:lineRule="atLeast"/>
              <w:ind w:left="113" w:right="113"/>
              <w:contextualSpacing/>
              <w:jc w:val="center"/>
              <w:rPr>
                <w:rFonts w:eastAsia="SimSun"/>
                <w:sz w:val="18"/>
                <w:szCs w:val="18"/>
                <w:lang w:eastAsia="en-US"/>
              </w:rPr>
            </w:pPr>
            <w:r w:rsidRPr="006A7D11">
              <w:rPr>
                <w:rFonts w:eastAsia="SimSun"/>
                <w:sz w:val="18"/>
                <w:szCs w:val="18"/>
                <w:lang w:eastAsia="en-US"/>
              </w:rPr>
              <w:t>веществ</w:t>
            </w:r>
          </w:p>
        </w:tc>
        <w:tc>
          <w:tcPr>
            <w:tcW w:w="1266" w:type="dxa"/>
            <w:shd w:val="clear" w:color="auto" w:fill="auto"/>
            <w:tcMar>
              <w:top w:w="0" w:type="dxa"/>
              <w:left w:w="10" w:type="dxa"/>
              <w:bottom w:w="0" w:type="dxa"/>
              <w:right w:w="10" w:type="dxa"/>
            </w:tcMar>
          </w:tcPr>
          <w:p w:rsidR="00104A0E" w:rsidRPr="006A7D11" w:rsidRDefault="00104A0E" w:rsidP="00104A0E">
            <w:pPr>
              <w:tabs>
                <w:tab w:val="left" w:pos="709"/>
              </w:tabs>
              <w:suppressAutoHyphens/>
              <w:spacing w:after="200" w:line="276" w:lineRule="atLeast"/>
              <w:contextualSpacing/>
              <w:jc w:val="center"/>
              <w:rPr>
                <w:rFonts w:eastAsia="SimSun"/>
                <w:sz w:val="18"/>
                <w:szCs w:val="18"/>
                <w:lang w:eastAsia="en-US"/>
              </w:rPr>
            </w:pPr>
          </w:p>
          <w:p w:rsidR="00104A0E" w:rsidRPr="006A7D11" w:rsidRDefault="00104A0E" w:rsidP="00EF3B46">
            <w:pPr>
              <w:tabs>
                <w:tab w:val="left" w:pos="709"/>
              </w:tabs>
              <w:suppressAutoHyphens/>
              <w:spacing w:after="200" w:line="276" w:lineRule="atLeast"/>
              <w:contextualSpacing/>
              <w:jc w:val="center"/>
              <w:rPr>
                <w:rFonts w:eastAsia="SimSun"/>
                <w:sz w:val="18"/>
                <w:szCs w:val="18"/>
                <w:lang w:eastAsia="en-US"/>
              </w:rPr>
            </w:pPr>
            <w:r w:rsidRPr="006A7D11">
              <w:rPr>
                <w:rFonts w:eastAsia="SimSun"/>
                <w:sz w:val="18"/>
                <w:szCs w:val="18"/>
                <w:lang w:eastAsia="en-US"/>
              </w:rPr>
              <w:t>Количество граждан направленных в военные училища</w:t>
            </w:r>
          </w:p>
        </w:tc>
        <w:tc>
          <w:tcPr>
            <w:tcW w:w="1187" w:type="dxa"/>
            <w:shd w:val="clear" w:color="auto" w:fill="auto"/>
            <w:tcMar>
              <w:top w:w="0" w:type="dxa"/>
              <w:left w:w="10" w:type="dxa"/>
              <w:bottom w:w="0" w:type="dxa"/>
              <w:right w:w="10" w:type="dxa"/>
            </w:tcMar>
            <w:textDirection w:val="btLr"/>
          </w:tcPr>
          <w:p w:rsidR="00104A0E" w:rsidRPr="006A7D11" w:rsidRDefault="00104A0E" w:rsidP="00104A0E">
            <w:pPr>
              <w:tabs>
                <w:tab w:val="left" w:pos="709"/>
              </w:tabs>
              <w:suppressAutoHyphens/>
              <w:ind w:left="113" w:right="113"/>
              <w:contextualSpacing/>
              <w:jc w:val="center"/>
              <w:rPr>
                <w:rFonts w:eastAsia="SimSun"/>
                <w:sz w:val="18"/>
                <w:szCs w:val="18"/>
                <w:lang w:eastAsia="en-US"/>
              </w:rPr>
            </w:pPr>
            <w:r w:rsidRPr="006A7D11">
              <w:rPr>
                <w:rFonts w:eastAsia="SimSun"/>
                <w:sz w:val="18"/>
                <w:szCs w:val="18"/>
                <w:lang w:eastAsia="en-US"/>
              </w:rPr>
              <w:t>В том числе выявленных потребителей наркотических</w:t>
            </w:r>
          </w:p>
          <w:p w:rsidR="00104A0E" w:rsidRPr="006A7D11" w:rsidRDefault="00104A0E" w:rsidP="00104A0E">
            <w:pPr>
              <w:tabs>
                <w:tab w:val="left" w:pos="709"/>
              </w:tabs>
              <w:suppressAutoHyphens/>
              <w:ind w:left="113" w:right="113"/>
              <w:contextualSpacing/>
              <w:jc w:val="center"/>
              <w:rPr>
                <w:rFonts w:eastAsia="SimSun"/>
                <w:sz w:val="18"/>
                <w:szCs w:val="18"/>
                <w:lang w:eastAsia="en-US"/>
              </w:rPr>
            </w:pPr>
            <w:r w:rsidRPr="006A7D11">
              <w:rPr>
                <w:rFonts w:eastAsia="SimSun"/>
                <w:sz w:val="18"/>
                <w:szCs w:val="18"/>
                <w:lang w:eastAsia="en-US"/>
              </w:rPr>
              <w:t>средств и психотропных</w:t>
            </w:r>
          </w:p>
          <w:p w:rsidR="00104A0E" w:rsidRPr="006A7D11" w:rsidRDefault="00104A0E" w:rsidP="00104A0E">
            <w:pPr>
              <w:tabs>
                <w:tab w:val="left" w:pos="709"/>
              </w:tabs>
              <w:suppressAutoHyphens/>
              <w:spacing w:after="200" w:line="276" w:lineRule="atLeast"/>
              <w:ind w:left="113" w:right="113"/>
              <w:jc w:val="center"/>
              <w:rPr>
                <w:rFonts w:eastAsia="SimSun"/>
                <w:sz w:val="18"/>
                <w:szCs w:val="18"/>
                <w:lang w:eastAsia="en-US"/>
              </w:rPr>
            </w:pPr>
            <w:r w:rsidRPr="006A7D11">
              <w:rPr>
                <w:rFonts w:eastAsia="SimSun"/>
                <w:sz w:val="18"/>
                <w:szCs w:val="18"/>
                <w:lang w:eastAsia="en-US"/>
              </w:rPr>
              <w:t>веществ</w:t>
            </w:r>
          </w:p>
        </w:tc>
      </w:tr>
      <w:tr w:rsidR="008441CA" w:rsidRPr="000B5DC4" w:rsidTr="00EF3B46">
        <w:trPr>
          <w:trHeight w:val="51"/>
        </w:trPr>
        <w:tc>
          <w:tcPr>
            <w:tcW w:w="1982" w:type="dxa"/>
            <w:shd w:val="clear" w:color="auto" w:fill="auto"/>
            <w:tcMar>
              <w:top w:w="0" w:type="dxa"/>
              <w:left w:w="10" w:type="dxa"/>
              <w:bottom w:w="0" w:type="dxa"/>
              <w:right w:w="10" w:type="dxa"/>
            </w:tcMar>
          </w:tcPr>
          <w:p w:rsidR="00104A0E" w:rsidRPr="006A7D11" w:rsidRDefault="00104A0E" w:rsidP="000B5DC4">
            <w:pPr>
              <w:tabs>
                <w:tab w:val="left" w:pos="709"/>
              </w:tabs>
              <w:suppressAutoHyphens/>
              <w:spacing w:after="200"/>
              <w:jc w:val="center"/>
              <w:rPr>
                <w:rFonts w:eastAsia="SimSun"/>
                <w:sz w:val="18"/>
                <w:szCs w:val="18"/>
                <w:lang w:eastAsia="en-US"/>
              </w:rPr>
            </w:pPr>
            <w:r w:rsidRPr="006A7D11">
              <w:rPr>
                <w:rFonts w:eastAsia="SimSun"/>
                <w:sz w:val="18"/>
                <w:szCs w:val="18"/>
                <w:lang w:eastAsia="en-US"/>
              </w:rPr>
              <w:t>1</w:t>
            </w:r>
          </w:p>
        </w:tc>
        <w:tc>
          <w:tcPr>
            <w:tcW w:w="1140" w:type="dxa"/>
            <w:shd w:val="clear" w:color="auto" w:fill="auto"/>
            <w:tcMar>
              <w:top w:w="0" w:type="dxa"/>
              <w:left w:w="10" w:type="dxa"/>
              <w:bottom w:w="0" w:type="dxa"/>
              <w:right w:w="10" w:type="dxa"/>
            </w:tcMar>
          </w:tcPr>
          <w:p w:rsidR="00104A0E" w:rsidRPr="006A7D11" w:rsidRDefault="00104A0E" w:rsidP="000B5DC4">
            <w:pPr>
              <w:tabs>
                <w:tab w:val="left" w:pos="709"/>
              </w:tabs>
              <w:suppressAutoHyphens/>
              <w:spacing w:after="200"/>
              <w:jc w:val="center"/>
              <w:rPr>
                <w:rFonts w:eastAsia="SimSun"/>
                <w:sz w:val="18"/>
                <w:szCs w:val="18"/>
                <w:lang w:eastAsia="en-US"/>
              </w:rPr>
            </w:pPr>
            <w:r w:rsidRPr="006A7D11">
              <w:rPr>
                <w:rFonts w:eastAsia="SimSun"/>
                <w:sz w:val="18"/>
                <w:szCs w:val="18"/>
                <w:lang w:eastAsia="en-US"/>
              </w:rPr>
              <w:t>2</w:t>
            </w:r>
          </w:p>
        </w:tc>
        <w:tc>
          <w:tcPr>
            <w:tcW w:w="1074" w:type="dxa"/>
            <w:shd w:val="clear" w:color="auto" w:fill="auto"/>
            <w:tcMar>
              <w:top w:w="0" w:type="dxa"/>
              <w:left w:w="10" w:type="dxa"/>
              <w:bottom w:w="0" w:type="dxa"/>
              <w:right w:w="10" w:type="dxa"/>
            </w:tcMar>
          </w:tcPr>
          <w:p w:rsidR="00104A0E" w:rsidRPr="006A7D11" w:rsidRDefault="00104A0E" w:rsidP="000B5DC4">
            <w:pPr>
              <w:tabs>
                <w:tab w:val="left" w:pos="709"/>
              </w:tabs>
              <w:suppressAutoHyphens/>
              <w:spacing w:after="200"/>
              <w:jc w:val="center"/>
              <w:rPr>
                <w:rFonts w:eastAsia="SimSun"/>
                <w:sz w:val="18"/>
                <w:szCs w:val="18"/>
                <w:lang w:eastAsia="en-US"/>
              </w:rPr>
            </w:pPr>
            <w:r w:rsidRPr="006A7D11">
              <w:rPr>
                <w:rFonts w:eastAsia="SimSun"/>
                <w:sz w:val="18"/>
                <w:szCs w:val="18"/>
                <w:lang w:eastAsia="en-US"/>
              </w:rPr>
              <w:t>3</w:t>
            </w:r>
          </w:p>
        </w:tc>
        <w:tc>
          <w:tcPr>
            <w:tcW w:w="1061" w:type="dxa"/>
            <w:shd w:val="clear" w:color="auto" w:fill="auto"/>
            <w:tcMar>
              <w:top w:w="0" w:type="dxa"/>
              <w:left w:w="10" w:type="dxa"/>
              <w:bottom w:w="0" w:type="dxa"/>
              <w:right w:w="10" w:type="dxa"/>
            </w:tcMar>
          </w:tcPr>
          <w:p w:rsidR="00104A0E" w:rsidRPr="006A7D11" w:rsidRDefault="00104A0E" w:rsidP="000B5DC4">
            <w:pPr>
              <w:tabs>
                <w:tab w:val="left" w:pos="709"/>
              </w:tabs>
              <w:suppressAutoHyphens/>
              <w:spacing w:after="200"/>
              <w:jc w:val="center"/>
              <w:rPr>
                <w:rFonts w:eastAsia="SimSun"/>
                <w:sz w:val="18"/>
                <w:szCs w:val="18"/>
                <w:lang w:eastAsia="en-US"/>
              </w:rPr>
            </w:pPr>
            <w:r w:rsidRPr="006A7D11">
              <w:rPr>
                <w:rFonts w:eastAsia="SimSun"/>
                <w:sz w:val="18"/>
                <w:szCs w:val="18"/>
                <w:lang w:eastAsia="en-US"/>
              </w:rPr>
              <w:t>4</w:t>
            </w:r>
          </w:p>
        </w:tc>
        <w:tc>
          <w:tcPr>
            <w:tcW w:w="1136" w:type="dxa"/>
            <w:shd w:val="clear" w:color="auto" w:fill="auto"/>
            <w:tcMar>
              <w:top w:w="0" w:type="dxa"/>
              <w:left w:w="10" w:type="dxa"/>
              <w:bottom w:w="0" w:type="dxa"/>
              <w:right w:w="10" w:type="dxa"/>
            </w:tcMar>
          </w:tcPr>
          <w:p w:rsidR="00104A0E" w:rsidRPr="006A7D11" w:rsidRDefault="00104A0E" w:rsidP="000B5DC4">
            <w:pPr>
              <w:tabs>
                <w:tab w:val="left" w:pos="709"/>
              </w:tabs>
              <w:suppressAutoHyphens/>
              <w:spacing w:after="200"/>
              <w:jc w:val="center"/>
              <w:rPr>
                <w:rFonts w:eastAsia="SimSun"/>
                <w:sz w:val="18"/>
                <w:szCs w:val="18"/>
                <w:lang w:eastAsia="en-US"/>
              </w:rPr>
            </w:pPr>
            <w:r w:rsidRPr="006A7D11">
              <w:rPr>
                <w:rFonts w:eastAsia="SimSun"/>
                <w:sz w:val="18"/>
                <w:szCs w:val="18"/>
                <w:lang w:eastAsia="en-US"/>
              </w:rPr>
              <w:t>5</w:t>
            </w:r>
          </w:p>
        </w:tc>
        <w:tc>
          <w:tcPr>
            <w:tcW w:w="1078" w:type="dxa"/>
            <w:shd w:val="clear" w:color="auto" w:fill="auto"/>
            <w:tcMar>
              <w:top w:w="0" w:type="dxa"/>
              <w:left w:w="10" w:type="dxa"/>
              <w:bottom w:w="0" w:type="dxa"/>
              <w:right w:w="10" w:type="dxa"/>
            </w:tcMar>
          </w:tcPr>
          <w:p w:rsidR="00104A0E" w:rsidRPr="006A7D11" w:rsidRDefault="00104A0E" w:rsidP="000B5DC4">
            <w:pPr>
              <w:tabs>
                <w:tab w:val="left" w:pos="709"/>
              </w:tabs>
              <w:suppressAutoHyphens/>
              <w:spacing w:after="200"/>
              <w:jc w:val="center"/>
              <w:rPr>
                <w:rFonts w:eastAsia="SimSun"/>
                <w:sz w:val="18"/>
                <w:szCs w:val="18"/>
                <w:lang w:eastAsia="en-US"/>
              </w:rPr>
            </w:pPr>
            <w:r w:rsidRPr="006A7D11">
              <w:rPr>
                <w:rFonts w:eastAsia="SimSun"/>
                <w:sz w:val="18"/>
                <w:szCs w:val="18"/>
                <w:lang w:eastAsia="en-US"/>
              </w:rPr>
              <w:t>6</w:t>
            </w:r>
          </w:p>
        </w:tc>
        <w:tc>
          <w:tcPr>
            <w:tcW w:w="1126" w:type="dxa"/>
            <w:shd w:val="clear" w:color="auto" w:fill="auto"/>
            <w:tcMar>
              <w:top w:w="0" w:type="dxa"/>
              <w:left w:w="10" w:type="dxa"/>
              <w:bottom w:w="0" w:type="dxa"/>
              <w:right w:w="10" w:type="dxa"/>
            </w:tcMar>
          </w:tcPr>
          <w:p w:rsidR="00104A0E" w:rsidRPr="006A7D11" w:rsidRDefault="00104A0E" w:rsidP="000B5DC4">
            <w:pPr>
              <w:tabs>
                <w:tab w:val="left" w:pos="709"/>
              </w:tabs>
              <w:suppressAutoHyphens/>
              <w:spacing w:after="200"/>
              <w:jc w:val="center"/>
              <w:rPr>
                <w:rFonts w:eastAsia="SimSun"/>
                <w:sz w:val="18"/>
                <w:szCs w:val="18"/>
                <w:lang w:eastAsia="en-US"/>
              </w:rPr>
            </w:pPr>
            <w:r w:rsidRPr="006A7D11">
              <w:rPr>
                <w:rFonts w:eastAsia="SimSun"/>
                <w:sz w:val="18"/>
                <w:szCs w:val="18"/>
                <w:lang w:eastAsia="en-US"/>
              </w:rPr>
              <w:t>7</w:t>
            </w:r>
          </w:p>
        </w:tc>
        <w:tc>
          <w:tcPr>
            <w:tcW w:w="1239" w:type="dxa"/>
            <w:shd w:val="clear" w:color="auto" w:fill="auto"/>
            <w:tcMar>
              <w:top w:w="0" w:type="dxa"/>
              <w:left w:w="10" w:type="dxa"/>
              <w:bottom w:w="0" w:type="dxa"/>
              <w:right w:w="10" w:type="dxa"/>
            </w:tcMar>
          </w:tcPr>
          <w:p w:rsidR="00104A0E" w:rsidRPr="006A7D11" w:rsidRDefault="00104A0E" w:rsidP="000B5DC4">
            <w:pPr>
              <w:tabs>
                <w:tab w:val="left" w:pos="709"/>
              </w:tabs>
              <w:suppressAutoHyphens/>
              <w:spacing w:after="200"/>
              <w:jc w:val="center"/>
              <w:rPr>
                <w:rFonts w:eastAsia="SimSun"/>
                <w:sz w:val="18"/>
                <w:szCs w:val="18"/>
                <w:lang w:eastAsia="en-US"/>
              </w:rPr>
            </w:pPr>
            <w:r w:rsidRPr="006A7D11">
              <w:rPr>
                <w:rFonts w:eastAsia="SimSun"/>
                <w:sz w:val="18"/>
                <w:szCs w:val="18"/>
                <w:lang w:eastAsia="en-US"/>
              </w:rPr>
              <w:t>8</w:t>
            </w:r>
          </w:p>
        </w:tc>
        <w:tc>
          <w:tcPr>
            <w:tcW w:w="1013" w:type="dxa"/>
            <w:shd w:val="clear" w:color="auto" w:fill="auto"/>
            <w:tcMar>
              <w:top w:w="0" w:type="dxa"/>
              <w:left w:w="10" w:type="dxa"/>
              <w:bottom w:w="0" w:type="dxa"/>
              <w:right w:w="10" w:type="dxa"/>
            </w:tcMar>
          </w:tcPr>
          <w:p w:rsidR="00104A0E" w:rsidRPr="006A7D11" w:rsidRDefault="00104A0E" w:rsidP="000B5DC4">
            <w:pPr>
              <w:tabs>
                <w:tab w:val="left" w:pos="709"/>
              </w:tabs>
              <w:suppressAutoHyphens/>
              <w:spacing w:after="200"/>
              <w:jc w:val="center"/>
              <w:rPr>
                <w:rFonts w:eastAsia="SimSun"/>
                <w:sz w:val="18"/>
                <w:szCs w:val="18"/>
                <w:lang w:eastAsia="en-US"/>
              </w:rPr>
            </w:pPr>
            <w:r w:rsidRPr="006A7D11">
              <w:rPr>
                <w:rFonts w:eastAsia="SimSun"/>
                <w:sz w:val="18"/>
                <w:szCs w:val="18"/>
                <w:lang w:eastAsia="en-US"/>
              </w:rPr>
              <w:t>9</w:t>
            </w:r>
          </w:p>
        </w:tc>
        <w:tc>
          <w:tcPr>
            <w:tcW w:w="1126" w:type="dxa"/>
            <w:shd w:val="clear" w:color="auto" w:fill="auto"/>
            <w:tcMar>
              <w:top w:w="0" w:type="dxa"/>
              <w:left w:w="10" w:type="dxa"/>
              <w:bottom w:w="0" w:type="dxa"/>
              <w:right w:w="10" w:type="dxa"/>
            </w:tcMar>
          </w:tcPr>
          <w:p w:rsidR="00104A0E" w:rsidRPr="006A7D11" w:rsidRDefault="00104A0E" w:rsidP="000B5DC4">
            <w:pPr>
              <w:tabs>
                <w:tab w:val="left" w:pos="709"/>
              </w:tabs>
              <w:suppressAutoHyphens/>
              <w:spacing w:after="200"/>
              <w:jc w:val="center"/>
              <w:rPr>
                <w:rFonts w:eastAsia="SimSun"/>
                <w:sz w:val="18"/>
                <w:szCs w:val="18"/>
                <w:lang w:eastAsia="en-US"/>
              </w:rPr>
            </w:pPr>
            <w:r w:rsidRPr="006A7D11">
              <w:rPr>
                <w:rFonts w:eastAsia="SimSun"/>
                <w:sz w:val="18"/>
                <w:szCs w:val="18"/>
                <w:lang w:eastAsia="en-US"/>
              </w:rPr>
              <w:t>10</w:t>
            </w:r>
          </w:p>
        </w:tc>
        <w:tc>
          <w:tcPr>
            <w:tcW w:w="1126" w:type="dxa"/>
            <w:shd w:val="clear" w:color="auto" w:fill="auto"/>
            <w:tcMar>
              <w:top w:w="0" w:type="dxa"/>
              <w:left w:w="10" w:type="dxa"/>
              <w:bottom w:w="0" w:type="dxa"/>
              <w:right w:w="10" w:type="dxa"/>
            </w:tcMar>
          </w:tcPr>
          <w:p w:rsidR="00104A0E" w:rsidRPr="006A7D11" w:rsidRDefault="00104A0E" w:rsidP="000B5DC4">
            <w:pPr>
              <w:tabs>
                <w:tab w:val="left" w:pos="709"/>
              </w:tabs>
              <w:suppressAutoHyphens/>
              <w:spacing w:after="200"/>
              <w:jc w:val="center"/>
              <w:rPr>
                <w:rFonts w:eastAsia="SimSun"/>
                <w:sz w:val="18"/>
                <w:szCs w:val="18"/>
                <w:lang w:eastAsia="en-US"/>
              </w:rPr>
            </w:pPr>
            <w:r w:rsidRPr="006A7D11">
              <w:rPr>
                <w:rFonts w:eastAsia="SimSun"/>
                <w:sz w:val="18"/>
                <w:szCs w:val="18"/>
                <w:lang w:eastAsia="en-US"/>
              </w:rPr>
              <w:t>11</w:t>
            </w:r>
          </w:p>
        </w:tc>
        <w:tc>
          <w:tcPr>
            <w:tcW w:w="1266" w:type="dxa"/>
            <w:shd w:val="clear" w:color="auto" w:fill="auto"/>
            <w:tcMar>
              <w:top w:w="0" w:type="dxa"/>
              <w:left w:w="10" w:type="dxa"/>
              <w:bottom w:w="0" w:type="dxa"/>
              <w:right w:w="10" w:type="dxa"/>
            </w:tcMar>
          </w:tcPr>
          <w:p w:rsidR="00104A0E" w:rsidRPr="006A7D11" w:rsidRDefault="00104A0E" w:rsidP="000B5DC4">
            <w:pPr>
              <w:tabs>
                <w:tab w:val="left" w:pos="709"/>
              </w:tabs>
              <w:suppressAutoHyphens/>
              <w:spacing w:after="200"/>
              <w:jc w:val="center"/>
              <w:rPr>
                <w:rFonts w:eastAsia="SimSun"/>
                <w:sz w:val="18"/>
                <w:szCs w:val="18"/>
                <w:lang w:eastAsia="en-US"/>
              </w:rPr>
            </w:pPr>
            <w:r w:rsidRPr="006A7D11">
              <w:rPr>
                <w:rFonts w:eastAsia="SimSun"/>
                <w:sz w:val="18"/>
                <w:szCs w:val="18"/>
                <w:lang w:eastAsia="en-US"/>
              </w:rPr>
              <w:t>12</w:t>
            </w:r>
          </w:p>
        </w:tc>
        <w:tc>
          <w:tcPr>
            <w:tcW w:w="1187" w:type="dxa"/>
            <w:shd w:val="clear" w:color="auto" w:fill="auto"/>
            <w:tcMar>
              <w:top w:w="0" w:type="dxa"/>
              <w:left w:w="10" w:type="dxa"/>
              <w:bottom w:w="0" w:type="dxa"/>
              <w:right w:w="10" w:type="dxa"/>
            </w:tcMar>
          </w:tcPr>
          <w:p w:rsidR="00104A0E" w:rsidRPr="006A7D11" w:rsidRDefault="00104A0E" w:rsidP="000B5DC4">
            <w:pPr>
              <w:tabs>
                <w:tab w:val="left" w:pos="709"/>
              </w:tabs>
              <w:suppressAutoHyphens/>
              <w:spacing w:after="200"/>
              <w:jc w:val="center"/>
              <w:rPr>
                <w:rFonts w:eastAsia="SimSun"/>
                <w:sz w:val="18"/>
                <w:szCs w:val="18"/>
                <w:lang w:eastAsia="en-US"/>
              </w:rPr>
            </w:pPr>
            <w:r w:rsidRPr="006A7D11">
              <w:rPr>
                <w:rFonts w:eastAsia="SimSun"/>
                <w:sz w:val="18"/>
                <w:szCs w:val="18"/>
                <w:lang w:eastAsia="en-US"/>
              </w:rPr>
              <w:t>13</w:t>
            </w:r>
          </w:p>
        </w:tc>
      </w:tr>
      <w:tr w:rsidR="00132F97" w:rsidRPr="000B5DC4" w:rsidTr="00EF3B46">
        <w:trPr>
          <w:trHeight w:val="51"/>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Самарская область</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30906</w:t>
            </w: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w:t>
            </w: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12376</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25</w:t>
            </w: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26499</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21</w:t>
            </w: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4854</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686</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w:t>
            </w: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765</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w:t>
            </w: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1. Кировский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886</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1721</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437</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48</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61</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proofErr w:type="spellStart"/>
            <w:r w:rsidRPr="006A7D11">
              <w:rPr>
                <w:rFonts w:eastAsia="SimSun"/>
                <w:sz w:val="20"/>
                <w:szCs w:val="20"/>
                <w:lang w:eastAsia="en-US"/>
              </w:rPr>
              <w:t>Красноглинский</w:t>
            </w:r>
            <w:proofErr w:type="spellEnd"/>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369</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525</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2. Октябрьский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422</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w:t>
            </w: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967</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306</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70</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52</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Куйбышевский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290</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672</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w:t>
            </w: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Ленинский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225</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383</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Самарский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102</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256</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w:t>
            </w: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3. Промышленный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970</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1622</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309</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46</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51</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4. Советский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498</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1465</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298</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48</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63</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264"/>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Железнодорожный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263</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868</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256"/>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5. Автозаводский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1688</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3688</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w:t>
            </w: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773</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59</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77</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6. Комсомольский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687</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1046</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w:t>
            </w: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430</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49</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55</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Центральный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257</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1569</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7. Новокуйбышевск</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405</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936</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w:t>
            </w: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157</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18</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17</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8. Сызранский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734</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1699</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w:t>
            </w: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399</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119</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171</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г. Октябрьск</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101</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222</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Шигонский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85</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225</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w:t>
            </w: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9. Чапаевский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299</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554</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209</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28</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29</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Красноармейский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106</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192</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Пестравский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76</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143</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10. Безенчукский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160</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354</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w:t>
            </w: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138</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21</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17</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Приволжский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99</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163</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Хворостянский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67</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136</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11.Б-Черниговский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105</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194</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84</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13</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5</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Б-</w:t>
            </w:r>
            <w:proofErr w:type="spellStart"/>
            <w:r w:rsidRPr="006A7D11">
              <w:rPr>
                <w:rFonts w:eastAsia="SimSun"/>
                <w:sz w:val="20"/>
                <w:szCs w:val="20"/>
                <w:lang w:eastAsia="en-US"/>
              </w:rPr>
              <w:t>Глушицкий</w:t>
            </w:r>
            <w:proofErr w:type="spellEnd"/>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92</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162</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12. Волжский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379</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844</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123</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26</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18</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13. Кинельский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329</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701</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166</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12</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26</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12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14. Красноярский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225</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449</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162</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15</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22</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5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Елховский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39</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83</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5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Кошкинский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118</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227</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43"/>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15. Жигулёвский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548</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492</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w:t>
            </w: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211</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38</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36</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5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Ставропольский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329</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637</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w:t>
            </w: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5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16.  Богатовский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70</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162</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84</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12</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9</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5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Борский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82</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112</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43"/>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17.  Нефтегорский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121</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301</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71</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5</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8</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5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Алексеевский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44</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114</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5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 xml:space="preserve">18. </w:t>
            </w:r>
            <w:proofErr w:type="spellStart"/>
            <w:r w:rsidRPr="006A7D11">
              <w:rPr>
                <w:rFonts w:eastAsia="SimSun"/>
                <w:sz w:val="20"/>
                <w:szCs w:val="20"/>
                <w:lang w:eastAsia="en-US"/>
              </w:rPr>
              <w:t>Отрадненский</w:t>
            </w:r>
            <w:proofErr w:type="spellEnd"/>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203</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w:t>
            </w: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403</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140</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33</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12</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43"/>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proofErr w:type="spellStart"/>
            <w:r w:rsidRPr="006A7D11">
              <w:rPr>
                <w:rFonts w:eastAsia="SimSun"/>
                <w:sz w:val="20"/>
                <w:szCs w:val="20"/>
                <w:lang w:eastAsia="en-US"/>
              </w:rPr>
              <w:t>КинельЧеркасский</w:t>
            </w:r>
            <w:proofErr w:type="spellEnd"/>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226</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507</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w:t>
            </w: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5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19. Похвистневский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230</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10</w:t>
            </w: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554</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152</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11</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18</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5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Камышлинский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56</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13</w:t>
            </w: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188</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43"/>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Клявлинский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78</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186</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5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20. Сергиевский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199</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385</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205</w:t>
            </w: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15</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18</w:t>
            </w: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5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Исаклинский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65</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101</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46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proofErr w:type="spellStart"/>
            <w:r w:rsidRPr="006A7D11">
              <w:rPr>
                <w:rFonts w:eastAsia="SimSun"/>
                <w:sz w:val="20"/>
                <w:szCs w:val="20"/>
                <w:lang w:eastAsia="en-US"/>
              </w:rPr>
              <w:t>ЧелноВершински</w:t>
            </w:r>
            <w:proofErr w:type="spellEnd"/>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49</w:t>
            </w: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148</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r w:rsidR="00132F97" w:rsidRPr="000B5DC4" w:rsidTr="00EF3B46">
        <w:trPr>
          <w:trHeight w:val="355"/>
        </w:trPr>
        <w:tc>
          <w:tcPr>
            <w:tcW w:w="1982" w:type="dxa"/>
            <w:shd w:val="clear" w:color="auto" w:fill="auto"/>
            <w:tcMar>
              <w:top w:w="0" w:type="dxa"/>
              <w:left w:w="10" w:type="dxa"/>
              <w:bottom w:w="0" w:type="dxa"/>
              <w:right w:w="10" w:type="dxa"/>
            </w:tcMar>
          </w:tcPr>
          <w:p w:rsidR="00132F97" w:rsidRPr="006A7D11" w:rsidRDefault="00132F97" w:rsidP="00132F97">
            <w:pPr>
              <w:tabs>
                <w:tab w:val="left" w:pos="709"/>
              </w:tabs>
              <w:suppressAutoHyphens/>
              <w:rPr>
                <w:rFonts w:eastAsia="SimSun"/>
                <w:sz w:val="20"/>
                <w:szCs w:val="20"/>
                <w:lang w:eastAsia="en-US"/>
              </w:rPr>
            </w:pPr>
            <w:r w:rsidRPr="006A7D11">
              <w:rPr>
                <w:rFonts w:eastAsia="SimSun"/>
                <w:sz w:val="20"/>
                <w:szCs w:val="20"/>
                <w:lang w:eastAsia="en-US"/>
              </w:rPr>
              <w:t>Шенталинский</w:t>
            </w:r>
          </w:p>
        </w:tc>
        <w:tc>
          <w:tcPr>
            <w:tcW w:w="1140"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4"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61"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3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78"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r w:rsidRPr="006A7D11">
              <w:rPr>
                <w:rFonts w:eastAsia="SimSun"/>
                <w:sz w:val="20"/>
                <w:szCs w:val="20"/>
                <w:lang w:eastAsia="en-US"/>
              </w:rPr>
              <w:t>143</w:t>
            </w: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39"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013"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2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266"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c>
          <w:tcPr>
            <w:tcW w:w="1187" w:type="dxa"/>
            <w:shd w:val="clear" w:color="auto" w:fill="auto"/>
            <w:tcMar>
              <w:top w:w="0" w:type="dxa"/>
              <w:left w:w="10" w:type="dxa"/>
              <w:bottom w:w="0" w:type="dxa"/>
              <w:right w:w="10" w:type="dxa"/>
            </w:tcMar>
          </w:tcPr>
          <w:p w:rsidR="00132F97" w:rsidRPr="006A7D11" w:rsidRDefault="00132F97" w:rsidP="00132F97">
            <w:pPr>
              <w:tabs>
                <w:tab w:val="left" w:pos="709"/>
              </w:tabs>
              <w:suppressAutoHyphens/>
              <w:jc w:val="center"/>
              <w:rPr>
                <w:rFonts w:eastAsia="SimSun"/>
                <w:sz w:val="20"/>
                <w:szCs w:val="20"/>
                <w:lang w:eastAsia="en-US"/>
              </w:rPr>
            </w:pPr>
          </w:p>
        </w:tc>
      </w:tr>
    </w:tbl>
    <w:p w:rsidR="006A7D11" w:rsidRDefault="006A7D11">
      <w:r>
        <w:br w:type="page"/>
      </w:r>
    </w:p>
    <w:tbl>
      <w:tblPr>
        <w:tblW w:w="15505" w:type="dxa"/>
        <w:tblInd w:w="83" w:type="dxa"/>
        <w:tblLayout w:type="fixed"/>
        <w:tblLook w:val="0000" w:firstRow="0" w:lastRow="0" w:firstColumn="0" w:lastColumn="0" w:noHBand="0" w:noVBand="0"/>
      </w:tblPr>
      <w:tblGrid>
        <w:gridCol w:w="6121"/>
        <w:gridCol w:w="9384"/>
      </w:tblGrid>
      <w:tr w:rsidR="0036515D" w:rsidRPr="00061B0F" w:rsidTr="006A7D11">
        <w:trPr>
          <w:trHeight w:val="658"/>
        </w:trPr>
        <w:tc>
          <w:tcPr>
            <w:tcW w:w="6121" w:type="dxa"/>
            <w:tcBorders>
              <w:top w:val="nil"/>
              <w:left w:val="nil"/>
              <w:bottom w:val="single" w:sz="4" w:space="0" w:color="auto"/>
              <w:right w:val="nil"/>
            </w:tcBorders>
            <w:shd w:val="clear" w:color="auto" w:fill="auto"/>
            <w:vAlign w:val="center"/>
          </w:tcPr>
          <w:p w:rsidR="0036515D" w:rsidRPr="00061B0F" w:rsidRDefault="0036515D" w:rsidP="00925BF1">
            <w:pPr>
              <w:rPr>
                <w:szCs w:val="20"/>
              </w:rPr>
            </w:pPr>
            <w:r w:rsidRPr="00061B0F">
              <w:br w:type="page"/>
            </w:r>
          </w:p>
          <w:p w:rsidR="00831CB0" w:rsidRPr="00831CB0" w:rsidRDefault="00831CB0" w:rsidP="00831CB0">
            <w:pPr>
              <w:jc w:val="center"/>
              <w:rPr>
                <w:sz w:val="24"/>
                <w:szCs w:val="24"/>
              </w:rPr>
            </w:pPr>
            <w:r w:rsidRPr="00831CB0">
              <w:rPr>
                <w:sz w:val="24"/>
                <w:szCs w:val="24"/>
              </w:rPr>
              <w:t xml:space="preserve">Совет ректоров вузов Самарской области </w:t>
            </w:r>
          </w:p>
          <w:p w:rsidR="0036515D" w:rsidRPr="00061B0F" w:rsidRDefault="0036515D" w:rsidP="0036515D">
            <w:pPr>
              <w:jc w:val="center"/>
              <w:rPr>
                <w:sz w:val="20"/>
                <w:szCs w:val="20"/>
              </w:rPr>
            </w:pPr>
          </w:p>
        </w:tc>
        <w:tc>
          <w:tcPr>
            <w:tcW w:w="9384" w:type="dxa"/>
            <w:vMerge w:val="restart"/>
            <w:tcBorders>
              <w:top w:val="nil"/>
              <w:left w:val="nil"/>
              <w:right w:val="nil"/>
            </w:tcBorders>
            <w:shd w:val="clear" w:color="auto" w:fill="auto"/>
            <w:noWrap/>
          </w:tcPr>
          <w:p w:rsidR="0036515D" w:rsidRPr="00061B0F" w:rsidRDefault="0036515D" w:rsidP="0036515D">
            <w:pPr>
              <w:ind w:left="4572"/>
              <w:jc w:val="both"/>
              <w:rPr>
                <w:bCs/>
                <w:szCs w:val="20"/>
              </w:rPr>
            </w:pPr>
            <w:r w:rsidRPr="00061B0F">
              <w:rPr>
                <w:bCs/>
                <w:szCs w:val="20"/>
              </w:rPr>
              <w:t xml:space="preserve">       </w:t>
            </w:r>
          </w:p>
          <w:p w:rsidR="0036515D" w:rsidRPr="00061B0F" w:rsidRDefault="0036515D" w:rsidP="0036515D">
            <w:pPr>
              <w:rPr>
                <w:sz w:val="24"/>
                <w:szCs w:val="24"/>
              </w:rPr>
            </w:pPr>
            <w:r w:rsidRPr="00061B0F">
              <w:rPr>
                <w:bCs/>
                <w:sz w:val="24"/>
                <w:szCs w:val="24"/>
              </w:rPr>
              <w:t xml:space="preserve">                                                          </w:t>
            </w:r>
            <w:r w:rsidR="00EC7948">
              <w:rPr>
                <w:bCs/>
                <w:sz w:val="24"/>
                <w:szCs w:val="24"/>
              </w:rPr>
              <w:t xml:space="preserve">                                                               </w:t>
            </w:r>
            <w:r w:rsidRPr="00061B0F">
              <w:rPr>
                <w:bCs/>
                <w:sz w:val="24"/>
                <w:szCs w:val="24"/>
              </w:rPr>
              <w:t>Приложение № 50</w:t>
            </w:r>
          </w:p>
          <w:p w:rsidR="0036515D" w:rsidRPr="00061B0F" w:rsidRDefault="0036515D" w:rsidP="0036515D">
            <w:pPr>
              <w:rPr>
                <w:szCs w:val="20"/>
              </w:rPr>
            </w:pPr>
            <w:r w:rsidRPr="00061B0F">
              <w:rPr>
                <w:sz w:val="24"/>
                <w:szCs w:val="24"/>
              </w:rPr>
              <w:t xml:space="preserve">                                                         к Порядку осуществления мониторинга наркоситуации</w:t>
            </w:r>
          </w:p>
        </w:tc>
      </w:tr>
      <w:tr w:rsidR="0036515D" w:rsidRPr="00061B0F" w:rsidTr="006A7D11">
        <w:trPr>
          <w:trHeight w:val="717"/>
        </w:trPr>
        <w:tc>
          <w:tcPr>
            <w:tcW w:w="6121" w:type="dxa"/>
            <w:tcBorders>
              <w:top w:val="nil"/>
              <w:left w:val="nil"/>
              <w:bottom w:val="nil"/>
              <w:right w:val="nil"/>
            </w:tcBorders>
            <w:shd w:val="clear" w:color="auto" w:fill="auto"/>
          </w:tcPr>
          <w:p w:rsidR="0036515D" w:rsidRPr="00061B0F" w:rsidRDefault="0036515D" w:rsidP="0036515D">
            <w:pPr>
              <w:ind w:left="637"/>
              <w:jc w:val="both"/>
              <w:rPr>
                <w:sz w:val="20"/>
                <w:szCs w:val="16"/>
              </w:rPr>
            </w:pPr>
            <w:r w:rsidRPr="00061B0F">
              <w:rPr>
                <w:sz w:val="20"/>
                <w:szCs w:val="16"/>
              </w:rPr>
              <w:t xml:space="preserve">(наименование органа, представляющего информацию)         </w:t>
            </w:r>
          </w:p>
        </w:tc>
        <w:tc>
          <w:tcPr>
            <w:tcW w:w="9384" w:type="dxa"/>
            <w:vMerge/>
            <w:tcBorders>
              <w:left w:val="nil"/>
              <w:bottom w:val="nil"/>
              <w:right w:val="nil"/>
            </w:tcBorders>
            <w:shd w:val="clear" w:color="auto" w:fill="auto"/>
          </w:tcPr>
          <w:p w:rsidR="0036515D" w:rsidRPr="00061B0F" w:rsidRDefault="0036515D" w:rsidP="0036515D">
            <w:pPr>
              <w:jc w:val="both"/>
              <w:rPr>
                <w:sz w:val="22"/>
                <w:szCs w:val="22"/>
              </w:rPr>
            </w:pPr>
          </w:p>
        </w:tc>
      </w:tr>
    </w:tbl>
    <w:p w:rsidR="0036515D" w:rsidRPr="00006573" w:rsidRDefault="0036515D" w:rsidP="0036515D">
      <w:pPr>
        <w:jc w:val="center"/>
      </w:pPr>
      <w:r w:rsidRPr="00006573">
        <w:rPr>
          <w:b/>
          <w:bCs/>
        </w:rPr>
        <w:t>Сведения об образовательных организациях высшего образования</w:t>
      </w:r>
    </w:p>
    <w:p w:rsidR="0036515D" w:rsidRPr="00006573" w:rsidRDefault="0036515D" w:rsidP="0036515D"/>
    <w:tbl>
      <w:tblPr>
        <w:tblW w:w="15542" w:type="dxa"/>
        <w:tblInd w:w="87" w:type="dxa"/>
        <w:tblLook w:val="0000" w:firstRow="0" w:lastRow="0" w:firstColumn="0" w:lastColumn="0" w:noHBand="0" w:noVBand="0"/>
      </w:tblPr>
      <w:tblGrid>
        <w:gridCol w:w="2856"/>
        <w:gridCol w:w="4820"/>
        <w:gridCol w:w="1843"/>
        <w:gridCol w:w="1842"/>
        <w:gridCol w:w="2127"/>
        <w:gridCol w:w="2054"/>
      </w:tblGrid>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p>
          <w:p w:rsidR="00B658A3" w:rsidRPr="00B658A3" w:rsidRDefault="00B658A3" w:rsidP="00B658A3">
            <w:pPr>
              <w:jc w:val="center"/>
              <w:rPr>
                <w:sz w:val="18"/>
                <w:szCs w:val="18"/>
              </w:rPr>
            </w:pPr>
            <w:r w:rsidRPr="00B658A3">
              <w:rPr>
                <w:sz w:val="18"/>
                <w:szCs w:val="18"/>
              </w:rPr>
              <w:t>Субъект Российской Федерации/</w:t>
            </w:r>
          </w:p>
          <w:p w:rsidR="00B658A3" w:rsidRPr="00B658A3" w:rsidRDefault="00B658A3" w:rsidP="00B658A3">
            <w:pPr>
              <w:jc w:val="center"/>
              <w:rPr>
                <w:sz w:val="18"/>
                <w:szCs w:val="18"/>
              </w:rPr>
            </w:pPr>
            <w:r w:rsidRPr="00B658A3">
              <w:rPr>
                <w:sz w:val="18"/>
                <w:szCs w:val="18"/>
              </w:rPr>
              <w:t>наименование муниципального образования</w:t>
            </w:r>
          </w:p>
        </w:tc>
        <w:tc>
          <w:tcPr>
            <w:tcW w:w="4820" w:type="dxa"/>
            <w:tcBorders>
              <w:top w:val="single" w:sz="4" w:space="0" w:color="auto"/>
              <w:left w:val="nil"/>
              <w:bottom w:val="single" w:sz="4" w:space="0" w:color="auto"/>
              <w:right w:val="single" w:sz="4" w:space="0" w:color="auto"/>
            </w:tcBorders>
            <w:shd w:val="clear" w:color="auto" w:fill="auto"/>
            <w:noWrap/>
          </w:tcPr>
          <w:p w:rsidR="00B658A3" w:rsidRPr="00B658A3" w:rsidRDefault="00B658A3" w:rsidP="00B658A3">
            <w:pPr>
              <w:jc w:val="center"/>
              <w:rPr>
                <w:sz w:val="18"/>
                <w:szCs w:val="18"/>
              </w:rPr>
            </w:pPr>
          </w:p>
          <w:p w:rsidR="00B658A3" w:rsidRPr="00B658A3" w:rsidRDefault="00B658A3" w:rsidP="00B658A3">
            <w:pPr>
              <w:jc w:val="center"/>
              <w:rPr>
                <w:sz w:val="18"/>
                <w:szCs w:val="18"/>
              </w:rPr>
            </w:pPr>
            <w:r w:rsidRPr="00B658A3">
              <w:rPr>
                <w:sz w:val="18"/>
                <w:szCs w:val="18"/>
              </w:rPr>
              <w:t>Полное наименование учебного заведения</w:t>
            </w:r>
          </w:p>
        </w:tc>
        <w:tc>
          <w:tcPr>
            <w:tcW w:w="1843" w:type="dxa"/>
            <w:tcBorders>
              <w:top w:val="single" w:sz="4" w:space="0" w:color="auto"/>
              <w:left w:val="nil"/>
              <w:bottom w:val="single" w:sz="4" w:space="0" w:color="auto"/>
              <w:right w:val="single" w:sz="4" w:space="0" w:color="auto"/>
            </w:tcBorders>
            <w:shd w:val="clear" w:color="auto" w:fill="auto"/>
            <w:noWrap/>
          </w:tcPr>
          <w:p w:rsidR="00B658A3" w:rsidRPr="00B658A3" w:rsidRDefault="00B658A3" w:rsidP="00B658A3">
            <w:pPr>
              <w:jc w:val="center"/>
              <w:rPr>
                <w:sz w:val="18"/>
                <w:szCs w:val="18"/>
              </w:rPr>
            </w:pPr>
          </w:p>
          <w:p w:rsidR="00B658A3" w:rsidRPr="00B658A3" w:rsidRDefault="00B658A3" w:rsidP="00B658A3">
            <w:pPr>
              <w:jc w:val="center"/>
              <w:rPr>
                <w:sz w:val="18"/>
                <w:szCs w:val="18"/>
              </w:rPr>
            </w:pPr>
            <w:r w:rsidRPr="00B658A3">
              <w:rPr>
                <w:sz w:val="18"/>
                <w:szCs w:val="18"/>
              </w:rPr>
              <w:t>Количество студентов, обучающихся на дневном отделении</w:t>
            </w:r>
          </w:p>
          <w:p w:rsidR="00B658A3" w:rsidRPr="00B658A3" w:rsidRDefault="00B658A3" w:rsidP="00B658A3">
            <w:pPr>
              <w:jc w:val="center"/>
              <w:rPr>
                <w:sz w:val="18"/>
                <w:szCs w:val="18"/>
              </w:rPr>
            </w:pPr>
          </w:p>
        </w:tc>
        <w:tc>
          <w:tcPr>
            <w:tcW w:w="1842" w:type="dxa"/>
            <w:tcBorders>
              <w:top w:val="single" w:sz="4" w:space="0" w:color="auto"/>
              <w:left w:val="nil"/>
              <w:bottom w:val="single" w:sz="4" w:space="0" w:color="auto"/>
              <w:right w:val="single" w:sz="4" w:space="0" w:color="auto"/>
            </w:tcBorders>
            <w:shd w:val="clear" w:color="auto" w:fill="auto"/>
            <w:noWrap/>
          </w:tcPr>
          <w:p w:rsidR="00B658A3" w:rsidRPr="00B658A3" w:rsidRDefault="00B658A3" w:rsidP="00B658A3">
            <w:pPr>
              <w:jc w:val="center"/>
              <w:rPr>
                <w:sz w:val="18"/>
                <w:szCs w:val="18"/>
              </w:rPr>
            </w:pPr>
          </w:p>
          <w:p w:rsidR="00B658A3" w:rsidRPr="00B658A3" w:rsidRDefault="00B658A3" w:rsidP="00B658A3">
            <w:pPr>
              <w:jc w:val="center"/>
              <w:rPr>
                <w:sz w:val="18"/>
                <w:szCs w:val="18"/>
              </w:rPr>
            </w:pPr>
            <w:r w:rsidRPr="00B658A3">
              <w:rPr>
                <w:sz w:val="18"/>
                <w:szCs w:val="18"/>
              </w:rPr>
              <w:t>Количество работающих психологов</w:t>
            </w:r>
          </w:p>
          <w:p w:rsidR="00B658A3" w:rsidRPr="00B658A3" w:rsidRDefault="00B658A3" w:rsidP="00B658A3">
            <w:pPr>
              <w:jc w:val="center"/>
              <w:rPr>
                <w:sz w:val="18"/>
                <w:szCs w:val="18"/>
              </w:rPr>
            </w:pPr>
          </w:p>
        </w:tc>
        <w:tc>
          <w:tcPr>
            <w:tcW w:w="2127" w:type="dxa"/>
            <w:tcBorders>
              <w:top w:val="single" w:sz="4" w:space="0" w:color="auto"/>
              <w:left w:val="nil"/>
              <w:bottom w:val="single" w:sz="4" w:space="0" w:color="auto"/>
              <w:right w:val="single" w:sz="4" w:space="0" w:color="auto"/>
            </w:tcBorders>
            <w:shd w:val="clear" w:color="auto" w:fill="auto"/>
            <w:noWrap/>
          </w:tcPr>
          <w:p w:rsidR="00B658A3" w:rsidRPr="00B658A3" w:rsidRDefault="00B658A3" w:rsidP="00B658A3">
            <w:pPr>
              <w:jc w:val="center"/>
              <w:rPr>
                <w:sz w:val="18"/>
                <w:szCs w:val="18"/>
              </w:rPr>
            </w:pPr>
          </w:p>
          <w:p w:rsidR="00B658A3" w:rsidRPr="00B658A3" w:rsidRDefault="00B658A3" w:rsidP="00B658A3">
            <w:pPr>
              <w:jc w:val="center"/>
              <w:rPr>
                <w:sz w:val="18"/>
                <w:szCs w:val="18"/>
              </w:rPr>
            </w:pPr>
            <w:r w:rsidRPr="00B658A3">
              <w:rPr>
                <w:sz w:val="18"/>
                <w:szCs w:val="18"/>
              </w:rPr>
              <w:t xml:space="preserve">Количество студенческих научно-исследовательских работ по </w:t>
            </w:r>
            <w:proofErr w:type="spellStart"/>
            <w:proofErr w:type="gramStart"/>
            <w:r w:rsidRPr="00B658A3">
              <w:rPr>
                <w:sz w:val="18"/>
                <w:szCs w:val="18"/>
              </w:rPr>
              <w:t>антинаркоти</w:t>
            </w:r>
            <w:proofErr w:type="spellEnd"/>
            <w:r w:rsidRPr="00B658A3">
              <w:rPr>
                <w:sz w:val="18"/>
                <w:szCs w:val="18"/>
              </w:rPr>
              <w:t>-ческой</w:t>
            </w:r>
            <w:proofErr w:type="gramEnd"/>
            <w:r w:rsidRPr="00B658A3">
              <w:rPr>
                <w:sz w:val="18"/>
                <w:szCs w:val="18"/>
              </w:rPr>
              <w:t xml:space="preserve"> тематике </w:t>
            </w:r>
          </w:p>
          <w:p w:rsidR="00B658A3" w:rsidRPr="00B658A3" w:rsidRDefault="00B658A3" w:rsidP="00B658A3">
            <w:pPr>
              <w:jc w:val="center"/>
              <w:rPr>
                <w:sz w:val="18"/>
                <w:szCs w:val="18"/>
              </w:rPr>
            </w:pPr>
            <w:r w:rsidRPr="00B658A3">
              <w:rPr>
                <w:sz w:val="18"/>
                <w:szCs w:val="18"/>
              </w:rPr>
              <w:t xml:space="preserve">(рефераты, курсовые и дипломные работы) </w:t>
            </w:r>
          </w:p>
          <w:p w:rsidR="00B658A3" w:rsidRPr="00B658A3" w:rsidRDefault="00B658A3" w:rsidP="00B658A3">
            <w:pPr>
              <w:jc w:val="center"/>
              <w:rPr>
                <w:sz w:val="18"/>
                <w:szCs w:val="18"/>
              </w:rPr>
            </w:pPr>
          </w:p>
        </w:tc>
        <w:tc>
          <w:tcPr>
            <w:tcW w:w="2054" w:type="dxa"/>
            <w:tcBorders>
              <w:top w:val="single" w:sz="4" w:space="0" w:color="auto"/>
              <w:left w:val="nil"/>
              <w:bottom w:val="single" w:sz="4" w:space="0" w:color="auto"/>
              <w:right w:val="single" w:sz="4" w:space="0" w:color="auto"/>
            </w:tcBorders>
            <w:shd w:val="clear" w:color="auto" w:fill="auto"/>
            <w:noWrap/>
          </w:tcPr>
          <w:p w:rsidR="00B658A3" w:rsidRPr="00B658A3" w:rsidRDefault="00B658A3" w:rsidP="00B658A3">
            <w:pPr>
              <w:jc w:val="center"/>
              <w:rPr>
                <w:sz w:val="18"/>
                <w:szCs w:val="18"/>
              </w:rPr>
            </w:pPr>
          </w:p>
          <w:p w:rsidR="00B658A3" w:rsidRPr="00B658A3" w:rsidRDefault="00B658A3" w:rsidP="00B658A3">
            <w:pPr>
              <w:jc w:val="center"/>
              <w:rPr>
                <w:sz w:val="18"/>
                <w:szCs w:val="18"/>
              </w:rPr>
            </w:pPr>
            <w:r w:rsidRPr="00B658A3">
              <w:rPr>
                <w:sz w:val="18"/>
                <w:szCs w:val="18"/>
              </w:rPr>
              <w:t xml:space="preserve">Количество </w:t>
            </w:r>
            <w:proofErr w:type="gramStart"/>
            <w:r w:rsidRPr="00B658A3">
              <w:rPr>
                <w:sz w:val="18"/>
                <w:szCs w:val="18"/>
              </w:rPr>
              <w:t>проведенных</w:t>
            </w:r>
            <w:proofErr w:type="gramEnd"/>
            <w:r w:rsidRPr="00B658A3">
              <w:rPr>
                <w:sz w:val="18"/>
                <w:szCs w:val="18"/>
              </w:rPr>
              <w:t xml:space="preserve"> </w:t>
            </w:r>
          </w:p>
          <w:p w:rsidR="00B658A3" w:rsidRPr="00B658A3" w:rsidRDefault="00B658A3" w:rsidP="00B658A3">
            <w:pPr>
              <w:jc w:val="center"/>
              <w:rPr>
                <w:sz w:val="18"/>
                <w:szCs w:val="18"/>
              </w:rPr>
            </w:pPr>
            <w:r w:rsidRPr="00B658A3">
              <w:rPr>
                <w:sz w:val="18"/>
                <w:szCs w:val="18"/>
              </w:rPr>
              <w:t xml:space="preserve">антинаркотических </w:t>
            </w:r>
          </w:p>
          <w:p w:rsidR="00B658A3" w:rsidRPr="00B658A3" w:rsidRDefault="00B658A3" w:rsidP="00B658A3">
            <w:pPr>
              <w:jc w:val="center"/>
              <w:rPr>
                <w:sz w:val="18"/>
                <w:szCs w:val="18"/>
              </w:rPr>
            </w:pPr>
            <w:r w:rsidRPr="00B658A3">
              <w:rPr>
                <w:sz w:val="18"/>
                <w:szCs w:val="18"/>
              </w:rPr>
              <w:t xml:space="preserve">мероприятий  </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jc w:val="center"/>
              <w:rPr>
                <w:sz w:val="18"/>
                <w:szCs w:val="18"/>
              </w:rPr>
            </w:pPr>
            <w:r w:rsidRPr="00B658A3">
              <w:rPr>
                <w:sz w:val="18"/>
                <w:szCs w:val="18"/>
              </w:rPr>
              <w:t>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jc w:val="center"/>
              <w:rPr>
                <w:sz w:val="18"/>
                <w:szCs w:val="18"/>
              </w:rPr>
            </w:pPr>
            <w:r w:rsidRPr="00B658A3">
              <w:rPr>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jc w:val="center"/>
              <w:rPr>
                <w:sz w:val="18"/>
                <w:szCs w:val="18"/>
              </w:rPr>
            </w:pPr>
            <w:r w:rsidRPr="00B658A3">
              <w:rPr>
                <w:sz w:val="18"/>
                <w:szCs w:val="18"/>
              </w:rPr>
              <w:t>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jc w:val="center"/>
              <w:rPr>
                <w:sz w:val="18"/>
                <w:szCs w:val="18"/>
              </w:rPr>
            </w:pPr>
            <w:r w:rsidRPr="00B658A3">
              <w:rPr>
                <w:sz w:val="18"/>
                <w:szCs w:val="18"/>
              </w:rPr>
              <w:t>4</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jc w:val="center"/>
              <w:rPr>
                <w:sz w:val="18"/>
                <w:szCs w:val="18"/>
              </w:rPr>
            </w:pPr>
            <w:r w:rsidRPr="00B658A3">
              <w:rPr>
                <w:sz w:val="18"/>
                <w:szCs w:val="18"/>
              </w:rPr>
              <w:t>5</w:t>
            </w:r>
          </w:p>
        </w:tc>
        <w:tc>
          <w:tcPr>
            <w:tcW w:w="205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jc w:val="center"/>
              <w:rPr>
                <w:sz w:val="18"/>
                <w:szCs w:val="18"/>
              </w:rPr>
            </w:pPr>
            <w:r w:rsidRPr="00B658A3">
              <w:rPr>
                <w:sz w:val="18"/>
                <w:szCs w:val="18"/>
              </w:rPr>
              <w:t>6</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Самара</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jc w:val="both"/>
              <w:rPr>
                <w:sz w:val="18"/>
                <w:szCs w:val="18"/>
              </w:rPr>
            </w:pPr>
            <w:r w:rsidRPr="00B658A3">
              <w:rPr>
                <w:color w:val="000000"/>
                <w:sz w:val="18"/>
                <w:szCs w:val="18"/>
              </w:rPr>
              <w:t xml:space="preserve">Федеральное государственное автономное образовательное учреждение высшего образования «Самарский национальный исследовательский университет имени академика </w:t>
            </w:r>
            <w:proofErr w:type="spellStart"/>
            <w:r w:rsidRPr="00B658A3">
              <w:rPr>
                <w:color w:val="000000"/>
                <w:sz w:val="18"/>
                <w:szCs w:val="18"/>
              </w:rPr>
              <w:t>С.П.Королёва</w:t>
            </w:r>
            <w:proofErr w:type="spellEnd"/>
            <w:r w:rsidRPr="00B658A3">
              <w:rPr>
                <w:color w:val="000000"/>
                <w:sz w:val="18"/>
                <w:szCs w:val="18"/>
              </w:rPr>
              <w:t>»</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10 485</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3</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87</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14</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Самара</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sz w:val="18"/>
                <w:szCs w:val="18"/>
              </w:rPr>
            </w:pPr>
            <w:r w:rsidRPr="00B658A3">
              <w:rPr>
                <w:color w:val="000000"/>
                <w:sz w:val="18"/>
                <w:szCs w:val="18"/>
              </w:rPr>
              <w:t>Федеральное государственное бюджетное образовательное учреждение высшего образования «Самарский государственный технический университет»</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10 677</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color w:val="000000"/>
                <w:sz w:val="18"/>
                <w:szCs w:val="18"/>
              </w:rPr>
            </w:pPr>
            <w:r w:rsidRPr="00B658A3">
              <w:rPr>
                <w:sz w:val="18"/>
                <w:szCs w:val="18"/>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color w:val="000000"/>
                <w:sz w:val="18"/>
                <w:szCs w:val="18"/>
              </w:rPr>
            </w:pPr>
            <w:r w:rsidRPr="00B658A3">
              <w:rPr>
                <w:sz w:val="18"/>
                <w:szCs w:val="18"/>
              </w:rPr>
              <w:t>15</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color w:val="000000"/>
                <w:sz w:val="18"/>
                <w:szCs w:val="18"/>
              </w:rPr>
            </w:pPr>
            <w:r w:rsidRPr="00B658A3">
              <w:rPr>
                <w:sz w:val="18"/>
                <w:szCs w:val="18"/>
              </w:rPr>
              <w:t>10</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Самара</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sz w:val="18"/>
                <w:szCs w:val="18"/>
              </w:rPr>
            </w:pPr>
            <w:r w:rsidRPr="00B658A3">
              <w:rPr>
                <w:color w:val="000000"/>
                <w:sz w:val="18"/>
                <w:szCs w:val="18"/>
              </w:rPr>
              <w:t>Федеральное государственное бюджетное образовательное учреждение высшего образования «</w:t>
            </w:r>
            <w:r w:rsidRPr="00B658A3">
              <w:rPr>
                <w:sz w:val="18"/>
                <w:szCs w:val="18"/>
              </w:rPr>
              <w:t>Самарский государственный медицинский университет» Министерства здравоохранения Российской Федерации</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5836</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12</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86</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23</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Самара</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sz w:val="18"/>
                <w:szCs w:val="18"/>
              </w:rPr>
            </w:pPr>
            <w:r w:rsidRPr="00B658A3">
              <w:rPr>
                <w:color w:val="000000"/>
                <w:sz w:val="18"/>
                <w:szCs w:val="18"/>
              </w:rPr>
              <w:t>Федеральное государственное бюджетное образовательное учреждение высшего образования «</w:t>
            </w:r>
            <w:r w:rsidRPr="00B658A3">
              <w:rPr>
                <w:bCs/>
                <w:color w:val="000000"/>
                <w:sz w:val="18"/>
                <w:szCs w:val="18"/>
              </w:rPr>
              <w:t>Самарский государственный социально-педагогический университет»</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3409</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color w:val="000000"/>
                <w:sz w:val="18"/>
                <w:szCs w:val="18"/>
              </w:rPr>
            </w:pPr>
            <w:r w:rsidRPr="00B658A3">
              <w:rPr>
                <w:sz w:val="18"/>
                <w:szCs w:val="18"/>
              </w:rPr>
              <w:t>3</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color w:val="000000"/>
                <w:sz w:val="18"/>
                <w:szCs w:val="18"/>
              </w:rPr>
            </w:pPr>
            <w:r w:rsidRPr="00B658A3">
              <w:rPr>
                <w:sz w:val="18"/>
                <w:szCs w:val="18"/>
              </w:rPr>
              <w:t>9</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color w:val="000000"/>
                <w:sz w:val="18"/>
                <w:szCs w:val="18"/>
              </w:rPr>
            </w:pPr>
            <w:r w:rsidRPr="00B658A3">
              <w:rPr>
                <w:sz w:val="18"/>
                <w:szCs w:val="18"/>
              </w:rPr>
              <w:t>3</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Самара</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sz w:val="18"/>
                <w:szCs w:val="18"/>
              </w:rPr>
            </w:pPr>
            <w:r w:rsidRPr="00B658A3">
              <w:rPr>
                <w:color w:val="000000"/>
                <w:sz w:val="18"/>
                <w:szCs w:val="18"/>
              </w:rPr>
              <w:t>Федеральное государственное бюджетное образовательное учреждение высшего образования «Самарский государственный экономический университет»</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4919</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color w:val="000000"/>
                <w:sz w:val="18"/>
                <w:szCs w:val="18"/>
              </w:rPr>
            </w:pPr>
            <w:r w:rsidRPr="00B658A3">
              <w:rPr>
                <w:sz w:val="18"/>
                <w:szCs w:val="18"/>
              </w:rPr>
              <w:t>1</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color w:val="000000"/>
                <w:sz w:val="18"/>
                <w:szCs w:val="18"/>
              </w:rPr>
            </w:pPr>
            <w:r w:rsidRPr="00B658A3">
              <w:rPr>
                <w:sz w:val="18"/>
                <w:szCs w:val="18"/>
              </w:rPr>
              <w:t>15</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4</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Самара</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sz w:val="18"/>
                <w:szCs w:val="18"/>
              </w:rPr>
            </w:pPr>
            <w:r w:rsidRPr="00B658A3">
              <w:rPr>
                <w:color w:val="000000"/>
                <w:sz w:val="18"/>
                <w:szCs w:val="18"/>
              </w:rPr>
              <w:t>Федеральное государственное бюджетное образовательное учреждение высшего образования «Поволжский государственный университет телекоммуникаций и информатики»</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5130</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color w:val="000000"/>
                <w:sz w:val="18"/>
                <w:szCs w:val="18"/>
              </w:rPr>
            </w:pPr>
            <w:r w:rsidRPr="00B658A3">
              <w:rPr>
                <w:sz w:val="18"/>
                <w:szCs w:val="18"/>
              </w:rPr>
              <w:t>1</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color w:val="000000"/>
                <w:sz w:val="18"/>
                <w:szCs w:val="18"/>
              </w:rPr>
            </w:pPr>
            <w:r w:rsidRPr="00B658A3">
              <w:rPr>
                <w:sz w:val="18"/>
                <w:szCs w:val="18"/>
              </w:rPr>
              <w:t>5</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color w:val="000000"/>
                <w:sz w:val="18"/>
                <w:szCs w:val="18"/>
              </w:rPr>
            </w:pPr>
            <w:r w:rsidRPr="00B658A3">
              <w:rPr>
                <w:sz w:val="18"/>
                <w:szCs w:val="18"/>
              </w:rPr>
              <w:t>12</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Самара</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sz w:val="18"/>
                <w:szCs w:val="18"/>
              </w:rPr>
            </w:pPr>
            <w:r w:rsidRPr="00B658A3">
              <w:rPr>
                <w:color w:val="000000"/>
                <w:sz w:val="18"/>
                <w:szCs w:val="18"/>
              </w:rPr>
              <w:t>Федеральное государственное бюджетное образовательное учреждение высшего образования «Самарский государственный институт культуры»</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711</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color w:val="000000"/>
                <w:sz w:val="18"/>
                <w:szCs w:val="18"/>
              </w:rPr>
            </w:pPr>
            <w:r w:rsidRPr="00B658A3">
              <w:rPr>
                <w:sz w:val="18"/>
                <w:szCs w:val="18"/>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color w:val="000000"/>
                <w:sz w:val="18"/>
                <w:szCs w:val="18"/>
              </w:rPr>
            </w:pPr>
            <w:r w:rsidRPr="00B658A3">
              <w:rPr>
                <w:sz w:val="18"/>
                <w:szCs w:val="18"/>
              </w:rPr>
              <w:t>5</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9</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Самара</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color w:val="000000"/>
                <w:sz w:val="18"/>
                <w:szCs w:val="18"/>
              </w:rPr>
            </w:pPr>
            <w:r w:rsidRPr="00B658A3">
              <w:rPr>
                <w:color w:val="000000"/>
                <w:sz w:val="18"/>
                <w:szCs w:val="18"/>
              </w:rPr>
              <w:t>Федеральное государственное бюджетное образовательное учреждение высшего образования «Самарский государственный университет путей сообщения»</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3468</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5</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10</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Самара</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color w:val="000000"/>
                <w:sz w:val="18"/>
                <w:szCs w:val="18"/>
              </w:rPr>
            </w:pPr>
            <w:r w:rsidRPr="00B658A3">
              <w:rPr>
                <w:color w:val="000000"/>
                <w:sz w:val="18"/>
                <w:szCs w:val="18"/>
              </w:rPr>
              <w:t xml:space="preserve">Федеральное казенное образовательное учреждение высшего образования «Самарский юридический институт </w:t>
            </w:r>
            <w:r w:rsidRPr="00B658A3">
              <w:rPr>
                <w:bCs/>
                <w:color w:val="000000"/>
                <w:sz w:val="18"/>
                <w:szCs w:val="18"/>
              </w:rPr>
              <w:t>Федеральной службы исполнения наказаний»</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930</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3</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16</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25</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Тольятти</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color w:val="000000"/>
                <w:sz w:val="18"/>
                <w:szCs w:val="18"/>
              </w:rPr>
            </w:pPr>
            <w:r w:rsidRPr="00B658A3">
              <w:rPr>
                <w:color w:val="000000"/>
                <w:sz w:val="18"/>
                <w:szCs w:val="18"/>
              </w:rPr>
              <w:t>Федеральное государственное бюджетное образовательное учреждение высшего образования «Тольяттинский государственный университет»</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5752</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65</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9</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Тольятти</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color w:val="000000"/>
                <w:sz w:val="18"/>
                <w:szCs w:val="18"/>
              </w:rPr>
            </w:pPr>
            <w:r w:rsidRPr="00B658A3">
              <w:rPr>
                <w:color w:val="000000"/>
                <w:sz w:val="18"/>
                <w:szCs w:val="18"/>
              </w:rPr>
              <w:t>Федеральное государственное бюджетное образовательное учреждение высшего образования «</w:t>
            </w:r>
            <w:r w:rsidRPr="00B658A3">
              <w:rPr>
                <w:color w:val="000000"/>
                <w:spacing w:val="-6"/>
                <w:sz w:val="18"/>
                <w:szCs w:val="18"/>
              </w:rPr>
              <w:t>Поволжский государственный университет сервиса»</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978</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2</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5</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Кинель</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color w:val="000000"/>
                <w:sz w:val="18"/>
                <w:szCs w:val="18"/>
              </w:rPr>
            </w:pPr>
            <w:r w:rsidRPr="00B658A3">
              <w:rPr>
                <w:color w:val="000000"/>
                <w:sz w:val="18"/>
                <w:szCs w:val="18"/>
              </w:rPr>
              <w:t>Федеральное государственное бюджетное образовательное учреждение высшего образования «Самарская государственная сельскохозяйственная академия»</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rFonts w:ascii="Times New Roman CYR" w:hAnsi="Times New Roman CYR"/>
                <w:sz w:val="18"/>
                <w:szCs w:val="18"/>
              </w:rPr>
              <w:t>2121</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rFonts w:ascii="Times New Roman CYR" w:hAnsi="Times New Roman CYR"/>
                <w:sz w:val="18"/>
                <w:szCs w:val="18"/>
              </w:rPr>
              <w:t>1</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rFonts w:ascii="Times New Roman CYR" w:hAnsi="Times New Roman CYR"/>
                <w:sz w:val="18"/>
                <w:szCs w:val="18"/>
              </w:rPr>
              <w:t>4</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rFonts w:ascii="Times New Roman CYR" w:hAnsi="Times New Roman CYR"/>
                <w:sz w:val="18"/>
                <w:szCs w:val="18"/>
              </w:rPr>
              <w:t>5</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Самара</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color w:val="000000"/>
                <w:sz w:val="18"/>
                <w:szCs w:val="18"/>
              </w:rPr>
            </w:pPr>
            <w:r w:rsidRPr="00B658A3">
              <w:rPr>
                <w:sz w:val="18"/>
                <w:szCs w:val="18"/>
              </w:rPr>
              <w:t>Автономная некоммерческая организация высшего образования Самарский университет государственного управления «Международный институт рынка»</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893</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9</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17</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Самара</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sz w:val="18"/>
                <w:szCs w:val="18"/>
              </w:rPr>
            </w:pPr>
            <w:r w:rsidRPr="00B658A3">
              <w:rPr>
                <w:sz w:val="18"/>
                <w:szCs w:val="18"/>
              </w:rPr>
              <w:t>Частное образовательное учреждение высшего образования «Самарская гуманитарная академия»</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116</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2</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13</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23</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Самара</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sz w:val="18"/>
                <w:szCs w:val="18"/>
              </w:rPr>
            </w:pPr>
            <w:r w:rsidRPr="00B658A3">
              <w:rPr>
                <w:sz w:val="18"/>
                <w:szCs w:val="18"/>
              </w:rPr>
              <w:t>Частное учреждение образовательная организация высшего образования «Медицинский университет «РЕАВИЗ»</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1787</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13</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52</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10</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Тольятти</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sz w:val="18"/>
                <w:szCs w:val="18"/>
              </w:rPr>
            </w:pPr>
            <w:r w:rsidRPr="00B658A3">
              <w:rPr>
                <w:sz w:val="18"/>
                <w:szCs w:val="18"/>
              </w:rPr>
              <w:t>Частное образовательное учреждение высшего образования «Тольяттинская академия управления»</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58A3" w:rsidRPr="00B658A3" w:rsidRDefault="00B658A3" w:rsidP="00B658A3">
            <w:pPr>
              <w:jc w:val="center"/>
              <w:rPr>
                <w:sz w:val="18"/>
                <w:szCs w:val="18"/>
              </w:rPr>
            </w:pPr>
            <w:r w:rsidRPr="00B658A3">
              <w:rPr>
                <w:sz w:val="18"/>
                <w:szCs w:val="18"/>
              </w:rPr>
              <w:t>246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58A3" w:rsidRPr="00B658A3" w:rsidRDefault="00B658A3" w:rsidP="00B658A3">
            <w:pPr>
              <w:jc w:val="center"/>
              <w:rPr>
                <w:sz w:val="18"/>
                <w:szCs w:val="18"/>
              </w:rPr>
            </w:pPr>
            <w:r w:rsidRPr="00B658A3">
              <w:rPr>
                <w:sz w:val="18"/>
                <w:szCs w:val="18"/>
                <w:lang w:val="en-US"/>
              </w:rPr>
              <w:t>1</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58A3" w:rsidRPr="00B658A3" w:rsidRDefault="00B658A3" w:rsidP="00B658A3">
            <w:pPr>
              <w:jc w:val="center"/>
              <w:rPr>
                <w:sz w:val="18"/>
                <w:szCs w:val="18"/>
              </w:rPr>
            </w:pPr>
            <w:r w:rsidRPr="00B658A3">
              <w:rPr>
                <w:sz w:val="18"/>
                <w:szCs w:val="18"/>
                <w:lang w:val="en-US"/>
              </w:rPr>
              <w:t>-</w:t>
            </w:r>
          </w:p>
        </w:tc>
        <w:tc>
          <w:tcPr>
            <w:tcW w:w="20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58A3" w:rsidRPr="00B658A3" w:rsidRDefault="00B658A3" w:rsidP="00B658A3">
            <w:pPr>
              <w:jc w:val="center"/>
              <w:rPr>
                <w:sz w:val="18"/>
                <w:szCs w:val="18"/>
              </w:rPr>
            </w:pPr>
            <w:r w:rsidRPr="00B658A3">
              <w:rPr>
                <w:sz w:val="18"/>
                <w:szCs w:val="18"/>
                <w:lang w:val="en-US"/>
              </w:rPr>
              <w:t>2</w:t>
            </w:r>
          </w:p>
        </w:tc>
      </w:tr>
      <w:tr w:rsidR="00B658A3" w:rsidRPr="00B658A3" w:rsidTr="00BD46CC">
        <w:trPr>
          <w:trHeight w:val="173"/>
        </w:trPr>
        <w:tc>
          <w:tcPr>
            <w:tcW w:w="2856"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rPr>
                <w:sz w:val="18"/>
                <w:szCs w:val="18"/>
              </w:rPr>
            </w:pPr>
            <w:r w:rsidRPr="00B658A3">
              <w:rPr>
                <w:sz w:val="18"/>
                <w:szCs w:val="18"/>
              </w:rPr>
              <w:t>Самарская область, Тольятти</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58A3" w:rsidRPr="00B658A3" w:rsidRDefault="00B658A3" w:rsidP="00B658A3">
            <w:pPr>
              <w:rPr>
                <w:sz w:val="18"/>
                <w:szCs w:val="18"/>
              </w:rPr>
            </w:pPr>
            <w:r w:rsidRPr="00B658A3">
              <w:rPr>
                <w:sz w:val="18"/>
                <w:szCs w:val="18"/>
              </w:rPr>
              <w:t>Автономная некоммерческая организация высшего образования «Поволжский православный институт имени Святителя Алексия, митрополита Московского»</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248</w:t>
            </w:r>
          </w:p>
        </w:tc>
        <w:tc>
          <w:tcPr>
            <w:tcW w:w="1842"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3</w:t>
            </w:r>
          </w:p>
        </w:tc>
        <w:tc>
          <w:tcPr>
            <w:tcW w:w="2127"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19</w:t>
            </w:r>
          </w:p>
        </w:tc>
        <w:tc>
          <w:tcPr>
            <w:tcW w:w="2054" w:type="dxa"/>
            <w:tcBorders>
              <w:top w:val="single" w:sz="4" w:space="0" w:color="auto"/>
              <w:left w:val="single" w:sz="4" w:space="0" w:color="auto"/>
              <w:bottom w:val="single" w:sz="4" w:space="0" w:color="auto"/>
              <w:right w:val="single" w:sz="4" w:space="0" w:color="auto"/>
            </w:tcBorders>
            <w:shd w:val="clear" w:color="auto" w:fill="auto"/>
            <w:noWrap/>
          </w:tcPr>
          <w:p w:rsidR="00B658A3" w:rsidRPr="00B658A3" w:rsidRDefault="00B658A3" w:rsidP="00B658A3">
            <w:pPr>
              <w:jc w:val="center"/>
              <w:rPr>
                <w:sz w:val="18"/>
                <w:szCs w:val="18"/>
              </w:rPr>
            </w:pPr>
            <w:r w:rsidRPr="00B658A3">
              <w:rPr>
                <w:sz w:val="18"/>
                <w:szCs w:val="18"/>
              </w:rPr>
              <w:t>28</w:t>
            </w:r>
          </w:p>
        </w:tc>
      </w:tr>
    </w:tbl>
    <w:p w:rsidR="0036515D" w:rsidRPr="00061B0F" w:rsidRDefault="0036515D" w:rsidP="0036515D">
      <w:pPr>
        <w:tabs>
          <w:tab w:val="left" w:pos="4395"/>
        </w:tabs>
      </w:pPr>
    </w:p>
    <w:p w:rsidR="0036515D" w:rsidRPr="00061B0F" w:rsidRDefault="0036515D" w:rsidP="00806FC4">
      <w:pPr>
        <w:shd w:val="clear" w:color="auto" w:fill="FFFFFF"/>
        <w:tabs>
          <w:tab w:val="left" w:pos="0"/>
        </w:tabs>
        <w:spacing w:line="276" w:lineRule="auto"/>
        <w:ind w:left="426" w:right="-852" w:firstLine="708"/>
        <w:jc w:val="both"/>
        <w:rPr>
          <w:i/>
        </w:rPr>
      </w:pPr>
    </w:p>
    <w:sectPr w:rsidR="0036515D" w:rsidRPr="00061B0F" w:rsidSect="003B6164">
      <w:headerReference w:type="even" r:id="rId90"/>
      <w:headerReference w:type="default" r:id="rId91"/>
      <w:footerReference w:type="even" r:id="rId92"/>
      <w:headerReference w:type="first" r:id="rId93"/>
      <w:footerReference w:type="first" r:id="rId94"/>
      <w:pgSz w:w="16838" w:h="11906" w:orient="landscape"/>
      <w:pgMar w:top="1418" w:right="1134" w:bottom="1701" w:left="993" w:header="709" w:footer="692" w:gutter="0"/>
      <w:cols w:space="708"/>
      <w:docGrid w:linePitch="38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9" w:author="Серпионова Вера Александровна" w:date="2019-03-16T15:48:00Z" w:initials="СВА">
    <w:p w:rsidR="001D1997" w:rsidRDefault="001D1997" w:rsidP="0003495E">
      <w:pPr>
        <w:pStyle w:val="afff3"/>
      </w:pPr>
      <w:r>
        <w:rPr>
          <w:rStyle w:val="afff2"/>
        </w:rPr>
        <w:annotationRef/>
      </w:r>
      <w:r>
        <w:t>ЦСО +</w:t>
      </w:r>
      <w:proofErr w:type="spellStart"/>
      <w:r>
        <w:t>наркдиспансеры</w:t>
      </w:r>
      <w:proofErr w:type="spellEnd"/>
      <w:r>
        <w:t xml:space="preserve"> + НКО</w:t>
      </w:r>
    </w:p>
  </w:comment>
  <w:comment w:id="20" w:author="Серпионова Вера Александровна" w:date="2019-03-16T15:48:00Z" w:initials="СВА">
    <w:p w:rsidR="001D1997" w:rsidRDefault="001D1997" w:rsidP="0003495E">
      <w:pPr>
        <w:pStyle w:val="afff3"/>
      </w:pPr>
      <w:r>
        <w:rPr>
          <w:rStyle w:val="afff2"/>
        </w:rPr>
        <w:annotationRef/>
      </w:r>
      <w:r>
        <w:t>Строки 2-5 данные по нарк диспансерам</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997" w:rsidRDefault="001D1997" w:rsidP="009E3F2B">
      <w:r>
        <w:separator/>
      </w:r>
    </w:p>
  </w:endnote>
  <w:endnote w:type="continuationSeparator" w:id="0">
    <w:p w:rsidR="001D1997" w:rsidRDefault="001D1997" w:rsidP="009E3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LBOAG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amp;quo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Default="001D1997" w:rsidP="00BD46CC">
    <w:pPr>
      <w:pStyle w:val="af"/>
      <w:jc w:val="right"/>
    </w:pPr>
    <w:r w:rsidRPr="004F7B7E">
      <w:rPr>
        <w:rFonts w:ascii="Arial Narrow" w:hAnsi="Arial Narrow"/>
        <w:color w:val="1F497D"/>
        <w:sz w:val="24"/>
        <w:szCs w:val="24"/>
        <w:shd w:val="clear" w:color="auto" w:fill="FFFFFF"/>
      </w:rPr>
      <w:fldChar w:fldCharType="begin"/>
    </w:r>
    <w:r w:rsidRPr="004F7B7E">
      <w:rPr>
        <w:rFonts w:ascii="Arial Narrow" w:hAnsi="Arial Narrow"/>
        <w:color w:val="1F497D"/>
        <w:sz w:val="24"/>
        <w:szCs w:val="24"/>
        <w:shd w:val="clear" w:color="auto" w:fill="FFFFFF"/>
      </w:rPr>
      <w:instrText xml:space="preserve"> PAGE   \* MERGEFORMAT </w:instrText>
    </w:r>
    <w:r w:rsidRPr="004F7B7E">
      <w:rPr>
        <w:rFonts w:ascii="Arial Narrow" w:hAnsi="Arial Narrow"/>
        <w:color w:val="1F497D"/>
        <w:sz w:val="24"/>
        <w:szCs w:val="24"/>
        <w:shd w:val="clear" w:color="auto" w:fill="FFFFFF"/>
      </w:rPr>
      <w:fldChar w:fldCharType="separate"/>
    </w:r>
    <w:r>
      <w:rPr>
        <w:rFonts w:ascii="Arial Narrow" w:hAnsi="Arial Narrow"/>
        <w:noProof/>
        <w:color w:val="1F497D"/>
        <w:sz w:val="24"/>
        <w:szCs w:val="24"/>
        <w:shd w:val="clear" w:color="auto" w:fill="FFFFFF"/>
      </w:rPr>
      <w:t>45</w:t>
    </w:r>
    <w:r w:rsidRPr="004F7B7E">
      <w:rPr>
        <w:rFonts w:ascii="Arial Narrow" w:hAnsi="Arial Narrow"/>
        <w:color w:val="1F497D"/>
        <w:sz w:val="24"/>
        <w:szCs w:val="24"/>
        <w:shd w:val="clear" w:color="auto" w:fill="FFFFF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1918254"/>
      <w:docPartObj>
        <w:docPartGallery w:val="Page Numbers (Bottom of Page)"/>
        <w:docPartUnique/>
      </w:docPartObj>
    </w:sdtPr>
    <w:sdtContent>
      <w:p w:rsidR="001D1997" w:rsidRPr="009F6C33" w:rsidRDefault="001D1997" w:rsidP="009F6C33">
        <w:pPr>
          <w:pStyle w:val="af"/>
          <w:jc w:val="right"/>
        </w:pPr>
        <w:r>
          <w:fldChar w:fldCharType="begin"/>
        </w:r>
        <w:r>
          <w:instrText>PAGE   \* MERGEFORMAT</w:instrText>
        </w:r>
        <w:r>
          <w:fldChar w:fldCharType="separate"/>
        </w:r>
        <w:r w:rsidR="005623FB" w:rsidRPr="005623FB">
          <w:rPr>
            <w:noProof/>
            <w:lang w:val="ru-RU"/>
          </w:rPr>
          <w:t>230</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Default="001D1997">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Default="001D1997">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Default="001D1997">
    <w:pPr>
      <w:pStyle w:val="af"/>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Default="001D199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997" w:rsidRDefault="001D1997" w:rsidP="009E3F2B">
      <w:r>
        <w:separator/>
      </w:r>
    </w:p>
  </w:footnote>
  <w:footnote w:type="continuationSeparator" w:id="0">
    <w:p w:rsidR="001D1997" w:rsidRDefault="001D1997" w:rsidP="009E3F2B">
      <w:r>
        <w:continuationSeparator/>
      </w:r>
    </w:p>
  </w:footnote>
  <w:footnote w:id="1">
    <w:p w:rsidR="001D1997" w:rsidRPr="00706E90" w:rsidRDefault="001D1997" w:rsidP="00706E90">
      <w:pPr>
        <w:jc w:val="both"/>
        <w:rPr>
          <w:sz w:val="20"/>
          <w:szCs w:val="20"/>
        </w:rPr>
      </w:pPr>
      <w:r w:rsidRPr="00581605">
        <w:rPr>
          <w:rStyle w:val="af4"/>
          <w:sz w:val="20"/>
          <w:szCs w:val="20"/>
        </w:rPr>
        <w:footnoteRef/>
      </w:r>
      <w:r w:rsidRPr="00581605">
        <w:t xml:space="preserve"> </w:t>
      </w:r>
      <w:r w:rsidRPr="00E92A58">
        <w:rPr>
          <w:sz w:val="20"/>
          <w:szCs w:val="20"/>
        </w:rPr>
        <w:t xml:space="preserve">По данным Территориального органа Федеральной службы государственной статистики по Самарской области. </w:t>
      </w:r>
      <w:r>
        <w:rPr>
          <w:sz w:val="20"/>
          <w:szCs w:val="20"/>
        </w:rPr>
        <w:t>Население</w:t>
      </w:r>
      <w:r w:rsidRPr="00E92A58">
        <w:rPr>
          <w:sz w:val="20"/>
          <w:szCs w:val="20"/>
        </w:rPr>
        <w:t>.</w:t>
      </w:r>
      <w:r>
        <w:rPr>
          <w:sz w:val="20"/>
          <w:szCs w:val="20"/>
        </w:rPr>
        <w:t xml:space="preserve"> Демографическая ситуация</w:t>
      </w:r>
      <w:r w:rsidRPr="00E92A58">
        <w:rPr>
          <w:sz w:val="20"/>
          <w:szCs w:val="20"/>
        </w:rPr>
        <w:t xml:space="preserve"> (</w:t>
      </w:r>
      <w:hyperlink r:id="rId1" w:history="1">
        <w:proofErr w:type="spellStart"/>
        <w:r w:rsidRPr="00E92A58">
          <w:rPr>
            <w:rStyle w:val="ac"/>
            <w:sz w:val="20"/>
            <w:szCs w:val="20"/>
            <w:lang w:val="en-US"/>
          </w:rPr>
          <w:t>samarastat</w:t>
        </w:r>
        <w:proofErr w:type="spellEnd"/>
        <w:r w:rsidRPr="00E92A58">
          <w:rPr>
            <w:rStyle w:val="ac"/>
            <w:sz w:val="20"/>
            <w:szCs w:val="20"/>
          </w:rPr>
          <w:t>.</w:t>
        </w:r>
        <w:proofErr w:type="spellStart"/>
        <w:r w:rsidRPr="00E92A58">
          <w:rPr>
            <w:rStyle w:val="ac"/>
            <w:sz w:val="20"/>
            <w:szCs w:val="20"/>
            <w:lang w:val="en-US"/>
          </w:rPr>
          <w:t>gks</w:t>
        </w:r>
        <w:proofErr w:type="spellEnd"/>
        <w:r w:rsidRPr="00E92A58">
          <w:rPr>
            <w:rStyle w:val="ac"/>
            <w:sz w:val="20"/>
            <w:szCs w:val="20"/>
          </w:rPr>
          <w:t>.</w:t>
        </w:r>
        <w:proofErr w:type="spellStart"/>
        <w:r w:rsidRPr="00E92A58">
          <w:rPr>
            <w:rStyle w:val="ac"/>
            <w:sz w:val="20"/>
            <w:szCs w:val="20"/>
            <w:lang w:val="en-US"/>
          </w:rPr>
          <w:t>ru</w:t>
        </w:r>
        <w:proofErr w:type="spellEnd"/>
      </w:hyperlink>
      <w:r>
        <w:rPr>
          <w:sz w:val="20"/>
          <w:szCs w:val="20"/>
        </w:rPr>
        <w:t>).</w:t>
      </w:r>
    </w:p>
    <w:p w:rsidR="001D1997" w:rsidRPr="00C566CD" w:rsidRDefault="001D1997" w:rsidP="00E13E96">
      <w:pPr>
        <w:pStyle w:val="af3"/>
        <w:jc w:val="both"/>
      </w:pPr>
    </w:p>
  </w:footnote>
  <w:footnote w:id="2">
    <w:p w:rsidR="001D1997" w:rsidRPr="00E92A58" w:rsidRDefault="001D1997" w:rsidP="00E13E96">
      <w:pPr>
        <w:jc w:val="both"/>
        <w:rPr>
          <w:sz w:val="20"/>
          <w:szCs w:val="20"/>
        </w:rPr>
      </w:pPr>
      <w:r w:rsidRPr="00E92A58">
        <w:rPr>
          <w:rStyle w:val="af4"/>
          <w:sz w:val="20"/>
          <w:szCs w:val="20"/>
        </w:rPr>
        <w:footnoteRef/>
      </w:r>
      <w:r w:rsidRPr="00E92A58">
        <w:rPr>
          <w:sz w:val="20"/>
          <w:szCs w:val="20"/>
        </w:rPr>
        <w:t> </w:t>
      </w:r>
      <w:r w:rsidRPr="001E7637">
        <w:rPr>
          <w:sz w:val="20"/>
          <w:szCs w:val="20"/>
        </w:rPr>
        <w:t xml:space="preserve"> </w:t>
      </w:r>
      <w:r w:rsidRPr="00E92A58">
        <w:rPr>
          <w:sz w:val="20"/>
          <w:szCs w:val="20"/>
        </w:rPr>
        <w:t xml:space="preserve">По данным Территориального органа Федеральной службы государственной статистики по Самарской области. </w:t>
      </w:r>
      <w:r>
        <w:rPr>
          <w:sz w:val="20"/>
          <w:szCs w:val="20"/>
        </w:rPr>
        <w:t>Население</w:t>
      </w:r>
      <w:r w:rsidRPr="00E92A58">
        <w:rPr>
          <w:sz w:val="20"/>
          <w:szCs w:val="20"/>
        </w:rPr>
        <w:t>.</w:t>
      </w:r>
      <w:r>
        <w:rPr>
          <w:sz w:val="20"/>
          <w:szCs w:val="20"/>
        </w:rPr>
        <w:t xml:space="preserve"> Демографическая ситуация</w:t>
      </w:r>
      <w:r w:rsidRPr="00E92A58">
        <w:rPr>
          <w:sz w:val="20"/>
          <w:szCs w:val="20"/>
        </w:rPr>
        <w:t xml:space="preserve"> (</w:t>
      </w:r>
      <w:hyperlink r:id="rId2" w:history="1">
        <w:proofErr w:type="spellStart"/>
        <w:r w:rsidRPr="00E92A58">
          <w:rPr>
            <w:rStyle w:val="ac"/>
            <w:sz w:val="20"/>
            <w:szCs w:val="20"/>
            <w:lang w:val="en-US"/>
          </w:rPr>
          <w:t>samarastat</w:t>
        </w:r>
        <w:proofErr w:type="spellEnd"/>
        <w:r w:rsidRPr="00E92A58">
          <w:rPr>
            <w:rStyle w:val="ac"/>
            <w:sz w:val="20"/>
            <w:szCs w:val="20"/>
          </w:rPr>
          <w:t>.</w:t>
        </w:r>
        <w:proofErr w:type="spellStart"/>
        <w:r w:rsidRPr="00E92A58">
          <w:rPr>
            <w:rStyle w:val="ac"/>
            <w:sz w:val="20"/>
            <w:szCs w:val="20"/>
            <w:lang w:val="en-US"/>
          </w:rPr>
          <w:t>gks</w:t>
        </w:r>
        <w:proofErr w:type="spellEnd"/>
        <w:r w:rsidRPr="00E92A58">
          <w:rPr>
            <w:rStyle w:val="ac"/>
            <w:sz w:val="20"/>
            <w:szCs w:val="20"/>
          </w:rPr>
          <w:t>.</w:t>
        </w:r>
        <w:proofErr w:type="spellStart"/>
        <w:r w:rsidRPr="00E92A58">
          <w:rPr>
            <w:rStyle w:val="ac"/>
            <w:sz w:val="20"/>
            <w:szCs w:val="20"/>
            <w:lang w:val="en-US"/>
          </w:rPr>
          <w:t>ru</w:t>
        </w:r>
        <w:proofErr w:type="spellEnd"/>
      </w:hyperlink>
      <w:r>
        <w:rPr>
          <w:sz w:val="20"/>
          <w:szCs w:val="20"/>
        </w:rPr>
        <w:t>).</w:t>
      </w:r>
    </w:p>
  </w:footnote>
  <w:footnote w:id="3">
    <w:p w:rsidR="001D1997" w:rsidRPr="00E92A58" w:rsidRDefault="001D1997" w:rsidP="00706E90">
      <w:pPr>
        <w:jc w:val="both"/>
        <w:rPr>
          <w:sz w:val="20"/>
          <w:szCs w:val="20"/>
        </w:rPr>
      </w:pPr>
      <w:r w:rsidRPr="009573A1">
        <w:rPr>
          <w:rStyle w:val="af4"/>
          <w:sz w:val="20"/>
          <w:szCs w:val="20"/>
        </w:rPr>
        <w:footnoteRef/>
      </w:r>
      <w:r>
        <w:rPr>
          <w:sz w:val="20"/>
          <w:szCs w:val="20"/>
        </w:rPr>
        <w:t xml:space="preserve"> </w:t>
      </w:r>
      <w:r w:rsidRPr="00E92A58">
        <w:rPr>
          <w:sz w:val="20"/>
          <w:szCs w:val="20"/>
        </w:rPr>
        <w:t xml:space="preserve">По данным Территориального органа Федеральной службы государственной статистики по Самарской области. </w:t>
      </w:r>
      <w:r>
        <w:rPr>
          <w:sz w:val="20"/>
          <w:szCs w:val="20"/>
        </w:rPr>
        <w:t>Население</w:t>
      </w:r>
      <w:r w:rsidRPr="00E92A58">
        <w:rPr>
          <w:sz w:val="20"/>
          <w:szCs w:val="20"/>
        </w:rPr>
        <w:t>.</w:t>
      </w:r>
      <w:r>
        <w:rPr>
          <w:sz w:val="20"/>
          <w:szCs w:val="20"/>
        </w:rPr>
        <w:t xml:space="preserve"> Демографическая ситуация</w:t>
      </w:r>
      <w:r w:rsidRPr="00E92A58">
        <w:rPr>
          <w:sz w:val="20"/>
          <w:szCs w:val="20"/>
        </w:rPr>
        <w:t xml:space="preserve"> (</w:t>
      </w:r>
      <w:hyperlink r:id="rId3" w:history="1">
        <w:proofErr w:type="spellStart"/>
        <w:r w:rsidRPr="00E92A58">
          <w:rPr>
            <w:rStyle w:val="ac"/>
            <w:sz w:val="20"/>
            <w:szCs w:val="20"/>
            <w:lang w:val="en-US"/>
          </w:rPr>
          <w:t>samarastat</w:t>
        </w:r>
        <w:proofErr w:type="spellEnd"/>
        <w:r w:rsidRPr="00E92A58">
          <w:rPr>
            <w:rStyle w:val="ac"/>
            <w:sz w:val="20"/>
            <w:szCs w:val="20"/>
          </w:rPr>
          <w:t>.</w:t>
        </w:r>
        <w:proofErr w:type="spellStart"/>
        <w:r w:rsidRPr="00E92A58">
          <w:rPr>
            <w:rStyle w:val="ac"/>
            <w:sz w:val="20"/>
            <w:szCs w:val="20"/>
            <w:lang w:val="en-US"/>
          </w:rPr>
          <w:t>gks</w:t>
        </w:r>
        <w:proofErr w:type="spellEnd"/>
        <w:r w:rsidRPr="00E92A58">
          <w:rPr>
            <w:rStyle w:val="ac"/>
            <w:sz w:val="20"/>
            <w:szCs w:val="20"/>
          </w:rPr>
          <w:t>.</w:t>
        </w:r>
        <w:proofErr w:type="spellStart"/>
        <w:r w:rsidRPr="00E92A58">
          <w:rPr>
            <w:rStyle w:val="ac"/>
            <w:sz w:val="20"/>
            <w:szCs w:val="20"/>
            <w:lang w:val="en-US"/>
          </w:rPr>
          <w:t>ru</w:t>
        </w:r>
        <w:proofErr w:type="spellEnd"/>
      </w:hyperlink>
      <w:r>
        <w:rPr>
          <w:sz w:val="20"/>
          <w:szCs w:val="20"/>
        </w:rPr>
        <w:t>).</w:t>
      </w:r>
    </w:p>
    <w:p w:rsidR="001D1997" w:rsidRPr="009573A1" w:rsidRDefault="001D1997" w:rsidP="00E13E96">
      <w:pPr>
        <w:jc w:val="both"/>
        <w:rPr>
          <w:sz w:val="20"/>
          <w:szCs w:val="20"/>
        </w:rPr>
      </w:pPr>
    </w:p>
  </w:footnote>
  <w:footnote w:id="4">
    <w:p w:rsidR="001D1997" w:rsidRPr="00FC5C5B" w:rsidRDefault="001D1997" w:rsidP="00FC5C5B">
      <w:pPr>
        <w:jc w:val="both"/>
      </w:pPr>
      <w:r w:rsidRPr="00FC5C5B">
        <w:rPr>
          <w:rStyle w:val="af4"/>
          <w:sz w:val="20"/>
          <w:szCs w:val="20"/>
        </w:rPr>
        <w:footnoteRef/>
      </w:r>
      <w:r w:rsidRPr="00FC5C5B">
        <w:rPr>
          <w:sz w:val="20"/>
          <w:szCs w:val="20"/>
        </w:rPr>
        <w:t xml:space="preserve"> </w:t>
      </w:r>
      <w:r w:rsidRPr="00E92A58">
        <w:rPr>
          <w:sz w:val="20"/>
          <w:szCs w:val="20"/>
        </w:rPr>
        <w:t xml:space="preserve">По данным Территориального органа Федеральной службы государственной статистики по Самарской области. </w:t>
      </w:r>
      <w:r>
        <w:rPr>
          <w:sz w:val="20"/>
          <w:szCs w:val="20"/>
        </w:rPr>
        <w:t>Население</w:t>
      </w:r>
      <w:r w:rsidRPr="00E92A58">
        <w:rPr>
          <w:sz w:val="20"/>
          <w:szCs w:val="20"/>
        </w:rPr>
        <w:t>.</w:t>
      </w:r>
      <w:r>
        <w:rPr>
          <w:sz w:val="20"/>
          <w:szCs w:val="20"/>
        </w:rPr>
        <w:t xml:space="preserve"> Демографическая ситуация</w:t>
      </w:r>
      <w:r w:rsidRPr="00E92A58">
        <w:rPr>
          <w:sz w:val="20"/>
          <w:szCs w:val="20"/>
        </w:rPr>
        <w:t xml:space="preserve"> (</w:t>
      </w:r>
      <w:hyperlink r:id="rId4" w:history="1">
        <w:proofErr w:type="spellStart"/>
        <w:r w:rsidRPr="00E92A58">
          <w:rPr>
            <w:rStyle w:val="ac"/>
            <w:sz w:val="20"/>
            <w:szCs w:val="20"/>
            <w:lang w:val="en-US"/>
          </w:rPr>
          <w:t>samarastat</w:t>
        </w:r>
        <w:proofErr w:type="spellEnd"/>
        <w:r w:rsidRPr="00E92A58">
          <w:rPr>
            <w:rStyle w:val="ac"/>
            <w:sz w:val="20"/>
            <w:szCs w:val="20"/>
          </w:rPr>
          <w:t>.</w:t>
        </w:r>
        <w:proofErr w:type="spellStart"/>
        <w:r w:rsidRPr="00E92A58">
          <w:rPr>
            <w:rStyle w:val="ac"/>
            <w:sz w:val="20"/>
            <w:szCs w:val="20"/>
            <w:lang w:val="en-US"/>
          </w:rPr>
          <w:t>gks</w:t>
        </w:r>
        <w:proofErr w:type="spellEnd"/>
        <w:r w:rsidRPr="00E92A58">
          <w:rPr>
            <w:rStyle w:val="ac"/>
            <w:sz w:val="20"/>
            <w:szCs w:val="20"/>
          </w:rPr>
          <w:t>.</w:t>
        </w:r>
        <w:proofErr w:type="spellStart"/>
        <w:r w:rsidRPr="00E92A58">
          <w:rPr>
            <w:rStyle w:val="ac"/>
            <w:sz w:val="20"/>
            <w:szCs w:val="20"/>
            <w:lang w:val="en-US"/>
          </w:rPr>
          <w:t>ru</w:t>
        </w:r>
        <w:proofErr w:type="spellEnd"/>
      </w:hyperlink>
      <w:r>
        <w:rPr>
          <w:sz w:val="20"/>
          <w:szCs w:val="20"/>
        </w:rPr>
        <w:t>).</w:t>
      </w:r>
    </w:p>
  </w:footnote>
  <w:footnote w:id="5">
    <w:p w:rsidR="001D1997" w:rsidRPr="00FC5C5B" w:rsidRDefault="001D1997">
      <w:pPr>
        <w:pStyle w:val="af3"/>
        <w:rPr>
          <w:lang w:val="ru-RU"/>
        </w:rPr>
      </w:pPr>
      <w:r>
        <w:rPr>
          <w:rStyle w:val="af4"/>
        </w:rPr>
        <w:footnoteRef/>
      </w:r>
      <w:r>
        <w:t xml:space="preserve"> </w:t>
      </w:r>
      <w:r>
        <w:rPr>
          <w:lang w:val="ru-RU"/>
        </w:rPr>
        <w:t>Там же.</w:t>
      </w:r>
    </w:p>
  </w:footnote>
  <w:footnote w:id="6">
    <w:p w:rsidR="001D1997" w:rsidRPr="00FC5C5B" w:rsidRDefault="001D1997">
      <w:pPr>
        <w:pStyle w:val="af3"/>
        <w:rPr>
          <w:lang w:val="ru-RU"/>
        </w:rPr>
      </w:pPr>
      <w:r>
        <w:rPr>
          <w:rStyle w:val="af4"/>
        </w:rPr>
        <w:footnoteRef/>
      </w:r>
      <w:r>
        <w:t xml:space="preserve"> </w:t>
      </w:r>
      <w:r>
        <w:rPr>
          <w:lang w:val="ru-RU"/>
        </w:rPr>
        <w:t xml:space="preserve">Приложение № 14 к докладу, с. 148. </w:t>
      </w:r>
    </w:p>
  </w:footnote>
  <w:footnote w:id="7">
    <w:p w:rsidR="001D1997" w:rsidRPr="00FC5C5B" w:rsidRDefault="001D1997" w:rsidP="00FC5C5B">
      <w:pPr>
        <w:jc w:val="both"/>
      </w:pPr>
      <w:r w:rsidRPr="00FC5C5B">
        <w:rPr>
          <w:rStyle w:val="af4"/>
          <w:sz w:val="20"/>
          <w:szCs w:val="20"/>
        </w:rPr>
        <w:footnoteRef/>
      </w:r>
      <w:r w:rsidRPr="00FC5C5B">
        <w:rPr>
          <w:sz w:val="20"/>
          <w:szCs w:val="20"/>
        </w:rPr>
        <w:t xml:space="preserve"> </w:t>
      </w:r>
      <w:proofErr w:type="gramStart"/>
      <w:r>
        <w:rPr>
          <w:sz w:val="20"/>
          <w:szCs w:val="20"/>
        </w:rPr>
        <w:t>Утверждена</w:t>
      </w:r>
      <w:proofErr w:type="gramEnd"/>
      <w:r>
        <w:rPr>
          <w:sz w:val="20"/>
          <w:szCs w:val="20"/>
        </w:rPr>
        <w:t xml:space="preserve"> пунктом 1.3 протокола заседания Государственного антинаркотического комитета                            от 15.02.2017 № 32. </w:t>
      </w:r>
    </w:p>
  </w:footnote>
  <w:footnote w:id="8">
    <w:p w:rsidR="001D1997" w:rsidRPr="00FC5C5B" w:rsidRDefault="001D1997" w:rsidP="00FC5C5B">
      <w:pPr>
        <w:pStyle w:val="af3"/>
        <w:jc w:val="both"/>
        <w:rPr>
          <w:lang w:val="ru-RU"/>
        </w:rPr>
      </w:pPr>
      <w:r>
        <w:rPr>
          <w:rStyle w:val="af4"/>
        </w:rPr>
        <w:footnoteRef/>
      </w:r>
      <w:r>
        <w:t xml:space="preserve"> </w:t>
      </w:r>
      <w:r>
        <w:rPr>
          <w:lang w:val="ru-RU"/>
        </w:rPr>
        <w:t xml:space="preserve">Отношение общего числа </w:t>
      </w:r>
      <w:proofErr w:type="gramStart"/>
      <w:r>
        <w:rPr>
          <w:lang w:val="ru-RU"/>
        </w:rPr>
        <w:t>зарегистрированных</w:t>
      </w:r>
      <w:proofErr w:type="gramEnd"/>
      <w:r>
        <w:rPr>
          <w:lang w:val="ru-RU"/>
        </w:rPr>
        <w:t xml:space="preserve"> наркопотребителей к численности населения Самарской области (на 100 тыс. населения).</w:t>
      </w:r>
    </w:p>
  </w:footnote>
  <w:footnote w:id="9">
    <w:p w:rsidR="001D1997" w:rsidRPr="00653E7C" w:rsidRDefault="001D1997" w:rsidP="00E13E96">
      <w:pPr>
        <w:pStyle w:val="af3"/>
        <w:jc w:val="both"/>
        <w:rPr>
          <w:lang w:val="ru-RU"/>
        </w:rPr>
      </w:pPr>
      <w:r>
        <w:rPr>
          <w:rStyle w:val="af4"/>
        </w:rPr>
        <w:footnoteRef/>
      </w:r>
      <w:r>
        <w:t xml:space="preserve"> </w:t>
      </w:r>
      <w:r w:rsidRPr="00C23F5C">
        <w:t>Создан распоряжением Губернатора Самарской области от 05.08.2015 № 458-р</w:t>
      </w:r>
      <w:r>
        <w:rPr>
          <w:lang w:val="ru-RU"/>
        </w:rPr>
        <w:t>.</w:t>
      </w:r>
    </w:p>
  </w:footnote>
  <w:footnote w:id="10">
    <w:p w:rsidR="001D1997" w:rsidRPr="00AF1828" w:rsidRDefault="001D1997" w:rsidP="00E13E96">
      <w:pPr>
        <w:pStyle w:val="af3"/>
        <w:rPr>
          <w:lang w:val="ru-RU"/>
        </w:rPr>
      </w:pPr>
      <w:r>
        <w:rPr>
          <w:rStyle w:val="af4"/>
        </w:rPr>
        <w:footnoteRef/>
      </w:r>
      <w:r>
        <w:t xml:space="preserve"> </w:t>
      </w:r>
      <w:r>
        <w:rPr>
          <w:lang w:val="ru-RU"/>
        </w:rPr>
        <w:t>При условии расчета показателя по действующим пороговым значениям.</w:t>
      </w:r>
    </w:p>
  </w:footnote>
  <w:footnote w:id="11">
    <w:p w:rsidR="001D1997" w:rsidRPr="00A62597" w:rsidRDefault="001D1997" w:rsidP="00E13E96">
      <w:pPr>
        <w:pStyle w:val="af3"/>
        <w:rPr>
          <w:lang w:val="ru-RU"/>
        </w:rPr>
      </w:pPr>
      <w:r>
        <w:rPr>
          <w:rStyle w:val="af4"/>
        </w:rPr>
        <w:footnoteRef/>
      </w:r>
      <w:r>
        <w:t xml:space="preserve"> </w:t>
      </w:r>
      <w:r w:rsidRPr="00A247DA">
        <w:rPr>
          <w:rFonts w:eastAsia="Calibri"/>
          <w:lang w:eastAsia="en-US"/>
        </w:rPr>
        <w:t>в 201</w:t>
      </w:r>
      <w:r>
        <w:rPr>
          <w:rFonts w:eastAsia="Calibri"/>
          <w:lang w:val="ru-RU" w:eastAsia="en-US"/>
        </w:rPr>
        <w:t>7</w:t>
      </w:r>
      <w:r w:rsidRPr="00A247DA">
        <w:rPr>
          <w:rFonts w:eastAsia="Calibri"/>
          <w:lang w:eastAsia="en-US"/>
        </w:rPr>
        <w:t xml:space="preserve"> году – 1</w:t>
      </w:r>
      <w:r>
        <w:rPr>
          <w:rFonts w:eastAsia="Calibri"/>
          <w:lang w:val="ru-RU" w:eastAsia="en-US"/>
        </w:rPr>
        <w:t>65</w:t>
      </w:r>
      <w:r w:rsidRPr="00A247DA">
        <w:rPr>
          <w:rFonts w:eastAsia="Calibri"/>
          <w:lang w:eastAsia="en-US"/>
        </w:rPr>
        <w:t xml:space="preserve"> </w:t>
      </w:r>
      <w:r>
        <w:rPr>
          <w:rFonts w:eastAsia="Calibri"/>
          <w:lang w:val="ru-RU" w:eastAsia="en-US"/>
        </w:rPr>
        <w:t xml:space="preserve">смертельных </w:t>
      </w:r>
      <w:r w:rsidRPr="00A247DA">
        <w:rPr>
          <w:rFonts w:eastAsia="Calibri"/>
          <w:lang w:eastAsia="en-US"/>
        </w:rPr>
        <w:t xml:space="preserve">случаев или </w:t>
      </w:r>
      <w:r>
        <w:rPr>
          <w:rFonts w:eastAsia="Calibri"/>
          <w:lang w:val="ru-RU" w:eastAsia="en-US"/>
        </w:rPr>
        <w:t>5,1</w:t>
      </w:r>
      <w:r w:rsidRPr="00A247DA">
        <w:rPr>
          <w:rFonts w:eastAsia="Calibri"/>
          <w:lang w:eastAsia="en-US"/>
        </w:rPr>
        <w:t xml:space="preserve"> на 100 тыс. населения</w:t>
      </w:r>
      <w:r>
        <w:rPr>
          <w:rFonts w:eastAsia="Calibri"/>
          <w:lang w:val="ru-RU" w:eastAsia="en-US"/>
        </w:rPr>
        <w:t>.</w:t>
      </w:r>
    </w:p>
  </w:footnote>
  <w:footnote w:id="12">
    <w:p w:rsidR="001D1997" w:rsidRDefault="001D1997" w:rsidP="00E13E96">
      <w:pPr>
        <w:pStyle w:val="af3"/>
      </w:pPr>
      <w:r>
        <w:rPr>
          <w:rStyle w:val="af4"/>
        </w:rPr>
        <w:footnoteRef/>
      </w:r>
      <w:r>
        <w:t xml:space="preserve"> </w:t>
      </w:r>
      <w:r w:rsidRPr="00E523D5">
        <w:t>Итоговое значение показателя будет рассчитано Государственным антинаркотическим комитетом к 01.05.2019</w:t>
      </w:r>
      <w:r>
        <w:t xml:space="preserve"> в рамках подготовки доклада о наркоситуации в РФ в 2018 году</w:t>
      </w:r>
      <w:r w:rsidRPr="00E523D5">
        <w:t>.</w:t>
      </w:r>
      <w:r>
        <w:t xml:space="preserve"> </w:t>
      </w:r>
    </w:p>
  </w:footnote>
  <w:footnote w:id="13">
    <w:p w:rsidR="001D1997" w:rsidRPr="00CC3684" w:rsidRDefault="001D1997" w:rsidP="00E13E96">
      <w:pPr>
        <w:pStyle w:val="af3"/>
        <w:jc w:val="both"/>
        <w:rPr>
          <w:lang w:val="ru-RU"/>
        </w:rPr>
      </w:pPr>
      <w:r>
        <w:rPr>
          <w:rStyle w:val="af4"/>
        </w:rPr>
        <w:footnoteRef/>
      </w:r>
      <w:r>
        <w:t xml:space="preserve"> </w:t>
      </w:r>
      <w:r>
        <w:rPr>
          <w:lang w:val="ru-RU"/>
        </w:rPr>
        <w:t xml:space="preserve">В 2017 году опрошены жители </w:t>
      </w:r>
      <w:r w:rsidRPr="00076E12">
        <w:t>г.о. Самара, Тольятти, Жигулевск</w:t>
      </w:r>
      <w:r>
        <w:rPr>
          <w:lang w:val="ru-RU"/>
        </w:rPr>
        <w:t xml:space="preserve">, </w:t>
      </w:r>
      <w:proofErr w:type="spellStart"/>
      <w:r w:rsidRPr="00076E12">
        <w:t>Нефтегорск</w:t>
      </w:r>
      <w:r>
        <w:rPr>
          <w:lang w:val="ru-RU"/>
        </w:rPr>
        <w:t>ого</w:t>
      </w:r>
      <w:proofErr w:type="spellEnd"/>
      <w:r w:rsidRPr="00076E12">
        <w:t>,</w:t>
      </w:r>
      <w:r w:rsidRPr="00CC3684">
        <w:t xml:space="preserve"> </w:t>
      </w:r>
      <w:r w:rsidRPr="00076E12">
        <w:t>Ставропольск</w:t>
      </w:r>
      <w:r>
        <w:rPr>
          <w:lang w:val="ru-RU"/>
        </w:rPr>
        <w:t>ого,</w:t>
      </w:r>
      <w:r w:rsidRPr="00076E12">
        <w:t xml:space="preserve"> Сызранск</w:t>
      </w:r>
      <w:r>
        <w:rPr>
          <w:lang w:val="ru-RU"/>
        </w:rPr>
        <w:t xml:space="preserve">ого и </w:t>
      </w:r>
      <w:proofErr w:type="spellStart"/>
      <w:r>
        <w:rPr>
          <w:lang w:val="ru-RU"/>
        </w:rPr>
        <w:t>Шигонского</w:t>
      </w:r>
      <w:proofErr w:type="spellEnd"/>
      <w:r>
        <w:rPr>
          <w:lang w:val="ru-RU"/>
        </w:rPr>
        <w:t xml:space="preserve"> </w:t>
      </w:r>
      <w:r w:rsidRPr="00076E12">
        <w:t>муниципальны</w:t>
      </w:r>
      <w:r>
        <w:rPr>
          <w:lang w:val="ru-RU"/>
        </w:rPr>
        <w:t>х</w:t>
      </w:r>
      <w:r w:rsidRPr="00076E12">
        <w:t xml:space="preserve"> район</w:t>
      </w:r>
      <w:r>
        <w:rPr>
          <w:lang w:val="ru-RU"/>
        </w:rPr>
        <w:t>ов</w:t>
      </w:r>
      <w:r w:rsidRPr="00076E12">
        <w:t xml:space="preserve"> Самарской области.</w:t>
      </w:r>
    </w:p>
  </w:footnote>
  <w:footnote w:id="14">
    <w:p w:rsidR="001D1997" w:rsidRPr="00B3466E" w:rsidRDefault="001D1997" w:rsidP="00E13E96">
      <w:pPr>
        <w:pStyle w:val="af3"/>
        <w:rPr>
          <w:lang w:val="ru-RU"/>
        </w:rPr>
      </w:pPr>
      <w:r>
        <w:rPr>
          <w:rStyle w:val="af4"/>
        </w:rPr>
        <w:footnoteRef/>
      </w:r>
      <w:r>
        <w:t xml:space="preserve"> </w:t>
      </w:r>
      <w:r>
        <w:rPr>
          <w:lang w:val="ru-RU"/>
        </w:rPr>
        <w:t xml:space="preserve">В 2017 году опыт потребления наркотиков имели 3% опрошенных (60 человек).  </w:t>
      </w:r>
    </w:p>
  </w:footnote>
  <w:footnote w:id="15">
    <w:p w:rsidR="001D1997" w:rsidRPr="007466B9" w:rsidRDefault="001D1997" w:rsidP="00E13E96">
      <w:pPr>
        <w:pStyle w:val="af3"/>
        <w:jc w:val="both"/>
        <w:rPr>
          <w:color w:val="92D050"/>
        </w:rPr>
      </w:pPr>
      <w:r w:rsidRPr="00AB23FD">
        <w:rPr>
          <w:rStyle w:val="af4"/>
        </w:rPr>
        <w:footnoteRef/>
      </w:r>
      <w:r w:rsidRPr="00AB23FD">
        <w:t xml:space="preserve"> Утверждены п. 1.3 протокола заседания Государственного антинаркотического комитета от 15</w:t>
      </w:r>
      <w:r>
        <w:rPr>
          <w:lang w:val="ru-RU"/>
        </w:rPr>
        <w:t>.02.</w:t>
      </w:r>
      <w:r w:rsidRPr="00AB23FD">
        <w:t>2017</w:t>
      </w:r>
      <w:r>
        <w:rPr>
          <w:lang w:val="ru-RU"/>
        </w:rPr>
        <w:t xml:space="preserve">           </w:t>
      </w:r>
      <w:r w:rsidRPr="00AB23FD">
        <w:t xml:space="preserve"> № 32 (в ред. от 11.12.2017).</w:t>
      </w:r>
    </w:p>
  </w:footnote>
  <w:footnote w:id="16">
    <w:p w:rsidR="001D1997" w:rsidRPr="00411321" w:rsidRDefault="001D1997" w:rsidP="00E13E96">
      <w:pPr>
        <w:pStyle w:val="af3"/>
        <w:rPr>
          <w:lang w:val="ru-RU"/>
        </w:rPr>
      </w:pPr>
      <w:r>
        <w:rPr>
          <w:rStyle w:val="af4"/>
        </w:rPr>
        <w:footnoteRef/>
      </w:r>
      <w:r>
        <w:t xml:space="preserve"> </w:t>
      </w:r>
      <w:r>
        <w:rPr>
          <w:lang w:val="ru-RU"/>
        </w:rPr>
        <w:t xml:space="preserve">В 2017 году значение показателя М составило </w:t>
      </w:r>
      <w:r w:rsidRPr="000441F5">
        <w:rPr>
          <w:b/>
          <w:lang w:val="ru-RU"/>
        </w:rPr>
        <w:t>1,0</w:t>
      </w:r>
      <w:r>
        <w:rPr>
          <w:b/>
          <w:lang w:val="ru-RU"/>
        </w:rPr>
        <w:t>%</w:t>
      </w:r>
      <w:r>
        <w:rPr>
          <w:lang w:val="ru-RU"/>
        </w:rPr>
        <w:t xml:space="preserve"> </w:t>
      </w:r>
      <w:r w:rsidRPr="00076E12">
        <w:t>(</w:t>
      </w:r>
      <w:r w:rsidRPr="00076E12">
        <w:rPr>
          <w:b/>
        </w:rPr>
        <w:t>M = 21*100/2043 = 1,0%</w:t>
      </w:r>
      <w:r>
        <w:rPr>
          <w:b/>
          <w:lang w:val="ru-RU"/>
        </w:rPr>
        <w:t>).</w:t>
      </w:r>
    </w:p>
  </w:footnote>
  <w:footnote w:id="17">
    <w:p w:rsidR="001D1997" w:rsidRPr="00FC5C5B" w:rsidRDefault="001D1997" w:rsidP="00471E46">
      <w:pPr>
        <w:pStyle w:val="af3"/>
        <w:jc w:val="both"/>
        <w:rPr>
          <w:lang w:val="ru-RU"/>
        </w:rPr>
      </w:pPr>
      <w:r>
        <w:rPr>
          <w:rStyle w:val="af4"/>
        </w:rPr>
        <w:footnoteRef/>
      </w:r>
      <w:r>
        <w:t xml:space="preserve"> </w:t>
      </w:r>
      <w:proofErr w:type="spellStart"/>
      <w:r>
        <w:rPr>
          <w:lang w:val="ru-RU"/>
        </w:rPr>
        <w:t>Го</w:t>
      </w:r>
      <w:r w:rsidRPr="002F6931">
        <w:t>сударствен</w:t>
      </w:r>
      <w:r>
        <w:rPr>
          <w:lang w:val="ru-RU"/>
        </w:rPr>
        <w:t>ная</w:t>
      </w:r>
      <w:proofErr w:type="spellEnd"/>
      <w:r w:rsidRPr="002F6931">
        <w:t xml:space="preserve"> программ</w:t>
      </w:r>
      <w:r>
        <w:rPr>
          <w:lang w:val="ru-RU"/>
        </w:rPr>
        <w:t>а</w:t>
      </w:r>
      <w:r w:rsidRPr="002F6931">
        <w:t xml:space="preserve"> Самарской области «Развитие образования и повышение эффективности реализации молодежной политики в Самарской области» </w:t>
      </w:r>
      <w:r>
        <w:rPr>
          <w:lang w:val="ru-RU"/>
        </w:rPr>
        <w:t>н</w:t>
      </w:r>
      <w:r w:rsidRPr="002F6931">
        <w:t>а 2015 – 2021 годы</w:t>
      </w:r>
      <w:r>
        <w:rPr>
          <w:lang w:val="ru-RU"/>
        </w:rPr>
        <w:t>.</w:t>
      </w:r>
    </w:p>
  </w:footnote>
  <w:footnote w:id="18">
    <w:p w:rsidR="001D1997" w:rsidRPr="000A412B" w:rsidRDefault="001D1997" w:rsidP="00E13E96">
      <w:pPr>
        <w:tabs>
          <w:tab w:val="left" w:pos="4536"/>
        </w:tabs>
        <w:jc w:val="both"/>
        <w:rPr>
          <w:sz w:val="20"/>
          <w:szCs w:val="20"/>
        </w:rPr>
      </w:pPr>
      <w:r w:rsidRPr="00530F71">
        <w:rPr>
          <w:rStyle w:val="af4"/>
          <w:sz w:val="20"/>
          <w:szCs w:val="20"/>
        </w:rPr>
        <w:footnoteRef/>
      </w:r>
      <w:r w:rsidRPr="00530F71">
        <w:rPr>
          <w:sz w:val="20"/>
          <w:szCs w:val="20"/>
        </w:rPr>
        <w:t xml:space="preserve"> Приказ от 12.02.2007 № 010/010/06/01/039/014 «Об утверждении Инструкции об организации проведения межведомственной комплексной оперативно-профилактической операции «Мак»</w:t>
      </w:r>
      <w:r>
        <w:rPr>
          <w:sz w:val="20"/>
          <w:szCs w:val="20"/>
        </w:rPr>
        <w:t>.</w:t>
      </w:r>
    </w:p>
  </w:footnote>
  <w:footnote w:id="19">
    <w:p w:rsidR="001D1997" w:rsidRPr="008B2DDC" w:rsidRDefault="001D1997" w:rsidP="00E13E96">
      <w:pPr>
        <w:jc w:val="both"/>
        <w:rPr>
          <w:sz w:val="20"/>
          <w:szCs w:val="20"/>
        </w:rPr>
      </w:pPr>
      <w:r w:rsidRPr="008B2DDC">
        <w:rPr>
          <w:rStyle w:val="af4"/>
          <w:sz w:val="20"/>
          <w:szCs w:val="20"/>
        </w:rPr>
        <w:footnoteRef/>
      </w:r>
      <w:r w:rsidRPr="008B2DDC">
        <w:rPr>
          <w:sz w:val="20"/>
          <w:szCs w:val="20"/>
        </w:rPr>
        <w:t xml:space="preserve"> </w:t>
      </w:r>
      <w:r w:rsidRPr="008B2DDC">
        <w:rPr>
          <w:color w:val="000000"/>
          <w:sz w:val="20"/>
          <w:szCs w:val="20"/>
          <w:shd w:val="clear" w:color="auto" w:fill="FFFFFF"/>
        </w:rPr>
        <w:t xml:space="preserve">Запас семян конопли в почве достаточно велик (одно растение дает порядка 2 </w:t>
      </w:r>
      <w:proofErr w:type="spellStart"/>
      <w:r w:rsidRPr="008B2DDC">
        <w:rPr>
          <w:color w:val="000000"/>
          <w:sz w:val="20"/>
          <w:szCs w:val="20"/>
          <w:shd w:val="clear" w:color="auto" w:fill="FFFFFF"/>
        </w:rPr>
        <w:t>тыс</w:t>
      </w:r>
      <w:proofErr w:type="gramStart"/>
      <w:r w:rsidRPr="008B2DDC">
        <w:rPr>
          <w:color w:val="000000"/>
          <w:sz w:val="20"/>
          <w:szCs w:val="20"/>
          <w:shd w:val="clear" w:color="auto" w:fill="FFFFFF"/>
        </w:rPr>
        <w:t>.с</w:t>
      </w:r>
      <w:proofErr w:type="gramEnd"/>
      <w:r w:rsidRPr="008B2DDC">
        <w:rPr>
          <w:color w:val="000000"/>
          <w:sz w:val="20"/>
          <w:szCs w:val="20"/>
          <w:shd w:val="clear" w:color="auto" w:fill="FFFFFF"/>
        </w:rPr>
        <w:t>емян</w:t>
      </w:r>
      <w:proofErr w:type="spellEnd"/>
      <w:r w:rsidRPr="008B2DDC">
        <w:rPr>
          <w:color w:val="000000"/>
          <w:sz w:val="20"/>
          <w:szCs w:val="20"/>
          <w:shd w:val="clear" w:color="auto" w:fill="FFFFFF"/>
        </w:rPr>
        <w:t>), проведение мероприятий по уничтожению дикорастущей конопли на одном и том же массиве необходимо проводить в течение 2 – 3 лет.</w:t>
      </w:r>
    </w:p>
  </w:footnote>
  <w:footnote w:id="20">
    <w:p w:rsidR="001D1997" w:rsidRDefault="001D1997" w:rsidP="00E13E96">
      <w:pPr>
        <w:pStyle w:val="af3"/>
      </w:pPr>
      <w:r w:rsidRPr="008B2DDC">
        <w:rPr>
          <w:rStyle w:val="af4"/>
        </w:rPr>
        <w:footnoteRef/>
      </w:r>
      <w:r w:rsidRPr="008B2DDC">
        <w:t xml:space="preserve"> В 201</w:t>
      </w:r>
      <w:r>
        <w:rPr>
          <w:lang w:val="ru-RU"/>
        </w:rPr>
        <w:t>7</w:t>
      </w:r>
      <w:r w:rsidRPr="008B2DDC">
        <w:t xml:space="preserve"> году гербицидами обработано </w:t>
      </w:r>
      <w:r>
        <w:rPr>
          <w:lang w:val="ru-RU"/>
        </w:rPr>
        <w:t>808,7</w:t>
      </w:r>
      <w:r w:rsidRPr="008B2DDC">
        <w:t xml:space="preserve"> </w:t>
      </w:r>
      <w:proofErr w:type="spellStart"/>
      <w:r w:rsidRPr="008B2DDC">
        <w:t>тыс.га</w:t>
      </w:r>
      <w:proofErr w:type="spellEnd"/>
      <w:r w:rsidRPr="008B2DDC">
        <w:t xml:space="preserve"> пахотных земель</w:t>
      </w:r>
    </w:p>
  </w:footnote>
  <w:footnote w:id="21">
    <w:p w:rsidR="001D1997" w:rsidRPr="002872ED" w:rsidRDefault="001D1997" w:rsidP="00E13E96">
      <w:pPr>
        <w:shd w:val="clear" w:color="auto" w:fill="FFFFFF"/>
        <w:jc w:val="both"/>
        <w:rPr>
          <w:sz w:val="20"/>
          <w:szCs w:val="20"/>
        </w:rPr>
      </w:pPr>
      <w:r>
        <w:rPr>
          <w:rStyle w:val="af4"/>
        </w:rPr>
        <w:footnoteRef/>
      </w:r>
      <w:r>
        <w:t xml:space="preserve"> </w:t>
      </w:r>
      <w:r w:rsidRPr="00504B8A">
        <w:rPr>
          <w:sz w:val="20"/>
          <w:szCs w:val="20"/>
        </w:rPr>
        <w:t xml:space="preserve">2017 </w:t>
      </w:r>
      <w:r>
        <w:rPr>
          <w:sz w:val="20"/>
          <w:szCs w:val="20"/>
        </w:rPr>
        <w:t>г. – 2,52 (</w:t>
      </w:r>
      <w:proofErr w:type="gramStart"/>
      <w:r>
        <w:rPr>
          <w:sz w:val="20"/>
          <w:szCs w:val="20"/>
        </w:rPr>
        <w:t>тяжелое</w:t>
      </w:r>
      <w:proofErr w:type="gramEnd"/>
      <w:r>
        <w:rPr>
          <w:sz w:val="20"/>
          <w:szCs w:val="20"/>
        </w:rPr>
        <w:t>),</w:t>
      </w:r>
      <w:r w:rsidRPr="00504B8A">
        <w:rPr>
          <w:sz w:val="20"/>
          <w:szCs w:val="20"/>
        </w:rPr>
        <w:t>.</w:t>
      </w:r>
      <w:r>
        <w:rPr>
          <w:sz w:val="20"/>
          <w:szCs w:val="20"/>
        </w:rPr>
        <w:t xml:space="preserve"> </w:t>
      </w:r>
      <w:r w:rsidRPr="002872ED">
        <w:rPr>
          <w:sz w:val="20"/>
          <w:szCs w:val="20"/>
        </w:rPr>
        <w:t>2016</w:t>
      </w:r>
      <w:r>
        <w:rPr>
          <w:sz w:val="20"/>
          <w:szCs w:val="20"/>
        </w:rPr>
        <w:t xml:space="preserve"> г. </w:t>
      </w:r>
      <w:r w:rsidRPr="002872ED">
        <w:rPr>
          <w:sz w:val="20"/>
          <w:szCs w:val="20"/>
        </w:rPr>
        <w:t xml:space="preserve"> – 2,77 (тяжелое</w:t>
      </w:r>
      <w:r>
        <w:rPr>
          <w:sz w:val="20"/>
          <w:szCs w:val="20"/>
        </w:rPr>
        <w:t xml:space="preserve">), </w:t>
      </w:r>
      <w:r w:rsidRPr="002872ED">
        <w:rPr>
          <w:sz w:val="20"/>
          <w:szCs w:val="20"/>
        </w:rPr>
        <w:t>2014</w:t>
      </w:r>
      <w:r>
        <w:rPr>
          <w:sz w:val="20"/>
          <w:szCs w:val="20"/>
        </w:rPr>
        <w:t xml:space="preserve"> – </w:t>
      </w:r>
      <w:r w:rsidRPr="002872ED">
        <w:rPr>
          <w:sz w:val="20"/>
          <w:szCs w:val="20"/>
        </w:rPr>
        <w:t>2015</w:t>
      </w:r>
      <w:r>
        <w:rPr>
          <w:sz w:val="20"/>
          <w:szCs w:val="20"/>
        </w:rPr>
        <w:t xml:space="preserve"> г</w:t>
      </w:r>
      <w:r w:rsidRPr="002872ED">
        <w:rPr>
          <w:sz w:val="20"/>
          <w:szCs w:val="20"/>
        </w:rPr>
        <w:t>г. – 3,4 балла</w:t>
      </w:r>
      <w:r>
        <w:rPr>
          <w:sz w:val="20"/>
          <w:szCs w:val="20"/>
        </w:rPr>
        <w:t xml:space="preserve"> (тяжелое)</w:t>
      </w:r>
      <w:r w:rsidRPr="002872ED">
        <w:rPr>
          <w:sz w:val="20"/>
          <w:szCs w:val="20"/>
        </w:rPr>
        <w:t xml:space="preserve">. </w:t>
      </w:r>
    </w:p>
    <w:p w:rsidR="001D1997" w:rsidRDefault="001D1997" w:rsidP="00E13E96">
      <w:pPr>
        <w:pStyle w:val="af3"/>
      </w:pPr>
    </w:p>
  </w:footnote>
  <w:footnote w:id="22">
    <w:p w:rsidR="001D1997" w:rsidRPr="00341108" w:rsidRDefault="001D1997" w:rsidP="00AA5D6F">
      <w:pPr>
        <w:pStyle w:val="af3"/>
        <w:jc w:val="both"/>
      </w:pPr>
      <w:r>
        <w:rPr>
          <w:rStyle w:val="af4"/>
        </w:rPr>
        <w:footnoteRef/>
      </w:r>
      <w:r w:rsidRPr="007E7252">
        <w:t xml:space="preserve"> </w:t>
      </w:r>
      <w:hyperlink r:id="rId5" w:history="1">
        <w:r w:rsidRPr="00341108">
          <w:rPr>
            <w:rStyle w:val="ac"/>
            <w:color w:val="auto"/>
            <w:u w:val="none"/>
          </w:rPr>
          <w:t>Письмо Министерства здравоохранения РФ</w:t>
        </w:r>
        <w:r w:rsidRPr="00341108">
          <w:rPr>
            <w:rStyle w:val="ac"/>
            <w:color w:val="auto"/>
            <w:u w:val="none"/>
            <w:lang w:val="ru-RU"/>
          </w:rPr>
          <w:t xml:space="preserve"> от 06.08.2018 № 14-2/10/2-5187</w:t>
        </w:r>
        <w:r w:rsidRPr="00341108">
          <w:rPr>
            <w:rStyle w:val="ac"/>
            <w:color w:val="auto"/>
            <w:u w:val="none"/>
          </w:rPr>
          <w:t xml:space="preserve"> и </w:t>
        </w:r>
        <w:r w:rsidRPr="00341108">
          <w:rPr>
            <w:rStyle w:val="ac"/>
            <w:color w:val="auto"/>
            <w:u w:val="none"/>
            <w:lang w:val="ru-RU"/>
          </w:rPr>
          <w:t xml:space="preserve">Министерства внутренних дел Российской Федерации </w:t>
        </w:r>
        <w:r w:rsidRPr="00341108">
          <w:rPr>
            <w:rStyle w:val="ac"/>
            <w:color w:val="auto"/>
            <w:u w:val="none"/>
          </w:rPr>
          <w:t>от</w:t>
        </w:r>
        <w:r w:rsidRPr="00341108">
          <w:rPr>
            <w:rStyle w:val="ac"/>
            <w:color w:val="auto"/>
            <w:u w:val="none"/>
            <w:lang w:val="ru-RU"/>
          </w:rPr>
          <w:t xml:space="preserve"> 27.07.2018 № 8/7-8993</w:t>
        </w:r>
      </w:hyperlink>
      <w:r w:rsidRPr="00341108">
        <w:t>.</w:t>
      </w:r>
    </w:p>
    <w:p w:rsidR="001D1997" w:rsidRDefault="001D1997" w:rsidP="00AA5D6F">
      <w:pPr>
        <w:pStyle w:val="af3"/>
      </w:pPr>
    </w:p>
  </w:footnote>
  <w:footnote w:id="23">
    <w:p w:rsidR="001D1997" w:rsidRPr="00492387" w:rsidRDefault="001D1997" w:rsidP="00833260">
      <w:pPr>
        <w:pStyle w:val="af3"/>
        <w:jc w:val="both"/>
      </w:pPr>
      <w:r w:rsidRPr="00492387">
        <w:rPr>
          <w:rStyle w:val="af4"/>
        </w:rPr>
        <w:footnoteRef/>
      </w:r>
      <w:r w:rsidRPr="00492387">
        <w:t xml:space="preserve"> </w:t>
      </w:r>
      <w:r>
        <w:t>Количество обучающихся, составивших по результатам тестирования группу «социального риска», указывается в % от количества обучающихся – участников тестирования.</w:t>
      </w:r>
    </w:p>
  </w:footnote>
  <w:footnote w:id="24">
    <w:p w:rsidR="001D1997" w:rsidRPr="00E43A8E" w:rsidRDefault="001D1997" w:rsidP="00833260">
      <w:pPr>
        <w:pStyle w:val="af3"/>
      </w:pPr>
      <w:r>
        <w:rPr>
          <w:rStyle w:val="af4"/>
        </w:rPr>
        <w:footnoteRef/>
      </w:r>
      <w:r>
        <w:t xml:space="preserve"> ОО – общеобразовательные организации.</w:t>
      </w:r>
    </w:p>
  </w:footnote>
  <w:footnote w:id="25">
    <w:p w:rsidR="001D1997" w:rsidRPr="00E43A8E" w:rsidRDefault="001D1997" w:rsidP="00833260">
      <w:pPr>
        <w:pStyle w:val="af3"/>
      </w:pPr>
      <w:r w:rsidRPr="00E43A8E">
        <w:rPr>
          <w:rStyle w:val="af4"/>
        </w:rPr>
        <w:footnoteRef/>
      </w:r>
      <w:r w:rsidRPr="00E43A8E">
        <w:t xml:space="preserve"> ПОО </w:t>
      </w:r>
      <w:r>
        <w:t>–</w:t>
      </w:r>
      <w:r w:rsidRPr="00E43A8E">
        <w:t xml:space="preserve"> </w:t>
      </w:r>
      <w:r>
        <w:t>профессиональные образовательные организации.</w:t>
      </w:r>
    </w:p>
  </w:footnote>
  <w:footnote w:id="26">
    <w:p w:rsidR="001D1997" w:rsidRPr="00E43A8E" w:rsidRDefault="001D1997" w:rsidP="00833260">
      <w:pPr>
        <w:pStyle w:val="af3"/>
      </w:pPr>
      <w:r w:rsidRPr="00E43A8E">
        <w:rPr>
          <w:rStyle w:val="af4"/>
        </w:rPr>
        <w:footnoteRef/>
      </w:r>
      <w:r w:rsidRPr="00E43A8E">
        <w:t xml:space="preserve"> </w:t>
      </w:r>
      <w:r>
        <w:t>ВО – образовательные организации высшего образования</w:t>
      </w:r>
    </w:p>
  </w:footnote>
  <w:footnote w:id="27">
    <w:p w:rsidR="001D1997" w:rsidRDefault="001D1997" w:rsidP="00833260">
      <w:pPr>
        <w:pStyle w:val="ConsPlusTitle"/>
        <w:jc w:val="both"/>
        <w:rPr>
          <w:rFonts w:ascii="Times New Roman" w:hAnsi="Times New Roman" w:cs="Times New Roman"/>
          <w:b w:val="0"/>
        </w:rPr>
      </w:pPr>
      <w:r>
        <w:rPr>
          <w:rStyle w:val="af4"/>
          <w:rFonts w:ascii="Times New Roman" w:hAnsi="Times New Roman"/>
          <w:b w:val="0"/>
        </w:rPr>
        <w:footnoteRef/>
      </w:r>
      <w:r>
        <w:rPr>
          <w:rFonts w:ascii="Times New Roman" w:hAnsi="Times New Roman" w:cs="Times New Roman"/>
          <w:b w:val="0"/>
        </w:rPr>
        <w:t xml:space="preserve"> Сведения предоставляются в </w:t>
      </w:r>
      <w:proofErr w:type="gramStart"/>
      <w:r>
        <w:rPr>
          <w:rFonts w:ascii="Times New Roman" w:hAnsi="Times New Roman" w:cs="Times New Roman"/>
          <w:b w:val="0"/>
        </w:rPr>
        <w:t>соответствии</w:t>
      </w:r>
      <w:proofErr w:type="gramEnd"/>
      <w:r>
        <w:rPr>
          <w:rFonts w:ascii="Times New Roman" w:hAnsi="Times New Roman" w:cs="Times New Roman"/>
          <w:b w:val="0"/>
        </w:rPr>
        <w:t xml:space="preserve"> с Федеральным законом от 28 декабря 2013 г. № 442-ФЗ «Об основах социального обслуживания граждан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Pr="003653B3" w:rsidRDefault="001D1997" w:rsidP="00BD46CC">
    <w:pPr>
      <w:ind w:left="1418"/>
      <w:rPr>
        <w:rFonts w:ascii="Arial Black" w:hAnsi="Arial Black"/>
        <w:b/>
        <w:color w:val="C00000"/>
        <w:sz w:val="23"/>
        <w:szCs w:val="23"/>
      </w:rPr>
    </w:pPr>
    <w:r>
      <w:rPr>
        <w:noProof/>
      </w:rPr>
      <mc:AlternateContent>
        <mc:Choice Requires="wps">
          <w:drawing>
            <wp:anchor distT="0" distB="0" distL="114300" distR="114300" simplePos="0" relativeHeight="251660288" behindDoc="0" locked="0" layoutInCell="1" allowOverlap="1" wp14:anchorId="4DE1E209" wp14:editId="6DA94DA1">
              <wp:simplePos x="0" y="0"/>
              <wp:positionH relativeFrom="column">
                <wp:posOffset>698500</wp:posOffset>
              </wp:positionH>
              <wp:positionV relativeFrom="paragraph">
                <wp:posOffset>-82550</wp:posOffset>
              </wp:positionV>
              <wp:extent cx="635" cy="396240"/>
              <wp:effectExtent l="22225" t="22225" r="15240" b="1968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6240"/>
                      </a:xfrm>
                      <a:prstGeom prst="straightConnector1">
                        <a:avLst/>
                      </a:prstGeom>
                      <a:noFill/>
                      <a:ln w="28575">
                        <a:solidFill>
                          <a:srgbClr val="1F497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40A1B61" id="_x0000_t32" coordsize="21600,21600" o:spt="32" o:oned="t" path="m,l21600,21600e" filled="f">
              <v:path arrowok="t" fillok="f" o:connecttype="none"/>
              <o:lock v:ext="edit" shapetype="t"/>
            </v:shapetype>
            <v:shape id="Прямая со стрелкой 26" o:spid="_x0000_s1026" type="#_x0000_t32" style="position:absolute;margin-left:55pt;margin-top:-6.5pt;width:.05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" strokecolor="#1f497d" strokeweight="2.25pt">
              <v:shadow color="#243f60" opacity=".5" offset="1pt"/>
            </v:shape>
          </w:pict>
        </mc:Fallback>
      </mc:AlternateContent>
    </w:r>
    <w:r>
      <w:rPr>
        <w:noProof/>
      </w:rPr>
      <w:drawing>
        <wp:anchor distT="0" distB="0" distL="114300" distR="114300" simplePos="0" relativeHeight="251658240" behindDoc="0" locked="0" layoutInCell="1" allowOverlap="1" wp14:anchorId="13141BF1" wp14:editId="0580A92C">
          <wp:simplePos x="0" y="0"/>
          <wp:positionH relativeFrom="column">
            <wp:posOffset>24765</wp:posOffset>
          </wp:positionH>
          <wp:positionV relativeFrom="paragraph">
            <wp:posOffset>-173355</wp:posOffset>
          </wp:positionV>
          <wp:extent cx="528955" cy="571500"/>
          <wp:effectExtent l="0" t="0" r="4445" b="0"/>
          <wp:wrapNone/>
          <wp:docPr id="55" name="Рисунок 55" descr="Описание: Описание: Описание: Герб%20самарской%20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Герб%20самарской%20област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95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cs="Calibri"/>
        <w:b/>
        <w:color w:val="C00000"/>
        <w:sz w:val="23"/>
        <w:szCs w:val="23"/>
      </w:rPr>
      <w:t>А</w:t>
    </w:r>
    <w:r w:rsidRPr="004D42A7">
      <w:rPr>
        <w:rFonts w:ascii="Arial Black" w:hAnsi="Arial Black" w:cs="Calibri"/>
        <w:b/>
        <w:color w:val="C00000"/>
        <w:sz w:val="23"/>
        <w:szCs w:val="23"/>
      </w:rPr>
      <w:t>НТИНАРКОТИЧЕСКАЯКОМИССИЯСАМАРСКОЙОБЛАСТИ</w:t>
    </w:r>
    <w:r w:rsidRPr="004D42A7">
      <w:rPr>
        <w:rFonts w:ascii="Arial Black" w:hAnsi="Arial Black"/>
        <w:b/>
        <w:color w:val="C00000"/>
        <w:sz w:val="23"/>
        <w:szCs w:val="23"/>
      </w:rPr>
      <w:t xml:space="preserve">: </w:t>
    </w:r>
    <w:r w:rsidRPr="004D42A7">
      <w:rPr>
        <w:rFonts w:ascii="Arial Black" w:hAnsi="Arial Black" w:cs="Calibri"/>
        <w:b/>
        <w:color w:val="C00000"/>
        <w:sz w:val="23"/>
        <w:szCs w:val="23"/>
      </w:rPr>
      <w:t>мониторинг</w:t>
    </w:r>
    <w:r>
      <w:rPr>
        <w:rFonts w:ascii="Arial Black" w:hAnsi="Arial Black" w:cs="Calibri"/>
        <w:b/>
        <w:color w:val="C00000"/>
        <w:sz w:val="23"/>
        <w:szCs w:val="23"/>
      </w:rPr>
      <w:t xml:space="preserve"> </w:t>
    </w:r>
    <w:r w:rsidRPr="004D42A7">
      <w:rPr>
        <w:rFonts w:ascii="Arial Black" w:hAnsi="Arial Black" w:cs="Calibri"/>
        <w:b/>
        <w:color w:val="C00000"/>
        <w:sz w:val="23"/>
        <w:szCs w:val="23"/>
      </w:rPr>
      <w:t>наркоситуации</w:t>
    </w:r>
    <w:r>
      <w:rPr>
        <w:rFonts w:ascii="Arial Black" w:hAnsi="Arial Black" w:cs="Calibri"/>
        <w:b/>
        <w:color w:val="C00000"/>
        <w:sz w:val="23"/>
        <w:szCs w:val="23"/>
      </w:rPr>
      <w:t xml:space="preserve"> </w:t>
    </w:r>
    <w:r w:rsidRPr="004D42A7">
      <w:rPr>
        <w:rFonts w:ascii="Arial Black" w:hAnsi="Arial Black" w:cs="Calibri"/>
        <w:b/>
        <w:color w:val="C00000"/>
        <w:sz w:val="23"/>
        <w:szCs w:val="23"/>
      </w:rPr>
      <w:t>в</w:t>
    </w:r>
    <w:r>
      <w:rPr>
        <w:rFonts w:ascii="Arial Black" w:hAnsi="Arial Black"/>
        <w:b/>
        <w:color w:val="C00000"/>
        <w:sz w:val="23"/>
        <w:szCs w:val="23"/>
      </w:rPr>
      <w:t xml:space="preserve"> 2018 </w:t>
    </w:r>
    <w:r w:rsidRPr="004D42A7">
      <w:rPr>
        <w:rFonts w:ascii="Arial Black" w:hAnsi="Arial Black" w:cs="Calibri"/>
        <w:b/>
        <w:color w:val="C00000"/>
        <w:sz w:val="23"/>
        <w:szCs w:val="23"/>
      </w:rPr>
      <w:t>г</w:t>
    </w:r>
    <w:r>
      <w:rPr>
        <w:rFonts w:ascii="Arial Black" w:hAnsi="Arial Black" w:cs="Calibri"/>
        <w:b/>
        <w:color w:val="C00000"/>
        <w:sz w:val="23"/>
        <w:szCs w:val="23"/>
      </w:rPr>
      <w:t>оду</w:t>
    </w:r>
  </w:p>
  <w:p w:rsidR="001D1997" w:rsidRPr="004D42A7" w:rsidRDefault="001D1997" w:rsidP="00BD46CC">
    <w:pPr>
      <w:ind w:left="1418"/>
      <w:rPr>
        <w:rFonts w:ascii="Arial Black" w:hAnsi="Arial Black"/>
        <w:color w:val="FF0000"/>
        <w:sz w:val="23"/>
        <w:szCs w:val="23"/>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Default="001D1997">
    <w:pPr>
      <w:pStyle w:val="ad"/>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Pr="00076E12" w:rsidRDefault="001D1997" w:rsidP="00076E12">
    <w:pPr>
      <w:ind w:left="1418"/>
      <w:rPr>
        <w:rFonts w:ascii="Arial Black" w:hAnsi="Arial Black"/>
        <w:b/>
        <w:color w:val="C00000"/>
        <w:sz w:val="23"/>
        <w:szCs w:val="23"/>
      </w:rPr>
    </w:pPr>
    <w:r>
      <w:rPr>
        <w:noProof/>
      </w:rPr>
      <mc:AlternateContent>
        <mc:Choice Requires="wps">
          <w:drawing>
            <wp:anchor distT="0" distB="0" distL="114300" distR="114300" simplePos="0" relativeHeight="251653120" behindDoc="0" locked="0" layoutInCell="1" allowOverlap="1">
              <wp:simplePos x="0" y="0"/>
              <wp:positionH relativeFrom="column">
                <wp:posOffset>698500</wp:posOffset>
              </wp:positionH>
              <wp:positionV relativeFrom="paragraph">
                <wp:posOffset>-82550</wp:posOffset>
              </wp:positionV>
              <wp:extent cx="635" cy="396240"/>
              <wp:effectExtent l="22225" t="22225" r="15240" b="1968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6240"/>
                      </a:xfrm>
                      <a:prstGeom prst="straightConnector1">
                        <a:avLst/>
                      </a:prstGeom>
                      <a:noFill/>
                      <a:ln w="28575">
                        <a:solidFill>
                          <a:srgbClr val="1F497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95E1B02" id="_x0000_t32" coordsize="21600,21600" o:spt="32" o:oned="t" path="m,l21600,21600e" filled="f">
              <v:path arrowok="t" fillok="f" o:connecttype="none"/>
              <o:lock v:ext="edit" shapetype="t"/>
            </v:shapetype>
            <v:shape id="AutoShape 7" o:spid="_x0000_s1026" type="#_x0000_t32" style="position:absolute;margin-left:55pt;margin-top:-6.5pt;width:.05pt;height:3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" strokecolor="#1f497d" strokeweight="2.25pt">
              <v:shadow color="#243f60" opacity=".5" offset="1pt"/>
            </v:shape>
          </w:pict>
        </mc:Fallback>
      </mc:AlternateContent>
    </w:r>
    <w:r>
      <w:rPr>
        <w:noProof/>
      </w:rPr>
      <w:drawing>
        <wp:anchor distT="0" distB="0" distL="114300" distR="114300" simplePos="0" relativeHeight="251651072" behindDoc="0" locked="0" layoutInCell="1" allowOverlap="1">
          <wp:simplePos x="0" y="0"/>
          <wp:positionH relativeFrom="column">
            <wp:posOffset>24765</wp:posOffset>
          </wp:positionH>
          <wp:positionV relativeFrom="paragraph">
            <wp:posOffset>-173355</wp:posOffset>
          </wp:positionV>
          <wp:extent cx="528955" cy="571500"/>
          <wp:effectExtent l="0" t="0" r="4445" b="0"/>
          <wp:wrapNone/>
          <wp:docPr id="9" name="Рисунок 1" descr="Описание: Описание: Описание: Герб%20самарской%20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Герб%20самарской%20област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95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42A7">
      <w:rPr>
        <w:rFonts w:ascii="Arial Black" w:hAnsi="Arial Black" w:cs="Calibri"/>
        <w:b/>
        <w:color w:val="C00000"/>
        <w:sz w:val="23"/>
        <w:szCs w:val="23"/>
      </w:rPr>
      <w:t>АНТИНАРКОТИЧЕСКАЯ</w:t>
    </w:r>
    <w:r>
      <w:rPr>
        <w:rFonts w:ascii="Arial Black" w:hAnsi="Arial Black" w:cs="Calibri"/>
        <w:b/>
        <w:color w:val="C00000"/>
        <w:sz w:val="23"/>
        <w:szCs w:val="23"/>
      </w:rPr>
      <w:t xml:space="preserve"> </w:t>
    </w:r>
    <w:r w:rsidRPr="004D42A7">
      <w:rPr>
        <w:rFonts w:ascii="Arial Black" w:hAnsi="Arial Black" w:cs="Calibri"/>
        <w:b/>
        <w:color w:val="C00000"/>
        <w:sz w:val="23"/>
        <w:szCs w:val="23"/>
      </w:rPr>
      <w:t>КОМИССИЯ</w:t>
    </w:r>
    <w:r>
      <w:rPr>
        <w:rFonts w:ascii="Arial Black" w:hAnsi="Arial Black" w:cs="Calibri"/>
        <w:b/>
        <w:color w:val="C00000"/>
        <w:sz w:val="23"/>
        <w:szCs w:val="23"/>
      </w:rPr>
      <w:t xml:space="preserve"> </w:t>
    </w:r>
    <w:r w:rsidRPr="004D42A7">
      <w:rPr>
        <w:rFonts w:ascii="Arial Black" w:hAnsi="Arial Black" w:cs="Calibri"/>
        <w:b/>
        <w:color w:val="C00000"/>
        <w:sz w:val="23"/>
        <w:szCs w:val="23"/>
      </w:rPr>
      <w:t>САМАРСКОЙ</w:t>
    </w:r>
    <w:r>
      <w:rPr>
        <w:rFonts w:ascii="Arial Black" w:hAnsi="Arial Black" w:cs="Calibri"/>
        <w:b/>
        <w:color w:val="C00000"/>
        <w:sz w:val="23"/>
        <w:szCs w:val="23"/>
      </w:rPr>
      <w:t xml:space="preserve"> </w:t>
    </w:r>
    <w:r w:rsidRPr="004D42A7">
      <w:rPr>
        <w:rFonts w:ascii="Arial Black" w:hAnsi="Arial Black" w:cs="Calibri"/>
        <w:b/>
        <w:color w:val="C00000"/>
        <w:sz w:val="23"/>
        <w:szCs w:val="23"/>
      </w:rPr>
      <w:t>ОБЛАСТИ</w:t>
    </w:r>
    <w:r w:rsidRPr="004D42A7">
      <w:rPr>
        <w:rFonts w:ascii="Arial Black" w:hAnsi="Arial Black"/>
        <w:b/>
        <w:color w:val="C00000"/>
        <w:sz w:val="23"/>
        <w:szCs w:val="23"/>
      </w:rPr>
      <w:t xml:space="preserve">: </w:t>
    </w:r>
    <w:r w:rsidRPr="004D42A7">
      <w:rPr>
        <w:rFonts w:ascii="Arial Black" w:hAnsi="Arial Black" w:cs="Calibri"/>
        <w:b/>
        <w:color w:val="C00000"/>
        <w:sz w:val="23"/>
        <w:szCs w:val="23"/>
      </w:rPr>
      <w:t>мониторинг</w:t>
    </w:r>
    <w:r>
      <w:rPr>
        <w:rFonts w:ascii="Arial Black" w:hAnsi="Arial Black" w:cs="Calibri"/>
        <w:b/>
        <w:color w:val="C00000"/>
        <w:sz w:val="23"/>
        <w:szCs w:val="23"/>
      </w:rPr>
      <w:t xml:space="preserve"> </w:t>
    </w:r>
    <w:r w:rsidRPr="004D42A7">
      <w:rPr>
        <w:rFonts w:ascii="Arial Black" w:hAnsi="Arial Black" w:cs="Calibri"/>
        <w:b/>
        <w:color w:val="C00000"/>
        <w:sz w:val="23"/>
        <w:szCs w:val="23"/>
      </w:rPr>
      <w:t>наркоситуации</w:t>
    </w:r>
    <w:r>
      <w:rPr>
        <w:rFonts w:ascii="Arial Black" w:hAnsi="Arial Black" w:cs="Calibri"/>
        <w:b/>
        <w:color w:val="C00000"/>
        <w:sz w:val="23"/>
        <w:szCs w:val="23"/>
      </w:rPr>
      <w:t xml:space="preserve"> </w:t>
    </w:r>
    <w:r w:rsidRPr="004D42A7">
      <w:rPr>
        <w:rFonts w:ascii="Arial Black" w:hAnsi="Arial Black" w:cs="Calibri"/>
        <w:b/>
        <w:color w:val="C00000"/>
        <w:sz w:val="23"/>
        <w:szCs w:val="23"/>
      </w:rPr>
      <w:t>в</w:t>
    </w:r>
    <w:r>
      <w:rPr>
        <w:rFonts w:ascii="Arial Black" w:hAnsi="Arial Black"/>
        <w:b/>
        <w:color w:val="C00000"/>
        <w:sz w:val="23"/>
        <w:szCs w:val="23"/>
      </w:rPr>
      <w:t xml:space="preserve"> 2018 </w:t>
    </w:r>
    <w:r w:rsidRPr="004D42A7">
      <w:rPr>
        <w:rFonts w:ascii="Arial Black" w:hAnsi="Arial Black" w:cs="Calibri"/>
        <w:b/>
        <w:color w:val="C00000"/>
        <w:sz w:val="23"/>
        <w:szCs w:val="23"/>
      </w:rPr>
      <w:t>г</w:t>
    </w:r>
    <w:r>
      <w:rPr>
        <w:rFonts w:ascii="Arial Black" w:hAnsi="Arial Black" w:cs="Calibri"/>
        <w:b/>
        <w:color w:val="C00000"/>
        <w:sz w:val="23"/>
        <w:szCs w:val="23"/>
      </w:rPr>
      <w:t>оду</w:t>
    </w:r>
  </w:p>
  <w:p w:rsidR="001D1997" w:rsidRPr="00A95252" w:rsidRDefault="001D1997" w:rsidP="00DE4B75">
    <w:pPr>
      <w:pStyle w:val="ad"/>
      <w:rPr>
        <w:sz w:val="2"/>
        <w:szCs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Default="001D1997">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Pr="009F6C33" w:rsidRDefault="001D1997" w:rsidP="009F6C33">
    <w:pPr>
      <w:ind w:left="1418"/>
      <w:rPr>
        <w:rFonts w:ascii="Arial Black" w:hAnsi="Arial Black" w:cs="Calibri"/>
        <w:b/>
        <w:color w:val="C00000"/>
        <w:sz w:val="23"/>
        <w:szCs w:val="23"/>
      </w:rPr>
    </w:pPr>
    <w:r>
      <w:rPr>
        <w:noProof/>
      </w:rPr>
      <mc:AlternateContent>
        <mc:Choice Requires="wps">
          <w:drawing>
            <wp:anchor distT="0" distB="0" distL="114300" distR="114300" simplePos="0" relativeHeight="251665408" behindDoc="0" locked="0" layoutInCell="1" allowOverlap="1" wp14:anchorId="33E6AE70" wp14:editId="33BED408">
              <wp:simplePos x="0" y="0"/>
              <wp:positionH relativeFrom="column">
                <wp:posOffset>698500</wp:posOffset>
              </wp:positionH>
              <wp:positionV relativeFrom="paragraph">
                <wp:posOffset>-82550</wp:posOffset>
              </wp:positionV>
              <wp:extent cx="635" cy="396240"/>
              <wp:effectExtent l="19050" t="19050" r="37465" b="2286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6240"/>
                      </a:xfrm>
                      <a:prstGeom prst="straightConnector1">
                        <a:avLst/>
                      </a:prstGeom>
                      <a:noFill/>
                      <a:ln w="28575">
                        <a:solidFill>
                          <a:srgbClr val="1F497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F96BDE6" id="_x0000_t32" coordsize="21600,21600" o:spt="32" o:oned="t" path="m,l21600,21600e" filled="f">
              <v:path arrowok="t" fillok="f" o:connecttype="none"/>
              <o:lock v:ext="edit" shapetype="t"/>
            </v:shapetype>
            <v:shape id="Прямая со стрелкой 58" o:spid="_x0000_s1026" type="#_x0000_t32" style="position:absolute;margin-left:55pt;margin-top:-6.5pt;width:.05pt;height:3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" strokecolor="#1f497d" strokeweight="2.25pt">
              <v:shadow color="#243f60" opacity=".5" offset="1pt"/>
            </v:shape>
          </w:pict>
        </mc:Fallback>
      </mc:AlternateContent>
    </w:r>
    <w:r>
      <w:rPr>
        <w:noProof/>
      </w:rPr>
      <w:drawing>
        <wp:anchor distT="0" distB="0" distL="114300" distR="114300" simplePos="0" relativeHeight="251664384" behindDoc="0" locked="0" layoutInCell="1" allowOverlap="1" wp14:anchorId="3AD90C7A" wp14:editId="33C0686E">
          <wp:simplePos x="0" y="0"/>
          <wp:positionH relativeFrom="column">
            <wp:posOffset>24765</wp:posOffset>
          </wp:positionH>
          <wp:positionV relativeFrom="paragraph">
            <wp:posOffset>-173355</wp:posOffset>
          </wp:positionV>
          <wp:extent cx="528955" cy="571500"/>
          <wp:effectExtent l="0" t="0" r="4445" b="0"/>
          <wp:wrapNone/>
          <wp:docPr id="57" name="Рисунок 57" descr="Описание: Описание: Описание: Герб%20самарской%20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Описание: Герб%20самарской%20област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955" cy="571500"/>
                  </a:xfrm>
                  <a:prstGeom prst="rect">
                    <a:avLst/>
                  </a:prstGeom>
                  <a:noFill/>
                </pic:spPr>
              </pic:pic>
            </a:graphicData>
          </a:graphic>
          <wp14:sizeRelH relativeFrom="page">
            <wp14:pctWidth>0</wp14:pctWidth>
          </wp14:sizeRelH>
          <wp14:sizeRelV relativeFrom="page">
            <wp14:pctHeight>0</wp14:pctHeight>
          </wp14:sizeRelV>
        </wp:anchor>
      </w:drawing>
    </w:r>
    <w:r w:rsidRPr="004D42A7">
      <w:rPr>
        <w:rFonts w:ascii="Arial Black" w:hAnsi="Arial Black" w:cs="Calibri"/>
        <w:b/>
        <w:color w:val="C00000"/>
        <w:sz w:val="23"/>
        <w:szCs w:val="23"/>
      </w:rPr>
      <w:t>АНТИНАРКОТИЧЕСКАЯ</w:t>
    </w:r>
    <w:r>
      <w:rPr>
        <w:rFonts w:ascii="Arial Black" w:hAnsi="Arial Black" w:cs="Calibri"/>
        <w:b/>
        <w:color w:val="C00000"/>
        <w:sz w:val="23"/>
        <w:szCs w:val="23"/>
      </w:rPr>
      <w:t xml:space="preserve"> </w:t>
    </w:r>
    <w:r w:rsidRPr="004D42A7">
      <w:rPr>
        <w:rFonts w:ascii="Arial Black" w:hAnsi="Arial Black" w:cs="Calibri"/>
        <w:b/>
        <w:color w:val="C00000"/>
        <w:sz w:val="23"/>
        <w:szCs w:val="23"/>
      </w:rPr>
      <w:t>КОМИССИЯ</w:t>
    </w:r>
    <w:r>
      <w:rPr>
        <w:rFonts w:ascii="Arial Black" w:hAnsi="Arial Black" w:cs="Calibri"/>
        <w:b/>
        <w:color w:val="C00000"/>
        <w:sz w:val="23"/>
        <w:szCs w:val="23"/>
      </w:rPr>
      <w:t xml:space="preserve"> </w:t>
    </w:r>
    <w:r w:rsidRPr="004D42A7">
      <w:rPr>
        <w:rFonts w:ascii="Arial Black" w:hAnsi="Arial Black" w:cs="Calibri"/>
        <w:b/>
        <w:color w:val="C00000"/>
        <w:sz w:val="23"/>
        <w:szCs w:val="23"/>
      </w:rPr>
      <w:t>САМАРСКОЙ</w:t>
    </w:r>
    <w:r>
      <w:rPr>
        <w:rFonts w:ascii="Arial Black" w:hAnsi="Arial Black" w:cs="Calibri"/>
        <w:b/>
        <w:color w:val="C00000"/>
        <w:sz w:val="23"/>
        <w:szCs w:val="23"/>
      </w:rPr>
      <w:t xml:space="preserve"> </w:t>
    </w:r>
    <w:r w:rsidRPr="004D42A7">
      <w:rPr>
        <w:rFonts w:ascii="Arial Black" w:hAnsi="Arial Black" w:cs="Calibri"/>
        <w:b/>
        <w:color w:val="C00000"/>
        <w:sz w:val="23"/>
        <w:szCs w:val="23"/>
      </w:rPr>
      <w:t>ОБЛАСТИ</w:t>
    </w:r>
    <w:r w:rsidRPr="004D42A7">
      <w:rPr>
        <w:rFonts w:ascii="Arial Black" w:hAnsi="Arial Black"/>
        <w:b/>
        <w:color w:val="C00000"/>
        <w:sz w:val="23"/>
        <w:szCs w:val="23"/>
      </w:rPr>
      <w:t xml:space="preserve">: </w:t>
    </w:r>
    <w:r w:rsidRPr="004D42A7">
      <w:rPr>
        <w:rFonts w:ascii="Arial Black" w:hAnsi="Arial Black" w:cs="Calibri"/>
        <w:b/>
        <w:color w:val="C00000"/>
        <w:sz w:val="23"/>
        <w:szCs w:val="23"/>
      </w:rPr>
      <w:t>мониторинг</w:t>
    </w:r>
    <w:r>
      <w:rPr>
        <w:rFonts w:ascii="Arial Black" w:hAnsi="Arial Black" w:cs="Calibri"/>
        <w:b/>
        <w:color w:val="C00000"/>
        <w:sz w:val="23"/>
        <w:szCs w:val="23"/>
      </w:rPr>
      <w:t xml:space="preserve"> </w:t>
    </w:r>
    <w:r w:rsidRPr="004D42A7">
      <w:rPr>
        <w:rFonts w:ascii="Arial Black" w:hAnsi="Arial Black" w:cs="Calibri"/>
        <w:b/>
        <w:color w:val="C00000"/>
        <w:sz w:val="23"/>
        <w:szCs w:val="23"/>
      </w:rPr>
      <w:t>наркоситуации</w:t>
    </w:r>
    <w:r>
      <w:rPr>
        <w:rFonts w:ascii="Arial Black" w:hAnsi="Arial Black" w:cs="Calibri"/>
        <w:b/>
        <w:color w:val="C00000"/>
        <w:sz w:val="23"/>
        <w:szCs w:val="23"/>
      </w:rPr>
      <w:t xml:space="preserve"> </w:t>
    </w:r>
    <w:r w:rsidRPr="004D42A7">
      <w:rPr>
        <w:rFonts w:ascii="Arial Black" w:hAnsi="Arial Black" w:cs="Calibri"/>
        <w:b/>
        <w:color w:val="C00000"/>
        <w:sz w:val="23"/>
        <w:szCs w:val="23"/>
      </w:rPr>
      <w:t>в</w:t>
    </w:r>
    <w:r>
      <w:rPr>
        <w:rFonts w:ascii="Arial Black" w:hAnsi="Arial Black"/>
        <w:b/>
        <w:color w:val="C00000"/>
        <w:sz w:val="23"/>
        <w:szCs w:val="23"/>
      </w:rPr>
      <w:t xml:space="preserve"> 2018 </w:t>
    </w:r>
    <w:r w:rsidRPr="004D42A7">
      <w:rPr>
        <w:rFonts w:ascii="Arial Black" w:hAnsi="Arial Black" w:cs="Calibri"/>
        <w:b/>
        <w:color w:val="C00000"/>
        <w:sz w:val="23"/>
        <w:szCs w:val="23"/>
      </w:rPr>
      <w:t>г</w:t>
    </w:r>
    <w:r>
      <w:rPr>
        <w:rFonts w:ascii="Arial Black" w:hAnsi="Arial Black" w:cs="Calibri"/>
        <w:b/>
        <w:color w:val="C00000"/>
        <w:sz w:val="23"/>
        <w:szCs w:val="23"/>
      </w:rPr>
      <w:t>оду</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Default="001D1997">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Pr="00076E12" w:rsidRDefault="001D1997" w:rsidP="00BD46CC">
    <w:pPr>
      <w:ind w:left="1418"/>
      <w:rPr>
        <w:rFonts w:ascii="Arial Black" w:hAnsi="Arial Black"/>
        <w:b/>
        <w:color w:val="C00000"/>
        <w:sz w:val="23"/>
        <w:szCs w:val="23"/>
      </w:rPr>
    </w:pPr>
    <w:r>
      <w:rPr>
        <w:noProof/>
      </w:rPr>
      <mc:AlternateContent>
        <mc:Choice Requires="wps">
          <w:drawing>
            <wp:anchor distT="0" distB="0" distL="114300" distR="114300" simplePos="0" relativeHeight="251656192" behindDoc="0" locked="0" layoutInCell="1" allowOverlap="1" wp14:anchorId="77732211" wp14:editId="16EEEBC7">
              <wp:simplePos x="0" y="0"/>
              <wp:positionH relativeFrom="column">
                <wp:posOffset>698500</wp:posOffset>
              </wp:positionH>
              <wp:positionV relativeFrom="paragraph">
                <wp:posOffset>-82550</wp:posOffset>
              </wp:positionV>
              <wp:extent cx="635" cy="396240"/>
              <wp:effectExtent l="22225" t="22225" r="15240" b="1968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6240"/>
                      </a:xfrm>
                      <a:prstGeom prst="straightConnector1">
                        <a:avLst/>
                      </a:prstGeom>
                      <a:noFill/>
                      <a:ln w="28575">
                        <a:solidFill>
                          <a:srgbClr val="1F497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F1B7E77" id="_x0000_t32" coordsize="21600,21600" o:spt="32" o:oned="t" path="m,l21600,21600e" filled="f">
              <v:path arrowok="t" fillok="f" o:connecttype="none"/>
              <o:lock v:ext="edit" shapetype="t"/>
            </v:shapetype>
            <v:shape id="Прямая со стрелкой 27" o:spid="_x0000_s1026" type="#_x0000_t32" style="position:absolute;margin-left:55pt;margin-top:-6.5pt;width:.05pt;height:3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" strokecolor="#1f497d" strokeweight="2.25pt">
              <v:shadow color="#243f60" opacity=".5" offset="1pt"/>
            </v:shape>
          </w:pict>
        </mc:Fallback>
      </mc:AlternateContent>
    </w:r>
    <w:r>
      <w:rPr>
        <w:noProof/>
      </w:rPr>
      <w:drawing>
        <wp:anchor distT="0" distB="0" distL="114300" distR="114300" simplePos="0" relativeHeight="251654144" behindDoc="0" locked="0" layoutInCell="1" allowOverlap="1" wp14:anchorId="66D7DFAC" wp14:editId="02ACB409">
          <wp:simplePos x="0" y="0"/>
          <wp:positionH relativeFrom="column">
            <wp:posOffset>24765</wp:posOffset>
          </wp:positionH>
          <wp:positionV relativeFrom="paragraph">
            <wp:posOffset>-173355</wp:posOffset>
          </wp:positionV>
          <wp:extent cx="528955" cy="571500"/>
          <wp:effectExtent l="0" t="0" r="4445" b="0"/>
          <wp:wrapNone/>
          <wp:docPr id="56" name="Рисунок 56" descr="Описание: Описание: Описание: Герб%20самарской%20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Герб%20самарской%20област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95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42A7">
      <w:rPr>
        <w:rFonts w:ascii="Arial Black" w:hAnsi="Arial Black" w:cs="Calibri"/>
        <w:b/>
        <w:color w:val="C00000"/>
        <w:sz w:val="23"/>
        <w:szCs w:val="23"/>
      </w:rPr>
      <w:t>АНТИНАРКОТИЧЕСКАЯ</w:t>
    </w:r>
    <w:r>
      <w:rPr>
        <w:rFonts w:ascii="Arial Black" w:hAnsi="Arial Black" w:cs="Calibri"/>
        <w:b/>
        <w:color w:val="C00000"/>
        <w:sz w:val="23"/>
        <w:szCs w:val="23"/>
      </w:rPr>
      <w:t xml:space="preserve"> </w:t>
    </w:r>
    <w:r w:rsidRPr="004D42A7">
      <w:rPr>
        <w:rFonts w:ascii="Arial Black" w:hAnsi="Arial Black" w:cs="Calibri"/>
        <w:b/>
        <w:color w:val="C00000"/>
        <w:sz w:val="23"/>
        <w:szCs w:val="23"/>
      </w:rPr>
      <w:t>КОМИССИЯ</w:t>
    </w:r>
    <w:r>
      <w:rPr>
        <w:rFonts w:ascii="Arial Black" w:hAnsi="Arial Black" w:cs="Calibri"/>
        <w:b/>
        <w:color w:val="C00000"/>
        <w:sz w:val="23"/>
        <w:szCs w:val="23"/>
      </w:rPr>
      <w:t xml:space="preserve"> </w:t>
    </w:r>
    <w:r w:rsidRPr="004D42A7">
      <w:rPr>
        <w:rFonts w:ascii="Arial Black" w:hAnsi="Arial Black" w:cs="Calibri"/>
        <w:b/>
        <w:color w:val="C00000"/>
        <w:sz w:val="23"/>
        <w:szCs w:val="23"/>
      </w:rPr>
      <w:t>САМАРСКОЙ</w:t>
    </w:r>
    <w:r>
      <w:rPr>
        <w:rFonts w:ascii="Arial Black" w:hAnsi="Arial Black" w:cs="Calibri"/>
        <w:b/>
        <w:color w:val="C00000"/>
        <w:sz w:val="23"/>
        <w:szCs w:val="23"/>
      </w:rPr>
      <w:t xml:space="preserve"> </w:t>
    </w:r>
    <w:r w:rsidRPr="004D42A7">
      <w:rPr>
        <w:rFonts w:ascii="Arial Black" w:hAnsi="Arial Black" w:cs="Calibri"/>
        <w:b/>
        <w:color w:val="C00000"/>
        <w:sz w:val="23"/>
        <w:szCs w:val="23"/>
      </w:rPr>
      <w:t>ОБЛАСТИ</w:t>
    </w:r>
    <w:r w:rsidRPr="004D42A7">
      <w:rPr>
        <w:rFonts w:ascii="Arial Black" w:hAnsi="Arial Black"/>
        <w:b/>
        <w:color w:val="C00000"/>
        <w:sz w:val="23"/>
        <w:szCs w:val="23"/>
      </w:rPr>
      <w:t xml:space="preserve">: </w:t>
    </w:r>
    <w:r w:rsidRPr="004D42A7">
      <w:rPr>
        <w:rFonts w:ascii="Arial Black" w:hAnsi="Arial Black" w:cs="Calibri"/>
        <w:b/>
        <w:color w:val="C00000"/>
        <w:sz w:val="23"/>
        <w:szCs w:val="23"/>
      </w:rPr>
      <w:t>мониторинг</w:t>
    </w:r>
    <w:r>
      <w:rPr>
        <w:rFonts w:ascii="Arial Black" w:hAnsi="Arial Black" w:cs="Calibri"/>
        <w:b/>
        <w:color w:val="C00000"/>
        <w:sz w:val="23"/>
        <w:szCs w:val="23"/>
      </w:rPr>
      <w:t xml:space="preserve"> </w:t>
    </w:r>
    <w:r w:rsidRPr="004D42A7">
      <w:rPr>
        <w:rFonts w:ascii="Arial Black" w:hAnsi="Arial Black" w:cs="Calibri"/>
        <w:b/>
        <w:color w:val="C00000"/>
        <w:sz w:val="23"/>
        <w:szCs w:val="23"/>
      </w:rPr>
      <w:t>наркоситуации</w:t>
    </w:r>
    <w:r>
      <w:rPr>
        <w:rFonts w:ascii="Arial Black" w:hAnsi="Arial Black" w:cs="Calibri"/>
        <w:b/>
        <w:color w:val="C00000"/>
        <w:sz w:val="23"/>
        <w:szCs w:val="23"/>
      </w:rPr>
      <w:t xml:space="preserve"> </w:t>
    </w:r>
    <w:r w:rsidRPr="004D42A7">
      <w:rPr>
        <w:rFonts w:ascii="Arial Black" w:hAnsi="Arial Black" w:cs="Calibri"/>
        <w:b/>
        <w:color w:val="C00000"/>
        <w:sz w:val="23"/>
        <w:szCs w:val="23"/>
      </w:rPr>
      <w:t>в</w:t>
    </w:r>
    <w:r>
      <w:rPr>
        <w:rFonts w:ascii="Arial Black" w:hAnsi="Arial Black"/>
        <w:b/>
        <w:color w:val="C00000"/>
        <w:sz w:val="23"/>
        <w:szCs w:val="23"/>
      </w:rPr>
      <w:t xml:space="preserve"> 2018 </w:t>
    </w:r>
    <w:r w:rsidRPr="004D42A7">
      <w:rPr>
        <w:rFonts w:ascii="Arial Black" w:hAnsi="Arial Black" w:cs="Calibri"/>
        <w:b/>
        <w:color w:val="C00000"/>
        <w:sz w:val="23"/>
        <w:szCs w:val="23"/>
      </w:rPr>
      <w:t>г</w:t>
    </w:r>
    <w:r>
      <w:rPr>
        <w:rFonts w:ascii="Arial Black" w:hAnsi="Arial Black" w:cs="Calibri"/>
        <w:b/>
        <w:color w:val="C00000"/>
        <w:sz w:val="23"/>
        <w:szCs w:val="23"/>
      </w:rPr>
      <w:t>оду</w:t>
    </w:r>
  </w:p>
  <w:p w:rsidR="001D1997" w:rsidRPr="00A95252" w:rsidRDefault="001D1997" w:rsidP="00BD46CC">
    <w:pPr>
      <w:pStyle w:val="ad"/>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Default="001D1997">
    <w:pPr>
      <w:pStyle w:val="a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Default="001D1997" w:rsidP="0036515D">
    <w:pPr>
      <w:ind w:left="1418"/>
      <w:rPr>
        <w:rFonts w:ascii="Arial Black" w:hAnsi="Arial Black" w:cs="Calibri"/>
        <w:b/>
        <w:color w:val="C00000"/>
        <w:sz w:val="23"/>
        <w:szCs w:val="23"/>
      </w:rPr>
    </w:pPr>
    <w:r>
      <w:rPr>
        <w:noProof/>
      </w:rPr>
      <mc:AlternateContent>
        <mc:Choice Requires="wps">
          <w:drawing>
            <wp:anchor distT="0" distB="0" distL="114300" distR="114300" simplePos="0" relativeHeight="251652096" behindDoc="0" locked="0" layoutInCell="1" allowOverlap="1" wp14:anchorId="36837BFC" wp14:editId="6D384DA9">
              <wp:simplePos x="0" y="0"/>
              <wp:positionH relativeFrom="column">
                <wp:posOffset>698500</wp:posOffset>
              </wp:positionH>
              <wp:positionV relativeFrom="paragraph">
                <wp:posOffset>-82550</wp:posOffset>
              </wp:positionV>
              <wp:extent cx="635" cy="396240"/>
              <wp:effectExtent l="19050" t="19050" r="37465" b="22860"/>
              <wp:wrapNone/>
              <wp:docPr id="4"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6240"/>
                      </a:xfrm>
                      <a:prstGeom prst="straightConnector1">
                        <a:avLst/>
                      </a:prstGeom>
                      <a:noFill/>
                      <a:ln w="28575">
                        <a:solidFill>
                          <a:srgbClr val="1F497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47AEDD0" id="_x0000_t32" coordsize="21600,21600" o:spt="32" o:oned="t" path="m,l21600,21600e" filled="f">
              <v:path arrowok="t" fillok="f" o:connecttype="none"/>
              <o:lock v:ext="edit" shapetype="t"/>
            </v:shapetype>
            <v:shape id="Прямая со стрелкой 1" o:spid="_x0000_s1026" type="#_x0000_t32" style="position:absolute;margin-left:55pt;margin-top:-6.5pt;width:.05pt;height:3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" strokecolor="#1f497d" strokeweight="2.25pt">
              <v:shadow color="#243f60" opacity=".5" offset="1pt"/>
            </v:shape>
          </w:pict>
        </mc:Fallback>
      </mc:AlternateContent>
    </w:r>
    <w:r>
      <w:rPr>
        <w:noProof/>
      </w:rPr>
      <w:drawing>
        <wp:anchor distT="0" distB="0" distL="114300" distR="114300" simplePos="0" relativeHeight="251650048" behindDoc="0" locked="0" layoutInCell="1" allowOverlap="1" wp14:anchorId="24083871" wp14:editId="6A6A1E0A">
          <wp:simplePos x="0" y="0"/>
          <wp:positionH relativeFrom="column">
            <wp:posOffset>24765</wp:posOffset>
          </wp:positionH>
          <wp:positionV relativeFrom="paragraph">
            <wp:posOffset>-173355</wp:posOffset>
          </wp:positionV>
          <wp:extent cx="528955" cy="571500"/>
          <wp:effectExtent l="0" t="0" r="4445" b="0"/>
          <wp:wrapNone/>
          <wp:docPr id="48" name="Рисунок 10" descr="Описание: Описание: Описание: Герб%20самарской%20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Описание: Описание: Герб%20самарской%20област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95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cs="Calibri"/>
        <w:b/>
        <w:color w:val="C00000"/>
        <w:sz w:val="23"/>
        <w:szCs w:val="23"/>
      </w:rPr>
      <w:t>АНТИНАРКОТИЧЕСКАЯ КОМИССИЯ САМАРСКОЙ ОБЛАСТИ</w:t>
    </w:r>
    <w:r>
      <w:rPr>
        <w:rFonts w:ascii="Arial Black" w:hAnsi="Arial Black"/>
        <w:b/>
        <w:color w:val="C00000"/>
        <w:sz w:val="23"/>
        <w:szCs w:val="23"/>
      </w:rPr>
      <w:t xml:space="preserve">: </w:t>
    </w:r>
    <w:r>
      <w:rPr>
        <w:rFonts w:ascii="Arial Black" w:hAnsi="Arial Black" w:cs="Calibri"/>
        <w:b/>
        <w:color w:val="C00000"/>
        <w:sz w:val="23"/>
        <w:szCs w:val="23"/>
      </w:rPr>
      <w:t>мониторинг наркоситуации в</w:t>
    </w:r>
    <w:r>
      <w:rPr>
        <w:rFonts w:ascii="Arial Black" w:hAnsi="Arial Black"/>
        <w:b/>
        <w:color w:val="C00000"/>
        <w:sz w:val="23"/>
        <w:szCs w:val="23"/>
      </w:rPr>
      <w:t xml:space="preserve"> 2018 </w:t>
    </w:r>
    <w:r>
      <w:rPr>
        <w:rFonts w:ascii="Arial Black" w:hAnsi="Arial Black" w:cs="Calibri"/>
        <w:b/>
        <w:color w:val="C00000"/>
        <w:sz w:val="23"/>
        <w:szCs w:val="23"/>
      </w:rPr>
      <w:t>году</w:t>
    </w:r>
  </w:p>
  <w:p w:rsidR="001D1997" w:rsidRDefault="001D1997">
    <w:pPr>
      <w:pStyle w:val="a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Default="001D1997" w:rsidP="0036515D">
    <w:pPr>
      <w:ind w:left="1418"/>
      <w:rPr>
        <w:rFonts w:ascii="Arial Black" w:hAnsi="Arial Black" w:cs="Calibri"/>
        <w:b/>
        <w:color w:val="C00000"/>
        <w:sz w:val="23"/>
        <w:szCs w:val="23"/>
      </w:rPr>
    </w:pPr>
    <w:r>
      <w:rPr>
        <w:noProof/>
      </w:rPr>
      <mc:AlternateContent>
        <mc:Choice Requires="wps">
          <w:drawing>
            <wp:anchor distT="0" distB="0" distL="114300" distR="114300" simplePos="0" relativeHeight="251657216" behindDoc="0" locked="0" layoutInCell="1" allowOverlap="1" wp14:anchorId="040F616B" wp14:editId="5D18FC0B">
              <wp:simplePos x="0" y="0"/>
              <wp:positionH relativeFrom="column">
                <wp:posOffset>698500</wp:posOffset>
              </wp:positionH>
              <wp:positionV relativeFrom="paragraph">
                <wp:posOffset>-82550</wp:posOffset>
              </wp:positionV>
              <wp:extent cx="635" cy="396240"/>
              <wp:effectExtent l="19050" t="19050" r="37465" b="2286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6240"/>
                      </a:xfrm>
                      <a:prstGeom prst="straightConnector1">
                        <a:avLst/>
                      </a:prstGeom>
                      <a:noFill/>
                      <a:ln w="28575">
                        <a:solidFill>
                          <a:srgbClr val="1F497D">
                            <a:lumMod val="100000"/>
                            <a:lumOff val="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4D506A" id="_x0000_t32" coordsize="21600,21600" o:spt="32" o:oned="t" path="m,l21600,21600e" filled="f">
              <v:path arrowok="t" fillok="f" o:connecttype="none"/>
              <o:lock v:ext="edit" shapetype="t"/>
            </v:shapetype>
            <v:shape id="AutoShape 1" o:spid="_x0000_s1026" type="#_x0000_t32" style="position:absolute;margin-left:55pt;margin-top:-6.5pt;width:.05pt;height:3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" strokecolor="#1f497d" strokeweight="2.25pt">
              <v:shadow color="#1f4d78 [1604]" opacity=".5" offset="1pt"/>
            </v:shape>
          </w:pict>
        </mc:Fallback>
      </mc:AlternateContent>
    </w:r>
    <w:r>
      <w:rPr>
        <w:noProof/>
      </w:rPr>
      <w:drawing>
        <wp:anchor distT="0" distB="0" distL="114300" distR="114300" simplePos="0" relativeHeight="251655168" behindDoc="0" locked="0" layoutInCell="1" allowOverlap="1" wp14:anchorId="228A185A" wp14:editId="26D4ECD2">
          <wp:simplePos x="0" y="0"/>
          <wp:positionH relativeFrom="column">
            <wp:posOffset>24765</wp:posOffset>
          </wp:positionH>
          <wp:positionV relativeFrom="paragraph">
            <wp:posOffset>-173355</wp:posOffset>
          </wp:positionV>
          <wp:extent cx="528955" cy="571500"/>
          <wp:effectExtent l="0" t="0" r="4445" b="0"/>
          <wp:wrapNone/>
          <wp:docPr id="7" name="Рисунок 1" descr="Описание: Герб%20самарской%20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20самарской%20област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955" cy="571500"/>
                  </a:xfrm>
                  <a:prstGeom prst="rect">
                    <a:avLst/>
                  </a:prstGeom>
                  <a:noFill/>
                </pic:spPr>
              </pic:pic>
            </a:graphicData>
          </a:graphic>
          <wp14:sizeRelH relativeFrom="page">
            <wp14:pctWidth>0</wp14:pctWidth>
          </wp14:sizeRelH>
          <wp14:sizeRelV relativeFrom="page">
            <wp14:pctHeight>0</wp14:pctHeight>
          </wp14:sizeRelV>
        </wp:anchor>
      </w:drawing>
    </w:r>
    <w:r w:rsidRPr="004D42A7">
      <w:rPr>
        <w:rFonts w:ascii="Arial Black" w:hAnsi="Arial Black" w:cs="Calibri"/>
        <w:b/>
        <w:color w:val="C00000"/>
        <w:sz w:val="23"/>
        <w:szCs w:val="23"/>
      </w:rPr>
      <w:t>АНТИНАРКОТИЧЕСКАЯ</w:t>
    </w:r>
    <w:r>
      <w:rPr>
        <w:rFonts w:ascii="Arial Black" w:hAnsi="Arial Black" w:cs="Calibri"/>
        <w:b/>
        <w:color w:val="C00000"/>
        <w:sz w:val="23"/>
        <w:szCs w:val="23"/>
      </w:rPr>
      <w:t xml:space="preserve"> </w:t>
    </w:r>
    <w:r w:rsidRPr="004D42A7">
      <w:rPr>
        <w:rFonts w:ascii="Arial Black" w:hAnsi="Arial Black" w:cs="Calibri"/>
        <w:b/>
        <w:color w:val="C00000"/>
        <w:sz w:val="23"/>
        <w:szCs w:val="23"/>
      </w:rPr>
      <w:t>КОМИССИЯ</w:t>
    </w:r>
    <w:r>
      <w:rPr>
        <w:rFonts w:ascii="Arial Black" w:hAnsi="Arial Black" w:cs="Calibri"/>
        <w:b/>
        <w:color w:val="C00000"/>
        <w:sz w:val="23"/>
        <w:szCs w:val="23"/>
      </w:rPr>
      <w:t xml:space="preserve"> </w:t>
    </w:r>
    <w:r w:rsidRPr="004D42A7">
      <w:rPr>
        <w:rFonts w:ascii="Arial Black" w:hAnsi="Arial Black" w:cs="Calibri"/>
        <w:b/>
        <w:color w:val="C00000"/>
        <w:sz w:val="23"/>
        <w:szCs w:val="23"/>
      </w:rPr>
      <w:t>САМАРСКОЙ</w:t>
    </w:r>
    <w:r>
      <w:rPr>
        <w:rFonts w:ascii="Arial Black" w:hAnsi="Arial Black" w:cs="Calibri"/>
        <w:b/>
        <w:color w:val="C00000"/>
        <w:sz w:val="23"/>
        <w:szCs w:val="23"/>
      </w:rPr>
      <w:t xml:space="preserve"> </w:t>
    </w:r>
    <w:r w:rsidRPr="004D42A7">
      <w:rPr>
        <w:rFonts w:ascii="Arial Black" w:hAnsi="Arial Black" w:cs="Calibri"/>
        <w:b/>
        <w:color w:val="C00000"/>
        <w:sz w:val="23"/>
        <w:szCs w:val="23"/>
      </w:rPr>
      <w:t>ОБЛАСТИ</w:t>
    </w:r>
    <w:r w:rsidRPr="004D42A7">
      <w:rPr>
        <w:rFonts w:ascii="Arial Black" w:hAnsi="Arial Black"/>
        <w:b/>
        <w:color w:val="C00000"/>
        <w:sz w:val="23"/>
        <w:szCs w:val="23"/>
      </w:rPr>
      <w:t xml:space="preserve">: </w:t>
    </w:r>
    <w:r w:rsidRPr="004D42A7">
      <w:rPr>
        <w:rFonts w:ascii="Arial Black" w:hAnsi="Arial Black" w:cs="Calibri"/>
        <w:b/>
        <w:color w:val="C00000"/>
        <w:sz w:val="23"/>
        <w:szCs w:val="23"/>
      </w:rPr>
      <w:t>мониторинг</w:t>
    </w:r>
    <w:r>
      <w:rPr>
        <w:rFonts w:ascii="Arial Black" w:hAnsi="Arial Black" w:cs="Calibri"/>
        <w:b/>
        <w:color w:val="C00000"/>
        <w:sz w:val="23"/>
        <w:szCs w:val="23"/>
      </w:rPr>
      <w:t xml:space="preserve"> </w:t>
    </w:r>
    <w:r w:rsidRPr="004D42A7">
      <w:rPr>
        <w:rFonts w:ascii="Arial Black" w:hAnsi="Arial Black" w:cs="Calibri"/>
        <w:b/>
        <w:color w:val="C00000"/>
        <w:sz w:val="23"/>
        <w:szCs w:val="23"/>
      </w:rPr>
      <w:t>наркоситуации</w:t>
    </w:r>
    <w:r>
      <w:rPr>
        <w:rFonts w:ascii="Arial Black" w:hAnsi="Arial Black" w:cs="Calibri"/>
        <w:b/>
        <w:color w:val="C00000"/>
        <w:sz w:val="23"/>
        <w:szCs w:val="23"/>
      </w:rPr>
      <w:t xml:space="preserve"> </w:t>
    </w:r>
    <w:r w:rsidRPr="004D42A7">
      <w:rPr>
        <w:rFonts w:ascii="Arial Black" w:hAnsi="Arial Black" w:cs="Calibri"/>
        <w:b/>
        <w:color w:val="C00000"/>
        <w:sz w:val="23"/>
        <w:szCs w:val="23"/>
      </w:rPr>
      <w:t>в</w:t>
    </w:r>
    <w:r>
      <w:rPr>
        <w:rFonts w:ascii="Arial Black" w:hAnsi="Arial Black"/>
        <w:b/>
        <w:color w:val="C00000"/>
        <w:sz w:val="23"/>
        <w:szCs w:val="23"/>
      </w:rPr>
      <w:t xml:space="preserve"> 2018 </w:t>
    </w:r>
    <w:r w:rsidRPr="004D42A7">
      <w:rPr>
        <w:rFonts w:ascii="Arial Black" w:hAnsi="Arial Black" w:cs="Calibri"/>
        <w:b/>
        <w:color w:val="C00000"/>
        <w:sz w:val="23"/>
        <w:szCs w:val="23"/>
      </w:rPr>
      <w:t>г</w:t>
    </w:r>
    <w:r>
      <w:rPr>
        <w:rFonts w:ascii="Arial Black" w:hAnsi="Arial Black" w:cs="Calibri"/>
        <w:b/>
        <w:color w:val="C00000"/>
        <w:sz w:val="23"/>
        <w:szCs w:val="23"/>
      </w:rPr>
      <w:t>оду</w:t>
    </w:r>
  </w:p>
  <w:p w:rsidR="001D1997" w:rsidRDefault="001D1997">
    <w:pPr>
      <w:pStyle w:val="a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Pr="00A17E40" w:rsidRDefault="001D1997" w:rsidP="0036515D">
    <w:pPr>
      <w:ind w:left="1418"/>
      <w:rPr>
        <w:rFonts w:ascii="Arial Black" w:hAnsi="Arial Black" w:cs="Calibri"/>
        <w:b/>
        <w:color w:val="C00000"/>
        <w:sz w:val="23"/>
        <w:szCs w:val="23"/>
      </w:rPr>
    </w:pPr>
    <w:r>
      <w:rPr>
        <w:noProof/>
      </w:rPr>
      <mc:AlternateContent>
        <mc:Choice Requires="wps">
          <w:drawing>
            <wp:anchor distT="0" distB="0" distL="114300" distR="114300" simplePos="0" relativeHeight="251661312" behindDoc="0" locked="0" layoutInCell="1" allowOverlap="1" wp14:anchorId="518DE9A3" wp14:editId="4C48F8A4">
              <wp:simplePos x="0" y="0"/>
              <wp:positionH relativeFrom="column">
                <wp:posOffset>698500</wp:posOffset>
              </wp:positionH>
              <wp:positionV relativeFrom="paragraph">
                <wp:posOffset>-82550</wp:posOffset>
              </wp:positionV>
              <wp:extent cx="635" cy="396240"/>
              <wp:effectExtent l="19050" t="19050" r="37465" b="2286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6240"/>
                      </a:xfrm>
                      <a:prstGeom prst="straightConnector1">
                        <a:avLst/>
                      </a:prstGeom>
                      <a:noFill/>
                      <a:ln w="28575">
                        <a:solidFill>
                          <a:srgbClr val="1F497D">
                            <a:lumMod val="100000"/>
                            <a:lumOff val="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B019DCF" id="_x0000_t32" coordsize="21600,21600" o:spt="32" o:oned="t" path="m,l21600,21600e" filled="f">
              <v:path arrowok="t" fillok="f" o:connecttype="none"/>
              <o:lock v:ext="edit" shapetype="t"/>
            </v:shapetype>
            <v:shape id="AutoShape 1" o:spid="_x0000_s1026" type="#_x0000_t32" style="position:absolute;margin-left:55pt;margin-top:-6.5pt;width:.05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" strokecolor="#1f497d" strokeweight="2.25pt">
              <v:shadow color="#1f4d78 [1604]" opacity=".5" offset="1pt"/>
            </v:shape>
          </w:pict>
        </mc:Fallback>
      </mc:AlternateContent>
    </w:r>
    <w:r>
      <w:rPr>
        <w:noProof/>
      </w:rPr>
      <w:drawing>
        <wp:anchor distT="0" distB="0" distL="114300" distR="114300" simplePos="0" relativeHeight="251659264" behindDoc="0" locked="0" layoutInCell="1" allowOverlap="1" wp14:anchorId="26779108" wp14:editId="5403B77F">
          <wp:simplePos x="0" y="0"/>
          <wp:positionH relativeFrom="column">
            <wp:posOffset>24765</wp:posOffset>
          </wp:positionH>
          <wp:positionV relativeFrom="paragraph">
            <wp:posOffset>-173355</wp:posOffset>
          </wp:positionV>
          <wp:extent cx="528955" cy="571500"/>
          <wp:effectExtent l="0" t="0" r="4445" b="0"/>
          <wp:wrapNone/>
          <wp:docPr id="20" name="Рисунок 20" descr="Описание: Герб%20самарской%20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Описание: Герб%20самарской%20област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955" cy="571500"/>
                  </a:xfrm>
                  <a:prstGeom prst="rect">
                    <a:avLst/>
                  </a:prstGeom>
                  <a:noFill/>
                </pic:spPr>
              </pic:pic>
            </a:graphicData>
          </a:graphic>
          <wp14:sizeRelH relativeFrom="page">
            <wp14:pctWidth>0</wp14:pctWidth>
          </wp14:sizeRelH>
          <wp14:sizeRelV relativeFrom="page">
            <wp14:pctHeight>0</wp14:pctHeight>
          </wp14:sizeRelV>
        </wp:anchor>
      </w:drawing>
    </w:r>
    <w:r w:rsidRPr="004D42A7">
      <w:rPr>
        <w:rFonts w:ascii="Arial Black" w:hAnsi="Arial Black" w:cs="Calibri"/>
        <w:b/>
        <w:color w:val="C00000"/>
        <w:sz w:val="23"/>
        <w:szCs w:val="23"/>
      </w:rPr>
      <w:t>АНТИНАРКОТИЧЕСКАЯ</w:t>
    </w:r>
    <w:r>
      <w:rPr>
        <w:rFonts w:ascii="Arial Black" w:hAnsi="Arial Black" w:cs="Calibri"/>
        <w:b/>
        <w:color w:val="C00000"/>
        <w:sz w:val="23"/>
        <w:szCs w:val="23"/>
      </w:rPr>
      <w:t xml:space="preserve"> </w:t>
    </w:r>
    <w:r w:rsidRPr="004D42A7">
      <w:rPr>
        <w:rFonts w:ascii="Arial Black" w:hAnsi="Arial Black" w:cs="Calibri"/>
        <w:b/>
        <w:color w:val="C00000"/>
        <w:sz w:val="23"/>
        <w:szCs w:val="23"/>
      </w:rPr>
      <w:t>КОМИССИЯ</w:t>
    </w:r>
    <w:r>
      <w:rPr>
        <w:rFonts w:ascii="Arial Black" w:hAnsi="Arial Black" w:cs="Calibri"/>
        <w:b/>
        <w:color w:val="C00000"/>
        <w:sz w:val="23"/>
        <w:szCs w:val="23"/>
      </w:rPr>
      <w:t xml:space="preserve"> </w:t>
    </w:r>
    <w:r w:rsidRPr="004D42A7">
      <w:rPr>
        <w:rFonts w:ascii="Arial Black" w:hAnsi="Arial Black" w:cs="Calibri"/>
        <w:b/>
        <w:color w:val="C00000"/>
        <w:sz w:val="23"/>
        <w:szCs w:val="23"/>
      </w:rPr>
      <w:t>САМАРСКОЙ</w:t>
    </w:r>
    <w:r>
      <w:rPr>
        <w:rFonts w:ascii="Arial Black" w:hAnsi="Arial Black" w:cs="Calibri"/>
        <w:b/>
        <w:color w:val="C00000"/>
        <w:sz w:val="23"/>
        <w:szCs w:val="23"/>
      </w:rPr>
      <w:t xml:space="preserve"> </w:t>
    </w:r>
    <w:r w:rsidRPr="004D42A7">
      <w:rPr>
        <w:rFonts w:ascii="Arial Black" w:hAnsi="Arial Black" w:cs="Calibri"/>
        <w:b/>
        <w:color w:val="C00000"/>
        <w:sz w:val="23"/>
        <w:szCs w:val="23"/>
      </w:rPr>
      <w:t>ОБЛАСТИ</w:t>
    </w:r>
    <w:r w:rsidRPr="004D42A7">
      <w:rPr>
        <w:rFonts w:ascii="Arial Black" w:hAnsi="Arial Black"/>
        <w:b/>
        <w:color w:val="C00000"/>
        <w:sz w:val="23"/>
        <w:szCs w:val="23"/>
      </w:rPr>
      <w:t xml:space="preserve">: </w:t>
    </w:r>
    <w:r w:rsidRPr="004D42A7">
      <w:rPr>
        <w:rFonts w:ascii="Arial Black" w:hAnsi="Arial Black" w:cs="Calibri"/>
        <w:b/>
        <w:color w:val="C00000"/>
        <w:sz w:val="23"/>
        <w:szCs w:val="23"/>
      </w:rPr>
      <w:t>мониторинг</w:t>
    </w:r>
    <w:r>
      <w:rPr>
        <w:rFonts w:ascii="Arial Black" w:hAnsi="Arial Black" w:cs="Calibri"/>
        <w:b/>
        <w:color w:val="C00000"/>
        <w:sz w:val="23"/>
        <w:szCs w:val="23"/>
      </w:rPr>
      <w:t xml:space="preserve"> </w:t>
    </w:r>
    <w:r w:rsidRPr="004D42A7">
      <w:rPr>
        <w:rFonts w:ascii="Arial Black" w:hAnsi="Arial Black" w:cs="Calibri"/>
        <w:b/>
        <w:color w:val="C00000"/>
        <w:sz w:val="23"/>
        <w:szCs w:val="23"/>
      </w:rPr>
      <w:t>наркоситуации</w:t>
    </w:r>
    <w:r>
      <w:rPr>
        <w:rFonts w:ascii="Arial Black" w:hAnsi="Arial Black" w:cs="Calibri"/>
        <w:b/>
        <w:color w:val="C00000"/>
        <w:sz w:val="23"/>
        <w:szCs w:val="23"/>
      </w:rPr>
      <w:t xml:space="preserve"> </w:t>
    </w:r>
    <w:r w:rsidRPr="004D42A7">
      <w:rPr>
        <w:rFonts w:ascii="Arial Black" w:hAnsi="Arial Black" w:cs="Calibri"/>
        <w:b/>
        <w:color w:val="C00000"/>
        <w:sz w:val="23"/>
        <w:szCs w:val="23"/>
      </w:rPr>
      <w:t>в</w:t>
    </w:r>
    <w:r>
      <w:rPr>
        <w:rFonts w:ascii="Arial Black" w:hAnsi="Arial Black"/>
        <w:b/>
        <w:color w:val="C00000"/>
        <w:sz w:val="23"/>
        <w:szCs w:val="23"/>
      </w:rPr>
      <w:t xml:space="preserve"> 2018 </w:t>
    </w:r>
    <w:r w:rsidRPr="004D42A7">
      <w:rPr>
        <w:rFonts w:ascii="Arial Black" w:hAnsi="Arial Black" w:cs="Calibri"/>
        <w:b/>
        <w:color w:val="C00000"/>
        <w:sz w:val="23"/>
        <w:szCs w:val="23"/>
      </w:rPr>
      <w:t>г</w:t>
    </w:r>
    <w:r>
      <w:rPr>
        <w:rFonts w:ascii="Arial Black" w:hAnsi="Arial Black" w:cs="Calibri"/>
        <w:b/>
        <w:color w:val="C00000"/>
        <w:sz w:val="23"/>
        <w:szCs w:val="23"/>
      </w:rPr>
      <w:t>оду</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1997" w:rsidRDefault="001D1997" w:rsidP="0036515D">
    <w:pPr>
      <w:ind w:left="1418"/>
      <w:rPr>
        <w:rFonts w:ascii="Arial Black" w:hAnsi="Arial Black" w:cs="Calibri"/>
        <w:b/>
        <w:color w:val="C00000"/>
        <w:sz w:val="23"/>
        <w:szCs w:val="23"/>
      </w:rPr>
    </w:pPr>
    <w:r>
      <w:rPr>
        <w:noProof/>
      </w:rPr>
      <mc:AlternateContent>
        <mc:Choice Requires="wps">
          <w:drawing>
            <wp:anchor distT="0" distB="0" distL="114300" distR="114300" simplePos="0" relativeHeight="251663360" behindDoc="0" locked="0" layoutInCell="1" allowOverlap="1" wp14:anchorId="2DA369F1" wp14:editId="7123FE1E">
              <wp:simplePos x="0" y="0"/>
              <wp:positionH relativeFrom="column">
                <wp:posOffset>698500</wp:posOffset>
              </wp:positionH>
              <wp:positionV relativeFrom="paragraph">
                <wp:posOffset>-82550</wp:posOffset>
              </wp:positionV>
              <wp:extent cx="635" cy="396240"/>
              <wp:effectExtent l="19050" t="19050" r="37465" b="22860"/>
              <wp:wrapNone/>
              <wp:docPr id="5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6240"/>
                      </a:xfrm>
                      <a:prstGeom prst="straightConnector1">
                        <a:avLst/>
                      </a:prstGeom>
                      <a:noFill/>
                      <a:ln w="28575">
                        <a:solidFill>
                          <a:srgbClr val="1F497D">
                            <a:lumMod val="100000"/>
                            <a:lumOff val="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ECB3C14" id="_x0000_t32" coordsize="21600,21600" o:spt="32" o:oned="t" path="m,l21600,21600e" filled="f">
              <v:path arrowok="t" fillok="f" o:connecttype="none"/>
              <o:lock v:ext="edit" shapetype="t"/>
            </v:shapetype>
            <v:shape id="AutoShape 1" o:spid="_x0000_s1026" type="#_x0000_t32" style="position:absolute;margin-left:55pt;margin-top:-6.5pt;width:.05pt;height:3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" strokecolor="#1f497d" strokeweight="2.25pt">
              <v:shadow color="#1f4d78 [1604]" opacity=".5" offset="1pt"/>
            </v:shape>
          </w:pict>
        </mc:Fallback>
      </mc:AlternateContent>
    </w:r>
    <w:r>
      <w:rPr>
        <w:noProof/>
      </w:rPr>
      <w:drawing>
        <wp:anchor distT="0" distB="0" distL="114300" distR="114300" simplePos="0" relativeHeight="251662336" behindDoc="0" locked="0" layoutInCell="1" allowOverlap="1" wp14:anchorId="0CD8AE40" wp14:editId="6FA18F8F">
          <wp:simplePos x="0" y="0"/>
          <wp:positionH relativeFrom="column">
            <wp:posOffset>24765</wp:posOffset>
          </wp:positionH>
          <wp:positionV relativeFrom="paragraph">
            <wp:posOffset>-173355</wp:posOffset>
          </wp:positionV>
          <wp:extent cx="528955" cy="571500"/>
          <wp:effectExtent l="0" t="0" r="4445" b="0"/>
          <wp:wrapNone/>
          <wp:docPr id="25" name="Рисунок 25" descr="Описание: Герб%20самарской%20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Описание: Герб%20самарской%20област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955" cy="571500"/>
                  </a:xfrm>
                  <a:prstGeom prst="rect">
                    <a:avLst/>
                  </a:prstGeom>
                  <a:noFill/>
                </pic:spPr>
              </pic:pic>
            </a:graphicData>
          </a:graphic>
          <wp14:sizeRelH relativeFrom="page">
            <wp14:pctWidth>0</wp14:pctWidth>
          </wp14:sizeRelH>
          <wp14:sizeRelV relativeFrom="page">
            <wp14:pctHeight>0</wp14:pctHeight>
          </wp14:sizeRelV>
        </wp:anchor>
      </w:drawing>
    </w:r>
    <w:r w:rsidRPr="004D42A7">
      <w:rPr>
        <w:rFonts w:ascii="Arial Black" w:hAnsi="Arial Black" w:cs="Calibri"/>
        <w:b/>
        <w:color w:val="C00000"/>
        <w:sz w:val="23"/>
        <w:szCs w:val="23"/>
      </w:rPr>
      <w:t>АНТИНАРКОТИЧЕСКАЯ</w:t>
    </w:r>
    <w:r>
      <w:rPr>
        <w:rFonts w:ascii="Arial Black" w:hAnsi="Arial Black" w:cs="Calibri"/>
        <w:b/>
        <w:color w:val="C00000"/>
        <w:sz w:val="23"/>
        <w:szCs w:val="23"/>
      </w:rPr>
      <w:t xml:space="preserve"> </w:t>
    </w:r>
    <w:r w:rsidRPr="004D42A7">
      <w:rPr>
        <w:rFonts w:ascii="Arial Black" w:hAnsi="Arial Black" w:cs="Calibri"/>
        <w:b/>
        <w:color w:val="C00000"/>
        <w:sz w:val="23"/>
        <w:szCs w:val="23"/>
      </w:rPr>
      <w:t>КОМИССИЯ</w:t>
    </w:r>
    <w:r>
      <w:rPr>
        <w:rFonts w:ascii="Arial Black" w:hAnsi="Arial Black" w:cs="Calibri"/>
        <w:b/>
        <w:color w:val="C00000"/>
        <w:sz w:val="23"/>
        <w:szCs w:val="23"/>
      </w:rPr>
      <w:t xml:space="preserve"> </w:t>
    </w:r>
    <w:r w:rsidRPr="004D42A7">
      <w:rPr>
        <w:rFonts w:ascii="Arial Black" w:hAnsi="Arial Black" w:cs="Calibri"/>
        <w:b/>
        <w:color w:val="C00000"/>
        <w:sz w:val="23"/>
        <w:szCs w:val="23"/>
      </w:rPr>
      <w:t>САМАРСКОЙ</w:t>
    </w:r>
    <w:r>
      <w:rPr>
        <w:rFonts w:ascii="Arial Black" w:hAnsi="Arial Black" w:cs="Calibri"/>
        <w:b/>
        <w:color w:val="C00000"/>
        <w:sz w:val="23"/>
        <w:szCs w:val="23"/>
      </w:rPr>
      <w:t xml:space="preserve"> </w:t>
    </w:r>
    <w:r w:rsidRPr="004D42A7">
      <w:rPr>
        <w:rFonts w:ascii="Arial Black" w:hAnsi="Arial Black" w:cs="Calibri"/>
        <w:b/>
        <w:color w:val="C00000"/>
        <w:sz w:val="23"/>
        <w:szCs w:val="23"/>
      </w:rPr>
      <w:t>ОБЛАСТИ</w:t>
    </w:r>
    <w:r w:rsidRPr="004D42A7">
      <w:rPr>
        <w:rFonts w:ascii="Arial Black" w:hAnsi="Arial Black"/>
        <w:b/>
        <w:color w:val="C00000"/>
        <w:sz w:val="23"/>
        <w:szCs w:val="23"/>
      </w:rPr>
      <w:t xml:space="preserve">: </w:t>
    </w:r>
    <w:r w:rsidRPr="004D42A7">
      <w:rPr>
        <w:rFonts w:ascii="Arial Black" w:hAnsi="Arial Black" w:cs="Calibri"/>
        <w:b/>
        <w:color w:val="C00000"/>
        <w:sz w:val="23"/>
        <w:szCs w:val="23"/>
      </w:rPr>
      <w:t>мониторинг</w:t>
    </w:r>
    <w:r>
      <w:rPr>
        <w:rFonts w:ascii="Arial Black" w:hAnsi="Arial Black" w:cs="Calibri"/>
        <w:b/>
        <w:color w:val="C00000"/>
        <w:sz w:val="23"/>
        <w:szCs w:val="23"/>
      </w:rPr>
      <w:t xml:space="preserve"> </w:t>
    </w:r>
    <w:r w:rsidRPr="004D42A7">
      <w:rPr>
        <w:rFonts w:ascii="Arial Black" w:hAnsi="Arial Black" w:cs="Calibri"/>
        <w:b/>
        <w:color w:val="C00000"/>
        <w:sz w:val="23"/>
        <w:szCs w:val="23"/>
      </w:rPr>
      <w:t>наркоситуации</w:t>
    </w:r>
    <w:r>
      <w:rPr>
        <w:rFonts w:ascii="Arial Black" w:hAnsi="Arial Black" w:cs="Calibri"/>
        <w:b/>
        <w:color w:val="C00000"/>
        <w:sz w:val="23"/>
        <w:szCs w:val="23"/>
      </w:rPr>
      <w:t xml:space="preserve"> </w:t>
    </w:r>
    <w:r w:rsidRPr="004D42A7">
      <w:rPr>
        <w:rFonts w:ascii="Arial Black" w:hAnsi="Arial Black" w:cs="Calibri"/>
        <w:b/>
        <w:color w:val="C00000"/>
        <w:sz w:val="23"/>
        <w:szCs w:val="23"/>
      </w:rPr>
      <w:t>в</w:t>
    </w:r>
    <w:r>
      <w:rPr>
        <w:rFonts w:ascii="Arial Black" w:hAnsi="Arial Black"/>
        <w:b/>
        <w:color w:val="C00000"/>
        <w:sz w:val="23"/>
        <w:szCs w:val="23"/>
      </w:rPr>
      <w:t xml:space="preserve"> 2018 </w:t>
    </w:r>
    <w:r w:rsidRPr="004D42A7">
      <w:rPr>
        <w:rFonts w:ascii="Arial Black" w:hAnsi="Arial Black" w:cs="Calibri"/>
        <w:b/>
        <w:color w:val="C00000"/>
        <w:sz w:val="23"/>
        <w:szCs w:val="23"/>
      </w:rPr>
      <w:t>г</w:t>
    </w:r>
    <w:r>
      <w:rPr>
        <w:rFonts w:ascii="Arial Black" w:hAnsi="Arial Black" w:cs="Calibri"/>
        <w:b/>
        <w:color w:val="C00000"/>
        <w:sz w:val="23"/>
        <w:szCs w:val="23"/>
      </w:rPr>
      <w:t>оду</w:t>
    </w:r>
  </w:p>
  <w:p w:rsidR="001D1997" w:rsidRDefault="001D1997" w:rsidP="0036515D">
    <w:pPr>
      <w:ind w:left="1418"/>
      <w:rPr>
        <w:rFonts w:ascii="Arial Black" w:hAnsi="Arial Black" w:cs="Calibri"/>
        <w:b/>
        <w:color w:val="C00000"/>
        <w:sz w:val="23"/>
        <w:szCs w:val="23"/>
      </w:rPr>
    </w:pPr>
  </w:p>
  <w:p w:rsidR="001D1997" w:rsidRDefault="001D1997">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2E81"/>
    <w:multiLevelType w:val="hybridMultilevel"/>
    <w:tmpl w:val="9132C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F50DFA"/>
    <w:multiLevelType w:val="hybridMultilevel"/>
    <w:tmpl w:val="E24AAE0E"/>
    <w:lvl w:ilvl="0" w:tplc="EE049E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03003C"/>
    <w:multiLevelType w:val="hybridMultilevel"/>
    <w:tmpl w:val="3F9A69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65E6333"/>
    <w:multiLevelType w:val="hybridMultilevel"/>
    <w:tmpl w:val="EF3C84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0F47A6B"/>
    <w:multiLevelType w:val="hybridMultilevel"/>
    <w:tmpl w:val="79924AF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234E2200"/>
    <w:multiLevelType w:val="hybridMultilevel"/>
    <w:tmpl w:val="0E366E78"/>
    <w:lvl w:ilvl="0" w:tplc="18085CE4">
      <w:start w:val="1"/>
      <w:numFmt w:val="decimal"/>
      <w:suff w:val="space"/>
      <w:lvlText w:val="%1."/>
      <w:lvlJc w:val="left"/>
      <w:pPr>
        <w:ind w:left="1069"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4D20D7F"/>
    <w:multiLevelType w:val="multilevel"/>
    <w:tmpl w:val="7500E1CC"/>
    <w:lvl w:ilvl="0">
      <w:start w:val="1"/>
      <w:numFmt w:val="decimal"/>
      <w:lvlText w:val="%1."/>
      <w:lvlJc w:val="left"/>
      <w:pPr>
        <w:ind w:left="1069"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7">
    <w:nsid w:val="3E741757"/>
    <w:multiLevelType w:val="hybridMultilevel"/>
    <w:tmpl w:val="D7021264"/>
    <w:lvl w:ilvl="0" w:tplc="E592B850">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EAC1C5E"/>
    <w:multiLevelType w:val="hybridMultilevel"/>
    <w:tmpl w:val="EF52A62C"/>
    <w:lvl w:ilvl="0" w:tplc="79D6816E">
      <w:start w:val="1"/>
      <w:numFmt w:val="bullet"/>
      <w:lvlText w:val="•"/>
      <w:lvlJc w:val="left"/>
      <w:pPr>
        <w:tabs>
          <w:tab w:val="num" w:pos="720"/>
        </w:tabs>
        <w:ind w:left="720" w:hanging="360"/>
      </w:pPr>
      <w:rPr>
        <w:rFonts w:ascii="Times New Roman" w:hAnsi="Times New Roman" w:hint="default"/>
      </w:rPr>
    </w:lvl>
    <w:lvl w:ilvl="1" w:tplc="E5720532" w:tentative="1">
      <w:start w:val="1"/>
      <w:numFmt w:val="bullet"/>
      <w:lvlText w:val="•"/>
      <w:lvlJc w:val="left"/>
      <w:pPr>
        <w:tabs>
          <w:tab w:val="num" w:pos="1440"/>
        </w:tabs>
        <w:ind w:left="1440" w:hanging="360"/>
      </w:pPr>
      <w:rPr>
        <w:rFonts w:ascii="Times New Roman" w:hAnsi="Times New Roman" w:hint="default"/>
      </w:rPr>
    </w:lvl>
    <w:lvl w:ilvl="2" w:tplc="CEC02226" w:tentative="1">
      <w:start w:val="1"/>
      <w:numFmt w:val="bullet"/>
      <w:lvlText w:val="•"/>
      <w:lvlJc w:val="left"/>
      <w:pPr>
        <w:tabs>
          <w:tab w:val="num" w:pos="2160"/>
        </w:tabs>
        <w:ind w:left="2160" w:hanging="360"/>
      </w:pPr>
      <w:rPr>
        <w:rFonts w:ascii="Times New Roman" w:hAnsi="Times New Roman" w:hint="default"/>
      </w:rPr>
    </w:lvl>
    <w:lvl w:ilvl="3" w:tplc="6F849F70" w:tentative="1">
      <w:start w:val="1"/>
      <w:numFmt w:val="bullet"/>
      <w:lvlText w:val="•"/>
      <w:lvlJc w:val="left"/>
      <w:pPr>
        <w:tabs>
          <w:tab w:val="num" w:pos="2880"/>
        </w:tabs>
        <w:ind w:left="2880" w:hanging="360"/>
      </w:pPr>
      <w:rPr>
        <w:rFonts w:ascii="Times New Roman" w:hAnsi="Times New Roman" w:hint="default"/>
      </w:rPr>
    </w:lvl>
    <w:lvl w:ilvl="4" w:tplc="2A6CC208" w:tentative="1">
      <w:start w:val="1"/>
      <w:numFmt w:val="bullet"/>
      <w:lvlText w:val="•"/>
      <w:lvlJc w:val="left"/>
      <w:pPr>
        <w:tabs>
          <w:tab w:val="num" w:pos="3600"/>
        </w:tabs>
        <w:ind w:left="3600" w:hanging="360"/>
      </w:pPr>
      <w:rPr>
        <w:rFonts w:ascii="Times New Roman" w:hAnsi="Times New Roman" w:hint="default"/>
      </w:rPr>
    </w:lvl>
    <w:lvl w:ilvl="5" w:tplc="4D067552" w:tentative="1">
      <w:start w:val="1"/>
      <w:numFmt w:val="bullet"/>
      <w:lvlText w:val="•"/>
      <w:lvlJc w:val="left"/>
      <w:pPr>
        <w:tabs>
          <w:tab w:val="num" w:pos="4320"/>
        </w:tabs>
        <w:ind w:left="4320" w:hanging="360"/>
      </w:pPr>
      <w:rPr>
        <w:rFonts w:ascii="Times New Roman" w:hAnsi="Times New Roman" w:hint="default"/>
      </w:rPr>
    </w:lvl>
    <w:lvl w:ilvl="6" w:tplc="530C57D0" w:tentative="1">
      <w:start w:val="1"/>
      <w:numFmt w:val="bullet"/>
      <w:lvlText w:val="•"/>
      <w:lvlJc w:val="left"/>
      <w:pPr>
        <w:tabs>
          <w:tab w:val="num" w:pos="5040"/>
        </w:tabs>
        <w:ind w:left="5040" w:hanging="360"/>
      </w:pPr>
      <w:rPr>
        <w:rFonts w:ascii="Times New Roman" w:hAnsi="Times New Roman" w:hint="default"/>
      </w:rPr>
    </w:lvl>
    <w:lvl w:ilvl="7" w:tplc="533A3B14" w:tentative="1">
      <w:start w:val="1"/>
      <w:numFmt w:val="bullet"/>
      <w:lvlText w:val="•"/>
      <w:lvlJc w:val="left"/>
      <w:pPr>
        <w:tabs>
          <w:tab w:val="num" w:pos="5760"/>
        </w:tabs>
        <w:ind w:left="5760" w:hanging="360"/>
      </w:pPr>
      <w:rPr>
        <w:rFonts w:ascii="Times New Roman" w:hAnsi="Times New Roman" w:hint="default"/>
      </w:rPr>
    </w:lvl>
    <w:lvl w:ilvl="8" w:tplc="C6DA0DE6" w:tentative="1">
      <w:start w:val="1"/>
      <w:numFmt w:val="bullet"/>
      <w:lvlText w:val="•"/>
      <w:lvlJc w:val="left"/>
      <w:pPr>
        <w:tabs>
          <w:tab w:val="num" w:pos="6480"/>
        </w:tabs>
        <w:ind w:left="6480" w:hanging="360"/>
      </w:pPr>
      <w:rPr>
        <w:rFonts w:ascii="Times New Roman" w:hAnsi="Times New Roman" w:hint="default"/>
      </w:rPr>
    </w:lvl>
  </w:abstractNum>
  <w:abstractNum w:abstractNumId="9">
    <w:nsid w:val="4CA87E15"/>
    <w:multiLevelType w:val="hybridMultilevel"/>
    <w:tmpl w:val="7AD26DC0"/>
    <w:lvl w:ilvl="0" w:tplc="8264C042">
      <w:start w:val="1"/>
      <w:numFmt w:val="decimal"/>
      <w:lvlText w:val="%1."/>
      <w:lvlJc w:val="left"/>
      <w:pPr>
        <w:tabs>
          <w:tab w:val="num" w:pos="-28"/>
        </w:tabs>
        <w:ind w:left="-425" w:firstLine="851"/>
      </w:pPr>
      <w:rPr>
        <w:rFonts w:cs="Times New Roman" w:hint="default"/>
      </w:rPr>
    </w:lvl>
    <w:lvl w:ilvl="1" w:tplc="04190019" w:tentative="1">
      <w:start w:val="1"/>
      <w:numFmt w:val="lowerLetter"/>
      <w:lvlText w:val="%2."/>
      <w:lvlJc w:val="left"/>
      <w:pPr>
        <w:tabs>
          <w:tab w:val="num" w:pos="1015"/>
        </w:tabs>
        <w:ind w:left="1015" w:hanging="360"/>
      </w:pPr>
      <w:rPr>
        <w:rFonts w:cs="Times New Roman"/>
      </w:rPr>
    </w:lvl>
    <w:lvl w:ilvl="2" w:tplc="0419001B" w:tentative="1">
      <w:start w:val="1"/>
      <w:numFmt w:val="lowerRoman"/>
      <w:lvlText w:val="%3."/>
      <w:lvlJc w:val="right"/>
      <w:pPr>
        <w:tabs>
          <w:tab w:val="num" w:pos="1735"/>
        </w:tabs>
        <w:ind w:left="1735" w:hanging="180"/>
      </w:pPr>
      <w:rPr>
        <w:rFonts w:cs="Times New Roman"/>
      </w:rPr>
    </w:lvl>
    <w:lvl w:ilvl="3" w:tplc="0419000F" w:tentative="1">
      <w:start w:val="1"/>
      <w:numFmt w:val="decimal"/>
      <w:lvlText w:val="%4."/>
      <w:lvlJc w:val="left"/>
      <w:pPr>
        <w:tabs>
          <w:tab w:val="num" w:pos="2455"/>
        </w:tabs>
        <w:ind w:left="2455" w:hanging="360"/>
      </w:pPr>
      <w:rPr>
        <w:rFonts w:cs="Times New Roman"/>
      </w:rPr>
    </w:lvl>
    <w:lvl w:ilvl="4" w:tplc="04190019" w:tentative="1">
      <w:start w:val="1"/>
      <w:numFmt w:val="lowerLetter"/>
      <w:lvlText w:val="%5."/>
      <w:lvlJc w:val="left"/>
      <w:pPr>
        <w:tabs>
          <w:tab w:val="num" w:pos="3175"/>
        </w:tabs>
        <w:ind w:left="3175" w:hanging="360"/>
      </w:pPr>
      <w:rPr>
        <w:rFonts w:cs="Times New Roman"/>
      </w:rPr>
    </w:lvl>
    <w:lvl w:ilvl="5" w:tplc="0419001B" w:tentative="1">
      <w:start w:val="1"/>
      <w:numFmt w:val="lowerRoman"/>
      <w:lvlText w:val="%6."/>
      <w:lvlJc w:val="right"/>
      <w:pPr>
        <w:tabs>
          <w:tab w:val="num" w:pos="3895"/>
        </w:tabs>
        <w:ind w:left="3895" w:hanging="180"/>
      </w:pPr>
      <w:rPr>
        <w:rFonts w:cs="Times New Roman"/>
      </w:rPr>
    </w:lvl>
    <w:lvl w:ilvl="6" w:tplc="0419000F" w:tentative="1">
      <w:start w:val="1"/>
      <w:numFmt w:val="decimal"/>
      <w:lvlText w:val="%7."/>
      <w:lvlJc w:val="left"/>
      <w:pPr>
        <w:tabs>
          <w:tab w:val="num" w:pos="4615"/>
        </w:tabs>
        <w:ind w:left="4615" w:hanging="360"/>
      </w:pPr>
      <w:rPr>
        <w:rFonts w:cs="Times New Roman"/>
      </w:rPr>
    </w:lvl>
    <w:lvl w:ilvl="7" w:tplc="04190019" w:tentative="1">
      <w:start w:val="1"/>
      <w:numFmt w:val="lowerLetter"/>
      <w:lvlText w:val="%8."/>
      <w:lvlJc w:val="left"/>
      <w:pPr>
        <w:tabs>
          <w:tab w:val="num" w:pos="5335"/>
        </w:tabs>
        <w:ind w:left="5335" w:hanging="360"/>
      </w:pPr>
      <w:rPr>
        <w:rFonts w:cs="Times New Roman"/>
      </w:rPr>
    </w:lvl>
    <w:lvl w:ilvl="8" w:tplc="0419001B" w:tentative="1">
      <w:start w:val="1"/>
      <w:numFmt w:val="lowerRoman"/>
      <w:lvlText w:val="%9."/>
      <w:lvlJc w:val="right"/>
      <w:pPr>
        <w:tabs>
          <w:tab w:val="num" w:pos="6055"/>
        </w:tabs>
        <w:ind w:left="6055" w:hanging="180"/>
      </w:pPr>
      <w:rPr>
        <w:rFonts w:cs="Times New Roman"/>
      </w:rPr>
    </w:lvl>
  </w:abstractNum>
  <w:abstractNum w:abstractNumId="10">
    <w:nsid w:val="595738D5"/>
    <w:multiLevelType w:val="hybridMultilevel"/>
    <w:tmpl w:val="12CEBE2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5D5C6B22"/>
    <w:multiLevelType w:val="hybridMultilevel"/>
    <w:tmpl w:val="131A4A28"/>
    <w:lvl w:ilvl="0" w:tplc="335E184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2">
    <w:nsid w:val="66B028BF"/>
    <w:multiLevelType w:val="hybridMultilevel"/>
    <w:tmpl w:val="2B3E78F6"/>
    <w:lvl w:ilvl="0" w:tplc="F38A89F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1F87E4C"/>
    <w:multiLevelType w:val="hybridMultilevel"/>
    <w:tmpl w:val="8E0858C4"/>
    <w:lvl w:ilvl="0" w:tplc="3E140D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2585B9E"/>
    <w:multiLevelType w:val="hybridMultilevel"/>
    <w:tmpl w:val="F412EC52"/>
    <w:lvl w:ilvl="0" w:tplc="C1FA2682">
      <w:start w:val="1"/>
      <w:numFmt w:val="bullet"/>
      <w:lvlText w:val="•"/>
      <w:lvlJc w:val="left"/>
      <w:pPr>
        <w:tabs>
          <w:tab w:val="num" w:pos="720"/>
        </w:tabs>
        <w:ind w:left="720" w:hanging="360"/>
      </w:pPr>
      <w:rPr>
        <w:rFonts w:ascii="Times New Roman" w:hAnsi="Times New Roman" w:hint="default"/>
      </w:rPr>
    </w:lvl>
    <w:lvl w:ilvl="1" w:tplc="9440D438" w:tentative="1">
      <w:start w:val="1"/>
      <w:numFmt w:val="bullet"/>
      <w:lvlText w:val="•"/>
      <w:lvlJc w:val="left"/>
      <w:pPr>
        <w:tabs>
          <w:tab w:val="num" w:pos="1440"/>
        </w:tabs>
        <w:ind w:left="1440" w:hanging="360"/>
      </w:pPr>
      <w:rPr>
        <w:rFonts w:ascii="Times New Roman" w:hAnsi="Times New Roman" w:hint="default"/>
      </w:rPr>
    </w:lvl>
    <w:lvl w:ilvl="2" w:tplc="EC8C519C" w:tentative="1">
      <w:start w:val="1"/>
      <w:numFmt w:val="bullet"/>
      <w:lvlText w:val="•"/>
      <w:lvlJc w:val="left"/>
      <w:pPr>
        <w:tabs>
          <w:tab w:val="num" w:pos="2160"/>
        </w:tabs>
        <w:ind w:left="2160" w:hanging="360"/>
      </w:pPr>
      <w:rPr>
        <w:rFonts w:ascii="Times New Roman" w:hAnsi="Times New Roman" w:hint="default"/>
      </w:rPr>
    </w:lvl>
    <w:lvl w:ilvl="3" w:tplc="262E295E" w:tentative="1">
      <w:start w:val="1"/>
      <w:numFmt w:val="bullet"/>
      <w:lvlText w:val="•"/>
      <w:lvlJc w:val="left"/>
      <w:pPr>
        <w:tabs>
          <w:tab w:val="num" w:pos="2880"/>
        </w:tabs>
        <w:ind w:left="2880" w:hanging="360"/>
      </w:pPr>
      <w:rPr>
        <w:rFonts w:ascii="Times New Roman" w:hAnsi="Times New Roman" w:hint="default"/>
      </w:rPr>
    </w:lvl>
    <w:lvl w:ilvl="4" w:tplc="4E3018A4" w:tentative="1">
      <w:start w:val="1"/>
      <w:numFmt w:val="bullet"/>
      <w:lvlText w:val="•"/>
      <w:lvlJc w:val="left"/>
      <w:pPr>
        <w:tabs>
          <w:tab w:val="num" w:pos="3600"/>
        </w:tabs>
        <w:ind w:left="3600" w:hanging="360"/>
      </w:pPr>
      <w:rPr>
        <w:rFonts w:ascii="Times New Roman" w:hAnsi="Times New Roman" w:hint="default"/>
      </w:rPr>
    </w:lvl>
    <w:lvl w:ilvl="5" w:tplc="B96E52A4" w:tentative="1">
      <w:start w:val="1"/>
      <w:numFmt w:val="bullet"/>
      <w:lvlText w:val="•"/>
      <w:lvlJc w:val="left"/>
      <w:pPr>
        <w:tabs>
          <w:tab w:val="num" w:pos="4320"/>
        </w:tabs>
        <w:ind w:left="4320" w:hanging="360"/>
      </w:pPr>
      <w:rPr>
        <w:rFonts w:ascii="Times New Roman" w:hAnsi="Times New Roman" w:hint="default"/>
      </w:rPr>
    </w:lvl>
    <w:lvl w:ilvl="6" w:tplc="B948A374" w:tentative="1">
      <w:start w:val="1"/>
      <w:numFmt w:val="bullet"/>
      <w:lvlText w:val="•"/>
      <w:lvlJc w:val="left"/>
      <w:pPr>
        <w:tabs>
          <w:tab w:val="num" w:pos="5040"/>
        </w:tabs>
        <w:ind w:left="5040" w:hanging="360"/>
      </w:pPr>
      <w:rPr>
        <w:rFonts w:ascii="Times New Roman" w:hAnsi="Times New Roman" w:hint="default"/>
      </w:rPr>
    </w:lvl>
    <w:lvl w:ilvl="7" w:tplc="02863834" w:tentative="1">
      <w:start w:val="1"/>
      <w:numFmt w:val="bullet"/>
      <w:lvlText w:val="•"/>
      <w:lvlJc w:val="left"/>
      <w:pPr>
        <w:tabs>
          <w:tab w:val="num" w:pos="5760"/>
        </w:tabs>
        <w:ind w:left="5760" w:hanging="360"/>
      </w:pPr>
      <w:rPr>
        <w:rFonts w:ascii="Times New Roman" w:hAnsi="Times New Roman" w:hint="default"/>
      </w:rPr>
    </w:lvl>
    <w:lvl w:ilvl="8" w:tplc="8118123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73B542AB"/>
    <w:multiLevelType w:val="hybridMultilevel"/>
    <w:tmpl w:val="C1DE0A36"/>
    <w:lvl w:ilvl="0" w:tplc="00040DFC">
      <w:start w:val="1"/>
      <w:numFmt w:val="bullet"/>
      <w:lvlText w:val="•"/>
      <w:lvlJc w:val="left"/>
      <w:pPr>
        <w:tabs>
          <w:tab w:val="num" w:pos="720"/>
        </w:tabs>
        <w:ind w:left="720" w:hanging="360"/>
      </w:pPr>
      <w:rPr>
        <w:rFonts w:ascii="Times New Roman" w:hAnsi="Times New Roman" w:hint="default"/>
      </w:rPr>
    </w:lvl>
    <w:lvl w:ilvl="1" w:tplc="01D6BA28" w:tentative="1">
      <w:start w:val="1"/>
      <w:numFmt w:val="bullet"/>
      <w:lvlText w:val="•"/>
      <w:lvlJc w:val="left"/>
      <w:pPr>
        <w:tabs>
          <w:tab w:val="num" w:pos="1440"/>
        </w:tabs>
        <w:ind w:left="1440" w:hanging="360"/>
      </w:pPr>
      <w:rPr>
        <w:rFonts w:ascii="Times New Roman" w:hAnsi="Times New Roman" w:hint="default"/>
      </w:rPr>
    </w:lvl>
    <w:lvl w:ilvl="2" w:tplc="399EE00E" w:tentative="1">
      <w:start w:val="1"/>
      <w:numFmt w:val="bullet"/>
      <w:lvlText w:val="•"/>
      <w:lvlJc w:val="left"/>
      <w:pPr>
        <w:tabs>
          <w:tab w:val="num" w:pos="2160"/>
        </w:tabs>
        <w:ind w:left="2160" w:hanging="360"/>
      </w:pPr>
      <w:rPr>
        <w:rFonts w:ascii="Times New Roman" w:hAnsi="Times New Roman" w:hint="default"/>
      </w:rPr>
    </w:lvl>
    <w:lvl w:ilvl="3" w:tplc="323EE5F6" w:tentative="1">
      <w:start w:val="1"/>
      <w:numFmt w:val="bullet"/>
      <w:lvlText w:val="•"/>
      <w:lvlJc w:val="left"/>
      <w:pPr>
        <w:tabs>
          <w:tab w:val="num" w:pos="2880"/>
        </w:tabs>
        <w:ind w:left="2880" w:hanging="360"/>
      </w:pPr>
      <w:rPr>
        <w:rFonts w:ascii="Times New Roman" w:hAnsi="Times New Roman" w:hint="default"/>
      </w:rPr>
    </w:lvl>
    <w:lvl w:ilvl="4" w:tplc="D10430E8" w:tentative="1">
      <w:start w:val="1"/>
      <w:numFmt w:val="bullet"/>
      <w:lvlText w:val="•"/>
      <w:lvlJc w:val="left"/>
      <w:pPr>
        <w:tabs>
          <w:tab w:val="num" w:pos="3600"/>
        </w:tabs>
        <w:ind w:left="3600" w:hanging="360"/>
      </w:pPr>
      <w:rPr>
        <w:rFonts w:ascii="Times New Roman" w:hAnsi="Times New Roman" w:hint="default"/>
      </w:rPr>
    </w:lvl>
    <w:lvl w:ilvl="5" w:tplc="B46E7208" w:tentative="1">
      <w:start w:val="1"/>
      <w:numFmt w:val="bullet"/>
      <w:lvlText w:val="•"/>
      <w:lvlJc w:val="left"/>
      <w:pPr>
        <w:tabs>
          <w:tab w:val="num" w:pos="4320"/>
        </w:tabs>
        <w:ind w:left="4320" w:hanging="360"/>
      </w:pPr>
      <w:rPr>
        <w:rFonts w:ascii="Times New Roman" w:hAnsi="Times New Roman" w:hint="default"/>
      </w:rPr>
    </w:lvl>
    <w:lvl w:ilvl="6" w:tplc="07964FC8" w:tentative="1">
      <w:start w:val="1"/>
      <w:numFmt w:val="bullet"/>
      <w:lvlText w:val="•"/>
      <w:lvlJc w:val="left"/>
      <w:pPr>
        <w:tabs>
          <w:tab w:val="num" w:pos="5040"/>
        </w:tabs>
        <w:ind w:left="5040" w:hanging="360"/>
      </w:pPr>
      <w:rPr>
        <w:rFonts w:ascii="Times New Roman" w:hAnsi="Times New Roman" w:hint="default"/>
      </w:rPr>
    </w:lvl>
    <w:lvl w:ilvl="7" w:tplc="3502FEC0" w:tentative="1">
      <w:start w:val="1"/>
      <w:numFmt w:val="bullet"/>
      <w:lvlText w:val="•"/>
      <w:lvlJc w:val="left"/>
      <w:pPr>
        <w:tabs>
          <w:tab w:val="num" w:pos="5760"/>
        </w:tabs>
        <w:ind w:left="5760" w:hanging="360"/>
      </w:pPr>
      <w:rPr>
        <w:rFonts w:ascii="Times New Roman" w:hAnsi="Times New Roman" w:hint="default"/>
      </w:rPr>
    </w:lvl>
    <w:lvl w:ilvl="8" w:tplc="C4BE2CE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7AEE5D0A"/>
    <w:multiLevelType w:val="multilevel"/>
    <w:tmpl w:val="A15CB2C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7DEA4B1B"/>
    <w:multiLevelType w:val="hybridMultilevel"/>
    <w:tmpl w:val="1BAAC73C"/>
    <w:lvl w:ilvl="0" w:tplc="59543EF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6"/>
  </w:num>
  <w:num w:numId="2">
    <w:abstractNumId w:val="3"/>
  </w:num>
  <w:num w:numId="3">
    <w:abstractNumId w:val="15"/>
  </w:num>
  <w:num w:numId="4">
    <w:abstractNumId w:val="14"/>
  </w:num>
  <w:num w:numId="5">
    <w:abstractNumId w:val="8"/>
  </w:num>
  <w:num w:numId="6">
    <w:abstractNumId w:val="7"/>
  </w:num>
  <w:num w:numId="7">
    <w:abstractNumId w:val="0"/>
  </w:num>
  <w:num w:numId="8">
    <w:abstractNumId w:val="17"/>
  </w:num>
  <w:num w:numId="9">
    <w:abstractNumId w:val="9"/>
  </w:num>
  <w:num w:numId="10">
    <w:abstractNumId w:val="2"/>
  </w:num>
  <w:num w:numId="11">
    <w:abstractNumId w:val="6"/>
  </w:num>
  <w:num w:numId="12">
    <w:abstractNumId w:val="5"/>
  </w:num>
  <w:num w:numId="13">
    <w:abstractNumId w:val="10"/>
  </w:num>
  <w:num w:numId="14">
    <w:abstractNumId w:val="13"/>
  </w:num>
  <w:num w:numId="15">
    <w:abstractNumId w:val="11"/>
  </w:num>
  <w:num w:numId="16">
    <w:abstractNumId w:val="12"/>
  </w:num>
  <w:num w:numId="17">
    <w:abstractNumId w:val="4"/>
  </w:num>
  <w:num w:numId="1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4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47C"/>
    <w:rsid w:val="00000297"/>
    <w:rsid w:val="000006FB"/>
    <w:rsid w:val="00000704"/>
    <w:rsid w:val="00001A83"/>
    <w:rsid w:val="00001D25"/>
    <w:rsid w:val="00001DB1"/>
    <w:rsid w:val="00001E2A"/>
    <w:rsid w:val="0000253D"/>
    <w:rsid w:val="000026DD"/>
    <w:rsid w:val="00002887"/>
    <w:rsid w:val="00002A51"/>
    <w:rsid w:val="00002D00"/>
    <w:rsid w:val="00003BFE"/>
    <w:rsid w:val="00004956"/>
    <w:rsid w:val="00004D52"/>
    <w:rsid w:val="00004DB5"/>
    <w:rsid w:val="00004DD6"/>
    <w:rsid w:val="00004F3E"/>
    <w:rsid w:val="00005142"/>
    <w:rsid w:val="000056C6"/>
    <w:rsid w:val="00005A8B"/>
    <w:rsid w:val="00005CFA"/>
    <w:rsid w:val="00006246"/>
    <w:rsid w:val="000063F8"/>
    <w:rsid w:val="00006573"/>
    <w:rsid w:val="00006C41"/>
    <w:rsid w:val="00006C9A"/>
    <w:rsid w:val="00006D3E"/>
    <w:rsid w:val="00006E7D"/>
    <w:rsid w:val="00007524"/>
    <w:rsid w:val="00007657"/>
    <w:rsid w:val="00007851"/>
    <w:rsid w:val="000078E8"/>
    <w:rsid w:val="00007B0C"/>
    <w:rsid w:val="00007BB3"/>
    <w:rsid w:val="00007D3F"/>
    <w:rsid w:val="00007F22"/>
    <w:rsid w:val="000101B0"/>
    <w:rsid w:val="00010886"/>
    <w:rsid w:val="00010BD1"/>
    <w:rsid w:val="00010D24"/>
    <w:rsid w:val="00010D78"/>
    <w:rsid w:val="00010E2A"/>
    <w:rsid w:val="00010E33"/>
    <w:rsid w:val="00010E41"/>
    <w:rsid w:val="0001106F"/>
    <w:rsid w:val="000113C1"/>
    <w:rsid w:val="00011785"/>
    <w:rsid w:val="00011DE9"/>
    <w:rsid w:val="00012EE8"/>
    <w:rsid w:val="00013796"/>
    <w:rsid w:val="0001393C"/>
    <w:rsid w:val="00014358"/>
    <w:rsid w:val="00014589"/>
    <w:rsid w:val="00014BAD"/>
    <w:rsid w:val="00014D80"/>
    <w:rsid w:val="00014EFE"/>
    <w:rsid w:val="0001535A"/>
    <w:rsid w:val="0001571D"/>
    <w:rsid w:val="0001586E"/>
    <w:rsid w:val="000159A9"/>
    <w:rsid w:val="000159F7"/>
    <w:rsid w:val="00016782"/>
    <w:rsid w:val="00016DBD"/>
    <w:rsid w:val="0001700C"/>
    <w:rsid w:val="00017036"/>
    <w:rsid w:val="00017AA7"/>
    <w:rsid w:val="00017D26"/>
    <w:rsid w:val="00017D77"/>
    <w:rsid w:val="00017D92"/>
    <w:rsid w:val="000202D3"/>
    <w:rsid w:val="000213C6"/>
    <w:rsid w:val="00021707"/>
    <w:rsid w:val="00021B9E"/>
    <w:rsid w:val="00021BDD"/>
    <w:rsid w:val="00022568"/>
    <w:rsid w:val="00022F94"/>
    <w:rsid w:val="00023643"/>
    <w:rsid w:val="00023661"/>
    <w:rsid w:val="00023C36"/>
    <w:rsid w:val="00023E52"/>
    <w:rsid w:val="000247AE"/>
    <w:rsid w:val="000247BF"/>
    <w:rsid w:val="00024975"/>
    <w:rsid w:val="000250A8"/>
    <w:rsid w:val="00025184"/>
    <w:rsid w:val="0002529B"/>
    <w:rsid w:val="000260B1"/>
    <w:rsid w:val="00026137"/>
    <w:rsid w:val="0002676B"/>
    <w:rsid w:val="00026C9C"/>
    <w:rsid w:val="00026D56"/>
    <w:rsid w:val="00026FE1"/>
    <w:rsid w:val="00030225"/>
    <w:rsid w:val="0003038D"/>
    <w:rsid w:val="00031491"/>
    <w:rsid w:val="000314B5"/>
    <w:rsid w:val="00031B21"/>
    <w:rsid w:val="00032297"/>
    <w:rsid w:val="0003254B"/>
    <w:rsid w:val="000326BF"/>
    <w:rsid w:val="000329C1"/>
    <w:rsid w:val="00032BB4"/>
    <w:rsid w:val="00032D2D"/>
    <w:rsid w:val="000333DF"/>
    <w:rsid w:val="00033C5C"/>
    <w:rsid w:val="00033DDB"/>
    <w:rsid w:val="00033F50"/>
    <w:rsid w:val="00034574"/>
    <w:rsid w:val="0003495E"/>
    <w:rsid w:val="00034970"/>
    <w:rsid w:val="00035274"/>
    <w:rsid w:val="000359FA"/>
    <w:rsid w:val="00035A0F"/>
    <w:rsid w:val="00035BB0"/>
    <w:rsid w:val="00035CEC"/>
    <w:rsid w:val="00036096"/>
    <w:rsid w:val="0003639F"/>
    <w:rsid w:val="000363D5"/>
    <w:rsid w:val="00036654"/>
    <w:rsid w:val="00036B6A"/>
    <w:rsid w:val="00036DEC"/>
    <w:rsid w:val="00037ADE"/>
    <w:rsid w:val="00037B76"/>
    <w:rsid w:val="00037CF6"/>
    <w:rsid w:val="00040205"/>
    <w:rsid w:val="0004078A"/>
    <w:rsid w:val="000409F9"/>
    <w:rsid w:val="00040CDC"/>
    <w:rsid w:val="00040D7C"/>
    <w:rsid w:val="00040EEF"/>
    <w:rsid w:val="000410B5"/>
    <w:rsid w:val="00041B14"/>
    <w:rsid w:val="00041CB5"/>
    <w:rsid w:val="00041D29"/>
    <w:rsid w:val="0004203D"/>
    <w:rsid w:val="00042063"/>
    <w:rsid w:val="00042572"/>
    <w:rsid w:val="000426AC"/>
    <w:rsid w:val="00042C81"/>
    <w:rsid w:val="00043101"/>
    <w:rsid w:val="000441F5"/>
    <w:rsid w:val="0004459C"/>
    <w:rsid w:val="00044CC9"/>
    <w:rsid w:val="00044EA2"/>
    <w:rsid w:val="00044F60"/>
    <w:rsid w:val="0004552E"/>
    <w:rsid w:val="0004566F"/>
    <w:rsid w:val="00046184"/>
    <w:rsid w:val="00046614"/>
    <w:rsid w:val="00046648"/>
    <w:rsid w:val="00046C6B"/>
    <w:rsid w:val="00046D7E"/>
    <w:rsid w:val="00047AC4"/>
    <w:rsid w:val="00047DA8"/>
    <w:rsid w:val="00047F2A"/>
    <w:rsid w:val="0005040B"/>
    <w:rsid w:val="00050A40"/>
    <w:rsid w:val="00050AEE"/>
    <w:rsid w:val="00051697"/>
    <w:rsid w:val="00051B2A"/>
    <w:rsid w:val="0005267A"/>
    <w:rsid w:val="00052839"/>
    <w:rsid w:val="000528E9"/>
    <w:rsid w:val="00052A35"/>
    <w:rsid w:val="00052A8E"/>
    <w:rsid w:val="00052EB6"/>
    <w:rsid w:val="000531D6"/>
    <w:rsid w:val="000532CC"/>
    <w:rsid w:val="000533FE"/>
    <w:rsid w:val="00054178"/>
    <w:rsid w:val="000542A1"/>
    <w:rsid w:val="000548E9"/>
    <w:rsid w:val="000555C9"/>
    <w:rsid w:val="00055790"/>
    <w:rsid w:val="00055D85"/>
    <w:rsid w:val="00055EBE"/>
    <w:rsid w:val="00056238"/>
    <w:rsid w:val="00056413"/>
    <w:rsid w:val="00056713"/>
    <w:rsid w:val="00056839"/>
    <w:rsid w:val="00056CF0"/>
    <w:rsid w:val="00056DFA"/>
    <w:rsid w:val="0005755D"/>
    <w:rsid w:val="00057CC2"/>
    <w:rsid w:val="0006091F"/>
    <w:rsid w:val="00060D18"/>
    <w:rsid w:val="00060EEB"/>
    <w:rsid w:val="00061590"/>
    <w:rsid w:val="0006165D"/>
    <w:rsid w:val="000616E5"/>
    <w:rsid w:val="00061940"/>
    <w:rsid w:val="000619C9"/>
    <w:rsid w:val="00061B0F"/>
    <w:rsid w:val="00061B26"/>
    <w:rsid w:val="00061BB2"/>
    <w:rsid w:val="00062011"/>
    <w:rsid w:val="00062060"/>
    <w:rsid w:val="000620F8"/>
    <w:rsid w:val="000629E2"/>
    <w:rsid w:val="00062B96"/>
    <w:rsid w:val="000631C3"/>
    <w:rsid w:val="00064199"/>
    <w:rsid w:val="00064406"/>
    <w:rsid w:val="00064451"/>
    <w:rsid w:val="00064649"/>
    <w:rsid w:val="00064C56"/>
    <w:rsid w:val="00064E67"/>
    <w:rsid w:val="00064F2F"/>
    <w:rsid w:val="00065193"/>
    <w:rsid w:val="000655D9"/>
    <w:rsid w:val="000659EF"/>
    <w:rsid w:val="00065D95"/>
    <w:rsid w:val="00065F98"/>
    <w:rsid w:val="0006655F"/>
    <w:rsid w:val="0006683B"/>
    <w:rsid w:val="000668A8"/>
    <w:rsid w:val="00066EDE"/>
    <w:rsid w:val="00067061"/>
    <w:rsid w:val="00067F1F"/>
    <w:rsid w:val="0007025F"/>
    <w:rsid w:val="000704AA"/>
    <w:rsid w:val="000704FF"/>
    <w:rsid w:val="000707DB"/>
    <w:rsid w:val="00070CD7"/>
    <w:rsid w:val="00070D7B"/>
    <w:rsid w:val="00070F95"/>
    <w:rsid w:val="00071388"/>
    <w:rsid w:val="00071392"/>
    <w:rsid w:val="00071408"/>
    <w:rsid w:val="000716DA"/>
    <w:rsid w:val="00072A05"/>
    <w:rsid w:val="00072FFA"/>
    <w:rsid w:val="00073161"/>
    <w:rsid w:val="00073AB2"/>
    <w:rsid w:val="00073CC1"/>
    <w:rsid w:val="00073E31"/>
    <w:rsid w:val="000742B9"/>
    <w:rsid w:val="0007499D"/>
    <w:rsid w:val="00074B23"/>
    <w:rsid w:val="00074C63"/>
    <w:rsid w:val="00075BC2"/>
    <w:rsid w:val="00075E51"/>
    <w:rsid w:val="00076214"/>
    <w:rsid w:val="000767CE"/>
    <w:rsid w:val="00076A83"/>
    <w:rsid w:val="00076DA3"/>
    <w:rsid w:val="00076E12"/>
    <w:rsid w:val="000777B2"/>
    <w:rsid w:val="00080ACF"/>
    <w:rsid w:val="00080C64"/>
    <w:rsid w:val="00080D68"/>
    <w:rsid w:val="00081100"/>
    <w:rsid w:val="00081A99"/>
    <w:rsid w:val="00081DB7"/>
    <w:rsid w:val="00082408"/>
    <w:rsid w:val="00082560"/>
    <w:rsid w:val="000838B5"/>
    <w:rsid w:val="00083C02"/>
    <w:rsid w:val="000840D2"/>
    <w:rsid w:val="0008419E"/>
    <w:rsid w:val="0008470E"/>
    <w:rsid w:val="00084B0A"/>
    <w:rsid w:val="00084B32"/>
    <w:rsid w:val="00084D42"/>
    <w:rsid w:val="000854EB"/>
    <w:rsid w:val="00085871"/>
    <w:rsid w:val="00085B67"/>
    <w:rsid w:val="00085D65"/>
    <w:rsid w:val="00085F6C"/>
    <w:rsid w:val="00086389"/>
    <w:rsid w:val="0008673A"/>
    <w:rsid w:val="00087054"/>
    <w:rsid w:val="000871AC"/>
    <w:rsid w:val="00087252"/>
    <w:rsid w:val="000903C1"/>
    <w:rsid w:val="00090AED"/>
    <w:rsid w:val="00091665"/>
    <w:rsid w:val="00091B00"/>
    <w:rsid w:val="00091CA0"/>
    <w:rsid w:val="00091F64"/>
    <w:rsid w:val="000923BB"/>
    <w:rsid w:val="000924EA"/>
    <w:rsid w:val="00092C22"/>
    <w:rsid w:val="00092D0B"/>
    <w:rsid w:val="00092E34"/>
    <w:rsid w:val="00092FCB"/>
    <w:rsid w:val="00093420"/>
    <w:rsid w:val="00093539"/>
    <w:rsid w:val="000938D1"/>
    <w:rsid w:val="00093C94"/>
    <w:rsid w:val="00093DA1"/>
    <w:rsid w:val="00093FF2"/>
    <w:rsid w:val="00094384"/>
    <w:rsid w:val="000952EC"/>
    <w:rsid w:val="00095793"/>
    <w:rsid w:val="00095A70"/>
    <w:rsid w:val="00095CD3"/>
    <w:rsid w:val="00095CDB"/>
    <w:rsid w:val="00095E9B"/>
    <w:rsid w:val="00095F92"/>
    <w:rsid w:val="00096DA2"/>
    <w:rsid w:val="0009756B"/>
    <w:rsid w:val="0009775F"/>
    <w:rsid w:val="00097788"/>
    <w:rsid w:val="000979AE"/>
    <w:rsid w:val="000A01DA"/>
    <w:rsid w:val="000A1042"/>
    <w:rsid w:val="000A12FF"/>
    <w:rsid w:val="000A15A2"/>
    <w:rsid w:val="000A1B28"/>
    <w:rsid w:val="000A1F4F"/>
    <w:rsid w:val="000A21D8"/>
    <w:rsid w:val="000A243E"/>
    <w:rsid w:val="000A25B7"/>
    <w:rsid w:val="000A327B"/>
    <w:rsid w:val="000A3507"/>
    <w:rsid w:val="000A36BD"/>
    <w:rsid w:val="000A37CA"/>
    <w:rsid w:val="000A382A"/>
    <w:rsid w:val="000A3A6A"/>
    <w:rsid w:val="000A3C9B"/>
    <w:rsid w:val="000A3DC9"/>
    <w:rsid w:val="000A3E49"/>
    <w:rsid w:val="000A3EEC"/>
    <w:rsid w:val="000A3F5E"/>
    <w:rsid w:val="000A43FA"/>
    <w:rsid w:val="000A4782"/>
    <w:rsid w:val="000A4869"/>
    <w:rsid w:val="000A4B6E"/>
    <w:rsid w:val="000A5257"/>
    <w:rsid w:val="000A5322"/>
    <w:rsid w:val="000A5464"/>
    <w:rsid w:val="000A5B05"/>
    <w:rsid w:val="000A6511"/>
    <w:rsid w:val="000A753F"/>
    <w:rsid w:val="000A7702"/>
    <w:rsid w:val="000A7E2D"/>
    <w:rsid w:val="000B01AD"/>
    <w:rsid w:val="000B03B7"/>
    <w:rsid w:val="000B0860"/>
    <w:rsid w:val="000B0C60"/>
    <w:rsid w:val="000B0CEC"/>
    <w:rsid w:val="000B0FC7"/>
    <w:rsid w:val="000B1061"/>
    <w:rsid w:val="000B1076"/>
    <w:rsid w:val="000B10D7"/>
    <w:rsid w:val="000B11BF"/>
    <w:rsid w:val="000B148E"/>
    <w:rsid w:val="000B1D06"/>
    <w:rsid w:val="000B1D1A"/>
    <w:rsid w:val="000B2318"/>
    <w:rsid w:val="000B2474"/>
    <w:rsid w:val="000B2679"/>
    <w:rsid w:val="000B2858"/>
    <w:rsid w:val="000B298A"/>
    <w:rsid w:val="000B2EA3"/>
    <w:rsid w:val="000B3530"/>
    <w:rsid w:val="000B37AE"/>
    <w:rsid w:val="000B3AE3"/>
    <w:rsid w:val="000B3E08"/>
    <w:rsid w:val="000B4619"/>
    <w:rsid w:val="000B4B5E"/>
    <w:rsid w:val="000B4D7A"/>
    <w:rsid w:val="000B5BDD"/>
    <w:rsid w:val="000B5D06"/>
    <w:rsid w:val="000B5DC4"/>
    <w:rsid w:val="000B613E"/>
    <w:rsid w:val="000B63C9"/>
    <w:rsid w:val="000B6942"/>
    <w:rsid w:val="000B759B"/>
    <w:rsid w:val="000B7C33"/>
    <w:rsid w:val="000B7DF6"/>
    <w:rsid w:val="000C00C9"/>
    <w:rsid w:val="000C074D"/>
    <w:rsid w:val="000C0D11"/>
    <w:rsid w:val="000C1176"/>
    <w:rsid w:val="000C1245"/>
    <w:rsid w:val="000C142C"/>
    <w:rsid w:val="000C1522"/>
    <w:rsid w:val="000C16FA"/>
    <w:rsid w:val="000C22F2"/>
    <w:rsid w:val="000C2342"/>
    <w:rsid w:val="000C26BC"/>
    <w:rsid w:val="000C271D"/>
    <w:rsid w:val="000C2BB6"/>
    <w:rsid w:val="000C2D02"/>
    <w:rsid w:val="000C31A5"/>
    <w:rsid w:val="000C3272"/>
    <w:rsid w:val="000C3528"/>
    <w:rsid w:val="000C3C58"/>
    <w:rsid w:val="000C3D5B"/>
    <w:rsid w:val="000C3EB7"/>
    <w:rsid w:val="000C450D"/>
    <w:rsid w:val="000C4CD7"/>
    <w:rsid w:val="000C4E78"/>
    <w:rsid w:val="000C50F0"/>
    <w:rsid w:val="000C5111"/>
    <w:rsid w:val="000C52B1"/>
    <w:rsid w:val="000C607B"/>
    <w:rsid w:val="000C6202"/>
    <w:rsid w:val="000C62EC"/>
    <w:rsid w:val="000C6494"/>
    <w:rsid w:val="000C6942"/>
    <w:rsid w:val="000C6CFE"/>
    <w:rsid w:val="000C7270"/>
    <w:rsid w:val="000C732F"/>
    <w:rsid w:val="000C7B8A"/>
    <w:rsid w:val="000C7F6F"/>
    <w:rsid w:val="000C7FB7"/>
    <w:rsid w:val="000D01EF"/>
    <w:rsid w:val="000D081E"/>
    <w:rsid w:val="000D0A1B"/>
    <w:rsid w:val="000D0DA7"/>
    <w:rsid w:val="000D10E5"/>
    <w:rsid w:val="000D135C"/>
    <w:rsid w:val="000D18DA"/>
    <w:rsid w:val="000D1FAC"/>
    <w:rsid w:val="000D2D67"/>
    <w:rsid w:val="000D2F28"/>
    <w:rsid w:val="000D3046"/>
    <w:rsid w:val="000D3180"/>
    <w:rsid w:val="000D339C"/>
    <w:rsid w:val="000D378C"/>
    <w:rsid w:val="000D3AED"/>
    <w:rsid w:val="000D408D"/>
    <w:rsid w:val="000D498E"/>
    <w:rsid w:val="000D4B9E"/>
    <w:rsid w:val="000D5BA3"/>
    <w:rsid w:val="000D5C52"/>
    <w:rsid w:val="000D634B"/>
    <w:rsid w:val="000D6474"/>
    <w:rsid w:val="000D6518"/>
    <w:rsid w:val="000D660F"/>
    <w:rsid w:val="000D67AC"/>
    <w:rsid w:val="000D6873"/>
    <w:rsid w:val="000D6D12"/>
    <w:rsid w:val="000D6D8C"/>
    <w:rsid w:val="000D7792"/>
    <w:rsid w:val="000D7AA1"/>
    <w:rsid w:val="000D7C6B"/>
    <w:rsid w:val="000E0291"/>
    <w:rsid w:val="000E06A4"/>
    <w:rsid w:val="000E0ABB"/>
    <w:rsid w:val="000E1003"/>
    <w:rsid w:val="000E1140"/>
    <w:rsid w:val="000E1E2A"/>
    <w:rsid w:val="000E25E7"/>
    <w:rsid w:val="000E2699"/>
    <w:rsid w:val="000E2EE8"/>
    <w:rsid w:val="000E3A87"/>
    <w:rsid w:val="000E3EEC"/>
    <w:rsid w:val="000E412A"/>
    <w:rsid w:val="000E48F9"/>
    <w:rsid w:val="000E53D2"/>
    <w:rsid w:val="000E55D9"/>
    <w:rsid w:val="000E5ABD"/>
    <w:rsid w:val="000E6059"/>
    <w:rsid w:val="000E6272"/>
    <w:rsid w:val="000E681E"/>
    <w:rsid w:val="000E7211"/>
    <w:rsid w:val="000E7272"/>
    <w:rsid w:val="000E79DA"/>
    <w:rsid w:val="000F01C5"/>
    <w:rsid w:val="000F01D0"/>
    <w:rsid w:val="000F07BF"/>
    <w:rsid w:val="000F0C0D"/>
    <w:rsid w:val="000F1596"/>
    <w:rsid w:val="000F16A3"/>
    <w:rsid w:val="000F1751"/>
    <w:rsid w:val="000F210D"/>
    <w:rsid w:val="000F22C9"/>
    <w:rsid w:val="000F2651"/>
    <w:rsid w:val="000F2DE3"/>
    <w:rsid w:val="000F2F39"/>
    <w:rsid w:val="000F34E1"/>
    <w:rsid w:val="000F3533"/>
    <w:rsid w:val="000F3BC9"/>
    <w:rsid w:val="000F3E1E"/>
    <w:rsid w:val="000F4672"/>
    <w:rsid w:val="000F4C8E"/>
    <w:rsid w:val="000F5313"/>
    <w:rsid w:val="000F5397"/>
    <w:rsid w:val="000F55D7"/>
    <w:rsid w:val="000F565A"/>
    <w:rsid w:val="000F57A0"/>
    <w:rsid w:val="000F5A00"/>
    <w:rsid w:val="000F5C5F"/>
    <w:rsid w:val="000F5CE5"/>
    <w:rsid w:val="000F5FC4"/>
    <w:rsid w:val="000F6505"/>
    <w:rsid w:val="000F717B"/>
    <w:rsid w:val="001005F9"/>
    <w:rsid w:val="001009C4"/>
    <w:rsid w:val="00100CA1"/>
    <w:rsid w:val="00101064"/>
    <w:rsid w:val="001010FD"/>
    <w:rsid w:val="00101471"/>
    <w:rsid w:val="00101729"/>
    <w:rsid w:val="00101B73"/>
    <w:rsid w:val="00101E5B"/>
    <w:rsid w:val="00101E88"/>
    <w:rsid w:val="00101EDF"/>
    <w:rsid w:val="0010251B"/>
    <w:rsid w:val="001025AE"/>
    <w:rsid w:val="0010277C"/>
    <w:rsid w:val="001027AC"/>
    <w:rsid w:val="00102A5B"/>
    <w:rsid w:val="00102B80"/>
    <w:rsid w:val="00102C57"/>
    <w:rsid w:val="00103019"/>
    <w:rsid w:val="00103F4A"/>
    <w:rsid w:val="0010403F"/>
    <w:rsid w:val="00104046"/>
    <w:rsid w:val="001045CC"/>
    <w:rsid w:val="00104859"/>
    <w:rsid w:val="00104A0E"/>
    <w:rsid w:val="00104D4E"/>
    <w:rsid w:val="00104DE2"/>
    <w:rsid w:val="00104EBA"/>
    <w:rsid w:val="00105C96"/>
    <w:rsid w:val="00106065"/>
    <w:rsid w:val="001060D1"/>
    <w:rsid w:val="00106385"/>
    <w:rsid w:val="001063F4"/>
    <w:rsid w:val="0010682E"/>
    <w:rsid w:val="00106BFC"/>
    <w:rsid w:val="00106E31"/>
    <w:rsid w:val="00106F24"/>
    <w:rsid w:val="001073E3"/>
    <w:rsid w:val="001074C4"/>
    <w:rsid w:val="00107702"/>
    <w:rsid w:val="00107854"/>
    <w:rsid w:val="00107937"/>
    <w:rsid w:val="00107FE0"/>
    <w:rsid w:val="00110D37"/>
    <w:rsid w:val="001112ED"/>
    <w:rsid w:val="0011193E"/>
    <w:rsid w:val="001119D4"/>
    <w:rsid w:val="00111A3E"/>
    <w:rsid w:val="0011214E"/>
    <w:rsid w:val="0011245A"/>
    <w:rsid w:val="001133E3"/>
    <w:rsid w:val="00113702"/>
    <w:rsid w:val="00113AAD"/>
    <w:rsid w:val="00114080"/>
    <w:rsid w:val="00114246"/>
    <w:rsid w:val="001143AF"/>
    <w:rsid w:val="00114692"/>
    <w:rsid w:val="00114A29"/>
    <w:rsid w:val="00114ADE"/>
    <w:rsid w:val="00114D9B"/>
    <w:rsid w:val="00114DF1"/>
    <w:rsid w:val="00115357"/>
    <w:rsid w:val="00115483"/>
    <w:rsid w:val="001155CB"/>
    <w:rsid w:val="001162E6"/>
    <w:rsid w:val="001168EB"/>
    <w:rsid w:val="00116B5E"/>
    <w:rsid w:val="00117FB3"/>
    <w:rsid w:val="001203F2"/>
    <w:rsid w:val="00120838"/>
    <w:rsid w:val="0012103E"/>
    <w:rsid w:val="00121336"/>
    <w:rsid w:val="001217EE"/>
    <w:rsid w:val="00121BA8"/>
    <w:rsid w:val="00121DF4"/>
    <w:rsid w:val="00121EA4"/>
    <w:rsid w:val="00121F2A"/>
    <w:rsid w:val="00122BBB"/>
    <w:rsid w:val="00122D70"/>
    <w:rsid w:val="00123AFA"/>
    <w:rsid w:val="00123B14"/>
    <w:rsid w:val="00123C53"/>
    <w:rsid w:val="00124620"/>
    <w:rsid w:val="00124CAF"/>
    <w:rsid w:val="001251DF"/>
    <w:rsid w:val="001254D1"/>
    <w:rsid w:val="001257F2"/>
    <w:rsid w:val="00125C3F"/>
    <w:rsid w:val="0012632E"/>
    <w:rsid w:val="00126565"/>
    <w:rsid w:val="001266AC"/>
    <w:rsid w:val="00126713"/>
    <w:rsid w:val="001269F2"/>
    <w:rsid w:val="00126CA2"/>
    <w:rsid w:val="00127613"/>
    <w:rsid w:val="00127706"/>
    <w:rsid w:val="00127DB8"/>
    <w:rsid w:val="00127E54"/>
    <w:rsid w:val="001312C4"/>
    <w:rsid w:val="00131544"/>
    <w:rsid w:val="0013163C"/>
    <w:rsid w:val="0013198B"/>
    <w:rsid w:val="0013203D"/>
    <w:rsid w:val="00132102"/>
    <w:rsid w:val="0013283A"/>
    <w:rsid w:val="00132860"/>
    <w:rsid w:val="00132AF1"/>
    <w:rsid w:val="00132CF5"/>
    <w:rsid w:val="00132D16"/>
    <w:rsid w:val="00132F97"/>
    <w:rsid w:val="0013306D"/>
    <w:rsid w:val="00133FCC"/>
    <w:rsid w:val="001343E8"/>
    <w:rsid w:val="00134FAF"/>
    <w:rsid w:val="00135AC3"/>
    <w:rsid w:val="00136213"/>
    <w:rsid w:val="0013648E"/>
    <w:rsid w:val="00136DC3"/>
    <w:rsid w:val="00136E36"/>
    <w:rsid w:val="00137369"/>
    <w:rsid w:val="001373E9"/>
    <w:rsid w:val="00137583"/>
    <w:rsid w:val="00137B9E"/>
    <w:rsid w:val="001400F8"/>
    <w:rsid w:val="001404D5"/>
    <w:rsid w:val="00140604"/>
    <w:rsid w:val="00140765"/>
    <w:rsid w:val="00140CC9"/>
    <w:rsid w:val="0014140F"/>
    <w:rsid w:val="00141BFE"/>
    <w:rsid w:val="001425DC"/>
    <w:rsid w:val="001429D8"/>
    <w:rsid w:val="00142A48"/>
    <w:rsid w:val="00142EDE"/>
    <w:rsid w:val="001430BE"/>
    <w:rsid w:val="001434BA"/>
    <w:rsid w:val="001434D6"/>
    <w:rsid w:val="001434E1"/>
    <w:rsid w:val="00144189"/>
    <w:rsid w:val="001441BD"/>
    <w:rsid w:val="00144EDB"/>
    <w:rsid w:val="001452D1"/>
    <w:rsid w:val="001453BF"/>
    <w:rsid w:val="00145852"/>
    <w:rsid w:val="00145FB1"/>
    <w:rsid w:val="00146423"/>
    <w:rsid w:val="00146AFB"/>
    <w:rsid w:val="00147235"/>
    <w:rsid w:val="001474C8"/>
    <w:rsid w:val="001475C0"/>
    <w:rsid w:val="001502D6"/>
    <w:rsid w:val="00150496"/>
    <w:rsid w:val="00150C34"/>
    <w:rsid w:val="00150FD4"/>
    <w:rsid w:val="0015108B"/>
    <w:rsid w:val="00151097"/>
    <w:rsid w:val="00151155"/>
    <w:rsid w:val="00151824"/>
    <w:rsid w:val="001519D7"/>
    <w:rsid w:val="00151DDA"/>
    <w:rsid w:val="00151E89"/>
    <w:rsid w:val="001527F8"/>
    <w:rsid w:val="001529E3"/>
    <w:rsid w:val="00152B44"/>
    <w:rsid w:val="00152BCB"/>
    <w:rsid w:val="00152C3B"/>
    <w:rsid w:val="00152E72"/>
    <w:rsid w:val="00153941"/>
    <w:rsid w:val="00153C61"/>
    <w:rsid w:val="001540F1"/>
    <w:rsid w:val="00154364"/>
    <w:rsid w:val="00154693"/>
    <w:rsid w:val="0015483B"/>
    <w:rsid w:val="00154AA6"/>
    <w:rsid w:val="00154D96"/>
    <w:rsid w:val="001555B7"/>
    <w:rsid w:val="001556D1"/>
    <w:rsid w:val="001559AB"/>
    <w:rsid w:val="00155C7B"/>
    <w:rsid w:val="00155D29"/>
    <w:rsid w:val="00155FDA"/>
    <w:rsid w:val="00156785"/>
    <w:rsid w:val="00156A79"/>
    <w:rsid w:val="001570D0"/>
    <w:rsid w:val="00160080"/>
    <w:rsid w:val="0016033A"/>
    <w:rsid w:val="0016057C"/>
    <w:rsid w:val="00160794"/>
    <w:rsid w:val="001609DE"/>
    <w:rsid w:val="00160A44"/>
    <w:rsid w:val="001614B8"/>
    <w:rsid w:val="00161BF1"/>
    <w:rsid w:val="00162223"/>
    <w:rsid w:val="00162587"/>
    <w:rsid w:val="00162885"/>
    <w:rsid w:val="00163423"/>
    <w:rsid w:val="00163A01"/>
    <w:rsid w:val="00163A6C"/>
    <w:rsid w:val="00163C1D"/>
    <w:rsid w:val="00163D72"/>
    <w:rsid w:val="00164162"/>
    <w:rsid w:val="001641EF"/>
    <w:rsid w:val="00164273"/>
    <w:rsid w:val="001642C2"/>
    <w:rsid w:val="001643B5"/>
    <w:rsid w:val="0016464D"/>
    <w:rsid w:val="0016469A"/>
    <w:rsid w:val="00164716"/>
    <w:rsid w:val="00164782"/>
    <w:rsid w:val="00165061"/>
    <w:rsid w:val="001651BB"/>
    <w:rsid w:val="001656A6"/>
    <w:rsid w:val="00165713"/>
    <w:rsid w:val="00165944"/>
    <w:rsid w:val="00166031"/>
    <w:rsid w:val="00166159"/>
    <w:rsid w:val="00166739"/>
    <w:rsid w:val="0016687D"/>
    <w:rsid w:val="00166F8C"/>
    <w:rsid w:val="00167270"/>
    <w:rsid w:val="001677F5"/>
    <w:rsid w:val="00167953"/>
    <w:rsid w:val="00167A00"/>
    <w:rsid w:val="00167AB3"/>
    <w:rsid w:val="00167FA7"/>
    <w:rsid w:val="00170067"/>
    <w:rsid w:val="00170AB9"/>
    <w:rsid w:val="00170B52"/>
    <w:rsid w:val="00170D70"/>
    <w:rsid w:val="001713E9"/>
    <w:rsid w:val="001714B7"/>
    <w:rsid w:val="0017158F"/>
    <w:rsid w:val="00171A5F"/>
    <w:rsid w:val="00171CED"/>
    <w:rsid w:val="00171F4B"/>
    <w:rsid w:val="001725C3"/>
    <w:rsid w:val="00172778"/>
    <w:rsid w:val="00173073"/>
    <w:rsid w:val="0017317A"/>
    <w:rsid w:val="00173677"/>
    <w:rsid w:val="00173B7C"/>
    <w:rsid w:val="00173C36"/>
    <w:rsid w:val="0017482B"/>
    <w:rsid w:val="00174D01"/>
    <w:rsid w:val="001754EC"/>
    <w:rsid w:val="00175545"/>
    <w:rsid w:val="00175AC7"/>
    <w:rsid w:val="00176860"/>
    <w:rsid w:val="0017715C"/>
    <w:rsid w:val="0017729A"/>
    <w:rsid w:val="001773B6"/>
    <w:rsid w:val="00177D2A"/>
    <w:rsid w:val="001807A9"/>
    <w:rsid w:val="0018126D"/>
    <w:rsid w:val="00181284"/>
    <w:rsid w:val="001812B1"/>
    <w:rsid w:val="001814E5"/>
    <w:rsid w:val="00182028"/>
    <w:rsid w:val="001826BF"/>
    <w:rsid w:val="0018284A"/>
    <w:rsid w:val="001835D5"/>
    <w:rsid w:val="001844C6"/>
    <w:rsid w:val="00184722"/>
    <w:rsid w:val="00184CE6"/>
    <w:rsid w:val="001850EC"/>
    <w:rsid w:val="00185377"/>
    <w:rsid w:val="00185CCA"/>
    <w:rsid w:val="00185D7E"/>
    <w:rsid w:val="00185DD1"/>
    <w:rsid w:val="00186103"/>
    <w:rsid w:val="00186A14"/>
    <w:rsid w:val="00186C59"/>
    <w:rsid w:val="00186C63"/>
    <w:rsid w:val="00186D73"/>
    <w:rsid w:val="00186DAE"/>
    <w:rsid w:val="00186ED8"/>
    <w:rsid w:val="00187353"/>
    <w:rsid w:val="001877E7"/>
    <w:rsid w:val="001903DA"/>
    <w:rsid w:val="001906C9"/>
    <w:rsid w:val="00190727"/>
    <w:rsid w:val="00190758"/>
    <w:rsid w:val="00190821"/>
    <w:rsid w:val="00190C70"/>
    <w:rsid w:val="00190EB7"/>
    <w:rsid w:val="00190EE3"/>
    <w:rsid w:val="001911CF"/>
    <w:rsid w:val="00191BC6"/>
    <w:rsid w:val="00191EFF"/>
    <w:rsid w:val="0019200E"/>
    <w:rsid w:val="0019242C"/>
    <w:rsid w:val="0019243F"/>
    <w:rsid w:val="001928F1"/>
    <w:rsid w:val="0019336E"/>
    <w:rsid w:val="0019354F"/>
    <w:rsid w:val="00193D5F"/>
    <w:rsid w:val="00194361"/>
    <w:rsid w:val="0019440D"/>
    <w:rsid w:val="001945F6"/>
    <w:rsid w:val="00194728"/>
    <w:rsid w:val="001947BF"/>
    <w:rsid w:val="00195140"/>
    <w:rsid w:val="00195504"/>
    <w:rsid w:val="00195A68"/>
    <w:rsid w:val="00195CB8"/>
    <w:rsid w:val="00195F44"/>
    <w:rsid w:val="00195F68"/>
    <w:rsid w:val="001960B0"/>
    <w:rsid w:val="001960DE"/>
    <w:rsid w:val="00196A94"/>
    <w:rsid w:val="00196CB5"/>
    <w:rsid w:val="00196D4D"/>
    <w:rsid w:val="00196E51"/>
    <w:rsid w:val="0019707D"/>
    <w:rsid w:val="001970BF"/>
    <w:rsid w:val="00197AA9"/>
    <w:rsid w:val="00197D0D"/>
    <w:rsid w:val="001A08ED"/>
    <w:rsid w:val="001A092B"/>
    <w:rsid w:val="001A0B37"/>
    <w:rsid w:val="001A0CA9"/>
    <w:rsid w:val="001A0F25"/>
    <w:rsid w:val="001A13B4"/>
    <w:rsid w:val="001A231D"/>
    <w:rsid w:val="001A2A83"/>
    <w:rsid w:val="001A308C"/>
    <w:rsid w:val="001A3236"/>
    <w:rsid w:val="001A4681"/>
    <w:rsid w:val="001A4C54"/>
    <w:rsid w:val="001A515C"/>
    <w:rsid w:val="001A5712"/>
    <w:rsid w:val="001A5885"/>
    <w:rsid w:val="001A6560"/>
    <w:rsid w:val="001A69E7"/>
    <w:rsid w:val="001A74B3"/>
    <w:rsid w:val="001A75EB"/>
    <w:rsid w:val="001A7B1C"/>
    <w:rsid w:val="001A7B4F"/>
    <w:rsid w:val="001B029E"/>
    <w:rsid w:val="001B03DB"/>
    <w:rsid w:val="001B09FE"/>
    <w:rsid w:val="001B0D6C"/>
    <w:rsid w:val="001B1357"/>
    <w:rsid w:val="001B1511"/>
    <w:rsid w:val="001B1B9B"/>
    <w:rsid w:val="001B1C31"/>
    <w:rsid w:val="001B1EB0"/>
    <w:rsid w:val="001B1F46"/>
    <w:rsid w:val="001B23EE"/>
    <w:rsid w:val="001B2894"/>
    <w:rsid w:val="001B28B0"/>
    <w:rsid w:val="001B2F9E"/>
    <w:rsid w:val="001B2FCD"/>
    <w:rsid w:val="001B301B"/>
    <w:rsid w:val="001B3351"/>
    <w:rsid w:val="001B33BC"/>
    <w:rsid w:val="001B341D"/>
    <w:rsid w:val="001B34F7"/>
    <w:rsid w:val="001B35A3"/>
    <w:rsid w:val="001B436F"/>
    <w:rsid w:val="001B43F9"/>
    <w:rsid w:val="001B4744"/>
    <w:rsid w:val="001B4C73"/>
    <w:rsid w:val="001B4D15"/>
    <w:rsid w:val="001B4DBB"/>
    <w:rsid w:val="001B532C"/>
    <w:rsid w:val="001B5534"/>
    <w:rsid w:val="001B5C5D"/>
    <w:rsid w:val="001B636E"/>
    <w:rsid w:val="001B6384"/>
    <w:rsid w:val="001B6677"/>
    <w:rsid w:val="001B66B3"/>
    <w:rsid w:val="001B66CA"/>
    <w:rsid w:val="001B69F0"/>
    <w:rsid w:val="001B6ADD"/>
    <w:rsid w:val="001B70C7"/>
    <w:rsid w:val="001B759C"/>
    <w:rsid w:val="001B7C6E"/>
    <w:rsid w:val="001C029B"/>
    <w:rsid w:val="001C049D"/>
    <w:rsid w:val="001C082D"/>
    <w:rsid w:val="001C0A18"/>
    <w:rsid w:val="001C162E"/>
    <w:rsid w:val="001C1789"/>
    <w:rsid w:val="001C1DF8"/>
    <w:rsid w:val="001C22B4"/>
    <w:rsid w:val="001C22DB"/>
    <w:rsid w:val="001C27D6"/>
    <w:rsid w:val="001C2909"/>
    <w:rsid w:val="001C2B9F"/>
    <w:rsid w:val="001C2C16"/>
    <w:rsid w:val="001C3DFD"/>
    <w:rsid w:val="001C3FB8"/>
    <w:rsid w:val="001C43D0"/>
    <w:rsid w:val="001C5049"/>
    <w:rsid w:val="001C52EA"/>
    <w:rsid w:val="001C5DB6"/>
    <w:rsid w:val="001C5E16"/>
    <w:rsid w:val="001C626A"/>
    <w:rsid w:val="001C6478"/>
    <w:rsid w:val="001C6FA7"/>
    <w:rsid w:val="001C7141"/>
    <w:rsid w:val="001C73B1"/>
    <w:rsid w:val="001C78C1"/>
    <w:rsid w:val="001C7A45"/>
    <w:rsid w:val="001D08F2"/>
    <w:rsid w:val="001D14F4"/>
    <w:rsid w:val="001D161C"/>
    <w:rsid w:val="001D1997"/>
    <w:rsid w:val="001D20B5"/>
    <w:rsid w:val="001D2A00"/>
    <w:rsid w:val="001D2DAA"/>
    <w:rsid w:val="001D2F94"/>
    <w:rsid w:val="001D353C"/>
    <w:rsid w:val="001D378E"/>
    <w:rsid w:val="001D39C3"/>
    <w:rsid w:val="001D441A"/>
    <w:rsid w:val="001D4554"/>
    <w:rsid w:val="001D4630"/>
    <w:rsid w:val="001D472C"/>
    <w:rsid w:val="001D4BDE"/>
    <w:rsid w:val="001D4D6C"/>
    <w:rsid w:val="001D5441"/>
    <w:rsid w:val="001D6039"/>
    <w:rsid w:val="001D605A"/>
    <w:rsid w:val="001D6127"/>
    <w:rsid w:val="001D689C"/>
    <w:rsid w:val="001D6BD8"/>
    <w:rsid w:val="001D6C44"/>
    <w:rsid w:val="001D75B4"/>
    <w:rsid w:val="001E0314"/>
    <w:rsid w:val="001E049E"/>
    <w:rsid w:val="001E0713"/>
    <w:rsid w:val="001E0DA5"/>
    <w:rsid w:val="001E1742"/>
    <w:rsid w:val="001E19AD"/>
    <w:rsid w:val="001E1E5E"/>
    <w:rsid w:val="001E2060"/>
    <w:rsid w:val="001E2551"/>
    <w:rsid w:val="001E2ADB"/>
    <w:rsid w:val="001E2BA3"/>
    <w:rsid w:val="001E3238"/>
    <w:rsid w:val="001E4181"/>
    <w:rsid w:val="001E5384"/>
    <w:rsid w:val="001E55D8"/>
    <w:rsid w:val="001E5BB1"/>
    <w:rsid w:val="001E66BC"/>
    <w:rsid w:val="001E6974"/>
    <w:rsid w:val="001E7309"/>
    <w:rsid w:val="001E7637"/>
    <w:rsid w:val="001E7692"/>
    <w:rsid w:val="001E798F"/>
    <w:rsid w:val="001E79EE"/>
    <w:rsid w:val="001E7CFD"/>
    <w:rsid w:val="001F017E"/>
    <w:rsid w:val="001F01F7"/>
    <w:rsid w:val="001F03F8"/>
    <w:rsid w:val="001F0F13"/>
    <w:rsid w:val="001F1DD3"/>
    <w:rsid w:val="001F2222"/>
    <w:rsid w:val="001F23DF"/>
    <w:rsid w:val="001F2509"/>
    <w:rsid w:val="001F272F"/>
    <w:rsid w:val="001F279C"/>
    <w:rsid w:val="001F2CF7"/>
    <w:rsid w:val="001F3819"/>
    <w:rsid w:val="001F3D76"/>
    <w:rsid w:val="001F3E39"/>
    <w:rsid w:val="001F3EBD"/>
    <w:rsid w:val="001F4643"/>
    <w:rsid w:val="001F4674"/>
    <w:rsid w:val="001F497D"/>
    <w:rsid w:val="001F49CB"/>
    <w:rsid w:val="001F52F2"/>
    <w:rsid w:val="001F581E"/>
    <w:rsid w:val="001F5BBC"/>
    <w:rsid w:val="001F6167"/>
    <w:rsid w:val="001F618E"/>
    <w:rsid w:val="001F65E3"/>
    <w:rsid w:val="001F65F9"/>
    <w:rsid w:val="001F68EC"/>
    <w:rsid w:val="001F6B20"/>
    <w:rsid w:val="001F6C54"/>
    <w:rsid w:val="001F7EBA"/>
    <w:rsid w:val="00200153"/>
    <w:rsid w:val="00200260"/>
    <w:rsid w:val="002002ED"/>
    <w:rsid w:val="002008B8"/>
    <w:rsid w:val="00200A3E"/>
    <w:rsid w:val="00200BB6"/>
    <w:rsid w:val="00200C42"/>
    <w:rsid w:val="002010AD"/>
    <w:rsid w:val="0020245C"/>
    <w:rsid w:val="0020260E"/>
    <w:rsid w:val="002026EE"/>
    <w:rsid w:val="00203036"/>
    <w:rsid w:val="0020321A"/>
    <w:rsid w:val="002034A9"/>
    <w:rsid w:val="00203789"/>
    <w:rsid w:val="00204077"/>
    <w:rsid w:val="00204CC7"/>
    <w:rsid w:val="00205182"/>
    <w:rsid w:val="0020528B"/>
    <w:rsid w:val="002052FC"/>
    <w:rsid w:val="00205341"/>
    <w:rsid w:val="002056D1"/>
    <w:rsid w:val="00205796"/>
    <w:rsid w:val="00205864"/>
    <w:rsid w:val="002060F6"/>
    <w:rsid w:val="0020614E"/>
    <w:rsid w:val="00206457"/>
    <w:rsid w:val="00206BC8"/>
    <w:rsid w:val="00206D72"/>
    <w:rsid w:val="002070AD"/>
    <w:rsid w:val="002071EA"/>
    <w:rsid w:val="00207D1E"/>
    <w:rsid w:val="0021000F"/>
    <w:rsid w:val="002100B1"/>
    <w:rsid w:val="002100EE"/>
    <w:rsid w:val="002101EC"/>
    <w:rsid w:val="00210643"/>
    <w:rsid w:val="0021065F"/>
    <w:rsid w:val="002108BA"/>
    <w:rsid w:val="00210963"/>
    <w:rsid w:val="00210BE7"/>
    <w:rsid w:val="00210C78"/>
    <w:rsid w:val="00210E89"/>
    <w:rsid w:val="00211539"/>
    <w:rsid w:val="00211584"/>
    <w:rsid w:val="00211693"/>
    <w:rsid w:val="0021171F"/>
    <w:rsid w:val="00211BE7"/>
    <w:rsid w:val="00212384"/>
    <w:rsid w:val="0021286A"/>
    <w:rsid w:val="00212B74"/>
    <w:rsid w:val="00212DDA"/>
    <w:rsid w:val="0021326A"/>
    <w:rsid w:val="002136A1"/>
    <w:rsid w:val="00213FBB"/>
    <w:rsid w:val="0021425C"/>
    <w:rsid w:val="00214319"/>
    <w:rsid w:val="0021442E"/>
    <w:rsid w:val="00214549"/>
    <w:rsid w:val="00214A4A"/>
    <w:rsid w:val="00214FA1"/>
    <w:rsid w:val="00215384"/>
    <w:rsid w:val="00215466"/>
    <w:rsid w:val="002157F9"/>
    <w:rsid w:val="002158CE"/>
    <w:rsid w:val="00215B43"/>
    <w:rsid w:val="00215BB7"/>
    <w:rsid w:val="00216014"/>
    <w:rsid w:val="00216691"/>
    <w:rsid w:val="00216ED1"/>
    <w:rsid w:val="00216F39"/>
    <w:rsid w:val="00216FD7"/>
    <w:rsid w:val="00217142"/>
    <w:rsid w:val="002177A1"/>
    <w:rsid w:val="00217808"/>
    <w:rsid w:val="00217BAA"/>
    <w:rsid w:val="00217DE7"/>
    <w:rsid w:val="0022059F"/>
    <w:rsid w:val="002206D7"/>
    <w:rsid w:val="00220946"/>
    <w:rsid w:val="00221013"/>
    <w:rsid w:val="00221618"/>
    <w:rsid w:val="0022208E"/>
    <w:rsid w:val="00222167"/>
    <w:rsid w:val="0022260E"/>
    <w:rsid w:val="00222D0E"/>
    <w:rsid w:val="0022353D"/>
    <w:rsid w:val="00223675"/>
    <w:rsid w:val="00223B15"/>
    <w:rsid w:val="00224C3B"/>
    <w:rsid w:val="00224DA8"/>
    <w:rsid w:val="00224E84"/>
    <w:rsid w:val="00225024"/>
    <w:rsid w:val="002252DC"/>
    <w:rsid w:val="00225C48"/>
    <w:rsid w:val="00225E18"/>
    <w:rsid w:val="00225F57"/>
    <w:rsid w:val="0022621A"/>
    <w:rsid w:val="00226ACC"/>
    <w:rsid w:val="0022712F"/>
    <w:rsid w:val="00227492"/>
    <w:rsid w:val="0022751B"/>
    <w:rsid w:val="00227FC7"/>
    <w:rsid w:val="002307B0"/>
    <w:rsid w:val="00230821"/>
    <w:rsid w:val="00230C3B"/>
    <w:rsid w:val="00230EAB"/>
    <w:rsid w:val="002318B2"/>
    <w:rsid w:val="00231A61"/>
    <w:rsid w:val="00231F1F"/>
    <w:rsid w:val="00231F22"/>
    <w:rsid w:val="00231FE1"/>
    <w:rsid w:val="002320D2"/>
    <w:rsid w:val="00232189"/>
    <w:rsid w:val="00232593"/>
    <w:rsid w:val="00232687"/>
    <w:rsid w:val="00232E29"/>
    <w:rsid w:val="0023320A"/>
    <w:rsid w:val="002341DD"/>
    <w:rsid w:val="00234CA7"/>
    <w:rsid w:val="002354B9"/>
    <w:rsid w:val="00235B08"/>
    <w:rsid w:val="0023638F"/>
    <w:rsid w:val="0023665F"/>
    <w:rsid w:val="002366E1"/>
    <w:rsid w:val="002368AE"/>
    <w:rsid w:val="0023699E"/>
    <w:rsid w:val="00236B2C"/>
    <w:rsid w:val="00236ED7"/>
    <w:rsid w:val="00236F35"/>
    <w:rsid w:val="00237008"/>
    <w:rsid w:val="002370CC"/>
    <w:rsid w:val="002373B6"/>
    <w:rsid w:val="00237C08"/>
    <w:rsid w:val="00240E89"/>
    <w:rsid w:val="00240EEE"/>
    <w:rsid w:val="00241107"/>
    <w:rsid w:val="002412E9"/>
    <w:rsid w:val="00241616"/>
    <w:rsid w:val="0024163E"/>
    <w:rsid w:val="0024185E"/>
    <w:rsid w:val="00241928"/>
    <w:rsid w:val="00242AC2"/>
    <w:rsid w:val="00242FD7"/>
    <w:rsid w:val="0024300A"/>
    <w:rsid w:val="00243045"/>
    <w:rsid w:val="00243269"/>
    <w:rsid w:val="00243C5E"/>
    <w:rsid w:val="00244136"/>
    <w:rsid w:val="00244354"/>
    <w:rsid w:val="002448DA"/>
    <w:rsid w:val="00244A94"/>
    <w:rsid w:val="00244C3E"/>
    <w:rsid w:val="002453F1"/>
    <w:rsid w:val="002456BD"/>
    <w:rsid w:val="00245785"/>
    <w:rsid w:val="00245B09"/>
    <w:rsid w:val="00245C85"/>
    <w:rsid w:val="002462BE"/>
    <w:rsid w:val="002462E2"/>
    <w:rsid w:val="002467BC"/>
    <w:rsid w:val="002467EE"/>
    <w:rsid w:val="0024774E"/>
    <w:rsid w:val="0024777F"/>
    <w:rsid w:val="0025025F"/>
    <w:rsid w:val="00250401"/>
    <w:rsid w:val="002505F5"/>
    <w:rsid w:val="0025094D"/>
    <w:rsid w:val="0025098B"/>
    <w:rsid w:val="00250A46"/>
    <w:rsid w:val="00250BDE"/>
    <w:rsid w:val="00250CC9"/>
    <w:rsid w:val="0025101F"/>
    <w:rsid w:val="00251488"/>
    <w:rsid w:val="00251551"/>
    <w:rsid w:val="0025180E"/>
    <w:rsid w:val="00251C52"/>
    <w:rsid w:val="002521DE"/>
    <w:rsid w:val="00252793"/>
    <w:rsid w:val="00252864"/>
    <w:rsid w:val="002528FE"/>
    <w:rsid w:val="00252930"/>
    <w:rsid w:val="0025409E"/>
    <w:rsid w:val="0025473F"/>
    <w:rsid w:val="00254B70"/>
    <w:rsid w:val="00254BF1"/>
    <w:rsid w:val="00254D54"/>
    <w:rsid w:val="00254F8F"/>
    <w:rsid w:val="00255415"/>
    <w:rsid w:val="00255DDA"/>
    <w:rsid w:val="00255ED8"/>
    <w:rsid w:val="002560D0"/>
    <w:rsid w:val="00257123"/>
    <w:rsid w:val="0025760D"/>
    <w:rsid w:val="00257717"/>
    <w:rsid w:val="0025793A"/>
    <w:rsid w:val="00257B70"/>
    <w:rsid w:val="00257E00"/>
    <w:rsid w:val="00257F34"/>
    <w:rsid w:val="002600D8"/>
    <w:rsid w:val="00260269"/>
    <w:rsid w:val="00260346"/>
    <w:rsid w:val="00260D85"/>
    <w:rsid w:val="00261207"/>
    <w:rsid w:val="002621EB"/>
    <w:rsid w:val="002630C5"/>
    <w:rsid w:val="0026367F"/>
    <w:rsid w:val="00263FF3"/>
    <w:rsid w:val="002648D7"/>
    <w:rsid w:val="00264923"/>
    <w:rsid w:val="00264ABF"/>
    <w:rsid w:val="002650F1"/>
    <w:rsid w:val="002651AA"/>
    <w:rsid w:val="0026612A"/>
    <w:rsid w:val="00266312"/>
    <w:rsid w:val="00266640"/>
    <w:rsid w:val="0026693F"/>
    <w:rsid w:val="00266DF0"/>
    <w:rsid w:val="00266E1D"/>
    <w:rsid w:val="002674CB"/>
    <w:rsid w:val="00267571"/>
    <w:rsid w:val="00267D20"/>
    <w:rsid w:val="00270278"/>
    <w:rsid w:val="0027047F"/>
    <w:rsid w:val="002707F5"/>
    <w:rsid w:val="002709A7"/>
    <w:rsid w:val="00270B10"/>
    <w:rsid w:val="00270CD1"/>
    <w:rsid w:val="002715B8"/>
    <w:rsid w:val="00271648"/>
    <w:rsid w:val="0027172D"/>
    <w:rsid w:val="002717CD"/>
    <w:rsid w:val="00271955"/>
    <w:rsid w:val="002719D6"/>
    <w:rsid w:val="00271C86"/>
    <w:rsid w:val="00271EFF"/>
    <w:rsid w:val="0027201F"/>
    <w:rsid w:val="00272221"/>
    <w:rsid w:val="00272234"/>
    <w:rsid w:val="002722AE"/>
    <w:rsid w:val="002722B8"/>
    <w:rsid w:val="002725A5"/>
    <w:rsid w:val="00272BA1"/>
    <w:rsid w:val="00272FD2"/>
    <w:rsid w:val="00273082"/>
    <w:rsid w:val="0027329D"/>
    <w:rsid w:val="00273BEA"/>
    <w:rsid w:val="00274435"/>
    <w:rsid w:val="00275681"/>
    <w:rsid w:val="002757F4"/>
    <w:rsid w:val="0027588C"/>
    <w:rsid w:val="002758D2"/>
    <w:rsid w:val="00275E0A"/>
    <w:rsid w:val="002760FC"/>
    <w:rsid w:val="002764C2"/>
    <w:rsid w:val="002771FD"/>
    <w:rsid w:val="00277846"/>
    <w:rsid w:val="0028061C"/>
    <w:rsid w:val="00280C64"/>
    <w:rsid w:val="00280F43"/>
    <w:rsid w:val="002816ED"/>
    <w:rsid w:val="00281EF7"/>
    <w:rsid w:val="002820D8"/>
    <w:rsid w:val="00282AF3"/>
    <w:rsid w:val="00282E7C"/>
    <w:rsid w:val="0028340D"/>
    <w:rsid w:val="00283699"/>
    <w:rsid w:val="002839D2"/>
    <w:rsid w:val="00283E0A"/>
    <w:rsid w:val="00283E1A"/>
    <w:rsid w:val="00283F0F"/>
    <w:rsid w:val="00284118"/>
    <w:rsid w:val="00284C4A"/>
    <w:rsid w:val="002851B9"/>
    <w:rsid w:val="00286273"/>
    <w:rsid w:val="00286800"/>
    <w:rsid w:val="00286C1B"/>
    <w:rsid w:val="00286DA6"/>
    <w:rsid w:val="002904E5"/>
    <w:rsid w:val="00290A63"/>
    <w:rsid w:val="00290B2C"/>
    <w:rsid w:val="00290D5A"/>
    <w:rsid w:val="002914E2"/>
    <w:rsid w:val="002916D5"/>
    <w:rsid w:val="00291A90"/>
    <w:rsid w:val="00291F86"/>
    <w:rsid w:val="00291FF8"/>
    <w:rsid w:val="00292180"/>
    <w:rsid w:val="00292603"/>
    <w:rsid w:val="00292759"/>
    <w:rsid w:val="00292D84"/>
    <w:rsid w:val="00294024"/>
    <w:rsid w:val="00294CFB"/>
    <w:rsid w:val="00294E66"/>
    <w:rsid w:val="00294E99"/>
    <w:rsid w:val="0029562D"/>
    <w:rsid w:val="00296033"/>
    <w:rsid w:val="0029625A"/>
    <w:rsid w:val="00297913"/>
    <w:rsid w:val="002A0072"/>
    <w:rsid w:val="002A046F"/>
    <w:rsid w:val="002A0507"/>
    <w:rsid w:val="002A0575"/>
    <w:rsid w:val="002A0BA1"/>
    <w:rsid w:val="002A0BD5"/>
    <w:rsid w:val="002A0DF8"/>
    <w:rsid w:val="002A1136"/>
    <w:rsid w:val="002A11C3"/>
    <w:rsid w:val="002A1617"/>
    <w:rsid w:val="002A167A"/>
    <w:rsid w:val="002A18D9"/>
    <w:rsid w:val="002A1C77"/>
    <w:rsid w:val="002A2174"/>
    <w:rsid w:val="002A2667"/>
    <w:rsid w:val="002A2780"/>
    <w:rsid w:val="002A340E"/>
    <w:rsid w:val="002A373E"/>
    <w:rsid w:val="002A3CAA"/>
    <w:rsid w:val="002A4562"/>
    <w:rsid w:val="002A4BF4"/>
    <w:rsid w:val="002A4F7F"/>
    <w:rsid w:val="002A53D0"/>
    <w:rsid w:val="002A541F"/>
    <w:rsid w:val="002A5436"/>
    <w:rsid w:val="002A5A51"/>
    <w:rsid w:val="002A5B1E"/>
    <w:rsid w:val="002A6369"/>
    <w:rsid w:val="002A63B5"/>
    <w:rsid w:val="002A64DD"/>
    <w:rsid w:val="002A654D"/>
    <w:rsid w:val="002A6B7D"/>
    <w:rsid w:val="002A6BAB"/>
    <w:rsid w:val="002A6C8D"/>
    <w:rsid w:val="002A6FC9"/>
    <w:rsid w:val="002A73B7"/>
    <w:rsid w:val="002A7941"/>
    <w:rsid w:val="002A796B"/>
    <w:rsid w:val="002B0A0E"/>
    <w:rsid w:val="002B1247"/>
    <w:rsid w:val="002B17C1"/>
    <w:rsid w:val="002B1A1F"/>
    <w:rsid w:val="002B1A5E"/>
    <w:rsid w:val="002B1D41"/>
    <w:rsid w:val="002B1E16"/>
    <w:rsid w:val="002B1E82"/>
    <w:rsid w:val="002B1F60"/>
    <w:rsid w:val="002B215B"/>
    <w:rsid w:val="002B2259"/>
    <w:rsid w:val="002B25FF"/>
    <w:rsid w:val="002B26E3"/>
    <w:rsid w:val="002B28DA"/>
    <w:rsid w:val="002B294C"/>
    <w:rsid w:val="002B2EFA"/>
    <w:rsid w:val="002B2F8D"/>
    <w:rsid w:val="002B3397"/>
    <w:rsid w:val="002B3880"/>
    <w:rsid w:val="002B41E3"/>
    <w:rsid w:val="002B44CE"/>
    <w:rsid w:val="002B4711"/>
    <w:rsid w:val="002B4A08"/>
    <w:rsid w:val="002B4A30"/>
    <w:rsid w:val="002B4AA7"/>
    <w:rsid w:val="002B50FF"/>
    <w:rsid w:val="002B51A3"/>
    <w:rsid w:val="002B52FD"/>
    <w:rsid w:val="002B578C"/>
    <w:rsid w:val="002B5969"/>
    <w:rsid w:val="002B6392"/>
    <w:rsid w:val="002B6592"/>
    <w:rsid w:val="002B677D"/>
    <w:rsid w:val="002B6C18"/>
    <w:rsid w:val="002B6CE2"/>
    <w:rsid w:val="002B6E7F"/>
    <w:rsid w:val="002B70C3"/>
    <w:rsid w:val="002B7812"/>
    <w:rsid w:val="002C095E"/>
    <w:rsid w:val="002C0D2C"/>
    <w:rsid w:val="002C0E0F"/>
    <w:rsid w:val="002C0F33"/>
    <w:rsid w:val="002C1062"/>
    <w:rsid w:val="002C127E"/>
    <w:rsid w:val="002C1419"/>
    <w:rsid w:val="002C151A"/>
    <w:rsid w:val="002C18B2"/>
    <w:rsid w:val="002C195D"/>
    <w:rsid w:val="002C1B0A"/>
    <w:rsid w:val="002C22D9"/>
    <w:rsid w:val="002C28F5"/>
    <w:rsid w:val="002C2AC3"/>
    <w:rsid w:val="002C2B75"/>
    <w:rsid w:val="002C2C21"/>
    <w:rsid w:val="002C314E"/>
    <w:rsid w:val="002C3262"/>
    <w:rsid w:val="002C340F"/>
    <w:rsid w:val="002C3670"/>
    <w:rsid w:val="002C36B6"/>
    <w:rsid w:val="002C3DF6"/>
    <w:rsid w:val="002C42E4"/>
    <w:rsid w:val="002C431D"/>
    <w:rsid w:val="002C452C"/>
    <w:rsid w:val="002C51C0"/>
    <w:rsid w:val="002C5378"/>
    <w:rsid w:val="002C5879"/>
    <w:rsid w:val="002C5CA4"/>
    <w:rsid w:val="002C5E82"/>
    <w:rsid w:val="002C5E84"/>
    <w:rsid w:val="002C619B"/>
    <w:rsid w:val="002C6260"/>
    <w:rsid w:val="002C651F"/>
    <w:rsid w:val="002C674D"/>
    <w:rsid w:val="002C6822"/>
    <w:rsid w:val="002C69F7"/>
    <w:rsid w:val="002C6E82"/>
    <w:rsid w:val="002C7444"/>
    <w:rsid w:val="002C7A34"/>
    <w:rsid w:val="002C7B51"/>
    <w:rsid w:val="002C7C4F"/>
    <w:rsid w:val="002C7CEE"/>
    <w:rsid w:val="002D00C6"/>
    <w:rsid w:val="002D0524"/>
    <w:rsid w:val="002D09F9"/>
    <w:rsid w:val="002D0F18"/>
    <w:rsid w:val="002D1199"/>
    <w:rsid w:val="002D13A6"/>
    <w:rsid w:val="002D1451"/>
    <w:rsid w:val="002D14D8"/>
    <w:rsid w:val="002D1714"/>
    <w:rsid w:val="002D187F"/>
    <w:rsid w:val="002D194D"/>
    <w:rsid w:val="002D1E85"/>
    <w:rsid w:val="002D217C"/>
    <w:rsid w:val="002D224D"/>
    <w:rsid w:val="002D2406"/>
    <w:rsid w:val="002D3B83"/>
    <w:rsid w:val="002D3FB4"/>
    <w:rsid w:val="002D42CA"/>
    <w:rsid w:val="002D480E"/>
    <w:rsid w:val="002D4D32"/>
    <w:rsid w:val="002D542D"/>
    <w:rsid w:val="002D57B4"/>
    <w:rsid w:val="002D5882"/>
    <w:rsid w:val="002D5A10"/>
    <w:rsid w:val="002D5A57"/>
    <w:rsid w:val="002D5BEF"/>
    <w:rsid w:val="002D5F4F"/>
    <w:rsid w:val="002D66D1"/>
    <w:rsid w:val="002D688A"/>
    <w:rsid w:val="002D6B31"/>
    <w:rsid w:val="002D75F2"/>
    <w:rsid w:val="002D7825"/>
    <w:rsid w:val="002D7890"/>
    <w:rsid w:val="002D7AD2"/>
    <w:rsid w:val="002D7B2A"/>
    <w:rsid w:val="002E0606"/>
    <w:rsid w:val="002E0F5A"/>
    <w:rsid w:val="002E1367"/>
    <w:rsid w:val="002E168F"/>
    <w:rsid w:val="002E180A"/>
    <w:rsid w:val="002E2BDE"/>
    <w:rsid w:val="002E3234"/>
    <w:rsid w:val="002E328C"/>
    <w:rsid w:val="002E349C"/>
    <w:rsid w:val="002E37A9"/>
    <w:rsid w:val="002E3884"/>
    <w:rsid w:val="002E4DA3"/>
    <w:rsid w:val="002E56DB"/>
    <w:rsid w:val="002E5B7D"/>
    <w:rsid w:val="002E5FF5"/>
    <w:rsid w:val="002E6079"/>
    <w:rsid w:val="002E7422"/>
    <w:rsid w:val="002E74EA"/>
    <w:rsid w:val="002E761D"/>
    <w:rsid w:val="002F0242"/>
    <w:rsid w:val="002F0541"/>
    <w:rsid w:val="002F068D"/>
    <w:rsid w:val="002F1086"/>
    <w:rsid w:val="002F10E7"/>
    <w:rsid w:val="002F124E"/>
    <w:rsid w:val="002F1355"/>
    <w:rsid w:val="002F16A2"/>
    <w:rsid w:val="002F204D"/>
    <w:rsid w:val="002F20DF"/>
    <w:rsid w:val="002F22D4"/>
    <w:rsid w:val="002F2371"/>
    <w:rsid w:val="002F35D7"/>
    <w:rsid w:val="002F36EC"/>
    <w:rsid w:val="002F3A06"/>
    <w:rsid w:val="002F40B8"/>
    <w:rsid w:val="002F4428"/>
    <w:rsid w:val="002F443B"/>
    <w:rsid w:val="002F45E1"/>
    <w:rsid w:val="002F4ACD"/>
    <w:rsid w:val="002F4C0D"/>
    <w:rsid w:val="002F5111"/>
    <w:rsid w:val="002F54D1"/>
    <w:rsid w:val="002F5A19"/>
    <w:rsid w:val="002F6106"/>
    <w:rsid w:val="002F638C"/>
    <w:rsid w:val="002F6513"/>
    <w:rsid w:val="002F6BC3"/>
    <w:rsid w:val="002F6E30"/>
    <w:rsid w:val="002F711B"/>
    <w:rsid w:val="002F7538"/>
    <w:rsid w:val="002F78BB"/>
    <w:rsid w:val="002F7AB5"/>
    <w:rsid w:val="002F7E23"/>
    <w:rsid w:val="002F7EE6"/>
    <w:rsid w:val="0030098A"/>
    <w:rsid w:val="0030170E"/>
    <w:rsid w:val="00302495"/>
    <w:rsid w:val="003026B6"/>
    <w:rsid w:val="00302727"/>
    <w:rsid w:val="00302736"/>
    <w:rsid w:val="003028D5"/>
    <w:rsid w:val="00302F27"/>
    <w:rsid w:val="003030D6"/>
    <w:rsid w:val="003030E6"/>
    <w:rsid w:val="003040A6"/>
    <w:rsid w:val="0030453E"/>
    <w:rsid w:val="003047AE"/>
    <w:rsid w:val="003048EE"/>
    <w:rsid w:val="00304ED9"/>
    <w:rsid w:val="00304F28"/>
    <w:rsid w:val="0030608C"/>
    <w:rsid w:val="00306403"/>
    <w:rsid w:val="00306726"/>
    <w:rsid w:val="003070CF"/>
    <w:rsid w:val="00307129"/>
    <w:rsid w:val="003077BB"/>
    <w:rsid w:val="00307C89"/>
    <w:rsid w:val="00310102"/>
    <w:rsid w:val="003109B3"/>
    <w:rsid w:val="00310B85"/>
    <w:rsid w:val="00310C49"/>
    <w:rsid w:val="00310DA3"/>
    <w:rsid w:val="00310F3F"/>
    <w:rsid w:val="00311745"/>
    <w:rsid w:val="00311945"/>
    <w:rsid w:val="00312145"/>
    <w:rsid w:val="00312538"/>
    <w:rsid w:val="003128E7"/>
    <w:rsid w:val="00312CD7"/>
    <w:rsid w:val="00313018"/>
    <w:rsid w:val="0031362C"/>
    <w:rsid w:val="00313640"/>
    <w:rsid w:val="00313660"/>
    <w:rsid w:val="003137DF"/>
    <w:rsid w:val="00313A6D"/>
    <w:rsid w:val="00313C24"/>
    <w:rsid w:val="00314688"/>
    <w:rsid w:val="00314AC8"/>
    <w:rsid w:val="00314D7B"/>
    <w:rsid w:val="0031505A"/>
    <w:rsid w:val="0031506E"/>
    <w:rsid w:val="003152BF"/>
    <w:rsid w:val="003158C1"/>
    <w:rsid w:val="00315E85"/>
    <w:rsid w:val="00315F52"/>
    <w:rsid w:val="00315FDC"/>
    <w:rsid w:val="003163A2"/>
    <w:rsid w:val="003164F3"/>
    <w:rsid w:val="00316E51"/>
    <w:rsid w:val="003172FD"/>
    <w:rsid w:val="0031743D"/>
    <w:rsid w:val="00317929"/>
    <w:rsid w:val="0031792F"/>
    <w:rsid w:val="003200CF"/>
    <w:rsid w:val="00320B18"/>
    <w:rsid w:val="003211D3"/>
    <w:rsid w:val="00321393"/>
    <w:rsid w:val="00321436"/>
    <w:rsid w:val="0032193C"/>
    <w:rsid w:val="00321D98"/>
    <w:rsid w:val="00321DE7"/>
    <w:rsid w:val="00321F64"/>
    <w:rsid w:val="00321FB5"/>
    <w:rsid w:val="00321FC0"/>
    <w:rsid w:val="00322251"/>
    <w:rsid w:val="00322355"/>
    <w:rsid w:val="00322C47"/>
    <w:rsid w:val="00322ECE"/>
    <w:rsid w:val="0032315F"/>
    <w:rsid w:val="00323411"/>
    <w:rsid w:val="003237D4"/>
    <w:rsid w:val="00323902"/>
    <w:rsid w:val="00323AB3"/>
    <w:rsid w:val="00323F13"/>
    <w:rsid w:val="003241A4"/>
    <w:rsid w:val="003245A8"/>
    <w:rsid w:val="00324873"/>
    <w:rsid w:val="003248F0"/>
    <w:rsid w:val="003249F1"/>
    <w:rsid w:val="003250BE"/>
    <w:rsid w:val="00325258"/>
    <w:rsid w:val="0032559D"/>
    <w:rsid w:val="003256C0"/>
    <w:rsid w:val="00325F10"/>
    <w:rsid w:val="00326396"/>
    <w:rsid w:val="00326981"/>
    <w:rsid w:val="00327437"/>
    <w:rsid w:val="0032752C"/>
    <w:rsid w:val="003275FE"/>
    <w:rsid w:val="00330328"/>
    <w:rsid w:val="00330430"/>
    <w:rsid w:val="003307ED"/>
    <w:rsid w:val="00330847"/>
    <w:rsid w:val="00330DD8"/>
    <w:rsid w:val="00330E63"/>
    <w:rsid w:val="00331144"/>
    <w:rsid w:val="003315A1"/>
    <w:rsid w:val="0033183B"/>
    <w:rsid w:val="00331BBB"/>
    <w:rsid w:val="00331C83"/>
    <w:rsid w:val="00331FD5"/>
    <w:rsid w:val="003327A9"/>
    <w:rsid w:val="00333087"/>
    <w:rsid w:val="00333599"/>
    <w:rsid w:val="00333615"/>
    <w:rsid w:val="00333849"/>
    <w:rsid w:val="00333A69"/>
    <w:rsid w:val="00333BA6"/>
    <w:rsid w:val="00333C83"/>
    <w:rsid w:val="003343EA"/>
    <w:rsid w:val="00334637"/>
    <w:rsid w:val="00334707"/>
    <w:rsid w:val="003348E4"/>
    <w:rsid w:val="00334A3C"/>
    <w:rsid w:val="00334F1D"/>
    <w:rsid w:val="00334F71"/>
    <w:rsid w:val="003353DC"/>
    <w:rsid w:val="00335516"/>
    <w:rsid w:val="003355A4"/>
    <w:rsid w:val="0033567D"/>
    <w:rsid w:val="00335E29"/>
    <w:rsid w:val="00335ECD"/>
    <w:rsid w:val="003366DD"/>
    <w:rsid w:val="00337299"/>
    <w:rsid w:val="003378AD"/>
    <w:rsid w:val="00337C72"/>
    <w:rsid w:val="00337C98"/>
    <w:rsid w:val="003400C0"/>
    <w:rsid w:val="003400DA"/>
    <w:rsid w:val="00340257"/>
    <w:rsid w:val="00340781"/>
    <w:rsid w:val="00340A2E"/>
    <w:rsid w:val="00340D6D"/>
    <w:rsid w:val="00341339"/>
    <w:rsid w:val="00341FF6"/>
    <w:rsid w:val="00342355"/>
    <w:rsid w:val="00342C14"/>
    <w:rsid w:val="00344479"/>
    <w:rsid w:val="00344BD7"/>
    <w:rsid w:val="0034522F"/>
    <w:rsid w:val="003453CD"/>
    <w:rsid w:val="003453EB"/>
    <w:rsid w:val="00345452"/>
    <w:rsid w:val="00345920"/>
    <w:rsid w:val="00345C03"/>
    <w:rsid w:val="003464BA"/>
    <w:rsid w:val="00346F69"/>
    <w:rsid w:val="00347554"/>
    <w:rsid w:val="003505D3"/>
    <w:rsid w:val="00351666"/>
    <w:rsid w:val="003516C9"/>
    <w:rsid w:val="00352902"/>
    <w:rsid w:val="00352E52"/>
    <w:rsid w:val="00352F36"/>
    <w:rsid w:val="00353496"/>
    <w:rsid w:val="0035378C"/>
    <w:rsid w:val="003538C0"/>
    <w:rsid w:val="00353E48"/>
    <w:rsid w:val="003552AD"/>
    <w:rsid w:val="00355CC9"/>
    <w:rsid w:val="00356405"/>
    <w:rsid w:val="00356612"/>
    <w:rsid w:val="00356696"/>
    <w:rsid w:val="0035677A"/>
    <w:rsid w:val="00360541"/>
    <w:rsid w:val="00360C7A"/>
    <w:rsid w:val="00360E33"/>
    <w:rsid w:val="00360FFD"/>
    <w:rsid w:val="003613FD"/>
    <w:rsid w:val="00361652"/>
    <w:rsid w:val="003629B7"/>
    <w:rsid w:val="00362A41"/>
    <w:rsid w:val="00362E29"/>
    <w:rsid w:val="00362E4A"/>
    <w:rsid w:val="00362F31"/>
    <w:rsid w:val="00363235"/>
    <w:rsid w:val="00363A13"/>
    <w:rsid w:val="00363B28"/>
    <w:rsid w:val="003640E6"/>
    <w:rsid w:val="00364600"/>
    <w:rsid w:val="00364664"/>
    <w:rsid w:val="00364804"/>
    <w:rsid w:val="003648DC"/>
    <w:rsid w:val="00364C5E"/>
    <w:rsid w:val="0036515D"/>
    <w:rsid w:val="003651C8"/>
    <w:rsid w:val="00365695"/>
    <w:rsid w:val="003656FD"/>
    <w:rsid w:val="00366955"/>
    <w:rsid w:val="00366AF6"/>
    <w:rsid w:val="00366FE8"/>
    <w:rsid w:val="003673DD"/>
    <w:rsid w:val="0036757E"/>
    <w:rsid w:val="003676A5"/>
    <w:rsid w:val="00367B87"/>
    <w:rsid w:val="00367FC2"/>
    <w:rsid w:val="00370894"/>
    <w:rsid w:val="00370BD0"/>
    <w:rsid w:val="00370BF8"/>
    <w:rsid w:val="0037146D"/>
    <w:rsid w:val="00371722"/>
    <w:rsid w:val="00372320"/>
    <w:rsid w:val="00372354"/>
    <w:rsid w:val="003724AE"/>
    <w:rsid w:val="00372BBE"/>
    <w:rsid w:val="00372D21"/>
    <w:rsid w:val="00372F19"/>
    <w:rsid w:val="00373095"/>
    <w:rsid w:val="00373881"/>
    <w:rsid w:val="00373911"/>
    <w:rsid w:val="00373972"/>
    <w:rsid w:val="00373E24"/>
    <w:rsid w:val="0037413E"/>
    <w:rsid w:val="00374578"/>
    <w:rsid w:val="00374F0B"/>
    <w:rsid w:val="003756B3"/>
    <w:rsid w:val="00375AAA"/>
    <w:rsid w:val="00375C8D"/>
    <w:rsid w:val="00375D50"/>
    <w:rsid w:val="00375D9D"/>
    <w:rsid w:val="0037636D"/>
    <w:rsid w:val="00376480"/>
    <w:rsid w:val="003770ED"/>
    <w:rsid w:val="0037713B"/>
    <w:rsid w:val="00377857"/>
    <w:rsid w:val="003800AD"/>
    <w:rsid w:val="0038065E"/>
    <w:rsid w:val="00381193"/>
    <w:rsid w:val="003814FB"/>
    <w:rsid w:val="00381708"/>
    <w:rsid w:val="00381999"/>
    <w:rsid w:val="00381B30"/>
    <w:rsid w:val="003825F1"/>
    <w:rsid w:val="003828F7"/>
    <w:rsid w:val="00382CE4"/>
    <w:rsid w:val="00382EAF"/>
    <w:rsid w:val="003831B7"/>
    <w:rsid w:val="003833DF"/>
    <w:rsid w:val="00383771"/>
    <w:rsid w:val="00383E31"/>
    <w:rsid w:val="0038411C"/>
    <w:rsid w:val="0038469C"/>
    <w:rsid w:val="00384706"/>
    <w:rsid w:val="0038496D"/>
    <w:rsid w:val="00385397"/>
    <w:rsid w:val="00385B39"/>
    <w:rsid w:val="00385E96"/>
    <w:rsid w:val="00385FFB"/>
    <w:rsid w:val="0038613A"/>
    <w:rsid w:val="003861F7"/>
    <w:rsid w:val="003863E8"/>
    <w:rsid w:val="003874FD"/>
    <w:rsid w:val="0038765A"/>
    <w:rsid w:val="00387B08"/>
    <w:rsid w:val="00387FA7"/>
    <w:rsid w:val="00390378"/>
    <w:rsid w:val="003903F9"/>
    <w:rsid w:val="003909F3"/>
    <w:rsid w:val="00390FB4"/>
    <w:rsid w:val="0039132E"/>
    <w:rsid w:val="0039136E"/>
    <w:rsid w:val="003915D0"/>
    <w:rsid w:val="0039168B"/>
    <w:rsid w:val="0039176C"/>
    <w:rsid w:val="003917F5"/>
    <w:rsid w:val="00391C8C"/>
    <w:rsid w:val="00392343"/>
    <w:rsid w:val="00393340"/>
    <w:rsid w:val="0039345C"/>
    <w:rsid w:val="0039363D"/>
    <w:rsid w:val="00393C13"/>
    <w:rsid w:val="00393D3F"/>
    <w:rsid w:val="00393F13"/>
    <w:rsid w:val="00394FDA"/>
    <w:rsid w:val="00395107"/>
    <w:rsid w:val="003953DB"/>
    <w:rsid w:val="00395772"/>
    <w:rsid w:val="00395A35"/>
    <w:rsid w:val="00395FD4"/>
    <w:rsid w:val="00395FEB"/>
    <w:rsid w:val="003960E9"/>
    <w:rsid w:val="0039612B"/>
    <w:rsid w:val="00396557"/>
    <w:rsid w:val="003969BB"/>
    <w:rsid w:val="00396B6B"/>
    <w:rsid w:val="00396F72"/>
    <w:rsid w:val="00396FCF"/>
    <w:rsid w:val="003972EB"/>
    <w:rsid w:val="00397352"/>
    <w:rsid w:val="0039746A"/>
    <w:rsid w:val="003975AB"/>
    <w:rsid w:val="003976E3"/>
    <w:rsid w:val="003A0353"/>
    <w:rsid w:val="003A07FC"/>
    <w:rsid w:val="003A1805"/>
    <w:rsid w:val="003A1BE6"/>
    <w:rsid w:val="003A2971"/>
    <w:rsid w:val="003A2AFA"/>
    <w:rsid w:val="003A2B62"/>
    <w:rsid w:val="003A2B6C"/>
    <w:rsid w:val="003A2C69"/>
    <w:rsid w:val="003A3872"/>
    <w:rsid w:val="003A3F4F"/>
    <w:rsid w:val="003A4953"/>
    <w:rsid w:val="003A4CA5"/>
    <w:rsid w:val="003A523C"/>
    <w:rsid w:val="003A53AF"/>
    <w:rsid w:val="003A56A2"/>
    <w:rsid w:val="003A5A90"/>
    <w:rsid w:val="003A5AA8"/>
    <w:rsid w:val="003A5EFC"/>
    <w:rsid w:val="003A60E3"/>
    <w:rsid w:val="003A628F"/>
    <w:rsid w:val="003A70F8"/>
    <w:rsid w:val="003A7927"/>
    <w:rsid w:val="003A7C6E"/>
    <w:rsid w:val="003A7E1A"/>
    <w:rsid w:val="003B01F2"/>
    <w:rsid w:val="003B034A"/>
    <w:rsid w:val="003B0680"/>
    <w:rsid w:val="003B08BC"/>
    <w:rsid w:val="003B12A5"/>
    <w:rsid w:val="003B1C5B"/>
    <w:rsid w:val="003B238A"/>
    <w:rsid w:val="003B239E"/>
    <w:rsid w:val="003B2635"/>
    <w:rsid w:val="003B2F5B"/>
    <w:rsid w:val="003B359D"/>
    <w:rsid w:val="003B3816"/>
    <w:rsid w:val="003B4255"/>
    <w:rsid w:val="003B44B6"/>
    <w:rsid w:val="003B4D9F"/>
    <w:rsid w:val="003B4ED3"/>
    <w:rsid w:val="003B4EF0"/>
    <w:rsid w:val="003B5405"/>
    <w:rsid w:val="003B557F"/>
    <w:rsid w:val="003B5647"/>
    <w:rsid w:val="003B5867"/>
    <w:rsid w:val="003B5D83"/>
    <w:rsid w:val="003B6164"/>
    <w:rsid w:val="003B6253"/>
    <w:rsid w:val="003B6380"/>
    <w:rsid w:val="003B645C"/>
    <w:rsid w:val="003B6491"/>
    <w:rsid w:val="003B76FA"/>
    <w:rsid w:val="003B77AE"/>
    <w:rsid w:val="003B7C89"/>
    <w:rsid w:val="003B7CD3"/>
    <w:rsid w:val="003C011D"/>
    <w:rsid w:val="003C014C"/>
    <w:rsid w:val="003C0181"/>
    <w:rsid w:val="003C08C8"/>
    <w:rsid w:val="003C0CA6"/>
    <w:rsid w:val="003C101E"/>
    <w:rsid w:val="003C116E"/>
    <w:rsid w:val="003C1310"/>
    <w:rsid w:val="003C14AE"/>
    <w:rsid w:val="003C1C07"/>
    <w:rsid w:val="003C291E"/>
    <w:rsid w:val="003C3361"/>
    <w:rsid w:val="003C3679"/>
    <w:rsid w:val="003C3753"/>
    <w:rsid w:val="003C383C"/>
    <w:rsid w:val="003C396B"/>
    <w:rsid w:val="003C39B4"/>
    <w:rsid w:val="003C3A23"/>
    <w:rsid w:val="003C3F59"/>
    <w:rsid w:val="003C3F5C"/>
    <w:rsid w:val="003C4091"/>
    <w:rsid w:val="003C458E"/>
    <w:rsid w:val="003C4889"/>
    <w:rsid w:val="003C4941"/>
    <w:rsid w:val="003C495B"/>
    <w:rsid w:val="003C4DDF"/>
    <w:rsid w:val="003C50B7"/>
    <w:rsid w:val="003C56CA"/>
    <w:rsid w:val="003C58EA"/>
    <w:rsid w:val="003C58FB"/>
    <w:rsid w:val="003C5C9D"/>
    <w:rsid w:val="003C633F"/>
    <w:rsid w:val="003C6489"/>
    <w:rsid w:val="003C6565"/>
    <w:rsid w:val="003C69AB"/>
    <w:rsid w:val="003C6B11"/>
    <w:rsid w:val="003C6C96"/>
    <w:rsid w:val="003C6EF6"/>
    <w:rsid w:val="003C6F01"/>
    <w:rsid w:val="003C73AD"/>
    <w:rsid w:val="003C7C55"/>
    <w:rsid w:val="003C7F5D"/>
    <w:rsid w:val="003D001C"/>
    <w:rsid w:val="003D012E"/>
    <w:rsid w:val="003D03B8"/>
    <w:rsid w:val="003D070D"/>
    <w:rsid w:val="003D1411"/>
    <w:rsid w:val="003D27AF"/>
    <w:rsid w:val="003D2A38"/>
    <w:rsid w:val="003D2BC3"/>
    <w:rsid w:val="003D2F58"/>
    <w:rsid w:val="003D39E4"/>
    <w:rsid w:val="003D3EAC"/>
    <w:rsid w:val="003D4195"/>
    <w:rsid w:val="003D42A0"/>
    <w:rsid w:val="003D4387"/>
    <w:rsid w:val="003D4714"/>
    <w:rsid w:val="003D4B27"/>
    <w:rsid w:val="003D510B"/>
    <w:rsid w:val="003D56D6"/>
    <w:rsid w:val="003D5905"/>
    <w:rsid w:val="003D5BE7"/>
    <w:rsid w:val="003D68A2"/>
    <w:rsid w:val="003D756A"/>
    <w:rsid w:val="003D7C8E"/>
    <w:rsid w:val="003D7FFE"/>
    <w:rsid w:val="003E0573"/>
    <w:rsid w:val="003E0FCC"/>
    <w:rsid w:val="003E0FDE"/>
    <w:rsid w:val="003E184C"/>
    <w:rsid w:val="003E1945"/>
    <w:rsid w:val="003E2192"/>
    <w:rsid w:val="003E2211"/>
    <w:rsid w:val="003E2584"/>
    <w:rsid w:val="003E25DE"/>
    <w:rsid w:val="003E33A0"/>
    <w:rsid w:val="003E3712"/>
    <w:rsid w:val="003E37BD"/>
    <w:rsid w:val="003E3ED4"/>
    <w:rsid w:val="003E4164"/>
    <w:rsid w:val="003E425C"/>
    <w:rsid w:val="003E4599"/>
    <w:rsid w:val="003E4687"/>
    <w:rsid w:val="003E46FC"/>
    <w:rsid w:val="003E5135"/>
    <w:rsid w:val="003E5A8A"/>
    <w:rsid w:val="003E5DB2"/>
    <w:rsid w:val="003E5E33"/>
    <w:rsid w:val="003E6192"/>
    <w:rsid w:val="003E6369"/>
    <w:rsid w:val="003E6BA1"/>
    <w:rsid w:val="003E6BE5"/>
    <w:rsid w:val="003E6F3A"/>
    <w:rsid w:val="003E6FB5"/>
    <w:rsid w:val="003E7333"/>
    <w:rsid w:val="003E743C"/>
    <w:rsid w:val="003E7D40"/>
    <w:rsid w:val="003F003A"/>
    <w:rsid w:val="003F0695"/>
    <w:rsid w:val="003F08E0"/>
    <w:rsid w:val="003F0C42"/>
    <w:rsid w:val="003F152A"/>
    <w:rsid w:val="003F1A84"/>
    <w:rsid w:val="003F1BF9"/>
    <w:rsid w:val="003F1DFC"/>
    <w:rsid w:val="003F1E73"/>
    <w:rsid w:val="003F2422"/>
    <w:rsid w:val="003F2569"/>
    <w:rsid w:val="003F2859"/>
    <w:rsid w:val="003F303E"/>
    <w:rsid w:val="003F343A"/>
    <w:rsid w:val="003F3B6F"/>
    <w:rsid w:val="003F3CDF"/>
    <w:rsid w:val="003F481C"/>
    <w:rsid w:val="003F4ECE"/>
    <w:rsid w:val="003F5013"/>
    <w:rsid w:val="003F52E6"/>
    <w:rsid w:val="003F559F"/>
    <w:rsid w:val="003F6917"/>
    <w:rsid w:val="003F6B92"/>
    <w:rsid w:val="003F6E16"/>
    <w:rsid w:val="003F7168"/>
    <w:rsid w:val="003F743E"/>
    <w:rsid w:val="003F764C"/>
    <w:rsid w:val="003F7E9C"/>
    <w:rsid w:val="00400603"/>
    <w:rsid w:val="00400AE6"/>
    <w:rsid w:val="0040163C"/>
    <w:rsid w:val="00401CEB"/>
    <w:rsid w:val="00401DB4"/>
    <w:rsid w:val="00401F41"/>
    <w:rsid w:val="00401FC8"/>
    <w:rsid w:val="00401FCA"/>
    <w:rsid w:val="004024FA"/>
    <w:rsid w:val="004027AF"/>
    <w:rsid w:val="0040285E"/>
    <w:rsid w:val="00402A7D"/>
    <w:rsid w:val="00402E2A"/>
    <w:rsid w:val="0040315B"/>
    <w:rsid w:val="00403844"/>
    <w:rsid w:val="00403974"/>
    <w:rsid w:val="00403C38"/>
    <w:rsid w:val="004044E3"/>
    <w:rsid w:val="00404702"/>
    <w:rsid w:val="00404767"/>
    <w:rsid w:val="0040519C"/>
    <w:rsid w:val="00405347"/>
    <w:rsid w:val="00405742"/>
    <w:rsid w:val="00405CD7"/>
    <w:rsid w:val="00406088"/>
    <w:rsid w:val="00406510"/>
    <w:rsid w:val="004067A0"/>
    <w:rsid w:val="00406B0B"/>
    <w:rsid w:val="00406FDB"/>
    <w:rsid w:val="004070CF"/>
    <w:rsid w:val="0040734A"/>
    <w:rsid w:val="0040740C"/>
    <w:rsid w:val="0040789A"/>
    <w:rsid w:val="00407914"/>
    <w:rsid w:val="004079F1"/>
    <w:rsid w:val="00407B4A"/>
    <w:rsid w:val="00407B61"/>
    <w:rsid w:val="00410653"/>
    <w:rsid w:val="00411206"/>
    <w:rsid w:val="00411602"/>
    <w:rsid w:val="00411EA9"/>
    <w:rsid w:val="0041230B"/>
    <w:rsid w:val="00412D2F"/>
    <w:rsid w:val="00412D5C"/>
    <w:rsid w:val="00412D78"/>
    <w:rsid w:val="004130DB"/>
    <w:rsid w:val="004139C6"/>
    <w:rsid w:val="004139D8"/>
    <w:rsid w:val="00413EFE"/>
    <w:rsid w:val="0041422F"/>
    <w:rsid w:val="00414904"/>
    <w:rsid w:val="004157E4"/>
    <w:rsid w:val="004158DF"/>
    <w:rsid w:val="00415F66"/>
    <w:rsid w:val="004161CD"/>
    <w:rsid w:val="00416E90"/>
    <w:rsid w:val="0041725C"/>
    <w:rsid w:val="0041732B"/>
    <w:rsid w:val="00417497"/>
    <w:rsid w:val="004175CD"/>
    <w:rsid w:val="00417903"/>
    <w:rsid w:val="0041794C"/>
    <w:rsid w:val="00417C95"/>
    <w:rsid w:val="00417DB8"/>
    <w:rsid w:val="004202AC"/>
    <w:rsid w:val="00420413"/>
    <w:rsid w:val="004206AA"/>
    <w:rsid w:val="004209CA"/>
    <w:rsid w:val="00420C8D"/>
    <w:rsid w:val="00420CA6"/>
    <w:rsid w:val="00420EC1"/>
    <w:rsid w:val="00421ABB"/>
    <w:rsid w:val="00421D03"/>
    <w:rsid w:val="00421E4F"/>
    <w:rsid w:val="00421EF6"/>
    <w:rsid w:val="004221A6"/>
    <w:rsid w:val="0042225C"/>
    <w:rsid w:val="0042315C"/>
    <w:rsid w:val="00423373"/>
    <w:rsid w:val="00423D65"/>
    <w:rsid w:val="00424D49"/>
    <w:rsid w:val="00424DC9"/>
    <w:rsid w:val="00425004"/>
    <w:rsid w:val="0042528B"/>
    <w:rsid w:val="004257B5"/>
    <w:rsid w:val="00425D2E"/>
    <w:rsid w:val="00425EB1"/>
    <w:rsid w:val="00426FAD"/>
    <w:rsid w:val="004272CA"/>
    <w:rsid w:val="00427413"/>
    <w:rsid w:val="004277EB"/>
    <w:rsid w:val="004279A1"/>
    <w:rsid w:val="00427EFB"/>
    <w:rsid w:val="0043082B"/>
    <w:rsid w:val="00430A23"/>
    <w:rsid w:val="00430BCE"/>
    <w:rsid w:val="00431422"/>
    <w:rsid w:val="004315A5"/>
    <w:rsid w:val="00431C67"/>
    <w:rsid w:val="00431DED"/>
    <w:rsid w:val="00431F3B"/>
    <w:rsid w:val="00432014"/>
    <w:rsid w:val="004328CF"/>
    <w:rsid w:val="00432B24"/>
    <w:rsid w:val="0043321B"/>
    <w:rsid w:val="004336CA"/>
    <w:rsid w:val="00433D91"/>
    <w:rsid w:val="0043404A"/>
    <w:rsid w:val="004343D0"/>
    <w:rsid w:val="004343D4"/>
    <w:rsid w:val="004344A7"/>
    <w:rsid w:val="00434508"/>
    <w:rsid w:val="00434B1F"/>
    <w:rsid w:val="00434CEC"/>
    <w:rsid w:val="00435238"/>
    <w:rsid w:val="00435332"/>
    <w:rsid w:val="004356DF"/>
    <w:rsid w:val="00436024"/>
    <w:rsid w:val="00436025"/>
    <w:rsid w:val="00436031"/>
    <w:rsid w:val="00436311"/>
    <w:rsid w:val="004363F5"/>
    <w:rsid w:val="00436413"/>
    <w:rsid w:val="00436520"/>
    <w:rsid w:val="0043687D"/>
    <w:rsid w:val="00436903"/>
    <w:rsid w:val="00436A75"/>
    <w:rsid w:val="00436B5F"/>
    <w:rsid w:val="004378F5"/>
    <w:rsid w:val="00437AB8"/>
    <w:rsid w:val="00437C8A"/>
    <w:rsid w:val="00437EC9"/>
    <w:rsid w:val="00440110"/>
    <w:rsid w:val="004401FC"/>
    <w:rsid w:val="004403AF"/>
    <w:rsid w:val="00440E99"/>
    <w:rsid w:val="00440F79"/>
    <w:rsid w:val="00441204"/>
    <w:rsid w:val="0044172E"/>
    <w:rsid w:val="00441A68"/>
    <w:rsid w:val="00441D10"/>
    <w:rsid w:val="00441DD1"/>
    <w:rsid w:val="004420CF"/>
    <w:rsid w:val="004424BA"/>
    <w:rsid w:val="00442A5A"/>
    <w:rsid w:val="00442A7E"/>
    <w:rsid w:val="00442AD8"/>
    <w:rsid w:val="00442DF8"/>
    <w:rsid w:val="00443180"/>
    <w:rsid w:val="00443D6A"/>
    <w:rsid w:val="004440AF"/>
    <w:rsid w:val="00444825"/>
    <w:rsid w:val="00444869"/>
    <w:rsid w:val="00444A64"/>
    <w:rsid w:val="00444AD2"/>
    <w:rsid w:val="00444C08"/>
    <w:rsid w:val="00444FB6"/>
    <w:rsid w:val="00445110"/>
    <w:rsid w:val="00445191"/>
    <w:rsid w:val="004452E2"/>
    <w:rsid w:val="004455CE"/>
    <w:rsid w:val="00445662"/>
    <w:rsid w:val="00445D74"/>
    <w:rsid w:val="00445E91"/>
    <w:rsid w:val="00446B18"/>
    <w:rsid w:val="00446C26"/>
    <w:rsid w:val="0044768E"/>
    <w:rsid w:val="00447C69"/>
    <w:rsid w:val="00447FDC"/>
    <w:rsid w:val="00450174"/>
    <w:rsid w:val="004501B9"/>
    <w:rsid w:val="00450546"/>
    <w:rsid w:val="004505AF"/>
    <w:rsid w:val="004507BA"/>
    <w:rsid w:val="004509E3"/>
    <w:rsid w:val="00450CDD"/>
    <w:rsid w:val="00450EC5"/>
    <w:rsid w:val="004510E8"/>
    <w:rsid w:val="004512C2"/>
    <w:rsid w:val="004519EC"/>
    <w:rsid w:val="00451EAF"/>
    <w:rsid w:val="004520A8"/>
    <w:rsid w:val="00452878"/>
    <w:rsid w:val="00452E0D"/>
    <w:rsid w:val="00452EC1"/>
    <w:rsid w:val="004535C0"/>
    <w:rsid w:val="0045385F"/>
    <w:rsid w:val="00454015"/>
    <w:rsid w:val="004547FA"/>
    <w:rsid w:val="00454949"/>
    <w:rsid w:val="00454C18"/>
    <w:rsid w:val="00454CA9"/>
    <w:rsid w:val="00455250"/>
    <w:rsid w:val="0045549B"/>
    <w:rsid w:val="00455513"/>
    <w:rsid w:val="00455A3B"/>
    <w:rsid w:val="00455A78"/>
    <w:rsid w:val="00455B49"/>
    <w:rsid w:val="00455F7A"/>
    <w:rsid w:val="004567CD"/>
    <w:rsid w:val="00460A95"/>
    <w:rsid w:val="00461039"/>
    <w:rsid w:val="004615EB"/>
    <w:rsid w:val="00461751"/>
    <w:rsid w:val="004617C6"/>
    <w:rsid w:val="00461B77"/>
    <w:rsid w:val="00461CCA"/>
    <w:rsid w:val="00462162"/>
    <w:rsid w:val="00462579"/>
    <w:rsid w:val="00462621"/>
    <w:rsid w:val="00463302"/>
    <w:rsid w:val="0046368F"/>
    <w:rsid w:val="004637B6"/>
    <w:rsid w:val="00463983"/>
    <w:rsid w:val="00463B86"/>
    <w:rsid w:val="00463FD0"/>
    <w:rsid w:val="00464242"/>
    <w:rsid w:val="00464C51"/>
    <w:rsid w:val="00465634"/>
    <w:rsid w:val="00465679"/>
    <w:rsid w:val="004657D0"/>
    <w:rsid w:val="00465A97"/>
    <w:rsid w:val="00466FDB"/>
    <w:rsid w:val="004670BB"/>
    <w:rsid w:val="0046717A"/>
    <w:rsid w:val="004674E5"/>
    <w:rsid w:val="00467F98"/>
    <w:rsid w:val="00470424"/>
    <w:rsid w:val="00470516"/>
    <w:rsid w:val="00470571"/>
    <w:rsid w:val="004712E8"/>
    <w:rsid w:val="004713EF"/>
    <w:rsid w:val="004718F2"/>
    <w:rsid w:val="0047194F"/>
    <w:rsid w:val="004719B2"/>
    <w:rsid w:val="00471B60"/>
    <w:rsid w:val="00471E46"/>
    <w:rsid w:val="004723FB"/>
    <w:rsid w:val="0047243C"/>
    <w:rsid w:val="00473151"/>
    <w:rsid w:val="004731B7"/>
    <w:rsid w:val="004731E2"/>
    <w:rsid w:val="00473348"/>
    <w:rsid w:val="00473535"/>
    <w:rsid w:val="00473C49"/>
    <w:rsid w:val="00473F73"/>
    <w:rsid w:val="00474CFC"/>
    <w:rsid w:val="00474DFB"/>
    <w:rsid w:val="00474E1D"/>
    <w:rsid w:val="00475090"/>
    <w:rsid w:val="00475451"/>
    <w:rsid w:val="00475787"/>
    <w:rsid w:val="00475881"/>
    <w:rsid w:val="00475DD2"/>
    <w:rsid w:val="0047651A"/>
    <w:rsid w:val="00476576"/>
    <w:rsid w:val="00476598"/>
    <w:rsid w:val="00476BB7"/>
    <w:rsid w:val="00476D24"/>
    <w:rsid w:val="00476E48"/>
    <w:rsid w:val="00476F8A"/>
    <w:rsid w:val="0047750C"/>
    <w:rsid w:val="00477587"/>
    <w:rsid w:val="004776C6"/>
    <w:rsid w:val="00477826"/>
    <w:rsid w:val="00477C0A"/>
    <w:rsid w:val="00477D84"/>
    <w:rsid w:val="004800B5"/>
    <w:rsid w:val="004800F1"/>
    <w:rsid w:val="004803D1"/>
    <w:rsid w:val="00480691"/>
    <w:rsid w:val="004808D4"/>
    <w:rsid w:val="00480C3E"/>
    <w:rsid w:val="004821E4"/>
    <w:rsid w:val="004821F5"/>
    <w:rsid w:val="0048245A"/>
    <w:rsid w:val="00482478"/>
    <w:rsid w:val="00482B02"/>
    <w:rsid w:val="004831B3"/>
    <w:rsid w:val="00483B4A"/>
    <w:rsid w:val="00483B7A"/>
    <w:rsid w:val="00485492"/>
    <w:rsid w:val="00485E2B"/>
    <w:rsid w:val="0048607B"/>
    <w:rsid w:val="004860F7"/>
    <w:rsid w:val="0048689E"/>
    <w:rsid w:val="0048690C"/>
    <w:rsid w:val="00486AB8"/>
    <w:rsid w:val="00487866"/>
    <w:rsid w:val="00487894"/>
    <w:rsid w:val="004879DC"/>
    <w:rsid w:val="00487A25"/>
    <w:rsid w:val="00487BB4"/>
    <w:rsid w:val="00487CD8"/>
    <w:rsid w:val="00490011"/>
    <w:rsid w:val="0049009E"/>
    <w:rsid w:val="0049013F"/>
    <w:rsid w:val="0049014A"/>
    <w:rsid w:val="004904DC"/>
    <w:rsid w:val="004909A1"/>
    <w:rsid w:val="004909CF"/>
    <w:rsid w:val="004914B4"/>
    <w:rsid w:val="00491DF8"/>
    <w:rsid w:val="004920A9"/>
    <w:rsid w:val="004924C2"/>
    <w:rsid w:val="004925A0"/>
    <w:rsid w:val="00492614"/>
    <w:rsid w:val="00492FC5"/>
    <w:rsid w:val="004930A9"/>
    <w:rsid w:val="0049345A"/>
    <w:rsid w:val="004934F7"/>
    <w:rsid w:val="004938A8"/>
    <w:rsid w:val="00493A98"/>
    <w:rsid w:val="00493B71"/>
    <w:rsid w:val="00493EEB"/>
    <w:rsid w:val="004941C2"/>
    <w:rsid w:val="00494400"/>
    <w:rsid w:val="004948DF"/>
    <w:rsid w:val="004949B5"/>
    <w:rsid w:val="0049528F"/>
    <w:rsid w:val="00495471"/>
    <w:rsid w:val="00495FEA"/>
    <w:rsid w:val="004963FB"/>
    <w:rsid w:val="00496BA6"/>
    <w:rsid w:val="00496FF8"/>
    <w:rsid w:val="004976E8"/>
    <w:rsid w:val="00497897"/>
    <w:rsid w:val="00497929"/>
    <w:rsid w:val="00497A20"/>
    <w:rsid w:val="00497A21"/>
    <w:rsid w:val="00497E01"/>
    <w:rsid w:val="004A061E"/>
    <w:rsid w:val="004A1197"/>
    <w:rsid w:val="004A13D0"/>
    <w:rsid w:val="004A14EE"/>
    <w:rsid w:val="004A16DF"/>
    <w:rsid w:val="004A1963"/>
    <w:rsid w:val="004A19C4"/>
    <w:rsid w:val="004A1B34"/>
    <w:rsid w:val="004A1B72"/>
    <w:rsid w:val="004A1F0C"/>
    <w:rsid w:val="004A1FC9"/>
    <w:rsid w:val="004A21FC"/>
    <w:rsid w:val="004A22E4"/>
    <w:rsid w:val="004A240B"/>
    <w:rsid w:val="004A24B5"/>
    <w:rsid w:val="004A28E6"/>
    <w:rsid w:val="004A2AB3"/>
    <w:rsid w:val="004A2B7A"/>
    <w:rsid w:val="004A2EDE"/>
    <w:rsid w:val="004A3585"/>
    <w:rsid w:val="004A39D4"/>
    <w:rsid w:val="004A4001"/>
    <w:rsid w:val="004A40EC"/>
    <w:rsid w:val="004A4200"/>
    <w:rsid w:val="004A4730"/>
    <w:rsid w:val="004A4DB1"/>
    <w:rsid w:val="004A582E"/>
    <w:rsid w:val="004A5BB1"/>
    <w:rsid w:val="004A5EE0"/>
    <w:rsid w:val="004A6BF5"/>
    <w:rsid w:val="004A6E21"/>
    <w:rsid w:val="004A6ECD"/>
    <w:rsid w:val="004A6EE4"/>
    <w:rsid w:val="004A70A2"/>
    <w:rsid w:val="004A73FA"/>
    <w:rsid w:val="004A7474"/>
    <w:rsid w:val="004A7BAD"/>
    <w:rsid w:val="004B04FD"/>
    <w:rsid w:val="004B0A69"/>
    <w:rsid w:val="004B0AD3"/>
    <w:rsid w:val="004B0E7D"/>
    <w:rsid w:val="004B11BC"/>
    <w:rsid w:val="004B16DB"/>
    <w:rsid w:val="004B16F1"/>
    <w:rsid w:val="004B1843"/>
    <w:rsid w:val="004B20B3"/>
    <w:rsid w:val="004B23AE"/>
    <w:rsid w:val="004B26B1"/>
    <w:rsid w:val="004B2844"/>
    <w:rsid w:val="004B293E"/>
    <w:rsid w:val="004B359F"/>
    <w:rsid w:val="004B3709"/>
    <w:rsid w:val="004B3909"/>
    <w:rsid w:val="004B3F8B"/>
    <w:rsid w:val="004B4191"/>
    <w:rsid w:val="004B4281"/>
    <w:rsid w:val="004B4983"/>
    <w:rsid w:val="004B504D"/>
    <w:rsid w:val="004B525D"/>
    <w:rsid w:val="004B5500"/>
    <w:rsid w:val="004B55CC"/>
    <w:rsid w:val="004B5A7F"/>
    <w:rsid w:val="004B5DE5"/>
    <w:rsid w:val="004B606A"/>
    <w:rsid w:val="004B60E7"/>
    <w:rsid w:val="004B62A2"/>
    <w:rsid w:val="004B6551"/>
    <w:rsid w:val="004B730C"/>
    <w:rsid w:val="004B739F"/>
    <w:rsid w:val="004B7974"/>
    <w:rsid w:val="004B7FA2"/>
    <w:rsid w:val="004C002F"/>
    <w:rsid w:val="004C02DB"/>
    <w:rsid w:val="004C04D0"/>
    <w:rsid w:val="004C0ED8"/>
    <w:rsid w:val="004C1254"/>
    <w:rsid w:val="004C173F"/>
    <w:rsid w:val="004C1CFD"/>
    <w:rsid w:val="004C23AB"/>
    <w:rsid w:val="004C2DC5"/>
    <w:rsid w:val="004C2E9C"/>
    <w:rsid w:val="004C34C7"/>
    <w:rsid w:val="004C3A15"/>
    <w:rsid w:val="004C4325"/>
    <w:rsid w:val="004C4699"/>
    <w:rsid w:val="004C4ECB"/>
    <w:rsid w:val="004C51FB"/>
    <w:rsid w:val="004C5389"/>
    <w:rsid w:val="004C5451"/>
    <w:rsid w:val="004C56C2"/>
    <w:rsid w:val="004C5F47"/>
    <w:rsid w:val="004C5F5E"/>
    <w:rsid w:val="004C61E5"/>
    <w:rsid w:val="004C622F"/>
    <w:rsid w:val="004C64E6"/>
    <w:rsid w:val="004C656F"/>
    <w:rsid w:val="004C68BC"/>
    <w:rsid w:val="004C6D26"/>
    <w:rsid w:val="004C7190"/>
    <w:rsid w:val="004C7877"/>
    <w:rsid w:val="004C7B00"/>
    <w:rsid w:val="004C7CB3"/>
    <w:rsid w:val="004D034B"/>
    <w:rsid w:val="004D1020"/>
    <w:rsid w:val="004D12A7"/>
    <w:rsid w:val="004D197E"/>
    <w:rsid w:val="004D1AA7"/>
    <w:rsid w:val="004D22D7"/>
    <w:rsid w:val="004D27BE"/>
    <w:rsid w:val="004D2965"/>
    <w:rsid w:val="004D2B78"/>
    <w:rsid w:val="004D2CA9"/>
    <w:rsid w:val="004D2F39"/>
    <w:rsid w:val="004D30C9"/>
    <w:rsid w:val="004D37FE"/>
    <w:rsid w:val="004D39A0"/>
    <w:rsid w:val="004D3A06"/>
    <w:rsid w:val="004D3AA7"/>
    <w:rsid w:val="004D42A7"/>
    <w:rsid w:val="004D4349"/>
    <w:rsid w:val="004D45CC"/>
    <w:rsid w:val="004D5284"/>
    <w:rsid w:val="004D5857"/>
    <w:rsid w:val="004D58F4"/>
    <w:rsid w:val="004D5C42"/>
    <w:rsid w:val="004D600F"/>
    <w:rsid w:val="004D6289"/>
    <w:rsid w:val="004D65B6"/>
    <w:rsid w:val="004D6806"/>
    <w:rsid w:val="004D72C0"/>
    <w:rsid w:val="004D759F"/>
    <w:rsid w:val="004D79DF"/>
    <w:rsid w:val="004E00CE"/>
    <w:rsid w:val="004E0D1D"/>
    <w:rsid w:val="004E0FDD"/>
    <w:rsid w:val="004E0FF3"/>
    <w:rsid w:val="004E101D"/>
    <w:rsid w:val="004E13D1"/>
    <w:rsid w:val="004E1769"/>
    <w:rsid w:val="004E20AF"/>
    <w:rsid w:val="004E26F7"/>
    <w:rsid w:val="004E283D"/>
    <w:rsid w:val="004E2CEB"/>
    <w:rsid w:val="004E3A77"/>
    <w:rsid w:val="004E3DEA"/>
    <w:rsid w:val="004E4552"/>
    <w:rsid w:val="004E46A3"/>
    <w:rsid w:val="004E4826"/>
    <w:rsid w:val="004E4E2C"/>
    <w:rsid w:val="004E50B0"/>
    <w:rsid w:val="004E5A2B"/>
    <w:rsid w:val="004E6142"/>
    <w:rsid w:val="004E64E5"/>
    <w:rsid w:val="004E66DC"/>
    <w:rsid w:val="004E69DC"/>
    <w:rsid w:val="004E6E23"/>
    <w:rsid w:val="004E6F07"/>
    <w:rsid w:val="004E6FD3"/>
    <w:rsid w:val="004E70D2"/>
    <w:rsid w:val="004E70F1"/>
    <w:rsid w:val="004E7520"/>
    <w:rsid w:val="004E7A30"/>
    <w:rsid w:val="004E7D59"/>
    <w:rsid w:val="004F0187"/>
    <w:rsid w:val="004F019C"/>
    <w:rsid w:val="004F0376"/>
    <w:rsid w:val="004F0E83"/>
    <w:rsid w:val="004F103B"/>
    <w:rsid w:val="004F12FC"/>
    <w:rsid w:val="004F164C"/>
    <w:rsid w:val="004F1AE9"/>
    <w:rsid w:val="004F2593"/>
    <w:rsid w:val="004F2AEF"/>
    <w:rsid w:val="004F2E67"/>
    <w:rsid w:val="004F3451"/>
    <w:rsid w:val="004F394F"/>
    <w:rsid w:val="004F397C"/>
    <w:rsid w:val="004F3AB8"/>
    <w:rsid w:val="004F406C"/>
    <w:rsid w:val="004F4470"/>
    <w:rsid w:val="004F44CE"/>
    <w:rsid w:val="004F4564"/>
    <w:rsid w:val="004F45C2"/>
    <w:rsid w:val="004F4C1A"/>
    <w:rsid w:val="004F527C"/>
    <w:rsid w:val="004F5803"/>
    <w:rsid w:val="004F5A78"/>
    <w:rsid w:val="004F5BC5"/>
    <w:rsid w:val="004F5C20"/>
    <w:rsid w:val="004F609C"/>
    <w:rsid w:val="004F65AE"/>
    <w:rsid w:val="004F65E4"/>
    <w:rsid w:val="004F7060"/>
    <w:rsid w:val="004F7140"/>
    <w:rsid w:val="004F762C"/>
    <w:rsid w:val="004F7855"/>
    <w:rsid w:val="004F7911"/>
    <w:rsid w:val="004F7B7C"/>
    <w:rsid w:val="004F7B7E"/>
    <w:rsid w:val="004F7CB9"/>
    <w:rsid w:val="004F7FC5"/>
    <w:rsid w:val="00500B3F"/>
    <w:rsid w:val="00500D97"/>
    <w:rsid w:val="00500E61"/>
    <w:rsid w:val="00501277"/>
    <w:rsid w:val="00502162"/>
    <w:rsid w:val="00502B0B"/>
    <w:rsid w:val="005030AF"/>
    <w:rsid w:val="0050349C"/>
    <w:rsid w:val="0050352C"/>
    <w:rsid w:val="005039CA"/>
    <w:rsid w:val="00503BB8"/>
    <w:rsid w:val="00503BF6"/>
    <w:rsid w:val="00503DCD"/>
    <w:rsid w:val="0050406E"/>
    <w:rsid w:val="00504742"/>
    <w:rsid w:val="00504C87"/>
    <w:rsid w:val="00504EDA"/>
    <w:rsid w:val="00505197"/>
    <w:rsid w:val="00505773"/>
    <w:rsid w:val="005058A8"/>
    <w:rsid w:val="00505921"/>
    <w:rsid w:val="00505AA2"/>
    <w:rsid w:val="00506071"/>
    <w:rsid w:val="0050646C"/>
    <w:rsid w:val="0050716B"/>
    <w:rsid w:val="00507798"/>
    <w:rsid w:val="005077C3"/>
    <w:rsid w:val="00507A48"/>
    <w:rsid w:val="00507D45"/>
    <w:rsid w:val="005102CA"/>
    <w:rsid w:val="0051093D"/>
    <w:rsid w:val="005109AD"/>
    <w:rsid w:val="0051131C"/>
    <w:rsid w:val="0051147C"/>
    <w:rsid w:val="00511824"/>
    <w:rsid w:val="00511995"/>
    <w:rsid w:val="005122F7"/>
    <w:rsid w:val="00512362"/>
    <w:rsid w:val="0051281D"/>
    <w:rsid w:val="00512997"/>
    <w:rsid w:val="00513359"/>
    <w:rsid w:val="00513692"/>
    <w:rsid w:val="00514112"/>
    <w:rsid w:val="0051457B"/>
    <w:rsid w:val="00514B8B"/>
    <w:rsid w:val="00514E97"/>
    <w:rsid w:val="00514E99"/>
    <w:rsid w:val="00514F76"/>
    <w:rsid w:val="00515A26"/>
    <w:rsid w:val="00515F9F"/>
    <w:rsid w:val="00516103"/>
    <w:rsid w:val="00516695"/>
    <w:rsid w:val="0051670D"/>
    <w:rsid w:val="005172F1"/>
    <w:rsid w:val="0051753A"/>
    <w:rsid w:val="0051774B"/>
    <w:rsid w:val="005179CE"/>
    <w:rsid w:val="00517BE4"/>
    <w:rsid w:val="00517C7C"/>
    <w:rsid w:val="00517D31"/>
    <w:rsid w:val="00517FB6"/>
    <w:rsid w:val="00520075"/>
    <w:rsid w:val="005204B3"/>
    <w:rsid w:val="00520544"/>
    <w:rsid w:val="00520BB7"/>
    <w:rsid w:val="00520BBE"/>
    <w:rsid w:val="005211AD"/>
    <w:rsid w:val="00521592"/>
    <w:rsid w:val="005215C2"/>
    <w:rsid w:val="0052187C"/>
    <w:rsid w:val="005219CF"/>
    <w:rsid w:val="00521E5F"/>
    <w:rsid w:val="00521FFE"/>
    <w:rsid w:val="005222C9"/>
    <w:rsid w:val="00522337"/>
    <w:rsid w:val="0052240E"/>
    <w:rsid w:val="00523125"/>
    <w:rsid w:val="00523DF8"/>
    <w:rsid w:val="00524515"/>
    <w:rsid w:val="00524DBE"/>
    <w:rsid w:val="00524ED3"/>
    <w:rsid w:val="0052530A"/>
    <w:rsid w:val="00525350"/>
    <w:rsid w:val="00525527"/>
    <w:rsid w:val="0052556F"/>
    <w:rsid w:val="00525C05"/>
    <w:rsid w:val="00525D70"/>
    <w:rsid w:val="00526076"/>
    <w:rsid w:val="0052683D"/>
    <w:rsid w:val="00526AF2"/>
    <w:rsid w:val="00526BC0"/>
    <w:rsid w:val="00526E41"/>
    <w:rsid w:val="00527078"/>
    <w:rsid w:val="005271E3"/>
    <w:rsid w:val="005273BA"/>
    <w:rsid w:val="0053015F"/>
    <w:rsid w:val="00530833"/>
    <w:rsid w:val="0053093A"/>
    <w:rsid w:val="005309C3"/>
    <w:rsid w:val="00530B78"/>
    <w:rsid w:val="00530BD9"/>
    <w:rsid w:val="00530F6E"/>
    <w:rsid w:val="00530FFC"/>
    <w:rsid w:val="00531692"/>
    <w:rsid w:val="00531817"/>
    <w:rsid w:val="0053183A"/>
    <w:rsid w:val="00532387"/>
    <w:rsid w:val="00532BE3"/>
    <w:rsid w:val="00532ED3"/>
    <w:rsid w:val="0053348C"/>
    <w:rsid w:val="00533DD7"/>
    <w:rsid w:val="005342EB"/>
    <w:rsid w:val="0053448A"/>
    <w:rsid w:val="0053460C"/>
    <w:rsid w:val="00534B59"/>
    <w:rsid w:val="00534BE9"/>
    <w:rsid w:val="00534EE7"/>
    <w:rsid w:val="00535071"/>
    <w:rsid w:val="005352E2"/>
    <w:rsid w:val="0053547B"/>
    <w:rsid w:val="00535675"/>
    <w:rsid w:val="00535D61"/>
    <w:rsid w:val="005362BF"/>
    <w:rsid w:val="005363FC"/>
    <w:rsid w:val="005365B7"/>
    <w:rsid w:val="00536909"/>
    <w:rsid w:val="00537787"/>
    <w:rsid w:val="00537BCE"/>
    <w:rsid w:val="00537C9D"/>
    <w:rsid w:val="0054098C"/>
    <w:rsid w:val="00540A88"/>
    <w:rsid w:val="00540BCA"/>
    <w:rsid w:val="00540C1C"/>
    <w:rsid w:val="00540DC4"/>
    <w:rsid w:val="00540E57"/>
    <w:rsid w:val="00540FFB"/>
    <w:rsid w:val="0054155B"/>
    <w:rsid w:val="00541D0D"/>
    <w:rsid w:val="00541DDC"/>
    <w:rsid w:val="00541E1E"/>
    <w:rsid w:val="00542181"/>
    <w:rsid w:val="00542205"/>
    <w:rsid w:val="00542390"/>
    <w:rsid w:val="005423B6"/>
    <w:rsid w:val="005427FD"/>
    <w:rsid w:val="00543210"/>
    <w:rsid w:val="00543423"/>
    <w:rsid w:val="00544098"/>
    <w:rsid w:val="00544CE0"/>
    <w:rsid w:val="00544D96"/>
    <w:rsid w:val="00544DE4"/>
    <w:rsid w:val="00545217"/>
    <w:rsid w:val="00545352"/>
    <w:rsid w:val="005455A0"/>
    <w:rsid w:val="00545FD3"/>
    <w:rsid w:val="0054612C"/>
    <w:rsid w:val="0054628C"/>
    <w:rsid w:val="005463CD"/>
    <w:rsid w:val="005465E1"/>
    <w:rsid w:val="0054692E"/>
    <w:rsid w:val="005469AA"/>
    <w:rsid w:val="00546A30"/>
    <w:rsid w:val="00546C5B"/>
    <w:rsid w:val="00547294"/>
    <w:rsid w:val="00547509"/>
    <w:rsid w:val="00550472"/>
    <w:rsid w:val="005504F5"/>
    <w:rsid w:val="005505B7"/>
    <w:rsid w:val="005506E2"/>
    <w:rsid w:val="00550B98"/>
    <w:rsid w:val="00550D70"/>
    <w:rsid w:val="00550E66"/>
    <w:rsid w:val="00551170"/>
    <w:rsid w:val="005512AD"/>
    <w:rsid w:val="005516F9"/>
    <w:rsid w:val="00551EB0"/>
    <w:rsid w:val="00551ED9"/>
    <w:rsid w:val="00552238"/>
    <w:rsid w:val="0055256D"/>
    <w:rsid w:val="005526D2"/>
    <w:rsid w:val="005527A1"/>
    <w:rsid w:val="0055282E"/>
    <w:rsid w:val="00552BF8"/>
    <w:rsid w:val="005532C5"/>
    <w:rsid w:val="00553C85"/>
    <w:rsid w:val="0055425E"/>
    <w:rsid w:val="00554478"/>
    <w:rsid w:val="00554D48"/>
    <w:rsid w:val="005554B5"/>
    <w:rsid w:val="005555FD"/>
    <w:rsid w:val="00555627"/>
    <w:rsid w:val="00555753"/>
    <w:rsid w:val="00555974"/>
    <w:rsid w:val="00555A73"/>
    <w:rsid w:val="0055640B"/>
    <w:rsid w:val="00556702"/>
    <w:rsid w:val="00556A09"/>
    <w:rsid w:val="00556A26"/>
    <w:rsid w:val="005572F8"/>
    <w:rsid w:val="0055737D"/>
    <w:rsid w:val="005575C9"/>
    <w:rsid w:val="0055772A"/>
    <w:rsid w:val="00557E47"/>
    <w:rsid w:val="00557EC7"/>
    <w:rsid w:val="00557EE3"/>
    <w:rsid w:val="005600E2"/>
    <w:rsid w:val="00560E3C"/>
    <w:rsid w:val="00560FEF"/>
    <w:rsid w:val="0056100D"/>
    <w:rsid w:val="005610E1"/>
    <w:rsid w:val="005611AE"/>
    <w:rsid w:val="00561533"/>
    <w:rsid w:val="005623FB"/>
    <w:rsid w:val="0056252B"/>
    <w:rsid w:val="005636DA"/>
    <w:rsid w:val="00563CCC"/>
    <w:rsid w:val="00563F99"/>
    <w:rsid w:val="00564707"/>
    <w:rsid w:val="0056478F"/>
    <w:rsid w:val="005649D9"/>
    <w:rsid w:val="0056509E"/>
    <w:rsid w:val="005651A4"/>
    <w:rsid w:val="00565255"/>
    <w:rsid w:val="00565472"/>
    <w:rsid w:val="00565C1F"/>
    <w:rsid w:val="00565EE9"/>
    <w:rsid w:val="005669F9"/>
    <w:rsid w:val="005701A6"/>
    <w:rsid w:val="005703DF"/>
    <w:rsid w:val="00570552"/>
    <w:rsid w:val="00570614"/>
    <w:rsid w:val="00570AC7"/>
    <w:rsid w:val="00570B94"/>
    <w:rsid w:val="00570BFC"/>
    <w:rsid w:val="00571007"/>
    <w:rsid w:val="00571385"/>
    <w:rsid w:val="005714CE"/>
    <w:rsid w:val="0057156E"/>
    <w:rsid w:val="00571D6B"/>
    <w:rsid w:val="00572122"/>
    <w:rsid w:val="0057261D"/>
    <w:rsid w:val="0057275F"/>
    <w:rsid w:val="00572992"/>
    <w:rsid w:val="00573191"/>
    <w:rsid w:val="005733CC"/>
    <w:rsid w:val="005738AB"/>
    <w:rsid w:val="00573928"/>
    <w:rsid w:val="00574AF8"/>
    <w:rsid w:val="00574BA3"/>
    <w:rsid w:val="00575044"/>
    <w:rsid w:val="00575B32"/>
    <w:rsid w:val="00576016"/>
    <w:rsid w:val="005764AC"/>
    <w:rsid w:val="005765AA"/>
    <w:rsid w:val="00576B80"/>
    <w:rsid w:val="00576C36"/>
    <w:rsid w:val="005772CD"/>
    <w:rsid w:val="005773B6"/>
    <w:rsid w:val="00577DD5"/>
    <w:rsid w:val="00577FB2"/>
    <w:rsid w:val="0058000D"/>
    <w:rsid w:val="00580AF0"/>
    <w:rsid w:val="00580CED"/>
    <w:rsid w:val="00581551"/>
    <w:rsid w:val="00581BE9"/>
    <w:rsid w:val="00581F8C"/>
    <w:rsid w:val="0058221C"/>
    <w:rsid w:val="00582241"/>
    <w:rsid w:val="0058230E"/>
    <w:rsid w:val="00582773"/>
    <w:rsid w:val="0058294B"/>
    <w:rsid w:val="0058297C"/>
    <w:rsid w:val="0058325C"/>
    <w:rsid w:val="00583421"/>
    <w:rsid w:val="005838D5"/>
    <w:rsid w:val="00583A8B"/>
    <w:rsid w:val="00583C23"/>
    <w:rsid w:val="00584208"/>
    <w:rsid w:val="005848EF"/>
    <w:rsid w:val="00584DFC"/>
    <w:rsid w:val="00585380"/>
    <w:rsid w:val="00585706"/>
    <w:rsid w:val="005857AF"/>
    <w:rsid w:val="00585D38"/>
    <w:rsid w:val="005864D8"/>
    <w:rsid w:val="00586BC1"/>
    <w:rsid w:val="00586BF7"/>
    <w:rsid w:val="00586EFE"/>
    <w:rsid w:val="00587036"/>
    <w:rsid w:val="00587093"/>
    <w:rsid w:val="0058723C"/>
    <w:rsid w:val="005873BF"/>
    <w:rsid w:val="00587A4B"/>
    <w:rsid w:val="00587B5A"/>
    <w:rsid w:val="005903F1"/>
    <w:rsid w:val="0059070F"/>
    <w:rsid w:val="00591395"/>
    <w:rsid w:val="00591891"/>
    <w:rsid w:val="00591F21"/>
    <w:rsid w:val="00592EF1"/>
    <w:rsid w:val="005930D5"/>
    <w:rsid w:val="005937EC"/>
    <w:rsid w:val="00593BA7"/>
    <w:rsid w:val="00593BE9"/>
    <w:rsid w:val="00593D25"/>
    <w:rsid w:val="005941E4"/>
    <w:rsid w:val="00594463"/>
    <w:rsid w:val="00594D22"/>
    <w:rsid w:val="005952C5"/>
    <w:rsid w:val="0059597D"/>
    <w:rsid w:val="0059625C"/>
    <w:rsid w:val="0059630E"/>
    <w:rsid w:val="00596365"/>
    <w:rsid w:val="00596C20"/>
    <w:rsid w:val="00596F96"/>
    <w:rsid w:val="00597106"/>
    <w:rsid w:val="00597265"/>
    <w:rsid w:val="00597AE0"/>
    <w:rsid w:val="00597E6E"/>
    <w:rsid w:val="00597F52"/>
    <w:rsid w:val="00597FF1"/>
    <w:rsid w:val="005A03C5"/>
    <w:rsid w:val="005A0732"/>
    <w:rsid w:val="005A0832"/>
    <w:rsid w:val="005A0893"/>
    <w:rsid w:val="005A0902"/>
    <w:rsid w:val="005A1881"/>
    <w:rsid w:val="005A1D6E"/>
    <w:rsid w:val="005A1E39"/>
    <w:rsid w:val="005A247F"/>
    <w:rsid w:val="005A2881"/>
    <w:rsid w:val="005A2A2A"/>
    <w:rsid w:val="005A2CBC"/>
    <w:rsid w:val="005A2F83"/>
    <w:rsid w:val="005A30AD"/>
    <w:rsid w:val="005A324B"/>
    <w:rsid w:val="005A357A"/>
    <w:rsid w:val="005A3CB5"/>
    <w:rsid w:val="005A42A0"/>
    <w:rsid w:val="005A498A"/>
    <w:rsid w:val="005A4B64"/>
    <w:rsid w:val="005A4ED1"/>
    <w:rsid w:val="005A519F"/>
    <w:rsid w:val="005A5333"/>
    <w:rsid w:val="005A55FA"/>
    <w:rsid w:val="005A5E06"/>
    <w:rsid w:val="005A6606"/>
    <w:rsid w:val="005A718A"/>
    <w:rsid w:val="005A722E"/>
    <w:rsid w:val="005A7290"/>
    <w:rsid w:val="005A731E"/>
    <w:rsid w:val="005A732C"/>
    <w:rsid w:val="005A74D0"/>
    <w:rsid w:val="005A7670"/>
    <w:rsid w:val="005A7674"/>
    <w:rsid w:val="005A7864"/>
    <w:rsid w:val="005A797C"/>
    <w:rsid w:val="005A7F0F"/>
    <w:rsid w:val="005B0F7D"/>
    <w:rsid w:val="005B1157"/>
    <w:rsid w:val="005B13AB"/>
    <w:rsid w:val="005B1421"/>
    <w:rsid w:val="005B2556"/>
    <w:rsid w:val="005B25FF"/>
    <w:rsid w:val="005B2756"/>
    <w:rsid w:val="005B29C1"/>
    <w:rsid w:val="005B2B00"/>
    <w:rsid w:val="005B2FB8"/>
    <w:rsid w:val="005B307E"/>
    <w:rsid w:val="005B3126"/>
    <w:rsid w:val="005B3245"/>
    <w:rsid w:val="005B3CC6"/>
    <w:rsid w:val="005B3D26"/>
    <w:rsid w:val="005B3E6A"/>
    <w:rsid w:val="005B417E"/>
    <w:rsid w:val="005B4862"/>
    <w:rsid w:val="005B487A"/>
    <w:rsid w:val="005B4A5F"/>
    <w:rsid w:val="005B4B82"/>
    <w:rsid w:val="005B4F1A"/>
    <w:rsid w:val="005B4F6F"/>
    <w:rsid w:val="005B5041"/>
    <w:rsid w:val="005B6274"/>
    <w:rsid w:val="005B6BD0"/>
    <w:rsid w:val="005B6BDC"/>
    <w:rsid w:val="005B6CF7"/>
    <w:rsid w:val="005B72E1"/>
    <w:rsid w:val="005B7798"/>
    <w:rsid w:val="005B7B1F"/>
    <w:rsid w:val="005C0161"/>
    <w:rsid w:val="005C0203"/>
    <w:rsid w:val="005C0E79"/>
    <w:rsid w:val="005C0FAE"/>
    <w:rsid w:val="005C1903"/>
    <w:rsid w:val="005C1BEE"/>
    <w:rsid w:val="005C1C86"/>
    <w:rsid w:val="005C1FCF"/>
    <w:rsid w:val="005C1FED"/>
    <w:rsid w:val="005C206D"/>
    <w:rsid w:val="005C27FD"/>
    <w:rsid w:val="005C28F2"/>
    <w:rsid w:val="005C3160"/>
    <w:rsid w:val="005C3416"/>
    <w:rsid w:val="005C392A"/>
    <w:rsid w:val="005C42A2"/>
    <w:rsid w:val="005C46DF"/>
    <w:rsid w:val="005C5158"/>
    <w:rsid w:val="005C532D"/>
    <w:rsid w:val="005C5694"/>
    <w:rsid w:val="005C5769"/>
    <w:rsid w:val="005C5B51"/>
    <w:rsid w:val="005C63B4"/>
    <w:rsid w:val="005C65D5"/>
    <w:rsid w:val="005C6677"/>
    <w:rsid w:val="005C67C1"/>
    <w:rsid w:val="005C6AF7"/>
    <w:rsid w:val="005C6F15"/>
    <w:rsid w:val="005C7632"/>
    <w:rsid w:val="005C7B08"/>
    <w:rsid w:val="005C7D7C"/>
    <w:rsid w:val="005C7D7D"/>
    <w:rsid w:val="005C7FB3"/>
    <w:rsid w:val="005D00A0"/>
    <w:rsid w:val="005D0190"/>
    <w:rsid w:val="005D041E"/>
    <w:rsid w:val="005D0859"/>
    <w:rsid w:val="005D12D3"/>
    <w:rsid w:val="005D1473"/>
    <w:rsid w:val="005D1510"/>
    <w:rsid w:val="005D15A2"/>
    <w:rsid w:val="005D17E8"/>
    <w:rsid w:val="005D18BF"/>
    <w:rsid w:val="005D1A83"/>
    <w:rsid w:val="005D204F"/>
    <w:rsid w:val="005D37FC"/>
    <w:rsid w:val="005D3B32"/>
    <w:rsid w:val="005D3F18"/>
    <w:rsid w:val="005D4054"/>
    <w:rsid w:val="005D40B3"/>
    <w:rsid w:val="005D40BA"/>
    <w:rsid w:val="005D562C"/>
    <w:rsid w:val="005D591D"/>
    <w:rsid w:val="005D5A38"/>
    <w:rsid w:val="005D5F45"/>
    <w:rsid w:val="005D5F4F"/>
    <w:rsid w:val="005D6A6C"/>
    <w:rsid w:val="005D6D82"/>
    <w:rsid w:val="005D739F"/>
    <w:rsid w:val="005D747E"/>
    <w:rsid w:val="005E0168"/>
    <w:rsid w:val="005E0356"/>
    <w:rsid w:val="005E06E7"/>
    <w:rsid w:val="005E0EEA"/>
    <w:rsid w:val="005E11D7"/>
    <w:rsid w:val="005E13C7"/>
    <w:rsid w:val="005E1411"/>
    <w:rsid w:val="005E15C4"/>
    <w:rsid w:val="005E1827"/>
    <w:rsid w:val="005E1B45"/>
    <w:rsid w:val="005E1CE6"/>
    <w:rsid w:val="005E2D44"/>
    <w:rsid w:val="005E36FF"/>
    <w:rsid w:val="005E380F"/>
    <w:rsid w:val="005E3D9A"/>
    <w:rsid w:val="005E3DA7"/>
    <w:rsid w:val="005E420A"/>
    <w:rsid w:val="005E446C"/>
    <w:rsid w:val="005E4A27"/>
    <w:rsid w:val="005E4C84"/>
    <w:rsid w:val="005E4E6C"/>
    <w:rsid w:val="005E52BD"/>
    <w:rsid w:val="005E5407"/>
    <w:rsid w:val="005E5451"/>
    <w:rsid w:val="005E576B"/>
    <w:rsid w:val="005E5A98"/>
    <w:rsid w:val="005E5C48"/>
    <w:rsid w:val="005E5CD1"/>
    <w:rsid w:val="005E6B78"/>
    <w:rsid w:val="005E6DA6"/>
    <w:rsid w:val="005E6FAB"/>
    <w:rsid w:val="005E71EC"/>
    <w:rsid w:val="005E7BD3"/>
    <w:rsid w:val="005F0208"/>
    <w:rsid w:val="005F089F"/>
    <w:rsid w:val="005F0ED0"/>
    <w:rsid w:val="005F145B"/>
    <w:rsid w:val="005F1466"/>
    <w:rsid w:val="005F1ED2"/>
    <w:rsid w:val="005F1F3B"/>
    <w:rsid w:val="005F21DA"/>
    <w:rsid w:val="005F2625"/>
    <w:rsid w:val="005F284F"/>
    <w:rsid w:val="005F2ED9"/>
    <w:rsid w:val="005F2FC3"/>
    <w:rsid w:val="005F319F"/>
    <w:rsid w:val="005F333F"/>
    <w:rsid w:val="005F36C7"/>
    <w:rsid w:val="005F36EF"/>
    <w:rsid w:val="005F3800"/>
    <w:rsid w:val="005F3FB6"/>
    <w:rsid w:val="005F41FF"/>
    <w:rsid w:val="005F4276"/>
    <w:rsid w:val="005F42AD"/>
    <w:rsid w:val="005F4342"/>
    <w:rsid w:val="005F4640"/>
    <w:rsid w:val="005F4647"/>
    <w:rsid w:val="005F4DA3"/>
    <w:rsid w:val="005F4FDB"/>
    <w:rsid w:val="005F5201"/>
    <w:rsid w:val="005F5B54"/>
    <w:rsid w:val="005F6B20"/>
    <w:rsid w:val="005F6BE2"/>
    <w:rsid w:val="005F763A"/>
    <w:rsid w:val="005F76C6"/>
    <w:rsid w:val="005F7863"/>
    <w:rsid w:val="005F79D3"/>
    <w:rsid w:val="005F7C47"/>
    <w:rsid w:val="0060014F"/>
    <w:rsid w:val="0060048C"/>
    <w:rsid w:val="00600636"/>
    <w:rsid w:val="00600F9C"/>
    <w:rsid w:val="00601497"/>
    <w:rsid w:val="006014FE"/>
    <w:rsid w:val="006016B4"/>
    <w:rsid w:val="006017DA"/>
    <w:rsid w:val="00601A32"/>
    <w:rsid w:val="00601AE2"/>
    <w:rsid w:val="0060236B"/>
    <w:rsid w:val="00602E09"/>
    <w:rsid w:val="00602E19"/>
    <w:rsid w:val="00603419"/>
    <w:rsid w:val="00603604"/>
    <w:rsid w:val="006039C7"/>
    <w:rsid w:val="0060410B"/>
    <w:rsid w:val="00604339"/>
    <w:rsid w:val="00604399"/>
    <w:rsid w:val="00604646"/>
    <w:rsid w:val="006046D9"/>
    <w:rsid w:val="00604E5B"/>
    <w:rsid w:val="00604E7F"/>
    <w:rsid w:val="006051CC"/>
    <w:rsid w:val="00605253"/>
    <w:rsid w:val="006056A8"/>
    <w:rsid w:val="006056E7"/>
    <w:rsid w:val="00605A76"/>
    <w:rsid w:val="006071D7"/>
    <w:rsid w:val="00607589"/>
    <w:rsid w:val="00607D6B"/>
    <w:rsid w:val="00607E13"/>
    <w:rsid w:val="006107F0"/>
    <w:rsid w:val="00610DEE"/>
    <w:rsid w:val="00610FAB"/>
    <w:rsid w:val="00611037"/>
    <w:rsid w:val="0061116C"/>
    <w:rsid w:val="00611C9E"/>
    <w:rsid w:val="00611D15"/>
    <w:rsid w:val="00611D52"/>
    <w:rsid w:val="00611ED3"/>
    <w:rsid w:val="006120D6"/>
    <w:rsid w:val="00612229"/>
    <w:rsid w:val="006124D4"/>
    <w:rsid w:val="00612635"/>
    <w:rsid w:val="006126D8"/>
    <w:rsid w:val="00612CF3"/>
    <w:rsid w:val="00612EA1"/>
    <w:rsid w:val="00613205"/>
    <w:rsid w:val="006134AD"/>
    <w:rsid w:val="006137D0"/>
    <w:rsid w:val="00613DE7"/>
    <w:rsid w:val="00614183"/>
    <w:rsid w:val="00614608"/>
    <w:rsid w:val="006148A3"/>
    <w:rsid w:val="00614EA3"/>
    <w:rsid w:val="0061574E"/>
    <w:rsid w:val="00615C59"/>
    <w:rsid w:val="00615E36"/>
    <w:rsid w:val="00615F1E"/>
    <w:rsid w:val="00616456"/>
    <w:rsid w:val="00616AA4"/>
    <w:rsid w:val="00617672"/>
    <w:rsid w:val="00617C44"/>
    <w:rsid w:val="00617C45"/>
    <w:rsid w:val="00620413"/>
    <w:rsid w:val="006211FA"/>
    <w:rsid w:val="006212A2"/>
    <w:rsid w:val="00621A72"/>
    <w:rsid w:val="00621C15"/>
    <w:rsid w:val="00622325"/>
    <w:rsid w:val="00622CF1"/>
    <w:rsid w:val="00623270"/>
    <w:rsid w:val="00623925"/>
    <w:rsid w:val="006239DC"/>
    <w:rsid w:val="00623CB7"/>
    <w:rsid w:val="006245E2"/>
    <w:rsid w:val="0062462D"/>
    <w:rsid w:val="00624C34"/>
    <w:rsid w:val="00624FA9"/>
    <w:rsid w:val="006252E4"/>
    <w:rsid w:val="00625A5F"/>
    <w:rsid w:val="00625CB7"/>
    <w:rsid w:val="00625D63"/>
    <w:rsid w:val="00625E90"/>
    <w:rsid w:val="006260C9"/>
    <w:rsid w:val="0062644D"/>
    <w:rsid w:val="006267FD"/>
    <w:rsid w:val="00626D82"/>
    <w:rsid w:val="00630605"/>
    <w:rsid w:val="006311B2"/>
    <w:rsid w:val="00631200"/>
    <w:rsid w:val="0063202B"/>
    <w:rsid w:val="00632E09"/>
    <w:rsid w:val="00632E60"/>
    <w:rsid w:val="006330DA"/>
    <w:rsid w:val="006335E8"/>
    <w:rsid w:val="00633AF3"/>
    <w:rsid w:val="00633B2B"/>
    <w:rsid w:val="00633B4F"/>
    <w:rsid w:val="00633B55"/>
    <w:rsid w:val="00633FA9"/>
    <w:rsid w:val="00634502"/>
    <w:rsid w:val="00634652"/>
    <w:rsid w:val="00635263"/>
    <w:rsid w:val="0063570E"/>
    <w:rsid w:val="00635829"/>
    <w:rsid w:val="006358F3"/>
    <w:rsid w:val="00635A7F"/>
    <w:rsid w:val="00635BA9"/>
    <w:rsid w:val="00635CD9"/>
    <w:rsid w:val="00635D10"/>
    <w:rsid w:val="00636260"/>
    <w:rsid w:val="00636799"/>
    <w:rsid w:val="00636987"/>
    <w:rsid w:val="00636E26"/>
    <w:rsid w:val="0063739F"/>
    <w:rsid w:val="00637B8D"/>
    <w:rsid w:val="00637DC0"/>
    <w:rsid w:val="006400FC"/>
    <w:rsid w:val="00641C72"/>
    <w:rsid w:val="00641DF6"/>
    <w:rsid w:val="00641E2E"/>
    <w:rsid w:val="00641F29"/>
    <w:rsid w:val="00642112"/>
    <w:rsid w:val="00642405"/>
    <w:rsid w:val="00642592"/>
    <w:rsid w:val="00642B76"/>
    <w:rsid w:val="00642C21"/>
    <w:rsid w:val="00642FA8"/>
    <w:rsid w:val="0064364E"/>
    <w:rsid w:val="0064371B"/>
    <w:rsid w:val="006443DB"/>
    <w:rsid w:val="00644529"/>
    <w:rsid w:val="00644C35"/>
    <w:rsid w:val="0064532F"/>
    <w:rsid w:val="006455A1"/>
    <w:rsid w:val="00645B87"/>
    <w:rsid w:val="00645C91"/>
    <w:rsid w:val="006473F3"/>
    <w:rsid w:val="0064772C"/>
    <w:rsid w:val="00647CEB"/>
    <w:rsid w:val="00647D82"/>
    <w:rsid w:val="00647EEA"/>
    <w:rsid w:val="00650459"/>
    <w:rsid w:val="006505F0"/>
    <w:rsid w:val="006509DD"/>
    <w:rsid w:val="00650A7E"/>
    <w:rsid w:val="006510FF"/>
    <w:rsid w:val="00651181"/>
    <w:rsid w:val="006512B4"/>
    <w:rsid w:val="0065150D"/>
    <w:rsid w:val="00651BAE"/>
    <w:rsid w:val="00651D01"/>
    <w:rsid w:val="0065254C"/>
    <w:rsid w:val="00652C4E"/>
    <w:rsid w:val="0065372F"/>
    <w:rsid w:val="006537B2"/>
    <w:rsid w:val="00653E3C"/>
    <w:rsid w:val="00653E7C"/>
    <w:rsid w:val="00653FB2"/>
    <w:rsid w:val="00654B4D"/>
    <w:rsid w:val="00654C41"/>
    <w:rsid w:val="00654E3C"/>
    <w:rsid w:val="006555AC"/>
    <w:rsid w:val="0065572F"/>
    <w:rsid w:val="00655810"/>
    <w:rsid w:val="00655E6B"/>
    <w:rsid w:val="00655EAB"/>
    <w:rsid w:val="00655FF1"/>
    <w:rsid w:val="00656054"/>
    <w:rsid w:val="006560F6"/>
    <w:rsid w:val="0065619B"/>
    <w:rsid w:val="006562D6"/>
    <w:rsid w:val="0065651C"/>
    <w:rsid w:val="0065657C"/>
    <w:rsid w:val="006568B0"/>
    <w:rsid w:val="006572B1"/>
    <w:rsid w:val="006572F1"/>
    <w:rsid w:val="006578B7"/>
    <w:rsid w:val="00657C00"/>
    <w:rsid w:val="0066038E"/>
    <w:rsid w:val="006604E7"/>
    <w:rsid w:val="006606ED"/>
    <w:rsid w:val="006608C7"/>
    <w:rsid w:val="00660B60"/>
    <w:rsid w:val="0066123C"/>
    <w:rsid w:val="006612B4"/>
    <w:rsid w:val="00661457"/>
    <w:rsid w:val="006615F7"/>
    <w:rsid w:val="0066164B"/>
    <w:rsid w:val="00661882"/>
    <w:rsid w:val="006619C8"/>
    <w:rsid w:val="00661A0F"/>
    <w:rsid w:val="00661BD8"/>
    <w:rsid w:val="00662A1C"/>
    <w:rsid w:val="00663AC5"/>
    <w:rsid w:val="006643F0"/>
    <w:rsid w:val="0066483B"/>
    <w:rsid w:val="00665444"/>
    <w:rsid w:val="00665756"/>
    <w:rsid w:val="0066599B"/>
    <w:rsid w:val="00666048"/>
    <w:rsid w:val="006663E3"/>
    <w:rsid w:val="006664E8"/>
    <w:rsid w:val="00666A00"/>
    <w:rsid w:val="00666A97"/>
    <w:rsid w:val="006672E0"/>
    <w:rsid w:val="00667B2F"/>
    <w:rsid w:val="00667D8B"/>
    <w:rsid w:val="006701A2"/>
    <w:rsid w:val="00670281"/>
    <w:rsid w:val="006702EC"/>
    <w:rsid w:val="00670908"/>
    <w:rsid w:val="0067096F"/>
    <w:rsid w:val="00670AA0"/>
    <w:rsid w:val="00670AAC"/>
    <w:rsid w:val="00670D3B"/>
    <w:rsid w:val="00671244"/>
    <w:rsid w:val="006712E3"/>
    <w:rsid w:val="00671441"/>
    <w:rsid w:val="0067155E"/>
    <w:rsid w:val="00671A46"/>
    <w:rsid w:val="00671A94"/>
    <w:rsid w:val="0067205F"/>
    <w:rsid w:val="00672545"/>
    <w:rsid w:val="00672692"/>
    <w:rsid w:val="00672979"/>
    <w:rsid w:val="0067297B"/>
    <w:rsid w:val="00672A55"/>
    <w:rsid w:val="00672AF1"/>
    <w:rsid w:val="00672F33"/>
    <w:rsid w:val="00672F51"/>
    <w:rsid w:val="0067324C"/>
    <w:rsid w:val="0067357D"/>
    <w:rsid w:val="00673615"/>
    <w:rsid w:val="00673E90"/>
    <w:rsid w:val="0067466C"/>
    <w:rsid w:val="006747B6"/>
    <w:rsid w:val="00674D62"/>
    <w:rsid w:val="006757C9"/>
    <w:rsid w:val="00675A8D"/>
    <w:rsid w:val="006761FD"/>
    <w:rsid w:val="00676441"/>
    <w:rsid w:val="00676589"/>
    <w:rsid w:val="006769E9"/>
    <w:rsid w:val="00676A73"/>
    <w:rsid w:val="00676CE2"/>
    <w:rsid w:val="00676CF9"/>
    <w:rsid w:val="00676E1B"/>
    <w:rsid w:val="0067705A"/>
    <w:rsid w:val="00677149"/>
    <w:rsid w:val="006772B4"/>
    <w:rsid w:val="00677519"/>
    <w:rsid w:val="006778BD"/>
    <w:rsid w:val="00677FE9"/>
    <w:rsid w:val="00680CB1"/>
    <w:rsid w:val="00680D64"/>
    <w:rsid w:val="00680EA9"/>
    <w:rsid w:val="00681350"/>
    <w:rsid w:val="006813BB"/>
    <w:rsid w:val="00681A20"/>
    <w:rsid w:val="00681C2A"/>
    <w:rsid w:val="0068211F"/>
    <w:rsid w:val="00682A4D"/>
    <w:rsid w:val="0068316D"/>
    <w:rsid w:val="0068362B"/>
    <w:rsid w:val="006845AE"/>
    <w:rsid w:val="00684DF5"/>
    <w:rsid w:val="0068514B"/>
    <w:rsid w:val="006854AA"/>
    <w:rsid w:val="00685600"/>
    <w:rsid w:val="00685A21"/>
    <w:rsid w:val="006864FF"/>
    <w:rsid w:val="00687C0A"/>
    <w:rsid w:val="00687C9C"/>
    <w:rsid w:val="00687F76"/>
    <w:rsid w:val="0069011B"/>
    <w:rsid w:val="006907B0"/>
    <w:rsid w:val="00690BC5"/>
    <w:rsid w:val="00691523"/>
    <w:rsid w:val="0069223E"/>
    <w:rsid w:val="00692936"/>
    <w:rsid w:val="00692A2C"/>
    <w:rsid w:val="00692E4A"/>
    <w:rsid w:val="0069324F"/>
    <w:rsid w:val="006933AD"/>
    <w:rsid w:val="00693658"/>
    <w:rsid w:val="0069377F"/>
    <w:rsid w:val="00693D7E"/>
    <w:rsid w:val="00693E31"/>
    <w:rsid w:val="006957DC"/>
    <w:rsid w:val="00695DAF"/>
    <w:rsid w:val="00695F51"/>
    <w:rsid w:val="00696598"/>
    <w:rsid w:val="006969B3"/>
    <w:rsid w:val="00696D5A"/>
    <w:rsid w:val="00696F70"/>
    <w:rsid w:val="00697287"/>
    <w:rsid w:val="006975BA"/>
    <w:rsid w:val="006A02EB"/>
    <w:rsid w:val="006A075F"/>
    <w:rsid w:val="006A0979"/>
    <w:rsid w:val="006A09AB"/>
    <w:rsid w:val="006A0CAC"/>
    <w:rsid w:val="006A1230"/>
    <w:rsid w:val="006A28BC"/>
    <w:rsid w:val="006A2D49"/>
    <w:rsid w:val="006A3988"/>
    <w:rsid w:val="006A3D24"/>
    <w:rsid w:val="006A3EF8"/>
    <w:rsid w:val="006A50CD"/>
    <w:rsid w:val="006A51B4"/>
    <w:rsid w:val="006A51DF"/>
    <w:rsid w:val="006A52F5"/>
    <w:rsid w:val="006A5678"/>
    <w:rsid w:val="006A5863"/>
    <w:rsid w:val="006A58B6"/>
    <w:rsid w:val="006A5A42"/>
    <w:rsid w:val="006A656C"/>
    <w:rsid w:val="006A65C2"/>
    <w:rsid w:val="006A6956"/>
    <w:rsid w:val="006A758E"/>
    <w:rsid w:val="006A77CF"/>
    <w:rsid w:val="006A78BB"/>
    <w:rsid w:val="006A7B99"/>
    <w:rsid w:val="006A7D11"/>
    <w:rsid w:val="006B0181"/>
    <w:rsid w:val="006B0817"/>
    <w:rsid w:val="006B08A5"/>
    <w:rsid w:val="006B09AA"/>
    <w:rsid w:val="006B09E3"/>
    <w:rsid w:val="006B0D3E"/>
    <w:rsid w:val="006B1158"/>
    <w:rsid w:val="006B1A1E"/>
    <w:rsid w:val="006B28C4"/>
    <w:rsid w:val="006B3073"/>
    <w:rsid w:val="006B3423"/>
    <w:rsid w:val="006B3F8E"/>
    <w:rsid w:val="006B419A"/>
    <w:rsid w:val="006B4792"/>
    <w:rsid w:val="006B490C"/>
    <w:rsid w:val="006B504C"/>
    <w:rsid w:val="006B5832"/>
    <w:rsid w:val="006B5927"/>
    <w:rsid w:val="006B5BB0"/>
    <w:rsid w:val="006B6092"/>
    <w:rsid w:val="006B61F5"/>
    <w:rsid w:val="006B671D"/>
    <w:rsid w:val="006B69FD"/>
    <w:rsid w:val="006B6CDA"/>
    <w:rsid w:val="006B792C"/>
    <w:rsid w:val="006C0300"/>
    <w:rsid w:val="006C10E2"/>
    <w:rsid w:val="006C14F3"/>
    <w:rsid w:val="006C1517"/>
    <w:rsid w:val="006C15BB"/>
    <w:rsid w:val="006C17C6"/>
    <w:rsid w:val="006C1851"/>
    <w:rsid w:val="006C1B54"/>
    <w:rsid w:val="006C2132"/>
    <w:rsid w:val="006C2923"/>
    <w:rsid w:val="006C2AE3"/>
    <w:rsid w:val="006C2CE0"/>
    <w:rsid w:val="006C3545"/>
    <w:rsid w:val="006C390E"/>
    <w:rsid w:val="006C398F"/>
    <w:rsid w:val="006C4EBB"/>
    <w:rsid w:val="006C52D8"/>
    <w:rsid w:val="006C5356"/>
    <w:rsid w:val="006C5B8D"/>
    <w:rsid w:val="006C6155"/>
    <w:rsid w:val="006C6585"/>
    <w:rsid w:val="006C6997"/>
    <w:rsid w:val="006C6BE8"/>
    <w:rsid w:val="006C726A"/>
    <w:rsid w:val="006C73E7"/>
    <w:rsid w:val="006D0366"/>
    <w:rsid w:val="006D0477"/>
    <w:rsid w:val="006D049E"/>
    <w:rsid w:val="006D0A9F"/>
    <w:rsid w:val="006D0FCF"/>
    <w:rsid w:val="006D104C"/>
    <w:rsid w:val="006D13B2"/>
    <w:rsid w:val="006D1C39"/>
    <w:rsid w:val="006D1DCE"/>
    <w:rsid w:val="006D2369"/>
    <w:rsid w:val="006D26FA"/>
    <w:rsid w:val="006D2AB1"/>
    <w:rsid w:val="006D2C9C"/>
    <w:rsid w:val="006D2D2E"/>
    <w:rsid w:val="006D395B"/>
    <w:rsid w:val="006D3E68"/>
    <w:rsid w:val="006D4164"/>
    <w:rsid w:val="006D4349"/>
    <w:rsid w:val="006D4635"/>
    <w:rsid w:val="006D468C"/>
    <w:rsid w:val="006D4695"/>
    <w:rsid w:val="006D4E52"/>
    <w:rsid w:val="006D55BF"/>
    <w:rsid w:val="006D59BF"/>
    <w:rsid w:val="006D5EAF"/>
    <w:rsid w:val="006D5FE7"/>
    <w:rsid w:val="006D6A40"/>
    <w:rsid w:val="006D73FC"/>
    <w:rsid w:val="006D7406"/>
    <w:rsid w:val="006D7A97"/>
    <w:rsid w:val="006D7C63"/>
    <w:rsid w:val="006D7EAA"/>
    <w:rsid w:val="006E025E"/>
    <w:rsid w:val="006E052E"/>
    <w:rsid w:val="006E0739"/>
    <w:rsid w:val="006E0EA1"/>
    <w:rsid w:val="006E1587"/>
    <w:rsid w:val="006E1A26"/>
    <w:rsid w:val="006E1CF4"/>
    <w:rsid w:val="006E29D2"/>
    <w:rsid w:val="006E2BE8"/>
    <w:rsid w:val="006E2DDF"/>
    <w:rsid w:val="006E3245"/>
    <w:rsid w:val="006E328F"/>
    <w:rsid w:val="006E32F5"/>
    <w:rsid w:val="006E3677"/>
    <w:rsid w:val="006E36F3"/>
    <w:rsid w:val="006E36FF"/>
    <w:rsid w:val="006E3B79"/>
    <w:rsid w:val="006E4123"/>
    <w:rsid w:val="006E4994"/>
    <w:rsid w:val="006E4E14"/>
    <w:rsid w:val="006E58D6"/>
    <w:rsid w:val="006E5BDD"/>
    <w:rsid w:val="006E5FBB"/>
    <w:rsid w:val="006E62C9"/>
    <w:rsid w:val="006E6600"/>
    <w:rsid w:val="006E6E93"/>
    <w:rsid w:val="006E6F3A"/>
    <w:rsid w:val="006E75BA"/>
    <w:rsid w:val="006E771B"/>
    <w:rsid w:val="006F024C"/>
    <w:rsid w:val="006F0503"/>
    <w:rsid w:val="006F0D23"/>
    <w:rsid w:val="006F149E"/>
    <w:rsid w:val="006F164F"/>
    <w:rsid w:val="006F16CA"/>
    <w:rsid w:val="006F1E10"/>
    <w:rsid w:val="006F26A5"/>
    <w:rsid w:val="006F283D"/>
    <w:rsid w:val="006F2AA1"/>
    <w:rsid w:val="006F2E75"/>
    <w:rsid w:val="006F37DE"/>
    <w:rsid w:val="006F3DB9"/>
    <w:rsid w:val="006F3E37"/>
    <w:rsid w:val="006F3EA2"/>
    <w:rsid w:val="006F3ECF"/>
    <w:rsid w:val="006F3F28"/>
    <w:rsid w:val="006F4951"/>
    <w:rsid w:val="006F4C2B"/>
    <w:rsid w:val="006F4E5B"/>
    <w:rsid w:val="006F54F9"/>
    <w:rsid w:val="006F56B2"/>
    <w:rsid w:val="006F6287"/>
    <w:rsid w:val="006F6A61"/>
    <w:rsid w:val="006F7528"/>
    <w:rsid w:val="006F78EC"/>
    <w:rsid w:val="006F7D7F"/>
    <w:rsid w:val="00700354"/>
    <w:rsid w:val="00700565"/>
    <w:rsid w:val="00700619"/>
    <w:rsid w:val="00700A46"/>
    <w:rsid w:val="00700A75"/>
    <w:rsid w:val="00700BBC"/>
    <w:rsid w:val="00701131"/>
    <w:rsid w:val="00701717"/>
    <w:rsid w:val="00701B51"/>
    <w:rsid w:val="00701EAB"/>
    <w:rsid w:val="0070269F"/>
    <w:rsid w:val="00702D25"/>
    <w:rsid w:val="00703214"/>
    <w:rsid w:val="0070333C"/>
    <w:rsid w:val="00704867"/>
    <w:rsid w:val="00704934"/>
    <w:rsid w:val="00704C77"/>
    <w:rsid w:val="00704CB4"/>
    <w:rsid w:val="00705A9B"/>
    <w:rsid w:val="00705D76"/>
    <w:rsid w:val="00705F6B"/>
    <w:rsid w:val="00706013"/>
    <w:rsid w:val="0070622C"/>
    <w:rsid w:val="00706806"/>
    <w:rsid w:val="00706810"/>
    <w:rsid w:val="00706CFA"/>
    <w:rsid w:val="00706DF0"/>
    <w:rsid w:val="00706E90"/>
    <w:rsid w:val="00707344"/>
    <w:rsid w:val="0070794A"/>
    <w:rsid w:val="00710A1C"/>
    <w:rsid w:val="00710B69"/>
    <w:rsid w:val="00710CC7"/>
    <w:rsid w:val="00711532"/>
    <w:rsid w:val="0071174A"/>
    <w:rsid w:val="00712207"/>
    <w:rsid w:val="0071223A"/>
    <w:rsid w:val="0071243C"/>
    <w:rsid w:val="00712E0D"/>
    <w:rsid w:val="007130FD"/>
    <w:rsid w:val="007131D2"/>
    <w:rsid w:val="0071376D"/>
    <w:rsid w:val="00713837"/>
    <w:rsid w:val="00713F9B"/>
    <w:rsid w:val="00715021"/>
    <w:rsid w:val="00715979"/>
    <w:rsid w:val="00715E32"/>
    <w:rsid w:val="00715EB6"/>
    <w:rsid w:val="00715EDB"/>
    <w:rsid w:val="0071618E"/>
    <w:rsid w:val="00716A74"/>
    <w:rsid w:val="00716AE3"/>
    <w:rsid w:val="00716B40"/>
    <w:rsid w:val="00717598"/>
    <w:rsid w:val="007178EF"/>
    <w:rsid w:val="00717BA6"/>
    <w:rsid w:val="00717BE8"/>
    <w:rsid w:val="00717D27"/>
    <w:rsid w:val="00717EFB"/>
    <w:rsid w:val="0072030B"/>
    <w:rsid w:val="007206AC"/>
    <w:rsid w:val="007207A5"/>
    <w:rsid w:val="007209F2"/>
    <w:rsid w:val="0072108D"/>
    <w:rsid w:val="007212F2"/>
    <w:rsid w:val="007223AB"/>
    <w:rsid w:val="0072260F"/>
    <w:rsid w:val="00722725"/>
    <w:rsid w:val="00722CCB"/>
    <w:rsid w:val="00723995"/>
    <w:rsid w:val="00723A8D"/>
    <w:rsid w:val="00723E2E"/>
    <w:rsid w:val="00723F34"/>
    <w:rsid w:val="007240C7"/>
    <w:rsid w:val="00724174"/>
    <w:rsid w:val="007241C5"/>
    <w:rsid w:val="0072423C"/>
    <w:rsid w:val="00724353"/>
    <w:rsid w:val="00724871"/>
    <w:rsid w:val="007250C6"/>
    <w:rsid w:val="00725761"/>
    <w:rsid w:val="007257C0"/>
    <w:rsid w:val="00725DB3"/>
    <w:rsid w:val="00725F7C"/>
    <w:rsid w:val="00726000"/>
    <w:rsid w:val="007264F2"/>
    <w:rsid w:val="00726D1C"/>
    <w:rsid w:val="00727389"/>
    <w:rsid w:val="00727EF9"/>
    <w:rsid w:val="007301CC"/>
    <w:rsid w:val="0073138A"/>
    <w:rsid w:val="00731BF8"/>
    <w:rsid w:val="00731BFE"/>
    <w:rsid w:val="00731E7A"/>
    <w:rsid w:val="007322C6"/>
    <w:rsid w:val="0073275A"/>
    <w:rsid w:val="00732C1B"/>
    <w:rsid w:val="00733378"/>
    <w:rsid w:val="00733865"/>
    <w:rsid w:val="00733DC0"/>
    <w:rsid w:val="00733ECE"/>
    <w:rsid w:val="0073475B"/>
    <w:rsid w:val="0073475C"/>
    <w:rsid w:val="00734EF6"/>
    <w:rsid w:val="0073552E"/>
    <w:rsid w:val="0073577D"/>
    <w:rsid w:val="00735B53"/>
    <w:rsid w:val="00735E98"/>
    <w:rsid w:val="00735EC1"/>
    <w:rsid w:val="00736123"/>
    <w:rsid w:val="007406B9"/>
    <w:rsid w:val="007409CA"/>
    <w:rsid w:val="00740BE7"/>
    <w:rsid w:val="00740D7F"/>
    <w:rsid w:val="00740E02"/>
    <w:rsid w:val="00740F0D"/>
    <w:rsid w:val="0074100D"/>
    <w:rsid w:val="00741608"/>
    <w:rsid w:val="00741E70"/>
    <w:rsid w:val="00741EA6"/>
    <w:rsid w:val="007421F7"/>
    <w:rsid w:val="0074270A"/>
    <w:rsid w:val="00742A00"/>
    <w:rsid w:val="00743AC3"/>
    <w:rsid w:val="00743B14"/>
    <w:rsid w:val="00743C85"/>
    <w:rsid w:val="00743E2A"/>
    <w:rsid w:val="00744037"/>
    <w:rsid w:val="007441A2"/>
    <w:rsid w:val="0074422B"/>
    <w:rsid w:val="007442C5"/>
    <w:rsid w:val="007442EE"/>
    <w:rsid w:val="0074532E"/>
    <w:rsid w:val="007458E2"/>
    <w:rsid w:val="007460D2"/>
    <w:rsid w:val="00746368"/>
    <w:rsid w:val="007466B9"/>
    <w:rsid w:val="00746A63"/>
    <w:rsid w:val="00747CEE"/>
    <w:rsid w:val="00750086"/>
    <w:rsid w:val="00750860"/>
    <w:rsid w:val="0075091B"/>
    <w:rsid w:val="00750E5B"/>
    <w:rsid w:val="00750F64"/>
    <w:rsid w:val="00751CD1"/>
    <w:rsid w:val="00751FD8"/>
    <w:rsid w:val="007521B6"/>
    <w:rsid w:val="007528A2"/>
    <w:rsid w:val="00752EFA"/>
    <w:rsid w:val="007533DE"/>
    <w:rsid w:val="007535B7"/>
    <w:rsid w:val="00753629"/>
    <w:rsid w:val="007537DA"/>
    <w:rsid w:val="00753A0E"/>
    <w:rsid w:val="00753BE1"/>
    <w:rsid w:val="007542D9"/>
    <w:rsid w:val="007548C7"/>
    <w:rsid w:val="00754957"/>
    <w:rsid w:val="00754A69"/>
    <w:rsid w:val="00754D14"/>
    <w:rsid w:val="00755155"/>
    <w:rsid w:val="00755740"/>
    <w:rsid w:val="007559AB"/>
    <w:rsid w:val="00756E81"/>
    <w:rsid w:val="007573AE"/>
    <w:rsid w:val="00757CF5"/>
    <w:rsid w:val="00757DB3"/>
    <w:rsid w:val="00757E45"/>
    <w:rsid w:val="00757F12"/>
    <w:rsid w:val="00760326"/>
    <w:rsid w:val="00760524"/>
    <w:rsid w:val="007605E2"/>
    <w:rsid w:val="00761447"/>
    <w:rsid w:val="00761E1A"/>
    <w:rsid w:val="007623F7"/>
    <w:rsid w:val="007626AB"/>
    <w:rsid w:val="007629DC"/>
    <w:rsid w:val="00762CFF"/>
    <w:rsid w:val="007633E2"/>
    <w:rsid w:val="007635B8"/>
    <w:rsid w:val="007639A3"/>
    <w:rsid w:val="00763E27"/>
    <w:rsid w:val="0076437D"/>
    <w:rsid w:val="00764885"/>
    <w:rsid w:val="007654DF"/>
    <w:rsid w:val="00765773"/>
    <w:rsid w:val="00765C58"/>
    <w:rsid w:val="00765CAE"/>
    <w:rsid w:val="00766276"/>
    <w:rsid w:val="007664DA"/>
    <w:rsid w:val="00767046"/>
    <w:rsid w:val="0076723B"/>
    <w:rsid w:val="007673B9"/>
    <w:rsid w:val="00767FD6"/>
    <w:rsid w:val="0077013E"/>
    <w:rsid w:val="00770362"/>
    <w:rsid w:val="007706FA"/>
    <w:rsid w:val="00770AC4"/>
    <w:rsid w:val="00770F83"/>
    <w:rsid w:val="00770F84"/>
    <w:rsid w:val="007713AB"/>
    <w:rsid w:val="0077178C"/>
    <w:rsid w:val="007719A6"/>
    <w:rsid w:val="00771E21"/>
    <w:rsid w:val="007721E3"/>
    <w:rsid w:val="00772227"/>
    <w:rsid w:val="00772AE2"/>
    <w:rsid w:val="00772CAF"/>
    <w:rsid w:val="00772FE0"/>
    <w:rsid w:val="00773094"/>
    <w:rsid w:val="007735B4"/>
    <w:rsid w:val="00773B6F"/>
    <w:rsid w:val="00773F21"/>
    <w:rsid w:val="00773FE0"/>
    <w:rsid w:val="00774228"/>
    <w:rsid w:val="0077453D"/>
    <w:rsid w:val="007746E9"/>
    <w:rsid w:val="00774B22"/>
    <w:rsid w:val="0077506A"/>
    <w:rsid w:val="0077521F"/>
    <w:rsid w:val="00775250"/>
    <w:rsid w:val="00775323"/>
    <w:rsid w:val="0077578E"/>
    <w:rsid w:val="0077588A"/>
    <w:rsid w:val="007759F2"/>
    <w:rsid w:val="00775E90"/>
    <w:rsid w:val="00775F72"/>
    <w:rsid w:val="0077651F"/>
    <w:rsid w:val="007765E0"/>
    <w:rsid w:val="007767D3"/>
    <w:rsid w:val="00776906"/>
    <w:rsid w:val="00777049"/>
    <w:rsid w:val="00777290"/>
    <w:rsid w:val="007776A7"/>
    <w:rsid w:val="00777A15"/>
    <w:rsid w:val="00777A3A"/>
    <w:rsid w:val="00777DB5"/>
    <w:rsid w:val="00780153"/>
    <w:rsid w:val="00780885"/>
    <w:rsid w:val="00780A11"/>
    <w:rsid w:val="00780D50"/>
    <w:rsid w:val="0078131F"/>
    <w:rsid w:val="00781A90"/>
    <w:rsid w:val="00781E29"/>
    <w:rsid w:val="00781F73"/>
    <w:rsid w:val="0078229A"/>
    <w:rsid w:val="00782C12"/>
    <w:rsid w:val="00782DC6"/>
    <w:rsid w:val="00783416"/>
    <w:rsid w:val="00783C57"/>
    <w:rsid w:val="00783DCA"/>
    <w:rsid w:val="00783E26"/>
    <w:rsid w:val="00783EB5"/>
    <w:rsid w:val="00784324"/>
    <w:rsid w:val="00784647"/>
    <w:rsid w:val="007851E5"/>
    <w:rsid w:val="00785993"/>
    <w:rsid w:val="00786139"/>
    <w:rsid w:val="0078620D"/>
    <w:rsid w:val="007862D6"/>
    <w:rsid w:val="00786AD2"/>
    <w:rsid w:val="00787539"/>
    <w:rsid w:val="00787953"/>
    <w:rsid w:val="00787B00"/>
    <w:rsid w:val="00787D8B"/>
    <w:rsid w:val="00787E3C"/>
    <w:rsid w:val="00787EB2"/>
    <w:rsid w:val="00787FB2"/>
    <w:rsid w:val="00790C78"/>
    <w:rsid w:val="00790CDA"/>
    <w:rsid w:val="00790FC8"/>
    <w:rsid w:val="007921BB"/>
    <w:rsid w:val="0079231D"/>
    <w:rsid w:val="00792359"/>
    <w:rsid w:val="0079252E"/>
    <w:rsid w:val="007925D9"/>
    <w:rsid w:val="0079265F"/>
    <w:rsid w:val="007926F8"/>
    <w:rsid w:val="00792F28"/>
    <w:rsid w:val="00792F51"/>
    <w:rsid w:val="0079305D"/>
    <w:rsid w:val="00793D62"/>
    <w:rsid w:val="00793D84"/>
    <w:rsid w:val="00793D95"/>
    <w:rsid w:val="00793E60"/>
    <w:rsid w:val="00793EBA"/>
    <w:rsid w:val="00793EC0"/>
    <w:rsid w:val="00794112"/>
    <w:rsid w:val="00794273"/>
    <w:rsid w:val="00794CBD"/>
    <w:rsid w:val="00794FC6"/>
    <w:rsid w:val="0079519E"/>
    <w:rsid w:val="00795782"/>
    <w:rsid w:val="00795E8A"/>
    <w:rsid w:val="00795EDC"/>
    <w:rsid w:val="00795F4D"/>
    <w:rsid w:val="007969D3"/>
    <w:rsid w:val="007A074A"/>
    <w:rsid w:val="007A0915"/>
    <w:rsid w:val="007A0ECD"/>
    <w:rsid w:val="007A0ED1"/>
    <w:rsid w:val="007A0F8B"/>
    <w:rsid w:val="007A1276"/>
    <w:rsid w:val="007A14CD"/>
    <w:rsid w:val="007A1C3C"/>
    <w:rsid w:val="007A1C90"/>
    <w:rsid w:val="007A29EE"/>
    <w:rsid w:val="007A2E75"/>
    <w:rsid w:val="007A3377"/>
    <w:rsid w:val="007A3CAD"/>
    <w:rsid w:val="007A3CE9"/>
    <w:rsid w:val="007A4B09"/>
    <w:rsid w:val="007A505D"/>
    <w:rsid w:val="007A5187"/>
    <w:rsid w:val="007A541E"/>
    <w:rsid w:val="007A5493"/>
    <w:rsid w:val="007A54B8"/>
    <w:rsid w:val="007A663F"/>
    <w:rsid w:val="007A6B66"/>
    <w:rsid w:val="007A71F1"/>
    <w:rsid w:val="007A7471"/>
    <w:rsid w:val="007A74C2"/>
    <w:rsid w:val="007A758D"/>
    <w:rsid w:val="007A77E8"/>
    <w:rsid w:val="007B05C3"/>
    <w:rsid w:val="007B0ABA"/>
    <w:rsid w:val="007B1A7B"/>
    <w:rsid w:val="007B1BB4"/>
    <w:rsid w:val="007B2337"/>
    <w:rsid w:val="007B2BA5"/>
    <w:rsid w:val="007B2E4E"/>
    <w:rsid w:val="007B3492"/>
    <w:rsid w:val="007B3565"/>
    <w:rsid w:val="007B356E"/>
    <w:rsid w:val="007B3A56"/>
    <w:rsid w:val="007B3E47"/>
    <w:rsid w:val="007B474D"/>
    <w:rsid w:val="007B4E45"/>
    <w:rsid w:val="007B4F5F"/>
    <w:rsid w:val="007B54FB"/>
    <w:rsid w:val="007B56B3"/>
    <w:rsid w:val="007B58F6"/>
    <w:rsid w:val="007B5C43"/>
    <w:rsid w:val="007B63A5"/>
    <w:rsid w:val="007B653F"/>
    <w:rsid w:val="007B6589"/>
    <w:rsid w:val="007B65B0"/>
    <w:rsid w:val="007B69B2"/>
    <w:rsid w:val="007B7085"/>
    <w:rsid w:val="007B74EA"/>
    <w:rsid w:val="007B7618"/>
    <w:rsid w:val="007B7B17"/>
    <w:rsid w:val="007B7D96"/>
    <w:rsid w:val="007C0C23"/>
    <w:rsid w:val="007C0D6B"/>
    <w:rsid w:val="007C1388"/>
    <w:rsid w:val="007C143F"/>
    <w:rsid w:val="007C1AC7"/>
    <w:rsid w:val="007C1B2C"/>
    <w:rsid w:val="007C1E47"/>
    <w:rsid w:val="007C2DE7"/>
    <w:rsid w:val="007C2E86"/>
    <w:rsid w:val="007C2F00"/>
    <w:rsid w:val="007C34A7"/>
    <w:rsid w:val="007C3854"/>
    <w:rsid w:val="007C390E"/>
    <w:rsid w:val="007C39FB"/>
    <w:rsid w:val="007C4635"/>
    <w:rsid w:val="007C4AEB"/>
    <w:rsid w:val="007C4DF3"/>
    <w:rsid w:val="007C6265"/>
    <w:rsid w:val="007C64A3"/>
    <w:rsid w:val="007C6B57"/>
    <w:rsid w:val="007C6FA6"/>
    <w:rsid w:val="007C7DE2"/>
    <w:rsid w:val="007D0002"/>
    <w:rsid w:val="007D00B5"/>
    <w:rsid w:val="007D0176"/>
    <w:rsid w:val="007D01C7"/>
    <w:rsid w:val="007D065E"/>
    <w:rsid w:val="007D0712"/>
    <w:rsid w:val="007D0BF4"/>
    <w:rsid w:val="007D0C53"/>
    <w:rsid w:val="007D1502"/>
    <w:rsid w:val="007D189E"/>
    <w:rsid w:val="007D1B63"/>
    <w:rsid w:val="007D1F81"/>
    <w:rsid w:val="007D22D8"/>
    <w:rsid w:val="007D27CB"/>
    <w:rsid w:val="007D28A0"/>
    <w:rsid w:val="007D2B64"/>
    <w:rsid w:val="007D2CAD"/>
    <w:rsid w:val="007D2D52"/>
    <w:rsid w:val="007D2EA3"/>
    <w:rsid w:val="007D3072"/>
    <w:rsid w:val="007D3291"/>
    <w:rsid w:val="007D34E7"/>
    <w:rsid w:val="007D39A3"/>
    <w:rsid w:val="007D3F3D"/>
    <w:rsid w:val="007D49B9"/>
    <w:rsid w:val="007D4EAD"/>
    <w:rsid w:val="007D50CE"/>
    <w:rsid w:val="007D546D"/>
    <w:rsid w:val="007D5678"/>
    <w:rsid w:val="007D56D6"/>
    <w:rsid w:val="007D5985"/>
    <w:rsid w:val="007D5E51"/>
    <w:rsid w:val="007D5F01"/>
    <w:rsid w:val="007D6667"/>
    <w:rsid w:val="007D718E"/>
    <w:rsid w:val="007D7C85"/>
    <w:rsid w:val="007E01C7"/>
    <w:rsid w:val="007E049E"/>
    <w:rsid w:val="007E0C9A"/>
    <w:rsid w:val="007E0F09"/>
    <w:rsid w:val="007E179B"/>
    <w:rsid w:val="007E1F98"/>
    <w:rsid w:val="007E2761"/>
    <w:rsid w:val="007E328C"/>
    <w:rsid w:val="007E3459"/>
    <w:rsid w:val="007E37B4"/>
    <w:rsid w:val="007E43BC"/>
    <w:rsid w:val="007E4AE5"/>
    <w:rsid w:val="007E4F4A"/>
    <w:rsid w:val="007E571F"/>
    <w:rsid w:val="007E5752"/>
    <w:rsid w:val="007E5EA6"/>
    <w:rsid w:val="007E5F79"/>
    <w:rsid w:val="007E68C9"/>
    <w:rsid w:val="007E6EFC"/>
    <w:rsid w:val="007E7000"/>
    <w:rsid w:val="007E7051"/>
    <w:rsid w:val="007E7252"/>
    <w:rsid w:val="007E73FD"/>
    <w:rsid w:val="007E7B6F"/>
    <w:rsid w:val="007E7C5A"/>
    <w:rsid w:val="007E7E4E"/>
    <w:rsid w:val="007F0B26"/>
    <w:rsid w:val="007F0D84"/>
    <w:rsid w:val="007F1078"/>
    <w:rsid w:val="007F1F02"/>
    <w:rsid w:val="007F1FE3"/>
    <w:rsid w:val="007F2088"/>
    <w:rsid w:val="007F27B2"/>
    <w:rsid w:val="007F2BC0"/>
    <w:rsid w:val="007F2D63"/>
    <w:rsid w:val="007F34CE"/>
    <w:rsid w:val="007F373A"/>
    <w:rsid w:val="007F3D6E"/>
    <w:rsid w:val="007F3E50"/>
    <w:rsid w:val="007F3E8D"/>
    <w:rsid w:val="007F44F4"/>
    <w:rsid w:val="007F5A2F"/>
    <w:rsid w:val="007F5D52"/>
    <w:rsid w:val="007F69C9"/>
    <w:rsid w:val="007F69D3"/>
    <w:rsid w:val="007F6DAA"/>
    <w:rsid w:val="007F707F"/>
    <w:rsid w:val="007F76B0"/>
    <w:rsid w:val="007F7A29"/>
    <w:rsid w:val="007F7A92"/>
    <w:rsid w:val="007F7AA9"/>
    <w:rsid w:val="007F7CB2"/>
    <w:rsid w:val="007F7D43"/>
    <w:rsid w:val="007F7D7D"/>
    <w:rsid w:val="007F7DED"/>
    <w:rsid w:val="0080066C"/>
    <w:rsid w:val="008009AB"/>
    <w:rsid w:val="008018A3"/>
    <w:rsid w:val="00801C34"/>
    <w:rsid w:val="00801F97"/>
    <w:rsid w:val="008022B9"/>
    <w:rsid w:val="0080251C"/>
    <w:rsid w:val="00802DFC"/>
    <w:rsid w:val="00803217"/>
    <w:rsid w:val="008032E0"/>
    <w:rsid w:val="00803626"/>
    <w:rsid w:val="008038E4"/>
    <w:rsid w:val="00803A16"/>
    <w:rsid w:val="00803FD2"/>
    <w:rsid w:val="00804178"/>
    <w:rsid w:val="0080478D"/>
    <w:rsid w:val="0080487E"/>
    <w:rsid w:val="00804CFB"/>
    <w:rsid w:val="00805C67"/>
    <w:rsid w:val="008063D5"/>
    <w:rsid w:val="00806579"/>
    <w:rsid w:val="0080668C"/>
    <w:rsid w:val="008067AD"/>
    <w:rsid w:val="00806D6B"/>
    <w:rsid w:val="00806FC3"/>
    <w:rsid w:val="00806FC4"/>
    <w:rsid w:val="00807591"/>
    <w:rsid w:val="00807F8B"/>
    <w:rsid w:val="0081019E"/>
    <w:rsid w:val="00810B07"/>
    <w:rsid w:val="00811534"/>
    <w:rsid w:val="00811BAC"/>
    <w:rsid w:val="00811CD5"/>
    <w:rsid w:val="008129B4"/>
    <w:rsid w:val="00812AF1"/>
    <w:rsid w:val="00812F38"/>
    <w:rsid w:val="00813CDE"/>
    <w:rsid w:val="008144C3"/>
    <w:rsid w:val="00814632"/>
    <w:rsid w:val="00814773"/>
    <w:rsid w:val="00814830"/>
    <w:rsid w:val="00815062"/>
    <w:rsid w:val="00815264"/>
    <w:rsid w:val="008152B2"/>
    <w:rsid w:val="0081590C"/>
    <w:rsid w:val="00816AE7"/>
    <w:rsid w:val="00817371"/>
    <w:rsid w:val="00817A70"/>
    <w:rsid w:val="00820389"/>
    <w:rsid w:val="008203DB"/>
    <w:rsid w:val="00820C8B"/>
    <w:rsid w:val="00820D66"/>
    <w:rsid w:val="00820DA5"/>
    <w:rsid w:val="00820E85"/>
    <w:rsid w:val="008210D4"/>
    <w:rsid w:val="00821486"/>
    <w:rsid w:val="00821AE8"/>
    <w:rsid w:val="00821F72"/>
    <w:rsid w:val="008222A0"/>
    <w:rsid w:val="008228AF"/>
    <w:rsid w:val="00822D6E"/>
    <w:rsid w:val="00822F26"/>
    <w:rsid w:val="0082380F"/>
    <w:rsid w:val="00823B5D"/>
    <w:rsid w:val="008240A0"/>
    <w:rsid w:val="0082474B"/>
    <w:rsid w:val="00824758"/>
    <w:rsid w:val="00824D59"/>
    <w:rsid w:val="00824D69"/>
    <w:rsid w:val="00825079"/>
    <w:rsid w:val="0082537E"/>
    <w:rsid w:val="00825569"/>
    <w:rsid w:val="00825660"/>
    <w:rsid w:val="00825BE6"/>
    <w:rsid w:val="008260D9"/>
    <w:rsid w:val="008260F2"/>
    <w:rsid w:val="0082682B"/>
    <w:rsid w:val="00826970"/>
    <w:rsid w:val="00826B65"/>
    <w:rsid w:val="00826F92"/>
    <w:rsid w:val="00827321"/>
    <w:rsid w:val="00827367"/>
    <w:rsid w:val="008273DB"/>
    <w:rsid w:val="00827B7F"/>
    <w:rsid w:val="00827F20"/>
    <w:rsid w:val="008301B2"/>
    <w:rsid w:val="0083068B"/>
    <w:rsid w:val="008313BF"/>
    <w:rsid w:val="008314FE"/>
    <w:rsid w:val="0083195A"/>
    <w:rsid w:val="00831CB0"/>
    <w:rsid w:val="00831D30"/>
    <w:rsid w:val="008321B1"/>
    <w:rsid w:val="008324A5"/>
    <w:rsid w:val="00832749"/>
    <w:rsid w:val="008328B7"/>
    <w:rsid w:val="00832C3A"/>
    <w:rsid w:val="00832C58"/>
    <w:rsid w:val="00832CA5"/>
    <w:rsid w:val="00832E76"/>
    <w:rsid w:val="0083301A"/>
    <w:rsid w:val="0083307D"/>
    <w:rsid w:val="00833260"/>
    <w:rsid w:val="008334EF"/>
    <w:rsid w:val="008335CC"/>
    <w:rsid w:val="00833D15"/>
    <w:rsid w:val="0083405C"/>
    <w:rsid w:val="00834258"/>
    <w:rsid w:val="0083426C"/>
    <w:rsid w:val="008345E5"/>
    <w:rsid w:val="00834818"/>
    <w:rsid w:val="008348A7"/>
    <w:rsid w:val="00834EBC"/>
    <w:rsid w:val="00835964"/>
    <w:rsid w:val="008367FD"/>
    <w:rsid w:val="00836DA2"/>
    <w:rsid w:val="00836E13"/>
    <w:rsid w:val="00837487"/>
    <w:rsid w:val="00837CB2"/>
    <w:rsid w:val="008403C9"/>
    <w:rsid w:val="008403DD"/>
    <w:rsid w:val="0084082E"/>
    <w:rsid w:val="008412B3"/>
    <w:rsid w:val="008418FB"/>
    <w:rsid w:val="00841F2C"/>
    <w:rsid w:val="00842253"/>
    <w:rsid w:val="0084270D"/>
    <w:rsid w:val="008428A5"/>
    <w:rsid w:val="00842BC5"/>
    <w:rsid w:val="00842F0B"/>
    <w:rsid w:val="00843599"/>
    <w:rsid w:val="008436CB"/>
    <w:rsid w:val="00843834"/>
    <w:rsid w:val="008441CA"/>
    <w:rsid w:val="00844453"/>
    <w:rsid w:val="00844C3E"/>
    <w:rsid w:val="00844D02"/>
    <w:rsid w:val="00844D88"/>
    <w:rsid w:val="00845552"/>
    <w:rsid w:val="008455C2"/>
    <w:rsid w:val="008457A4"/>
    <w:rsid w:val="00845C92"/>
    <w:rsid w:val="00845E38"/>
    <w:rsid w:val="008461A4"/>
    <w:rsid w:val="00846784"/>
    <w:rsid w:val="00846941"/>
    <w:rsid w:val="00846EF8"/>
    <w:rsid w:val="0084725C"/>
    <w:rsid w:val="008475AE"/>
    <w:rsid w:val="00847C74"/>
    <w:rsid w:val="00847F99"/>
    <w:rsid w:val="0085027D"/>
    <w:rsid w:val="00850339"/>
    <w:rsid w:val="00850421"/>
    <w:rsid w:val="008509BB"/>
    <w:rsid w:val="008509EC"/>
    <w:rsid w:val="00850B9D"/>
    <w:rsid w:val="00850CDD"/>
    <w:rsid w:val="008511A1"/>
    <w:rsid w:val="008512E4"/>
    <w:rsid w:val="008513ED"/>
    <w:rsid w:val="0085149B"/>
    <w:rsid w:val="008514D9"/>
    <w:rsid w:val="008518B4"/>
    <w:rsid w:val="00851B1A"/>
    <w:rsid w:val="00851B3C"/>
    <w:rsid w:val="0085206D"/>
    <w:rsid w:val="0085213A"/>
    <w:rsid w:val="008521A2"/>
    <w:rsid w:val="008523A0"/>
    <w:rsid w:val="008523EA"/>
    <w:rsid w:val="008526F2"/>
    <w:rsid w:val="00852E96"/>
    <w:rsid w:val="00852F8F"/>
    <w:rsid w:val="00853206"/>
    <w:rsid w:val="00853BC8"/>
    <w:rsid w:val="00853BCB"/>
    <w:rsid w:val="00853F8C"/>
    <w:rsid w:val="00854438"/>
    <w:rsid w:val="00854A3F"/>
    <w:rsid w:val="00854DF4"/>
    <w:rsid w:val="00854EE4"/>
    <w:rsid w:val="00855148"/>
    <w:rsid w:val="008551EF"/>
    <w:rsid w:val="0085535F"/>
    <w:rsid w:val="008554F6"/>
    <w:rsid w:val="00855523"/>
    <w:rsid w:val="0085593E"/>
    <w:rsid w:val="00855C72"/>
    <w:rsid w:val="00855CD0"/>
    <w:rsid w:val="008563AD"/>
    <w:rsid w:val="00856D5C"/>
    <w:rsid w:val="00856FDD"/>
    <w:rsid w:val="0085723A"/>
    <w:rsid w:val="0086017E"/>
    <w:rsid w:val="008605A4"/>
    <w:rsid w:val="00860A49"/>
    <w:rsid w:val="00861870"/>
    <w:rsid w:val="00861BB9"/>
    <w:rsid w:val="00861EDA"/>
    <w:rsid w:val="00862EE8"/>
    <w:rsid w:val="0086301A"/>
    <w:rsid w:val="00863704"/>
    <w:rsid w:val="00863BB2"/>
    <w:rsid w:val="00864387"/>
    <w:rsid w:val="008643AC"/>
    <w:rsid w:val="00864465"/>
    <w:rsid w:val="0086476C"/>
    <w:rsid w:val="00864FAD"/>
    <w:rsid w:val="008650BC"/>
    <w:rsid w:val="008655DE"/>
    <w:rsid w:val="00865F09"/>
    <w:rsid w:val="00866CE0"/>
    <w:rsid w:val="00866E3C"/>
    <w:rsid w:val="00866F3E"/>
    <w:rsid w:val="00867113"/>
    <w:rsid w:val="0086714B"/>
    <w:rsid w:val="0086744E"/>
    <w:rsid w:val="00867B15"/>
    <w:rsid w:val="00867FA8"/>
    <w:rsid w:val="008719D0"/>
    <w:rsid w:val="00871C99"/>
    <w:rsid w:val="00871F46"/>
    <w:rsid w:val="00871FAF"/>
    <w:rsid w:val="0087216E"/>
    <w:rsid w:val="00872486"/>
    <w:rsid w:val="0087298A"/>
    <w:rsid w:val="00872A1A"/>
    <w:rsid w:val="00872D3E"/>
    <w:rsid w:val="0087313F"/>
    <w:rsid w:val="00873896"/>
    <w:rsid w:val="00873E1F"/>
    <w:rsid w:val="00873F75"/>
    <w:rsid w:val="008743F4"/>
    <w:rsid w:val="00874895"/>
    <w:rsid w:val="008752BC"/>
    <w:rsid w:val="008752D9"/>
    <w:rsid w:val="00875319"/>
    <w:rsid w:val="0087573D"/>
    <w:rsid w:val="0087588C"/>
    <w:rsid w:val="00875918"/>
    <w:rsid w:val="008759D1"/>
    <w:rsid w:val="00875B81"/>
    <w:rsid w:val="00875D11"/>
    <w:rsid w:val="00875D76"/>
    <w:rsid w:val="00875EE3"/>
    <w:rsid w:val="0087648E"/>
    <w:rsid w:val="008767A3"/>
    <w:rsid w:val="00876ADA"/>
    <w:rsid w:val="00876ED1"/>
    <w:rsid w:val="008777F4"/>
    <w:rsid w:val="00877C92"/>
    <w:rsid w:val="00877E03"/>
    <w:rsid w:val="00877ED6"/>
    <w:rsid w:val="00877F6C"/>
    <w:rsid w:val="008804BC"/>
    <w:rsid w:val="00880AB2"/>
    <w:rsid w:val="00880AC1"/>
    <w:rsid w:val="008813F5"/>
    <w:rsid w:val="0088154A"/>
    <w:rsid w:val="008816FB"/>
    <w:rsid w:val="00881C13"/>
    <w:rsid w:val="00882493"/>
    <w:rsid w:val="00882A88"/>
    <w:rsid w:val="00882C26"/>
    <w:rsid w:val="00883E80"/>
    <w:rsid w:val="00884410"/>
    <w:rsid w:val="00884D33"/>
    <w:rsid w:val="00884FF2"/>
    <w:rsid w:val="00885230"/>
    <w:rsid w:val="008854A3"/>
    <w:rsid w:val="008855AB"/>
    <w:rsid w:val="0088693C"/>
    <w:rsid w:val="00886A1B"/>
    <w:rsid w:val="00886A31"/>
    <w:rsid w:val="00887687"/>
    <w:rsid w:val="00887913"/>
    <w:rsid w:val="00887C17"/>
    <w:rsid w:val="00890488"/>
    <w:rsid w:val="00890541"/>
    <w:rsid w:val="00891BDC"/>
    <w:rsid w:val="00891BFE"/>
    <w:rsid w:val="00891C60"/>
    <w:rsid w:val="008920D3"/>
    <w:rsid w:val="008925FB"/>
    <w:rsid w:val="00892683"/>
    <w:rsid w:val="008926E4"/>
    <w:rsid w:val="0089315C"/>
    <w:rsid w:val="008931B2"/>
    <w:rsid w:val="008936F4"/>
    <w:rsid w:val="00893F8D"/>
    <w:rsid w:val="0089435C"/>
    <w:rsid w:val="00894797"/>
    <w:rsid w:val="00894911"/>
    <w:rsid w:val="00894D5D"/>
    <w:rsid w:val="00894E32"/>
    <w:rsid w:val="008955BC"/>
    <w:rsid w:val="008959A2"/>
    <w:rsid w:val="00895C5B"/>
    <w:rsid w:val="008961CC"/>
    <w:rsid w:val="00896654"/>
    <w:rsid w:val="00896E00"/>
    <w:rsid w:val="00897323"/>
    <w:rsid w:val="00897344"/>
    <w:rsid w:val="00897B63"/>
    <w:rsid w:val="00897C39"/>
    <w:rsid w:val="008A036B"/>
    <w:rsid w:val="008A03D3"/>
    <w:rsid w:val="008A08B6"/>
    <w:rsid w:val="008A0B1D"/>
    <w:rsid w:val="008A0E95"/>
    <w:rsid w:val="008A1150"/>
    <w:rsid w:val="008A168B"/>
    <w:rsid w:val="008A18EE"/>
    <w:rsid w:val="008A1E45"/>
    <w:rsid w:val="008A1FB9"/>
    <w:rsid w:val="008A20DF"/>
    <w:rsid w:val="008A2438"/>
    <w:rsid w:val="008A270B"/>
    <w:rsid w:val="008A2A09"/>
    <w:rsid w:val="008A2BA7"/>
    <w:rsid w:val="008A2CA1"/>
    <w:rsid w:val="008A2ED7"/>
    <w:rsid w:val="008A340A"/>
    <w:rsid w:val="008A37E2"/>
    <w:rsid w:val="008A37F1"/>
    <w:rsid w:val="008A3DB9"/>
    <w:rsid w:val="008A4268"/>
    <w:rsid w:val="008A43F2"/>
    <w:rsid w:val="008A47AB"/>
    <w:rsid w:val="008A484D"/>
    <w:rsid w:val="008A48C8"/>
    <w:rsid w:val="008A4B90"/>
    <w:rsid w:val="008A4E4C"/>
    <w:rsid w:val="008A506F"/>
    <w:rsid w:val="008A52A4"/>
    <w:rsid w:val="008A5325"/>
    <w:rsid w:val="008A56B4"/>
    <w:rsid w:val="008A57C6"/>
    <w:rsid w:val="008A5D51"/>
    <w:rsid w:val="008A5E06"/>
    <w:rsid w:val="008A61BA"/>
    <w:rsid w:val="008A63B5"/>
    <w:rsid w:val="008A66B3"/>
    <w:rsid w:val="008A6EB1"/>
    <w:rsid w:val="008A7011"/>
    <w:rsid w:val="008A701E"/>
    <w:rsid w:val="008A71BE"/>
    <w:rsid w:val="008A7370"/>
    <w:rsid w:val="008A7405"/>
    <w:rsid w:val="008A789B"/>
    <w:rsid w:val="008A7929"/>
    <w:rsid w:val="008A7B7D"/>
    <w:rsid w:val="008A7FAF"/>
    <w:rsid w:val="008A7FE3"/>
    <w:rsid w:val="008B0CB9"/>
    <w:rsid w:val="008B0D26"/>
    <w:rsid w:val="008B0D2F"/>
    <w:rsid w:val="008B0D4C"/>
    <w:rsid w:val="008B1261"/>
    <w:rsid w:val="008B132C"/>
    <w:rsid w:val="008B1449"/>
    <w:rsid w:val="008B14BF"/>
    <w:rsid w:val="008B2438"/>
    <w:rsid w:val="008B2B7C"/>
    <w:rsid w:val="008B2B92"/>
    <w:rsid w:val="008B2DDC"/>
    <w:rsid w:val="008B34E9"/>
    <w:rsid w:val="008B3795"/>
    <w:rsid w:val="008B3961"/>
    <w:rsid w:val="008B3E33"/>
    <w:rsid w:val="008B3EC2"/>
    <w:rsid w:val="008B3FE5"/>
    <w:rsid w:val="008B4092"/>
    <w:rsid w:val="008B47CF"/>
    <w:rsid w:val="008B513D"/>
    <w:rsid w:val="008B557E"/>
    <w:rsid w:val="008B55A7"/>
    <w:rsid w:val="008B571D"/>
    <w:rsid w:val="008B5A69"/>
    <w:rsid w:val="008B5D99"/>
    <w:rsid w:val="008B5DBE"/>
    <w:rsid w:val="008B68D8"/>
    <w:rsid w:val="008B68DC"/>
    <w:rsid w:val="008B74FF"/>
    <w:rsid w:val="008B77BA"/>
    <w:rsid w:val="008B7B9F"/>
    <w:rsid w:val="008B7F8F"/>
    <w:rsid w:val="008C00BD"/>
    <w:rsid w:val="008C01B1"/>
    <w:rsid w:val="008C08C6"/>
    <w:rsid w:val="008C0E88"/>
    <w:rsid w:val="008C0F30"/>
    <w:rsid w:val="008C141B"/>
    <w:rsid w:val="008C1B97"/>
    <w:rsid w:val="008C1C96"/>
    <w:rsid w:val="008C1E30"/>
    <w:rsid w:val="008C22CD"/>
    <w:rsid w:val="008C23BF"/>
    <w:rsid w:val="008C2BD6"/>
    <w:rsid w:val="008C2E08"/>
    <w:rsid w:val="008C3E1E"/>
    <w:rsid w:val="008C427A"/>
    <w:rsid w:val="008C47A6"/>
    <w:rsid w:val="008C47E4"/>
    <w:rsid w:val="008C4E17"/>
    <w:rsid w:val="008C5EA9"/>
    <w:rsid w:val="008C6625"/>
    <w:rsid w:val="008C6B7D"/>
    <w:rsid w:val="008C71B6"/>
    <w:rsid w:val="008C75DF"/>
    <w:rsid w:val="008C7F2A"/>
    <w:rsid w:val="008D046A"/>
    <w:rsid w:val="008D0A87"/>
    <w:rsid w:val="008D101F"/>
    <w:rsid w:val="008D11BC"/>
    <w:rsid w:val="008D13C8"/>
    <w:rsid w:val="008D1AA3"/>
    <w:rsid w:val="008D1C51"/>
    <w:rsid w:val="008D1E08"/>
    <w:rsid w:val="008D22EE"/>
    <w:rsid w:val="008D29AC"/>
    <w:rsid w:val="008D2A4B"/>
    <w:rsid w:val="008D2C42"/>
    <w:rsid w:val="008D34B7"/>
    <w:rsid w:val="008D3929"/>
    <w:rsid w:val="008D47FD"/>
    <w:rsid w:val="008D5117"/>
    <w:rsid w:val="008D51CC"/>
    <w:rsid w:val="008D5D99"/>
    <w:rsid w:val="008D61BF"/>
    <w:rsid w:val="008D64D4"/>
    <w:rsid w:val="008D656F"/>
    <w:rsid w:val="008D67E7"/>
    <w:rsid w:val="008D6C09"/>
    <w:rsid w:val="008D6DCE"/>
    <w:rsid w:val="008D7031"/>
    <w:rsid w:val="008D78B5"/>
    <w:rsid w:val="008D7D66"/>
    <w:rsid w:val="008D7F51"/>
    <w:rsid w:val="008E0371"/>
    <w:rsid w:val="008E0792"/>
    <w:rsid w:val="008E1870"/>
    <w:rsid w:val="008E18EE"/>
    <w:rsid w:val="008E219C"/>
    <w:rsid w:val="008E316F"/>
    <w:rsid w:val="008E3A35"/>
    <w:rsid w:val="008E3B6A"/>
    <w:rsid w:val="008E3F13"/>
    <w:rsid w:val="008E4259"/>
    <w:rsid w:val="008E451F"/>
    <w:rsid w:val="008E458C"/>
    <w:rsid w:val="008E5292"/>
    <w:rsid w:val="008E5607"/>
    <w:rsid w:val="008E5869"/>
    <w:rsid w:val="008E5961"/>
    <w:rsid w:val="008E5A95"/>
    <w:rsid w:val="008E5AC4"/>
    <w:rsid w:val="008E6353"/>
    <w:rsid w:val="008E65A1"/>
    <w:rsid w:val="008E69F2"/>
    <w:rsid w:val="008E6A87"/>
    <w:rsid w:val="008E7310"/>
    <w:rsid w:val="008E7376"/>
    <w:rsid w:val="008E7568"/>
    <w:rsid w:val="008E77D8"/>
    <w:rsid w:val="008E791B"/>
    <w:rsid w:val="008E7B3F"/>
    <w:rsid w:val="008E7DB3"/>
    <w:rsid w:val="008F017F"/>
    <w:rsid w:val="008F0192"/>
    <w:rsid w:val="008F0344"/>
    <w:rsid w:val="008F06B7"/>
    <w:rsid w:val="008F08E7"/>
    <w:rsid w:val="008F0A04"/>
    <w:rsid w:val="008F0A9B"/>
    <w:rsid w:val="008F0BEB"/>
    <w:rsid w:val="008F0C0E"/>
    <w:rsid w:val="008F1036"/>
    <w:rsid w:val="008F1432"/>
    <w:rsid w:val="008F14E0"/>
    <w:rsid w:val="008F14F4"/>
    <w:rsid w:val="008F168E"/>
    <w:rsid w:val="008F1B4C"/>
    <w:rsid w:val="008F1C79"/>
    <w:rsid w:val="008F24AE"/>
    <w:rsid w:val="008F2833"/>
    <w:rsid w:val="008F2A12"/>
    <w:rsid w:val="008F2D81"/>
    <w:rsid w:val="008F2DB7"/>
    <w:rsid w:val="008F2E04"/>
    <w:rsid w:val="008F3260"/>
    <w:rsid w:val="008F33F5"/>
    <w:rsid w:val="008F36EE"/>
    <w:rsid w:val="008F468C"/>
    <w:rsid w:val="008F4AC5"/>
    <w:rsid w:val="008F4CE9"/>
    <w:rsid w:val="008F5130"/>
    <w:rsid w:val="008F5696"/>
    <w:rsid w:val="008F5977"/>
    <w:rsid w:val="008F5DDC"/>
    <w:rsid w:val="008F5E60"/>
    <w:rsid w:val="008F5FA0"/>
    <w:rsid w:val="008F6BC1"/>
    <w:rsid w:val="008F6F66"/>
    <w:rsid w:val="008F7528"/>
    <w:rsid w:val="008F76DB"/>
    <w:rsid w:val="008F78C1"/>
    <w:rsid w:val="008F7A5C"/>
    <w:rsid w:val="008F7A8B"/>
    <w:rsid w:val="0090014B"/>
    <w:rsid w:val="009007DE"/>
    <w:rsid w:val="009008EC"/>
    <w:rsid w:val="009009D8"/>
    <w:rsid w:val="009019AA"/>
    <w:rsid w:val="009022EB"/>
    <w:rsid w:val="009026FE"/>
    <w:rsid w:val="0090286B"/>
    <w:rsid w:val="00902AFE"/>
    <w:rsid w:val="00902E1C"/>
    <w:rsid w:val="0090374B"/>
    <w:rsid w:val="009039CA"/>
    <w:rsid w:val="009041AB"/>
    <w:rsid w:val="00904942"/>
    <w:rsid w:val="00904F77"/>
    <w:rsid w:val="00905592"/>
    <w:rsid w:val="00906444"/>
    <w:rsid w:val="0090658F"/>
    <w:rsid w:val="00906A64"/>
    <w:rsid w:val="00906F10"/>
    <w:rsid w:val="009071E3"/>
    <w:rsid w:val="00907204"/>
    <w:rsid w:val="00907438"/>
    <w:rsid w:val="009076E3"/>
    <w:rsid w:val="00907750"/>
    <w:rsid w:val="00907B54"/>
    <w:rsid w:val="009103A2"/>
    <w:rsid w:val="00910565"/>
    <w:rsid w:val="0091194A"/>
    <w:rsid w:val="00911A06"/>
    <w:rsid w:val="00911E68"/>
    <w:rsid w:val="0091230D"/>
    <w:rsid w:val="009127A9"/>
    <w:rsid w:val="00912965"/>
    <w:rsid w:val="00912981"/>
    <w:rsid w:val="00912C04"/>
    <w:rsid w:val="0091309C"/>
    <w:rsid w:val="0091309D"/>
    <w:rsid w:val="00913161"/>
    <w:rsid w:val="0091343C"/>
    <w:rsid w:val="00913D69"/>
    <w:rsid w:val="00914583"/>
    <w:rsid w:val="00914642"/>
    <w:rsid w:val="00914A2D"/>
    <w:rsid w:val="00914B90"/>
    <w:rsid w:val="0091504B"/>
    <w:rsid w:val="009152CB"/>
    <w:rsid w:val="0091531A"/>
    <w:rsid w:val="00915851"/>
    <w:rsid w:val="009159AD"/>
    <w:rsid w:val="00915E0D"/>
    <w:rsid w:val="00915ECA"/>
    <w:rsid w:val="009165DC"/>
    <w:rsid w:val="0091713D"/>
    <w:rsid w:val="00917202"/>
    <w:rsid w:val="00917212"/>
    <w:rsid w:val="009172FA"/>
    <w:rsid w:val="009178D7"/>
    <w:rsid w:val="00917DA4"/>
    <w:rsid w:val="00920476"/>
    <w:rsid w:val="00920727"/>
    <w:rsid w:val="009208F3"/>
    <w:rsid w:val="00920BEE"/>
    <w:rsid w:val="00920E38"/>
    <w:rsid w:val="00920E4C"/>
    <w:rsid w:val="00921245"/>
    <w:rsid w:val="009216DA"/>
    <w:rsid w:val="00921AB4"/>
    <w:rsid w:val="00921B14"/>
    <w:rsid w:val="009221FD"/>
    <w:rsid w:val="0092231A"/>
    <w:rsid w:val="0092235B"/>
    <w:rsid w:val="0092240B"/>
    <w:rsid w:val="0092279A"/>
    <w:rsid w:val="009228FF"/>
    <w:rsid w:val="009229AB"/>
    <w:rsid w:val="00923E06"/>
    <w:rsid w:val="00923ED0"/>
    <w:rsid w:val="009240E8"/>
    <w:rsid w:val="0092481C"/>
    <w:rsid w:val="009248CB"/>
    <w:rsid w:val="00925050"/>
    <w:rsid w:val="0092537B"/>
    <w:rsid w:val="00925641"/>
    <w:rsid w:val="009258A4"/>
    <w:rsid w:val="00925BF1"/>
    <w:rsid w:val="00925C3C"/>
    <w:rsid w:val="00925D7E"/>
    <w:rsid w:val="009269DD"/>
    <w:rsid w:val="00926F5B"/>
    <w:rsid w:val="009271F8"/>
    <w:rsid w:val="00927759"/>
    <w:rsid w:val="00927C3B"/>
    <w:rsid w:val="009301BE"/>
    <w:rsid w:val="009305C0"/>
    <w:rsid w:val="0093062A"/>
    <w:rsid w:val="00930657"/>
    <w:rsid w:val="009314BF"/>
    <w:rsid w:val="009317F1"/>
    <w:rsid w:val="00931C33"/>
    <w:rsid w:val="00931CAC"/>
    <w:rsid w:val="00931FDE"/>
    <w:rsid w:val="00932A27"/>
    <w:rsid w:val="00932B31"/>
    <w:rsid w:val="00932C9A"/>
    <w:rsid w:val="00932D53"/>
    <w:rsid w:val="00932FF7"/>
    <w:rsid w:val="0093313D"/>
    <w:rsid w:val="00933155"/>
    <w:rsid w:val="009332DB"/>
    <w:rsid w:val="00933531"/>
    <w:rsid w:val="00933846"/>
    <w:rsid w:val="009342F9"/>
    <w:rsid w:val="00934546"/>
    <w:rsid w:val="00934929"/>
    <w:rsid w:val="00934973"/>
    <w:rsid w:val="009349F7"/>
    <w:rsid w:val="00935152"/>
    <w:rsid w:val="00935844"/>
    <w:rsid w:val="00935897"/>
    <w:rsid w:val="00935A91"/>
    <w:rsid w:val="00935FDE"/>
    <w:rsid w:val="009374A0"/>
    <w:rsid w:val="0093772D"/>
    <w:rsid w:val="00937EB0"/>
    <w:rsid w:val="0094026A"/>
    <w:rsid w:val="009405CF"/>
    <w:rsid w:val="009407F9"/>
    <w:rsid w:val="0094086F"/>
    <w:rsid w:val="00940CA0"/>
    <w:rsid w:val="0094117D"/>
    <w:rsid w:val="0094155B"/>
    <w:rsid w:val="00941660"/>
    <w:rsid w:val="00941774"/>
    <w:rsid w:val="00941AAC"/>
    <w:rsid w:val="0094219C"/>
    <w:rsid w:val="0094226E"/>
    <w:rsid w:val="00942593"/>
    <w:rsid w:val="0094279D"/>
    <w:rsid w:val="00942991"/>
    <w:rsid w:val="00942993"/>
    <w:rsid w:val="00942C9E"/>
    <w:rsid w:val="00943274"/>
    <w:rsid w:val="0094371A"/>
    <w:rsid w:val="00943940"/>
    <w:rsid w:val="009439D3"/>
    <w:rsid w:val="009441BD"/>
    <w:rsid w:val="00944B7D"/>
    <w:rsid w:val="00944E2F"/>
    <w:rsid w:val="00945299"/>
    <w:rsid w:val="0094534E"/>
    <w:rsid w:val="009454D2"/>
    <w:rsid w:val="00945E11"/>
    <w:rsid w:val="00945F11"/>
    <w:rsid w:val="0094609F"/>
    <w:rsid w:val="00946DB5"/>
    <w:rsid w:val="00946F19"/>
    <w:rsid w:val="00947465"/>
    <w:rsid w:val="009474B6"/>
    <w:rsid w:val="00947F1A"/>
    <w:rsid w:val="00947F54"/>
    <w:rsid w:val="00947F8C"/>
    <w:rsid w:val="009503F7"/>
    <w:rsid w:val="009504BB"/>
    <w:rsid w:val="00950B89"/>
    <w:rsid w:val="00950D83"/>
    <w:rsid w:val="00951367"/>
    <w:rsid w:val="00951704"/>
    <w:rsid w:val="00951F93"/>
    <w:rsid w:val="00952366"/>
    <w:rsid w:val="009525A2"/>
    <w:rsid w:val="009525C4"/>
    <w:rsid w:val="0095272B"/>
    <w:rsid w:val="00952F1F"/>
    <w:rsid w:val="00952F53"/>
    <w:rsid w:val="009532A4"/>
    <w:rsid w:val="00953362"/>
    <w:rsid w:val="009545C7"/>
    <w:rsid w:val="009548F3"/>
    <w:rsid w:val="00954A60"/>
    <w:rsid w:val="00954BE2"/>
    <w:rsid w:val="00954C75"/>
    <w:rsid w:val="00955073"/>
    <w:rsid w:val="00955107"/>
    <w:rsid w:val="00955129"/>
    <w:rsid w:val="00955D51"/>
    <w:rsid w:val="00955F37"/>
    <w:rsid w:val="00956255"/>
    <w:rsid w:val="009564C8"/>
    <w:rsid w:val="009564D8"/>
    <w:rsid w:val="009567E5"/>
    <w:rsid w:val="009568A2"/>
    <w:rsid w:val="00956F46"/>
    <w:rsid w:val="00957344"/>
    <w:rsid w:val="0095775E"/>
    <w:rsid w:val="00957840"/>
    <w:rsid w:val="009578F1"/>
    <w:rsid w:val="00957A4C"/>
    <w:rsid w:val="00957C75"/>
    <w:rsid w:val="00957D6C"/>
    <w:rsid w:val="00957E2A"/>
    <w:rsid w:val="00957ECD"/>
    <w:rsid w:val="00961032"/>
    <w:rsid w:val="009614B4"/>
    <w:rsid w:val="009615D1"/>
    <w:rsid w:val="009619C8"/>
    <w:rsid w:val="00961BBE"/>
    <w:rsid w:val="009627A8"/>
    <w:rsid w:val="009628AC"/>
    <w:rsid w:val="00962AA5"/>
    <w:rsid w:val="00962CD4"/>
    <w:rsid w:val="00963310"/>
    <w:rsid w:val="00963E13"/>
    <w:rsid w:val="00964303"/>
    <w:rsid w:val="009646B8"/>
    <w:rsid w:val="00965D89"/>
    <w:rsid w:val="0096607B"/>
    <w:rsid w:val="009662E9"/>
    <w:rsid w:val="0096648D"/>
    <w:rsid w:val="0096665C"/>
    <w:rsid w:val="0096674A"/>
    <w:rsid w:val="00967184"/>
    <w:rsid w:val="00970482"/>
    <w:rsid w:val="00970B01"/>
    <w:rsid w:val="00970E59"/>
    <w:rsid w:val="009711BD"/>
    <w:rsid w:val="009713AE"/>
    <w:rsid w:val="009714C9"/>
    <w:rsid w:val="009719BE"/>
    <w:rsid w:val="009720E1"/>
    <w:rsid w:val="0097257A"/>
    <w:rsid w:val="00972A45"/>
    <w:rsid w:val="00972D61"/>
    <w:rsid w:val="00972F70"/>
    <w:rsid w:val="00973129"/>
    <w:rsid w:val="009732B7"/>
    <w:rsid w:val="00973626"/>
    <w:rsid w:val="00973D74"/>
    <w:rsid w:val="00973EA5"/>
    <w:rsid w:val="00974072"/>
    <w:rsid w:val="00974750"/>
    <w:rsid w:val="009749B7"/>
    <w:rsid w:val="009755B7"/>
    <w:rsid w:val="0097560B"/>
    <w:rsid w:val="00975844"/>
    <w:rsid w:val="00975915"/>
    <w:rsid w:val="00975A24"/>
    <w:rsid w:val="00975BC3"/>
    <w:rsid w:val="00975CE9"/>
    <w:rsid w:val="0097613D"/>
    <w:rsid w:val="0097614D"/>
    <w:rsid w:val="00976183"/>
    <w:rsid w:val="0097623A"/>
    <w:rsid w:val="00976275"/>
    <w:rsid w:val="009764A1"/>
    <w:rsid w:val="00976792"/>
    <w:rsid w:val="009770EA"/>
    <w:rsid w:val="00977220"/>
    <w:rsid w:val="0097731B"/>
    <w:rsid w:val="009774CE"/>
    <w:rsid w:val="00977682"/>
    <w:rsid w:val="0097775D"/>
    <w:rsid w:val="00977ACD"/>
    <w:rsid w:val="00977EE1"/>
    <w:rsid w:val="009809E4"/>
    <w:rsid w:val="00981260"/>
    <w:rsid w:val="00981C1D"/>
    <w:rsid w:val="009821A2"/>
    <w:rsid w:val="00982B7D"/>
    <w:rsid w:val="0098317F"/>
    <w:rsid w:val="0098347A"/>
    <w:rsid w:val="00984C16"/>
    <w:rsid w:val="0098542A"/>
    <w:rsid w:val="009857F5"/>
    <w:rsid w:val="0098640C"/>
    <w:rsid w:val="009868FC"/>
    <w:rsid w:val="00986A6F"/>
    <w:rsid w:val="00987307"/>
    <w:rsid w:val="009877A9"/>
    <w:rsid w:val="00987D99"/>
    <w:rsid w:val="00990FB3"/>
    <w:rsid w:val="00991463"/>
    <w:rsid w:val="0099151D"/>
    <w:rsid w:val="00991679"/>
    <w:rsid w:val="00991698"/>
    <w:rsid w:val="00991ED8"/>
    <w:rsid w:val="009921A4"/>
    <w:rsid w:val="009925ED"/>
    <w:rsid w:val="0099275B"/>
    <w:rsid w:val="00992827"/>
    <w:rsid w:val="00992872"/>
    <w:rsid w:val="00993114"/>
    <w:rsid w:val="0099363A"/>
    <w:rsid w:val="0099385D"/>
    <w:rsid w:val="00993EA0"/>
    <w:rsid w:val="00993FC0"/>
    <w:rsid w:val="00993FC7"/>
    <w:rsid w:val="0099421F"/>
    <w:rsid w:val="009944B3"/>
    <w:rsid w:val="00994760"/>
    <w:rsid w:val="00994879"/>
    <w:rsid w:val="009952FE"/>
    <w:rsid w:val="00995D8A"/>
    <w:rsid w:val="00995F73"/>
    <w:rsid w:val="00995FCE"/>
    <w:rsid w:val="00996670"/>
    <w:rsid w:val="0099682F"/>
    <w:rsid w:val="00996CB0"/>
    <w:rsid w:val="00997237"/>
    <w:rsid w:val="00997A8E"/>
    <w:rsid w:val="00997D44"/>
    <w:rsid w:val="009A00E1"/>
    <w:rsid w:val="009A0998"/>
    <w:rsid w:val="009A0BD1"/>
    <w:rsid w:val="009A0CE6"/>
    <w:rsid w:val="009A0D25"/>
    <w:rsid w:val="009A1335"/>
    <w:rsid w:val="009A13CF"/>
    <w:rsid w:val="009A1644"/>
    <w:rsid w:val="009A1899"/>
    <w:rsid w:val="009A2462"/>
    <w:rsid w:val="009A2633"/>
    <w:rsid w:val="009A2CD3"/>
    <w:rsid w:val="009A4003"/>
    <w:rsid w:val="009A4537"/>
    <w:rsid w:val="009A4E04"/>
    <w:rsid w:val="009A50C4"/>
    <w:rsid w:val="009A52F9"/>
    <w:rsid w:val="009A54C9"/>
    <w:rsid w:val="009A5A7B"/>
    <w:rsid w:val="009A6009"/>
    <w:rsid w:val="009A60D7"/>
    <w:rsid w:val="009A6512"/>
    <w:rsid w:val="009A68F6"/>
    <w:rsid w:val="009A707B"/>
    <w:rsid w:val="009A710D"/>
    <w:rsid w:val="009A71F0"/>
    <w:rsid w:val="009A7644"/>
    <w:rsid w:val="009B00BD"/>
    <w:rsid w:val="009B053E"/>
    <w:rsid w:val="009B092A"/>
    <w:rsid w:val="009B0A83"/>
    <w:rsid w:val="009B0CD4"/>
    <w:rsid w:val="009B0E38"/>
    <w:rsid w:val="009B0FC2"/>
    <w:rsid w:val="009B0FC3"/>
    <w:rsid w:val="009B10FE"/>
    <w:rsid w:val="009B222C"/>
    <w:rsid w:val="009B27CD"/>
    <w:rsid w:val="009B2C0A"/>
    <w:rsid w:val="009B2EF7"/>
    <w:rsid w:val="009B337E"/>
    <w:rsid w:val="009B383B"/>
    <w:rsid w:val="009B39DC"/>
    <w:rsid w:val="009B3ACD"/>
    <w:rsid w:val="009B3C15"/>
    <w:rsid w:val="009B4899"/>
    <w:rsid w:val="009B4902"/>
    <w:rsid w:val="009B4B6B"/>
    <w:rsid w:val="009B4CD0"/>
    <w:rsid w:val="009B4E10"/>
    <w:rsid w:val="009B4FA5"/>
    <w:rsid w:val="009B527C"/>
    <w:rsid w:val="009B5469"/>
    <w:rsid w:val="009B555F"/>
    <w:rsid w:val="009B55F3"/>
    <w:rsid w:val="009B56D3"/>
    <w:rsid w:val="009B575A"/>
    <w:rsid w:val="009B5955"/>
    <w:rsid w:val="009B5BA0"/>
    <w:rsid w:val="009B5BBD"/>
    <w:rsid w:val="009B5C0E"/>
    <w:rsid w:val="009B62B2"/>
    <w:rsid w:val="009B63FD"/>
    <w:rsid w:val="009B6F5A"/>
    <w:rsid w:val="009B6F83"/>
    <w:rsid w:val="009B70A2"/>
    <w:rsid w:val="009B72F0"/>
    <w:rsid w:val="009B7390"/>
    <w:rsid w:val="009B7416"/>
    <w:rsid w:val="009B769D"/>
    <w:rsid w:val="009C00D7"/>
    <w:rsid w:val="009C03AC"/>
    <w:rsid w:val="009C0581"/>
    <w:rsid w:val="009C05D9"/>
    <w:rsid w:val="009C100C"/>
    <w:rsid w:val="009C1B12"/>
    <w:rsid w:val="009C1F38"/>
    <w:rsid w:val="009C3196"/>
    <w:rsid w:val="009C34EB"/>
    <w:rsid w:val="009C3B49"/>
    <w:rsid w:val="009C3DB7"/>
    <w:rsid w:val="009C4336"/>
    <w:rsid w:val="009C4B51"/>
    <w:rsid w:val="009C5343"/>
    <w:rsid w:val="009C57E8"/>
    <w:rsid w:val="009C5B13"/>
    <w:rsid w:val="009C5C6D"/>
    <w:rsid w:val="009C5E2E"/>
    <w:rsid w:val="009C60FC"/>
    <w:rsid w:val="009C61A1"/>
    <w:rsid w:val="009C65C0"/>
    <w:rsid w:val="009C68C3"/>
    <w:rsid w:val="009C696A"/>
    <w:rsid w:val="009C6BCA"/>
    <w:rsid w:val="009C6FE8"/>
    <w:rsid w:val="009C771B"/>
    <w:rsid w:val="009C7C54"/>
    <w:rsid w:val="009C7F7C"/>
    <w:rsid w:val="009D0194"/>
    <w:rsid w:val="009D021E"/>
    <w:rsid w:val="009D066E"/>
    <w:rsid w:val="009D093E"/>
    <w:rsid w:val="009D09EE"/>
    <w:rsid w:val="009D0F4E"/>
    <w:rsid w:val="009D0F94"/>
    <w:rsid w:val="009D1641"/>
    <w:rsid w:val="009D1E33"/>
    <w:rsid w:val="009D2142"/>
    <w:rsid w:val="009D23A6"/>
    <w:rsid w:val="009D25C5"/>
    <w:rsid w:val="009D260D"/>
    <w:rsid w:val="009D273D"/>
    <w:rsid w:val="009D2B1C"/>
    <w:rsid w:val="009D2F9C"/>
    <w:rsid w:val="009D3485"/>
    <w:rsid w:val="009D3612"/>
    <w:rsid w:val="009D3773"/>
    <w:rsid w:val="009D39CE"/>
    <w:rsid w:val="009D47EA"/>
    <w:rsid w:val="009D49D0"/>
    <w:rsid w:val="009D4FB9"/>
    <w:rsid w:val="009D5347"/>
    <w:rsid w:val="009D53E1"/>
    <w:rsid w:val="009D55E5"/>
    <w:rsid w:val="009D5ABF"/>
    <w:rsid w:val="009D5AEC"/>
    <w:rsid w:val="009D5D3B"/>
    <w:rsid w:val="009D67C3"/>
    <w:rsid w:val="009D6ECF"/>
    <w:rsid w:val="009D7204"/>
    <w:rsid w:val="009D7653"/>
    <w:rsid w:val="009D7976"/>
    <w:rsid w:val="009D7B87"/>
    <w:rsid w:val="009D7C87"/>
    <w:rsid w:val="009D7E0C"/>
    <w:rsid w:val="009E059F"/>
    <w:rsid w:val="009E0755"/>
    <w:rsid w:val="009E09E7"/>
    <w:rsid w:val="009E0CD2"/>
    <w:rsid w:val="009E102B"/>
    <w:rsid w:val="009E1624"/>
    <w:rsid w:val="009E1901"/>
    <w:rsid w:val="009E1A07"/>
    <w:rsid w:val="009E1C6D"/>
    <w:rsid w:val="009E20CF"/>
    <w:rsid w:val="009E258A"/>
    <w:rsid w:val="009E2AFD"/>
    <w:rsid w:val="009E2F7E"/>
    <w:rsid w:val="009E344C"/>
    <w:rsid w:val="009E3F2B"/>
    <w:rsid w:val="009E4199"/>
    <w:rsid w:val="009E463B"/>
    <w:rsid w:val="009E4EDF"/>
    <w:rsid w:val="009E570B"/>
    <w:rsid w:val="009E5E17"/>
    <w:rsid w:val="009E6400"/>
    <w:rsid w:val="009E670E"/>
    <w:rsid w:val="009E73AF"/>
    <w:rsid w:val="009E75AF"/>
    <w:rsid w:val="009E7CE5"/>
    <w:rsid w:val="009E7CF0"/>
    <w:rsid w:val="009F02FD"/>
    <w:rsid w:val="009F09EF"/>
    <w:rsid w:val="009F0C1C"/>
    <w:rsid w:val="009F0C81"/>
    <w:rsid w:val="009F0DC4"/>
    <w:rsid w:val="009F0FE7"/>
    <w:rsid w:val="009F15D3"/>
    <w:rsid w:val="009F1654"/>
    <w:rsid w:val="009F1808"/>
    <w:rsid w:val="009F21A2"/>
    <w:rsid w:val="009F22BB"/>
    <w:rsid w:val="009F28CE"/>
    <w:rsid w:val="009F2924"/>
    <w:rsid w:val="009F30DC"/>
    <w:rsid w:val="009F3AF8"/>
    <w:rsid w:val="009F3C6A"/>
    <w:rsid w:val="009F3C79"/>
    <w:rsid w:val="009F403B"/>
    <w:rsid w:val="009F43C8"/>
    <w:rsid w:val="009F43EC"/>
    <w:rsid w:val="009F444F"/>
    <w:rsid w:val="009F485B"/>
    <w:rsid w:val="009F4D67"/>
    <w:rsid w:val="009F4D99"/>
    <w:rsid w:val="009F4F82"/>
    <w:rsid w:val="009F517B"/>
    <w:rsid w:val="009F52AC"/>
    <w:rsid w:val="009F5510"/>
    <w:rsid w:val="009F55EB"/>
    <w:rsid w:val="009F5C35"/>
    <w:rsid w:val="009F5C99"/>
    <w:rsid w:val="009F5E3E"/>
    <w:rsid w:val="009F65E8"/>
    <w:rsid w:val="009F664E"/>
    <w:rsid w:val="009F66E3"/>
    <w:rsid w:val="009F6804"/>
    <w:rsid w:val="009F6C33"/>
    <w:rsid w:val="009F6C62"/>
    <w:rsid w:val="009F6FCD"/>
    <w:rsid w:val="009F7363"/>
    <w:rsid w:val="009F740F"/>
    <w:rsid w:val="009F7434"/>
    <w:rsid w:val="009F75D6"/>
    <w:rsid w:val="009F7BB8"/>
    <w:rsid w:val="009F7CE7"/>
    <w:rsid w:val="009F7DA2"/>
    <w:rsid w:val="00A00095"/>
    <w:rsid w:val="00A009F9"/>
    <w:rsid w:val="00A00C3B"/>
    <w:rsid w:val="00A00E72"/>
    <w:rsid w:val="00A0121C"/>
    <w:rsid w:val="00A01392"/>
    <w:rsid w:val="00A01552"/>
    <w:rsid w:val="00A01CC1"/>
    <w:rsid w:val="00A01DEC"/>
    <w:rsid w:val="00A023CC"/>
    <w:rsid w:val="00A02705"/>
    <w:rsid w:val="00A03C2D"/>
    <w:rsid w:val="00A04040"/>
    <w:rsid w:val="00A04964"/>
    <w:rsid w:val="00A04BF1"/>
    <w:rsid w:val="00A053C1"/>
    <w:rsid w:val="00A055AC"/>
    <w:rsid w:val="00A05747"/>
    <w:rsid w:val="00A063AF"/>
    <w:rsid w:val="00A06715"/>
    <w:rsid w:val="00A06AB4"/>
    <w:rsid w:val="00A06ED2"/>
    <w:rsid w:val="00A076C9"/>
    <w:rsid w:val="00A07975"/>
    <w:rsid w:val="00A07DF7"/>
    <w:rsid w:val="00A07F1F"/>
    <w:rsid w:val="00A10146"/>
    <w:rsid w:val="00A102BA"/>
    <w:rsid w:val="00A102E6"/>
    <w:rsid w:val="00A11105"/>
    <w:rsid w:val="00A11451"/>
    <w:rsid w:val="00A11594"/>
    <w:rsid w:val="00A12114"/>
    <w:rsid w:val="00A126E0"/>
    <w:rsid w:val="00A129C1"/>
    <w:rsid w:val="00A1326E"/>
    <w:rsid w:val="00A13485"/>
    <w:rsid w:val="00A14708"/>
    <w:rsid w:val="00A147AE"/>
    <w:rsid w:val="00A149CD"/>
    <w:rsid w:val="00A14B38"/>
    <w:rsid w:val="00A14BEA"/>
    <w:rsid w:val="00A14D2B"/>
    <w:rsid w:val="00A15240"/>
    <w:rsid w:val="00A15E5F"/>
    <w:rsid w:val="00A170D8"/>
    <w:rsid w:val="00A17373"/>
    <w:rsid w:val="00A20652"/>
    <w:rsid w:val="00A20A3A"/>
    <w:rsid w:val="00A20CA7"/>
    <w:rsid w:val="00A20CAA"/>
    <w:rsid w:val="00A20CB5"/>
    <w:rsid w:val="00A21119"/>
    <w:rsid w:val="00A2130D"/>
    <w:rsid w:val="00A21CC6"/>
    <w:rsid w:val="00A2215E"/>
    <w:rsid w:val="00A2234D"/>
    <w:rsid w:val="00A23181"/>
    <w:rsid w:val="00A233D7"/>
    <w:rsid w:val="00A234EC"/>
    <w:rsid w:val="00A23A64"/>
    <w:rsid w:val="00A23FB3"/>
    <w:rsid w:val="00A24268"/>
    <w:rsid w:val="00A24673"/>
    <w:rsid w:val="00A2469E"/>
    <w:rsid w:val="00A246B4"/>
    <w:rsid w:val="00A247BE"/>
    <w:rsid w:val="00A24F7F"/>
    <w:rsid w:val="00A25230"/>
    <w:rsid w:val="00A25396"/>
    <w:rsid w:val="00A25964"/>
    <w:rsid w:val="00A25B06"/>
    <w:rsid w:val="00A25B13"/>
    <w:rsid w:val="00A26BAB"/>
    <w:rsid w:val="00A26EF4"/>
    <w:rsid w:val="00A27776"/>
    <w:rsid w:val="00A2777B"/>
    <w:rsid w:val="00A27F68"/>
    <w:rsid w:val="00A27F7B"/>
    <w:rsid w:val="00A27FBA"/>
    <w:rsid w:val="00A304D4"/>
    <w:rsid w:val="00A306FD"/>
    <w:rsid w:val="00A30C2E"/>
    <w:rsid w:val="00A318DF"/>
    <w:rsid w:val="00A31A9C"/>
    <w:rsid w:val="00A31C02"/>
    <w:rsid w:val="00A31F45"/>
    <w:rsid w:val="00A322E1"/>
    <w:rsid w:val="00A3245D"/>
    <w:rsid w:val="00A326ED"/>
    <w:rsid w:val="00A32B4F"/>
    <w:rsid w:val="00A32E4C"/>
    <w:rsid w:val="00A33032"/>
    <w:rsid w:val="00A33704"/>
    <w:rsid w:val="00A34291"/>
    <w:rsid w:val="00A34BCA"/>
    <w:rsid w:val="00A34F6D"/>
    <w:rsid w:val="00A352B8"/>
    <w:rsid w:val="00A352E1"/>
    <w:rsid w:val="00A355D9"/>
    <w:rsid w:val="00A35C3C"/>
    <w:rsid w:val="00A36257"/>
    <w:rsid w:val="00A36259"/>
    <w:rsid w:val="00A36283"/>
    <w:rsid w:val="00A36360"/>
    <w:rsid w:val="00A366B2"/>
    <w:rsid w:val="00A368E9"/>
    <w:rsid w:val="00A36C0B"/>
    <w:rsid w:val="00A36C41"/>
    <w:rsid w:val="00A36E51"/>
    <w:rsid w:val="00A370BB"/>
    <w:rsid w:val="00A37340"/>
    <w:rsid w:val="00A37588"/>
    <w:rsid w:val="00A37870"/>
    <w:rsid w:val="00A379EC"/>
    <w:rsid w:val="00A37B45"/>
    <w:rsid w:val="00A37D16"/>
    <w:rsid w:val="00A400D4"/>
    <w:rsid w:val="00A407E4"/>
    <w:rsid w:val="00A407F5"/>
    <w:rsid w:val="00A41021"/>
    <w:rsid w:val="00A41A5D"/>
    <w:rsid w:val="00A41E84"/>
    <w:rsid w:val="00A41EFB"/>
    <w:rsid w:val="00A420A6"/>
    <w:rsid w:val="00A4284C"/>
    <w:rsid w:val="00A42871"/>
    <w:rsid w:val="00A42E09"/>
    <w:rsid w:val="00A42EFA"/>
    <w:rsid w:val="00A430C2"/>
    <w:rsid w:val="00A43230"/>
    <w:rsid w:val="00A43575"/>
    <w:rsid w:val="00A4365F"/>
    <w:rsid w:val="00A4468E"/>
    <w:rsid w:val="00A4499E"/>
    <w:rsid w:val="00A4500B"/>
    <w:rsid w:val="00A4501D"/>
    <w:rsid w:val="00A451E9"/>
    <w:rsid w:val="00A45CD4"/>
    <w:rsid w:val="00A45CF0"/>
    <w:rsid w:val="00A45E2A"/>
    <w:rsid w:val="00A4601B"/>
    <w:rsid w:val="00A46410"/>
    <w:rsid w:val="00A46427"/>
    <w:rsid w:val="00A46A14"/>
    <w:rsid w:val="00A46C5B"/>
    <w:rsid w:val="00A47799"/>
    <w:rsid w:val="00A47C9D"/>
    <w:rsid w:val="00A47D0B"/>
    <w:rsid w:val="00A501CC"/>
    <w:rsid w:val="00A5034F"/>
    <w:rsid w:val="00A5096B"/>
    <w:rsid w:val="00A50DD4"/>
    <w:rsid w:val="00A5100B"/>
    <w:rsid w:val="00A51087"/>
    <w:rsid w:val="00A5112D"/>
    <w:rsid w:val="00A511CA"/>
    <w:rsid w:val="00A514A3"/>
    <w:rsid w:val="00A51842"/>
    <w:rsid w:val="00A51C4E"/>
    <w:rsid w:val="00A51C52"/>
    <w:rsid w:val="00A51F00"/>
    <w:rsid w:val="00A52234"/>
    <w:rsid w:val="00A52385"/>
    <w:rsid w:val="00A52479"/>
    <w:rsid w:val="00A524F3"/>
    <w:rsid w:val="00A52B4A"/>
    <w:rsid w:val="00A52D52"/>
    <w:rsid w:val="00A5344E"/>
    <w:rsid w:val="00A5387B"/>
    <w:rsid w:val="00A53BE4"/>
    <w:rsid w:val="00A53D6C"/>
    <w:rsid w:val="00A541DC"/>
    <w:rsid w:val="00A542B3"/>
    <w:rsid w:val="00A54392"/>
    <w:rsid w:val="00A54716"/>
    <w:rsid w:val="00A54749"/>
    <w:rsid w:val="00A547FB"/>
    <w:rsid w:val="00A54BB8"/>
    <w:rsid w:val="00A54D34"/>
    <w:rsid w:val="00A54D3D"/>
    <w:rsid w:val="00A54E42"/>
    <w:rsid w:val="00A54F8A"/>
    <w:rsid w:val="00A55177"/>
    <w:rsid w:val="00A551C3"/>
    <w:rsid w:val="00A55297"/>
    <w:rsid w:val="00A552B4"/>
    <w:rsid w:val="00A55779"/>
    <w:rsid w:val="00A5577C"/>
    <w:rsid w:val="00A558BC"/>
    <w:rsid w:val="00A56106"/>
    <w:rsid w:val="00A56159"/>
    <w:rsid w:val="00A56A95"/>
    <w:rsid w:val="00A572E0"/>
    <w:rsid w:val="00A574C1"/>
    <w:rsid w:val="00A57EEC"/>
    <w:rsid w:val="00A60397"/>
    <w:rsid w:val="00A6051E"/>
    <w:rsid w:val="00A608CC"/>
    <w:rsid w:val="00A60E53"/>
    <w:rsid w:val="00A60EEB"/>
    <w:rsid w:val="00A61095"/>
    <w:rsid w:val="00A612A3"/>
    <w:rsid w:val="00A61652"/>
    <w:rsid w:val="00A61917"/>
    <w:rsid w:val="00A61C0C"/>
    <w:rsid w:val="00A61C9D"/>
    <w:rsid w:val="00A624F0"/>
    <w:rsid w:val="00A62597"/>
    <w:rsid w:val="00A6273B"/>
    <w:rsid w:val="00A628C2"/>
    <w:rsid w:val="00A62C17"/>
    <w:rsid w:val="00A636A7"/>
    <w:rsid w:val="00A63BAE"/>
    <w:rsid w:val="00A63C0D"/>
    <w:rsid w:val="00A63DD9"/>
    <w:rsid w:val="00A63FDD"/>
    <w:rsid w:val="00A64124"/>
    <w:rsid w:val="00A64582"/>
    <w:rsid w:val="00A646DB"/>
    <w:rsid w:val="00A64945"/>
    <w:rsid w:val="00A64BBC"/>
    <w:rsid w:val="00A64DE4"/>
    <w:rsid w:val="00A64E0B"/>
    <w:rsid w:val="00A65135"/>
    <w:rsid w:val="00A654BF"/>
    <w:rsid w:val="00A65AD7"/>
    <w:rsid w:val="00A65C1B"/>
    <w:rsid w:val="00A65FA5"/>
    <w:rsid w:val="00A661F4"/>
    <w:rsid w:val="00A66B8D"/>
    <w:rsid w:val="00A66C0C"/>
    <w:rsid w:val="00A66EF9"/>
    <w:rsid w:val="00A66FA8"/>
    <w:rsid w:val="00A66FB8"/>
    <w:rsid w:val="00A67D65"/>
    <w:rsid w:val="00A67F32"/>
    <w:rsid w:val="00A7049C"/>
    <w:rsid w:val="00A7052B"/>
    <w:rsid w:val="00A70558"/>
    <w:rsid w:val="00A7072D"/>
    <w:rsid w:val="00A70AED"/>
    <w:rsid w:val="00A70D50"/>
    <w:rsid w:val="00A70EBA"/>
    <w:rsid w:val="00A7119B"/>
    <w:rsid w:val="00A71247"/>
    <w:rsid w:val="00A71588"/>
    <w:rsid w:val="00A715AE"/>
    <w:rsid w:val="00A71766"/>
    <w:rsid w:val="00A71EF8"/>
    <w:rsid w:val="00A72061"/>
    <w:rsid w:val="00A72675"/>
    <w:rsid w:val="00A726F4"/>
    <w:rsid w:val="00A728EF"/>
    <w:rsid w:val="00A72924"/>
    <w:rsid w:val="00A73872"/>
    <w:rsid w:val="00A73C7E"/>
    <w:rsid w:val="00A73E45"/>
    <w:rsid w:val="00A73F1B"/>
    <w:rsid w:val="00A743EE"/>
    <w:rsid w:val="00A7459A"/>
    <w:rsid w:val="00A745C6"/>
    <w:rsid w:val="00A74DEA"/>
    <w:rsid w:val="00A74FF2"/>
    <w:rsid w:val="00A75331"/>
    <w:rsid w:val="00A7543C"/>
    <w:rsid w:val="00A7595D"/>
    <w:rsid w:val="00A75B19"/>
    <w:rsid w:val="00A75E68"/>
    <w:rsid w:val="00A76313"/>
    <w:rsid w:val="00A763AD"/>
    <w:rsid w:val="00A76EC8"/>
    <w:rsid w:val="00A771D1"/>
    <w:rsid w:val="00A7749C"/>
    <w:rsid w:val="00A80236"/>
    <w:rsid w:val="00A80D7C"/>
    <w:rsid w:val="00A811FB"/>
    <w:rsid w:val="00A812CB"/>
    <w:rsid w:val="00A81C0A"/>
    <w:rsid w:val="00A81F95"/>
    <w:rsid w:val="00A81FCC"/>
    <w:rsid w:val="00A820A9"/>
    <w:rsid w:val="00A82D4E"/>
    <w:rsid w:val="00A83324"/>
    <w:rsid w:val="00A84DA1"/>
    <w:rsid w:val="00A8554D"/>
    <w:rsid w:val="00A85BB1"/>
    <w:rsid w:val="00A85C65"/>
    <w:rsid w:val="00A85CD9"/>
    <w:rsid w:val="00A85D39"/>
    <w:rsid w:val="00A869C3"/>
    <w:rsid w:val="00A86FC2"/>
    <w:rsid w:val="00A8722B"/>
    <w:rsid w:val="00A87403"/>
    <w:rsid w:val="00A8742F"/>
    <w:rsid w:val="00A87C4E"/>
    <w:rsid w:val="00A87C70"/>
    <w:rsid w:val="00A87FC0"/>
    <w:rsid w:val="00A90227"/>
    <w:rsid w:val="00A909A7"/>
    <w:rsid w:val="00A90AA1"/>
    <w:rsid w:val="00A90F65"/>
    <w:rsid w:val="00A9116A"/>
    <w:rsid w:val="00A91657"/>
    <w:rsid w:val="00A919CD"/>
    <w:rsid w:val="00A920A1"/>
    <w:rsid w:val="00A92180"/>
    <w:rsid w:val="00A924BB"/>
    <w:rsid w:val="00A92A6F"/>
    <w:rsid w:val="00A92B72"/>
    <w:rsid w:val="00A9330B"/>
    <w:rsid w:val="00A93C34"/>
    <w:rsid w:val="00A93F16"/>
    <w:rsid w:val="00A94887"/>
    <w:rsid w:val="00A94A13"/>
    <w:rsid w:val="00A95252"/>
    <w:rsid w:val="00A95FEC"/>
    <w:rsid w:val="00A960BD"/>
    <w:rsid w:val="00A9611D"/>
    <w:rsid w:val="00A9648E"/>
    <w:rsid w:val="00A96652"/>
    <w:rsid w:val="00A9665C"/>
    <w:rsid w:val="00A966C8"/>
    <w:rsid w:val="00A96EBD"/>
    <w:rsid w:val="00A97D12"/>
    <w:rsid w:val="00A97DAC"/>
    <w:rsid w:val="00A97E40"/>
    <w:rsid w:val="00AA0103"/>
    <w:rsid w:val="00AA0437"/>
    <w:rsid w:val="00AA0639"/>
    <w:rsid w:val="00AA0D79"/>
    <w:rsid w:val="00AA1009"/>
    <w:rsid w:val="00AA191B"/>
    <w:rsid w:val="00AA1BF5"/>
    <w:rsid w:val="00AA1FD5"/>
    <w:rsid w:val="00AA2283"/>
    <w:rsid w:val="00AA272A"/>
    <w:rsid w:val="00AA2B6F"/>
    <w:rsid w:val="00AA2E85"/>
    <w:rsid w:val="00AA2F56"/>
    <w:rsid w:val="00AA3146"/>
    <w:rsid w:val="00AA35CA"/>
    <w:rsid w:val="00AA37D8"/>
    <w:rsid w:val="00AA392A"/>
    <w:rsid w:val="00AA3A43"/>
    <w:rsid w:val="00AA3A4C"/>
    <w:rsid w:val="00AA3A82"/>
    <w:rsid w:val="00AA3D57"/>
    <w:rsid w:val="00AA46CD"/>
    <w:rsid w:val="00AA4715"/>
    <w:rsid w:val="00AA5D6F"/>
    <w:rsid w:val="00AA6038"/>
    <w:rsid w:val="00AA621D"/>
    <w:rsid w:val="00AA6B9C"/>
    <w:rsid w:val="00AA6D8A"/>
    <w:rsid w:val="00AA7D5C"/>
    <w:rsid w:val="00AB06C1"/>
    <w:rsid w:val="00AB0700"/>
    <w:rsid w:val="00AB1EFF"/>
    <w:rsid w:val="00AB222A"/>
    <w:rsid w:val="00AB2663"/>
    <w:rsid w:val="00AB296E"/>
    <w:rsid w:val="00AB29A1"/>
    <w:rsid w:val="00AB2AED"/>
    <w:rsid w:val="00AB3281"/>
    <w:rsid w:val="00AB328C"/>
    <w:rsid w:val="00AB3391"/>
    <w:rsid w:val="00AB38D1"/>
    <w:rsid w:val="00AB404B"/>
    <w:rsid w:val="00AB4D49"/>
    <w:rsid w:val="00AB4DD0"/>
    <w:rsid w:val="00AB5644"/>
    <w:rsid w:val="00AB6545"/>
    <w:rsid w:val="00AB690C"/>
    <w:rsid w:val="00AB6C15"/>
    <w:rsid w:val="00AB6DBD"/>
    <w:rsid w:val="00AB6E02"/>
    <w:rsid w:val="00AB7EB3"/>
    <w:rsid w:val="00AB7F8F"/>
    <w:rsid w:val="00AC0305"/>
    <w:rsid w:val="00AC0424"/>
    <w:rsid w:val="00AC064F"/>
    <w:rsid w:val="00AC068F"/>
    <w:rsid w:val="00AC0696"/>
    <w:rsid w:val="00AC0BC4"/>
    <w:rsid w:val="00AC11DA"/>
    <w:rsid w:val="00AC1501"/>
    <w:rsid w:val="00AC19D6"/>
    <w:rsid w:val="00AC1AE2"/>
    <w:rsid w:val="00AC1B27"/>
    <w:rsid w:val="00AC1D9F"/>
    <w:rsid w:val="00AC1DE1"/>
    <w:rsid w:val="00AC1EDD"/>
    <w:rsid w:val="00AC24D9"/>
    <w:rsid w:val="00AC272D"/>
    <w:rsid w:val="00AC3440"/>
    <w:rsid w:val="00AC346B"/>
    <w:rsid w:val="00AC34B9"/>
    <w:rsid w:val="00AC35FE"/>
    <w:rsid w:val="00AC362E"/>
    <w:rsid w:val="00AC37C6"/>
    <w:rsid w:val="00AC39E6"/>
    <w:rsid w:val="00AC4ABC"/>
    <w:rsid w:val="00AC4B1C"/>
    <w:rsid w:val="00AC4BC8"/>
    <w:rsid w:val="00AC4C25"/>
    <w:rsid w:val="00AC4C2F"/>
    <w:rsid w:val="00AC4C44"/>
    <w:rsid w:val="00AC4DE0"/>
    <w:rsid w:val="00AC4F48"/>
    <w:rsid w:val="00AC5228"/>
    <w:rsid w:val="00AC546A"/>
    <w:rsid w:val="00AC5685"/>
    <w:rsid w:val="00AC568C"/>
    <w:rsid w:val="00AC5B54"/>
    <w:rsid w:val="00AC5BC4"/>
    <w:rsid w:val="00AC5D64"/>
    <w:rsid w:val="00AC5F62"/>
    <w:rsid w:val="00AC5FC3"/>
    <w:rsid w:val="00AC605F"/>
    <w:rsid w:val="00AC617C"/>
    <w:rsid w:val="00AC629D"/>
    <w:rsid w:val="00AC6FB9"/>
    <w:rsid w:val="00AC7699"/>
    <w:rsid w:val="00AC76E7"/>
    <w:rsid w:val="00AC7A05"/>
    <w:rsid w:val="00AC7DB8"/>
    <w:rsid w:val="00AD07EB"/>
    <w:rsid w:val="00AD0C1A"/>
    <w:rsid w:val="00AD17E1"/>
    <w:rsid w:val="00AD18FD"/>
    <w:rsid w:val="00AD19A3"/>
    <w:rsid w:val="00AD1B0D"/>
    <w:rsid w:val="00AD2513"/>
    <w:rsid w:val="00AD2CFB"/>
    <w:rsid w:val="00AD3046"/>
    <w:rsid w:val="00AD3203"/>
    <w:rsid w:val="00AD376B"/>
    <w:rsid w:val="00AD3BA1"/>
    <w:rsid w:val="00AD3F62"/>
    <w:rsid w:val="00AD3F75"/>
    <w:rsid w:val="00AD4511"/>
    <w:rsid w:val="00AD485F"/>
    <w:rsid w:val="00AD4897"/>
    <w:rsid w:val="00AD4E74"/>
    <w:rsid w:val="00AD51CE"/>
    <w:rsid w:val="00AD528A"/>
    <w:rsid w:val="00AD5355"/>
    <w:rsid w:val="00AD552C"/>
    <w:rsid w:val="00AD6021"/>
    <w:rsid w:val="00AD660B"/>
    <w:rsid w:val="00AD66C6"/>
    <w:rsid w:val="00AD6809"/>
    <w:rsid w:val="00AD684B"/>
    <w:rsid w:val="00AD6AB4"/>
    <w:rsid w:val="00AD7347"/>
    <w:rsid w:val="00AD769D"/>
    <w:rsid w:val="00AD76DF"/>
    <w:rsid w:val="00AD77DB"/>
    <w:rsid w:val="00AD7ACF"/>
    <w:rsid w:val="00AE028D"/>
    <w:rsid w:val="00AE045F"/>
    <w:rsid w:val="00AE0940"/>
    <w:rsid w:val="00AE0A6A"/>
    <w:rsid w:val="00AE0CAD"/>
    <w:rsid w:val="00AE0F97"/>
    <w:rsid w:val="00AE13B7"/>
    <w:rsid w:val="00AE1D7C"/>
    <w:rsid w:val="00AE200D"/>
    <w:rsid w:val="00AE2A29"/>
    <w:rsid w:val="00AE3447"/>
    <w:rsid w:val="00AE36C2"/>
    <w:rsid w:val="00AE3A74"/>
    <w:rsid w:val="00AE3F39"/>
    <w:rsid w:val="00AE4A12"/>
    <w:rsid w:val="00AE503B"/>
    <w:rsid w:val="00AE519B"/>
    <w:rsid w:val="00AE553B"/>
    <w:rsid w:val="00AE65DC"/>
    <w:rsid w:val="00AE6AA1"/>
    <w:rsid w:val="00AE6F03"/>
    <w:rsid w:val="00AE71D9"/>
    <w:rsid w:val="00AE7637"/>
    <w:rsid w:val="00AE7677"/>
    <w:rsid w:val="00AE77CA"/>
    <w:rsid w:val="00AE77F0"/>
    <w:rsid w:val="00AE7DA1"/>
    <w:rsid w:val="00AF0342"/>
    <w:rsid w:val="00AF09C0"/>
    <w:rsid w:val="00AF0AC9"/>
    <w:rsid w:val="00AF1176"/>
    <w:rsid w:val="00AF2141"/>
    <w:rsid w:val="00AF2150"/>
    <w:rsid w:val="00AF28EF"/>
    <w:rsid w:val="00AF33BB"/>
    <w:rsid w:val="00AF3640"/>
    <w:rsid w:val="00AF37D8"/>
    <w:rsid w:val="00AF3AF4"/>
    <w:rsid w:val="00AF4188"/>
    <w:rsid w:val="00AF49CD"/>
    <w:rsid w:val="00AF4BDB"/>
    <w:rsid w:val="00AF5125"/>
    <w:rsid w:val="00AF5957"/>
    <w:rsid w:val="00AF5C0B"/>
    <w:rsid w:val="00AF5CBA"/>
    <w:rsid w:val="00AF6080"/>
    <w:rsid w:val="00AF6226"/>
    <w:rsid w:val="00AF6AEA"/>
    <w:rsid w:val="00AF72C8"/>
    <w:rsid w:val="00AF7628"/>
    <w:rsid w:val="00AF7C93"/>
    <w:rsid w:val="00AF7ED7"/>
    <w:rsid w:val="00B003E3"/>
    <w:rsid w:val="00B0099F"/>
    <w:rsid w:val="00B00A8E"/>
    <w:rsid w:val="00B01585"/>
    <w:rsid w:val="00B01774"/>
    <w:rsid w:val="00B01845"/>
    <w:rsid w:val="00B02058"/>
    <w:rsid w:val="00B022F9"/>
    <w:rsid w:val="00B026F1"/>
    <w:rsid w:val="00B02727"/>
    <w:rsid w:val="00B02875"/>
    <w:rsid w:val="00B02C47"/>
    <w:rsid w:val="00B02D91"/>
    <w:rsid w:val="00B02E2F"/>
    <w:rsid w:val="00B02E88"/>
    <w:rsid w:val="00B03327"/>
    <w:rsid w:val="00B036A3"/>
    <w:rsid w:val="00B03706"/>
    <w:rsid w:val="00B03996"/>
    <w:rsid w:val="00B03AD0"/>
    <w:rsid w:val="00B03CBD"/>
    <w:rsid w:val="00B03E41"/>
    <w:rsid w:val="00B044F6"/>
    <w:rsid w:val="00B04648"/>
    <w:rsid w:val="00B047E4"/>
    <w:rsid w:val="00B04826"/>
    <w:rsid w:val="00B04833"/>
    <w:rsid w:val="00B04AE3"/>
    <w:rsid w:val="00B04FE9"/>
    <w:rsid w:val="00B05240"/>
    <w:rsid w:val="00B05619"/>
    <w:rsid w:val="00B057BF"/>
    <w:rsid w:val="00B05A77"/>
    <w:rsid w:val="00B05AFD"/>
    <w:rsid w:val="00B05BB1"/>
    <w:rsid w:val="00B068E1"/>
    <w:rsid w:val="00B06BFA"/>
    <w:rsid w:val="00B06F4E"/>
    <w:rsid w:val="00B07641"/>
    <w:rsid w:val="00B07779"/>
    <w:rsid w:val="00B0797D"/>
    <w:rsid w:val="00B079EC"/>
    <w:rsid w:val="00B100D2"/>
    <w:rsid w:val="00B1036D"/>
    <w:rsid w:val="00B10389"/>
    <w:rsid w:val="00B103A8"/>
    <w:rsid w:val="00B10455"/>
    <w:rsid w:val="00B10989"/>
    <w:rsid w:val="00B10D6F"/>
    <w:rsid w:val="00B10DFB"/>
    <w:rsid w:val="00B113AB"/>
    <w:rsid w:val="00B119F6"/>
    <w:rsid w:val="00B12017"/>
    <w:rsid w:val="00B12146"/>
    <w:rsid w:val="00B1249D"/>
    <w:rsid w:val="00B12ED2"/>
    <w:rsid w:val="00B12F53"/>
    <w:rsid w:val="00B131DD"/>
    <w:rsid w:val="00B13B35"/>
    <w:rsid w:val="00B141D0"/>
    <w:rsid w:val="00B143AE"/>
    <w:rsid w:val="00B14628"/>
    <w:rsid w:val="00B14655"/>
    <w:rsid w:val="00B1469D"/>
    <w:rsid w:val="00B1485B"/>
    <w:rsid w:val="00B14CB2"/>
    <w:rsid w:val="00B16694"/>
    <w:rsid w:val="00B17243"/>
    <w:rsid w:val="00B174C8"/>
    <w:rsid w:val="00B17542"/>
    <w:rsid w:val="00B17B38"/>
    <w:rsid w:val="00B17CFA"/>
    <w:rsid w:val="00B17F24"/>
    <w:rsid w:val="00B17FA4"/>
    <w:rsid w:val="00B201C6"/>
    <w:rsid w:val="00B203FC"/>
    <w:rsid w:val="00B20403"/>
    <w:rsid w:val="00B208AB"/>
    <w:rsid w:val="00B20B60"/>
    <w:rsid w:val="00B20F88"/>
    <w:rsid w:val="00B20F90"/>
    <w:rsid w:val="00B20FCB"/>
    <w:rsid w:val="00B21837"/>
    <w:rsid w:val="00B2324D"/>
    <w:rsid w:val="00B236EE"/>
    <w:rsid w:val="00B23915"/>
    <w:rsid w:val="00B239AB"/>
    <w:rsid w:val="00B23CEE"/>
    <w:rsid w:val="00B240CF"/>
    <w:rsid w:val="00B24307"/>
    <w:rsid w:val="00B25019"/>
    <w:rsid w:val="00B25122"/>
    <w:rsid w:val="00B254E4"/>
    <w:rsid w:val="00B258DB"/>
    <w:rsid w:val="00B25C63"/>
    <w:rsid w:val="00B25CE9"/>
    <w:rsid w:val="00B275DD"/>
    <w:rsid w:val="00B27A3C"/>
    <w:rsid w:val="00B27A9F"/>
    <w:rsid w:val="00B27F26"/>
    <w:rsid w:val="00B30082"/>
    <w:rsid w:val="00B30506"/>
    <w:rsid w:val="00B30B49"/>
    <w:rsid w:val="00B31024"/>
    <w:rsid w:val="00B313D8"/>
    <w:rsid w:val="00B3173A"/>
    <w:rsid w:val="00B3178C"/>
    <w:rsid w:val="00B31838"/>
    <w:rsid w:val="00B31A1D"/>
    <w:rsid w:val="00B31D74"/>
    <w:rsid w:val="00B3203C"/>
    <w:rsid w:val="00B3224D"/>
    <w:rsid w:val="00B32415"/>
    <w:rsid w:val="00B32950"/>
    <w:rsid w:val="00B32AFD"/>
    <w:rsid w:val="00B33216"/>
    <w:rsid w:val="00B338E6"/>
    <w:rsid w:val="00B339D3"/>
    <w:rsid w:val="00B33C53"/>
    <w:rsid w:val="00B33C6A"/>
    <w:rsid w:val="00B33DEA"/>
    <w:rsid w:val="00B342DC"/>
    <w:rsid w:val="00B35A0F"/>
    <w:rsid w:val="00B35AE2"/>
    <w:rsid w:val="00B35E0B"/>
    <w:rsid w:val="00B36364"/>
    <w:rsid w:val="00B3693D"/>
    <w:rsid w:val="00B36EE9"/>
    <w:rsid w:val="00B37159"/>
    <w:rsid w:val="00B3778A"/>
    <w:rsid w:val="00B37A68"/>
    <w:rsid w:val="00B37CC1"/>
    <w:rsid w:val="00B40735"/>
    <w:rsid w:val="00B40834"/>
    <w:rsid w:val="00B40F59"/>
    <w:rsid w:val="00B416D8"/>
    <w:rsid w:val="00B41D2D"/>
    <w:rsid w:val="00B42DD6"/>
    <w:rsid w:val="00B42E1A"/>
    <w:rsid w:val="00B435EE"/>
    <w:rsid w:val="00B43677"/>
    <w:rsid w:val="00B4369E"/>
    <w:rsid w:val="00B43760"/>
    <w:rsid w:val="00B43DB7"/>
    <w:rsid w:val="00B4432B"/>
    <w:rsid w:val="00B443A3"/>
    <w:rsid w:val="00B44508"/>
    <w:rsid w:val="00B448B8"/>
    <w:rsid w:val="00B44FE4"/>
    <w:rsid w:val="00B454B5"/>
    <w:rsid w:val="00B45923"/>
    <w:rsid w:val="00B46048"/>
    <w:rsid w:val="00B46324"/>
    <w:rsid w:val="00B463B8"/>
    <w:rsid w:val="00B46A7D"/>
    <w:rsid w:val="00B46DAC"/>
    <w:rsid w:val="00B47147"/>
    <w:rsid w:val="00B4721D"/>
    <w:rsid w:val="00B4778D"/>
    <w:rsid w:val="00B47DB3"/>
    <w:rsid w:val="00B502F1"/>
    <w:rsid w:val="00B50391"/>
    <w:rsid w:val="00B50A6B"/>
    <w:rsid w:val="00B5105E"/>
    <w:rsid w:val="00B514EC"/>
    <w:rsid w:val="00B5159B"/>
    <w:rsid w:val="00B51D5A"/>
    <w:rsid w:val="00B52256"/>
    <w:rsid w:val="00B524A1"/>
    <w:rsid w:val="00B527BC"/>
    <w:rsid w:val="00B52B51"/>
    <w:rsid w:val="00B52C83"/>
    <w:rsid w:val="00B52CA2"/>
    <w:rsid w:val="00B52E68"/>
    <w:rsid w:val="00B536D6"/>
    <w:rsid w:val="00B5399F"/>
    <w:rsid w:val="00B54065"/>
    <w:rsid w:val="00B544E6"/>
    <w:rsid w:val="00B54902"/>
    <w:rsid w:val="00B54FC3"/>
    <w:rsid w:val="00B5524A"/>
    <w:rsid w:val="00B56D2A"/>
    <w:rsid w:val="00B57616"/>
    <w:rsid w:val="00B576D0"/>
    <w:rsid w:val="00B57C8F"/>
    <w:rsid w:val="00B6061F"/>
    <w:rsid w:val="00B60A10"/>
    <w:rsid w:val="00B61006"/>
    <w:rsid w:val="00B61214"/>
    <w:rsid w:val="00B61379"/>
    <w:rsid w:val="00B61CD3"/>
    <w:rsid w:val="00B61DC5"/>
    <w:rsid w:val="00B61FE4"/>
    <w:rsid w:val="00B621C4"/>
    <w:rsid w:val="00B622D5"/>
    <w:rsid w:val="00B63C42"/>
    <w:rsid w:val="00B63FB3"/>
    <w:rsid w:val="00B6409C"/>
    <w:rsid w:val="00B6419C"/>
    <w:rsid w:val="00B64C3F"/>
    <w:rsid w:val="00B6520B"/>
    <w:rsid w:val="00B6557D"/>
    <w:rsid w:val="00B658A3"/>
    <w:rsid w:val="00B65A63"/>
    <w:rsid w:val="00B65B50"/>
    <w:rsid w:val="00B6605F"/>
    <w:rsid w:val="00B66230"/>
    <w:rsid w:val="00B666B9"/>
    <w:rsid w:val="00B66AB7"/>
    <w:rsid w:val="00B66D00"/>
    <w:rsid w:val="00B672E6"/>
    <w:rsid w:val="00B6774D"/>
    <w:rsid w:val="00B67CAC"/>
    <w:rsid w:val="00B67D1F"/>
    <w:rsid w:val="00B67FEE"/>
    <w:rsid w:val="00B70331"/>
    <w:rsid w:val="00B708F8"/>
    <w:rsid w:val="00B708FF"/>
    <w:rsid w:val="00B71037"/>
    <w:rsid w:val="00B7104B"/>
    <w:rsid w:val="00B711CB"/>
    <w:rsid w:val="00B71825"/>
    <w:rsid w:val="00B71D11"/>
    <w:rsid w:val="00B71F49"/>
    <w:rsid w:val="00B724C8"/>
    <w:rsid w:val="00B7274A"/>
    <w:rsid w:val="00B72E2E"/>
    <w:rsid w:val="00B73B28"/>
    <w:rsid w:val="00B74BEB"/>
    <w:rsid w:val="00B74DE6"/>
    <w:rsid w:val="00B74FCD"/>
    <w:rsid w:val="00B755DB"/>
    <w:rsid w:val="00B75941"/>
    <w:rsid w:val="00B75C27"/>
    <w:rsid w:val="00B76173"/>
    <w:rsid w:val="00B76D8C"/>
    <w:rsid w:val="00B77058"/>
    <w:rsid w:val="00B7737E"/>
    <w:rsid w:val="00B7793B"/>
    <w:rsid w:val="00B77DD4"/>
    <w:rsid w:val="00B77FC5"/>
    <w:rsid w:val="00B802C8"/>
    <w:rsid w:val="00B817B1"/>
    <w:rsid w:val="00B8180C"/>
    <w:rsid w:val="00B81C2C"/>
    <w:rsid w:val="00B81DB8"/>
    <w:rsid w:val="00B82E3F"/>
    <w:rsid w:val="00B830BD"/>
    <w:rsid w:val="00B836C3"/>
    <w:rsid w:val="00B83998"/>
    <w:rsid w:val="00B83A51"/>
    <w:rsid w:val="00B83DAA"/>
    <w:rsid w:val="00B83E4C"/>
    <w:rsid w:val="00B8429B"/>
    <w:rsid w:val="00B842BB"/>
    <w:rsid w:val="00B84471"/>
    <w:rsid w:val="00B845C2"/>
    <w:rsid w:val="00B8497D"/>
    <w:rsid w:val="00B84D67"/>
    <w:rsid w:val="00B85365"/>
    <w:rsid w:val="00B85812"/>
    <w:rsid w:val="00B85A80"/>
    <w:rsid w:val="00B85C63"/>
    <w:rsid w:val="00B863F7"/>
    <w:rsid w:val="00B86A38"/>
    <w:rsid w:val="00B86BF9"/>
    <w:rsid w:val="00B86F3C"/>
    <w:rsid w:val="00B9014F"/>
    <w:rsid w:val="00B906E5"/>
    <w:rsid w:val="00B90815"/>
    <w:rsid w:val="00B90878"/>
    <w:rsid w:val="00B90AEF"/>
    <w:rsid w:val="00B90B27"/>
    <w:rsid w:val="00B90EBC"/>
    <w:rsid w:val="00B910E9"/>
    <w:rsid w:val="00B9171D"/>
    <w:rsid w:val="00B91A60"/>
    <w:rsid w:val="00B91F93"/>
    <w:rsid w:val="00B92566"/>
    <w:rsid w:val="00B92822"/>
    <w:rsid w:val="00B92AD7"/>
    <w:rsid w:val="00B92CDA"/>
    <w:rsid w:val="00B92EBE"/>
    <w:rsid w:val="00B93059"/>
    <w:rsid w:val="00B931A6"/>
    <w:rsid w:val="00B93475"/>
    <w:rsid w:val="00B938AE"/>
    <w:rsid w:val="00B94B8A"/>
    <w:rsid w:val="00B94C60"/>
    <w:rsid w:val="00B94ED1"/>
    <w:rsid w:val="00B952BC"/>
    <w:rsid w:val="00B95346"/>
    <w:rsid w:val="00B9563C"/>
    <w:rsid w:val="00B9567F"/>
    <w:rsid w:val="00B95ABE"/>
    <w:rsid w:val="00B95CE0"/>
    <w:rsid w:val="00B95D02"/>
    <w:rsid w:val="00B96147"/>
    <w:rsid w:val="00B9635D"/>
    <w:rsid w:val="00B96415"/>
    <w:rsid w:val="00B96A91"/>
    <w:rsid w:val="00B9721C"/>
    <w:rsid w:val="00B97547"/>
    <w:rsid w:val="00B97CFB"/>
    <w:rsid w:val="00B97E6E"/>
    <w:rsid w:val="00BA038B"/>
    <w:rsid w:val="00BA06FD"/>
    <w:rsid w:val="00BA0CCE"/>
    <w:rsid w:val="00BA147E"/>
    <w:rsid w:val="00BA150A"/>
    <w:rsid w:val="00BA1519"/>
    <w:rsid w:val="00BA1B8D"/>
    <w:rsid w:val="00BA2AC9"/>
    <w:rsid w:val="00BA382E"/>
    <w:rsid w:val="00BA3F37"/>
    <w:rsid w:val="00BA450C"/>
    <w:rsid w:val="00BA46EF"/>
    <w:rsid w:val="00BA47D7"/>
    <w:rsid w:val="00BA486F"/>
    <w:rsid w:val="00BA4A72"/>
    <w:rsid w:val="00BA4E9B"/>
    <w:rsid w:val="00BA5403"/>
    <w:rsid w:val="00BA542E"/>
    <w:rsid w:val="00BA553B"/>
    <w:rsid w:val="00BA56B8"/>
    <w:rsid w:val="00BA5C34"/>
    <w:rsid w:val="00BA5ED0"/>
    <w:rsid w:val="00BA676D"/>
    <w:rsid w:val="00BA6EA0"/>
    <w:rsid w:val="00BA7170"/>
    <w:rsid w:val="00BA7E10"/>
    <w:rsid w:val="00BB088D"/>
    <w:rsid w:val="00BB0AD4"/>
    <w:rsid w:val="00BB0AF9"/>
    <w:rsid w:val="00BB0DF6"/>
    <w:rsid w:val="00BB167F"/>
    <w:rsid w:val="00BB190C"/>
    <w:rsid w:val="00BB1917"/>
    <w:rsid w:val="00BB1D1E"/>
    <w:rsid w:val="00BB1D81"/>
    <w:rsid w:val="00BB217B"/>
    <w:rsid w:val="00BB297E"/>
    <w:rsid w:val="00BB2EE6"/>
    <w:rsid w:val="00BB37C2"/>
    <w:rsid w:val="00BB3DDF"/>
    <w:rsid w:val="00BB3DF8"/>
    <w:rsid w:val="00BB407B"/>
    <w:rsid w:val="00BB4E74"/>
    <w:rsid w:val="00BB4FDE"/>
    <w:rsid w:val="00BB52DB"/>
    <w:rsid w:val="00BB5383"/>
    <w:rsid w:val="00BB56E6"/>
    <w:rsid w:val="00BB597C"/>
    <w:rsid w:val="00BB5CBE"/>
    <w:rsid w:val="00BB61FB"/>
    <w:rsid w:val="00BB680A"/>
    <w:rsid w:val="00BB70D9"/>
    <w:rsid w:val="00BB7C5B"/>
    <w:rsid w:val="00BC02D9"/>
    <w:rsid w:val="00BC1D53"/>
    <w:rsid w:val="00BC2544"/>
    <w:rsid w:val="00BC29F9"/>
    <w:rsid w:val="00BC3024"/>
    <w:rsid w:val="00BC3874"/>
    <w:rsid w:val="00BC39C2"/>
    <w:rsid w:val="00BC4059"/>
    <w:rsid w:val="00BC4167"/>
    <w:rsid w:val="00BC4655"/>
    <w:rsid w:val="00BC4C10"/>
    <w:rsid w:val="00BC530E"/>
    <w:rsid w:val="00BC548D"/>
    <w:rsid w:val="00BC5787"/>
    <w:rsid w:val="00BC59C7"/>
    <w:rsid w:val="00BC61E0"/>
    <w:rsid w:val="00BC64BE"/>
    <w:rsid w:val="00BC6664"/>
    <w:rsid w:val="00BC6848"/>
    <w:rsid w:val="00BC6B70"/>
    <w:rsid w:val="00BC6D09"/>
    <w:rsid w:val="00BC6DED"/>
    <w:rsid w:val="00BC6FE1"/>
    <w:rsid w:val="00BC7392"/>
    <w:rsid w:val="00BC7732"/>
    <w:rsid w:val="00BC78E3"/>
    <w:rsid w:val="00BC79BF"/>
    <w:rsid w:val="00BC7A41"/>
    <w:rsid w:val="00BC7ADA"/>
    <w:rsid w:val="00BC7EE1"/>
    <w:rsid w:val="00BD005E"/>
    <w:rsid w:val="00BD0886"/>
    <w:rsid w:val="00BD192F"/>
    <w:rsid w:val="00BD1B76"/>
    <w:rsid w:val="00BD1E33"/>
    <w:rsid w:val="00BD1E96"/>
    <w:rsid w:val="00BD1FDA"/>
    <w:rsid w:val="00BD294C"/>
    <w:rsid w:val="00BD2BA2"/>
    <w:rsid w:val="00BD2CA8"/>
    <w:rsid w:val="00BD2EE6"/>
    <w:rsid w:val="00BD3480"/>
    <w:rsid w:val="00BD380B"/>
    <w:rsid w:val="00BD3A4F"/>
    <w:rsid w:val="00BD4185"/>
    <w:rsid w:val="00BD441E"/>
    <w:rsid w:val="00BD4487"/>
    <w:rsid w:val="00BD46CC"/>
    <w:rsid w:val="00BD48A7"/>
    <w:rsid w:val="00BD4D91"/>
    <w:rsid w:val="00BD514E"/>
    <w:rsid w:val="00BD5C71"/>
    <w:rsid w:val="00BD5E0E"/>
    <w:rsid w:val="00BD5FC4"/>
    <w:rsid w:val="00BD63D8"/>
    <w:rsid w:val="00BD68C3"/>
    <w:rsid w:val="00BD7222"/>
    <w:rsid w:val="00BD73A6"/>
    <w:rsid w:val="00BD7A77"/>
    <w:rsid w:val="00BD7AEB"/>
    <w:rsid w:val="00BD7BED"/>
    <w:rsid w:val="00BD7C53"/>
    <w:rsid w:val="00BD7EF2"/>
    <w:rsid w:val="00BE005F"/>
    <w:rsid w:val="00BE0298"/>
    <w:rsid w:val="00BE0933"/>
    <w:rsid w:val="00BE0A88"/>
    <w:rsid w:val="00BE14F4"/>
    <w:rsid w:val="00BE1588"/>
    <w:rsid w:val="00BE18EE"/>
    <w:rsid w:val="00BE211E"/>
    <w:rsid w:val="00BE2563"/>
    <w:rsid w:val="00BE26EE"/>
    <w:rsid w:val="00BE2A2C"/>
    <w:rsid w:val="00BE2B7C"/>
    <w:rsid w:val="00BE2BF7"/>
    <w:rsid w:val="00BE32F7"/>
    <w:rsid w:val="00BE3488"/>
    <w:rsid w:val="00BE39DA"/>
    <w:rsid w:val="00BE3A0C"/>
    <w:rsid w:val="00BE3BA1"/>
    <w:rsid w:val="00BE3EAC"/>
    <w:rsid w:val="00BE40B6"/>
    <w:rsid w:val="00BE4287"/>
    <w:rsid w:val="00BE4357"/>
    <w:rsid w:val="00BE43B5"/>
    <w:rsid w:val="00BE4B15"/>
    <w:rsid w:val="00BE4DD8"/>
    <w:rsid w:val="00BE4ECC"/>
    <w:rsid w:val="00BE590C"/>
    <w:rsid w:val="00BE5B7F"/>
    <w:rsid w:val="00BE5F61"/>
    <w:rsid w:val="00BE659E"/>
    <w:rsid w:val="00BE6684"/>
    <w:rsid w:val="00BE7299"/>
    <w:rsid w:val="00BE7B27"/>
    <w:rsid w:val="00BE7FA9"/>
    <w:rsid w:val="00BF03D9"/>
    <w:rsid w:val="00BF0546"/>
    <w:rsid w:val="00BF08F7"/>
    <w:rsid w:val="00BF093A"/>
    <w:rsid w:val="00BF0E17"/>
    <w:rsid w:val="00BF12F4"/>
    <w:rsid w:val="00BF143D"/>
    <w:rsid w:val="00BF17B2"/>
    <w:rsid w:val="00BF1A52"/>
    <w:rsid w:val="00BF1CC8"/>
    <w:rsid w:val="00BF239B"/>
    <w:rsid w:val="00BF2616"/>
    <w:rsid w:val="00BF2782"/>
    <w:rsid w:val="00BF27A4"/>
    <w:rsid w:val="00BF285E"/>
    <w:rsid w:val="00BF29E1"/>
    <w:rsid w:val="00BF2C79"/>
    <w:rsid w:val="00BF324A"/>
    <w:rsid w:val="00BF3A91"/>
    <w:rsid w:val="00BF3B4E"/>
    <w:rsid w:val="00BF3D79"/>
    <w:rsid w:val="00BF3F63"/>
    <w:rsid w:val="00BF3FD7"/>
    <w:rsid w:val="00BF4C41"/>
    <w:rsid w:val="00BF5118"/>
    <w:rsid w:val="00BF5565"/>
    <w:rsid w:val="00BF5AA3"/>
    <w:rsid w:val="00BF6175"/>
    <w:rsid w:val="00BF6BFF"/>
    <w:rsid w:val="00BF6CF8"/>
    <w:rsid w:val="00BF6E0B"/>
    <w:rsid w:val="00BF6E3A"/>
    <w:rsid w:val="00BF6FB5"/>
    <w:rsid w:val="00BF7957"/>
    <w:rsid w:val="00BF7BCC"/>
    <w:rsid w:val="00C00307"/>
    <w:rsid w:val="00C0032C"/>
    <w:rsid w:val="00C00D39"/>
    <w:rsid w:val="00C00F40"/>
    <w:rsid w:val="00C013A1"/>
    <w:rsid w:val="00C016DB"/>
    <w:rsid w:val="00C01840"/>
    <w:rsid w:val="00C01FB5"/>
    <w:rsid w:val="00C01FD4"/>
    <w:rsid w:val="00C0247D"/>
    <w:rsid w:val="00C0285E"/>
    <w:rsid w:val="00C02BCB"/>
    <w:rsid w:val="00C03EBB"/>
    <w:rsid w:val="00C04151"/>
    <w:rsid w:val="00C04178"/>
    <w:rsid w:val="00C04669"/>
    <w:rsid w:val="00C04690"/>
    <w:rsid w:val="00C04EE5"/>
    <w:rsid w:val="00C05388"/>
    <w:rsid w:val="00C054BD"/>
    <w:rsid w:val="00C05779"/>
    <w:rsid w:val="00C05827"/>
    <w:rsid w:val="00C05D95"/>
    <w:rsid w:val="00C05E1B"/>
    <w:rsid w:val="00C06161"/>
    <w:rsid w:val="00C061DB"/>
    <w:rsid w:val="00C06208"/>
    <w:rsid w:val="00C064F4"/>
    <w:rsid w:val="00C065BE"/>
    <w:rsid w:val="00C06E4B"/>
    <w:rsid w:val="00C07257"/>
    <w:rsid w:val="00C07274"/>
    <w:rsid w:val="00C07287"/>
    <w:rsid w:val="00C077B9"/>
    <w:rsid w:val="00C078C2"/>
    <w:rsid w:val="00C07AAF"/>
    <w:rsid w:val="00C07D71"/>
    <w:rsid w:val="00C10093"/>
    <w:rsid w:val="00C107C2"/>
    <w:rsid w:val="00C10C89"/>
    <w:rsid w:val="00C10D4D"/>
    <w:rsid w:val="00C11A77"/>
    <w:rsid w:val="00C11B9C"/>
    <w:rsid w:val="00C123EF"/>
    <w:rsid w:val="00C1249C"/>
    <w:rsid w:val="00C1254A"/>
    <w:rsid w:val="00C12FD8"/>
    <w:rsid w:val="00C130C6"/>
    <w:rsid w:val="00C131E0"/>
    <w:rsid w:val="00C13245"/>
    <w:rsid w:val="00C132B1"/>
    <w:rsid w:val="00C13A3F"/>
    <w:rsid w:val="00C13B31"/>
    <w:rsid w:val="00C13C98"/>
    <w:rsid w:val="00C13EC6"/>
    <w:rsid w:val="00C13EEE"/>
    <w:rsid w:val="00C14F44"/>
    <w:rsid w:val="00C15107"/>
    <w:rsid w:val="00C15220"/>
    <w:rsid w:val="00C15973"/>
    <w:rsid w:val="00C15B19"/>
    <w:rsid w:val="00C16483"/>
    <w:rsid w:val="00C164DF"/>
    <w:rsid w:val="00C16F01"/>
    <w:rsid w:val="00C200A4"/>
    <w:rsid w:val="00C2023B"/>
    <w:rsid w:val="00C2040C"/>
    <w:rsid w:val="00C20CB5"/>
    <w:rsid w:val="00C21612"/>
    <w:rsid w:val="00C21B02"/>
    <w:rsid w:val="00C21F30"/>
    <w:rsid w:val="00C221B5"/>
    <w:rsid w:val="00C222FD"/>
    <w:rsid w:val="00C22935"/>
    <w:rsid w:val="00C22E34"/>
    <w:rsid w:val="00C22F9B"/>
    <w:rsid w:val="00C23410"/>
    <w:rsid w:val="00C23629"/>
    <w:rsid w:val="00C23C6C"/>
    <w:rsid w:val="00C24947"/>
    <w:rsid w:val="00C24C85"/>
    <w:rsid w:val="00C25054"/>
    <w:rsid w:val="00C25262"/>
    <w:rsid w:val="00C257E5"/>
    <w:rsid w:val="00C259DE"/>
    <w:rsid w:val="00C260A5"/>
    <w:rsid w:val="00C2610B"/>
    <w:rsid w:val="00C264BC"/>
    <w:rsid w:val="00C269DB"/>
    <w:rsid w:val="00C26AF3"/>
    <w:rsid w:val="00C270F5"/>
    <w:rsid w:val="00C272EB"/>
    <w:rsid w:val="00C27317"/>
    <w:rsid w:val="00C27696"/>
    <w:rsid w:val="00C27960"/>
    <w:rsid w:val="00C27CC0"/>
    <w:rsid w:val="00C302E3"/>
    <w:rsid w:val="00C31260"/>
    <w:rsid w:val="00C312E3"/>
    <w:rsid w:val="00C31796"/>
    <w:rsid w:val="00C31BAB"/>
    <w:rsid w:val="00C320BC"/>
    <w:rsid w:val="00C32208"/>
    <w:rsid w:val="00C322E7"/>
    <w:rsid w:val="00C32495"/>
    <w:rsid w:val="00C3258B"/>
    <w:rsid w:val="00C32801"/>
    <w:rsid w:val="00C3282D"/>
    <w:rsid w:val="00C329AB"/>
    <w:rsid w:val="00C32DFC"/>
    <w:rsid w:val="00C3385A"/>
    <w:rsid w:val="00C33A10"/>
    <w:rsid w:val="00C33A3A"/>
    <w:rsid w:val="00C33C59"/>
    <w:rsid w:val="00C341C3"/>
    <w:rsid w:val="00C34431"/>
    <w:rsid w:val="00C3461B"/>
    <w:rsid w:val="00C34C63"/>
    <w:rsid w:val="00C34CA4"/>
    <w:rsid w:val="00C35401"/>
    <w:rsid w:val="00C3549B"/>
    <w:rsid w:val="00C358D0"/>
    <w:rsid w:val="00C35D0D"/>
    <w:rsid w:val="00C364B2"/>
    <w:rsid w:val="00C365D4"/>
    <w:rsid w:val="00C36C67"/>
    <w:rsid w:val="00C36EBD"/>
    <w:rsid w:val="00C370FE"/>
    <w:rsid w:val="00C3785F"/>
    <w:rsid w:val="00C37DC2"/>
    <w:rsid w:val="00C400CA"/>
    <w:rsid w:val="00C400D2"/>
    <w:rsid w:val="00C407EB"/>
    <w:rsid w:val="00C40D88"/>
    <w:rsid w:val="00C41655"/>
    <w:rsid w:val="00C416F7"/>
    <w:rsid w:val="00C419E4"/>
    <w:rsid w:val="00C42254"/>
    <w:rsid w:val="00C427BB"/>
    <w:rsid w:val="00C42C07"/>
    <w:rsid w:val="00C42D52"/>
    <w:rsid w:val="00C43390"/>
    <w:rsid w:val="00C43EE6"/>
    <w:rsid w:val="00C4436F"/>
    <w:rsid w:val="00C44473"/>
    <w:rsid w:val="00C446E2"/>
    <w:rsid w:val="00C44762"/>
    <w:rsid w:val="00C44986"/>
    <w:rsid w:val="00C44D2F"/>
    <w:rsid w:val="00C44E88"/>
    <w:rsid w:val="00C44E8F"/>
    <w:rsid w:val="00C44F87"/>
    <w:rsid w:val="00C45370"/>
    <w:rsid w:val="00C45411"/>
    <w:rsid w:val="00C455AB"/>
    <w:rsid w:val="00C45BB4"/>
    <w:rsid w:val="00C45BE0"/>
    <w:rsid w:val="00C45E1A"/>
    <w:rsid w:val="00C46781"/>
    <w:rsid w:val="00C46810"/>
    <w:rsid w:val="00C471DF"/>
    <w:rsid w:val="00C472EB"/>
    <w:rsid w:val="00C475E5"/>
    <w:rsid w:val="00C47D56"/>
    <w:rsid w:val="00C47DB4"/>
    <w:rsid w:val="00C47E3A"/>
    <w:rsid w:val="00C50C5E"/>
    <w:rsid w:val="00C51A8D"/>
    <w:rsid w:val="00C5280A"/>
    <w:rsid w:val="00C528B6"/>
    <w:rsid w:val="00C53135"/>
    <w:rsid w:val="00C53137"/>
    <w:rsid w:val="00C53B13"/>
    <w:rsid w:val="00C53FA1"/>
    <w:rsid w:val="00C54231"/>
    <w:rsid w:val="00C5467D"/>
    <w:rsid w:val="00C54C81"/>
    <w:rsid w:val="00C54C9E"/>
    <w:rsid w:val="00C55083"/>
    <w:rsid w:val="00C559E7"/>
    <w:rsid w:val="00C55CF5"/>
    <w:rsid w:val="00C5646B"/>
    <w:rsid w:val="00C566EE"/>
    <w:rsid w:val="00C56959"/>
    <w:rsid w:val="00C56BAE"/>
    <w:rsid w:val="00C56D42"/>
    <w:rsid w:val="00C56FEB"/>
    <w:rsid w:val="00C60016"/>
    <w:rsid w:val="00C604D8"/>
    <w:rsid w:val="00C6076B"/>
    <w:rsid w:val="00C610E5"/>
    <w:rsid w:val="00C61105"/>
    <w:rsid w:val="00C6124B"/>
    <w:rsid w:val="00C61AA2"/>
    <w:rsid w:val="00C621CE"/>
    <w:rsid w:val="00C6222A"/>
    <w:rsid w:val="00C6268B"/>
    <w:rsid w:val="00C629FF"/>
    <w:rsid w:val="00C6322A"/>
    <w:rsid w:val="00C63958"/>
    <w:rsid w:val="00C63F90"/>
    <w:rsid w:val="00C64374"/>
    <w:rsid w:val="00C64892"/>
    <w:rsid w:val="00C649C0"/>
    <w:rsid w:val="00C65182"/>
    <w:rsid w:val="00C653CB"/>
    <w:rsid w:val="00C65715"/>
    <w:rsid w:val="00C658F7"/>
    <w:rsid w:val="00C65C97"/>
    <w:rsid w:val="00C664CB"/>
    <w:rsid w:val="00C67CEF"/>
    <w:rsid w:val="00C67ED8"/>
    <w:rsid w:val="00C70753"/>
    <w:rsid w:val="00C70B93"/>
    <w:rsid w:val="00C7132F"/>
    <w:rsid w:val="00C71797"/>
    <w:rsid w:val="00C71E00"/>
    <w:rsid w:val="00C7227D"/>
    <w:rsid w:val="00C72616"/>
    <w:rsid w:val="00C72C96"/>
    <w:rsid w:val="00C73077"/>
    <w:rsid w:val="00C732E8"/>
    <w:rsid w:val="00C7331E"/>
    <w:rsid w:val="00C73B9C"/>
    <w:rsid w:val="00C73C26"/>
    <w:rsid w:val="00C74136"/>
    <w:rsid w:val="00C74467"/>
    <w:rsid w:val="00C74D5C"/>
    <w:rsid w:val="00C75497"/>
    <w:rsid w:val="00C757D9"/>
    <w:rsid w:val="00C75CB0"/>
    <w:rsid w:val="00C76169"/>
    <w:rsid w:val="00C768E1"/>
    <w:rsid w:val="00C768EB"/>
    <w:rsid w:val="00C76B23"/>
    <w:rsid w:val="00C76F47"/>
    <w:rsid w:val="00C7722D"/>
    <w:rsid w:val="00C7733D"/>
    <w:rsid w:val="00C774F0"/>
    <w:rsid w:val="00C7793D"/>
    <w:rsid w:val="00C77F31"/>
    <w:rsid w:val="00C800EB"/>
    <w:rsid w:val="00C8049B"/>
    <w:rsid w:val="00C809F1"/>
    <w:rsid w:val="00C80CE5"/>
    <w:rsid w:val="00C8155C"/>
    <w:rsid w:val="00C82286"/>
    <w:rsid w:val="00C8262F"/>
    <w:rsid w:val="00C8290B"/>
    <w:rsid w:val="00C82C62"/>
    <w:rsid w:val="00C82DDF"/>
    <w:rsid w:val="00C82E4D"/>
    <w:rsid w:val="00C83303"/>
    <w:rsid w:val="00C83747"/>
    <w:rsid w:val="00C837B8"/>
    <w:rsid w:val="00C837F2"/>
    <w:rsid w:val="00C83E92"/>
    <w:rsid w:val="00C84532"/>
    <w:rsid w:val="00C84B3F"/>
    <w:rsid w:val="00C85177"/>
    <w:rsid w:val="00C85A47"/>
    <w:rsid w:val="00C85B1F"/>
    <w:rsid w:val="00C85CD7"/>
    <w:rsid w:val="00C86393"/>
    <w:rsid w:val="00C86D2E"/>
    <w:rsid w:val="00C87DFF"/>
    <w:rsid w:val="00C90947"/>
    <w:rsid w:val="00C9094D"/>
    <w:rsid w:val="00C90B4D"/>
    <w:rsid w:val="00C90EB4"/>
    <w:rsid w:val="00C91606"/>
    <w:rsid w:val="00C9176C"/>
    <w:rsid w:val="00C91F46"/>
    <w:rsid w:val="00C92093"/>
    <w:rsid w:val="00C9258B"/>
    <w:rsid w:val="00C925D8"/>
    <w:rsid w:val="00C927B6"/>
    <w:rsid w:val="00C929B0"/>
    <w:rsid w:val="00C93813"/>
    <w:rsid w:val="00C938B6"/>
    <w:rsid w:val="00C93B44"/>
    <w:rsid w:val="00C93CD6"/>
    <w:rsid w:val="00C94562"/>
    <w:rsid w:val="00C95583"/>
    <w:rsid w:val="00C95736"/>
    <w:rsid w:val="00C957FE"/>
    <w:rsid w:val="00C962EB"/>
    <w:rsid w:val="00C96769"/>
    <w:rsid w:val="00C969B5"/>
    <w:rsid w:val="00C96B23"/>
    <w:rsid w:val="00C96B8C"/>
    <w:rsid w:val="00C96BDB"/>
    <w:rsid w:val="00C9725D"/>
    <w:rsid w:val="00CA03BC"/>
    <w:rsid w:val="00CA0447"/>
    <w:rsid w:val="00CA04AA"/>
    <w:rsid w:val="00CA05F7"/>
    <w:rsid w:val="00CA09E5"/>
    <w:rsid w:val="00CA0AD7"/>
    <w:rsid w:val="00CA0BA9"/>
    <w:rsid w:val="00CA1A62"/>
    <w:rsid w:val="00CA1C3A"/>
    <w:rsid w:val="00CA202E"/>
    <w:rsid w:val="00CA25E1"/>
    <w:rsid w:val="00CA2D3D"/>
    <w:rsid w:val="00CA3423"/>
    <w:rsid w:val="00CA377A"/>
    <w:rsid w:val="00CA37F0"/>
    <w:rsid w:val="00CA40E0"/>
    <w:rsid w:val="00CA42CF"/>
    <w:rsid w:val="00CA4421"/>
    <w:rsid w:val="00CA4B9A"/>
    <w:rsid w:val="00CA509F"/>
    <w:rsid w:val="00CA5114"/>
    <w:rsid w:val="00CA58D5"/>
    <w:rsid w:val="00CA5D42"/>
    <w:rsid w:val="00CA65B7"/>
    <w:rsid w:val="00CA6652"/>
    <w:rsid w:val="00CA68C2"/>
    <w:rsid w:val="00CA6D0F"/>
    <w:rsid w:val="00CA70CA"/>
    <w:rsid w:val="00CA7288"/>
    <w:rsid w:val="00CA728B"/>
    <w:rsid w:val="00CA76E4"/>
    <w:rsid w:val="00CA78AE"/>
    <w:rsid w:val="00CA7C4C"/>
    <w:rsid w:val="00CB02AF"/>
    <w:rsid w:val="00CB10FA"/>
    <w:rsid w:val="00CB230D"/>
    <w:rsid w:val="00CB2660"/>
    <w:rsid w:val="00CB26DD"/>
    <w:rsid w:val="00CB28C2"/>
    <w:rsid w:val="00CB298A"/>
    <w:rsid w:val="00CB29ED"/>
    <w:rsid w:val="00CB2D5D"/>
    <w:rsid w:val="00CB2D83"/>
    <w:rsid w:val="00CB2EE7"/>
    <w:rsid w:val="00CB3930"/>
    <w:rsid w:val="00CB40D1"/>
    <w:rsid w:val="00CB41E1"/>
    <w:rsid w:val="00CB456F"/>
    <w:rsid w:val="00CB4DD8"/>
    <w:rsid w:val="00CB4F83"/>
    <w:rsid w:val="00CB518A"/>
    <w:rsid w:val="00CB52A8"/>
    <w:rsid w:val="00CB53A1"/>
    <w:rsid w:val="00CB5674"/>
    <w:rsid w:val="00CB56BF"/>
    <w:rsid w:val="00CB56D2"/>
    <w:rsid w:val="00CB6028"/>
    <w:rsid w:val="00CB6C9D"/>
    <w:rsid w:val="00CB6E44"/>
    <w:rsid w:val="00CB7384"/>
    <w:rsid w:val="00CB7581"/>
    <w:rsid w:val="00CB76E7"/>
    <w:rsid w:val="00CB7DB6"/>
    <w:rsid w:val="00CC0088"/>
    <w:rsid w:val="00CC0B25"/>
    <w:rsid w:val="00CC13DA"/>
    <w:rsid w:val="00CC1813"/>
    <w:rsid w:val="00CC18A8"/>
    <w:rsid w:val="00CC1CE3"/>
    <w:rsid w:val="00CC1E39"/>
    <w:rsid w:val="00CC2039"/>
    <w:rsid w:val="00CC2709"/>
    <w:rsid w:val="00CC2C0B"/>
    <w:rsid w:val="00CC2C31"/>
    <w:rsid w:val="00CC2D44"/>
    <w:rsid w:val="00CC2EEF"/>
    <w:rsid w:val="00CC3464"/>
    <w:rsid w:val="00CC35B1"/>
    <w:rsid w:val="00CC3746"/>
    <w:rsid w:val="00CC3A14"/>
    <w:rsid w:val="00CC3B0B"/>
    <w:rsid w:val="00CC3B14"/>
    <w:rsid w:val="00CC3E36"/>
    <w:rsid w:val="00CC4739"/>
    <w:rsid w:val="00CC4937"/>
    <w:rsid w:val="00CC496F"/>
    <w:rsid w:val="00CC4B12"/>
    <w:rsid w:val="00CC51BC"/>
    <w:rsid w:val="00CC51CD"/>
    <w:rsid w:val="00CC579A"/>
    <w:rsid w:val="00CC582D"/>
    <w:rsid w:val="00CC5A80"/>
    <w:rsid w:val="00CC5B7B"/>
    <w:rsid w:val="00CC5C4E"/>
    <w:rsid w:val="00CC5EAF"/>
    <w:rsid w:val="00CC62EE"/>
    <w:rsid w:val="00CC67AB"/>
    <w:rsid w:val="00CC6CB4"/>
    <w:rsid w:val="00CC6D8C"/>
    <w:rsid w:val="00CC74FF"/>
    <w:rsid w:val="00CC78A4"/>
    <w:rsid w:val="00CD01F8"/>
    <w:rsid w:val="00CD0B6C"/>
    <w:rsid w:val="00CD0B92"/>
    <w:rsid w:val="00CD0D2D"/>
    <w:rsid w:val="00CD0F92"/>
    <w:rsid w:val="00CD100C"/>
    <w:rsid w:val="00CD10CB"/>
    <w:rsid w:val="00CD133E"/>
    <w:rsid w:val="00CD17C5"/>
    <w:rsid w:val="00CD1F00"/>
    <w:rsid w:val="00CD1F73"/>
    <w:rsid w:val="00CD1FE2"/>
    <w:rsid w:val="00CD2299"/>
    <w:rsid w:val="00CD3401"/>
    <w:rsid w:val="00CD356C"/>
    <w:rsid w:val="00CD3A49"/>
    <w:rsid w:val="00CD4155"/>
    <w:rsid w:val="00CD424D"/>
    <w:rsid w:val="00CD4391"/>
    <w:rsid w:val="00CD47B0"/>
    <w:rsid w:val="00CD47C7"/>
    <w:rsid w:val="00CD495C"/>
    <w:rsid w:val="00CD4C42"/>
    <w:rsid w:val="00CD5121"/>
    <w:rsid w:val="00CD55A5"/>
    <w:rsid w:val="00CD5CF0"/>
    <w:rsid w:val="00CD6047"/>
    <w:rsid w:val="00CD66BF"/>
    <w:rsid w:val="00CD68AD"/>
    <w:rsid w:val="00CD72D8"/>
    <w:rsid w:val="00CD738E"/>
    <w:rsid w:val="00CD778B"/>
    <w:rsid w:val="00CD7899"/>
    <w:rsid w:val="00CD7A27"/>
    <w:rsid w:val="00CD7A3E"/>
    <w:rsid w:val="00CE0145"/>
    <w:rsid w:val="00CE1053"/>
    <w:rsid w:val="00CE1348"/>
    <w:rsid w:val="00CE1567"/>
    <w:rsid w:val="00CE17E1"/>
    <w:rsid w:val="00CE1D7A"/>
    <w:rsid w:val="00CE2131"/>
    <w:rsid w:val="00CE26ED"/>
    <w:rsid w:val="00CE3758"/>
    <w:rsid w:val="00CE3889"/>
    <w:rsid w:val="00CE3D62"/>
    <w:rsid w:val="00CE3E95"/>
    <w:rsid w:val="00CE4340"/>
    <w:rsid w:val="00CE43A5"/>
    <w:rsid w:val="00CE44C9"/>
    <w:rsid w:val="00CE4E1E"/>
    <w:rsid w:val="00CE5918"/>
    <w:rsid w:val="00CE59EB"/>
    <w:rsid w:val="00CE683D"/>
    <w:rsid w:val="00CE71A7"/>
    <w:rsid w:val="00CE7263"/>
    <w:rsid w:val="00CE7B48"/>
    <w:rsid w:val="00CF0418"/>
    <w:rsid w:val="00CF0676"/>
    <w:rsid w:val="00CF0A03"/>
    <w:rsid w:val="00CF0A5E"/>
    <w:rsid w:val="00CF1385"/>
    <w:rsid w:val="00CF16A6"/>
    <w:rsid w:val="00CF185E"/>
    <w:rsid w:val="00CF26B3"/>
    <w:rsid w:val="00CF34E6"/>
    <w:rsid w:val="00CF3612"/>
    <w:rsid w:val="00CF3A3D"/>
    <w:rsid w:val="00CF41B6"/>
    <w:rsid w:val="00CF44A2"/>
    <w:rsid w:val="00CF4AAA"/>
    <w:rsid w:val="00CF4CF5"/>
    <w:rsid w:val="00CF5035"/>
    <w:rsid w:val="00CF569B"/>
    <w:rsid w:val="00CF5E64"/>
    <w:rsid w:val="00CF5ED3"/>
    <w:rsid w:val="00CF654C"/>
    <w:rsid w:val="00CF7535"/>
    <w:rsid w:val="00CF7616"/>
    <w:rsid w:val="00CF795F"/>
    <w:rsid w:val="00CF79AB"/>
    <w:rsid w:val="00CF7B37"/>
    <w:rsid w:val="00D002D0"/>
    <w:rsid w:val="00D00AC8"/>
    <w:rsid w:val="00D00B23"/>
    <w:rsid w:val="00D00D02"/>
    <w:rsid w:val="00D00ED4"/>
    <w:rsid w:val="00D01083"/>
    <w:rsid w:val="00D0171A"/>
    <w:rsid w:val="00D01C65"/>
    <w:rsid w:val="00D01E1A"/>
    <w:rsid w:val="00D0238C"/>
    <w:rsid w:val="00D025A1"/>
    <w:rsid w:val="00D026DC"/>
    <w:rsid w:val="00D02806"/>
    <w:rsid w:val="00D028FC"/>
    <w:rsid w:val="00D0302C"/>
    <w:rsid w:val="00D03512"/>
    <w:rsid w:val="00D03D9D"/>
    <w:rsid w:val="00D03ED5"/>
    <w:rsid w:val="00D046C1"/>
    <w:rsid w:val="00D04E0C"/>
    <w:rsid w:val="00D04FB5"/>
    <w:rsid w:val="00D051C7"/>
    <w:rsid w:val="00D05979"/>
    <w:rsid w:val="00D061C0"/>
    <w:rsid w:val="00D063C8"/>
    <w:rsid w:val="00D06858"/>
    <w:rsid w:val="00D07544"/>
    <w:rsid w:val="00D07643"/>
    <w:rsid w:val="00D077E8"/>
    <w:rsid w:val="00D07D0D"/>
    <w:rsid w:val="00D07DFC"/>
    <w:rsid w:val="00D10273"/>
    <w:rsid w:val="00D10428"/>
    <w:rsid w:val="00D10572"/>
    <w:rsid w:val="00D107A7"/>
    <w:rsid w:val="00D10B6E"/>
    <w:rsid w:val="00D11812"/>
    <w:rsid w:val="00D11DE9"/>
    <w:rsid w:val="00D12014"/>
    <w:rsid w:val="00D12351"/>
    <w:rsid w:val="00D125C4"/>
    <w:rsid w:val="00D12AEE"/>
    <w:rsid w:val="00D13050"/>
    <w:rsid w:val="00D130B3"/>
    <w:rsid w:val="00D13257"/>
    <w:rsid w:val="00D13390"/>
    <w:rsid w:val="00D13552"/>
    <w:rsid w:val="00D13A02"/>
    <w:rsid w:val="00D13C3C"/>
    <w:rsid w:val="00D13CE8"/>
    <w:rsid w:val="00D13F91"/>
    <w:rsid w:val="00D14216"/>
    <w:rsid w:val="00D14361"/>
    <w:rsid w:val="00D14542"/>
    <w:rsid w:val="00D14970"/>
    <w:rsid w:val="00D14B5B"/>
    <w:rsid w:val="00D14CC6"/>
    <w:rsid w:val="00D159C6"/>
    <w:rsid w:val="00D15F31"/>
    <w:rsid w:val="00D160DB"/>
    <w:rsid w:val="00D16181"/>
    <w:rsid w:val="00D163CA"/>
    <w:rsid w:val="00D16CED"/>
    <w:rsid w:val="00D1703F"/>
    <w:rsid w:val="00D17CE2"/>
    <w:rsid w:val="00D17D42"/>
    <w:rsid w:val="00D20365"/>
    <w:rsid w:val="00D20939"/>
    <w:rsid w:val="00D2131F"/>
    <w:rsid w:val="00D217A7"/>
    <w:rsid w:val="00D21E6B"/>
    <w:rsid w:val="00D225E3"/>
    <w:rsid w:val="00D22AA9"/>
    <w:rsid w:val="00D22BCC"/>
    <w:rsid w:val="00D22DCD"/>
    <w:rsid w:val="00D22DCE"/>
    <w:rsid w:val="00D22FDA"/>
    <w:rsid w:val="00D23670"/>
    <w:rsid w:val="00D2437F"/>
    <w:rsid w:val="00D243AE"/>
    <w:rsid w:val="00D246B7"/>
    <w:rsid w:val="00D24FEB"/>
    <w:rsid w:val="00D250D4"/>
    <w:rsid w:val="00D252A1"/>
    <w:rsid w:val="00D25D70"/>
    <w:rsid w:val="00D25EB5"/>
    <w:rsid w:val="00D263D1"/>
    <w:rsid w:val="00D26642"/>
    <w:rsid w:val="00D26B57"/>
    <w:rsid w:val="00D27517"/>
    <w:rsid w:val="00D27623"/>
    <w:rsid w:val="00D277B6"/>
    <w:rsid w:val="00D2793B"/>
    <w:rsid w:val="00D27A53"/>
    <w:rsid w:val="00D27A88"/>
    <w:rsid w:val="00D307D4"/>
    <w:rsid w:val="00D30C24"/>
    <w:rsid w:val="00D30E91"/>
    <w:rsid w:val="00D30F55"/>
    <w:rsid w:val="00D31019"/>
    <w:rsid w:val="00D31517"/>
    <w:rsid w:val="00D31B18"/>
    <w:rsid w:val="00D3204E"/>
    <w:rsid w:val="00D32103"/>
    <w:rsid w:val="00D322D8"/>
    <w:rsid w:val="00D32ADB"/>
    <w:rsid w:val="00D331C7"/>
    <w:rsid w:val="00D3412C"/>
    <w:rsid w:val="00D34505"/>
    <w:rsid w:val="00D349B4"/>
    <w:rsid w:val="00D34A80"/>
    <w:rsid w:val="00D34FA6"/>
    <w:rsid w:val="00D351EC"/>
    <w:rsid w:val="00D35450"/>
    <w:rsid w:val="00D35C55"/>
    <w:rsid w:val="00D35C57"/>
    <w:rsid w:val="00D35DE2"/>
    <w:rsid w:val="00D35ECE"/>
    <w:rsid w:val="00D360A5"/>
    <w:rsid w:val="00D374DC"/>
    <w:rsid w:val="00D377F3"/>
    <w:rsid w:val="00D37DD7"/>
    <w:rsid w:val="00D37E26"/>
    <w:rsid w:val="00D4025F"/>
    <w:rsid w:val="00D40328"/>
    <w:rsid w:val="00D4044D"/>
    <w:rsid w:val="00D40A5B"/>
    <w:rsid w:val="00D40D0F"/>
    <w:rsid w:val="00D40E91"/>
    <w:rsid w:val="00D41052"/>
    <w:rsid w:val="00D41711"/>
    <w:rsid w:val="00D41A66"/>
    <w:rsid w:val="00D41CD3"/>
    <w:rsid w:val="00D41FB4"/>
    <w:rsid w:val="00D42361"/>
    <w:rsid w:val="00D42389"/>
    <w:rsid w:val="00D4276B"/>
    <w:rsid w:val="00D42951"/>
    <w:rsid w:val="00D437E7"/>
    <w:rsid w:val="00D43B6A"/>
    <w:rsid w:val="00D43DA3"/>
    <w:rsid w:val="00D44046"/>
    <w:rsid w:val="00D442A7"/>
    <w:rsid w:val="00D44A99"/>
    <w:rsid w:val="00D44BA7"/>
    <w:rsid w:val="00D4527A"/>
    <w:rsid w:val="00D455AF"/>
    <w:rsid w:val="00D458D3"/>
    <w:rsid w:val="00D461C1"/>
    <w:rsid w:val="00D46543"/>
    <w:rsid w:val="00D465A6"/>
    <w:rsid w:val="00D466AD"/>
    <w:rsid w:val="00D46888"/>
    <w:rsid w:val="00D46DEA"/>
    <w:rsid w:val="00D46EAC"/>
    <w:rsid w:val="00D473FC"/>
    <w:rsid w:val="00D479CD"/>
    <w:rsid w:val="00D47E0A"/>
    <w:rsid w:val="00D502A0"/>
    <w:rsid w:val="00D50706"/>
    <w:rsid w:val="00D50B7F"/>
    <w:rsid w:val="00D50DE9"/>
    <w:rsid w:val="00D5136A"/>
    <w:rsid w:val="00D513E3"/>
    <w:rsid w:val="00D51A24"/>
    <w:rsid w:val="00D51A25"/>
    <w:rsid w:val="00D52084"/>
    <w:rsid w:val="00D52B9C"/>
    <w:rsid w:val="00D52BF4"/>
    <w:rsid w:val="00D53363"/>
    <w:rsid w:val="00D5423A"/>
    <w:rsid w:val="00D54341"/>
    <w:rsid w:val="00D54C78"/>
    <w:rsid w:val="00D54CAF"/>
    <w:rsid w:val="00D54ED1"/>
    <w:rsid w:val="00D54F4B"/>
    <w:rsid w:val="00D55061"/>
    <w:rsid w:val="00D55430"/>
    <w:rsid w:val="00D5573B"/>
    <w:rsid w:val="00D55A9D"/>
    <w:rsid w:val="00D56039"/>
    <w:rsid w:val="00D56575"/>
    <w:rsid w:val="00D5677A"/>
    <w:rsid w:val="00D57249"/>
    <w:rsid w:val="00D572E0"/>
    <w:rsid w:val="00D57527"/>
    <w:rsid w:val="00D579B5"/>
    <w:rsid w:val="00D57D6F"/>
    <w:rsid w:val="00D57F66"/>
    <w:rsid w:val="00D6019B"/>
    <w:rsid w:val="00D60F9E"/>
    <w:rsid w:val="00D61221"/>
    <w:rsid w:val="00D616FD"/>
    <w:rsid w:val="00D622F5"/>
    <w:rsid w:val="00D6242C"/>
    <w:rsid w:val="00D62FBD"/>
    <w:rsid w:val="00D633D7"/>
    <w:rsid w:val="00D63763"/>
    <w:rsid w:val="00D63D55"/>
    <w:rsid w:val="00D64020"/>
    <w:rsid w:val="00D641E1"/>
    <w:rsid w:val="00D64509"/>
    <w:rsid w:val="00D65FB7"/>
    <w:rsid w:val="00D662E8"/>
    <w:rsid w:val="00D663EF"/>
    <w:rsid w:val="00D66883"/>
    <w:rsid w:val="00D669B2"/>
    <w:rsid w:val="00D66B8B"/>
    <w:rsid w:val="00D66BD9"/>
    <w:rsid w:val="00D66BE6"/>
    <w:rsid w:val="00D66DEE"/>
    <w:rsid w:val="00D66FAD"/>
    <w:rsid w:val="00D6706A"/>
    <w:rsid w:val="00D67526"/>
    <w:rsid w:val="00D67F15"/>
    <w:rsid w:val="00D703E0"/>
    <w:rsid w:val="00D708AC"/>
    <w:rsid w:val="00D70AD1"/>
    <w:rsid w:val="00D70E1A"/>
    <w:rsid w:val="00D7105C"/>
    <w:rsid w:val="00D71527"/>
    <w:rsid w:val="00D71A5F"/>
    <w:rsid w:val="00D7242C"/>
    <w:rsid w:val="00D7263F"/>
    <w:rsid w:val="00D726A9"/>
    <w:rsid w:val="00D72C5D"/>
    <w:rsid w:val="00D72C91"/>
    <w:rsid w:val="00D72FBC"/>
    <w:rsid w:val="00D7391A"/>
    <w:rsid w:val="00D73CAC"/>
    <w:rsid w:val="00D741CD"/>
    <w:rsid w:val="00D741E1"/>
    <w:rsid w:val="00D7472B"/>
    <w:rsid w:val="00D74F15"/>
    <w:rsid w:val="00D75152"/>
    <w:rsid w:val="00D751FC"/>
    <w:rsid w:val="00D754AF"/>
    <w:rsid w:val="00D75F0A"/>
    <w:rsid w:val="00D764C6"/>
    <w:rsid w:val="00D766F6"/>
    <w:rsid w:val="00D766FC"/>
    <w:rsid w:val="00D76C82"/>
    <w:rsid w:val="00D773D8"/>
    <w:rsid w:val="00D77734"/>
    <w:rsid w:val="00D77830"/>
    <w:rsid w:val="00D77A81"/>
    <w:rsid w:val="00D77E5F"/>
    <w:rsid w:val="00D77FD1"/>
    <w:rsid w:val="00D803CE"/>
    <w:rsid w:val="00D80914"/>
    <w:rsid w:val="00D80997"/>
    <w:rsid w:val="00D80B23"/>
    <w:rsid w:val="00D80CD9"/>
    <w:rsid w:val="00D80EBC"/>
    <w:rsid w:val="00D81229"/>
    <w:rsid w:val="00D81714"/>
    <w:rsid w:val="00D818A3"/>
    <w:rsid w:val="00D821E0"/>
    <w:rsid w:val="00D8240A"/>
    <w:rsid w:val="00D83460"/>
    <w:rsid w:val="00D83E95"/>
    <w:rsid w:val="00D840DE"/>
    <w:rsid w:val="00D842AA"/>
    <w:rsid w:val="00D8456B"/>
    <w:rsid w:val="00D84A44"/>
    <w:rsid w:val="00D84A9A"/>
    <w:rsid w:val="00D8589A"/>
    <w:rsid w:val="00D8595C"/>
    <w:rsid w:val="00D85977"/>
    <w:rsid w:val="00D864CE"/>
    <w:rsid w:val="00D86A8F"/>
    <w:rsid w:val="00D86B37"/>
    <w:rsid w:val="00D86BEB"/>
    <w:rsid w:val="00D86D5B"/>
    <w:rsid w:val="00D87072"/>
    <w:rsid w:val="00D876F0"/>
    <w:rsid w:val="00D87CD0"/>
    <w:rsid w:val="00D87EA5"/>
    <w:rsid w:val="00D9033F"/>
    <w:rsid w:val="00D904F9"/>
    <w:rsid w:val="00D90D95"/>
    <w:rsid w:val="00D90EC7"/>
    <w:rsid w:val="00D90EFD"/>
    <w:rsid w:val="00D9106C"/>
    <w:rsid w:val="00D9111A"/>
    <w:rsid w:val="00D911A8"/>
    <w:rsid w:val="00D914F7"/>
    <w:rsid w:val="00D916CB"/>
    <w:rsid w:val="00D91F57"/>
    <w:rsid w:val="00D92D90"/>
    <w:rsid w:val="00D9373B"/>
    <w:rsid w:val="00D937A4"/>
    <w:rsid w:val="00D94356"/>
    <w:rsid w:val="00D94422"/>
    <w:rsid w:val="00D94775"/>
    <w:rsid w:val="00D9480A"/>
    <w:rsid w:val="00D95A8C"/>
    <w:rsid w:val="00D95DE3"/>
    <w:rsid w:val="00D960A9"/>
    <w:rsid w:val="00D96AFF"/>
    <w:rsid w:val="00D9704E"/>
    <w:rsid w:val="00D972D1"/>
    <w:rsid w:val="00D9765C"/>
    <w:rsid w:val="00D97961"/>
    <w:rsid w:val="00D97AAD"/>
    <w:rsid w:val="00DA01AA"/>
    <w:rsid w:val="00DA01B7"/>
    <w:rsid w:val="00DA0554"/>
    <w:rsid w:val="00DA0987"/>
    <w:rsid w:val="00DA0B24"/>
    <w:rsid w:val="00DA0C64"/>
    <w:rsid w:val="00DA0F10"/>
    <w:rsid w:val="00DA1105"/>
    <w:rsid w:val="00DA1F9D"/>
    <w:rsid w:val="00DA22D1"/>
    <w:rsid w:val="00DA25B2"/>
    <w:rsid w:val="00DA3347"/>
    <w:rsid w:val="00DA3424"/>
    <w:rsid w:val="00DA35EE"/>
    <w:rsid w:val="00DA368D"/>
    <w:rsid w:val="00DA3EE6"/>
    <w:rsid w:val="00DA40E9"/>
    <w:rsid w:val="00DA44E4"/>
    <w:rsid w:val="00DA47B2"/>
    <w:rsid w:val="00DA527D"/>
    <w:rsid w:val="00DA55E4"/>
    <w:rsid w:val="00DA5A13"/>
    <w:rsid w:val="00DA5B19"/>
    <w:rsid w:val="00DA5C49"/>
    <w:rsid w:val="00DA5F17"/>
    <w:rsid w:val="00DA5F25"/>
    <w:rsid w:val="00DA6019"/>
    <w:rsid w:val="00DA6E9C"/>
    <w:rsid w:val="00DA720D"/>
    <w:rsid w:val="00DA7B01"/>
    <w:rsid w:val="00DA7DA8"/>
    <w:rsid w:val="00DA7DB4"/>
    <w:rsid w:val="00DA7DB7"/>
    <w:rsid w:val="00DB05EE"/>
    <w:rsid w:val="00DB0E2E"/>
    <w:rsid w:val="00DB1577"/>
    <w:rsid w:val="00DB18A1"/>
    <w:rsid w:val="00DB1920"/>
    <w:rsid w:val="00DB1A34"/>
    <w:rsid w:val="00DB1A90"/>
    <w:rsid w:val="00DB1F85"/>
    <w:rsid w:val="00DB2463"/>
    <w:rsid w:val="00DB2B8B"/>
    <w:rsid w:val="00DB2D17"/>
    <w:rsid w:val="00DB2EB1"/>
    <w:rsid w:val="00DB3A71"/>
    <w:rsid w:val="00DB3C37"/>
    <w:rsid w:val="00DB44B2"/>
    <w:rsid w:val="00DB4B40"/>
    <w:rsid w:val="00DB4D6A"/>
    <w:rsid w:val="00DB58D8"/>
    <w:rsid w:val="00DB58F8"/>
    <w:rsid w:val="00DB5928"/>
    <w:rsid w:val="00DB6868"/>
    <w:rsid w:val="00DB6D24"/>
    <w:rsid w:val="00DB7462"/>
    <w:rsid w:val="00DB785D"/>
    <w:rsid w:val="00DB7932"/>
    <w:rsid w:val="00DC002D"/>
    <w:rsid w:val="00DC005B"/>
    <w:rsid w:val="00DC00E7"/>
    <w:rsid w:val="00DC099E"/>
    <w:rsid w:val="00DC1235"/>
    <w:rsid w:val="00DC12EE"/>
    <w:rsid w:val="00DC1433"/>
    <w:rsid w:val="00DC180C"/>
    <w:rsid w:val="00DC1886"/>
    <w:rsid w:val="00DC1ABD"/>
    <w:rsid w:val="00DC1C82"/>
    <w:rsid w:val="00DC2303"/>
    <w:rsid w:val="00DC261D"/>
    <w:rsid w:val="00DC294D"/>
    <w:rsid w:val="00DC2A17"/>
    <w:rsid w:val="00DC2BD0"/>
    <w:rsid w:val="00DC2C2B"/>
    <w:rsid w:val="00DC2E38"/>
    <w:rsid w:val="00DC3166"/>
    <w:rsid w:val="00DC320F"/>
    <w:rsid w:val="00DC3561"/>
    <w:rsid w:val="00DC38C5"/>
    <w:rsid w:val="00DC3D6E"/>
    <w:rsid w:val="00DC40C3"/>
    <w:rsid w:val="00DC40E5"/>
    <w:rsid w:val="00DC47B1"/>
    <w:rsid w:val="00DC47C7"/>
    <w:rsid w:val="00DC4A05"/>
    <w:rsid w:val="00DC4A69"/>
    <w:rsid w:val="00DC4E5D"/>
    <w:rsid w:val="00DC4FFA"/>
    <w:rsid w:val="00DC5151"/>
    <w:rsid w:val="00DC5254"/>
    <w:rsid w:val="00DC53C0"/>
    <w:rsid w:val="00DC5639"/>
    <w:rsid w:val="00DC5893"/>
    <w:rsid w:val="00DC5896"/>
    <w:rsid w:val="00DC59FB"/>
    <w:rsid w:val="00DC5E97"/>
    <w:rsid w:val="00DC6016"/>
    <w:rsid w:val="00DC66DC"/>
    <w:rsid w:val="00DC6802"/>
    <w:rsid w:val="00DC6B55"/>
    <w:rsid w:val="00DC7371"/>
    <w:rsid w:val="00DC7889"/>
    <w:rsid w:val="00DC7A03"/>
    <w:rsid w:val="00DC7B5E"/>
    <w:rsid w:val="00DC7C7D"/>
    <w:rsid w:val="00DD0284"/>
    <w:rsid w:val="00DD0633"/>
    <w:rsid w:val="00DD06CC"/>
    <w:rsid w:val="00DD090F"/>
    <w:rsid w:val="00DD17E2"/>
    <w:rsid w:val="00DD2283"/>
    <w:rsid w:val="00DD34CB"/>
    <w:rsid w:val="00DD38A3"/>
    <w:rsid w:val="00DD40C8"/>
    <w:rsid w:val="00DD4164"/>
    <w:rsid w:val="00DD41BC"/>
    <w:rsid w:val="00DD4719"/>
    <w:rsid w:val="00DD4764"/>
    <w:rsid w:val="00DD504E"/>
    <w:rsid w:val="00DD5158"/>
    <w:rsid w:val="00DD63CB"/>
    <w:rsid w:val="00DD6818"/>
    <w:rsid w:val="00DD6A94"/>
    <w:rsid w:val="00DD79AC"/>
    <w:rsid w:val="00DD7BD4"/>
    <w:rsid w:val="00DD7C40"/>
    <w:rsid w:val="00DD7D64"/>
    <w:rsid w:val="00DD7F14"/>
    <w:rsid w:val="00DD7F2C"/>
    <w:rsid w:val="00DE03DD"/>
    <w:rsid w:val="00DE0A57"/>
    <w:rsid w:val="00DE0C20"/>
    <w:rsid w:val="00DE0EEB"/>
    <w:rsid w:val="00DE142D"/>
    <w:rsid w:val="00DE212D"/>
    <w:rsid w:val="00DE2250"/>
    <w:rsid w:val="00DE26B1"/>
    <w:rsid w:val="00DE30BC"/>
    <w:rsid w:val="00DE32CC"/>
    <w:rsid w:val="00DE3655"/>
    <w:rsid w:val="00DE3832"/>
    <w:rsid w:val="00DE385B"/>
    <w:rsid w:val="00DE3D38"/>
    <w:rsid w:val="00DE3FFC"/>
    <w:rsid w:val="00DE4213"/>
    <w:rsid w:val="00DE4443"/>
    <w:rsid w:val="00DE4B75"/>
    <w:rsid w:val="00DE525C"/>
    <w:rsid w:val="00DE53CE"/>
    <w:rsid w:val="00DE629D"/>
    <w:rsid w:val="00DE6444"/>
    <w:rsid w:val="00DE6923"/>
    <w:rsid w:val="00DE695B"/>
    <w:rsid w:val="00DE69CC"/>
    <w:rsid w:val="00DE6A7B"/>
    <w:rsid w:val="00DE6D3A"/>
    <w:rsid w:val="00DE6D5B"/>
    <w:rsid w:val="00DE6D70"/>
    <w:rsid w:val="00DE7F30"/>
    <w:rsid w:val="00DE7F48"/>
    <w:rsid w:val="00DF0328"/>
    <w:rsid w:val="00DF0A9A"/>
    <w:rsid w:val="00DF117D"/>
    <w:rsid w:val="00DF135D"/>
    <w:rsid w:val="00DF15E7"/>
    <w:rsid w:val="00DF18E1"/>
    <w:rsid w:val="00DF1CA2"/>
    <w:rsid w:val="00DF229D"/>
    <w:rsid w:val="00DF26BC"/>
    <w:rsid w:val="00DF27A5"/>
    <w:rsid w:val="00DF2C21"/>
    <w:rsid w:val="00DF37FB"/>
    <w:rsid w:val="00DF3822"/>
    <w:rsid w:val="00DF3868"/>
    <w:rsid w:val="00DF3887"/>
    <w:rsid w:val="00DF39AD"/>
    <w:rsid w:val="00DF39C8"/>
    <w:rsid w:val="00DF3BC0"/>
    <w:rsid w:val="00DF4354"/>
    <w:rsid w:val="00DF4871"/>
    <w:rsid w:val="00DF48C1"/>
    <w:rsid w:val="00DF49B2"/>
    <w:rsid w:val="00DF4B51"/>
    <w:rsid w:val="00DF5335"/>
    <w:rsid w:val="00DF53AC"/>
    <w:rsid w:val="00DF5D1B"/>
    <w:rsid w:val="00DF611C"/>
    <w:rsid w:val="00DF6138"/>
    <w:rsid w:val="00DF6183"/>
    <w:rsid w:val="00DF6564"/>
    <w:rsid w:val="00DF66A9"/>
    <w:rsid w:val="00DF6975"/>
    <w:rsid w:val="00DF6B92"/>
    <w:rsid w:val="00DF6BB6"/>
    <w:rsid w:val="00DF7594"/>
    <w:rsid w:val="00DF7642"/>
    <w:rsid w:val="00DF78B4"/>
    <w:rsid w:val="00DF7D34"/>
    <w:rsid w:val="00E00016"/>
    <w:rsid w:val="00E003C4"/>
    <w:rsid w:val="00E00F4A"/>
    <w:rsid w:val="00E016CF"/>
    <w:rsid w:val="00E0184D"/>
    <w:rsid w:val="00E018BC"/>
    <w:rsid w:val="00E01EC0"/>
    <w:rsid w:val="00E01FF2"/>
    <w:rsid w:val="00E02167"/>
    <w:rsid w:val="00E02237"/>
    <w:rsid w:val="00E03006"/>
    <w:rsid w:val="00E03203"/>
    <w:rsid w:val="00E03315"/>
    <w:rsid w:val="00E03759"/>
    <w:rsid w:val="00E037FC"/>
    <w:rsid w:val="00E03827"/>
    <w:rsid w:val="00E03CB6"/>
    <w:rsid w:val="00E03CCE"/>
    <w:rsid w:val="00E04057"/>
    <w:rsid w:val="00E04537"/>
    <w:rsid w:val="00E04CB3"/>
    <w:rsid w:val="00E04E63"/>
    <w:rsid w:val="00E04E76"/>
    <w:rsid w:val="00E04F10"/>
    <w:rsid w:val="00E052E2"/>
    <w:rsid w:val="00E057C0"/>
    <w:rsid w:val="00E05CD0"/>
    <w:rsid w:val="00E06100"/>
    <w:rsid w:val="00E0637C"/>
    <w:rsid w:val="00E06514"/>
    <w:rsid w:val="00E0662F"/>
    <w:rsid w:val="00E06B3A"/>
    <w:rsid w:val="00E0734B"/>
    <w:rsid w:val="00E07412"/>
    <w:rsid w:val="00E0769E"/>
    <w:rsid w:val="00E0788D"/>
    <w:rsid w:val="00E07E95"/>
    <w:rsid w:val="00E1035A"/>
    <w:rsid w:val="00E1126C"/>
    <w:rsid w:val="00E11AEB"/>
    <w:rsid w:val="00E1237C"/>
    <w:rsid w:val="00E12449"/>
    <w:rsid w:val="00E1250C"/>
    <w:rsid w:val="00E12BB2"/>
    <w:rsid w:val="00E12BDB"/>
    <w:rsid w:val="00E130C7"/>
    <w:rsid w:val="00E13308"/>
    <w:rsid w:val="00E133C3"/>
    <w:rsid w:val="00E138E5"/>
    <w:rsid w:val="00E13D40"/>
    <w:rsid w:val="00E13E96"/>
    <w:rsid w:val="00E13EE7"/>
    <w:rsid w:val="00E14BE5"/>
    <w:rsid w:val="00E14E02"/>
    <w:rsid w:val="00E1532E"/>
    <w:rsid w:val="00E15541"/>
    <w:rsid w:val="00E15B8D"/>
    <w:rsid w:val="00E162F6"/>
    <w:rsid w:val="00E164D8"/>
    <w:rsid w:val="00E16544"/>
    <w:rsid w:val="00E16579"/>
    <w:rsid w:val="00E1672A"/>
    <w:rsid w:val="00E167FC"/>
    <w:rsid w:val="00E169EC"/>
    <w:rsid w:val="00E16D4E"/>
    <w:rsid w:val="00E17953"/>
    <w:rsid w:val="00E17F56"/>
    <w:rsid w:val="00E200EA"/>
    <w:rsid w:val="00E20553"/>
    <w:rsid w:val="00E207DE"/>
    <w:rsid w:val="00E20B16"/>
    <w:rsid w:val="00E20E1A"/>
    <w:rsid w:val="00E21144"/>
    <w:rsid w:val="00E211CC"/>
    <w:rsid w:val="00E2141B"/>
    <w:rsid w:val="00E21E09"/>
    <w:rsid w:val="00E22509"/>
    <w:rsid w:val="00E2323B"/>
    <w:rsid w:val="00E23EC2"/>
    <w:rsid w:val="00E24031"/>
    <w:rsid w:val="00E24105"/>
    <w:rsid w:val="00E244FE"/>
    <w:rsid w:val="00E24627"/>
    <w:rsid w:val="00E24634"/>
    <w:rsid w:val="00E246DD"/>
    <w:rsid w:val="00E248C7"/>
    <w:rsid w:val="00E24BB8"/>
    <w:rsid w:val="00E254B8"/>
    <w:rsid w:val="00E259FC"/>
    <w:rsid w:val="00E25B3E"/>
    <w:rsid w:val="00E264B4"/>
    <w:rsid w:val="00E26552"/>
    <w:rsid w:val="00E26A1E"/>
    <w:rsid w:val="00E26D60"/>
    <w:rsid w:val="00E26D7B"/>
    <w:rsid w:val="00E26DFF"/>
    <w:rsid w:val="00E27180"/>
    <w:rsid w:val="00E272A3"/>
    <w:rsid w:val="00E27351"/>
    <w:rsid w:val="00E275D9"/>
    <w:rsid w:val="00E2768B"/>
    <w:rsid w:val="00E31A3A"/>
    <w:rsid w:val="00E31F60"/>
    <w:rsid w:val="00E31FF2"/>
    <w:rsid w:val="00E32308"/>
    <w:rsid w:val="00E32343"/>
    <w:rsid w:val="00E32559"/>
    <w:rsid w:val="00E326EE"/>
    <w:rsid w:val="00E32997"/>
    <w:rsid w:val="00E3371E"/>
    <w:rsid w:val="00E33CB8"/>
    <w:rsid w:val="00E33CE7"/>
    <w:rsid w:val="00E33DAB"/>
    <w:rsid w:val="00E34288"/>
    <w:rsid w:val="00E34816"/>
    <w:rsid w:val="00E35307"/>
    <w:rsid w:val="00E359F5"/>
    <w:rsid w:val="00E35AA4"/>
    <w:rsid w:val="00E35BE9"/>
    <w:rsid w:val="00E35DC3"/>
    <w:rsid w:val="00E36243"/>
    <w:rsid w:val="00E37063"/>
    <w:rsid w:val="00E37126"/>
    <w:rsid w:val="00E372D5"/>
    <w:rsid w:val="00E3773F"/>
    <w:rsid w:val="00E377AD"/>
    <w:rsid w:val="00E378CB"/>
    <w:rsid w:val="00E37B80"/>
    <w:rsid w:val="00E37E3C"/>
    <w:rsid w:val="00E37E84"/>
    <w:rsid w:val="00E40455"/>
    <w:rsid w:val="00E40772"/>
    <w:rsid w:val="00E40C59"/>
    <w:rsid w:val="00E40E58"/>
    <w:rsid w:val="00E40EB8"/>
    <w:rsid w:val="00E40F8B"/>
    <w:rsid w:val="00E410DD"/>
    <w:rsid w:val="00E41154"/>
    <w:rsid w:val="00E41640"/>
    <w:rsid w:val="00E4272F"/>
    <w:rsid w:val="00E43386"/>
    <w:rsid w:val="00E438C6"/>
    <w:rsid w:val="00E43C1C"/>
    <w:rsid w:val="00E43C8C"/>
    <w:rsid w:val="00E43DB3"/>
    <w:rsid w:val="00E43FBA"/>
    <w:rsid w:val="00E44015"/>
    <w:rsid w:val="00E44096"/>
    <w:rsid w:val="00E44496"/>
    <w:rsid w:val="00E44556"/>
    <w:rsid w:val="00E447C5"/>
    <w:rsid w:val="00E44889"/>
    <w:rsid w:val="00E44B3F"/>
    <w:rsid w:val="00E44D76"/>
    <w:rsid w:val="00E44F48"/>
    <w:rsid w:val="00E451ED"/>
    <w:rsid w:val="00E45FB4"/>
    <w:rsid w:val="00E45FFA"/>
    <w:rsid w:val="00E46919"/>
    <w:rsid w:val="00E46AE8"/>
    <w:rsid w:val="00E46B6E"/>
    <w:rsid w:val="00E47016"/>
    <w:rsid w:val="00E4701E"/>
    <w:rsid w:val="00E47411"/>
    <w:rsid w:val="00E47829"/>
    <w:rsid w:val="00E479B3"/>
    <w:rsid w:val="00E503D4"/>
    <w:rsid w:val="00E504B8"/>
    <w:rsid w:val="00E507CC"/>
    <w:rsid w:val="00E50ABB"/>
    <w:rsid w:val="00E50BB2"/>
    <w:rsid w:val="00E50D52"/>
    <w:rsid w:val="00E51710"/>
    <w:rsid w:val="00E51E27"/>
    <w:rsid w:val="00E52097"/>
    <w:rsid w:val="00E5252B"/>
    <w:rsid w:val="00E52655"/>
    <w:rsid w:val="00E52C1A"/>
    <w:rsid w:val="00E53ACA"/>
    <w:rsid w:val="00E53DEB"/>
    <w:rsid w:val="00E53F39"/>
    <w:rsid w:val="00E5483A"/>
    <w:rsid w:val="00E54A43"/>
    <w:rsid w:val="00E54C60"/>
    <w:rsid w:val="00E54EC9"/>
    <w:rsid w:val="00E551E6"/>
    <w:rsid w:val="00E554FC"/>
    <w:rsid w:val="00E558FD"/>
    <w:rsid w:val="00E56339"/>
    <w:rsid w:val="00E56829"/>
    <w:rsid w:val="00E56AC0"/>
    <w:rsid w:val="00E56D50"/>
    <w:rsid w:val="00E573B5"/>
    <w:rsid w:val="00E5786B"/>
    <w:rsid w:val="00E5796F"/>
    <w:rsid w:val="00E57B64"/>
    <w:rsid w:val="00E57BE8"/>
    <w:rsid w:val="00E57D30"/>
    <w:rsid w:val="00E6044B"/>
    <w:rsid w:val="00E6062D"/>
    <w:rsid w:val="00E60B0A"/>
    <w:rsid w:val="00E610F9"/>
    <w:rsid w:val="00E611D2"/>
    <w:rsid w:val="00E62143"/>
    <w:rsid w:val="00E628CE"/>
    <w:rsid w:val="00E6291C"/>
    <w:rsid w:val="00E62A77"/>
    <w:rsid w:val="00E62B21"/>
    <w:rsid w:val="00E62DE9"/>
    <w:rsid w:val="00E632FA"/>
    <w:rsid w:val="00E63401"/>
    <w:rsid w:val="00E639A9"/>
    <w:rsid w:val="00E63AC1"/>
    <w:rsid w:val="00E63C71"/>
    <w:rsid w:val="00E63E1F"/>
    <w:rsid w:val="00E64066"/>
    <w:rsid w:val="00E640E9"/>
    <w:rsid w:val="00E649EA"/>
    <w:rsid w:val="00E64A6B"/>
    <w:rsid w:val="00E64D72"/>
    <w:rsid w:val="00E65644"/>
    <w:rsid w:val="00E6657D"/>
    <w:rsid w:val="00E66866"/>
    <w:rsid w:val="00E66B70"/>
    <w:rsid w:val="00E66C79"/>
    <w:rsid w:val="00E67446"/>
    <w:rsid w:val="00E674E8"/>
    <w:rsid w:val="00E677C5"/>
    <w:rsid w:val="00E67BFA"/>
    <w:rsid w:val="00E67F44"/>
    <w:rsid w:val="00E7080F"/>
    <w:rsid w:val="00E711DC"/>
    <w:rsid w:val="00E715A7"/>
    <w:rsid w:val="00E7183A"/>
    <w:rsid w:val="00E71877"/>
    <w:rsid w:val="00E719A4"/>
    <w:rsid w:val="00E71A9B"/>
    <w:rsid w:val="00E71AE6"/>
    <w:rsid w:val="00E71F60"/>
    <w:rsid w:val="00E71FAA"/>
    <w:rsid w:val="00E726FF"/>
    <w:rsid w:val="00E727F9"/>
    <w:rsid w:val="00E72E80"/>
    <w:rsid w:val="00E731E4"/>
    <w:rsid w:val="00E7366B"/>
    <w:rsid w:val="00E73997"/>
    <w:rsid w:val="00E73F58"/>
    <w:rsid w:val="00E7457E"/>
    <w:rsid w:val="00E74714"/>
    <w:rsid w:val="00E7495A"/>
    <w:rsid w:val="00E74BDB"/>
    <w:rsid w:val="00E75209"/>
    <w:rsid w:val="00E762BA"/>
    <w:rsid w:val="00E7635B"/>
    <w:rsid w:val="00E76688"/>
    <w:rsid w:val="00E768B9"/>
    <w:rsid w:val="00E76C42"/>
    <w:rsid w:val="00E76F12"/>
    <w:rsid w:val="00E7774A"/>
    <w:rsid w:val="00E777D5"/>
    <w:rsid w:val="00E7786E"/>
    <w:rsid w:val="00E77C8E"/>
    <w:rsid w:val="00E80720"/>
    <w:rsid w:val="00E80A98"/>
    <w:rsid w:val="00E80BCA"/>
    <w:rsid w:val="00E80CD7"/>
    <w:rsid w:val="00E80D4A"/>
    <w:rsid w:val="00E81661"/>
    <w:rsid w:val="00E81789"/>
    <w:rsid w:val="00E81C8D"/>
    <w:rsid w:val="00E8200F"/>
    <w:rsid w:val="00E821AE"/>
    <w:rsid w:val="00E8241F"/>
    <w:rsid w:val="00E82779"/>
    <w:rsid w:val="00E828DF"/>
    <w:rsid w:val="00E82908"/>
    <w:rsid w:val="00E837B3"/>
    <w:rsid w:val="00E83887"/>
    <w:rsid w:val="00E84247"/>
    <w:rsid w:val="00E842F9"/>
    <w:rsid w:val="00E84A4A"/>
    <w:rsid w:val="00E850B5"/>
    <w:rsid w:val="00E853D7"/>
    <w:rsid w:val="00E863CC"/>
    <w:rsid w:val="00E866C0"/>
    <w:rsid w:val="00E868FB"/>
    <w:rsid w:val="00E86B48"/>
    <w:rsid w:val="00E86D65"/>
    <w:rsid w:val="00E86DDC"/>
    <w:rsid w:val="00E86E00"/>
    <w:rsid w:val="00E86F3F"/>
    <w:rsid w:val="00E86F4B"/>
    <w:rsid w:val="00E8744D"/>
    <w:rsid w:val="00E874A1"/>
    <w:rsid w:val="00E876B1"/>
    <w:rsid w:val="00E876B2"/>
    <w:rsid w:val="00E8771E"/>
    <w:rsid w:val="00E87853"/>
    <w:rsid w:val="00E87AB1"/>
    <w:rsid w:val="00E87C2F"/>
    <w:rsid w:val="00E90B0E"/>
    <w:rsid w:val="00E90D85"/>
    <w:rsid w:val="00E912D7"/>
    <w:rsid w:val="00E9131C"/>
    <w:rsid w:val="00E91515"/>
    <w:rsid w:val="00E91681"/>
    <w:rsid w:val="00E916C4"/>
    <w:rsid w:val="00E916CB"/>
    <w:rsid w:val="00E9195D"/>
    <w:rsid w:val="00E919FC"/>
    <w:rsid w:val="00E91A58"/>
    <w:rsid w:val="00E91AC3"/>
    <w:rsid w:val="00E91B52"/>
    <w:rsid w:val="00E91F47"/>
    <w:rsid w:val="00E92056"/>
    <w:rsid w:val="00E92212"/>
    <w:rsid w:val="00E92D8D"/>
    <w:rsid w:val="00E92E5A"/>
    <w:rsid w:val="00E92F20"/>
    <w:rsid w:val="00E92F57"/>
    <w:rsid w:val="00E92F8E"/>
    <w:rsid w:val="00E93FED"/>
    <w:rsid w:val="00E94122"/>
    <w:rsid w:val="00E94215"/>
    <w:rsid w:val="00E9485A"/>
    <w:rsid w:val="00E94ECE"/>
    <w:rsid w:val="00E95165"/>
    <w:rsid w:val="00E95A1A"/>
    <w:rsid w:val="00E9602C"/>
    <w:rsid w:val="00E96082"/>
    <w:rsid w:val="00E9678F"/>
    <w:rsid w:val="00E96FF3"/>
    <w:rsid w:val="00E979D4"/>
    <w:rsid w:val="00EA0535"/>
    <w:rsid w:val="00EA0652"/>
    <w:rsid w:val="00EA0B24"/>
    <w:rsid w:val="00EA0D43"/>
    <w:rsid w:val="00EA0F33"/>
    <w:rsid w:val="00EA0F3E"/>
    <w:rsid w:val="00EA1218"/>
    <w:rsid w:val="00EA16B5"/>
    <w:rsid w:val="00EA19BC"/>
    <w:rsid w:val="00EA1B01"/>
    <w:rsid w:val="00EA22EF"/>
    <w:rsid w:val="00EA2FEF"/>
    <w:rsid w:val="00EA3552"/>
    <w:rsid w:val="00EA3AF5"/>
    <w:rsid w:val="00EA3FA3"/>
    <w:rsid w:val="00EA422D"/>
    <w:rsid w:val="00EA4319"/>
    <w:rsid w:val="00EA45EC"/>
    <w:rsid w:val="00EA4DDA"/>
    <w:rsid w:val="00EA661D"/>
    <w:rsid w:val="00EA6667"/>
    <w:rsid w:val="00EA6A04"/>
    <w:rsid w:val="00EA6A48"/>
    <w:rsid w:val="00EA6CDF"/>
    <w:rsid w:val="00EA768B"/>
    <w:rsid w:val="00EA79D4"/>
    <w:rsid w:val="00EB02E8"/>
    <w:rsid w:val="00EB045D"/>
    <w:rsid w:val="00EB04B5"/>
    <w:rsid w:val="00EB05EC"/>
    <w:rsid w:val="00EB073A"/>
    <w:rsid w:val="00EB0B5C"/>
    <w:rsid w:val="00EB0B73"/>
    <w:rsid w:val="00EB0C95"/>
    <w:rsid w:val="00EB0EBC"/>
    <w:rsid w:val="00EB122C"/>
    <w:rsid w:val="00EB1683"/>
    <w:rsid w:val="00EB19A1"/>
    <w:rsid w:val="00EB1C0C"/>
    <w:rsid w:val="00EB21D5"/>
    <w:rsid w:val="00EB2332"/>
    <w:rsid w:val="00EB2954"/>
    <w:rsid w:val="00EB343C"/>
    <w:rsid w:val="00EB37CF"/>
    <w:rsid w:val="00EB3EED"/>
    <w:rsid w:val="00EB4117"/>
    <w:rsid w:val="00EB43DC"/>
    <w:rsid w:val="00EB4A37"/>
    <w:rsid w:val="00EB4D37"/>
    <w:rsid w:val="00EB5001"/>
    <w:rsid w:val="00EB509A"/>
    <w:rsid w:val="00EB54CB"/>
    <w:rsid w:val="00EB5AB6"/>
    <w:rsid w:val="00EB5E34"/>
    <w:rsid w:val="00EB5E78"/>
    <w:rsid w:val="00EB6072"/>
    <w:rsid w:val="00EB64C6"/>
    <w:rsid w:val="00EB66CF"/>
    <w:rsid w:val="00EB67F5"/>
    <w:rsid w:val="00EB6857"/>
    <w:rsid w:val="00EB698E"/>
    <w:rsid w:val="00EB6AAA"/>
    <w:rsid w:val="00EB6D38"/>
    <w:rsid w:val="00EB703B"/>
    <w:rsid w:val="00EB70E3"/>
    <w:rsid w:val="00EB710D"/>
    <w:rsid w:val="00EB7D81"/>
    <w:rsid w:val="00EC04DF"/>
    <w:rsid w:val="00EC067B"/>
    <w:rsid w:val="00EC0C52"/>
    <w:rsid w:val="00EC12C4"/>
    <w:rsid w:val="00EC18E3"/>
    <w:rsid w:val="00EC1BA5"/>
    <w:rsid w:val="00EC1FEF"/>
    <w:rsid w:val="00EC2216"/>
    <w:rsid w:val="00EC256D"/>
    <w:rsid w:val="00EC26E1"/>
    <w:rsid w:val="00EC2894"/>
    <w:rsid w:val="00EC3D52"/>
    <w:rsid w:val="00EC4134"/>
    <w:rsid w:val="00EC4254"/>
    <w:rsid w:val="00EC496C"/>
    <w:rsid w:val="00EC4C30"/>
    <w:rsid w:val="00EC4D64"/>
    <w:rsid w:val="00EC5196"/>
    <w:rsid w:val="00EC520D"/>
    <w:rsid w:val="00EC5ADD"/>
    <w:rsid w:val="00EC5D92"/>
    <w:rsid w:val="00EC5FB3"/>
    <w:rsid w:val="00EC64F7"/>
    <w:rsid w:val="00EC67F1"/>
    <w:rsid w:val="00EC6A39"/>
    <w:rsid w:val="00EC6DDE"/>
    <w:rsid w:val="00EC6EF2"/>
    <w:rsid w:val="00EC6F50"/>
    <w:rsid w:val="00EC7800"/>
    <w:rsid w:val="00EC784B"/>
    <w:rsid w:val="00EC786B"/>
    <w:rsid w:val="00EC7948"/>
    <w:rsid w:val="00EC7D6E"/>
    <w:rsid w:val="00ED08BA"/>
    <w:rsid w:val="00ED0CCE"/>
    <w:rsid w:val="00ED0DD7"/>
    <w:rsid w:val="00ED0F44"/>
    <w:rsid w:val="00ED1401"/>
    <w:rsid w:val="00ED14B1"/>
    <w:rsid w:val="00ED1B08"/>
    <w:rsid w:val="00ED1D74"/>
    <w:rsid w:val="00ED214D"/>
    <w:rsid w:val="00ED248E"/>
    <w:rsid w:val="00ED2529"/>
    <w:rsid w:val="00ED267A"/>
    <w:rsid w:val="00ED2993"/>
    <w:rsid w:val="00ED2CA9"/>
    <w:rsid w:val="00ED2CB3"/>
    <w:rsid w:val="00ED2EBC"/>
    <w:rsid w:val="00ED326D"/>
    <w:rsid w:val="00ED3270"/>
    <w:rsid w:val="00ED42A0"/>
    <w:rsid w:val="00ED4827"/>
    <w:rsid w:val="00ED514D"/>
    <w:rsid w:val="00ED5320"/>
    <w:rsid w:val="00ED5A92"/>
    <w:rsid w:val="00ED5AAA"/>
    <w:rsid w:val="00ED5B82"/>
    <w:rsid w:val="00ED5E19"/>
    <w:rsid w:val="00ED6196"/>
    <w:rsid w:val="00ED6300"/>
    <w:rsid w:val="00ED6927"/>
    <w:rsid w:val="00ED76B3"/>
    <w:rsid w:val="00ED7710"/>
    <w:rsid w:val="00ED7765"/>
    <w:rsid w:val="00ED7A2C"/>
    <w:rsid w:val="00ED7B83"/>
    <w:rsid w:val="00EE0053"/>
    <w:rsid w:val="00EE0068"/>
    <w:rsid w:val="00EE021E"/>
    <w:rsid w:val="00EE0818"/>
    <w:rsid w:val="00EE14B2"/>
    <w:rsid w:val="00EE198B"/>
    <w:rsid w:val="00EE1A29"/>
    <w:rsid w:val="00EE1E4A"/>
    <w:rsid w:val="00EE24F5"/>
    <w:rsid w:val="00EE2EF1"/>
    <w:rsid w:val="00EE2F4E"/>
    <w:rsid w:val="00EE3005"/>
    <w:rsid w:val="00EE308D"/>
    <w:rsid w:val="00EE3445"/>
    <w:rsid w:val="00EE3DCF"/>
    <w:rsid w:val="00EE4721"/>
    <w:rsid w:val="00EE4BAD"/>
    <w:rsid w:val="00EE4E3F"/>
    <w:rsid w:val="00EE536C"/>
    <w:rsid w:val="00EE56F7"/>
    <w:rsid w:val="00EE619D"/>
    <w:rsid w:val="00EE636F"/>
    <w:rsid w:val="00EE66F1"/>
    <w:rsid w:val="00EE67AC"/>
    <w:rsid w:val="00EE6892"/>
    <w:rsid w:val="00EE6EBA"/>
    <w:rsid w:val="00EE6FD4"/>
    <w:rsid w:val="00EE71F5"/>
    <w:rsid w:val="00EE734E"/>
    <w:rsid w:val="00EF013F"/>
    <w:rsid w:val="00EF039C"/>
    <w:rsid w:val="00EF09F1"/>
    <w:rsid w:val="00EF0A42"/>
    <w:rsid w:val="00EF0ED2"/>
    <w:rsid w:val="00EF10FC"/>
    <w:rsid w:val="00EF12BE"/>
    <w:rsid w:val="00EF15F7"/>
    <w:rsid w:val="00EF17B3"/>
    <w:rsid w:val="00EF1ABD"/>
    <w:rsid w:val="00EF1B57"/>
    <w:rsid w:val="00EF2113"/>
    <w:rsid w:val="00EF2995"/>
    <w:rsid w:val="00EF2C2B"/>
    <w:rsid w:val="00EF303B"/>
    <w:rsid w:val="00EF31E7"/>
    <w:rsid w:val="00EF3B46"/>
    <w:rsid w:val="00EF3EB1"/>
    <w:rsid w:val="00EF4CF0"/>
    <w:rsid w:val="00EF50C0"/>
    <w:rsid w:val="00EF5277"/>
    <w:rsid w:val="00EF5481"/>
    <w:rsid w:val="00EF6165"/>
    <w:rsid w:val="00EF61C0"/>
    <w:rsid w:val="00EF6422"/>
    <w:rsid w:val="00EF661C"/>
    <w:rsid w:val="00EF6A22"/>
    <w:rsid w:val="00EF6A3D"/>
    <w:rsid w:val="00EF72B5"/>
    <w:rsid w:val="00EF75C8"/>
    <w:rsid w:val="00EF7B7F"/>
    <w:rsid w:val="00F007A8"/>
    <w:rsid w:val="00F00DC9"/>
    <w:rsid w:val="00F0151A"/>
    <w:rsid w:val="00F01563"/>
    <w:rsid w:val="00F01B94"/>
    <w:rsid w:val="00F024F9"/>
    <w:rsid w:val="00F02A9D"/>
    <w:rsid w:val="00F03876"/>
    <w:rsid w:val="00F038C0"/>
    <w:rsid w:val="00F039E3"/>
    <w:rsid w:val="00F041AE"/>
    <w:rsid w:val="00F0425A"/>
    <w:rsid w:val="00F047A5"/>
    <w:rsid w:val="00F051D5"/>
    <w:rsid w:val="00F05478"/>
    <w:rsid w:val="00F055AE"/>
    <w:rsid w:val="00F0563A"/>
    <w:rsid w:val="00F05926"/>
    <w:rsid w:val="00F0629B"/>
    <w:rsid w:val="00F062FE"/>
    <w:rsid w:val="00F06D67"/>
    <w:rsid w:val="00F075D8"/>
    <w:rsid w:val="00F07685"/>
    <w:rsid w:val="00F077A2"/>
    <w:rsid w:val="00F07C8F"/>
    <w:rsid w:val="00F10839"/>
    <w:rsid w:val="00F10C8D"/>
    <w:rsid w:val="00F10DDF"/>
    <w:rsid w:val="00F11152"/>
    <w:rsid w:val="00F11F96"/>
    <w:rsid w:val="00F121CB"/>
    <w:rsid w:val="00F122EA"/>
    <w:rsid w:val="00F1233F"/>
    <w:rsid w:val="00F12392"/>
    <w:rsid w:val="00F1297A"/>
    <w:rsid w:val="00F13215"/>
    <w:rsid w:val="00F13224"/>
    <w:rsid w:val="00F133C2"/>
    <w:rsid w:val="00F133D9"/>
    <w:rsid w:val="00F137C7"/>
    <w:rsid w:val="00F13A6A"/>
    <w:rsid w:val="00F13D40"/>
    <w:rsid w:val="00F13E58"/>
    <w:rsid w:val="00F14142"/>
    <w:rsid w:val="00F1464F"/>
    <w:rsid w:val="00F14DB6"/>
    <w:rsid w:val="00F15503"/>
    <w:rsid w:val="00F15687"/>
    <w:rsid w:val="00F15B0E"/>
    <w:rsid w:val="00F15CF5"/>
    <w:rsid w:val="00F15FE7"/>
    <w:rsid w:val="00F16349"/>
    <w:rsid w:val="00F164AE"/>
    <w:rsid w:val="00F16732"/>
    <w:rsid w:val="00F16A06"/>
    <w:rsid w:val="00F171A3"/>
    <w:rsid w:val="00F1733B"/>
    <w:rsid w:val="00F20273"/>
    <w:rsid w:val="00F20C7F"/>
    <w:rsid w:val="00F2122B"/>
    <w:rsid w:val="00F218E3"/>
    <w:rsid w:val="00F21A68"/>
    <w:rsid w:val="00F21D19"/>
    <w:rsid w:val="00F22AC4"/>
    <w:rsid w:val="00F22C72"/>
    <w:rsid w:val="00F231BF"/>
    <w:rsid w:val="00F23ABB"/>
    <w:rsid w:val="00F23FF3"/>
    <w:rsid w:val="00F2433C"/>
    <w:rsid w:val="00F24672"/>
    <w:rsid w:val="00F2475D"/>
    <w:rsid w:val="00F24833"/>
    <w:rsid w:val="00F259DF"/>
    <w:rsid w:val="00F264C3"/>
    <w:rsid w:val="00F266F8"/>
    <w:rsid w:val="00F274CD"/>
    <w:rsid w:val="00F27BDF"/>
    <w:rsid w:val="00F27C2E"/>
    <w:rsid w:val="00F303D3"/>
    <w:rsid w:val="00F30843"/>
    <w:rsid w:val="00F31219"/>
    <w:rsid w:val="00F31553"/>
    <w:rsid w:val="00F315D1"/>
    <w:rsid w:val="00F31637"/>
    <w:rsid w:val="00F31945"/>
    <w:rsid w:val="00F31C0E"/>
    <w:rsid w:val="00F31E73"/>
    <w:rsid w:val="00F3215B"/>
    <w:rsid w:val="00F32CC3"/>
    <w:rsid w:val="00F32D64"/>
    <w:rsid w:val="00F331AF"/>
    <w:rsid w:val="00F331E1"/>
    <w:rsid w:val="00F33224"/>
    <w:rsid w:val="00F336A5"/>
    <w:rsid w:val="00F33A36"/>
    <w:rsid w:val="00F33D87"/>
    <w:rsid w:val="00F34001"/>
    <w:rsid w:val="00F3422C"/>
    <w:rsid w:val="00F34B1B"/>
    <w:rsid w:val="00F353E5"/>
    <w:rsid w:val="00F353ED"/>
    <w:rsid w:val="00F355A2"/>
    <w:rsid w:val="00F35606"/>
    <w:rsid w:val="00F3583D"/>
    <w:rsid w:val="00F35993"/>
    <w:rsid w:val="00F35DA2"/>
    <w:rsid w:val="00F35E4E"/>
    <w:rsid w:val="00F35E5D"/>
    <w:rsid w:val="00F35E5F"/>
    <w:rsid w:val="00F3625A"/>
    <w:rsid w:val="00F36803"/>
    <w:rsid w:val="00F36C9F"/>
    <w:rsid w:val="00F36D74"/>
    <w:rsid w:val="00F37781"/>
    <w:rsid w:val="00F37A05"/>
    <w:rsid w:val="00F37A6E"/>
    <w:rsid w:val="00F37BEF"/>
    <w:rsid w:val="00F37C21"/>
    <w:rsid w:val="00F4027F"/>
    <w:rsid w:val="00F4044D"/>
    <w:rsid w:val="00F4109B"/>
    <w:rsid w:val="00F410DB"/>
    <w:rsid w:val="00F412E7"/>
    <w:rsid w:val="00F4136B"/>
    <w:rsid w:val="00F41593"/>
    <w:rsid w:val="00F4176F"/>
    <w:rsid w:val="00F41AB7"/>
    <w:rsid w:val="00F41BEC"/>
    <w:rsid w:val="00F41F16"/>
    <w:rsid w:val="00F42B55"/>
    <w:rsid w:val="00F42BA7"/>
    <w:rsid w:val="00F42D38"/>
    <w:rsid w:val="00F43531"/>
    <w:rsid w:val="00F4370F"/>
    <w:rsid w:val="00F43BE2"/>
    <w:rsid w:val="00F441A5"/>
    <w:rsid w:val="00F4439C"/>
    <w:rsid w:val="00F4494E"/>
    <w:rsid w:val="00F4497D"/>
    <w:rsid w:val="00F44A2B"/>
    <w:rsid w:val="00F44C89"/>
    <w:rsid w:val="00F44CDB"/>
    <w:rsid w:val="00F44F9B"/>
    <w:rsid w:val="00F45348"/>
    <w:rsid w:val="00F45376"/>
    <w:rsid w:val="00F458CF"/>
    <w:rsid w:val="00F45AD2"/>
    <w:rsid w:val="00F45FCF"/>
    <w:rsid w:val="00F45FEA"/>
    <w:rsid w:val="00F469FD"/>
    <w:rsid w:val="00F473F2"/>
    <w:rsid w:val="00F47418"/>
    <w:rsid w:val="00F47D3A"/>
    <w:rsid w:val="00F47FCB"/>
    <w:rsid w:val="00F500CD"/>
    <w:rsid w:val="00F505D4"/>
    <w:rsid w:val="00F50ECB"/>
    <w:rsid w:val="00F51B52"/>
    <w:rsid w:val="00F51D5C"/>
    <w:rsid w:val="00F51DBA"/>
    <w:rsid w:val="00F51E09"/>
    <w:rsid w:val="00F51E5D"/>
    <w:rsid w:val="00F51FDF"/>
    <w:rsid w:val="00F5217E"/>
    <w:rsid w:val="00F5228F"/>
    <w:rsid w:val="00F52420"/>
    <w:rsid w:val="00F526C8"/>
    <w:rsid w:val="00F52748"/>
    <w:rsid w:val="00F53299"/>
    <w:rsid w:val="00F53B34"/>
    <w:rsid w:val="00F5417F"/>
    <w:rsid w:val="00F542E2"/>
    <w:rsid w:val="00F545D7"/>
    <w:rsid w:val="00F54F78"/>
    <w:rsid w:val="00F5503D"/>
    <w:rsid w:val="00F56759"/>
    <w:rsid w:val="00F568B5"/>
    <w:rsid w:val="00F568B8"/>
    <w:rsid w:val="00F57D08"/>
    <w:rsid w:val="00F602FB"/>
    <w:rsid w:val="00F60653"/>
    <w:rsid w:val="00F60801"/>
    <w:rsid w:val="00F60BB0"/>
    <w:rsid w:val="00F613B6"/>
    <w:rsid w:val="00F61F38"/>
    <w:rsid w:val="00F6241C"/>
    <w:rsid w:val="00F62A7C"/>
    <w:rsid w:val="00F62EEF"/>
    <w:rsid w:val="00F62F59"/>
    <w:rsid w:val="00F630B8"/>
    <w:rsid w:val="00F6359B"/>
    <w:rsid w:val="00F63B58"/>
    <w:rsid w:val="00F63CF4"/>
    <w:rsid w:val="00F644B6"/>
    <w:rsid w:val="00F646C0"/>
    <w:rsid w:val="00F64702"/>
    <w:rsid w:val="00F648C0"/>
    <w:rsid w:val="00F64961"/>
    <w:rsid w:val="00F64B52"/>
    <w:rsid w:val="00F64B8D"/>
    <w:rsid w:val="00F64F7E"/>
    <w:rsid w:val="00F6526E"/>
    <w:rsid w:val="00F65479"/>
    <w:rsid w:val="00F65B7C"/>
    <w:rsid w:val="00F678A5"/>
    <w:rsid w:val="00F67A47"/>
    <w:rsid w:val="00F67F81"/>
    <w:rsid w:val="00F70FFF"/>
    <w:rsid w:val="00F710AB"/>
    <w:rsid w:val="00F71269"/>
    <w:rsid w:val="00F71416"/>
    <w:rsid w:val="00F716E4"/>
    <w:rsid w:val="00F71FDC"/>
    <w:rsid w:val="00F725EA"/>
    <w:rsid w:val="00F72830"/>
    <w:rsid w:val="00F73666"/>
    <w:rsid w:val="00F7409A"/>
    <w:rsid w:val="00F7417B"/>
    <w:rsid w:val="00F7431A"/>
    <w:rsid w:val="00F74433"/>
    <w:rsid w:val="00F747AB"/>
    <w:rsid w:val="00F749EC"/>
    <w:rsid w:val="00F74BFD"/>
    <w:rsid w:val="00F75509"/>
    <w:rsid w:val="00F75596"/>
    <w:rsid w:val="00F759CF"/>
    <w:rsid w:val="00F76020"/>
    <w:rsid w:val="00F76081"/>
    <w:rsid w:val="00F760B4"/>
    <w:rsid w:val="00F760C0"/>
    <w:rsid w:val="00F76490"/>
    <w:rsid w:val="00F76A35"/>
    <w:rsid w:val="00F76C37"/>
    <w:rsid w:val="00F76C6F"/>
    <w:rsid w:val="00F7706D"/>
    <w:rsid w:val="00F774BB"/>
    <w:rsid w:val="00F775E3"/>
    <w:rsid w:val="00F77ACD"/>
    <w:rsid w:val="00F77ED6"/>
    <w:rsid w:val="00F80445"/>
    <w:rsid w:val="00F81A32"/>
    <w:rsid w:val="00F81FA0"/>
    <w:rsid w:val="00F82029"/>
    <w:rsid w:val="00F823CA"/>
    <w:rsid w:val="00F82811"/>
    <w:rsid w:val="00F82DFF"/>
    <w:rsid w:val="00F83033"/>
    <w:rsid w:val="00F83406"/>
    <w:rsid w:val="00F84001"/>
    <w:rsid w:val="00F845D8"/>
    <w:rsid w:val="00F84863"/>
    <w:rsid w:val="00F8498D"/>
    <w:rsid w:val="00F8511D"/>
    <w:rsid w:val="00F85CC3"/>
    <w:rsid w:val="00F864A0"/>
    <w:rsid w:val="00F86838"/>
    <w:rsid w:val="00F86C09"/>
    <w:rsid w:val="00F876E7"/>
    <w:rsid w:val="00F87796"/>
    <w:rsid w:val="00F87C54"/>
    <w:rsid w:val="00F87EC0"/>
    <w:rsid w:val="00F87F5F"/>
    <w:rsid w:val="00F903B3"/>
    <w:rsid w:val="00F90586"/>
    <w:rsid w:val="00F90FB8"/>
    <w:rsid w:val="00F91294"/>
    <w:rsid w:val="00F913C3"/>
    <w:rsid w:val="00F91EDB"/>
    <w:rsid w:val="00F92407"/>
    <w:rsid w:val="00F925EC"/>
    <w:rsid w:val="00F92EDE"/>
    <w:rsid w:val="00F9317D"/>
    <w:rsid w:val="00F9337D"/>
    <w:rsid w:val="00F934B9"/>
    <w:rsid w:val="00F93D0E"/>
    <w:rsid w:val="00F93D74"/>
    <w:rsid w:val="00F94182"/>
    <w:rsid w:val="00F941E9"/>
    <w:rsid w:val="00F94925"/>
    <w:rsid w:val="00F951BB"/>
    <w:rsid w:val="00F952DB"/>
    <w:rsid w:val="00F953E4"/>
    <w:rsid w:val="00F956F1"/>
    <w:rsid w:val="00F95AD7"/>
    <w:rsid w:val="00F967DB"/>
    <w:rsid w:val="00F968E6"/>
    <w:rsid w:val="00F96CB8"/>
    <w:rsid w:val="00F96F07"/>
    <w:rsid w:val="00F971BE"/>
    <w:rsid w:val="00F973AE"/>
    <w:rsid w:val="00F97F78"/>
    <w:rsid w:val="00FA0677"/>
    <w:rsid w:val="00FA0959"/>
    <w:rsid w:val="00FA0AEC"/>
    <w:rsid w:val="00FA0D1E"/>
    <w:rsid w:val="00FA10F8"/>
    <w:rsid w:val="00FA12D7"/>
    <w:rsid w:val="00FA16B2"/>
    <w:rsid w:val="00FA1EF9"/>
    <w:rsid w:val="00FA24F6"/>
    <w:rsid w:val="00FA2A0F"/>
    <w:rsid w:val="00FA2CFF"/>
    <w:rsid w:val="00FA2E19"/>
    <w:rsid w:val="00FA2E94"/>
    <w:rsid w:val="00FA3CB5"/>
    <w:rsid w:val="00FA43DF"/>
    <w:rsid w:val="00FA4AE0"/>
    <w:rsid w:val="00FA4BFA"/>
    <w:rsid w:val="00FA4F05"/>
    <w:rsid w:val="00FA50DF"/>
    <w:rsid w:val="00FA58B2"/>
    <w:rsid w:val="00FA59E5"/>
    <w:rsid w:val="00FA5D6A"/>
    <w:rsid w:val="00FA5F19"/>
    <w:rsid w:val="00FA66A4"/>
    <w:rsid w:val="00FA66E8"/>
    <w:rsid w:val="00FA6E3F"/>
    <w:rsid w:val="00FA6FD0"/>
    <w:rsid w:val="00FA7874"/>
    <w:rsid w:val="00FA7A4C"/>
    <w:rsid w:val="00FA7F65"/>
    <w:rsid w:val="00FB0238"/>
    <w:rsid w:val="00FB05DD"/>
    <w:rsid w:val="00FB067E"/>
    <w:rsid w:val="00FB0711"/>
    <w:rsid w:val="00FB076B"/>
    <w:rsid w:val="00FB07D5"/>
    <w:rsid w:val="00FB0A9E"/>
    <w:rsid w:val="00FB0B2C"/>
    <w:rsid w:val="00FB0CBF"/>
    <w:rsid w:val="00FB14E2"/>
    <w:rsid w:val="00FB1F2D"/>
    <w:rsid w:val="00FB23E8"/>
    <w:rsid w:val="00FB28DE"/>
    <w:rsid w:val="00FB2D3D"/>
    <w:rsid w:val="00FB3740"/>
    <w:rsid w:val="00FB3A9F"/>
    <w:rsid w:val="00FB3AB1"/>
    <w:rsid w:val="00FB42CE"/>
    <w:rsid w:val="00FB47DB"/>
    <w:rsid w:val="00FB4AF3"/>
    <w:rsid w:val="00FB4DC8"/>
    <w:rsid w:val="00FB4E6F"/>
    <w:rsid w:val="00FB51F6"/>
    <w:rsid w:val="00FB526C"/>
    <w:rsid w:val="00FB5387"/>
    <w:rsid w:val="00FB53B7"/>
    <w:rsid w:val="00FB62A2"/>
    <w:rsid w:val="00FB6330"/>
    <w:rsid w:val="00FB65A6"/>
    <w:rsid w:val="00FB680B"/>
    <w:rsid w:val="00FB6C89"/>
    <w:rsid w:val="00FB7490"/>
    <w:rsid w:val="00FB74E9"/>
    <w:rsid w:val="00FB7A86"/>
    <w:rsid w:val="00FB7F24"/>
    <w:rsid w:val="00FC0236"/>
    <w:rsid w:val="00FC034A"/>
    <w:rsid w:val="00FC055C"/>
    <w:rsid w:val="00FC08A3"/>
    <w:rsid w:val="00FC0FC3"/>
    <w:rsid w:val="00FC1000"/>
    <w:rsid w:val="00FC1279"/>
    <w:rsid w:val="00FC18B8"/>
    <w:rsid w:val="00FC219E"/>
    <w:rsid w:val="00FC32A8"/>
    <w:rsid w:val="00FC32E1"/>
    <w:rsid w:val="00FC34A9"/>
    <w:rsid w:val="00FC3990"/>
    <w:rsid w:val="00FC3A16"/>
    <w:rsid w:val="00FC422A"/>
    <w:rsid w:val="00FC456D"/>
    <w:rsid w:val="00FC5171"/>
    <w:rsid w:val="00FC5465"/>
    <w:rsid w:val="00FC5466"/>
    <w:rsid w:val="00FC56BA"/>
    <w:rsid w:val="00FC596C"/>
    <w:rsid w:val="00FC5C5B"/>
    <w:rsid w:val="00FC5DE9"/>
    <w:rsid w:val="00FC5E7A"/>
    <w:rsid w:val="00FC6238"/>
    <w:rsid w:val="00FC6582"/>
    <w:rsid w:val="00FC66D0"/>
    <w:rsid w:val="00FC6B44"/>
    <w:rsid w:val="00FC72A0"/>
    <w:rsid w:val="00FC75A6"/>
    <w:rsid w:val="00FC7D25"/>
    <w:rsid w:val="00FD0425"/>
    <w:rsid w:val="00FD04B0"/>
    <w:rsid w:val="00FD096C"/>
    <w:rsid w:val="00FD0A21"/>
    <w:rsid w:val="00FD0B4A"/>
    <w:rsid w:val="00FD0C26"/>
    <w:rsid w:val="00FD1457"/>
    <w:rsid w:val="00FD14F8"/>
    <w:rsid w:val="00FD179F"/>
    <w:rsid w:val="00FD196E"/>
    <w:rsid w:val="00FD1F35"/>
    <w:rsid w:val="00FD20D1"/>
    <w:rsid w:val="00FD27F1"/>
    <w:rsid w:val="00FD31E8"/>
    <w:rsid w:val="00FD34FC"/>
    <w:rsid w:val="00FD3E45"/>
    <w:rsid w:val="00FD4DC9"/>
    <w:rsid w:val="00FD4F85"/>
    <w:rsid w:val="00FD505D"/>
    <w:rsid w:val="00FD5C55"/>
    <w:rsid w:val="00FD5E88"/>
    <w:rsid w:val="00FD5F68"/>
    <w:rsid w:val="00FD62F4"/>
    <w:rsid w:val="00FD639B"/>
    <w:rsid w:val="00FD63FD"/>
    <w:rsid w:val="00FD723A"/>
    <w:rsid w:val="00FD75E4"/>
    <w:rsid w:val="00FD7EFF"/>
    <w:rsid w:val="00FE01ED"/>
    <w:rsid w:val="00FE0340"/>
    <w:rsid w:val="00FE06CF"/>
    <w:rsid w:val="00FE0EA4"/>
    <w:rsid w:val="00FE17F6"/>
    <w:rsid w:val="00FE1F2C"/>
    <w:rsid w:val="00FE2125"/>
    <w:rsid w:val="00FE2750"/>
    <w:rsid w:val="00FE2CD5"/>
    <w:rsid w:val="00FE2CD7"/>
    <w:rsid w:val="00FE31D8"/>
    <w:rsid w:val="00FE32A6"/>
    <w:rsid w:val="00FE33C3"/>
    <w:rsid w:val="00FE3406"/>
    <w:rsid w:val="00FE3570"/>
    <w:rsid w:val="00FE38B9"/>
    <w:rsid w:val="00FE3967"/>
    <w:rsid w:val="00FE4A98"/>
    <w:rsid w:val="00FE53C7"/>
    <w:rsid w:val="00FE653B"/>
    <w:rsid w:val="00FE6A79"/>
    <w:rsid w:val="00FF05E6"/>
    <w:rsid w:val="00FF08D0"/>
    <w:rsid w:val="00FF0EEB"/>
    <w:rsid w:val="00FF14B0"/>
    <w:rsid w:val="00FF1E26"/>
    <w:rsid w:val="00FF1E7B"/>
    <w:rsid w:val="00FF1EA9"/>
    <w:rsid w:val="00FF25E7"/>
    <w:rsid w:val="00FF27D4"/>
    <w:rsid w:val="00FF302D"/>
    <w:rsid w:val="00FF3998"/>
    <w:rsid w:val="00FF3E70"/>
    <w:rsid w:val="00FF425F"/>
    <w:rsid w:val="00FF4312"/>
    <w:rsid w:val="00FF49B8"/>
    <w:rsid w:val="00FF4D9C"/>
    <w:rsid w:val="00FF4E0C"/>
    <w:rsid w:val="00FF503E"/>
    <w:rsid w:val="00FF54F5"/>
    <w:rsid w:val="00FF5FFB"/>
    <w:rsid w:val="00FF60A8"/>
    <w:rsid w:val="00FF6628"/>
    <w:rsid w:val="00FF68C9"/>
    <w:rsid w:val="00FF69A1"/>
    <w:rsid w:val="00FF70A0"/>
    <w:rsid w:val="00FF70BC"/>
    <w:rsid w:val="00FF7252"/>
    <w:rsid w:val="00FF7336"/>
    <w:rsid w:val="00FF7473"/>
    <w:rsid w:val="00FF74EB"/>
    <w:rsid w:val="00FF7848"/>
    <w:rsid w:val="00FF7A36"/>
    <w:rsid w:val="00FF7C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Message Header"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9E4"/>
    <w:rPr>
      <w:sz w:val="28"/>
      <w:szCs w:val="28"/>
    </w:rPr>
  </w:style>
  <w:style w:type="paragraph" w:styleId="1">
    <w:name w:val="heading 1"/>
    <w:basedOn w:val="a"/>
    <w:next w:val="a"/>
    <w:link w:val="10"/>
    <w:uiPriority w:val="9"/>
    <w:qFormat/>
    <w:rsid w:val="00987307"/>
    <w:pPr>
      <w:keepNext/>
      <w:spacing w:before="240" w:after="60"/>
      <w:outlineLvl w:val="0"/>
    </w:pPr>
    <w:rPr>
      <w:b/>
      <w:kern w:val="32"/>
      <w:sz w:val="32"/>
      <w:szCs w:val="20"/>
      <w:lang w:val="x-none" w:eastAsia="x-none"/>
    </w:rPr>
  </w:style>
  <w:style w:type="paragraph" w:styleId="2">
    <w:name w:val="heading 2"/>
    <w:basedOn w:val="a"/>
    <w:next w:val="a"/>
    <w:link w:val="20"/>
    <w:uiPriority w:val="99"/>
    <w:qFormat/>
    <w:rsid w:val="00CA04AA"/>
    <w:pPr>
      <w:keepNext/>
      <w:spacing w:before="240" w:after="60"/>
      <w:outlineLvl w:val="1"/>
    </w:pPr>
    <w:rPr>
      <w:rFonts w:ascii="Cambria" w:hAnsi="Cambria"/>
      <w:b/>
      <w:i/>
      <w:szCs w:val="20"/>
      <w:lang w:val="x-none" w:eastAsia="x-none"/>
    </w:rPr>
  </w:style>
  <w:style w:type="paragraph" w:styleId="3">
    <w:name w:val="heading 3"/>
    <w:basedOn w:val="a"/>
    <w:next w:val="a"/>
    <w:link w:val="30"/>
    <w:uiPriority w:val="9"/>
    <w:unhideWhenUsed/>
    <w:qFormat/>
    <w:rsid w:val="008B0D26"/>
    <w:pPr>
      <w:keepNext/>
      <w:keepLines/>
      <w:spacing w:before="200"/>
      <w:outlineLvl w:val="2"/>
    </w:pPr>
    <w:rPr>
      <w:rFonts w:ascii="Cambria" w:hAnsi="Cambria"/>
      <w:b/>
      <w:color w:val="4F81BD"/>
      <w:szCs w:val="20"/>
      <w:lang w:val="x-none" w:eastAsia="x-none"/>
    </w:rPr>
  </w:style>
  <w:style w:type="paragraph" w:styleId="4">
    <w:name w:val="heading 4"/>
    <w:basedOn w:val="a"/>
    <w:next w:val="a"/>
    <w:link w:val="40"/>
    <w:uiPriority w:val="9"/>
    <w:unhideWhenUsed/>
    <w:qFormat/>
    <w:rsid w:val="008B0D26"/>
    <w:pPr>
      <w:keepNext/>
      <w:keepLines/>
      <w:spacing w:before="200"/>
      <w:outlineLvl w:val="3"/>
    </w:pPr>
    <w:rPr>
      <w:rFonts w:ascii="Cambria" w:hAnsi="Cambria"/>
      <w:b/>
      <w:i/>
      <w:color w:val="4F81BD"/>
      <w:szCs w:val="20"/>
      <w:lang w:val="x-none" w:eastAsia="x-none"/>
    </w:rPr>
  </w:style>
  <w:style w:type="paragraph" w:styleId="5">
    <w:name w:val="heading 5"/>
    <w:basedOn w:val="a"/>
    <w:next w:val="a"/>
    <w:link w:val="50"/>
    <w:uiPriority w:val="9"/>
    <w:unhideWhenUsed/>
    <w:qFormat/>
    <w:rsid w:val="00BA46EF"/>
    <w:pPr>
      <w:keepNext/>
      <w:keepLines/>
      <w:spacing w:before="200"/>
      <w:outlineLvl w:val="4"/>
    </w:pPr>
    <w:rPr>
      <w:rFonts w:ascii="Cambria" w:hAnsi="Cambria"/>
      <w:color w:val="243F60"/>
      <w:szCs w:val="20"/>
      <w:lang w:val="x-none" w:eastAsia="x-none"/>
    </w:rPr>
  </w:style>
  <w:style w:type="paragraph" w:styleId="6">
    <w:name w:val="heading 6"/>
    <w:basedOn w:val="a"/>
    <w:next w:val="a"/>
    <w:link w:val="60"/>
    <w:uiPriority w:val="9"/>
    <w:qFormat/>
    <w:rsid w:val="00474E1D"/>
    <w:pPr>
      <w:keepNext/>
      <w:spacing w:line="360" w:lineRule="auto"/>
      <w:jc w:val="center"/>
      <w:outlineLvl w:val="5"/>
    </w:pPr>
    <w:rPr>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87307"/>
    <w:rPr>
      <w:rFonts w:cs="Times New Roman"/>
      <w:b/>
      <w:kern w:val="32"/>
      <w:sz w:val="32"/>
    </w:rPr>
  </w:style>
  <w:style w:type="character" w:customStyle="1" w:styleId="20">
    <w:name w:val="Заголовок 2 Знак"/>
    <w:link w:val="2"/>
    <w:uiPriority w:val="99"/>
    <w:locked/>
    <w:rsid w:val="00CA04AA"/>
    <w:rPr>
      <w:rFonts w:ascii="Cambria" w:hAnsi="Cambria" w:cs="Times New Roman"/>
      <w:b/>
      <w:i/>
      <w:sz w:val="28"/>
    </w:rPr>
  </w:style>
  <w:style w:type="character" w:customStyle="1" w:styleId="30">
    <w:name w:val="Заголовок 3 Знак"/>
    <w:link w:val="3"/>
    <w:uiPriority w:val="9"/>
    <w:locked/>
    <w:rsid w:val="008B0D26"/>
    <w:rPr>
      <w:rFonts w:ascii="Cambria" w:hAnsi="Cambria" w:cs="Times New Roman"/>
      <w:b/>
      <w:color w:val="4F81BD"/>
      <w:sz w:val="28"/>
    </w:rPr>
  </w:style>
  <w:style w:type="character" w:customStyle="1" w:styleId="40">
    <w:name w:val="Заголовок 4 Знак"/>
    <w:link w:val="4"/>
    <w:uiPriority w:val="9"/>
    <w:locked/>
    <w:rsid w:val="008B0D26"/>
    <w:rPr>
      <w:rFonts w:ascii="Cambria" w:hAnsi="Cambria" w:cs="Times New Roman"/>
      <w:b/>
      <w:i/>
      <w:color w:val="4F81BD"/>
      <w:sz w:val="28"/>
    </w:rPr>
  </w:style>
  <w:style w:type="character" w:customStyle="1" w:styleId="50">
    <w:name w:val="Заголовок 5 Знак"/>
    <w:link w:val="5"/>
    <w:uiPriority w:val="9"/>
    <w:locked/>
    <w:rsid w:val="00BA46EF"/>
    <w:rPr>
      <w:rFonts w:ascii="Cambria" w:hAnsi="Cambria" w:cs="Times New Roman"/>
      <w:color w:val="243F60"/>
      <w:sz w:val="28"/>
    </w:rPr>
  </w:style>
  <w:style w:type="character" w:customStyle="1" w:styleId="60">
    <w:name w:val="Заголовок 6 Знак"/>
    <w:link w:val="6"/>
    <w:uiPriority w:val="9"/>
    <w:locked/>
    <w:rsid w:val="00474E1D"/>
    <w:rPr>
      <w:rFonts w:cs="Times New Roman"/>
      <w:b/>
      <w:sz w:val="28"/>
    </w:rPr>
  </w:style>
  <w:style w:type="paragraph" w:styleId="a3">
    <w:name w:val="No Spacing"/>
    <w:link w:val="a4"/>
    <w:uiPriority w:val="1"/>
    <w:qFormat/>
    <w:rsid w:val="00CA04AA"/>
    <w:rPr>
      <w:sz w:val="24"/>
    </w:rPr>
  </w:style>
  <w:style w:type="character" w:customStyle="1" w:styleId="a4">
    <w:name w:val="Без интервала Знак"/>
    <w:link w:val="a3"/>
    <w:uiPriority w:val="1"/>
    <w:locked/>
    <w:rsid w:val="0047750C"/>
    <w:rPr>
      <w:sz w:val="24"/>
      <w:lang w:bidi="ar-SA"/>
    </w:rPr>
  </w:style>
  <w:style w:type="paragraph" w:styleId="a5">
    <w:name w:val="List Paragraph"/>
    <w:basedOn w:val="a"/>
    <w:link w:val="a6"/>
    <w:uiPriority w:val="34"/>
    <w:qFormat/>
    <w:rsid w:val="00CA04AA"/>
    <w:pPr>
      <w:spacing w:after="200" w:line="276" w:lineRule="auto"/>
      <w:ind w:left="720"/>
      <w:contextualSpacing/>
    </w:pPr>
    <w:rPr>
      <w:rFonts w:ascii="Calibri" w:hAnsi="Calibri"/>
      <w:sz w:val="22"/>
      <w:szCs w:val="22"/>
      <w:lang w:eastAsia="en-US"/>
    </w:rPr>
  </w:style>
  <w:style w:type="paragraph" w:styleId="a7">
    <w:name w:val="TOC Heading"/>
    <w:basedOn w:val="2"/>
    <w:next w:val="a"/>
    <w:uiPriority w:val="39"/>
    <w:qFormat/>
    <w:rsid w:val="00CA04AA"/>
    <w:pPr>
      <w:keepLines/>
      <w:spacing w:before="480" w:after="0" w:line="276" w:lineRule="auto"/>
      <w:outlineLvl w:val="9"/>
    </w:pPr>
    <w:rPr>
      <w:color w:val="000000"/>
      <w:lang w:eastAsia="en-US"/>
    </w:rPr>
  </w:style>
  <w:style w:type="paragraph" w:styleId="31">
    <w:name w:val="Body Text 3"/>
    <w:basedOn w:val="a"/>
    <w:link w:val="32"/>
    <w:rsid w:val="0025793A"/>
    <w:pPr>
      <w:jc w:val="both"/>
    </w:pPr>
    <w:rPr>
      <w:sz w:val="24"/>
      <w:szCs w:val="20"/>
      <w:lang w:val="x-none" w:eastAsia="x-none"/>
    </w:rPr>
  </w:style>
  <w:style w:type="character" w:customStyle="1" w:styleId="32">
    <w:name w:val="Основной текст 3 Знак"/>
    <w:link w:val="31"/>
    <w:locked/>
    <w:rsid w:val="0025793A"/>
    <w:rPr>
      <w:rFonts w:cs="Times New Roman"/>
      <w:sz w:val="24"/>
    </w:rPr>
  </w:style>
  <w:style w:type="paragraph" w:styleId="a8">
    <w:name w:val="Body Text Indent"/>
    <w:basedOn w:val="a"/>
    <w:link w:val="a9"/>
    <w:uiPriority w:val="99"/>
    <w:unhideWhenUsed/>
    <w:rsid w:val="0025793A"/>
    <w:pPr>
      <w:spacing w:after="120" w:line="276" w:lineRule="auto"/>
      <w:ind w:left="283"/>
    </w:pPr>
    <w:rPr>
      <w:rFonts w:ascii="Calibri" w:hAnsi="Calibri"/>
      <w:sz w:val="22"/>
      <w:szCs w:val="20"/>
      <w:lang w:val="x-none" w:eastAsia="x-none"/>
    </w:rPr>
  </w:style>
  <w:style w:type="character" w:customStyle="1" w:styleId="a9">
    <w:name w:val="Основной текст с отступом Знак"/>
    <w:link w:val="a8"/>
    <w:uiPriority w:val="99"/>
    <w:locked/>
    <w:rsid w:val="0025793A"/>
    <w:rPr>
      <w:rFonts w:ascii="Calibri" w:hAnsi="Calibri" w:cs="Times New Roman"/>
      <w:sz w:val="22"/>
    </w:rPr>
  </w:style>
  <w:style w:type="paragraph" w:customStyle="1" w:styleId="11">
    <w:name w:val="Обычный1"/>
    <w:basedOn w:val="a"/>
    <w:rsid w:val="0025793A"/>
    <w:pPr>
      <w:spacing w:before="100" w:beforeAutospacing="1" w:after="100" w:afterAutospacing="1"/>
    </w:pPr>
    <w:rPr>
      <w:color w:val="000000"/>
      <w:sz w:val="24"/>
      <w:szCs w:val="24"/>
    </w:rPr>
  </w:style>
  <w:style w:type="paragraph" w:styleId="aa">
    <w:name w:val="Balloon Text"/>
    <w:basedOn w:val="a"/>
    <w:link w:val="ab"/>
    <w:uiPriority w:val="99"/>
    <w:unhideWhenUsed/>
    <w:rsid w:val="0025793A"/>
    <w:rPr>
      <w:rFonts w:ascii="Tahoma" w:hAnsi="Tahoma"/>
      <w:sz w:val="16"/>
      <w:szCs w:val="20"/>
      <w:lang w:val="x-none" w:eastAsia="x-none"/>
    </w:rPr>
  </w:style>
  <w:style w:type="character" w:customStyle="1" w:styleId="ab">
    <w:name w:val="Текст выноски Знак"/>
    <w:link w:val="aa"/>
    <w:uiPriority w:val="99"/>
    <w:locked/>
    <w:rsid w:val="0025793A"/>
    <w:rPr>
      <w:rFonts w:ascii="Tahoma" w:hAnsi="Tahoma" w:cs="Times New Roman"/>
      <w:sz w:val="16"/>
    </w:rPr>
  </w:style>
  <w:style w:type="character" w:styleId="ac">
    <w:name w:val="Hyperlink"/>
    <w:uiPriority w:val="99"/>
    <w:unhideWhenUsed/>
    <w:rsid w:val="005D1473"/>
    <w:rPr>
      <w:rFonts w:cs="Times New Roman"/>
      <w:color w:val="0000FF"/>
      <w:u w:val="single"/>
    </w:rPr>
  </w:style>
  <w:style w:type="table" w:styleId="1-5">
    <w:name w:val="Medium Grid 1 Accent 5"/>
    <w:basedOn w:val="a1"/>
    <w:uiPriority w:val="67"/>
    <w:rsid w:val="00B76D8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
    <w:name w:val="Светлая заливка - Акцент 11"/>
    <w:basedOn w:val="a1"/>
    <w:uiPriority w:val="60"/>
    <w:rsid w:val="0083068B"/>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0">
    <w:name w:val="Светлая сетка - Акцент 11"/>
    <w:basedOn w:val="a1"/>
    <w:uiPriority w:val="62"/>
    <w:rsid w:val="0083068B"/>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Arial Black" w:eastAsia="Times New Roman" w:hAnsi="Arial Blac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Arial Black" w:eastAsia="Times New Roman" w:hAnsi="Arial Blac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5">
    <w:name w:val="Light Shading Accent 5"/>
    <w:basedOn w:val="a1"/>
    <w:uiPriority w:val="60"/>
    <w:rsid w:val="00B06F4E"/>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50">
    <w:name w:val="Light List Accent 5"/>
    <w:basedOn w:val="a1"/>
    <w:uiPriority w:val="61"/>
    <w:rsid w:val="00B06F4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
    <w:name w:val="Светлый список - Акцент 11"/>
    <w:basedOn w:val="a1"/>
    <w:uiPriority w:val="61"/>
    <w:rsid w:val="00B06F4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d">
    <w:name w:val="header"/>
    <w:aliases w:val="ВерхКолонтитул,ВерхКолонтитул Знак,ВерхКолонтитул Знак Знак Знак Знак Знак,ВерхКолонтитул Знак Знак Знак Знак"/>
    <w:basedOn w:val="a"/>
    <w:link w:val="ae"/>
    <w:unhideWhenUsed/>
    <w:rsid w:val="009E3F2B"/>
    <w:pPr>
      <w:tabs>
        <w:tab w:val="center" w:pos="4677"/>
        <w:tab w:val="right" w:pos="9355"/>
      </w:tabs>
    </w:pPr>
    <w:rPr>
      <w:szCs w:val="20"/>
      <w:lang w:val="x-none" w:eastAsia="x-none"/>
    </w:rPr>
  </w:style>
  <w:style w:type="character" w:customStyle="1" w:styleId="ae">
    <w:name w:val="Верхний колонтитул Знак"/>
    <w:aliases w:val="ВерхКолонтитул Знак1,ВерхКолонтитул Знак Знак,ВерхКолонтитул Знак Знак Знак Знак Знак Знак,ВерхКолонтитул Знак Знак Знак Знак Знак1"/>
    <w:link w:val="ad"/>
    <w:locked/>
    <w:rsid w:val="009E3F2B"/>
    <w:rPr>
      <w:rFonts w:cs="Times New Roman"/>
      <w:sz w:val="28"/>
    </w:rPr>
  </w:style>
  <w:style w:type="paragraph" w:styleId="af">
    <w:name w:val="footer"/>
    <w:basedOn w:val="a"/>
    <w:link w:val="af0"/>
    <w:uiPriority w:val="99"/>
    <w:unhideWhenUsed/>
    <w:rsid w:val="009E3F2B"/>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9E3F2B"/>
    <w:rPr>
      <w:rFonts w:cs="Times New Roman"/>
      <w:sz w:val="28"/>
    </w:rPr>
  </w:style>
  <w:style w:type="paragraph" w:styleId="af1">
    <w:name w:val="Body Text"/>
    <w:basedOn w:val="a"/>
    <w:link w:val="af2"/>
    <w:uiPriority w:val="99"/>
    <w:unhideWhenUsed/>
    <w:rsid w:val="00283E0A"/>
    <w:pPr>
      <w:spacing w:after="120"/>
    </w:pPr>
    <w:rPr>
      <w:szCs w:val="20"/>
      <w:lang w:val="x-none" w:eastAsia="x-none"/>
    </w:rPr>
  </w:style>
  <w:style w:type="character" w:customStyle="1" w:styleId="af2">
    <w:name w:val="Основной текст Знак"/>
    <w:link w:val="af1"/>
    <w:uiPriority w:val="99"/>
    <w:locked/>
    <w:rsid w:val="00283E0A"/>
    <w:rPr>
      <w:rFonts w:cs="Times New Roman"/>
      <w:sz w:val="28"/>
    </w:rPr>
  </w:style>
  <w:style w:type="paragraph" w:styleId="af3">
    <w:name w:val="footnote text"/>
    <w:aliases w:val="Текст сноски Знак,Знак Знак Знак1,Текст сноски Знак Знак Знак,Знак Знак Знак Знак,Знак Знак1,ft Знак,Used by Word for text of Help footnotes Знак,Текст сноски Знак1 Знак Знак,Знак2 Знак,single space Знак,Знак Знак,Знак Знак Знак,ft,Знак2,З"/>
    <w:basedOn w:val="a"/>
    <w:link w:val="12"/>
    <w:uiPriority w:val="99"/>
    <w:unhideWhenUsed/>
    <w:rsid w:val="00283E0A"/>
    <w:rPr>
      <w:sz w:val="20"/>
      <w:szCs w:val="20"/>
      <w:lang w:val="x-none" w:eastAsia="x-none"/>
    </w:rPr>
  </w:style>
  <w:style w:type="character" w:customStyle="1" w:styleId="12">
    <w:name w:val="Текст сноски Знак1"/>
    <w:aliases w:val="Текст сноски Знак Знак,Знак Знак Знак1 Знак,Текст сноски Знак Знак Знак Знак,Знак Знак Знак Знак Знак,Знак Знак1 Знак,ft Знак Знак,Used by Word for text of Help footnotes Знак Знак,Текст сноски Знак1 Знак Знак Знак,Знак2 Знак Знак"/>
    <w:link w:val="af3"/>
    <w:uiPriority w:val="99"/>
    <w:locked/>
    <w:rPr>
      <w:rFonts w:cs="Times New Roman"/>
    </w:rPr>
  </w:style>
  <w:style w:type="character" w:styleId="af4">
    <w:name w:val="footnote reference"/>
    <w:aliases w:val="fr,Used by Word for Help footnote symbols,Знак сноски-FN,Ciae niinee-FN,Знак сноски 1,Referencia nota al pie"/>
    <w:unhideWhenUsed/>
    <w:rsid w:val="00283E0A"/>
    <w:rPr>
      <w:rFonts w:cs="Times New Roman"/>
      <w:vertAlign w:val="superscript"/>
    </w:rPr>
  </w:style>
  <w:style w:type="paragraph" w:styleId="af5">
    <w:name w:val="Normal (Web)"/>
    <w:basedOn w:val="a"/>
    <w:uiPriority w:val="99"/>
    <w:rsid w:val="00283E0A"/>
    <w:pPr>
      <w:spacing w:before="100" w:beforeAutospacing="1" w:after="100" w:afterAutospacing="1"/>
    </w:pPr>
    <w:rPr>
      <w:sz w:val="24"/>
      <w:szCs w:val="24"/>
    </w:rPr>
  </w:style>
  <w:style w:type="paragraph" w:customStyle="1" w:styleId="13">
    <w:name w:val="Основной текст с отступом.Основной текст 1.Нумерованный список !!.Основной текст без отступа.Основной текст с отступом Знак.Надин стиль"/>
    <w:basedOn w:val="a"/>
    <w:rsid w:val="00283E0A"/>
    <w:pPr>
      <w:ind w:firstLine="720"/>
      <w:jc w:val="both"/>
    </w:pPr>
    <w:rPr>
      <w:szCs w:val="20"/>
    </w:rPr>
  </w:style>
  <w:style w:type="table" w:customStyle="1" w:styleId="1-11">
    <w:name w:val="Средний список 1 - Акцент 11"/>
    <w:basedOn w:val="a1"/>
    <w:uiPriority w:val="65"/>
    <w:rsid w:val="0087298A"/>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character" w:styleId="af6">
    <w:name w:val="page number"/>
    <w:uiPriority w:val="99"/>
    <w:rsid w:val="00017036"/>
    <w:rPr>
      <w:rFonts w:cs="Times New Roman"/>
    </w:rPr>
  </w:style>
  <w:style w:type="character" w:customStyle="1" w:styleId="textdefault">
    <w:name w:val="text_default"/>
    <w:rsid w:val="00017036"/>
    <w:rPr>
      <w:rFonts w:cs="Times New Roman"/>
    </w:rPr>
  </w:style>
  <w:style w:type="paragraph" w:customStyle="1" w:styleId="af7">
    <w:name w:val="Начало"/>
    <w:basedOn w:val="a8"/>
    <w:autoRedefine/>
    <w:rsid w:val="00017036"/>
  </w:style>
  <w:style w:type="paragraph" w:customStyle="1" w:styleId="Default">
    <w:name w:val="Default"/>
    <w:rsid w:val="00017036"/>
    <w:pPr>
      <w:autoSpaceDE w:val="0"/>
      <w:autoSpaceDN w:val="0"/>
      <w:adjustRightInd w:val="0"/>
    </w:pPr>
    <w:rPr>
      <w:rFonts w:ascii="LBOAGE+TimesNewRomanPSMT" w:hAnsi="LBOAGE+TimesNewRomanPSMT" w:cs="LBOAGE+TimesNewRomanPSMT"/>
      <w:color w:val="000000"/>
      <w:sz w:val="24"/>
      <w:szCs w:val="24"/>
    </w:rPr>
  </w:style>
  <w:style w:type="character" w:customStyle="1" w:styleId="st">
    <w:name w:val="st"/>
    <w:rsid w:val="00017036"/>
    <w:rPr>
      <w:rFonts w:cs="Times New Roman"/>
    </w:rPr>
  </w:style>
  <w:style w:type="character" w:styleId="HTML">
    <w:name w:val="HTML Cite"/>
    <w:uiPriority w:val="99"/>
    <w:semiHidden/>
    <w:unhideWhenUsed/>
    <w:rsid w:val="00017036"/>
    <w:rPr>
      <w:rFonts w:cs="Times New Roman"/>
      <w:i/>
    </w:rPr>
  </w:style>
  <w:style w:type="table" w:customStyle="1" w:styleId="1-110">
    <w:name w:val="Средняя заливка 1 - Акцент 11"/>
    <w:basedOn w:val="a1"/>
    <w:uiPriority w:val="63"/>
    <w:rsid w:val="000170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styleId="af8">
    <w:name w:val="endnote text"/>
    <w:basedOn w:val="a"/>
    <w:link w:val="af9"/>
    <w:rsid w:val="00017036"/>
    <w:rPr>
      <w:sz w:val="20"/>
      <w:szCs w:val="20"/>
      <w:lang w:val="x-none" w:eastAsia="x-none"/>
    </w:rPr>
  </w:style>
  <w:style w:type="character" w:customStyle="1" w:styleId="af9">
    <w:name w:val="Текст концевой сноски Знак"/>
    <w:link w:val="af8"/>
    <w:locked/>
    <w:rsid w:val="00017036"/>
    <w:rPr>
      <w:rFonts w:cs="Times New Roman"/>
    </w:rPr>
  </w:style>
  <w:style w:type="table" w:styleId="2-5">
    <w:name w:val="Medium Shading 2 Accent 5"/>
    <w:basedOn w:val="a1"/>
    <w:uiPriority w:val="64"/>
    <w:rsid w:val="00017036"/>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1"/>
    <w:uiPriority w:val="64"/>
    <w:rsid w:val="00017036"/>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afa">
    <w:name w:val="Table Grid"/>
    <w:basedOn w:val="a1"/>
    <w:uiPriority w:val="59"/>
    <w:rsid w:val="00DD4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4">
    <w:name w:val="toc 1"/>
    <w:basedOn w:val="a"/>
    <w:next w:val="a"/>
    <w:autoRedefine/>
    <w:uiPriority w:val="39"/>
    <w:unhideWhenUsed/>
    <w:rsid w:val="008A270B"/>
    <w:pPr>
      <w:tabs>
        <w:tab w:val="right" w:leader="dot" w:pos="9345"/>
      </w:tabs>
      <w:spacing w:after="100"/>
      <w:jc w:val="both"/>
    </w:pPr>
    <w:rPr>
      <w:b/>
      <w:noProof/>
    </w:rPr>
  </w:style>
  <w:style w:type="paragraph" w:styleId="afb">
    <w:name w:val="Title"/>
    <w:basedOn w:val="a"/>
    <w:link w:val="afc"/>
    <w:qFormat/>
    <w:rsid w:val="00435238"/>
    <w:pPr>
      <w:jc w:val="center"/>
    </w:pPr>
    <w:rPr>
      <w:sz w:val="24"/>
      <w:szCs w:val="20"/>
      <w:lang w:val="x-none" w:eastAsia="x-none"/>
    </w:rPr>
  </w:style>
  <w:style w:type="character" w:customStyle="1" w:styleId="afc">
    <w:name w:val="Название Знак"/>
    <w:link w:val="afb"/>
    <w:locked/>
    <w:rsid w:val="00435238"/>
    <w:rPr>
      <w:rFonts w:cs="Times New Roman"/>
      <w:sz w:val="24"/>
    </w:rPr>
  </w:style>
  <w:style w:type="character" w:customStyle="1" w:styleId="13pt">
    <w:name w:val="Основной текст + 13 pt"/>
    <w:rsid w:val="008E18EE"/>
    <w:rPr>
      <w:rFonts w:ascii="Times New Roman" w:hAnsi="Times New Roman"/>
      <w:sz w:val="26"/>
      <w:u w:val="none"/>
      <w:lang w:val="ru-RU" w:eastAsia="en-US"/>
    </w:rPr>
  </w:style>
  <w:style w:type="paragraph" w:customStyle="1" w:styleId="ConsPlusTitle">
    <w:name w:val="ConsPlusTitle"/>
    <w:rsid w:val="001850EC"/>
    <w:pPr>
      <w:autoSpaceDE w:val="0"/>
      <w:autoSpaceDN w:val="0"/>
      <w:adjustRightInd w:val="0"/>
    </w:pPr>
    <w:rPr>
      <w:rFonts w:ascii="Arial" w:hAnsi="Arial" w:cs="Arial"/>
      <w:b/>
      <w:bCs/>
    </w:rPr>
  </w:style>
  <w:style w:type="paragraph" w:customStyle="1" w:styleId="ConsPlusNonformat">
    <w:name w:val="ConsPlusNonformat"/>
    <w:rsid w:val="00574AF8"/>
    <w:pPr>
      <w:widowControl w:val="0"/>
      <w:autoSpaceDE w:val="0"/>
      <w:autoSpaceDN w:val="0"/>
      <w:adjustRightInd w:val="0"/>
    </w:pPr>
    <w:rPr>
      <w:rFonts w:ascii="Courier New" w:hAnsi="Courier New" w:cs="Courier New"/>
    </w:rPr>
  </w:style>
  <w:style w:type="table" w:customStyle="1" w:styleId="15">
    <w:name w:val="Светлая заливка1"/>
    <w:basedOn w:val="a1"/>
    <w:uiPriority w:val="60"/>
    <w:rsid w:val="003E3ED4"/>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
    <w:name w:val="Светлая заливка - Акцент 12"/>
    <w:basedOn w:val="a1"/>
    <w:uiPriority w:val="60"/>
    <w:rsid w:val="00AA0D79"/>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21">
    <w:name w:val="Знак Знак2"/>
    <w:basedOn w:val="a"/>
    <w:rsid w:val="00B06BFA"/>
    <w:pPr>
      <w:spacing w:before="100" w:beforeAutospacing="1" w:after="100" w:afterAutospacing="1"/>
    </w:pPr>
    <w:rPr>
      <w:rFonts w:ascii="Tahoma" w:hAnsi="Tahoma"/>
      <w:sz w:val="20"/>
      <w:szCs w:val="20"/>
      <w:lang w:val="en-US" w:eastAsia="en-US"/>
    </w:rPr>
  </w:style>
  <w:style w:type="paragraph" w:styleId="afd">
    <w:name w:val="Plain Text"/>
    <w:basedOn w:val="a"/>
    <w:link w:val="afe"/>
    <w:uiPriority w:val="99"/>
    <w:rsid w:val="00AC5228"/>
    <w:rPr>
      <w:rFonts w:ascii="Courier New" w:hAnsi="Courier New"/>
      <w:sz w:val="20"/>
      <w:szCs w:val="20"/>
      <w:lang w:val="x-none" w:eastAsia="x-none"/>
    </w:rPr>
  </w:style>
  <w:style w:type="character" w:customStyle="1" w:styleId="afe">
    <w:name w:val="Текст Знак"/>
    <w:link w:val="afd"/>
    <w:uiPriority w:val="99"/>
    <w:locked/>
    <w:rsid w:val="00AC5228"/>
    <w:rPr>
      <w:rFonts w:ascii="Courier New" w:hAnsi="Courier New" w:cs="Times New Roman"/>
    </w:rPr>
  </w:style>
  <w:style w:type="paragraph" w:styleId="aff">
    <w:name w:val="Signature"/>
    <w:basedOn w:val="a"/>
    <w:link w:val="aff0"/>
    <w:uiPriority w:val="99"/>
    <w:rsid w:val="00AC5228"/>
    <w:pPr>
      <w:jc w:val="both"/>
    </w:pPr>
    <w:rPr>
      <w:sz w:val="22"/>
      <w:szCs w:val="20"/>
      <w:lang w:val="x-none" w:eastAsia="en-US"/>
    </w:rPr>
  </w:style>
  <w:style w:type="character" w:customStyle="1" w:styleId="aff0">
    <w:name w:val="Подпись Знак"/>
    <w:link w:val="aff"/>
    <w:uiPriority w:val="99"/>
    <w:locked/>
    <w:rsid w:val="00AC5228"/>
    <w:rPr>
      <w:rFonts w:cs="Times New Roman"/>
      <w:sz w:val="22"/>
      <w:lang w:val="x-none" w:eastAsia="en-US"/>
    </w:rPr>
  </w:style>
  <w:style w:type="paragraph" w:styleId="aff1">
    <w:name w:val="Document Map"/>
    <w:basedOn w:val="a"/>
    <w:link w:val="aff2"/>
    <w:uiPriority w:val="99"/>
    <w:semiHidden/>
    <w:unhideWhenUsed/>
    <w:rsid w:val="00076A83"/>
    <w:rPr>
      <w:rFonts w:ascii="Tahoma" w:hAnsi="Tahoma"/>
      <w:sz w:val="16"/>
      <w:szCs w:val="20"/>
      <w:lang w:val="x-none" w:eastAsia="x-none"/>
    </w:rPr>
  </w:style>
  <w:style w:type="character" w:customStyle="1" w:styleId="aff2">
    <w:name w:val="Схема документа Знак"/>
    <w:link w:val="aff1"/>
    <w:uiPriority w:val="99"/>
    <w:semiHidden/>
    <w:locked/>
    <w:rsid w:val="00076A83"/>
    <w:rPr>
      <w:rFonts w:ascii="Tahoma" w:hAnsi="Tahoma" w:cs="Times New Roman"/>
      <w:sz w:val="16"/>
    </w:rPr>
  </w:style>
  <w:style w:type="paragraph" w:styleId="33">
    <w:name w:val="Body Text Indent 3"/>
    <w:basedOn w:val="a"/>
    <w:link w:val="34"/>
    <w:unhideWhenUsed/>
    <w:rsid w:val="0060236B"/>
    <w:pPr>
      <w:spacing w:after="120"/>
      <w:ind w:left="283"/>
    </w:pPr>
    <w:rPr>
      <w:sz w:val="16"/>
      <w:szCs w:val="20"/>
      <w:lang w:val="x-none" w:eastAsia="x-none"/>
    </w:rPr>
  </w:style>
  <w:style w:type="character" w:customStyle="1" w:styleId="34">
    <w:name w:val="Основной текст с отступом 3 Знак"/>
    <w:link w:val="33"/>
    <w:locked/>
    <w:rsid w:val="0060236B"/>
    <w:rPr>
      <w:rFonts w:cs="Times New Roman"/>
      <w:sz w:val="16"/>
    </w:rPr>
  </w:style>
  <w:style w:type="character" w:customStyle="1" w:styleId="aff3">
    <w:name w:val="Основной текст + Курсив"/>
    <w:rsid w:val="008A7011"/>
    <w:rPr>
      <w:rFonts w:ascii="Times New Roman" w:hAnsi="Times New Roman"/>
      <w:i/>
      <w:noProof/>
      <w:sz w:val="27"/>
      <w:u w:val="none"/>
    </w:rPr>
  </w:style>
  <w:style w:type="character" w:customStyle="1" w:styleId="hp">
    <w:name w:val="hp"/>
    <w:rsid w:val="0077013E"/>
    <w:rPr>
      <w:rFonts w:cs="Times New Roman"/>
    </w:rPr>
  </w:style>
  <w:style w:type="paragraph" w:customStyle="1" w:styleId="aff4">
    <w:name w:val="Нормальный (таблица)"/>
    <w:basedOn w:val="a"/>
    <w:next w:val="a"/>
    <w:rsid w:val="00474E1D"/>
    <w:pPr>
      <w:autoSpaceDE w:val="0"/>
      <w:autoSpaceDN w:val="0"/>
      <w:adjustRightInd w:val="0"/>
      <w:jc w:val="both"/>
    </w:pPr>
    <w:rPr>
      <w:rFonts w:ascii="Arial" w:hAnsi="Arial"/>
      <w:sz w:val="24"/>
      <w:szCs w:val="24"/>
    </w:rPr>
  </w:style>
  <w:style w:type="paragraph" w:styleId="22">
    <w:name w:val="Body Text 2"/>
    <w:basedOn w:val="a"/>
    <w:link w:val="23"/>
    <w:uiPriority w:val="99"/>
    <w:rsid w:val="00474E1D"/>
    <w:pPr>
      <w:jc w:val="center"/>
    </w:pPr>
    <w:rPr>
      <w:b/>
      <w:sz w:val="24"/>
      <w:szCs w:val="20"/>
      <w:lang w:val="x-none" w:eastAsia="x-none"/>
    </w:rPr>
  </w:style>
  <w:style w:type="character" w:customStyle="1" w:styleId="23">
    <w:name w:val="Основной текст 2 Знак"/>
    <w:link w:val="22"/>
    <w:uiPriority w:val="99"/>
    <w:locked/>
    <w:rsid w:val="00474E1D"/>
    <w:rPr>
      <w:rFonts w:cs="Times New Roman"/>
      <w:b/>
      <w:sz w:val="24"/>
    </w:rPr>
  </w:style>
  <w:style w:type="paragraph" w:customStyle="1" w:styleId="210">
    <w:name w:val="Основной текст 21"/>
    <w:basedOn w:val="a"/>
    <w:rsid w:val="00474E1D"/>
    <w:pPr>
      <w:overflowPunct w:val="0"/>
      <w:autoSpaceDE w:val="0"/>
      <w:autoSpaceDN w:val="0"/>
      <w:adjustRightInd w:val="0"/>
      <w:jc w:val="both"/>
    </w:pPr>
    <w:rPr>
      <w:sz w:val="24"/>
      <w:szCs w:val="20"/>
    </w:rPr>
  </w:style>
  <w:style w:type="paragraph" w:styleId="24">
    <w:name w:val="Body Text Indent 2"/>
    <w:basedOn w:val="a"/>
    <w:link w:val="25"/>
    <w:rsid w:val="00474E1D"/>
    <w:pPr>
      <w:spacing w:line="360" w:lineRule="auto"/>
      <w:ind w:left="-180" w:firstLine="180"/>
      <w:jc w:val="center"/>
    </w:pPr>
    <w:rPr>
      <w:sz w:val="24"/>
      <w:szCs w:val="20"/>
      <w:lang w:val="x-none" w:eastAsia="x-none"/>
    </w:rPr>
  </w:style>
  <w:style w:type="character" w:customStyle="1" w:styleId="25">
    <w:name w:val="Основной текст с отступом 2 Знак"/>
    <w:link w:val="24"/>
    <w:locked/>
    <w:rsid w:val="00474E1D"/>
    <w:rPr>
      <w:rFonts w:cs="Times New Roman"/>
      <w:sz w:val="24"/>
    </w:rPr>
  </w:style>
  <w:style w:type="character" w:styleId="aff5">
    <w:name w:val="line number"/>
    <w:uiPriority w:val="99"/>
    <w:rsid w:val="00474E1D"/>
    <w:rPr>
      <w:rFonts w:cs="Times New Roman"/>
    </w:rPr>
  </w:style>
  <w:style w:type="table" w:customStyle="1" w:styleId="1-12">
    <w:name w:val="Средний список 1 - Акцент 12"/>
    <w:basedOn w:val="a1"/>
    <w:uiPriority w:val="65"/>
    <w:rsid w:val="00EF0ED2"/>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paragraph" w:customStyle="1" w:styleId="aff6">
    <w:name w:val="номер страницы"/>
    <w:basedOn w:val="a"/>
    <w:rsid w:val="001B6384"/>
    <w:pPr>
      <w:jc w:val="center"/>
    </w:pPr>
    <w:rPr>
      <w:rFonts w:ascii="Arial" w:hAnsi="Arial"/>
      <w:sz w:val="24"/>
      <w:szCs w:val="20"/>
    </w:rPr>
  </w:style>
  <w:style w:type="paragraph" w:customStyle="1" w:styleId="aff7">
    <w:name w:val="Таблица"/>
    <w:basedOn w:val="aff8"/>
    <w:rsid w:val="001B6384"/>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ascii="Arial" w:hAnsi="Arial" w:cs="Arial"/>
      <w:sz w:val="20"/>
    </w:rPr>
  </w:style>
  <w:style w:type="paragraph" w:styleId="aff8">
    <w:name w:val="Message Header"/>
    <w:basedOn w:val="a"/>
    <w:link w:val="aff9"/>
    <w:unhideWhenUsed/>
    <w:rsid w:val="001B638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0"/>
      <w:lang w:val="x-none" w:eastAsia="x-none"/>
    </w:rPr>
  </w:style>
  <w:style w:type="character" w:customStyle="1" w:styleId="aff9">
    <w:name w:val="Шапка Знак"/>
    <w:link w:val="aff8"/>
    <w:locked/>
    <w:rsid w:val="001B6384"/>
    <w:rPr>
      <w:rFonts w:ascii="Cambria" w:hAnsi="Cambria" w:cs="Times New Roman"/>
      <w:sz w:val="24"/>
      <w:shd w:val="pct20" w:color="auto" w:fill="auto"/>
    </w:rPr>
  </w:style>
  <w:style w:type="paragraph" w:customStyle="1" w:styleId="affa">
    <w:name w:val="Таблотст"/>
    <w:basedOn w:val="aff7"/>
    <w:rsid w:val="001B6384"/>
    <w:pPr>
      <w:ind w:left="85"/>
    </w:pPr>
  </w:style>
  <w:style w:type="paragraph" w:customStyle="1" w:styleId="affb">
    <w:name w:val="Единицы"/>
    <w:basedOn w:val="a"/>
    <w:rsid w:val="001B6384"/>
    <w:pPr>
      <w:keepNext/>
      <w:spacing w:before="20" w:after="60"/>
      <w:ind w:right="284"/>
      <w:jc w:val="right"/>
    </w:pPr>
    <w:rPr>
      <w:rFonts w:ascii="Arial" w:hAnsi="Arial" w:cs="Arial"/>
      <w:sz w:val="22"/>
      <w:szCs w:val="22"/>
    </w:rPr>
  </w:style>
  <w:style w:type="table" w:customStyle="1" w:styleId="-51">
    <w:name w:val="Таблица-сетка 5 темная1"/>
    <w:basedOn w:val="a1"/>
    <w:uiPriority w:val="50"/>
    <w:rsid w:val="009F4F8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0">
    <w:name w:val="Таблица простая 31"/>
    <w:basedOn w:val="a1"/>
    <w:uiPriority w:val="43"/>
    <w:rsid w:val="007767D3"/>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0">
    <w:name w:val="Таблица простая 11"/>
    <w:basedOn w:val="a1"/>
    <w:uiPriority w:val="41"/>
    <w:rsid w:val="005C1BEE"/>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6">
    <w:name w:val="Сетка таблицы светлая1"/>
    <w:basedOn w:val="a1"/>
    <w:uiPriority w:val="40"/>
    <w:rsid w:val="005C1BE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C1BEE"/>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
    <w:name w:val="Таблица простая 41"/>
    <w:basedOn w:val="a1"/>
    <w:uiPriority w:val="44"/>
    <w:rsid w:val="006F0503"/>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
    <w:name w:val="Таблица-сетка 1 светлая — акцент 21"/>
    <w:basedOn w:val="a1"/>
    <w:uiPriority w:val="46"/>
    <w:rsid w:val="006F0503"/>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
    <w:name w:val="Таблица-сетка 21"/>
    <w:basedOn w:val="a1"/>
    <w:uiPriority w:val="47"/>
    <w:rsid w:val="00B46A7D"/>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6">
    <w:name w:val="Светлая заливка2"/>
    <w:basedOn w:val="a1"/>
    <w:uiPriority w:val="60"/>
    <w:rsid w:val="00364600"/>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0">
    <w:name w:val="Таблица простая 12"/>
    <w:basedOn w:val="a1"/>
    <w:uiPriority w:val="41"/>
    <w:rsid w:val="00AC6FB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
    <w:name w:val="Таблица простая 42"/>
    <w:basedOn w:val="a1"/>
    <w:uiPriority w:val="44"/>
    <w:rsid w:val="00AC6FB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affc">
    <w:name w:val="endnote reference"/>
    <w:rsid w:val="001266AC"/>
    <w:rPr>
      <w:rFonts w:cs="Times New Roman"/>
      <w:vertAlign w:val="superscript"/>
    </w:rPr>
  </w:style>
  <w:style w:type="table" w:customStyle="1" w:styleId="-31">
    <w:name w:val="Таблица-сетка 31"/>
    <w:basedOn w:val="a1"/>
    <w:uiPriority w:val="48"/>
    <w:rsid w:val="00E51E27"/>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paragraph" w:customStyle="1" w:styleId="27">
    <w:name w:val="Обычный2"/>
    <w:basedOn w:val="a"/>
    <w:rsid w:val="00CA2D3D"/>
    <w:pPr>
      <w:spacing w:before="100" w:beforeAutospacing="1" w:after="100" w:afterAutospacing="1"/>
    </w:pPr>
    <w:rPr>
      <w:color w:val="000000"/>
      <w:sz w:val="24"/>
      <w:szCs w:val="24"/>
    </w:rPr>
  </w:style>
  <w:style w:type="paragraph" w:customStyle="1" w:styleId="affd">
    <w:name w:val="Знак"/>
    <w:basedOn w:val="a"/>
    <w:rsid w:val="00CA2D3D"/>
    <w:pPr>
      <w:spacing w:after="160" w:line="240" w:lineRule="exact"/>
    </w:pPr>
    <w:rPr>
      <w:rFonts w:ascii="Verdana" w:hAnsi="Verdana"/>
      <w:sz w:val="20"/>
      <w:szCs w:val="20"/>
      <w:lang w:val="en-US" w:eastAsia="en-US"/>
    </w:rPr>
  </w:style>
  <w:style w:type="paragraph" w:customStyle="1" w:styleId="220">
    <w:name w:val="Основной текст 22"/>
    <w:basedOn w:val="a"/>
    <w:rsid w:val="005E4A27"/>
    <w:pPr>
      <w:overflowPunct w:val="0"/>
      <w:autoSpaceDE w:val="0"/>
      <w:autoSpaceDN w:val="0"/>
      <w:adjustRightInd w:val="0"/>
      <w:jc w:val="both"/>
    </w:pPr>
    <w:rPr>
      <w:sz w:val="24"/>
      <w:szCs w:val="20"/>
    </w:rPr>
  </w:style>
  <w:style w:type="table" w:styleId="35">
    <w:name w:val="Table 3D effects 3"/>
    <w:basedOn w:val="a1"/>
    <w:uiPriority w:val="99"/>
    <w:rsid w:val="005E4A27"/>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Revision"/>
    <w:hidden/>
    <w:uiPriority w:val="99"/>
    <w:semiHidden/>
    <w:rsid w:val="002F0242"/>
    <w:rPr>
      <w:sz w:val="28"/>
      <w:szCs w:val="28"/>
    </w:rPr>
  </w:style>
  <w:style w:type="character" w:customStyle="1" w:styleId="afff">
    <w:name w:val="Основной текст_"/>
    <w:link w:val="28"/>
    <w:locked/>
    <w:rsid w:val="000704FF"/>
    <w:rPr>
      <w:rFonts w:ascii="Calibri" w:hAnsi="Calibri"/>
      <w:sz w:val="19"/>
      <w:shd w:val="clear" w:color="auto" w:fill="FFFFFF"/>
    </w:rPr>
  </w:style>
  <w:style w:type="paragraph" w:customStyle="1" w:styleId="28">
    <w:name w:val="Основной текст2"/>
    <w:basedOn w:val="a"/>
    <w:link w:val="afff"/>
    <w:rsid w:val="000704FF"/>
    <w:pPr>
      <w:widowControl w:val="0"/>
      <w:shd w:val="clear" w:color="auto" w:fill="FFFFFF"/>
      <w:spacing w:after="300" w:line="240" w:lineRule="atLeast"/>
    </w:pPr>
    <w:rPr>
      <w:rFonts w:ascii="Calibri" w:hAnsi="Calibri"/>
      <w:sz w:val="19"/>
      <w:szCs w:val="20"/>
      <w:lang w:val="x-none" w:eastAsia="x-none"/>
    </w:rPr>
  </w:style>
  <w:style w:type="character" w:customStyle="1" w:styleId="17">
    <w:name w:val="Основной текст1"/>
    <w:rsid w:val="000704FF"/>
    <w:rPr>
      <w:rFonts w:ascii="Calibri" w:hAnsi="Calibri"/>
      <w:color w:val="000000"/>
      <w:spacing w:val="0"/>
      <w:w w:val="100"/>
      <w:position w:val="0"/>
      <w:sz w:val="19"/>
      <w:shd w:val="clear" w:color="auto" w:fill="FFFFFF"/>
      <w:lang w:val="ru-RU" w:eastAsia="x-none"/>
    </w:rPr>
  </w:style>
  <w:style w:type="paragraph" w:customStyle="1" w:styleId="18">
    <w:name w:val="Абзац списка1"/>
    <w:rsid w:val="009A0998"/>
    <w:pPr>
      <w:widowControl w:val="0"/>
      <w:suppressAutoHyphens/>
      <w:jc w:val="both"/>
    </w:pPr>
    <w:rPr>
      <w:rFonts w:ascii="Arial" w:hAnsi="Arial" w:cs="Arial"/>
      <w:b/>
      <w:kern w:val="1"/>
      <w:sz w:val="22"/>
      <w:szCs w:val="22"/>
      <w:lang w:eastAsia="ar-SA"/>
    </w:rPr>
  </w:style>
  <w:style w:type="paragraph" w:customStyle="1" w:styleId="xl24">
    <w:name w:val="xl24"/>
    <w:basedOn w:val="a"/>
    <w:rsid w:val="008B3EC2"/>
    <w:pPr>
      <w:spacing w:before="100" w:after="100"/>
      <w:jc w:val="center"/>
    </w:pPr>
    <w:rPr>
      <w:sz w:val="24"/>
      <w:szCs w:val="20"/>
    </w:rPr>
  </w:style>
  <w:style w:type="paragraph" w:customStyle="1" w:styleId="BodyTextJustified">
    <w:name w:val="Body Text + Justified"/>
    <w:aliases w:val="First line:  0,95 cm,After:  0 pt,Line spacing:  1.5..."/>
    <w:basedOn w:val="a"/>
    <w:rsid w:val="008B3EC2"/>
    <w:pPr>
      <w:shd w:val="clear" w:color="auto" w:fill="FFFFFF"/>
      <w:spacing w:line="312" w:lineRule="exact"/>
      <w:ind w:left="58" w:right="58" w:firstLine="466"/>
      <w:jc w:val="both"/>
    </w:pPr>
    <w:rPr>
      <w:sz w:val="24"/>
      <w:szCs w:val="24"/>
    </w:rPr>
  </w:style>
  <w:style w:type="paragraph" w:customStyle="1" w:styleId="afff0">
    <w:name w:val="Показатели"/>
    <w:basedOn w:val="a"/>
    <w:autoRedefine/>
    <w:rsid w:val="006D7A97"/>
    <w:pPr>
      <w:ind w:firstLine="709"/>
      <w:jc w:val="both"/>
    </w:pPr>
    <w:rPr>
      <w:kern w:val="28"/>
      <w:szCs w:val="20"/>
    </w:rPr>
  </w:style>
  <w:style w:type="paragraph" w:customStyle="1" w:styleId="36">
    <w:name w:val="Знак Знак3 Знак"/>
    <w:basedOn w:val="a"/>
    <w:rsid w:val="00551ED9"/>
    <w:pPr>
      <w:spacing w:after="160" w:line="240" w:lineRule="exact"/>
    </w:pPr>
    <w:rPr>
      <w:rFonts w:ascii="Verdana" w:hAnsi="Verdana"/>
      <w:sz w:val="20"/>
      <w:szCs w:val="20"/>
      <w:lang w:val="en-US" w:eastAsia="en-US"/>
    </w:rPr>
  </w:style>
  <w:style w:type="paragraph" w:customStyle="1" w:styleId="ConsPlusNormal">
    <w:name w:val="ConsPlusNormal"/>
    <w:link w:val="ConsPlusNormal0"/>
    <w:rsid w:val="00551ED9"/>
    <w:pPr>
      <w:widowControl w:val="0"/>
      <w:autoSpaceDE w:val="0"/>
      <w:autoSpaceDN w:val="0"/>
      <w:adjustRightInd w:val="0"/>
      <w:ind w:firstLine="720"/>
    </w:pPr>
    <w:rPr>
      <w:rFonts w:ascii="Arial" w:hAnsi="Arial" w:cs="Arial"/>
    </w:rPr>
  </w:style>
  <w:style w:type="paragraph" w:customStyle="1" w:styleId="western">
    <w:name w:val="western"/>
    <w:basedOn w:val="a"/>
    <w:rsid w:val="00196E51"/>
    <w:pPr>
      <w:spacing w:before="100" w:beforeAutospacing="1" w:after="100" w:afterAutospacing="1"/>
    </w:pPr>
    <w:rPr>
      <w:sz w:val="24"/>
      <w:szCs w:val="24"/>
    </w:rPr>
  </w:style>
  <w:style w:type="character" w:customStyle="1" w:styleId="apple-converted-space">
    <w:name w:val="apple-converted-space"/>
    <w:rsid w:val="00196E51"/>
    <w:rPr>
      <w:rFonts w:cs="Times New Roman"/>
    </w:rPr>
  </w:style>
  <w:style w:type="paragraph" w:customStyle="1" w:styleId="Style3">
    <w:name w:val="Style3"/>
    <w:basedOn w:val="a"/>
    <w:rsid w:val="003353DC"/>
    <w:pPr>
      <w:widowControl w:val="0"/>
      <w:autoSpaceDE w:val="0"/>
      <w:autoSpaceDN w:val="0"/>
      <w:adjustRightInd w:val="0"/>
      <w:spacing w:line="322" w:lineRule="exact"/>
      <w:ind w:firstLine="682"/>
      <w:jc w:val="both"/>
    </w:pPr>
    <w:rPr>
      <w:sz w:val="24"/>
      <w:szCs w:val="24"/>
    </w:rPr>
  </w:style>
  <w:style w:type="character" w:customStyle="1" w:styleId="FontStyle12">
    <w:name w:val="Font Style12"/>
    <w:rsid w:val="008F1432"/>
    <w:rPr>
      <w:rFonts w:ascii="Times New Roman" w:hAnsi="Times New Roman"/>
      <w:sz w:val="26"/>
    </w:rPr>
  </w:style>
  <w:style w:type="character" w:styleId="afff1">
    <w:name w:val="Subtle Emphasis"/>
    <w:uiPriority w:val="19"/>
    <w:qFormat/>
    <w:rsid w:val="00065193"/>
    <w:rPr>
      <w:rFonts w:cs="Times New Roman"/>
      <w:i/>
      <w:color w:val="808080"/>
    </w:rPr>
  </w:style>
  <w:style w:type="character" w:customStyle="1" w:styleId="29">
    <w:name w:val="Основной текст (2)_"/>
    <w:link w:val="2a"/>
    <w:locked/>
    <w:rsid w:val="00A5096B"/>
    <w:rPr>
      <w:b/>
      <w:sz w:val="28"/>
      <w:shd w:val="clear" w:color="auto" w:fill="FFFFFF"/>
    </w:rPr>
  </w:style>
  <w:style w:type="paragraph" w:customStyle="1" w:styleId="2a">
    <w:name w:val="Основной текст (2)"/>
    <w:basedOn w:val="a"/>
    <w:link w:val="29"/>
    <w:rsid w:val="00A5096B"/>
    <w:pPr>
      <w:widowControl w:val="0"/>
      <w:shd w:val="clear" w:color="auto" w:fill="FFFFFF"/>
      <w:spacing w:after="300" w:line="322" w:lineRule="exact"/>
      <w:jc w:val="center"/>
    </w:pPr>
    <w:rPr>
      <w:b/>
      <w:szCs w:val="20"/>
      <w:lang w:val="x-none" w:eastAsia="x-none"/>
    </w:rPr>
  </w:style>
  <w:style w:type="paragraph" w:customStyle="1" w:styleId="2b">
    <w:name w:val="Абзац списка2"/>
    <w:basedOn w:val="a"/>
    <w:rsid w:val="00FF7252"/>
    <w:pPr>
      <w:spacing w:after="200" w:line="276" w:lineRule="auto"/>
      <w:ind w:left="720"/>
    </w:pPr>
    <w:rPr>
      <w:rFonts w:ascii="Calibri" w:hAnsi="Calibri"/>
      <w:sz w:val="22"/>
      <w:szCs w:val="22"/>
      <w:lang w:eastAsia="en-US"/>
    </w:rPr>
  </w:style>
  <w:style w:type="character" w:customStyle="1" w:styleId="FontStyle14">
    <w:name w:val="Font Style14"/>
    <w:uiPriority w:val="99"/>
    <w:rsid w:val="00EF5481"/>
    <w:rPr>
      <w:rFonts w:ascii="Courier New" w:hAnsi="Courier New"/>
      <w:sz w:val="22"/>
    </w:rPr>
  </w:style>
  <w:style w:type="character" w:customStyle="1" w:styleId="FontStyle11">
    <w:name w:val="Font Style11"/>
    <w:uiPriority w:val="99"/>
    <w:rsid w:val="00EF5481"/>
    <w:rPr>
      <w:rFonts w:ascii="Times New Roman" w:hAnsi="Times New Roman"/>
      <w:b/>
      <w:sz w:val="22"/>
    </w:rPr>
  </w:style>
  <w:style w:type="character" w:styleId="afff2">
    <w:name w:val="annotation reference"/>
    <w:uiPriority w:val="99"/>
    <w:semiHidden/>
    <w:unhideWhenUsed/>
    <w:rsid w:val="00AC4F48"/>
    <w:rPr>
      <w:rFonts w:cs="Times New Roman"/>
      <w:sz w:val="16"/>
      <w:szCs w:val="16"/>
    </w:rPr>
  </w:style>
  <w:style w:type="paragraph" w:styleId="afff3">
    <w:name w:val="annotation text"/>
    <w:basedOn w:val="a"/>
    <w:link w:val="afff4"/>
    <w:uiPriority w:val="99"/>
    <w:semiHidden/>
    <w:unhideWhenUsed/>
    <w:rsid w:val="00AC4F48"/>
    <w:rPr>
      <w:sz w:val="20"/>
      <w:szCs w:val="20"/>
      <w:lang w:val="x-none" w:eastAsia="x-none"/>
    </w:rPr>
  </w:style>
  <w:style w:type="character" w:customStyle="1" w:styleId="afff4">
    <w:name w:val="Текст примечания Знак"/>
    <w:link w:val="afff3"/>
    <w:uiPriority w:val="99"/>
    <w:semiHidden/>
    <w:locked/>
    <w:rsid w:val="00AC4F48"/>
    <w:rPr>
      <w:rFonts w:cs="Times New Roman"/>
    </w:rPr>
  </w:style>
  <w:style w:type="paragraph" w:styleId="afff5">
    <w:name w:val="annotation subject"/>
    <w:basedOn w:val="afff3"/>
    <w:next w:val="afff3"/>
    <w:link w:val="afff6"/>
    <w:uiPriority w:val="99"/>
    <w:semiHidden/>
    <w:unhideWhenUsed/>
    <w:rsid w:val="00AC4F48"/>
    <w:rPr>
      <w:b/>
      <w:bCs/>
    </w:rPr>
  </w:style>
  <w:style w:type="character" w:customStyle="1" w:styleId="afff6">
    <w:name w:val="Тема примечания Знак"/>
    <w:link w:val="afff5"/>
    <w:uiPriority w:val="99"/>
    <w:semiHidden/>
    <w:locked/>
    <w:rsid w:val="00AC4F48"/>
    <w:rPr>
      <w:rFonts w:cs="Times New Roman"/>
      <w:b/>
      <w:bCs/>
    </w:rPr>
  </w:style>
  <w:style w:type="character" w:customStyle="1" w:styleId="FootnoteTextChar">
    <w:name w:val="Footnote Text Char Знак Знак Знак"/>
    <w:aliases w:val="Footnote Text Char Знак Знак1"/>
    <w:uiPriority w:val="99"/>
    <w:locked/>
    <w:rsid w:val="00FC56BA"/>
    <w:rPr>
      <w:rFonts w:cs="Times New Roman"/>
    </w:rPr>
  </w:style>
  <w:style w:type="paragraph" w:styleId="2c">
    <w:name w:val="toc 2"/>
    <w:basedOn w:val="a"/>
    <w:next w:val="a"/>
    <w:autoRedefine/>
    <w:uiPriority w:val="39"/>
    <w:unhideWhenUsed/>
    <w:rsid w:val="00FC56BA"/>
    <w:pPr>
      <w:spacing w:after="100" w:line="276" w:lineRule="auto"/>
      <w:ind w:left="220"/>
    </w:pPr>
    <w:rPr>
      <w:rFonts w:ascii="Calibri" w:hAnsi="Calibri"/>
      <w:sz w:val="22"/>
      <w:szCs w:val="22"/>
    </w:rPr>
  </w:style>
  <w:style w:type="paragraph" w:styleId="37">
    <w:name w:val="toc 3"/>
    <w:basedOn w:val="a"/>
    <w:next w:val="a"/>
    <w:autoRedefine/>
    <w:uiPriority w:val="39"/>
    <w:unhideWhenUsed/>
    <w:rsid w:val="00FC56BA"/>
    <w:pPr>
      <w:spacing w:after="100" w:line="276" w:lineRule="auto"/>
      <w:ind w:left="440"/>
    </w:pPr>
    <w:rPr>
      <w:rFonts w:ascii="Calibri" w:hAnsi="Calibri"/>
      <w:sz w:val="22"/>
      <w:szCs w:val="22"/>
    </w:rPr>
  </w:style>
  <w:style w:type="paragraph" w:styleId="43">
    <w:name w:val="toc 4"/>
    <w:basedOn w:val="a"/>
    <w:next w:val="a"/>
    <w:autoRedefine/>
    <w:uiPriority w:val="39"/>
    <w:unhideWhenUsed/>
    <w:rsid w:val="00FC56BA"/>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FC56BA"/>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FC56BA"/>
    <w:pPr>
      <w:spacing w:after="100" w:line="276" w:lineRule="auto"/>
      <w:ind w:left="1100"/>
    </w:pPr>
    <w:rPr>
      <w:rFonts w:ascii="Calibri" w:hAnsi="Calibri"/>
      <w:sz w:val="22"/>
      <w:szCs w:val="22"/>
    </w:rPr>
  </w:style>
  <w:style w:type="paragraph" w:styleId="7">
    <w:name w:val="toc 7"/>
    <w:basedOn w:val="a"/>
    <w:next w:val="a"/>
    <w:autoRedefine/>
    <w:uiPriority w:val="39"/>
    <w:unhideWhenUsed/>
    <w:rsid w:val="00FC56BA"/>
    <w:pPr>
      <w:spacing w:after="100" w:line="276" w:lineRule="auto"/>
      <w:ind w:left="1320"/>
    </w:pPr>
    <w:rPr>
      <w:rFonts w:ascii="Calibri" w:hAnsi="Calibri"/>
      <w:sz w:val="22"/>
      <w:szCs w:val="22"/>
    </w:rPr>
  </w:style>
  <w:style w:type="paragraph" w:styleId="8">
    <w:name w:val="toc 8"/>
    <w:basedOn w:val="a"/>
    <w:next w:val="a"/>
    <w:autoRedefine/>
    <w:uiPriority w:val="39"/>
    <w:unhideWhenUsed/>
    <w:rsid w:val="00FC56BA"/>
    <w:pPr>
      <w:spacing w:after="100" w:line="276" w:lineRule="auto"/>
      <w:ind w:left="1540"/>
    </w:pPr>
    <w:rPr>
      <w:rFonts w:ascii="Calibri" w:hAnsi="Calibri"/>
      <w:sz w:val="22"/>
      <w:szCs w:val="22"/>
    </w:rPr>
  </w:style>
  <w:style w:type="paragraph" w:styleId="9">
    <w:name w:val="toc 9"/>
    <w:basedOn w:val="a"/>
    <w:next w:val="a"/>
    <w:autoRedefine/>
    <w:uiPriority w:val="39"/>
    <w:unhideWhenUsed/>
    <w:rsid w:val="00FC56BA"/>
    <w:pPr>
      <w:spacing w:after="100" w:line="276" w:lineRule="auto"/>
      <w:ind w:left="1760"/>
    </w:pPr>
    <w:rPr>
      <w:rFonts w:ascii="Calibri" w:hAnsi="Calibri"/>
      <w:sz w:val="22"/>
      <w:szCs w:val="22"/>
    </w:rPr>
  </w:style>
  <w:style w:type="paragraph" w:customStyle="1" w:styleId="font5">
    <w:name w:val="font5"/>
    <w:basedOn w:val="a"/>
    <w:rsid w:val="00FC56BA"/>
    <w:pPr>
      <w:spacing w:before="100" w:beforeAutospacing="1" w:after="100" w:afterAutospacing="1"/>
    </w:pPr>
    <w:rPr>
      <w:color w:val="000000"/>
      <w:sz w:val="16"/>
      <w:szCs w:val="16"/>
    </w:rPr>
  </w:style>
  <w:style w:type="paragraph" w:customStyle="1" w:styleId="font6">
    <w:name w:val="font6"/>
    <w:basedOn w:val="a"/>
    <w:rsid w:val="00FC56BA"/>
    <w:pPr>
      <w:spacing w:before="100" w:beforeAutospacing="1" w:after="100" w:afterAutospacing="1"/>
    </w:pPr>
    <w:rPr>
      <w:color w:val="000000"/>
      <w:sz w:val="16"/>
      <w:szCs w:val="16"/>
    </w:rPr>
  </w:style>
  <w:style w:type="paragraph" w:customStyle="1" w:styleId="font7">
    <w:name w:val="font7"/>
    <w:basedOn w:val="a"/>
    <w:rsid w:val="00FC56BA"/>
    <w:pPr>
      <w:spacing w:before="100" w:beforeAutospacing="1" w:after="100" w:afterAutospacing="1"/>
    </w:pPr>
    <w:rPr>
      <w:sz w:val="16"/>
      <w:szCs w:val="16"/>
    </w:rPr>
  </w:style>
  <w:style w:type="paragraph" w:customStyle="1" w:styleId="xl63">
    <w:name w:val="xl63"/>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64">
    <w:name w:val="xl64"/>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65">
    <w:name w:val="xl65"/>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6">
    <w:name w:val="xl66"/>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7">
    <w:name w:val="xl67"/>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0">
    <w:name w:val="xl70"/>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font8">
    <w:name w:val="font8"/>
    <w:basedOn w:val="a"/>
    <w:rsid w:val="00FC56BA"/>
    <w:pPr>
      <w:spacing w:before="100" w:beforeAutospacing="1" w:after="100" w:afterAutospacing="1"/>
    </w:pPr>
    <w:rPr>
      <w:sz w:val="16"/>
      <w:szCs w:val="16"/>
    </w:rPr>
  </w:style>
  <w:style w:type="paragraph" w:customStyle="1" w:styleId="212">
    <w:name w:val="Основной текст с отступом 21"/>
    <w:basedOn w:val="a"/>
    <w:rsid w:val="00FC56BA"/>
    <w:pPr>
      <w:suppressAutoHyphens/>
      <w:ind w:firstLine="709"/>
      <w:jc w:val="both"/>
    </w:pPr>
    <w:rPr>
      <w:szCs w:val="20"/>
      <w:lang w:eastAsia="ar-SA"/>
    </w:rPr>
  </w:style>
  <w:style w:type="paragraph" w:customStyle="1" w:styleId="afff7">
    <w:name w:val="Базовый"/>
    <w:rsid w:val="00FC56BA"/>
    <w:pPr>
      <w:tabs>
        <w:tab w:val="left" w:pos="709"/>
      </w:tabs>
      <w:suppressAutoHyphens/>
      <w:spacing w:after="200" w:line="276" w:lineRule="atLeast"/>
    </w:pPr>
    <w:rPr>
      <w:rFonts w:ascii="Calibri" w:eastAsia="SimSun" w:hAnsi="Calibri"/>
      <w:sz w:val="22"/>
      <w:szCs w:val="22"/>
      <w:lang w:eastAsia="en-US"/>
    </w:rPr>
  </w:style>
  <w:style w:type="numbering" w:customStyle="1" w:styleId="19">
    <w:name w:val="Нет списка1"/>
    <w:next w:val="a2"/>
    <w:uiPriority w:val="99"/>
    <w:semiHidden/>
    <w:unhideWhenUsed/>
    <w:rsid w:val="00FA7A4C"/>
  </w:style>
  <w:style w:type="numbering" w:customStyle="1" w:styleId="2d">
    <w:name w:val="Нет списка2"/>
    <w:next w:val="a2"/>
    <w:uiPriority w:val="99"/>
    <w:semiHidden/>
    <w:unhideWhenUsed/>
    <w:rsid w:val="00D27A88"/>
  </w:style>
  <w:style w:type="paragraph" w:customStyle="1" w:styleId="col-md-12">
    <w:name w:val="col-md-12"/>
    <w:basedOn w:val="a"/>
    <w:rsid w:val="00D972D1"/>
    <w:pPr>
      <w:spacing w:before="100" w:beforeAutospacing="1" w:after="100" w:afterAutospacing="1"/>
    </w:pPr>
    <w:rPr>
      <w:sz w:val="24"/>
      <w:szCs w:val="24"/>
    </w:rPr>
  </w:style>
  <w:style w:type="paragraph" w:customStyle="1" w:styleId="Style4">
    <w:name w:val="Style4"/>
    <w:basedOn w:val="a"/>
    <w:rsid w:val="00692A2C"/>
    <w:pPr>
      <w:widowControl w:val="0"/>
      <w:suppressAutoHyphens/>
      <w:autoSpaceDE w:val="0"/>
      <w:spacing w:line="318" w:lineRule="exact"/>
      <w:ind w:firstLine="725"/>
      <w:jc w:val="both"/>
    </w:pPr>
    <w:rPr>
      <w:sz w:val="24"/>
      <w:szCs w:val="24"/>
      <w:lang w:eastAsia="ar-SA"/>
    </w:rPr>
  </w:style>
  <w:style w:type="character" w:customStyle="1" w:styleId="1a">
    <w:name w:val="Знак Знак Знак1"/>
    <w:aliases w:val=" Знак Знак Знак Знак, Знак Знак1, Знак Знак Знак1"/>
    <w:uiPriority w:val="99"/>
    <w:rsid w:val="008D5D99"/>
    <w:rPr>
      <w:sz w:val="20"/>
      <w:szCs w:val="20"/>
    </w:rPr>
  </w:style>
  <w:style w:type="numbering" w:customStyle="1" w:styleId="38">
    <w:name w:val="Нет списка3"/>
    <w:next w:val="a2"/>
    <w:uiPriority w:val="99"/>
    <w:semiHidden/>
    <w:unhideWhenUsed/>
    <w:rsid w:val="00AC24D9"/>
  </w:style>
  <w:style w:type="table" w:customStyle="1" w:styleId="1-51">
    <w:name w:val="Средняя сетка 1 - Акцент 51"/>
    <w:basedOn w:val="a1"/>
    <w:next w:val="1-5"/>
    <w:uiPriority w:val="67"/>
    <w:rsid w:val="00AC24D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10">
    <w:name w:val="Светлая заливка - Акцент 111"/>
    <w:basedOn w:val="a1"/>
    <w:uiPriority w:val="60"/>
    <w:rsid w:val="00AC24D9"/>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11">
    <w:name w:val="Светлая сетка - Акцент 111"/>
    <w:basedOn w:val="a1"/>
    <w:uiPriority w:val="62"/>
    <w:rsid w:val="00AC24D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Arial Black" w:eastAsia="Times New Roman" w:hAnsi="Arial Blac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Arial Black" w:eastAsia="Times New Roman" w:hAnsi="Arial Blac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510">
    <w:name w:val="Светлая заливка - Акцент 51"/>
    <w:basedOn w:val="a1"/>
    <w:next w:val="-5"/>
    <w:uiPriority w:val="60"/>
    <w:rsid w:val="00AC24D9"/>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511">
    <w:name w:val="Светлый список - Акцент 51"/>
    <w:basedOn w:val="a1"/>
    <w:next w:val="-50"/>
    <w:uiPriority w:val="61"/>
    <w:rsid w:val="00AC24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2">
    <w:name w:val="Светлый список - Акцент 111"/>
    <w:basedOn w:val="a1"/>
    <w:uiPriority w:val="61"/>
    <w:rsid w:val="00AC24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1">
    <w:name w:val="Средний список 1 - Акцент 111"/>
    <w:basedOn w:val="a1"/>
    <w:uiPriority w:val="65"/>
    <w:rsid w:val="00AC24D9"/>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1110">
    <w:name w:val="Средняя заливка 1 - Акцент 111"/>
    <w:basedOn w:val="a1"/>
    <w:uiPriority w:val="63"/>
    <w:rsid w:val="00AC24D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51">
    <w:name w:val="Средняя заливка 2 - Акцент 51"/>
    <w:basedOn w:val="a1"/>
    <w:next w:val="2-5"/>
    <w:uiPriority w:val="64"/>
    <w:rsid w:val="00AC24D9"/>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1"/>
    <w:next w:val="2-6"/>
    <w:uiPriority w:val="64"/>
    <w:rsid w:val="00AC24D9"/>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b">
    <w:name w:val="Сетка таблицы1"/>
    <w:basedOn w:val="a1"/>
    <w:next w:val="afa"/>
    <w:uiPriority w:val="59"/>
    <w:rsid w:val="00AC2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ветлая заливка11"/>
    <w:basedOn w:val="a1"/>
    <w:uiPriority w:val="60"/>
    <w:rsid w:val="00AC24D9"/>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0">
    <w:name w:val="Светлая заливка - Акцент 121"/>
    <w:basedOn w:val="a1"/>
    <w:uiPriority w:val="60"/>
    <w:rsid w:val="00AC24D9"/>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1">
    <w:name w:val="Средний список 1 - Акцент 121"/>
    <w:basedOn w:val="a1"/>
    <w:uiPriority w:val="65"/>
    <w:rsid w:val="00AC24D9"/>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5110">
    <w:name w:val="Таблица-сетка 5 темная11"/>
    <w:basedOn w:val="a1"/>
    <w:uiPriority w:val="50"/>
    <w:rsid w:val="00AC24D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1">
    <w:name w:val="Таблица простая 311"/>
    <w:basedOn w:val="a1"/>
    <w:uiPriority w:val="43"/>
    <w:rsid w:val="00AC24D9"/>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10">
    <w:name w:val="Таблица простая 111"/>
    <w:basedOn w:val="a1"/>
    <w:uiPriority w:val="41"/>
    <w:rsid w:val="00AC24D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12">
    <w:name w:val="Сетка таблицы светлая11"/>
    <w:basedOn w:val="a1"/>
    <w:uiPriority w:val="40"/>
    <w:rsid w:val="00AC24D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0">
    <w:name w:val="Таблица простая 211"/>
    <w:basedOn w:val="a1"/>
    <w:uiPriority w:val="42"/>
    <w:rsid w:val="00AC24D9"/>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1">
    <w:name w:val="Таблица простая 411"/>
    <w:basedOn w:val="a1"/>
    <w:uiPriority w:val="44"/>
    <w:rsid w:val="00AC24D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1">
    <w:name w:val="Таблица-сетка 1 светлая — акцент 211"/>
    <w:basedOn w:val="a1"/>
    <w:uiPriority w:val="46"/>
    <w:rsid w:val="00AC24D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1">
    <w:name w:val="Таблица-сетка 211"/>
    <w:basedOn w:val="a1"/>
    <w:uiPriority w:val="47"/>
    <w:rsid w:val="00AC24D9"/>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13">
    <w:name w:val="Светлая заливка21"/>
    <w:basedOn w:val="a1"/>
    <w:uiPriority w:val="60"/>
    <w:rsid w:val="00AC24D9"/>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
    <w:name w:val="Таблица простая 121"/>
    <w:basedOn w:val="a1"/>
    <w:uiPriority w:val="41"/>
    <w:rsid w:val="00AC24D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1">
    <w:name w:val="Таблица простая 421"/>
    <w:basedOn w:val="a1"/>
    <w:uiPriority w:val="44"/>
    <w:rsid w:val="00AC24D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311">
    <w:name w:val="Таблица-сетка 311"/>
    <w:basedOn w:val="a1"/>
    <w:uiPriority w:val="48"/>
    <w:rsid w:val="00AC24D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312">
    <w:name w:val="Объемная таблица 31"/>
    <w:basedOn w:val="a1"/>
    <w:next w:val="35"/>
    <w:uiPriority w:val="99"/>
    <w:rsid w:val="00AC24D9"/>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3">
    <w:name w:val="Нет списка11"/>
    <w:next w:val="a2"/>
    <w:uiPriority w:val="99"/>
    <w:semiHidden/>
    <w:unhideWhenUsed/>
    <w:rsid w:val="00AC24D9"/>
  </w:style>
  <w:style w:type="numbering" w:customStyle="1" w:styleId="214">
    <w:name w:val="Нет списка21"/>
    <w:next w:val="a2"/>
    <w:uiPriority w:val="99"/>
    <w:semiHidden/>
    <w:unhideWhenUsed/>
    <w:rsid w:val="00AC24D9"/>
  </w:style>
  <w:style w:type="numbering" w:customStyle="1" w:styleId="44">
    <w:name w:val="Нет списка4"/>
    <w:next w:val="a2"/>
    <w:uiPriority w:val="99"/>
    <w:semiHidden/>
    <w:unhideWhenUsed/>
    <w:rsid w:val="00D40E91"/>
  </w:style>
  <w:style w:type="numbering" w:customStyle="1" w:styleId="122">
    <w:name w:val="Нет списка12"/>
    <w:next w:val="a2"/>
    <w:uiPriority w:val="99"/>
    <w:semiHidden/>
    <w:unhideWhenUsed/>
    <w:rsid w:val="00D40E91"/>
  </w:style>
  <w:style w:type="table" w:customStyle="1" w:styleId="1-52">
    <w:name w:val="Средняя сетка 1 - Акцент 52"/>
    <w:basedOn w:val="a1"/>
    <w:next w:val="1-5"/>
    <w:uiPriority w:val="67"/>
    <w:rsid w:val="00D40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2">
    <w:name w:val="Светлая заливка - Акцент 112"/>
    <w:basedOn w:val="a1"/>
    <w:uiPriority w:val="60"/>
    <w:rsid w:val="00D40E9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0">
    <w:name w:val="Светлая сетка - Акцент 112"/>
    <w:basedOn w:val="a1"/>
    <w:uiPriority w:val="62"/>
    <w:rsid w:val="00D40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52">
    <w:name w:val="Светлая заливка - Акцент 52"/>
    <w:basedOn w:val="a1"/>
    <w:next w:val="-5"/>
    <w:uiPriority w:val="60"/>
    <w:rsid w:val="00D40E91"/>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520">
    <w:name w:val="Светлый список - Акцент 52"/>
    <w:basedOn w:val="a1"/>
    <w:next w:val="-50"/>
    <w:uiPriority w:val="61"/>
    <w:rsid w:val="00D40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21">
    <w:name w:val="Светлый список - Акцент 112"/>
    <w:basedOn w:val="a1"/>
    <w:uiPriority w:val="61"/>
    <w:rsid w:val="00D40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2">
    <w:name w:val="Средний список 1 - Акцент 112"/>
    <w:basedOn w:val="a1"/>
    <w:uiPriority w:val="65"/>
    <w:rsid w:val="00D40E91"/>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1120">
    <w:name w:val="Средняя заливка 1 - Акцент 112"/>
    <w:basedOn w:val="a1"/>
    <w:uiPriority w:val="63"/>
    <w:rsid w:val="00D40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52">
    <w:name w:val="Средняя заливка 2 - Акцент 52"/>
    <w:basedOn w:val="a1"/>
    <w:next w:val="2-5"/>
    <w:uiPriority w:val="64"/>
    <w:rsid w:val="00D40E91"/>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Средняя заливка 2 - Акцент 62"/>
    <w:basedOn w:val="a1"/>
    <w:next w:val="2-6"/>
    <w:uiPriority w:val="64"/>
    <w:rsid w:val="00D40E91"/>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e">
    <w:name w:val="Сетка таблицы2"/>
    <w:basedOn w:val="a1"/>
    <w:next w:val="afa"/>
    <w:uiPriority w:val="59"/>
    <w:rsid w:val="00D40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ветлая заливка12"/>
    <w:basedOn w:val="a1"/>
    <w:uiPriority w:val="60"/>
    <w:rsid w:val="00D40E91"/>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2">
    <w:name w:val="Светлая заливка - Акцент 122"/>
    <w:basedOn w:val="a1"/>
    <w:uiPriority w:val="60"/>
    <w:rsid w:val="00D40E9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2">
    <w:name w:val="Средний список 1 - Акцент 122"/>
    <w:basedOn w:val="a1"/>
    <w:uiPriority w:val="65"/>
    <w:rsid w:val="00D40E91"/>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512">
    <w:name w:val="Таблица-сетка 5 темная12"/>
    <w:basedOn w:val="a1"/>
    <w:uiPriority w:val="50"/>
    <w:rsid w:val="00D40E9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20">
    <w:name w:val="Таблица простая 312"/>
    <w:basedOn w:val="a1"/>
    <w:uiPriority w:val="43"/>
    <w:rsid w:val="00D40E91"/>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20">
    <w:name w:val="Таблица простая 112"/>
    <w:basedOn w:val="a1"/>
    <w:uiPriority w:val="41"/>
    <w:rsid w:val="00D40E9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4">
    <w:name w:val="Сетка таблицы светлая12"/>
    <w:basedOn w:val="a1"/>
    <w:uiPriority w:val="40"/>
    <w:rsid w:val="00D40E9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20">
    <w:name w:val="Таблица простая 212"/>
    <w:basedOn w:val="a1"/>
    <w:uiPriority w:val="42"/>
    <w:rsid w:val="00D40E91"/>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2">
    <w:name w:val="Таблица простая 412"/>
    <w:basedOn w:val="a1"/>
    <w:uiPriority w:val="44"/>
    <w:rsid w:val="00D40E91"/>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2">
    <w:name w:val="Таблица-сетка 1 светлая — акцент 212"/>
    <w:basedOn w:val="a1"/>
    <w:uiPriority w:val="46"/>
    <w:rsid w:val="00D40E91"/>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2">
    <w:name w:val="Таблица-сетка 212"/>
    <w:basedOn w:val="a1"/>
    <w:uiPriority w:val="47"/>
    <w:rsid w:val="00D40E91"/>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21">
    <w:name w:val="Светлая заливка22"/>
    <w:basedOn w:val="a1"/>
    <w:uiPriority w:val="60"/>
    <w:rsid w:val="00D40E91"/>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20">
    <w:name w:val="Таблица простая 122"/>
    <w:basedOn w:val="a1"/>
    <w:uiPriority w:val="41"/>
    <w:rsid w:val="00D40E9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2">
    <w:name w:val="Таблица простая 422"/>
    <w:basedOn w:val="a1"/>
    <w:uiPriority w:val="44"/>
    <w:rsid w:val="00D40E91"/>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312">
    <w:name w:val="Таблица-сетка 312"/>
    <w:basedOn w:val="a1"/>
    <w:uiPriority w:val="48"/>
    <w:rsid w:val="00D40E9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320">
    <w:name w:val="Объемная таблица 32"/>
    <w:basedOn w:val="a1"/>
    <w:next w:val="35"/>
    <w:uiPriority w:val="99"/>
    <w:rsid w:val="00D40E91"/>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11">
    <w:name w:val="Нет списка111"/>
    <w:next w:val="a2"/>
    <w:uiPriority w:val="99"/>
    <w:semiHidden/>
    <w:unhideWhenUsed/>
    <w:rsid w:val="00D40E91"/>
  </w:style>
  <w:style w:type="numbering" w:customStyle="1" w:styleId="222">
    <w:name w:val="Нет списка22"/>
    <w:next w:val="a2"/>
    <w:uiPriority w:val="99"/>
    <w:semiHidden/>
    <w:unhideWhenUsed/>
    <w:rsid w:val="00D40E91"/>
  </w:style>
  <w:style w:type="numbering" w:customStyle="1" w:styleId="313">
    <w:name w:val="Нет списка31"/>
    <w:next w:val="a2"/>
    <w:uiPriority w:val="99"/>
    <w:semiHidden/>
    <w:unhideWhenUsed/>
    <w:rsid w:val="00D40E91"/>
  </w:style>
  <w:style w:type="table" w:customStyle="1" w:styleId="1-511">
    <w:name w:val="Средняя сетка 1 - Акцент 511"/>
    <w:basedOn w:val="a1"/>
    <w:next w:val="1-5"/>
    <w:uiPriority w:val="67"/>
    <w:rsid w:val="00D40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110">
    <w:name w:val="Светлая заливка - Акцент 1111"/>
    <w:basedOn w:val="a1"/>
    <w:uiPriority w:val="60"/>
    <w:rsid w:val="00D40E9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111">
    <w:name w:val="Светлая сетка - Акцент 1111"/>
    <w:basedOn w:val="a1"/>
    <w:uiPriority w:val="62"/>
    <w:rsid w:val="00D40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5111">
    <w:name w:val="Светлая заливка - Акцент 511"/>
    <w:basedOn w:val="a1"/>
    <w:next w:val="-5"/>
    <w:uiPriority w:val="60"/>
    <w:rsid w:val="00D40E91"/>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5112">
    <w:name w:val="Светлый список - Акцент 511"/>
    <w:basedOn w:val="a1"/>
    <w:next w:val="-50"/>
    <w:uiPriority w:val="61"/>
    <w:rsid w:val="00D40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12">
    <w:name w:val="Светлый список - Акцент 1111"/>
    <w:basedOn w:val="a1"/>
    <w:uiPriority w:val="61"/>
    <w:rsid w:val="00D40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11">
    <w:name w:val="Средний список 1 - Акцент 1111"/>
    <w:basedOn w:val="a1"/>
    <w:uiPriority w:val="65"/>
    <w:rsid w:val="00D40E91"/>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11110">
    <w:name w:val="Средняя заливка 1 - Акцент 1111"/>
    <w:basedOn w:val="a1"/>
    <w:uiPriority w:val="63"/>
    <w:rsid w:val="00D40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511">
    <w:name w:val="Средняя заливка 2 - Акцент 511"/>
    <w:basedOn w:val="a1"/>
    <w:next w:val="2-5"/>
    <w:uiPriority w:val="64"/>
    <w:rsid w:val="00D40E91"/>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Средняя заливка 2 - Акцент 611"/>
    <w:basedOn w:val="a1"/>
    <w:next w:val="2-6"/>
    <w:uiPriority w:val="64"/>
    <w:rsid w:val="00D40E91"/>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4">
    <w:name w:val="Сетка таблицы11"/>
    <w:basedOn w:val="a1"/>
    <w:next w:val="afa"/>
    <w:uiPriority w:val="59"/>
    <w:rsid w:val="00D40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111"/>
    <w:basedOn w:val="a1"/>
    <w:uiPriority w:val="60"/>
    <w:rsid w:val="00D40E91"/>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10">
    <w:name w:val="Светлая заливка - Акцент 1211"/>
    <w:basedOn w:val="a1"/>
    <w:uiPriority w:val="60"/>
    <w:rsid w:val="00D40E9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11">
    <w:name w:val="Средний список 1 - Акцент 1211"/>
    <w:basedOn w:val="a1"/>
    <w:uiPriority w:val="65"/>
    <w:rsid w:val="00D40E91"/>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51110">
    <w:name w:val="Таблица-сетка 5 темная111"/>
    <w:basedOn w:val="a1"/>
    <w:uiPriority w:val="50"/>
    <w:rsid w:val="00D40E9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11">
    <w:name w:val="Таблица простая 3111"/>
    <w:basedOn w:val="a1"/>
    <w:uiPriority w:val="43"/>
    <w:rsid w:val="00D40E91"/>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110">
    <w:name w:val="Таблица простая 1111"/>
    <w:basedOn w:val="a1"/>
    <w:uiPriority w:val="41"/>
    <w:rsid w:val="00D40E9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113">
    <w:name w:val="Сетка таблицы светлая111"/>
    <w:basedOn w:val="a1"/>
    <w:uiPriority w:val="40"/>
    <w:rsid w:val="00D40E9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1">
    <w:name w:val="Таблица простая 2111"/>
    <w:basedOn w:val="a1"/>
    <w:uiPriority w:val="42"/>
    <w:rsid w:val="00D40E91"/>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11">
    <w:name w:val="Таблица простая 4111"/>
    <w:basedOn w:val="a1"/>
    <w:uiPriority w:val="44"/>
    <w:rsid w:val="00D40E91"/>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11">
    <w:name w:val="Таблица-сетка 1 светлая — акцент 2111"/>
    <w:basedOn w:val="a1"/>
    <w:uiPriority w:val="46"/>
    <w:rsid w:val="00D40E91"/>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11">
    <w:name w:val="Таблица-сетка 2111"/>
    <w:basedOn w:val="a1"/>
    <w:uiPriority w:val="47"/>
    <w:rsid w:val="00D40E91"/>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112">
    <w:name w:val="Светлая заливка211"/>
    <w:basedOn w:val="a1"/>
    <w:uiPriority w:val="60"/>
    <w:rsid w:val="00D40E91"/>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1">
    <w:name w:val="Таблица простая 1211"/>
    <w:basedOn w:val="a1"/>
    <w:uiPriority w:val="41"/>
    <w:rsid w:val="00D40E9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11">
    <w:name w:val="Таблица простая 4211"/>
    <w:basedOn w:val="a1"/>
    <w:uiPriority w:val="44"/>
    <w:rsid w:val="00D40E91"/>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3111">
    <w:name w:val="Таблица-сетка 3111"/>
    <w:basedOn w:val="a1"/>
    <w:uiPriority w:val="48"/>
    <w:rsid w:val="00D40E9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3110">
    <w:name w:val="Объемная таблица 311"/>
    <w:basedOn w:val="a1"/>
    <w:next w:val="35"/>
    <w:uiPriority w:val="99"/>
    <w:rsid w:val="00D40E91"/>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111">
    <w:name w:val="Нет списка1111"/>
    <w:next w:val="a2"/>
    <w:uiPriority w:val="99"/>
    <w:semiHidden/>
    <w:unhideWhenUsed/>
    <w:rsid w:val="00D40E91"/>
  </w:style>
  <w:style w:type="numbering" w:customStyle="1" w:styleId="2113">
    <w:name w:val="Нет списка211"/>
    <w:next w:val="a2"/>
    <w:uiPriority w:val="99"/>
    <w:semiHidden/>
    <w:unhideWhenUsed/>
    <w:rsid w:val="00D40E91"/>
  </w:style>
  <w:style w:type="numbering" w:customStyle="1" w:styleId="52">
    <w:name w:val="Нет списка5"/>
    <w:next w:val="a2"/>
    <w:uiPriority w:val="99"/>
    <w:semiHidden/>
    <w:unhideWhenUsed/>
    <w:rsid w:val="00076E12"/>
  </w:style>
  <w:style w:type="numbering" w:customStyle="1" w:styleId="130">
    <w:name w:val="Нет списка13"/>
    <w:next w:val="a2"/>
    <w:uiPriority w:val="99"/>
    <w:semiHidden/>
    <w:unhideWhenUsed/>
    <w:rsid w:val="00076E12"/>
  </w:style>
  <w:style w:type="table" w:customStyle="1" w:styleId="1-53">
    <w:name w:val="Средняя сетка 1 - Акцент 53"/>
    <w:basedOn w:val="a1"/>
    <w:next w:val="1-5"/>
    <w:uiPriority w:val="67"/>
    <w:rsid w:val="00076E1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3">
    <w:name w:val="Светлая заливка - Акцент 113"/>
    <w:basedOn w:val="a1"/>
    <w:uiPriority w:val="60"/>
    <w:rsid w:val="00076E12"/>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30">
    <w:name w:val="Светлая сетка - Акцент 113"/>
    <w:basedOn w:val="a1"/>
    <w:uiPriority w:val="62"/>
    <w:rsid w:val="00076E1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53">
    <w:name w:val="Светлая заливка - Акцент 53"/>
    <w:basedOn w:val="a1"/>
    <w:next w:val="-5"/>
    <w:uiPriority w:val="60"/>
    <w:rsid w:val="00076E12"/>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530">
    <w:name w:val="Светлый список - Акцент 53"/>
    <w:basedOn w:val="a1"/>
    <w:next w:val="-50"/>
    <w:uiPriority w:val="61"/>
    <w:rsid w:val="00076E1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31">
    <w:name w:val="Светлый список - Акцент 113"/>
    <w:basedOn w:val="a1"/>
    <w:uiPriority w:val="61"/>
    <w:rsid w:val="00076E1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3">
    <w:name w:val="Средний список 1 - Акцент 113"/>
    <w:basedOn w:val="a1"/>
    <w:uiPriority w:val="65"/>
    <w:rsid w:val="00076E12"/>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1130">
    <w:name w:val="Средняя заливка 1 - Акцент 113"/>
    <w:basedOn w:val="a1"/>
    <w:uiPriority w:val="63"/>
    <w:rsid w:val="00076E1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53">
    <w:name w:val="Средняя заливка 2 - Акцент 53"/>
    <w:basedOn w:val="a1"/>
    <w:next w:val="2-5"/>
    <w:uiPriority w:val="64"/>
    <w:rsid w:val="00076E1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Средняя заливка 2 - Акцент 63"/>
    <w:basedOn w:val="a1"/>
    <w:next w:val="2-6"/>
    <w:uiPriority w:val="64"/>
    <w:rsid w:val="00076E1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39">
    <w:name w:val="Сетка таблицы3"/>
    <w:basedOn w:val="a1"/>
    <w:next w:val="afa"/>
    <w:uiPriority w:val="59"/>
    <w:rsid w:val="00076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ветлая заливка13"/>
    <w:basedOn w:val="a1"/>
    <w:uiPriority w:val="60"/>
    <w:rsid w:val="00076E12"/>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3">
    <w:name w:val="Светлая заливка - Акцент 123"/>
    <w:basedOn w:val="a1"/>
    <w:uiPriority w:val="60"/>
    <w:rsid w:val="00076E12"/>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3">
    <w:name w:val="Средний список 1 - Акцент 123"/>
    <w:basedOn w:val="a1"/>
    <w:uiPriority w:val="65"/>
    <w:rsid w:val="00076E12"/>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513">
    <w:name w:val="Таблица-сетка 5 темная13"/>
    <w:basedOn w:val="a1"/>
    <w:uiPriority w:val="50"/>
    <w:rsid w:val="00076E1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30">
    <w:name w:val="Таблица простая 313"/>
    <w:basedOn w:val="a1"/>
    <w:uiPriority w:val="43"/>
    <w:rsid w:val="00076E12"/>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30">
    <w:name w:val="Таблица простая 113"/>
    <w:basedOn w:val="a1"/>
    <w:uiPriority w:val="41"/>
    <w:rsid w:val="00076E1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32">
    <w:name w:val="Сетка таблицы светлая13"/>
    <w:basedOn w:val="a1"/>
    <w:uiPriority w:val="40"/>
    <w:rsid w:val="00076E1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30">
    <w:name w:val="Таблица простая 213"/>
    <w:basedOn w:val="a1"/>
    <w:uiPriority w:val="42"/>
    <w:rsid w:val="00076E12"/>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3">
    <w:name w:val="Таблица простая 413"/>
    <w:basedOn w:val="a1"/>
    <w:uiPriority w:val="44"/>
    <w:rsid w:val="00076E12"/>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3">
    <w:name w:val="Таблица-сетка 1 светлая — акцент 213"/>
    <w:basedOn w:val="a1"/>
    <w:uiPriority w:val="46"/>
    <w:rsid w:val="00076E12"/>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3">
    <w:name w:val="Таблица-сетка 213"/>
    <w:basedOn w:val="a1"/>
    <w:uiPriority w:val="47"/>
    <w:rsid w:val="00076E12"/>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30">
    <w:name w:val="Светлая заливка23"/>
    <w:basedOn w:val="a1"/>
    <w:uiPriority w:val="60"/>
    <w:rsid w:val="00076E12"/>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30">
    <w:name w:val="Таблица простая 123"/>
    <w:basedOn w:val="a1"/>
    <w:uiPriority w:val="41"/>
    <w:rsid w:val="00076E1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3">
    <w:name w:val="Таблица простая 423"/>
    <w:basedOn w:val="a1"/>
    <w:uiPriority w:val="44"/>
    <w:rsid w:val="00076E12"/>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313">
    <w:name w:val="Таблица-сетка 313"/>
    <w:basedOn w:val="a1"/>
    <w:uiPriority w:val="48"/>
    <w:rsid w:val="00076E1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330">
    <w:name w:val="Объемная таблица 33"/>
    <w:basedOn w:val="a1"/>
    <w:next w:val="35"/>
    <w:uiPriority w:val="99"/>
    <w:rsid w:val="00076E12"/>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21">
    <w:name w:val="Нет списка112"/>
    <w:next w:val="a2"/>
    <w:uiPriority w:val="99"/>
    <w:semiHidden/>
    <w:unhideWhenUsed/>
    <w:rsid w:val="00076E12"/>
  </w:style>
  <w:style w:type="numbering" w:customStyle="1" w:styleId="231">
    <w:name w:val="Нет списка23"/>
    <w:next w:val="a2"/>
    <w:uiPriority w:val="99"/>
    <w:semiHidden/>
    <w:unhideWhenUsed/>
    <w:rsid w:val="00076E12"/>
  </w:style>
  <w:style w:type="numbering" w:customStyle="1" w:styleId="321">
    <w:name w:val="Нет списка32"/>
    <w:next w:val="a2"/>
    <w:uiPriority w:val="99"/>
    <w:semiHidden/>
    <w:unhideWhenUsed/>
    <w:rsid w:val="00076E12"/>
  </w:style>
  <w:style w:type="table" w:customStyle="1" w:styleId="1-512">
    <w:name w:val="Средняя сетка 1 - Акцент 512"/>
    <w:basedOn w:val="a1"/>
    <w:next w:val="1-5"/>
    <w:uiPriority w:val="67"/>
    <w:rsid w:val="00076E1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120">
    <w:name w:val="Светлая заливка - Акцент 1112"/>
    <w:basedOn w:val="a1"/>
    <w:uiPriority w:val="60"/>
    <w:rsid w:val="00076E12"/>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121">
    <w:name w:val="Светлая сетка - Акцент 1112"/>
    <w:basedOn w:val="a1"/>
    <w:uiPriority w:val="62"/>
    <w:rsid w:val="00076E1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5120">
    <w:name w:val="Светлая заливка - Акцент 512"/>
    <w:basedOn w:val="a1"/>
    <w:next w:val="-5"/>
    <w:uiPriority w:val="60"/>
    <w:rsid w:val="00076E12"/>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5121">
    <w:name w:val="Светлый список - Акцент 512"/>
    <w:basedOn w:val="a1"/>
    <w:next w:val="-50"/>
    <w:uiPriority w:val="61"/>
    <w:rsid w:val="00076E1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22">
    <w:name w:val="Светлый список - Акцент 1112"/>
    <w:basedOn w:val="a1"/>
    <w:uiPriority w:val="61"/>
    <w:rsid w:val="00076E1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12">
    <w:name w:val="Средний список 1 - Акцент 1112"/>
    <w:basedOn w:val="a1"/>
    <w:uiPriority w:val="65"/>
    <w:rsid w:val="00076E12"/>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11120">
    <w:name w:val="Средняя заливка 1 - Акцент 1112"/>
    <w:basedOn w:val="a1"/>
    <w:uiPriority w:val="63"/>
    <w:rsid w:val="00076E1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512">
    <w:name w:val="Средняя заливка 2 - Акцент 512"/>
    <w:basedOn w:val="a1"/>
    <w:next w:val="2-5"/>
    <w:uiPriority w:val="64"/>
    <w:rsid w:val="00076E1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612">
    <w:name w:val="Средняя заливка 2 - Акцент 612"/>
    <w:basedOn w:val="a1"/>
    <w:next w:val="2-6"/>
    <w:uiPriority w:val="64"/>
    <w:rsid w:val="00076E1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5">
    <w:name w:val="Сетка таблицы12"/>
    <w:basedOn w:val="a1"/>
    <w:next w:val="afa"/>
    <w:uiPriority w:val="59"/>
    <w:rsid w:val="00076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ветлая заливка112"/>
    <w:basedOn w:val="a1"/>
    <w:uiPriority w:val="60"/>
    <w:rsid w:val="00076E12"/>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20">
    <w:name w:val="Светлая заливка - Акцент 1212"/>
    <w:basedOn w:val="a1"/>
    <w:uiPriority w:val="60"/>
    <w:rsid w:val="00076E12"/>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12">
    <w:name w:val="Средний список 1 - Акцент 1212"/>
    <w:basedOn w:val="a1"/>
    <w:uiPriority w:val="65"/>
    <w:rsid w:val="00076E12"/>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51120">
    <w:name w:val="Таблица-сетка 5 темная112"/>
    <w:basedOn w:val="a1"/>
    <w:uiPriority w:val="50"/>
    <w:rsid w:val="00076E1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12">
    <w:name w:val="Таблица простая 3112"/>
    <w:basedOn w:val="a1"/>
    <w:uiPriority w:val="43"/>
    <w:rsid w:val="00076E12"/>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120">
    <w:name w:val="Таблица простая 1112"/>
    <w:basedOn w:val="a1"/>
    <w:uiPriority w:val="41"/>
    <w:rsid w:val="00076E1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123">
    <w:name w:val="Сетка таблицы светлая112"/>
    <w:basedOn w:val="a1"/>
    <w:uiPriority w:val="40"/>
    <w:rsid w:val="00076E1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20">
    <w:name w:val="Таблица простая 2112"/>
    <w:basedOn w:val="a1"/>
    <w:uiPriority w:val="42"/>
    <w:rsid w:val="00076E12"/>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12">
    <w:name w:val="Таблица простая 4112"/>
    <w:basedOn w:val="a1"/>
    <w:uiPriority w:val="44"/>
    <w:rsid w:val="00076E12"/>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12">
    <w:name w:val="Таблица-сетка 1 светлая — акцент 2112"/>
    <w:basedOn w:val="a1"/>
    <w:uiPriority w:val="46"/>
    <w:rsid w:val="00076E12"/>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12">
    <w:name w:val="Таблица-сетка 2112"/>
    <w:basedOn w:val="a1"/>
    <w:uiPriority w:val="47"/>
    <w:rsid w:val="00076E12"/>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121">
    <w:name w:val="Светлая заливка212"/>
    <w:basedOn w:val="a1"/>
    <w:uiPriority w:val="60"/>
    <w:rsid w:val="00076E12"/>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2">
    <w:name w:val="Таблица простая 1212"/>
    <w:basedOn w:val="a1"/>
    <w:uiPriority w:val="41"/>
    <w:rsid w:val="00076E1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12">
    <w:name w:val="Таблица простая 4212"/>
    <w:basedOn w:val="a1"/>
    <w:uiPriority w:val="44"/>
    <w:rsid w:val="00076E12"/>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3112">
    <w:name w:val="Таблица-сетка 3112"/>
    <w:basedOn w:val="a1"/>
    <w:uiPriority w:val="48"/>
    <w:rsid w:val="00076E1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3121">
    <w:name w:val="Объемная таблица 312"/>
    <w:basedOn w:val="a1"/>
    <w:next w:val="35"/>
    <w:uiPriority w:val="99"/>
    <w:rsid w:val="00076E12"/>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121">
    <w:name w:val="Нет списка1112"/>
    <w:next w:val="a2"/>
    <w:uiPriority w:val="99"/>
    <w:semiHidden/>
    <w:unhideWhenUsed/>
    <w:rsid w:val="00076E12"/>
  </w:style>
  <w:style w:type="numbering" w:customStyle="1" w:styleId="2122">
    <w:name w:val="Нет списка212"/>
    <w:next w:val="a2"/>
    <w:uiPriority w:val="99"/>
    <w:semiHidden/>
    <w:unhideWhenUsed/>
    <w:rsid w:val="00076E12"/>
  </w:style>
  <w:style w:type="numbering" w:customStyle="1" w:styleId="62">
    <w:name w:val="Нет списка6"/>
    <w:next w:val="a2"/>
    <w:uiPriority w:val="99"/>
    <w:semiHidden/>
    <w:unhideWhenUsed/>
    <w:rsid w:val="00B44508"/>
  </w:style>
  <w:style w:type="numbering" w:customStyle="1" w:styleId="140">
    <w:name w:val="Нет списка14"/>
    <w:next w:val="a2"/>
    <w:uiPriority w:val="99"/>
    <w:semiHidden/>
    <w:unhideWhenUsed/>
    <w:rsid w:val="00B44508"/>
  </w:style>
  <w:style w:type="table" w:customStyle="1" w:styleId="1-54">
    <w:name w:val="Средняя сетка 1 - Акцент 54"/>
    <w:basedOn w:val="a1"/>
    <w:next w:val="1-5"/>
    <w:uiPriority w:val="67"/>
    <w:rsid w:val="00B4450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4">
    <w:name w:val="Светлая заливка - Акцент 114"/>
    <w:basedOn w:val="a1"/>
    <w:uiPriority w:val="60"/>
    <w:rsid w:val="00B44508"/>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40">
    <w:name w:val="Светлая сетка - Акцент 114"/>
    <w:basedOn w:val="a1"/>
    <w:uiPriority w:val="62"/>
    <w:rsid w:val="00B4450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Arial Black" w:eastAsia="Times New Roman" w:hAnsi="Arial Blac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Arial Black" w:eastAsia="Times New Roman" w:hAnsi="Arial Blac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54">
    <w:name w:val="Светлая заливка - Акцент 54"/>
    <w:basedOn w:val="a1"/>
    <w:next w:val="-5"/>
    <w:uiPriority w:val="60"/>
    <w:rsid w:val="00B44508"/>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540">
    <w:name w:val="Светлый список - Акцент 54"/>
    <w:basedOn w:val="a1"/>
    <w:next w:val="-50"/>
    <w:uiPriority w:val="61"/>
    <w:rsid w:val="00B4450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41">
    <w:name w:val="Светлый список - Акцент 114"/>
    <w:basedOn w:val="a1"/>
    <w:uiPriority w:val="61"/>
    <w:rsid w:val="00B4450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4">
    <w:name w:val="Средний список 1 - Акцент 114"/>
    <w:basedOn w:val="a1"/>
    <w:uiPriority w:val="65"/>
    <w:rsid w:val="00B44508"/>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1140">
    <w:name w:val="Средняя заливка 1 - Акцент 114"/>
    <w:basedOn w:val="a1"/>
    <w:uiPriority w:val="63"/>
    <w:rsid w:val="00B4450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54">
    <w:name w:val="Средняя заливка 2 - Акцент 54"/>
    <w:basedOn w:val="a1"/>
    <w:next w:val="2-5"/>
    <w:uiPriority w:val="64"/>
    <w:rsid w:val="00B44508"/>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Средняя заливка 2 - Акцент 64"/>
    <w:basedOn w:val="a1"/>
    <w:next w:val="2-6"/>
    <w:uiPriority w:val="64"/>
    <w:rsid w:val="00B44508"/>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45">
    <w:name w:val="Сетка таблицы4"/>
    <w:basedOn w:val="a1"/>
    <w:next w:val="afa"/>
    <w:uiPriority w:val="59"/>
    <w:rsid w:val="00B44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ветлая заливка14"/>
    <w:basedOn w:val="a1"/>
    <w:uiPriority w:val="60"/>
    <w:rsid w:val="00B4450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4">
    <w:name w:val="Светлая заливка - Акцент 124"/>
    <w:basedOn w:val="a1"/>
    <w:uiPriority w:val="60"/>
    <w:rsid w:val="00B44508"/>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4">
    <w:name w:val="Средний список 1 - Акцент 124"/>
    <w:basedOn w:val="a1"/>
    <w:uiPriority w:val="65"/>
    <w:rsid w:val="00B44508"/>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514">
    <w:name w:val="Таблица-сетка 5 темная14"/>
    <w:basedOn w:val="a1"/>
    <w:uiPriority w:val="50"/>
    <w:rsid w:val="00B4450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4">
    <w:name w:val="Таблица простая 314"/>
    <w:basedOn w:val="a1"/>
    <w:uiPriority w:val="43"/>
    <w:rsid w:val="00B44508"/>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40">
    <w:name w:val="Таблица простая 114"/>
    <w:basedOn w:val="a1"/>
    <w:uiPriority w:val="41"/>
    <w:rsid w:val="00B4450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42">
    <w:name w:val="Сетка таблицы светлая14"/>
    <w:basedOn w:val="a1"/>
    <w:uiPriority w:val="40"/>
    <w:rsid w:val="00B4450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40">
    <w:name w:val="Таблица простая 214"/>
    <w:basedOn w:val="a1"/>
    <w:uiPriority w:val="42"/>
    <w:rsid w:val="00B44508"/>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4">
    <w:name w:val="Таблица простая 414"/>
    <w:basedOn w:val="a1"/>
    <w:uiPriority w:val="44"/>
    <w:rsid w:val="00B44508"/>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4">
    <w:name w:val="Таблица-сетка 1 светлая — акцент 214"/>
    <w:basedOn w:val="a1"/>
    <w:uiPriority w:val="46"/>
    <w:rsid w:val="00B44508"/>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4">
    <w:name w:val="Таблица-сетка 214"/>
    <w:basedOn w:val="a1"/>
    <w:uiPriority w:val="47"/>
    <w:rsid w:val="00B44508"/>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40">
    <w:name w:val="Светлая заливка24"/>
    <w:basedOn w:val="a1"/>
    <w:uiPriority w:val="60"/>
    <w:rsid w:val="00B4450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40">
    <w:name w:val="Таблица простая 124"/>
    <w:basedOn w:val="a1"/>
    <w:uiPriority w:val="41"/>
    <w:rsid w:val="00B4450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4">
    <w:name w:val="Таблица простая 424"/>
    <w:basedOn w:val="a1"/>
    <w:uiPriority w:val="44"/>
    <w:rsid w:val="00B44508"/>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314">
    <w:name w:val="Таблица-сетка 314"/>
    <w:basedOn w:val="a1"/>
    <w:uiPriority w:val="48"/>
    <w:rsid w:val="00B4450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340">
    <w:name w:val="Объемная таблица 34"/>
    <w:basedOn w:val="a1"/>
    <w:next w:val="35"/>
    <w:uiPriority w:val="99"/>
    <w:rsid w:val="00B44508"/>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31">
    <w:name w:val="Нет списка113"/>
    <w:next w:val="a2"/>
    <w:uiPriority w:val="99"/>
    <w:semiHidden/>
    <w:unhideWhenUsed/>
    <w:rsid w:val="00B44508"/>
  </w:style>
  <w:style w:type="numbering" w:customStyle="1" w:styleId="241">
    <w:name w:val="Нет списка24"/>
    <w:next w:val="a2"/>
    <w:uiPriority w:val="99"/>
    <w:semiHidden/>
    <w:unhideWhenUsed/>
    <w:rsid w:val="00B44508"/>
  </w:style>
  <w:style w:type="numbering" w:customStyle="1" w:styleId="331">
    <w:name w:val="Нет списка33"/>
    <w:next w:val="a2"/>
    <w:uiPriority w:val="99"/>
    <w:semiHidden/>
    <w:unhideWhenUsed/>
    <w:rsid w:val="00B44508"/>
  </w:style>
  <w:style w:type="table" w:customStyle="1" w:styleId="1-513">
    <w:name w:val="Средняя сетка 1 - Акцент 513"/>
    <w:basedOn w:val="a1"/>
    <w:next w:val="1-5"/>
    <w:uiPriority w:val="67"/>
    <w:rsid w:val="00B4450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13">
    <w:name w:val="Светлая заливка - Акцент 1113"/>
    <w:basedOn w:val="a1"/>
    <w:uiPriority w:val="60"/>
    <w:rsid w:val="00B44508"/>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130">
    <w:name w:val="Светлая сетка - Акцент 1113"/>
    <w:basedOn w:val="a1"/>
    <w:uiPriority w:val="62"/>
    <w:rsid w:val="00B4450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Arial Black" w:eastAsia="Times New Roman" w:hAnsi="Arial Blac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Arial Black" w:eastAsia="Times New Roman" w:hAnsi="Arial Blac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5130">
    <w:name w:val="Светлая заливка - Акцент 513"/>
    <w:basedOn w:val="a1"/>
    <w:next w:val="-5"/>
    <w:uiPriority w:val="60"/>
    <w:rsid w:val="00B44508"/>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5131">
    <w:name w:val="Светлый список - Акцент 513"/>
    <w:basedOn w:val="a1"/>
    <w:next w:val="-50"/>
    <w:uiPriority w:val="61"/>
    <w:rsid w:val="00B4450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31">
    <w:name w:val="Светлый список - Акцент 1113"/>
    <w:basedOn w:val="a1"/>
    <w:uiPriority w:val="61"/>
    <w:rsid w:val="00B4450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13">
    <w:name w:val="Средний список 1 - Акцент 1113"/>
    <w:basedOn w:val="a1"/>
    <w:uiPriority w:val="65"/>
    <w:rsid w:val="00B44508"/>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11130">
    <w:name w:val="Средняя заливка 1 - Акцент 1113"/>
    <w:basedOn w:val="a1"/>
    <w:uiPriority w:val="63"/>
    <w:rsid w:val="00B4450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513">
    <w:name w:val="Средняя заливка 2 - Акцент 513"/>
    <w:basedOn w:val="a1"/>
    <w:next w:val="2-5"/>
    <w:uiPriority w:val="64"/>
    <w:rsid w:val="00B44508"/>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613">
    <w:name w:val="Средняя заливка 2 - Акцент 613"/>
    <w:basedOn w:val="a1"/>
    <w:next w:val="2-6"/>
    <w:uiPriority w:val="64"/>
    <w:rsid w:val="00B44508"/>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3">
    <w:name w:val="Сетка таблицы13"/>
    <w:basedOn w:val="a1"/>
    <w:next w:val="afa"/>
    <w:uiPriority w:val="59"/>
    <w:rsid w:val="00B44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ветлая заливка113"/>
    <w:basedOn w:val="a1"/>
    <w:uiPriority w:val="60"/>
    <w:rsid w:val="00B4450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30">
    <w:name w:val="Светлая заливка - Акцент 1213"/>
    <w:basedOn w:val="a1"/>
    <w:uiPriority w:val="60"/>
    <w:rsid w:val="00B44508"/>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13">
    <w:name w:val="Средний список 1 - Акцент 1213"/>
    <w:basedOn w:val="a1"/>
    <w:uiPriority w:val="65"/>
    <w:rsid w:val="00B44508"/>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5113">
    <w:name w:val="Таблица-сетка 5 темная113"/>
    <w:basedOn w:val="a1"/>
    <w:uiPriority w:val="50"/>
    <w:rsid w:val="00B4450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13">
    <w:name w:val="Таблица простая 3113"/>
    <w:basedOn w:val="a1"/>
    <w:uiPriority w:val="43"/>
    <w:rsid w:val="00B44508"/>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130">
    <w:name w:val="Таблица простая 1113"/>
    <w:basedOn w:val="a1"/>
    <w:uiPriority w:val="41"/>
    <w:rsid w:val="00B4450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133">
    <w:name w:val="Сетка таблицы светлая113"/>
    <w:basedOn w:val="a1"/>
    <w:uiPriority w:val="40"/>
    <w:rsid w:val="00B4450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30">
    <w:name w:val="Таблица простая 2113"/>
    <w:basedOn w:val="a1"/>
    <w:uiPriority w:val="42"/>
    <w:rsid w:val="00B44508"/>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13">
    <w:name w:val="Таблица простая 4113"/>
    <w:basedOn w:val="a1"/>
    <w:uiPriority w:val="44"/>
    <w:rsid w:val="00B44508"/>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13">
    <w:name w:val="Таблица-сетка 1 светлая — акцент 2113"/>
    <w:basedOn w:val="a1"/>
    <w:uiPriority w:val="46"/>
    <w:rsid w:val="00B44508"/>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13">
    <w:name w:val="Таблица-сетка 2113"/>
    <w:basedOn w:val="a1"/>
    <w:uiPriority w:val="47"/>
    <w:rsid w:val="00B44508"/>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131">
    <w:name w:val="Светлая заливка213"/>
    <w:basedOn w:val="a1"/>
    <w:uiPriority w:val="60"/>
    <w:rsid w:val="00B4450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3">
    <w:name w:val="Таблица простая 1213"/>
    <w:basedOn w:val="a1"/>
    <w:uiPriority w:val="41"/>
    <w:rsid w:val="00B4450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13">
    <w:name w:val="Таблица простая 4213"/>
    <w:basedOn w:val="a1"/>
    <w:uiPriority w:val="44"/>
    <w:rsid w:val="00B44508"/>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3113">
    <w:name w:val="Таблица-сетка 3113"/>
    <w:basedOn w:val="a1"/>
    <w:uiPriority w:val="48"/>
    <w:rsid w:val="00B4450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3131">
    <w:name w:val="Объемная таблица 313"/>
    <w:basedOn w:val="a1"/>
    <w:next w:val="35"/>
    <w:uiPriority w:val="99"/>
    <w:rsid w:val="00B44508"/>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131">
    <w:name w:val="Нет списка1113"/>
    <w:next w:val="a2"/>
    <w:uiPriority w:val="99"/>
    <w:semiHidden/>
    <w:unhideWhenUsed/>
    <w:rsid w:val="00B44508"/>
  </w:style>
  <w:style w:type="numbering" w:customStyle="1" w:styleId="2132">
    <w:name w:val="Нет списка213"/>
    <w:next w:val="a2"/>
    <w:uiPriority w:val="99"/>
    <w:semiHidden/>
    <w:unhideWhenUsed/>
    <w:rsid w:val="00B44508"/>
  </w:style>
  <w:style w:type="numbering" w:customStyle="1" w:styleId="70">
    <w:name w:val="Нет списка7"/>
    <w:next w:val="a2"/>
    <w:uiPriority w:val="99"/>
    <w:semiHidden/>
    <w:unhideWhenUsed/>
    <w:rsid w:val="0036515D"/>
  </w:style>
  <w:style w:type="numbering" w:customStyle="1" w:styleId="150">
    <w:name w:val="Нет списка15"/>
    <w:next w:val="a2"/>
    <w:uiPriority w:val="99"/>
    <w:semiHidden/>
    <w:unhideWhenUsed/>
    <w:rsid w:val="0036515D"/>
  </w:style>
  <w:style w:type="numbering" w:customStyle="1" w:styleId="250">
    <w:name w:val="Нет списка25"/>
    <w:next w:val="a2"/>
    <w:semiHidden/>
    <w:rsid w:val="0036515D"/>
  </w:style>
  <w:style w:type="numbering" w:customStyle="1" w:styleId="341">
    <w:name w:val="Нет списка34"/>
    <w:next w:val="a2"/>
    <w:semiHidden/>
    <w:rsid w:val="0036515D"/>
  </w:style>
  <w:style w:type="table" w:customStyle="1" w:styleId="53">
    <w:name w:val="Сетка таблицы5"/>
    <w:basedOn w:val="a1"/>
    <w:next w:val="afa"/>
    <w:rsid w:val="00365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semiHidden/>
    <w:rsid w:val="0036515D"/>
  </w:style>
  <w:style w:type="numbering" w:customStyle="1" w:styleId="510">
    <w:name w:val="Нет списка51"/>
    <w:next w:val="a2"/>
    <w:semiHidden/>
    <w:rsid w:val="0036515D"/>
  </w:style>
  <w:style w:type="table" w:customStyle="1" w:styleId="143">
    <w:name w:val="Сетка таблицы14"/>
    <w:basedOn w:val="a1"/>
    <w:next w:val="afa"/>
    <w:rsid w:val="00365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semiHidden/>
    <w:rsid w:val="0036515D"/>
  </w:style>
  <w:style w:type="table" w:customStyle="1" w:styleId="215">
    <w:name w:val="Сетка таблицы21"/>
    <w:basedOn w:val="a1"/>
    <w:next w:val="afa"/>
    <w:rsid w:val="00365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Знак Знак3 Знак Знак Знак Знак"/>
    <w:basedOn w:val="a"/>
    <w:rsid w:val="0036515D"/>
    <w:pPr>
      <w:spacing w:after="160" w:line="240" w:lineRule="exact"/>
    </w:pPr>
    <w:rPr>
      <w:rFonts w:ascii="Verdana" w:hAnsi="Verdana"/>
      <w:sz w:val="20"/>
      <w:szCs w:val="20"/>
      <w:lang w:val="en-US" w:eastAsia="en-US"/>
    </w:rPr>
  </w:style>
  <w:style w:type="numbering" w:customStyle="1" w:styleId="80">
    <w:name w:val="Нет списка8"/>
    <w:next w:val="a2"/>
    <w:uiPriority w:val="99"/>
    <w:semiHidden/>
    <w:rsid w:val="00915851"/>
  </w:style>
  <w:style w:type="numbering" w:customStyle="1" w:styleId="90">
    <w:name w:val="Нет списка9"/>
    <w:next w:val="a2"/>
    <w:semiHidden/>
    <w:rsid w:val="00BB70D9"/>
  </w:style>
  <w:style w:type="table" w:customStyle="1" w:styleId="63">
    <w:name w:val="Сетка таблицы6"/>
    <w:basedOn w:val="a1"/>
    <w:next w:val="afa"/>
    <w:rsid w:val="00BB70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2"/>
    <w:semiHidden/>
    <w:rsid w:val="00F27C2E"/>
  </w:style>
  <w:style w:type="paragraph" w:customStyle="1" w:styleId="3b">
    <w:name w:val="Знак Знак3 Знак"/>
    <w:basedOn w:val="a"/>
    <w:rsid w:val="00F27C2E"/>
    <w:pPr>
      <w:spacing w:after="160" w:line="240" w:lineRule="exact"/>
    </w:pPr>
    <w:rPr>
      <w:rFonts w:ascii="Verdana" w:hAnsi="Verdana"/>
      <w:sz w:val="20"/>
      <w:szCs w:val="20"/>
      <w:lang w:val="en-US" w:eastAsia="en-US"/>
    </w:rPr>
  </w:style>
  <w:style w:type="numbering" w:customStyle="1" w:styleId="160">
    <w:name w:val="Нет списка16"/>
    <w:next w:val="a2"/>
    <w:semiHidden/>
    <w:rsid w:val="00B24307"/>
  </w:style>
  <w:style w:type="numbering" w:customStyle="1" w:styleId="170">
    <w:name w:val="Нет списка17"/>
    <w:next w:val="a2"/>
    <w:semiHidden/>
    <w:rsid w:val="009B0E38"/>
  </w:style>
  <w:style w:type="paragraph" w:customStyle="1" w:styleId="3c">
    <w:name w:val="Знак Знак3 Знак"/>
    <w:basedOn w:val="a"/>
    <w:rsid w:val="009B0E38"/>
    <w:pPr>
      <w:spacing w:after="160" w:line="240" w:lineRule="exact"/>
    </w:pPr>
    <w:rPr>
      <w:rFonts w:ascii="Verdana" w:hAnsi="Verdana"/>
      <w:sz w:val="20"/>
      <w:szCs w:val="20"/>
      <w:lang w:val="en-US" w:eastAsia="en-US"/>
    </w:rPr>
  </w:style>
  <w:style w:type="numbering" w:customStyle="1" w:styleId="180">
    <w:name w:val="Нет списка18"/>
    <w:next w:val="a2"/>
    <w:semiHidden/>
    <w:rsid w:val="008A37E2"/>
  </w:style>
  <w:style w:type="numbering" w:customStyle="1" w:styleId="190">
    <w:name w:val="Нет списка19"/>
    <w:next w:val="a2"/>
    <w:semiHidden/>
    <w:rsid w:val="00206BC8"/>
  </w:style>
  <w:style w:type="numbering" w:customStyle="1" w:styleId="200">
    <w:name w:val="Нет списка20"/>
    <w:next w:val="a2"/>
    <w:uiPriority w:val="99"/>
    <w:semiHidden/>
    <w:unhideWhenUsed/>
    <w:rsid w:val="00206BC8"/>
  </w:style>
  <w:style w:type="numbering" w:customStyle="1" w:styleId="260">
    <w:name w:val="Нет списка26"/>
    <w:next w:val="a2"/>
    <w:semiHidden/>
    <w:rsid w:val="003E4687"/>
  </w:style>
  <w:style w:type="numbering" w:customStyle="1" w:styleId="270">
    <w:name w:val="Нет списка27"/>
    <w:next w:val="a2"/>
    <w:semiHidden/>
    <w:rsid w:val="008A1150"/>
  </w:style>
  <w:style w:type="numbering" w:customStyle="1" w:styleId="111110">
    <w:name w:val="Нет списка11111"/>
    <w:next w:val="a2"/>
    <w:uiPriority w:val="99"/>
    <w:semiHidden/>
    <w:unhideWhenUsed/>
    <w:rsid w:val="00E13E96"/>
  </w:style>
  <w:style w:type="character" w:customStyle="1" w:styleId="a6">
    <w:name w:val="Абзац списка Знак"/>
    <w:link w:val="a5"/>
    <w:uiPriority w:val="34"/>
    <w:locked/>
    <w:rsid w:val="000A6511"/>
    <w:rPr>
      <w:rFonts w:ascii="Calibri" w:hAnsi="Calibri"/>
      <w:sz w:val="22"/>
      <w:szCs w:val="22"/>
      <w:lang w:eastAsia="en-US"/>
    </w:rPr>
  </w:style>
  <w:style w:type="character" w:customStyle="1" w:styleId="ConsPlusNormal0">
    <w:name w:val="ConsPlusNormal Знак"/>
    <w:link w:val="ConsPlusNormal"/>
    <w:locked/>
    <w:rsid w:val="003B5647"/>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endnote reference" w:uiPriority="0"/>
    <w:lsdException w:name="endnote text" w:uiPriority="0"/>
    <w:lsdException w:name="Title" w:semiHidden="0" w:uiPriority="0" w:unhideWhenUsed="0" w:qFormat="1"/>
    <w:lsdException w:name="Default Paragraph Font" w:uiPriority="1"/>
    <w:lsdException w:name="Message Header"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9E4"/>
    <w:rPr>
      <w:sz w:val="28"/>
      <w:szCs w:val="28"/>
    </w:rPr>
  </w:style>
  <w:style w:type="paragraph" w:styleId="1">
    <w:name w:val="heading 1"/>
    <w:basedOn w:val="a"/>
    <w:next w:val="a"/>
    <w:link w:val="10"/>
    <w:uiPriority w:val="9"/>
    <w:qFormat/>
    <w:rsid w:val="00987307"/>
    <w:pPr>
      <w:keepNext/>
      <w:spacing w:before="240" w:after="60"/>
      <w:outlineLvl w:val="0"/>
    </w:pPr>
    <w:rPr>
      <w:b/>
      <w:kern w:val="32"/>
      <w:sz w:val="32"/>
      <w:szCs w:val="20"/>
      <w:lang w:val="x-none" w:eastAsia="x-none"/>
    </w:rPr>
  </w:style>
  <w:style w:type="paragraph" w:styleId="2">
    <w:name w:val="heading 2"/>
    <w:basedOn w:val="a"/>
    <w:next w:val="a"/>
    <w:link w:val="20"/>
    <w:uiPriority w:val="99"/>
    <w:qFormat/>
    <w:rsid w:val="00CA04AA"/>
    <w:pPr>
      <w:keepNext/>
      <w:spacing w:before="240" w:after="60"/>
      <w:outlineLvl w:val="1"/>
    </w:pPr>
    <w:rPr>
      <w:rFonts w:ascii="Cambria" w:hAnsi="Cambria"/>
      <w:b/>
      <w:i/>
      <w:szCs w:val="20"/>
      <w:lang w:val="x-none" w:eastAsia="x-none"/>
    </w:rPr>
  </w:style>
  <w:style w:type="paragraph" w:styleId="3">
    <w:name w:val="heading 3"/>
    <w:basedOn w:val="a"/>
    <w:next w:val="a"/>
    <w:link w:val="30"/>
    <w:uiPriority w:val="9"/>
    <w:unhideWhenUsed/>
    <w:qFormat/>
    <w:rsid w:val="008B0D26"/>
    <w:pPr>
      <w:keepNext/>
      <w:keepLines/>
      <w:spacing w:before="200"/>
      <w:outlineLvl w:val="2"/>
    </w:pPr>
    <w:rPr>
      <w:rFonts w:ascii="Cambria" w:hAnsi="Cambria"/>
      <w:b/>
      <w:color w:val="4F81BD"/>
      <w:szCs w:val="20"/>
      <w:lang w:val="x-none" w:eastAsia="x-none"/>
    </w:rPr>
  </w:style>
  <w:style w:type="paragraph" w:styleId="4">
    <w:name w:val="heading 4"/>
    <w:basedOn w:val="a"/>
    <w:next w:val="a"/>
    <w:link w:val="40"/>
    <w:uiPriority w:val="9"/>
    <w:unhideWhenUsed/>
    <w:qFormat/>
    <w:rsid w:val="008B0D26"/>
    <w:pPr>
      <w:keepNext/>
      <w:keepLines/>
      <w:spacing w:before="200"/>
      <w:outlineLvl w:val="3"/>
    </w:pPr>
    <w:rPr>
      <w:rFonts w:ascii="Cambria" w:hAnsi="Cambria"/>
      <w:b/>
      <w:i/>
      <w:color w:val="4F81BD"/>
      <w:szCs w:val="20"/>
      <w:lang w:val="x-none" w:eastAsia="x-none"/>
    </w:rPr>
  </w:style>
  <w:style w:type="paragraph" w:styleId="5">
    <w:name w:val="heading 5"/>
    <w:basedOn w:val="a"/>
    <w:next w:val="a"/>
    <w:link w:val="50"/>
    <w:uiPriority w:val="9"/>
    <w:unhideWhenUsed/>
    <w:qFormat/>
    <w:rsid w:val="00BA46EF"/>
    <w:pPr>
      <w:keepNext/>
      <w:keepLines/>
      <w:spacing w:before="200"/>
      <w:outlineLvl w:val="4"/>
    </w:pPr>
    <w:rPr>
      <w:rFonts w:ascii="Cambria" w:hAnsi="Cambria"/>
      <w:color w:val="243F60"/>
      <w:szCs w:val="20"/>
      <w:lang w:val="x-none" w:eastAsia="x-none"/>
    </w:rPr>
  </w:style>
  <w:style w:type="paragraph" w:styleId="6">
    <w:name w:val="heading 6"/>
    <w:basedOn w:val="a"/>
    <w:next w:val="a"/>
    <w:link w:val="60"/>
    <w:uiPriority w:val="9"/>
    <w:qFormat/>
    <w:rsid w:val="00474E1D"/>
    <w:pPr>
      <w:keepNext/>
      <w:spacing w:line="360" w:lineRule="auto"/>
      <w:jc w:val="center"/>
      <w:outlineLvl w:val="5"/>
    </w:pPr>
    <w:rPr>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87307"/>
    <w:rPr>
      <w:rFonts w:cs="Times New Roman"/>
      <w:b/>
      <w:kern w:val="32"/>
      <w:sz w:val="32"/>
    </w:rPr>
  </w:style>
  <w:style w:type="character" w:customStyle="1" w:styleId="20">
    <w:name w:val="Заголовок 2 Знак"/>
    <w:link w:val="2"/>
    <w:uiPriority w:val="99"/>
    <w:locked/>
    <w:rsid w:val="00CA04AA"/>
    <w:rPr>
      <w:rFonts w:ascii="Cambria" w:hAnsi="Cambria" w:cs="Times New Roman"/>
      <w:b/>
      <w:i/>
      <w:sz w:val="28"/>
    </w:rPr>
  </w:style>
  <w:style w:type="character" w:customStyle="1" w:styleId="30">
    <w:name w:val="Заголовок 3 Знак"/>
    <w:link w:val="3"/>
    <w:uiPriority w:val="9"/>
    <w:locked/>
    <w:rsid w:val="008B0D26"/>
    <w:rPr>
      <w:rFonts w:ascii="Cambria" w:hAnsi="Cambria" w:cs="Times New Roman"/>
      <w:b/>
      <w:color w:val="4F81BD"/>
      <w:sz w:val="28"/>
    </w:rPr>
  </w:style>
  <w:style w:type="character" w:customStyle="1" w:styleId="40">
    <w:name w:val="Заголовок 4 Знак"/>
    <w:link w:val="4"/>
    <w:uiPriority w:val="9"/>
    <w:locked/>
    <w:rsid w:val="008B0D26"/>
    <w:rPr>
      <w:rFonts w:ascii="Cambria" w:hAnsi="Cambria" w:cs="Times New Roman"/>
      <w:b/>
      <w:i/>
      <w:color w:val="4F81BD"/>
      <w:sz w:val="28"/>
    </w:rPr>
  </w:style>
  <w:style w:type="character" w:customStyle="1" w:styleId="50">
    <w:name w:val="Заголовок 5 Знак"/>
    <w:link w:val="5"/>
    <w:uiPriority w:val="9"/>
    <w:locked/>
    <w:rsid w:val="00BA46EF"/>
    <w:rPr>
      <w:rFonts w:ascii="Cambria" w:hAnsi="Cambria" w:cs="Times New Roman"/>
      <w:color w:val="243F60"/>
      <w:sz w:val="28"/>
    </w:rPr>
  </w:style>
  <w:style w:type="character" w:customStyle="1" w:styleId="60">
    <w:name w:val="Заголовок 6 Знак"/>
    <w:link w:val="6"/>
    <w:uiPriority w:val="9"/>
    <w:locked/>
    <w:rsid w:val="00474E1D"/>
    <w:rPr>
      <w:rFonts w:cs="Times New Roman"/>
      <w:b/>
      <w:sz w:val="28"/>
    </w:rPr>
  </w:style>
  <w:style w:type="paragraph" w:styleId="a3">
    <w:name w:val="No Spacing"/>
    <w:link w:val="a4"/>
    <w:uiPriority w:val="1"/>
    <w:qFormat/>
    <w:rsid w:val="00CA04AA"/>
    <w:rPr>
      <w:sz w:val="24"/>
    </w:rPr>
  </w:style>
  <w:style w:type="character" w:customStyle="1" w:styleId="a4">
    <w:name w:val="Без интервала Знак"/>
    <w:link w:val="a3"/>
    <w:uiPriority w:val="1"/>
    <w:locked/>
    <w:rsid w:val="0047750C"/>
    <w:rPr>
      <w:sz w:val="24"/>
      <w:lang w:bidi="ar-SA"/>
    </w:rPr>
  </w:style>
  <w:style w:type="paragraph" w:styleId="a5">
    <w:name w:val="List Paragraph"/>
    <w:basedOn w:val="a"/>
    <w:link w:val="a6"/>
    <w:uiPriority w:val="34"/>
    <w:qFormat/>
    <w:rsid w:val="00CA04AA"/>
    <w:pPr>
      <w:spacing w:after="200" w:line="276" w:lineRule="auto"/>
      <w:ind w:left="720"/>
      <w:contextualSpacing/>
    </w:pPr>
    <w:rPr>
      <w:rFonts w:ascii="Calibri" w:hAnsi="Calibri"/>
      <w:sz w:val="22"/>
      <w:szCs w:val="22"/>
      <w:lang w:eastAsia="en-US"/>
    </w:rPr>
  </w:style>
  <w:style w:type="paragraph" w:styleId="a7">
    <w:name w:val="TOC Heading"/>
    <w:basedOn w:val="2"/>
    <w:next w:val="a"/>
    <w:uiPriority w:val="39"/>
    <w:qFormat/>
    <w:rsid w:val="00CA04AA"/>
    <w:pPr>
      <w:keepLines/>
      <w:spacing w:before="480" w:after="0" w:line="276" w:lineRule="auto"/>
      <w:outlineLvl w:val="9"/>
    </w:pPr>
    <w:rPr>
      <w:color w:val="000000"/>
      <w:lang w:eastAsia="en-US"/>
    </w:rPr>
  </w:style>
  <w:style w:type="paragraph" w:styleId="31">
    <w:name w:val="Body Text 3"/>
    <w:basedOn w:val="a"/>
    <w:link w:val="32"/>
    <w:rsid w:val="0025793A"/>
    <w:pPr>
      <w:jc w:val="both"/>
    </w:pPr>
    <w:rPr>
      <w:sz w:val="24"/>
      <w:szCs w:val="20"/>
      <w:lang w:val="x-none" w:eastAsia="x-none"/>
    </w:rPr>
  </w:style>
  <w:style w:type="character" w:customStyle="1" w:styleId="32">
    <w:name w:val="Основной текст 3 Знак"/>
    <w:link w:val="31"/>
    <w:locked/>
    <w:rsid w:val="0025793A"/>
    <w:rPr>
      <w:rFonts w:cs="Times New Roman"/>
      <w:sz w:val="24"/>
    </w:rPr>
  </w:style>
  <w:style w:type="paragraph" w:styleId="a8">
    <w:name w:val="Body Text Indent"/>
    <w:basedOn w:val="a"/>
    <w:link w:val="a9"/>
    <w:uiPriority w:val="99"/>
    <w:unhideWhenUsed/>
    <w:rsid w:val="0025793A"/>
    <w:pPr>
      <w:spacing w:after="120" w:line="276" w:lineRule="auto"/>
      <w:ind w:left="283"/>
    </w:pPr>
    <w:rPr>
      <w:rFonts w:ascii="Calibri" w:hAnsi="Calibri"/>
      <w:sz w:val="22"/>
      <w:szCs w:val="20"/>
      <w:lang w:val="x-none" w:eastAsia="x-none"/>
    </w:rPr>
  </w:style>
  <w:style w:type="character" w:customStyle="1" w:styleId="a9">
    <w:name w:val="Основной текст с отступом Знак"/>
    <w:link w:val="a8"/>
    <w:uiPriority w:val="99"/>
    <w:locked/>
    <w:rsid w:val="0025793A"/>
    <w:rPr>
      <w:rFonts w:ascii="Calibri" w:hAnsi="Calibri" w:cs="Times New Roman"/>
      <w:sz w:val="22"/>
    </w:rPr>
  </w:style>
  <w:style w:type="paragraph" w:customStyle="1" w:styleId="11">
    <w:name w:val="Обычный1"/>
    <w:basedOn w:val="a"/>
    <w:rsid w:val="0025793A"/>
    <w:pPr>
      <w:spacing w:before="100" w:beforeAutospacing="1" w:after="100" w:afterAutospacing="1"/>
    </w:pPr>
    <w:rPr>
      <w:color w:val="000000"/>
      <w:sz w:val="24"/>
      <w:szCs w:val="24"/>
    </w:rPr>
  </w:style>
  <w:style w:type="paragraph" w:styleId="aa">
    <w:name w:val="Balloon Text"/>
    <w:basedOn w:val="a"/>
    <w:link w:val="ab"/>
    <w:uiPriority w:val="99"/>
    <w:unhideWhenUsed/>
    <w:rsid w:val="0025793A"/>
    <w:rPr>
      <w:rFonts w:ascii="Tahoma" w:hAnsi="Tahoma"/>
      <w:sz w:val="16"/>
      <w:szCs w:val="20"/>
      <w:lang w:val="x-none" w:eastAsia="x-none"/>
    </w:rPr>
  </w:style>
  <w:style w:type="character" w:customStyle="1" w:styleId="ab">
    <w:name w:val="Текст выноски Знак"/>
    <w:link w:val="aa"/>
    <w:uiPriority w:val="99"/>
    <w:locked/>
    <w:rsid w:val="0025793A"/>
    <w:rPr>
      <w:rFonts w:ascii="Tahoma" w:hAnsi="Tahoma" w:cs="Times New Roman"/>
      <w:sz w:val="16"/>
    </w:rPr>
  </w:style>
  <w:style w:type="character" w:styleId="ac">
    <w:name w:val="Hyperlink"/>
    <w:uiPriority w:val="99"/>
    <w:unhideWhenUsed/>
    <w:rsid w:val="005D1473"/>
    <w:rPr>
      <w:rFonts w:cs="Times New Roman"/>
      <w:color w:val="0000FF"/>
      <w:u w:val="single"/>
    </w:rPr>
  </w:style>
  <w:style w:type="table" w:styleId="1-5">
    <w:name w:val="Medium Grid 1 Accent 5"/>
    <w:basedOn w:val="a1"/>
    <w:uiPriority w:val="67"/>
    <w:rsid w:val="00B76D8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
    <w:name w:val="Светлая заливка - Акцент 11"/>
    <w:basedOn w:val="a1"/>
    <w:uiPriority w:val="60"/>
    <w:rsid w:val="0083068B"/>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0">
    <w:name w:val="Светлая сетка - Акцент 11"/>
    <w:basedOn w:val="a1"/>
    <w:uiPriority w:val="62"/>
    <w:rsid w:val="0083068B"/>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Arial Black" w:eastAsia="Times New Roman" w:hAnsi="Arial Blac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Arial Black" w:eastAsia="Times New Roman" w:hAnsi="Arial Blac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5">
    <w:name w:val="Light Shading Accent 5"/>
    <w:basedOn w:val="a1"/>
    <w:uiPriority w:val="60"/>
    <w:rsid w:val="00B06F4E"/>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50">
    <w:name w:val="Light List Accent 5"/>
    <w:basedOn w:val="a1"/>
    <w:uiPriority w:val="61"/>
    <w:rsid w:val="00B06F4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
    <w:name w:val="Светлый список - Акцент 11"/>
    <w:basedOn w:val="a1"/>
    <w:uiPriority w:val="61"/>
    <w:rsid w:val="00B06F4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d">
    <w:name w:val="header"/>
    <w:aliases w:val="ВерхКолонтитул,ВерхКолонтитул Знак,ВерхКолонтитул Знак Знак Знак Знак Знак,ВерхКолонтитул Знак Знак Знак Знак"/>
    <w:basedOn w:val="a"/>
    <w:link w:val="ae"/>
    <w:unhideWhenUsed/>
    <w:rsid w:val="009E3F2B"/>
    <w:pPr>
      <w:tabs>
        <w:tab w:val="center" w:pos="4677"/>
        <w:tab w:val="right" w:pos="9355"/>
      </w:tabs>
    </w:pPr>
    <w:rPr>
      <w:szCs w:val="20"/>
      <w:lang w:val="x-none" w:eastAsia="x-none"/>
    </w:rPr>
  </w:style>
  <w:style w:type="character" w:customStyle="1" w:styleId="ae">
    <w:name w:val="Верхний колонтитул Знак"/>
    <w:aliases w:val="ВерхКолонтитул Знак1,ВерхКолонтитул Знак Знак,ВерхКолонтитул Знак Знак Знак Знак Знак Знак,ВерхКолонтитул Знак Знак Знак Знак Знак1"/>
    <w:link w:val="ad"/>
    <w:locked/>
    <w:rsid w:val="009E3F2B"/>
    <w:rPr>
      <w:rFonts w:cs="Times New Roman"/>
      <w:sz w:val="28"/>
    </w:rPr>
  </w:style>
  <w:style w:type="paragraph" w:styleId="af">
    <w:name w:val="footer"/>
    <w:basedOn w:val="a"/>
    <w:link w:val="af0"/>
    <w:uiPriority w:val="99"/>
    <w:unhideWhenUsed/>
    <w:rsid w:val="009E3F2B"/>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9E3F2B"/>
    <w:rPr>
      <w:rFonts w:cs="Times New Roman"/>
      <w:sz w:val="28"/>
    </w:rPr>
  </w:style>
  <w:style w:type="paragraph" w:styleId="af1">
    <w:name w:val="Body Text"/>
    <w:basedOn w:val="a"/>
    <w:link w:val="af2"/>
    <w:uiPriority w:val="99"/>
    <w:unhideWhenUsed/>
    <w:rsid w:val="00283E0A"/>
    <w:pPr>
      <w:spacing w:after="120"/>
    </w:pPr>
    <w:rPr>
      <w:szCs w:val="20"/>
      <w:lang w:val="x-none" w:eastAsia="x-none"/>
    </w:rPr>
  </w:style>
  <w:style w:type="character" w:customStyle="1" w:styleId="af2">
    <w:name w:val="Основной текст Знак"/>
    <w:link w:val="af1"/>
    <w:uiPriority w:val="99"/>
    <w:locked/>
    <w:rsid w:val="00283E0A"/>
    <w:rPr>
      <w:rFonts w:cs="Times New Roman"/>
      <w:sz w:val="28"/>
    </w:rPr>
  </w:style>
  <w:style w:type="paragraph" w:styleId="af3">
    <w:name w:val="footnote text"/>
    <w:aliases w:val="Текст сноски Знак,Знак Знак Знак1,Текст сноски Знак Знак Знак,Знак Знак Знак Знак,Знак Знак1,ft Знак,Used by Word for text of Help footnotes Знак,Текст сноски Знак1 Знак Знак,Знак2 Знак,single space Знак,Знак Знак,Знак Знак Знак,ft,Знак2,З"/>
    <w:basedOn w:val="a"/>
    <w:link w:val="12"/>
    <w:uiPriority w:val="99"/>
    <w:unhideWhenUsed/>
    <w:rsid w:val="00283E0A"/>
    <w:rPr>
      <w:sz w:val="20"/>
      <w:szCs w:val="20"/>
      <w:lang w:val="x-none" w:eastAsia="x-none"/>
    </w:rPr>
  </w:style>
  <w:style w:type="character" w:customStyle="1" w:styleId="12">
    <w:name w:val="Текст сноски Знак1"/>
    <w:aliases w:val="Текст сноски Знак Знак,Знак Знак Знак1 Знак,Текст сноски Знак Знак Знак Знак,Знак Знак Знак Знак Знак,Знак Знак1 Знак,ft Знак Знак,Used by Word for text of Help footnotes Знак Знак,Текст сноски Знак1 Знак Знак Знак,Знак2 Знак Знак"/>
    <w:link w:val="af3"/>
    <w:uiPriority w:val="99"/>
    <w:locked/>
    <w:rPr>
      <w:rFonts w:cs="Times New Roman"/>
    </w:rPr>
  </w:style>
  <w:style w:type="character" w:styleId="af4">
    <w:name w:val="footnote reference"/>
    <w:aliases w:val="fr,Used by Word for Help footnote symbols,Знак сноски-FN,Ciae niinee-FN,Знак сноски 1,Referencia nota al pie"/>
    <w:unhideWhenUsed/>
    <w:rsid w:val="00283E0A"/>
    <w:rPr>
      <w:rFonts w:cs="Times New Roman"/>
      <w:vertAlign w:val="superscript"/>
    </w:rPr>
  </w:style>
  <w:style w:type="paragraph" w:styleId="af5">
    <w:name w:val="Normal (Web)"/>
    <w:basedOn w:val="a"/>
    <w:uiPriority w:val="99"/>
    <w:rsid w:val="00283E0A"/>
    <w:pPr>
      <w:spacing w:before="100" w:beforeAutospacing="1" w:after="100" w:afterAutospacing="1"/>
    </w:pPr>
    <w:rPr>
      <w:sz w:val="24"/>
      <w:szCs w:val="24"/>
    </w:rPr>
  </w:style>
  <w:style w:type="paragraph" w:customStyle="1" w:styleId="13">
    <w:name w:val="Основной текст с отступом.Основной текст 1.Нумерованный список !!.Основной текст без отступа.Основной текст с отступом Знак.Надин стиль"/>
    <w:basedOn w:val="a"/>
    <w:rsid w:val="00283E0A"/>
    <w:pPr>
      <w:ind w:firstLine="720"/>
      <w:jc w:val="both"/>
    </w:pPr>
    <w:rPr>
      <w:szCs w:val="20"/>
    </w:rPr>
  </w:style>
  <w:style w:type="table" w:customStyle="1" w:styleId="1-11">
    <w:name w:val="Средний список 1 - Акцент 11"/>
    <w:basedOn w:val="a1"/>
    <w:uiPriority w:val="65"/>
    <w:rsid w:val="0087298A"/>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character" w:styleId="af6">
    <w:name w:val="page number"/>
    <w:uiPriority w:val="99"/>
    <w:rsid w:val="00017036"/>
    <w:rPr>
      <w:rFonts w:cs="Times New Roman"/>
    </w:rPr>
  </w:style>
  <w:style w:type="character" w:customStyle="1" w:styleId="textdefault">
    <w:name w:val="text_default"/>
    <w:rsid w:val="00017036"/>
    <w:rPr>
      <w:rFonts w:cs="Times New Roman"/>
    </w:rPr>
  </w:style>
  <w:style w:type="paragraph" w:customStyle="1" w:styleId="af7">
    <w:name w:val="Начало"/>
    <w:basedOn w:val="a8"/>
    <w:autoRedefine/>
    <w:rsid w:val="00017036"/>
  </w:style>
  <w:style w:type="paragraph" w:customStyle="1" w:styleId="Default">
    <w:name w:val="Default"/>
    <w:rsid w:val="00017036"/>
    <w:pPr>
      <w:autoSpaceDE w:val="0"/>
      <w:autoSpaceDN w:val="0"/>
      <w:adjustRightInd w:val="0"/>
    </w:pPr>
    <w:rPr>
      <w:rFonts w:ascii="LBOAGE+TimesNewRomanPSMT" w:hAnsi="LBOAGE+TimesNewRomanPSMT" w:cs="LBOAGE+TimesNewRomanPSMT"/>
      <w:color w:val="000000"/>
      <w:sz w:val="24"/>
      <w:szCs w:val="24"/>
    </w:rPr>
  </w:style>
  <w:style w:type="character" w:customStyle="1" w:styleId="st">
    <w:name w:val="st"/>
    <w:rsid w:val="00017036"/>
    <w:rPr>
      <w:rFonts w:cs="Times New Roman"/>
    </w:rPr>
  </w:style>
  <w:style w:type="character" w:styleId="HTML">
    <w:name w:val="HTML Cite"/>
    <w:uiPriority w:val="99"/>
    <w:semiHidden/>
    <w:unhideWhenUsed/>
    <w:rsid w:val="00017036"/>
    <w:rPr>
      <w:rFonts w:cs="Times New Roman"/>
      <w:i/>
    </w:rPr>
  </w:style>
  <w:style w:type="table" w:customStyle="1" w:styleId="1-110">
    <w:name w:val="Средняя заливка 1 - Акцент 11"/>
    <w:basedOn w:val="a1"/>
    <w:uiPriority w:val="63"/>
    <w:rsid w:val="000170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paragraph" w:styleId="af8">
    <w:name w:val="endnote text"/>
    <w:basedOn w:val="a"/>
    <w:link w:val="af9"/>
    <w:rsid w:val="00017036"/>
    <w:rPr>
      <w:sz w:val="20"/>
      <w:szCs w:val="20"/>
      <w:lang w:val="x-none" w:eastAsia="x-none"/>
    </w:rPr>
  </w:style>
  <w:style w:type="character" w:customStyle="1" w:styleId="af9">
    <w:name w:val="Текст концевой сноски Знак"/>
    <w:link w:val="af8"/>
    <w:locked/>
    <w:rsid w:val="00017036"/>
    <w:rPr>
      <w:rFonts w:cs="Times New Roman"/>
    </w:rPr>
  </w:style>
  <w:style w:type="table" w:styleId="2-5">
    <w:name w:val="Medium Shading 2 Accent 5"/>
    <w:basedOn w:val="a1"/>
    <w:uiPriority w:val="64"/>
    <w:rsid w:val="00017036"/>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1"/>
    <w:uiPriority w:val="64"/>
    <w:rsid w:val="00017036"/>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afa">
    <w:name w:val="Table Grid"/>
    <w:basedOn w:val="a1"/>
    <w:uiPriority w:val="59"/>
    <w:rsid w:val="00DD4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4">
    <w:name w:val="toc 1"/>
    <w:basedOn w:val="a"/>
    <w:next w:val="a"/>
    <w:autoRedefine/>
    <w:uiPriority w:val="39"/>
    <w:unhideWhenUsed/>
    <w:rsid w:val="008A270B"/>
    <w:pPr>
      <w:tabs>
        <w:tab w:val="right" w:leader="dot" w:pos="9345"/>
      </w:tabs>
      <w:spacing w:after="100"/>
      <w:jc w:val="both"/>
    </w:pPr>
    <w:rPr>
      <w:b/>
      <w:noProof/>
    </w:rPr>
  </w:style>
  <w:style w:type="paragraph" w:styleId="afb">
    <w:name w:val="Title"/>
    <w:basedOn w:val="a"/>
    <w:link w:val="afc"/>
    <w:qFormat/>
    <w:rsid w:val="00435238"/>
    <w:pPr>
      <w:jc w:val="center"/>
    </w:pPr>
    <w:rPr>
      <w:sz w:val="24"/>
      <w:szCs w:val="20"/>
      <w:lang w:val="x-none" w:eastAsia="x-none"/>
    </w:rPr>
  </w:style>
  <w:style w:type="character" w:customStyle="1" w:styleId="afc">
    <w:name w:val="Название Знак"/>
    <w:link w:val="afb"/>
    <w:locked/>
    <w:rsid w:val="00435238"/>
    <w:rPr>
      <w:rFonts w:cs="Times New Roman"/>
      <w:sz w:val="24"/>
    </w:rPr>
  </w:style>
  <w:style w:type="character" w:customStyle="1" w:styleId="13pt">
    <w:name w:val="Основной текст + 13 pt"/>
    <w:rsid w:val="008E18EE"/>
    <w:rPr>
      <w:rFonts w:ascii="Times New Roman" w:hAnsi="Times New Roman"/>
      <w:sz w:val="26"/>
      <w:u w:val="none"/>
      <w:lang w:val="ru-RU" w:eastAsia="en-US"/>
    </w:rPr>
  </w:style>
  <w:style w:type="paragraph" w:customStyle="1" w:styleId="ConsPlusTitle">
    <w:name w:val="ConsPlusTitle"/>
    <w:rsid w:val="001850EC"/>
    <w:pPr>
      <w:autoSpaceDE w:val="0"/>
      <w:autoSpaceDN w:val="0"/>
      <w:adjustRightInd w:val="0"/>
    </w:pPr>
    <w:rPr>
      <w:rFonts w:ascii="Arial" w:hAnsi="Arial" w:cs="Arial"/>
      <w:b/>
      <w:bCs/>
    </w:rPr>
  </w:style>
  <w:style w:type="paragraph" w:customStyle="1" w:styleId="ConsPlusNonformat">
    <w:name w:val="ConsPlusNonformat"/>
    <w:rsid w:val="00574AF8"/>
    <w:pPr>
      <w:widowControl w:val="0"/>
      <w:autoSpaceDE w:val="0"/>
      <w:autoSpaceDN w:val="0"/>
      <w:adjustRightInd w:val="0"/>
    </w:pPr>
    <w:rPr>
      <w:rFonts w:ascii="Courier New" w:hAnsi="Courier New" w:cs="Courier New"/>
    </w:rPr>
  </w:style>
  <w:style w:type="table" w:customStyle="1" w:styleId="15">
    <w:name w:val="Светлая заливка1"/>
    <w:basedOn w:val="a1"/>
    <w:uiPriority w:val="60"/>
    <w:rsid w:val="003E3ED4"/>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
    <w:name w:val="Светлая заливка - Акцент 12"/>
    <w:basedOn w:val="a1"/>
    <w:uiPriority w:val="60"/>
    <w:rsid w:val="00AA0D79"/>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21">
    <w:name w:val="Знак Знак2"/>
    <w:basedOn w:val="a"/>
    <w:rsid w:val="00B06BFA"/>
    <w:pPr>
      <w:spacing w:before="100" w:beforeAutospacing="1" w:after="100" w:afterAutospacing="1"/>
    </w:pPr>
    <w:rPr>
      <w:rFonts w:ascii="Tahoma" w:hAnsi="Tahoma"/>
      <w:sz w:val="20"/>
      <w:szCs w:val="20"/>
      <w:lang w:val="en-US" w:eastAsia="en-US"/>
    </w:rPr>
  </w:style>
  <w:style w:type="paragraph" w:styleId="afd">
    <w:name w:val="Plain Text"/>
    <w:basedOn w:val="a"/>
    <w:link w:val="afe"/>
    <w:uiPriority w:val="99"/>
    <w:rsid w:val="00AC5228"/>
    <w:rPr>
      <w:rFonts w:ascii="Courier New" w:hAnsi="Courier New"/>
      <w:sz w:val="20"/>
      <w:szCs w:val="20"/>
      <w:lang w:val="x-none" w:eastAsia="x-none"/>
    </w:rPr>
  </w:style>
  <w:style w:type="character" w:customStyle="1" w:styleId="afe">
    <w:name w:val="Текст Знак"/>
    <w:link w:val="afd"/>
    <w:uiPriority w:val="99"/>
    <w:locked/>
    <w:rsid w:val="00AC5228"/>
    <w:rPr>
      <w:rFonts w:ascii="Courier New" w:hAnsi="Courier New" w:cs="Times New Roman"/>
    </w:rPr>
  </w:style>
  <w:style w:type="paragraph" w:styleId="aff">
    <w:name w:val="Signature"/>
    <w:basedOn w:val="a"/>
    <w:link w:val="aff0"/>
    <w:uiPriority w:val="99"/>
    <w:rsid w:val="00AC5228"/>
    <w:pPr>
      <w:jc w:val="both"/>
    </w:pPr>
    <w:rPr>
      <w:sz w:val="22"/>
      <w:szCs w:val="20"/>
      <w:lang w:val="x-none" w:eastAsia="en-US"/>
    </w:rPr>
  </w:style>
  <w:style w:type="character" w:customStyle="1" w:styleId="aff0">
    <w:name w:val="Подпись Знак"/>
    <w:link w:val="aff"/>
    <w:uiPriority w:val="99"/>
    <w:locked/>
    <w:rsid w:val="00AC5228"/>
    <w:rPr>
      <w:rFonts w:cs="Times New Roman"/>
      <w:sz w:val="22"/>
      <w:lang w:val="x-none" w:eastAsia="en-US"/>
    </w:rPr>
  </w:style>
  <w:style w:type="paragraph" w:styleId="aff1">
    <w:name w:val="Document Map"/>
    <w:basedOn w:val="a"/>
    <w:link w:val="aff2"/>
    <w:uiPriority w:val="99"/>
    <w:semiHidden/>
    <w:unhideWhenUsed/>
    <w:rsid w:val="00076A83"/>
    <w:rPr>
      <w:rFonts w:ascii="Tahoma" w:hAnsi="Tahoma"/>
      <w:sz w:val="16"/>
      <w:szCs w:val="20"/>
      <w:lang w:val="x-none" w:eastAsia="x-none"/>
    </w:rPr>
  </w:style>
  <w:style w:type="character" w:customStyle="1" w:styleId="aff2">
    <w:name w:val="Схема документа Знак"/>
    <w:link w:val="aff1"/>
    <w:uiPriority w:val="99"/>
    <w:semiHidden/>
    <w:locked/>
    <w:rsid w:val="00076A83"/>
    <w:rPr>
      <w:rFonts w:ascii="Tahoma" w:hAnsi="Tahoma" w:cs="Times New Roman"/>
      <w:sz w:val="16"/>
    </w:rPr>
  </w:style>
  <w:style w:type="paragraph" w:styleId="33">
    <w:name w:val="Body Text Indent 3"/>
    <w:basedOn w:val="a"/>
    <w:link w:val="34"/>
    <w:unhideWhenUsed/>
    <w:rsid w:val="0060236B"/>
    <w:pPr>
      <w:spacing w:after="120"/>
      <w:ind w:left="283"/>
    </w:pPr>
    <w:rPr>
      <w:sz w:val="16"/>
      <w:szCs w:val="20"/>
      <w:lang w:val="x-none" w:eastAsia="x-none"/>
    </w:rPr>
  </w:style>
  <w:style w:type="character" w:customStyle="1" w:styleId="34">
    <w:name w:val="Основной текст с отступом 3 Знак"/>
    <w:link w:val="33"/>
    <w:locked/>
    <w:rsid w:val="0060236B"/>
    <w:rPr>
      <w:rFonts w:cs="Times New Roman"/>
      <w:sz w:val="16"/>
    </w:rPr>
  </w:style>
  <w:style w:type="character" w:customStyle="1" w:styleId="aff3">
    <w:name w:val="Основной текст + Курсив"/>
    <w:rsid w:val="008A7011"/>
    <w:rPr>
      <w:rFonts w:ascii="Times New Roman" w:hAnsi="Times New Roman"/>
      <w:i/>
      <w:noProof/>
      <w:sz w:val="27"/>
      <w:u w:val="none"/>
    </w:rPr>
  </w:style>
  <w:style w:type="character" w:customStyle="1" w:styleId="hp">
    <w:name w:val="hp"/>
    <w:rsid w:val="0077013E"/>
    <w:rPr>
      <w:rFonts w:cs="Times New Roman"/>
    </w:rPr>
  </w:style>
  <w:style w:type="paragraph" w:customStyle="1" w:styleId="aff4">
    <w:name w:val="Нормальный (таблица)"/>
    <w:basedOn w:val="a"/>
    <w:next w:val="a"/>
    <w:rsid w:val="00474E1D"/>
    <w:pPr>
      <w:autoSpaceDE w:val="0"/>
      <w:autoSpaceDN w:val="0"/>
      <w:adjustRightInd w:val="0"/>
      <w:jc w:val="both"/>
    </w:pPr>
    <w:rPr>
      <w:rFonts w:ascii="Arial" w:hAnsi="Arial"/>
      <w:sz w:val="24"/>
      <w:szCs w:val="24"/>
    </w:rPr>
  </w:style>
  <w:style w:type="paragraph" w:styleId="22">
    <w:name w:val="Body Text 2"/>
    <w:basedOn w:val="a"/>
    <w:link w:val="23"/>
    <w:uiPriority w:val="99"/>
    <w:rsid w:val="00474E1D"/>
    <w:pPr>
      <w:jc w:val="center"/>
    </w:pPr>
    <w:rPr>
      <w:b/>
      <w:sz w:val="24"/>
      <w:szCs w:val="20"/>
      <w:lang w:val="x-none" w:eastAsia="x-none"/>
    </w:rPr>
  </w:style>
  <w:style w:type="character" w:customStyle="1" w:styleId="23">
    <w:name w:val="Основной текст 2 Знак"/>
    <w:link w:val="22"/>
    <w:uiPriority w:val="99"/>
    <w:locked/>
    <w:rsid w:val="00474E1D"/>
    <w:rPr>
      <w:rFonts w:cs="Times New Roman"/>
      <w:b/>
      <w:sz w:val="24"/>
    </w:rPr>
  </w:style>
  <w:style w:type="paragraph" w:customStyle="1" w:styleId="210">
    <w:name w:val="Основной текст 21"/>
    <w:basedOn w:val="a"/>
    <w:rsid w:val="00474E1D"/>
    <w:pPr>
      <w:overflowPunct w:val="0"/>
      <w:autoSpaceDE w:val="0"/>
      <w:autoSpaceDN w:val="0"/>
      <w:adjustRightInd w:val="0"/>
      <w:jc w:val="both"/>
    </w:pPr>
    <w:rPr>
      <w:sz w:val="24"/>
      <w:szCs w:val="20"/>
    </w:rPr>
  </w:style>
  <w:style w:type="paragraph" w:styleId="24">
    <w:name w:val="Body Text Indent 2"/>
    <w:basedOn w:val="a"/>
    <w:link w:val="25"/>
    <w:rsid w:val="00474E1D"/>
    <w:pPr>
      <w:spacing w:line="360" w:lineRule="auto"/>
      <w:ind w:left="-180" w:firstLine="180"/>
      <w:jc w:val="center"/>
    </w:pPr>
    <w:rPr>
      <w:sz w:val="24"/>
      <w:szCs w:val="20"/>
      <w:lang w:val="x-none" w:eastAsia="x-none"/>
    </w:rPr>
  </w:style>
  <w:style w:type="character" w:customStyle="1" w:styleId="25">
    <w:name w:val="Основной текст с отступом 2 Знак"/>
    <w:link w:val="24"/>
    <w:locked/>
    <w:rsid w:val="00474E1D"/>
    <w:rPr>
      <w:rFonts w:cs="Times New Roman"/>
      <w:sz w:val="24"/>
    </w:rPr>
  </w:style>
  <w:style w:type="character" w:styleId="aff5">
    <w:name w:val="line number"/>
    <w:uiPriority w:val="99"/>
    <w:rsid w:val="00474E1D"/>
    <w:rPr>
      <w:rFonts w:cs="Times New Roman"/>
    </w:rPr>
  </w:style>
  <w:style w:type="table" w:customStyle="1" w:styleId="1-12">
    <w:name w:val="Средний список 1 - Акцент 12"/>
    <w:basedOn w:val="a1"/>
    <w:uiPriority w:val="65"/>
    <w:rsid w:val="00EF0ED2"/>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paragraph" w:customStyle="1" w:styleId="aff6">
    <w:name w:val="номер страницы"/>
    <w:basedOn w:val="a"/>
    <w:rsid w:val="001B6384"/>
    <w:pPr>
      <w:jc w:val="center"/>
    </w:pPr>
    <w:rPr>
      <w:rFonts w:ascii="Arial" w:hAnsi="Arial"/>
      <w:sz w:val="24"/>
      <w:szCs w:val="20"/>
    </w:rPr>
  </w:style>
  <w:style w:type="paragraph" w:customStyle="1" w:styleId="aff7">
    <w:name w:val="Таблица"/>
    <w:basedOn w:val="aff8"/>
    <w:rsid w:val="001B6384"/>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ascii="Arial" w:hAnsi="Arial" w:cs="Arial"/>
      <w:sz w:val="20"/>
    </w:rPr>
  </w:style>
  <w:style w:type="paragraph" w:styleId="aff8">
    <w:name w:val="Message Header"/>
    <w:basedOn w:val="a"/>
    <w:link w:val="aff9"/>
    <w:unhideWhenUsed/>
    <w:rsid w:val="001B638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0"/>
      <w:lang w:val="x-none" w:eastAsia="x-none"/>
    </w:rPr>
  </w:style>
  <w:style w:type="character" w:customStyle="1" w:styleId="aff9">
    <w:name w:val="Шапка Знак"/>
    <w:link w:val="aff8"/>
    <w:locked/>
    <w:rsid w:val="001B6384"/>
    <w:rPr>
      <w:rFonts w:ascii="Cambria" w:hAnsi="Cambria" w:cs="Times New Roman"/>
      <w:sz w:val="24"/>
      <w:shd w:val="pct20" w:color="auto" w:fill="auto"/>
    </w:rPr>
  </w:style>
  <w:style w:type="paragraph" w:customStyle="1" w:styleId="affa">
    <w:name w:val="Таблотст"/>
    <w:basedOn w:val="aff7"/>
    <w:rsid w:val="001B6384"/>
    <w:pPr>
      <w:ind w:left="85"/>
    </w:pPr>
  </w:style>
  <w:style w:type="paragraph" w:customStyle="1" w:styleId="affb">
    <w:name w:val="Единицы"/>
    <w:basedOn w:val="a"/>
    <w:rsid w:val="001B6384"/>
    <w:pPr>
      <w:keepNext/>
      <w:spacing w:before="20" w:after="60"/>
      <w:ind w:right="284"/>
      <w:jc w:val="right"/>
    </w:pPr>
    <w:rPr>
      <w:rFonts w:ascii="Arial" w:hAnsi="Arial" w:cs="Arial"/>
      <w:sz w:val="22"/>
      <w:szCs w:val="22"/>
    </w:rPr>
  </w:style>
  <w:style w:type="table" w:customStyle="1" w:styleId="-51">
    <w:name w:val="Таблица-сетка 5 темная1"/>
    <w:basedOn w:val="a1"/>
    <w:uiPriority w:val="50"/>
    <w:rsid w:val="009F4F8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0">
    <w:name w:val="Таблица простая 31"/>
    <w:basedOn w:val="a1"/>
    <w:uiPriority w:val="43"/>
    <w:rsid w:val="007767D3"/>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0">
    <w:name w:val="Таблица простая 11"/>
    <w:basedOn w:val="a1"/>
    <w:uiPriority w:val="41"/>
    <w:rsid w:val="005C1BEE"/>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6">
    <w:name w:val="Сетка таблицы светлая1"/>
    <w:basedOn w:val="a1"/>
    <w:uiPriority w:val="40"/>
    <w:rsid w:val="005C1BE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C1BEE"/>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
    <w:name w:val="Таблица простая 41"/>
    <w:basedOn w:val="a1"/>
    <w:uiPriority w:val="44"/>
    <w:rsid w:val="006F0503"/>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
    <w:name w:val="Таблица-сетка 1 светлая — акцент 21"/>
    <w:basedOn w:val="a1"/>
    <w:uiPriority w:val="46"/>
    <w:rsid w:val="006F0503"/>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
    <w:name w:val="Таблица-сетка 21"/>
    <w:basedOn w:val="a1"/>
    <w:uiPriority w:val="47"/>
    <w:rsid w:val="00B46A7D"/>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6">
    <w:name w:val="Светлая заливка2"/>
    <w:basedOn w:val="a1"/>
    <w:uiPriority w:val="60"/>
    <w:rsid w:val="00364600"/>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0">
    <w:name w:val="Таблица простая 12"/>
    <w:basedOn w:val="a1"/>
    <w:uiPriority w:val="41"/>
    <w:rsid w:val="00AC6FB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
    <w:name w:val="Таблица простая 42"/>
    <w:basedOn w:val="a1"/>
    <w:uiPriority w:val="44"/>
    <w:rsid w:val="00AC6FB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affc">
    <w:name w:val="endnote reference"/>
    <w:rsid w:val="001266AC"/>
    <w:rPr>
      <w:rFonts w:cs="Times New Roman"/>
      <w:vertAlign w:val="superscript"/>
    </w:rPr>
  </w:style>
  <w:style w:type="table" w:customStyle="1" w:styleId="-31">
    <w:name w:val="Таблица-сетка 31"/>
    <w:basedOn w:val="a1"/>
    <w:uiPriority w:val="48"/>
    <w:rsid w:val="00E51E27"/>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paragraph" w:customStyle="1" w:styleId="27">
    <w:name w:val="Обычный2"/>
    <w:basedOn w:val="a"/>
    <w:rsid w:val="00CA2D3D"/>
    <w:pPr>
      <w:spacing w:before="100" w:beforeAutospacing="1" w:after="100" w:afterAutospacing="1"/>
    </w:pPr>
    <w:rPr>
      <w:color w:val="000000"/>
      <w:sz w:val="24"/>
      <w:szCs w:val="24"/>
    </w:rPr>
  </w:style>
  <w:style w:type="paragraph" w:customStyle="1" w:styleId="affd">
    <w:name w:val="Знак"/>
    <w:basedOn w:val="a"/>
    <w:rsid w:val="00CA2D3D"/>
    <w:pPr>
      <w:spacing w:after="160" w:line="240" w:lineRule="exact"/>
    </w:pPr>
    <w:rPr>
      <w:rFonts w:ascii="Verdana" w:hAnsi="Verdana"/>
      <w:sz w:val="20"/>
      <w:szCs w:val="20"/>
      <w:lang w:val="en-US" w:eastAsia="en-US"/>
    </w:rPr>
  </w:style>
  <w:style w:type="paragraph" w:customStyle="1" w:styleId="220">
    <w:name w:val="Основной текст 22"/>
    <w:basedOn w:val="a"/>
    <w:rsid w:val="005E4A27"/>
    <w:pPr>
      <w:overflowPunct w:val="0"/>
      <w:autoSpaceDE w:val="0"/>
      <w:autoSpaceDN w:val="0"/>
      <w:adjustRightInd w:val="0"/>
      <w:jc w:val="both"/>
    </w:pPr>
    <w:rPr>
      <w:sz w:val="24"/>
      <w:szCs w:val="20"/>
    </w:rPr>
  </w:style>
  <w:style w:type="table" w:styleId="35">
    <w:name w:val="Table 3D effects 3"/>
    <w:basedOn w:val="a1"/>
    <w:uiPriority w:val="99"/>
    <w:rsid w:val="005E4A27"/>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Revision"/>
    <w:hidden/>
    <w:uiPriority w:val="99"/>
    <w:semiHidden/>
    <w:rsid w:val="002F0242"/>
    <w:rPr>
      <w:sz w:val="28"/>
      <w:szCs w:val="28"/>
    </w:rPr>
  </w:style>
  <w:style w:type="character" w:customStyle="1" w:styleId="afff">
    <w:name w:val="Основной текст_"/>
    <w:link w:val="28"/>
    <w:locked/>
    <w:rsid w:val="000704FF"/>
    <w:rPr>
      <w:rFonts w:ascii="Calibri" w:hAnsi="Calibri"/>
      <w:sz w:val="19"/>
      <w:shd w:val="clear" w:color="auto" w:fill="FFFFFF"/>
    </w:rPr>
  </w:style>
  <w:style w:type="paragraph" w:customStyle="1" w:styleId="28">
    <w:name w:val="Основной текст2"/>
    <w:basedOn w:val="a"/>
    <w:link w:val="afff"/>
    <w:rsid w:val="000704FF"/>
    <w:pPr>
      <w:widowControl w:val="0"/>
      <w:shd w:val="clear" w:color="auto" w:fill="FFFFFF"/>
      <w:spacing w:after="300" w:line="240" w:lineRule="atLeast"/>
    </w:pPr>
    <w:rPr>
      <w:rFonts w:ascii="Calibri" w:hAnsi="Calibri"/>
      <w:sz w:val="19"/>
      <w:szCs w:val="20"/>
      <w:lang w:val="x-none" w:eastAsia="x-none"/>
    </w:rPr>
  </w:style>
  <w:style w:type="character" w:customStyle="1" w:styleId="17">
    <w:name w:val="Основной текст1"/>
    <w:rsid w:val="000704FF"/>
    <w:rPr>
      <w:rFonts w:ascii="Calibri" w:hAnsi="Calibri"/>
      <w:color w:val="000000"/>
      <w:spacing w:val="0"/>
      <w:w w:val="100"/>
      <w:position w:val="0"/>
      <w:sz w:val="19"/>
      <w:shd w:val="clear" w:color="auto" w:fill="FFFFFF"/>
      <w:lang w:val="ru-RU" w:eastAsia="x-none"/>
    </w:rPr>
  </w:style>
  <w:style w:type="paragraph" w:customStyle="1" w:styleId="18">
    <w:name w:val="Абзац списка1"/>
    <w:rsid w:val="009A0998"/>
    <w:pPr>
      <w:widowControl w:val="0"/>
      <w:suppressAutoHyphens/>
      <w:jc w:val="both"/>
    </w:pPr>
    <w:rPr>
      <w:rFonts w:ascii="Arial" w:hAnsi="Arial" w:cs="Arial"/>
      <w:b/>
      <w:kern w:val="1"/>
      <w:sz w:val="22"/>
      <w:szCs w:val="22"/>
      <w:lang w:eastAsia="ar-SA"/>
    </w:rPr>
  </w:style>
  <w:style w:type="paragraph" w:customStyle="1" w:styleId="xl24">
    <w:name w:val="xl24"/>
    <w:basedOn w:val="a"/>
    <w:rsid w:val="008B3EC2"/>
    <w:pPr>
      <w:spacing w:before="100" w:after="100"/>
      <w:jc w:val="center"/>
    </w:pPr>
    <w:rPr>
      <w:sz w:val="24"/>
      <w:szCs w:val="20"/>
    </w:rPr>
  </w:style>
  <w:style w:type="paragraph" w:customStyle="1" w:styleId="BodyTextJustified">
    <w:name w:val="Body Text + Justified"/>
    <w:aliases w:val="First line:  0,95 cm,After:  0 pt,Line spacing:  1.5..."/>
    <w:basedOn w:val="a"/>
    <w:rsid w:val="008B3EC2"/>
    <w:pPr>
      <w:shd w:val="clear" w:color="auto" w:fill="FFFFFF"/>
      <w:spacing w:line="312" w:lineRule="exact"/>
      <w:ind w:left="58" w:right="58" w:firstLine="466"/>
      <w:jc w:val="both"/>
    </w:pPr>
    <w:rPr>
      <w:sz w:val="24"/>
      <w:szCs w:val="24"/>
    </w:rPr>
  </w:style>
  <w:style w:type="paragraph" w:customStyle="1" w:styleId="afff0">
    <w:name w:val="Показатели"/>
    <w:basedOn w:val="a"/>
    <w:autoRedefine/>
    <w:rsid w:val="006D7A97"/>
    <w:pPr>
      <w:ind w:firstLine="709"/>
      <w:jc w:val="both"/>
    </w:pPr>
    <w:rPr>
      <w:kern w:val="28"/>
      <w:szCs w:val="20"/>
    </w:rPr>
  </w:style>
  <w:style w:type="paragraph" w:customStyle="1" w:styleId="36">
    <w:name w:val="Знак Знак3 Знак"/>
    <w:basedOn w:val="a"/>
    <w:rsid w:val="00551ED9"/>
    <w:pPr>
      <w:spacing w:after="160" w:line="240" w:lineRule="exact"/>
    </w:pPr>
    <w:rPr>
      <w:rFonts w:ascii="Verdana" w:hAnsi="Verdana"/>
      <w:sz w:val="20"/>
      <w:szCs w:val="20"/>
      <w:lang w:val="en-US" w:eastAsia="en-US"/>
    </w:rPr>
  </w:style>
  <w:style w:type="paragraph" w:customStyle="1" w:styleId="ConsPlusNormal">
    <w:name w:val="ConsPlusNormal"/>
    <w:link w:val="ConsPlusNormal0"/>
    <w:rsid w:val="00551ED9"/>
    <w:pPr>
      <w:widowControl w:val="0"/>
      <w:autoSpaceDE w:val="0"/>
      <w:autoSpaceDN w:val="0"/>
      <w:adjustRightInd w:val="0"/>
      <w:ind w:firstLine="720"/>
    </w:pPr>
    <w:rPr>
      <w:rFonts w:ascii="Arial" w:hAnsi="Arial" w:cs="Arial"/>
    </w:rPr>
  </w:style>
  <w:style w:type="paragraph" w:customStyle="1" w:styleId="western">
    <w:name w:val="western"/>
    <w:basedOn w:val="a"/>
    <w:rsid w:val="00196E51"/>
    <w:pPr>
      <w:spacing w:before="100" w:beforeAutospacing="1" w:after="100" w:afterAutospacing="1"/>
    </w:pPr>
    <w:rPr>
      <w:sz w:val="24"/>
      <w:szCs w:val="24"/>
    </w:rPr>
  </w:style>
  <w:style w:type="character" w:customStyle="1" w:styleId="apple-converted-space">
    <w:name w:val="apple-converted-space"/>
    <w:rsid w:val="00196E51"/>
    <w:rPr>
      <w:rFonts w:cs="Times New Roman"/>
    </w:rPr>
  </w:style>
  <w:style w:type="paragraph" w:customStyle="1" w:styleId="Style3">
    <w:name w:val="Style3"/>
    <w:basedOn w:val="a"/>
    <w:rsid w:val="003353DC"/>
    <w:pPr>
      <w:widowControl w:val="0"/>
      <w:autoSpaceDE w:val="0"/>
      <w:autoSpaceDN w:val="0"/>
      <w:adjustRightInd w:val="0"/>
      <w:spacing w:line="322" w:lineRule="exact"/>
      <w:ind w:firstLine="682"/>
      <w:jc w:val="both"/>
    </w:pPr>
    <w:rPr>
      <w:sz w:val="24"/>
      <w:szCs w:val="24"/>
    </w:rPr>
  </w:style>
  <w:style w:type="character" w:customStyle="1" w:styleId="FontStyle12">
    <w:name w:val="Font Style12"/>
    <w:rsid w:val="008F1432"/>
    <w:rPr>
      <w:rFonts w:ascii="Times New Roman" w:hAnsi="Times New Roman"/>
      <w:sz w:val="26"/>
    </w:rPr>
  </w:style>
  <w:style w:type="character" w:styleId="afff1">
    <w:name w:val="Subtle Emphasis"/>
    <w:uiPriority w:val="19"/>
    <w:qFormat/>
    <w:rsid w:val="00065193"/>
    <w:rPr>
      <w:rFonts w:cs="Times New Roman"/>
      <w:i/>
      <w:color w:val="808080"/>
    </w:rPr>
  </w:style>
  <w:style w:type="character" w:customStyle="1" w:styleId="29">
    <w:name w:val="Основной текст (2)_"/>
    <w:link w:val="2a"/>
    <w:locked/>
    <w:rsid w:val="00A5096B"/>
    <w:rPr>
      <w:b/>
      <w:sz w:val="28"/>
      <w:shd w:val="clear" w:color="auto" w:fill="FFFFFF"/>
    </w:rPr>
  </w:style>
  <w:style w:type="paragraph" w:customStyle="1" w:styleId="2a">
    <w:name w:val="Основной текст (2)"/>
    <w:basedOn w:val="a"/>
    <w:link w:val="29"/>
    <w:rsid w:val="00A5096B"/>
    <w:pPr>
      <w:widowControl w:val="0"/>
      <w:shd w:val="clear" w:color="auto" w:fill="FFFFFF"/>
      <w:spacing w:after="300" w:line="322" w:lineRule="exact"/>
      <w:jc w:val="center"/>
    </w:pPr>
    <w:rPr>
      <w:b/>
      <w:szCs w:val="20"/>
      <w:lang w:val="x-none" w:eastAsia="x-none"/>
    </w:rPr>
  </w:style>
  <w:style w:type="paragraph" w:customStyle="1" w:styleId="2b">
    <w:name w:val="Абзац списка2"/>
    <w:basedOn w:val="a"/>
    <w:rsid w:val="00FF7252"/>
    <w:pPr>
      <w:spacing w:after="200" w:line="276" w:lineRule="auto"/>
      <w:ind w:left="720"/>
    </w:pPr>
    <w:rPr>
      <w:rFonts w:ascii="Calibri" w:hAnsi="Calibri"/>
      <w:sz w:val="22"/>
      <w:szCs w:val="22"/>
      <w:lang w:eastAsia="en-US"/>
    </w:rPr>
  </w:style>
  <w:style w:type="character" w:customStyle="1" w:styleId="FontStyle14">
    <w:name w:val="Font Style14"/>
    <w:uiPriority w:val="99"/>
    <w:rsid w:val="00EF5481"/>
    <w:rPr>
      <w:rFonts w:ascii="Courier New" w:hAnsi="Courier New"/>
      <w:sz w:val="22"/>
    </w:rPr>
  </w:style>
  <w:style w:type="character" w:customStyle="1" w:styleId="FontStyle11">
    <w:name w:val="Font Style11"/>
    <w:uiPriority w:val="99"/>
    <w:rsid w:val="00EF5481"/>
    <w:rPr>
      <w:rFonts w:ascii="Times New Roman" w:hAnsi="Times New Roman"/>
      <w:b/>
      <w:sz w:val="22"/>
    </w:rPr>
  </w:style>
  <w:style w:type="character" w:styleId="afff2">
    <w:name w:val="annotation reference"/>
    <w:uiPriority w:val="99"/>
    <w:semiHidden/>
    <w:unhideWhenUsed/>
    <w:rsid w:val="00AC4F48"/>
    <w:rPr>
      <w:rFonts w:cs="Times New Roman"/>
      <w:sz w:val="16"/>
      <w:szCs w:val="16"/>
    </w:rPr>
  </w:style>
  <w:style w:type="paragraph" w:styleId="afff3">
    <w:name w:val="annotation text"/>
    <w:basedOn w:val="a"/>
    <w:link w:val="afff4"/>
    <w:uiPriority w:val="99"/>
    <w:semiHidden/>
    <w:unhideWhenUsed/>
    <w:rsid w:val="00AC4F48"/>
    <w:rPr>
      <w:sz w:val="20"/>
      <w:szCs w:val="20"/>
      <w:lang w:val="x-none" w:eastAsia="x-none"/>
    </w:rPr>
  </w:style>
  <w:style w:type="character" w:customStyle="1" w:styleId="afff4">
    <w:name w:val="Текст примечания Знак"/>
    <w:link w:val="afff3"/>
    <w:uiPriority w:val="99"/>
    <w:semiHidden/>
    <w:locked/>
    <w:rsid w:val="00AC4F48"/>
    <w:rPr>
      <w:rFonts w:cs="Times New Roman"/>
    </w:rPr>
  </w:style>
  <w:style w:type="paragraph" w:styleId="afff5">
    <w:name w:val="annotation subject"/>
    <w:basedOn w:val="afff3"/>
    <w:next w:val="afff3"/>
    <w:link w:val="afff6"/>
    <w:uiPriority w:val="99"/>
    <w:semiHidden/>
    <w:unhideWhenUsed/>
    <w:rsid w:val="00AC4F48"/>
    <w:rPr>
      <w:b/>
      <w:bCs/>
    </w:rPr>
  </w:style>
  <w:style w:type="character" w:customStyle="1" w:styleId="afff6">
    <w:name w:val="Тема примечания Знак"/>
    <w:link w:val="afff5"/>
    <w:uiPriority w:val="99"/>
    <w:semiHidden/>
    <w:locked/>
    <w:rsid w:val="00AC4F48"/>
    <w:rPr>
      <w:rFonts w:cs="Times New Roman"/>
      <w:b/>
      <w:bCs/>
    </w:rPr>
  </w:style>
  <w:style w:type="character" w:customStyle="1" w:styleId="FootnoteTextChar">
    <w:name w:val="Footnote Text Char Знак Знак Знак"/>
    <w:aliases w:val="Footnote Text Char Знак Знак1"/>
    <w:uiPriority w:val="99"/>
    <w:locked/>
    <w:rsid w:val="00FC56BA"/>
    <w:rPr>
      <w:rFonts w:cs="Times New Roman"/>
    </w:rPr>
  </w:style>
  <w:style w:type="paragraph" w:styleId="2c">
    <w:name w:val="toc 2"/>
    <w:basedOn w:val="a"/>
    <w:next w:val="a"/>
    <w:autoRedefine/>
    <w:uiPriority w:val="39"/>
    <w:unhideWhenUsed/>
    <w:rsid w:val="00FC56BA"/>
    <w:pPr>
      <w:spacing w:after="100" w:line="276" w:lineRule="auto"/>
      <w:ind w:left="220"/>
    </w:pPr>
    <w:rPr>
      <w:rFonts w:ascii="Calibri" w:hAnsi="Calibri"/>
      <w:sz w:val="22"/>
      <w:szCs w:val="22"/>
    </w:rPr>
  </w:style>
  <w:style w:type="paragraph" w:styleId="37">
    <w:name w:val="toc 3"/>
    <w:basedOn w:val="a"/>
    <w:next w:val="a"/>
    <w:autoRedefine/>
    <w:uiPriority w:val="39"/>
    <w:unhideWhenUsed/>
    <w:rsid w:val="00FC56BA"/>
    <w:pPr>
      <w:spacing w:after="100" w:line="276" w:lineRule="auto"/>
      <w:ind w:left="440"/>
    </w:pPr>
    <w:rPr>
      <w:rFonts w:ascii="Calibri" w:hAnsi="Calibri"/>
      <w:sz w:val="22"/>
      <w:szCs w:val="22"/>
    </w:rPr>
  </w:style>
  <w:style w:type="paragraph" w:styleId="43">
    <w:name w:val="toc 4"/>
    <w:basedOn w:val="a"/>
    <w:next w:val="a"/>
    <w:autoRedefine/>
    <w:uiPriority w:val="39"/>
    <w:unhideWhenUsed/>
    <w:rsid w:val="00FC56BA"/>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FC56BA"/>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FC56BA"/>
    <w:pPr>
      <w:spacing w:after="100" w:line="276" w:lineRule="auto"/>
      <w:ind w:left="1100"/>
    </w:pPr>
    <w:rPr>
      <w:rFonts w:ascii="Calibri" w:hAnsi="Calibri"/>
      <w:sz w:val="22"/>
      <w:szCs w:val="22"/>
    </w:rPr>
  </w:style>
  <w:style w:type="paragraph" w:styleId="7">
    <w:name w:val="toc 7"/>
    <w:basedOn w:val="a"/>
    <w:next w:val="a"/>
    <w:autoRedefine/>
    <w:uiPriority w:val="39"/>
    <w:unhideWhenUsed/>
    <w:rsid w:val="00FC56BA"/>
    <w:pPr>
      <w:spacing w:after="100" w:line="276" w:lineRule="auto"/>
      <w:ind w:left="1320"/>
    </w:pPr>
    <w:rPr>
      <w:rFonts w:ascii="Calibri" w:hAnsi="Calibri"/>
      <w:sz w:val="22"/>
      <w:szCs w:val="22"/>
    </w:rPr>
  </w:style>
  <w:style w:type="paragraph" w:styleId="8">
    <w:name w:val="toc 8"/>
    <w:basedOn w:val="a"/>
    <w:next w:val="a"/>
    <w:autoRedefine/>
    <w:uiPriority w:val="39"/>
    <w:unhideWhenUsed/>
    <w:rsid w:val="00FC56BA"/>
    <w:pPr>
      <w:spacing w:after="100" w:line="276" w:lineRule="auto"/>
      <w:ind w:left="1540"/>
    </w:pPr>
    <w:rPr>
      <w:rFonts w:ascii="Calibri" w:hAnsi="Calibri"/>
      <w:sz w:val="22"/>
      <w:szCs w:val="22"/>
    </w:rPr>
  </w:style>
  <w:style w:type="paragraph" w:styleId="9">
    <w:name w:val="toc 9"/>
    <w:basedOn w:val="a"/>
    <w:next w:val="a"/>
    <w:autoRedefine/>
    <w:uiPriority w:val="39"/>
    <w:unhideWhenUsed/>
    <w:rsid w:val="00FC56BA"/>
    <w:pPr>
      <w:spacing w:after="100" w:line="276" w:lineRule="auto"/>
      <w:ind w:left="1760"/>
    </w:pPr>
    <w:rPr>
      <w:rFonts w:ascii="Calibri" w:hAnsi="Calibri"/>
      <w:sz w:val="22"/>
      <w:szCs w:val="22"/>
    </w:rPr>
  </w:style>
  <w:style w:type="paragraph" w:customStyle="1" w:styleId="font5">
    <w:name w:val="font5"/>
    <w:basedOn w:val="a"/>
    <w:rsid w:val="00FC56BA"/>
    <w:pPr>
      <w:spacing w:before="100" w:beforeAutospacing="1" w:after="100" w:afterAutospacing="1"/>
    </w:pPr>
    <w:rPr>
      <w:color w:val="000000"/>
      <w:sz w:val="16"/>
      <w:szCs w:val="16"/>
    </w:rPr>
  </w:style>
  <w:style w:type="paragraph" w:customStyle="1" w:styleId="font6">
    <w:name w:val="font6"/>
    <w:basedOn w:val="a"/>
    <w:rsid w:val="00FC56BA"/>
    <w:pPr>
      <w:spacing w:before="100" w:beforeAutospacing="1" w:after="100" w:afterAutospacing="1"/>
    </w:pPr>
    <w:rPr>
      <w:color w:val="000000"/>
      <w:sz w:val="16"/>
      <w:szCs w:val="16"/>
    </w:rPr>
  </w:style>
  <w:style w:type="paragraph" w:customStyle="1" w:styleId="font7">
    <w:name w:val="font7"/>
    <w:basedOn w:val="a"/>
    <w:rsid w:val="00FC56BA"/>
    <w:pPr>
      <w:spacing w:before="100" w:beforeAutospacing="1" w:after="100" w:afterAutospacing="1"/>
    </w:pPr>
    <w:rPr>
      <w:sz w:val="16"/>
      <w:szCs w:val="16"/>
    </w:rPr>
  </w:style>
  <w:style w:type="paragraph" w:customStyle="1" w:styleId="xl63">
    <w:name w:val="xl63"/>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64">
    <w:name w:val="xl64"/>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65">
    <w:name w:val="xl65"/>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6">
    <w:name w:val="xl66"/>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7">
    <w:name w:val="xl67"/>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0">
    <w:name w:val="xl70"/>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
    <w:rsid w:val="00FC56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font8">
    <w:name w:val="font8"/>
    <w:basedOn w:val="a"/>
    <w:rsid w:val="00FC56BA"/>
    <w:pPr>
      <w:spacing w:before="100" w:beforeAutospacing="1" w:after="100" w:afterAutospacing="1"/>
    </w:pPr>
    <w:rPr>
      <w:sz w:val="16"/>
      <w:szCs w:val="16"/>
    </w:rPr>
  </w:style>
  <w:style w:type="paragraph" w:customStyle="1" w:styleId="212">
    <w:name w:val="Основной текст с отступом 21"/>
    <w:basedOn w:val="a"/>
    <w:rsid w:val="00FC56BA"/>
    <w:pPr>
      <w:suppressAutoHyphens/>
      <w:ind w:firstLine="709"/>
      <w:jc w:val="both"/>
    </w:pPr>
    <w:rPr>
      <w:szCs w:val="20"/>
      <w:lang w:eastAsia="ar-SA"/>
    </w:rPr>
  </w:style>
  <w:style w:type="paragraph" w:customStyle="1" w:styleId="afff7">
    <w:name w:val="Базовый"/>
    <w:rsid w:val="00FC56BA"/>
    <w:pPr>
      <w:tabs>
        <w:tab w:val="left" w:pos="709"/>
      </w:tabs>
      <w:suppressAutoHyphens/>
      <w:spacing w:after="200" w:line="276" w:lineRule="atLeast"/>
    </w:pPr>
    <w:rPr>
      <w:rFonts w:ascii="Calibri" w:eastAsia="SimSun" w:hAnsi="Calibri"/>
      <w:sz w:val="22"/>
      <w:szCs w:val="22"/>
      <w:lang w:eastAsia="en-US"/>
    </w:rPr>
  </w:style>
  <w:style w:type="numbering" w:customStyle="1" w:styleId="19">
    <w:name w:val="Нет списка1"/>
    <w:next w:val="a2"/>
    <w:uiPriority w:val="99"/>
    <w:semiHidden/>
    <w:unhideWhenUsed/>
    <w:rsid w:val="00FA7A4C"/>
  </w:style>
  <w:style w:type="numbering" w:customStyle="1" w:styleId="2d">
    <w:name w:val="Нет списка2"/>
    <w:next w:val="a2"/>
    <w:uiPriority w:val="99"/>
    <w:semiHidden/>
    <w:unhideWhenUsed/>
    <w:rsid w:val="00D27A88"/>
  </w:style>
  <w:style w:type="paragraph" w:customStyle="1" w:styleId="col-md-12">
    <w:name w:val="col-md-12"/>
    <w:basedOn w:val="a"/>
    <w:rsid w:val="00D972D1"/>
    <w:pPr>
      <w:spacing w:before="100" w:beforeAutospacing="1" w:after="100" w:afterAutospacing="1"/>
    </w:pPr>
    <w:rPr>
      <w:sz w:val="24"/>
      <w:szCs w:val="24"/>
    </w:rPr>
  </w:style>
  <w:style w:type="paragraph" w:customStyle="1" w:styleId="Style4">
    <w:name w:val="Style4"/>
    <w:basedOn w:val="a"/>
    <w:rsid w:val="00692A2C"/>
    <w:pPr>
      <w:widowControl w:val="0"/>
      <w:suppressAutoHyphens/>
      <w:autoSpaceDE w:val="0"/>
      <w:spacing w:line="318" w:lineRule="exact"/>
      <w:ind w:firstLine="725"/>
      <w:jc w:val="both"/>
    </w:pPr>
    <w:rPr>
      <w:sz w:val="24"/>
      <w:szCs w:val="24"/>
      <w:lang w:eastAsia="ar-SA"/>
    </w:rPr>
  </w:style>
  <w:style w:type="character" w:customStyle="1" w:styleId="1a">
    <w:name w:val="Знак Знак Знак1"/>
    <w:aliases w:val=" Знак Знак Знак Знак, Знак Знак1, Знак Знак Знак1"/>
    <w:uiPriority w:val="99"/>
    <w:rsid w:val="008D5D99"/>
    <w:rPr>
      <w:sz w:val="20"/>
      <w:szCs w:val="20"/>
    </w:rPr>
  </w:style>
  <w:style w:type="numbering" w:customStyle="1" w:styleId="38">
    <w:name w:val="Нет списка3"/>
    <w:next w:val="a2"/>
    <w:uiPriority w:val="99"/>
    <w:semiHidden/>
    <w:unhideWhenUsed/>
    <w:rsid w:val="00AC24D9"/>
  </w:style>
  <w:style w:type="table" w:customStyle="1" w:styleId="1-51">
    <w:name w:val="Средняя сетка 1 - Акцент 51"/>
    <w:basedOn w:val="a1"/>
    <w:next w:val="1-5"/>
    <w:uiPriority w:val="67"/>
    <w:rsid w:val="00AC24D9"/>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10">
    <w:name w:val="Светлая заливка - Акцент 111"/>
    <w:basedOn w:val="a1"/>
    <w:uiPriority w:val="60"/>
    <w:rsid w:val="00AC24D9"/>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11">
    <w:name w:val="Светлая сетка - Акцент 111"/>
    <w:basedOn w:val="a1"/>
    <w:uiPriority w:val="62"/>
    <w:rsid w:val="00AC24D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Arial Black" w:eastAsia="Times New Roman" w:hAnsi="Arial Blac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Arial Black" w:eastAsia="Times New Roman" w:hAnsi="Arial Blac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510">
    <w:name w:val="Светлая заливка - Акцент 51"/>
    <w:basedOn w:val="a1"/>
    <w:next w:val="-5"/>
    <w:uiPriority w:val="60"/>
    <w:rsid w:val="00AC24D9"/>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511">
    <w:name w:val="Светлый список - Акцент 51"/>
    <w:basedOn w:val="a1"/>
    <w:next w:val="-50"/>
    <w:uiPriority w:val="61"/>
    <w:rsid w:val="00AC24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2">
    <w:name w:val="Светлый список - Акцент 111"/>
    <w:basedOn w:val="a1"/>
    <w:uiPriority w:val="61"/>
    <w:rsid w:val="00AC24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1">
    <w:name w:val="Средний список 1 - Акцент 111"/>
    <w:basedOn w:val="a1"/>
    <w:uiPriority w:val="65"/>
    <w:rsid w:val="00AC24D9"/>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1110">
    <w:name w:val="Средняя заливка 1 - Акцент 111"/>
    <w:basedOn w:val="a1"/>
    <w:uiPriority w:val="63"/>
    <w:rsid w:val="00AC24D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51">
    <w:name w:val="Средняя заливка 2 - Акцент 51"/>
    <w:basedOn w:val="a1"/>
    <w:next w:val="2-5"/>
    <w:uiPriority w:val="64"/>
    <w:rsid w:val="00AC24D9"/>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1"/>
    <w:next w:val="2-6"/>
    <w:uiPriority w:val="64"/>
    <w:rsid w:val="00AC24D9"/>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b">
    <w:name w:val="Сетка таблицы1"/>
    <w:basedOn w:val="a1"/>
    <w:next w:val="afa"/>
    <w:uiPriority w:val="59"/>
    <w:rsid w:val="00AC2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ветлая заливка11"/>
    <w:basedOn w:val="a1"/>
    <w:uiPriority w:val="60"/>
    <w:rsid w:val="00AC24D9"/>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0">
    <w:name w:val="Светлая заливка - Акцент 121"/>
    <w:basedOn w:val="a1"/>
    <w:uiPriority w:val="60"/>
    <w:rsid w:val="00AC24D9"/>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1">
    <w:name w:val="Средний список 1 - Акцент 121"/>
    <w:basedOn w:val="a1"/>
    <w:uiPriority w:val="65"/>
    <w:rsid w:val="00AC24D9"/>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5110">
    <w:name w:val="Таблица-сетка 5 темная11"/>
    <w:basedOn w:val="a1"/>
    <w:uiPriority w:val="50"/>
    <w:rsid w:val="00AC24D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1">
    <w:name w:val="Таблица простая 311"/>
    <w:basedOn w:val="a1"/>
    <w:uiPriority w:val="43"/>
    <w:rsid w:val="00AC24D9"/>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10">
    <w:name w:val="Таблица простая 111"/>
    <w:basedOn w:val="a1"/>
    <w:uiPriority w:val="41"/>
    <w:rsid w:val="00AC24D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12">
    <w:name w:val="Сетка таблицы светлая11"/>
    <w:basedOn w:val="a1"/>
    <w:uiPriority w:val="40"/>
    <w:rsid w:val="00AC24D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0">
    <w:name w:val="Таблица простая 211"/>
    <w:basedOn w:val="a1"/>
    <w:uiPriority w:val="42"/>
    <w:rsid w:val="00AC24D9"/>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1">
    <w:name w:val="Таблица простая 411"/>
    <w:basedOn w:val="a1"/>
    <w:uiPriority w:val="44"/>
    <w:rsid w:val="00AC24D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1">
    <w:name w:val="Таблица-сетка 1 светлая — акцент 211"/>
    <w:basedOn w:val="a1"/>
    <w:uiPriority w:val="46"/>
    <w:rsid w:val="00AC24D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1">
    <w:name w:val="Таблица-сетка 211"/>
    <w:basedOn w:val="a1"/>
    <w:uiPriority w:val="47"/>
    <w:rsid w:val="00AC24D9"/>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13">
    <w:name w:val="Светлая заливка21"/>
    <w:basedOn w:val="a1"/>
    <w:uiPriority w:val="60"/>
    <w:rsid w:val="00AC24D9"/>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
    <w:name w:val="Таблица простая 121"/>
    <w:basedOn w:val="a1"/>
    <w:uiPriority w:val="41"/>
    <w:rsid w:val="00AC24D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1">
    <w:name w:val="Таблица простая 421"/>
    <w:basedOn w:val="a1"/>
    <w:uiPriority w:val="44"/>
    <w:rsid w:val="00AC24D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311">
    <w:name w:val="Таблица-сетка 311"/>
    <w:basedOn w:val="a1"/>
    <w:uiPriority w:val="48"/>
    <w:rsid w:val="00AC24D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312">
    <w:name w:val="Объемная таблица 31"/>
    <w:basedOn w:val="a1"/>
    <w:next w:val="35"/>
    <w:uiPriority w:val="99"/>
    <w:rsid w:val="00AC24D9"/>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3">
    <w:name w:val="Нет списка11"/>
    <w:next w:val="a2"/>
    <w:uiPriority w:val="99"/>
    <w:semiHidden/>
    <w:unhideWhenUsed/>
    <w:rsid w:val="00AC24D9"/>
  </w:style>
  <w:style w:type="numbering" w:customStyle="1" w:styleId="214">
    <w:name w:val="Нет списка21"/>
    <w:next w:val="a2"/>
    <w:uiPriority w:val="99"/>
    <w:semiHidden/>
    <w:unhideWhenUsed/>
    <w:rsid w:val="00AC24D9"/>
  </w:style>
  <w:style w:type="numbering" w:customStyle="1" w:styleId="44">
    <w:name w:val="Нет списка4"/>
    <w:next w:val="a2"/>
    <w:uiPriority w:val="99"/>
    <w:semiHidden/>
    <w:unhideWhenUsed/>
    <w:rsid w:val="00D40E91"/>
  </w:style>
  <w:style w:type="numbering" w:customStyle="1" w:styleId="122">
    <w:name w:val="Нет списка12"/>
    <w:next w:val="a2"/>
    <w:uiPriority w:val="99"/>
    <w:semiHidden/>
    <w:unhideWhenUsed/>
    <w:rsid w:val="00D40E91"/>
  </w:style>
  <w:style w:type="table" w:customStyle="1" w:styleId="1-52">
    <w:name w:val="Средняя сетка 1 - Акцент 52"/>
    <w:basedOn w:val="a1"/>
    <w:next w:val="1-5"/>
    <w:uiPriority w:val="67"/>
    <w:rsid w:val="00D40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2">
    <w:name w:val="Светлая заливка - Акцент 112"/>
    <w:basedOn w:val="a1"/>
    <w:uiPriority w:val="60"/>
    <w:rsid w:val="00D40E9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0">
    <w:name w:val="Светлая сетка - Акцент 112"/>
    <w:basedOn w:val="a1"/>
    <w:uiPriority w:val="62"/>
    <w:rsid w:val="00D40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52">
    <w:name w:val="Светлая заливка - Акцент 52"/>
    <w:basedOn w:val="a1"/>
    <w:next w:val="-5"/>
    <w:uiPriority w:val="60"/>
    <w:rsid w:val="00D40E91"/>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520">
    <w:name w:val="Светлый список - Акцент 52"/>
    <w:basedOn w:val="a1"/>
    <w:next w:val="-50"/>
    <w:uiPriority w:val="61"/>
    <w:rsid w:val="00D40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21">
    <w:name w:val="Светлый список - Акцент 112"/>
    <w:basedOn w:val="a1"/>
    <w:uiPriority w:val="61"/>
    <w:rsid w:val="00D40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2">
    <w:name w:val="Средний список 1 - Акцент 112"/>
    <w:basedOn w:val="a1"/>
    <w:uiPriority w:val="65"/>
    <w:rsid w:val="00D40E91"/>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1120">
    <w:name w:val="Средняя заливка 1 - Акцент 112"/>
    <w:basedOn w:val="a1"/>
    <w:uiPriority w:val="63"/>
    <w:rsid w:val="00D40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52">
    <w:name w:val="Средняя заливка 2 - Акцент 52"/>
    <w:basedOn w:val="a1"/>
    <w:next w:val="2-5"/>
    <w:uiPriority w:val="64"/>
    <w:rsid w:val="00D40E91"/>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Средняя заливка 2 - Акцент 62"/>
    <w:basedOn w:val="a1"/>
    <w:next w:val="2-6"/>
    <w:uiPriority w:val="64"/>
    <w:rsid w:val="00D40E91"/>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e">
    <w:name w:val="Сетка таблицы2"/>
    <w:basedOn w:val="a1"/>
    <w:next w:val="afa"/>
    <w:uiPriority w:val="59"/>
    <w:rsid w:val="00D40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ветлая заливка12"/>
    <w:basedOn w:val="a1"/>
    <w:uiPriority w:val="60"/>
    <w:rsid w:val="00D40E91"/>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2">
    <w:name w:val="Светлая заливка - Акцент 122"/>
    <w:basedOn w:val="a1"/>
    <w:uiPriority w:val="60"/>
    <w:rsid w:val="00D40E9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2">
    <w:name w:val="Средний список 1 - Акцент 122"/>
    <w:basedOn w:val="a1"/>
    <w:uiPriority w:val="65"/>
    <w:rsid w:val="00D40E91"/>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512">
    <w:name w:val="Таблица-сетка 5 темная12"/>
    <w:basedOn w:val="a1"/>
    <w:uiPriority w:val="50"/>
    <w:rsid w:val="00D40E9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20">
    <w:name w:val="Таблица простая 312"/>
    <w:basedOn w:val="a1"/>
    <w:uiPriority w:val="43"/>
    <w:rsid w:val="00D40E91"/>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20">
    <w:name w:val="Таблица простая 112"/>
    <w:basedOn w:val="a1"/>
    <w:uiPriority w:val="41"/>
    <w:rsid w:val="00D40E9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4">
    <w:name w:val="Сетка таблицы светлая12"/>
    <w:basedOn w:val="a1"/>
    <w:uiPriority w:val="40"/>
    <w:rsid w:val="00D40E9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20">
    <w:name w:val="Таблица простая 212"/>
    <w:basedOn w:val="a1"/>
    <w:uiPriority w:val="42"/>
    <w:rsid w:val="00D40E91"/>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2">
    <w:name w:val="Таблица простая 412"/>
    <w:basedOn w:val="a1"/>
    <w:uiPriority w:val="44"/>
    <w:rsid w:val="00D40E91"/>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2">
    <w:name w:val="Таблица-сетка 1 светлая — акцент 212"/>
    <w:basedOn w:val="a1"/>
    <w:uiPriority w:val="46"/>
    <w:rsid w:val="00D40E91"/>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2">
    <w:name w:val="Таблица-сетка 212"/>
    <w:basedOn w:val="a1"/>
    <w:uiPriority w:val="47"/>
    <w:rsid w:val="00D40E91"/>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21">
    <w:name w:val="Светлая заливка22"/>
    <w:basedOn w:val="a1"/>
    <w:uiPriority w:val="60"/>
    <w:rsid w:val="00D40E91"/>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20">
    <w:name w:val="Таблица простая 122"/>
    <w:basedOn w:val="a1"/>
    <w:uiPriority w:val="41"/>
    <w:rsid w:val="00D40E9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2">
    <w:name w:val="Таблица простая 422"/>
    <w:basedOn w:val="a1"/>
    <w:uiPriority w:val="44"/>
    <w:rsid w:val="00D40E91"/>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312">
    <w:name w:val="Таблица-сетка 312"/>
    <w:basedOn w:val="a1"/>
    <w:uiPriority w:val="48"/>
    <w:rsid w:val="00D40E9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320">
    <w:name w:val="Объемная таблица 32"/>
    <w:basedOn w:val="a1"/>
    <w:next w:val="35"/>
    <w:uiPriority w:val="99"/>
    <w:rsid w:val="00D40E91"/>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11">
    <w:name w:val="Нет списка111"/>
    <w:next w:val="a2"/>
    <w:uiPriority w:val="99"/>
    <w:semiHidden/>
    <w:unhideWhenUsed/>
    <w:rsid w:val="00D40E91"/>
  </w:style>
  <w:style w:type="numbering" w:customStyle="1" w:styleId="222">
    <w:name w:val="Нет списка22"/>
    <w:next w:val="a2"/>
    <w:uiPriority w:val="99"/>
    <w:semiHidden/>
    <w:unhideWhenUsed/>
    <w:rsid w:val="00D40E91"/>
  </w:style>
  <w:style w:type="numbering" w:customStyle="1" w:styleId="313">
    <w:name w:val="Нет списка31"/>
    <w:next w:val="a2"/>
    <w:uiPriority w:val="99"/>
    <w:semiHidden/>
    <w:unhideWhenUsed/>
    <w:rsid w:val="00D40E91"/>
  </w:style>
  <w:style w:type="table" w:customStyle="1" w:styleId="1-511">
    <w:name w:val="Средняя сетка 1 - Акцент 511"/>
    <w:basedOn w:val="a1"/>
    <w:next w:val="1-5"/>
    <w:uiPriority w:val="67"/>
    <w:rsid w:val="00D40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110">
    <w:name w:val="Светлая заливка - Акцент 1111"/>
    <w:basedOn w:val="a1"/>
    <w:uiPriority w:val="60"/>
    <w:rsid w:val="00D40E9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111">
    <w:name w:val="Светлая сетка - Акцент 1111"/>
    <w:basedOn w:val="a1"/>
    <w:uiPriority w:val="62"/>
    <w:rsid w:val="00D40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5111">
    <w:name w:val="Светлая заливка - Акцент 511"/>
    <w:basedOn w:val="a1"/>
    <w:next w:val="-5"/>
    <w:uiPriority w:val="60"/>
    <w:rsid w:val="00D40E91"/>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5112">
    <w:name w:val="Светлый список - Акцент 511"/>
    <w:basedOn w:val="a1"/>
    <w:next w:val="-50"/>
    <w:uiPriority w:val="61"/>
    <w:rsid w:val="00D40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12">
    <w:name w:val="Светлый список - Акцент 1111"/>
    <w:basedOn w:val="a1"/>
    <w:uiPriority w:val="61"/>
    <w:rsid w:val="00D40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11">
    <w:name w:val="Средний список 1 - Акцент 1111"/>
    <w:basedOn w:val="a1"/>
    <w:uiPriority w:val="65"/>
    <w:rsid w:val="00D40E91"/>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11110">
    <w:name w:val="Средняя заливка 1 - Акцент 1111"/>
    <w:basedOn w:val="a1"/>
    <w:uiPriority w:val="63"/>
    <w:rsid w:val="00D40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511">
    <w:name w:val="Средняя заливка 2 - Акцент 511"/>
    <w:basedOn w:val="a1"/>
    <w:next w:val="2-5"/>
    <w:uiPriority w:val="64"/>
    <w:rsid w:val="00D40E91"/>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Средняя заливка 2 - Акцент 611"/>
    <w:basedOn w:val="a1"/>
    <w:next w:val="2-6"/>
    <w:uiPriority w:val="64"/>
    <w:rsid w:val="00D40E91"/>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4">
    <w:name w:val="Сетка таблицы11"/>
    <w:basedOn w:val="a1"/>
    <w:next w:val="afa"/>
    <w:uiPriority w:val="59"/>
    <w:rsid w:val="00D40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111"/>
    <w:basedOn w:val="a1"/>
    <w:uiPriority w:val="60"/>
    <w:rsid w:val="00D40E91"/>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10">
    <w:name w:val="Светлая заливка - Акцент 1211"/>
    <w:basedOn w:val="a1"/>
    <w:uiPriority w:val="60"/>
    <w:rsid w:val="00D40E9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11">
    <w:name w:val="Средний список 1 - Акцент 1211"/>
    <w:basedOn w:val="a1"/>
    <w:uiPriority w:val="65"/>
    <w:rsid w:val="00D40E91"/>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51110">
    <w:name w:val="Таблица-сетка 5 темная111"/>
    <w:basedOn w:val="a1"/>
    <w:uiPriority w:val="50"/>
    <w:rsid w:val="00D40E9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11">
    <w:name w:val="Таблица простая 3111"/>
    <w:basedOn w:val="a1"/>
    <w:uiPriority w:val="43"/>
    <w:rsid w:val="00D40E91"/>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110">
    <w:name w:val="Таблица простая 1111"/>
    <w:basedOn w:val="a1"/>
    <w:uiPriority w:val="41"/>
    <w:rsid w:val="00D40E9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113">
    <w:name w:val="Сетка таблицы светлая111"/>
    <w:basedOn w:val="a1"/>
    <w:uiPriority w:val="40"/>
    <w:rsid w:val="00D40E9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1">
    <w:name w:val="Таблица простая 2111"/>
    <w:basedOn w:val="a1"/>
    <w:uiPriority w:val="42"/>
    <w:rsid w:val="00D40E91"/>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11">
    <w:name w:val="Таблица простая 4111"/>
    <w:basedOn w:val="a1"/>
    <w:uiPriority w:val="44"/>
    <w:rsid w:val="00D40E91"/>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11">
    <w:name w:val="Таблица-сетка 1 светлая — акцент 2111"/>
    <w:basedOn w:val="a1"/>
    <w:uiPriority w:val="46"/>
    <w:rsid w:val="00D40E91"/>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11">
    <w:name w:val="Таблица-сетка 2111"/>
    <w:basedOn w:val="a1"/>
    <w:uiPriority w:val="47"/>
    <w:rsid w:val="00D40E91"/>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112">
    <w:name w:val="Светлая заливка211"/>
    <w:basedOn w:val="a1"/>
    <w:uiPriority w:val="60"/>
    <w:rsid w:val="00D40E91"/>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1">
    <w:name w:val="Таблица простая 1211"/>
    <w:basedOn w:val="a1"/>
    <w:uiPriority w:val="41"/>
    <w:rsid w:val="00D40E9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11">
    <w:name w:val="Таблица простая 4211"/>
    <w:basedOn w:val="a1"/>
    <w:uiPriority w:val="44"/>
    <w:rsid w:val="00D40E91"/>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3111">
    <w:name w:val="Таблица-сетка 3111"/>
    <w:basedOn w:val="a1"/>
    <w:uiPriority w:val="48"/>
    <w:rsid w:val="00D40E91"/>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3110">
    <w:name w:val="Объемная таблица 311"/>
    <w:basedOn w:val="a1"/>
    <w:next w:val="35"/>
    <w:uiPriority w:val="99"/>
    <w:rsid w:val="00D40E91"/>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111">
    <w:name w:val="Нет списка1111"/>
    <w:next w:val="a2"/>
    <w:uiPriority w:val="99"/>
    <w:semiHidden/>
    <w:unhideWhenUsed/>
    <w:rsid w:val="00D40E91"/>
  </w:style>
  <w:style w:type="numbering" w:customStyle="1" w:styleId="2113">
    <w:name w:val="Нет списка211"/>
    <w:next w:val="a2"/>
    <w:uiPriority w:val="99"/>
    <w:semiHidden/>
    <w:unhideWhenUsed/>
    <w:rsid w:val="00D40E91"/>
  </w:style>
  <w:style w:type="numbering" w:customStyle="1" w:styleId="52">
    <w:name w:val="Нет списка5"/>
    <w:next w:val="a2"/>
    <w:uiPriority w:val="99"/>
    <w:semiHidden/>
    <w:unhideWhenUsed/>
    <w:rsid w:val="00076E12"/>
  </w:style>
  <w:style w:type="numbering" w:customStyle="1" w:styleId="130">
    <w:name w:val="Нет списка13"/>
    <w:next w:val="a2"/>
    <w:uiPriority w:val="99"/>
    <w:semiHidden/>
    <w:unhideWhenUsed/>
    <w:rsid w:val="00076E12"/>
  </w:style>
  <w:style w:type="table" w:customStyle="1" w:styleId="1-53">
    <w:name w:val="Средняя сетка 1 - Акцент 53"/>
    <w:basedOn w:val="a1"/>
    <w:next w:val="1-5"/>
    <w:uiPriority w:val="67"/>
    <w:rsid w:val="00076E1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3">
    <w:name w:val="Светлая заливка - Акцент 113"/>
    <w:basedOn w:val="a1"/>
    <w:uiPriority w:val="60"/>
    <w:rsid w:val="00076E12"/>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30">
    <w:name w:val="Светлая сетка - Акцент 113"/>
    <w:basedOn w:val="a1"/>
    <w:uiPriority w:val="62"/>
    <w:rsid w:val="00076E1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53">
    <w:name w:val="Светлая заливка - Акцент 53"/>
    <w:basedOn w:val="a1"/>
    <w:next w:val="-5"/>
    <w:uiPriority w:val="60"/>
    <w:rsid w:val="00076E12"/>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530">
    <w:name w:val="Светлый список - Акцент 53"/>
    <w:basedOn w:val="a1"/>
    <w:next w:val="-50"/>
    <w:uiPriority w:val="61"/>
    <w:rsid w:val="00076E1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31">
    <w:name w:val="Светлый список - Акцент 113"/>
    <w:basedOn w:val="a1"/>
    <w:uiPriority w:val="61"/>
    <w:rsid w:val="00076E1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3">
    <w:name w:val="Средний список 1 - Акцент 113"/>
    <w:basedOn w:val="a1"/>
    <w:uiPriority w:val="65"/>
    <w:rsid w:val="00076E12"/>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1130">
    <w:name w:val="Средняя заливка 1 - Акцент 113"/>
    <w:basedOn w:val="a1"/>
    <w:uiPriority w:val="63"/>
    <w:rsid w:val="00076E1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53">
    <w:name w:val="Средняя заливка 2 - Акцент 53"/>
    <w:basedOn w:val="a1"/>
    <w:next w:val="2-5"/>
    <w:uiPriority w:val="64"/>
    <w:rsid w:val="00076E1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Средняя заливка 2 - Акцент 63"/>
    <w:basedOn w:val="a1"/>
    <w:next w:val="2-6"/>
    <w:uiPriority w:val="64"/>
    <w:rsid w:val="00076E1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39">
    <w:name w:val="Сетка таблицы3"/>
    <w:basedOn w:val="a1"/>
    <w:next w:val="afa"/>
    <w:uiPriority w:val="59"/>
    <w:rsid w:val="00076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ветлая заливка13"/>
    <w:basedOn w:val="a1"/>
    <w:uiPriority w:val="60"/>
    <w:rsid w:val="00076E12"/>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3">
    <w:name w:val="Светлая заливка - Акцент 123"/>
    <w:basedOn w:val="a1"/>
    <w:uiPriority w:val="60"/>
    <w:rsid w:val="00076E12"/>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3">
    <w:name w:val="Средний список 1 - Акцент 123"/>
    <w:basedOn w:val="a1"/>
    <w:uiPriority w:val="65"/>
    <w:rsid w:val="00076E12"/>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513">
    <w:name w:val="Таблица-сетка 5 темная13"/>
    <w:basedOn w:val="a1"/>
    <w:uiPriority w:val="50"/>
    <w:rsid w:val="00076E1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30">
    <w:name w:val="Таблица простая 313"/>
    <w:basedOn w:val="a1"/>
    <w:uiPriority w:val="43"/>
    <w:rsid w:val="00076E12"/>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30">
    <w:name w:val="Таблица простая 113"/>
    <w:basedOn w:val="a1"/>
    <w:uiPriority w:val="41"/>
    <w:rsid w:val="00076E1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32">
    <w:name w:val="Сетка таблицы светлая13"/>
    <w:basedOn w:val="a1"/>
    <w:uiPriority w:val="40"/>
    <w:rsid w:val="00076E1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30">
    <w:name w:val="Таблица простая 213"/>
    <w:basedOn w:val="a1"/>
    <w:uiPriority w:val="42"/>
    <w:rsid w:val="00076E12"/>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3">
    <w:name w:val="Таблица простая 413"/>
    <w:basedOn w:val="a1"/>
    <w:uiPriority w:val="44"/>
    <w:rsid w:val="00076E12"/>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3">
    <w:name w:val="Таблица-сетка 1 светлая — акцент 213"/>
    <w:basedOn w:val="a1"/>
    <w:uiPriority w:val="46"/>
    <w:rsid w:val="00076E12"/>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3">
    <w:name w:val="Таблица-сетка 213"/>
    <w:basedOn w:val="a1"/>
    <w:uiPriority w:val="47"/>
    <w:rsid w:val="00076E12"/>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30">
    <w:name w:val="Светлая заливка23"/>
    <w:basedOn w:val="a1"/>
    <w:uiPriority w:val="60"/>
    <w:rsid w:val="00076E12"/>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30">
    <w:name w:val="Таблица простая 123"/>
    <w:basedOn w:val="a1"/>
    <w:uiPriority w:val="41"/>
    <w:rsid w:val="00076E1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3">
    <w:name w:val="Таблица простая 423"/>
    <w:basedOn w:val="a1"/>
    <w:uiPriority w:val="44"/>
    <w:rsid w:val="00076E12"/>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313">
    <w:name w:val="Таблица-сетка 313"/>
    <w:basedOn w:val="a1"/>
    <w:uiPriority w:val="48"/>
    <w:rsid w:val="00076E1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330">
    <w:name w:val="Объемная таблица 33"/>
    <w:basedOn w:val="a1"/>
    <w:next w:val="35"/>
    <w:uiPriority w:val="99"/>
    <w:rsid w:val="00076E12"/>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21">
    <w:name w:val="Нет списка112"/>
    <w:next w:val="a2"/>
    <w:uiPriority w:val="99"/>
    <w:semiHidden/>
    <w:unhideWhenUsed/>
    <w:rsid w:val="00076E12"/>
  </w:style>
  <w:style w:type="numbering" w:customStyle="1" w:styleId="231">
    <w:name w:val="Нет списка23"/>
    <w:next w:val="a2"/>
    <w:uiPriority w:val="99"/>
    <w:semiHidden/>
    <w:unhideWhenUsed/>
    <w:rsid w:val="00076E12"/>
  </w:style>
  <w:style w:type="numbering" w:customStyle="1" w:styleId="321">
    <w:name w:val="Нет списка32"/>
    <w:next w:val="a2"/>
    <w:uiPriority w:val="99"/>
    <w:semiHidden/>
    <w:unhideWhenUsed/>
    <w:rsid w:val="00076E12"/>
  </w:style>
  <w:style w:type="table" w:customStyle="1" w:styleId="1-512">
    <w:name w:val="Средняя сетка 1 - Акцент 512"/>
    <w:basedOn w:val="a1"/>
    <w:next w:val="1-5"/>
    <w:uiPriority w:val="67"/>
    <w:rsid w:val="00076E1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120">
    <w:name w:val="Светлая заливка - Акцент 1112"/>
    <w:basedOn w:val="a1"/>
    <w:uiPriority w:val="60"/>
    <w:rsid w:val="00076E12"/>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121">
    <w:name w:val="Светлая сетка - Акцент 1112"/>
    <w:basedOn w:val="a1"/>
    <w:uiPriority w:val="62"/>
    <w:rsid w:val="00076E1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Tahoma" w:eastAsia="Times New Roman" w:hAnsi="Tahom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Tahoma" w:eastAsia="Times New Roman" w:hAnsi="Tahom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5120">
    <w:name w:val="Светлая заливка - Акцент 512"/>
    <w:basedOn w:val="a1"/>
    <w:next w:val="-5"/>
    <w:uiPriority w:val="60"/>
    <w:rsid w:val="00076E12"/>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5121">
    <w:name w:val="Светлый список - Акцент 512"/>
    <w:basedOn w:val="a1"/>
    <w:next w:val="-50"/>
    <w:uiPriority w:val="61"/>
    <w:rsid w:val="00076E1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22">
    <w:name w:val="Светлый список - Акцент 1112"/>
    <w:basedOn w:val="a1"/>
    <w:uiPriority w:val="61"/>
    <w:rsid w:val="00076E1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12">
    <w:name w:val="Средний список 1 - Акцент 1112"/>
    <w:basedOn w:val="a1"/>
    <w:uiPriority w:val="65"/>
    <w:rsid w:val="00076E12"/>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11120">
    <w:name w:val="Средняя заливка 1 - Акцент 1112"/>
    <w:basedOn w:val="a1"/>
    <w:uiPriority w:val="63"/>
    <w:rsid w:val="00076E1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512">
    <w:name w:val="Средняя заливка 2 - Акцент 512"/>
    <w:basedOn w:val="a1"/>
    <w:next w:val="2-5"/>
    <w:uiPriority w:val="64"/>
    <w:rsid w:val="00076E1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612">
    <w:name w:val="Средняя заливка 2 - Акцент 612"/>
    <w:basedOn w:val="a1"/>
    <w:next w:val="2-6"/>
    <w:uiPriority w:val="64"/>
    <w:rsid w:val="00076E1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25">
    <w:name w:val="Сетка таблицы12"/>
    <w:basedOn w:val="a1"/>
    <w:next w:val="afa"/>
    <w:uiPriority w:val="59"/>
    <w:rsid w:val="00076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ветлая заливка112"/>
    <w:basedOn w:val="a1"/>
    <w:uiPriority w:val="60"/>
    <w:rsid w:val="00076E12"/>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20">
    <w:name w:val="Светлая заливка - Акцент 1212"/>
    <w:basedOn w:val="a1"/>
    <w:uiPriority w:val="60"/>
    <w:rsid w:val="00076E12"/>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12">
    <w:name w:val="Средний список 1 - Акцент 1212"/>
    <w:basedOn w:val="a1"/>
    <w:uiPriority w:val="65"/>
    <w:rsid w:val="00076E12"/>
    <w:rPr>
      <w:color w:val="00000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51120">
    <w:name w:val="Таблица-сетка 5 темная112"/>
    <w:basedOn w:val="a1"/>
    <w:uiPriority w:val="50"/>
    <w:rsid w:val="00076E1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12">
    <w:name w:val="Таблица простая 3112"/>
    <w:basedOn w:val="a1"/>
    <w:uiPriority w:val="43"/>
    <w:rsid w:val="00076E12"/>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120">
    <w:name w:val="Таблица простая 1112"/>
    <w:basedOn w:val="a1"/>
    <w:uiPriority w:val="41"/>
    <w:rsid w:val="00076E1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123">
    <w:name w:val="Сетка таблицы светлая112"/>
    <w:basedOn w:val="a1"/>
    <w:uiPriority w:val="40"/>
    <w:rsid w:val="00076E1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20">
    <w:name w:val="Таблица простая 2112"/>
    <w:basedOn w:val="a1"/>
    <w:uiPriority w:val="42"/>
    <w:rsid w:val="00076E12"/>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12">
    <w:name w:val="Таблица простая 4112"/>
    <w:basedOn w:val="a1"/>
    <w:uiPriority w:val="44"/>
    <w:rsid w:val="00076E12"/>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12">
    <w:name w:val="Таблица-сетка 1 светлая — акцент 2112"/>
    <w:basedOn w:val="a1"/>
    <w:uiPriority w:val="46"/>
    <w:rsid w:val="00076E12"/>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12">
    <w:name w:val="Таблица-сетка 2112"/>
    <w:basedOn w:val="a1"/>
    <w:uiPriority w:val="47"/>
    <w:rsid w:val="00076E12"/>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121">
    <w:name w:val="Светлая заливка212"/>
    <w:basedOn w:val="a1"/>
    <w:uiPriority w:val="60"/>
    <w:rsid w:val="00076E12"/>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2">
    <w:name w:val="Таблица простая 1212"/>
    <w:basedOn w:val="a1"/>
    <w:uiPriority w:val="41"/>
    <w:rsid w:val="00076E1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12">
    <w:name w:val="Таблица простая 4212"/>
    <w:basedOn w:val="a1"/>
    <w:uiPriority w:val="44"/>
    <w:rsid w:val="00076E12"/>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3112">
    <w:name w:val="Таблица-сетка 3112"/>
    <w:basedOn w:val="a1"/>
    <w:uiPriority w:val="48"/>
    <w:rsid w:val="00076E1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3121">
    <w:name w:val="Объемная таблица 312"/>
    <w:basedOn w:val="a1"/>
    <w:next w:val="35"/>
    <w:uiPriority w:val="99"/>
    <w:rsid w:val="00076E12"/>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121">
    <w:name w:val="Нет списка1112"/>
    <w:next w:val="a2"/>
    <w:uiPriority w:val="99"/>
    <w:semiHidden/>
    <w:unhideWhenUsed/>
    <w:rsid w:val="00076E12"/>
  </w:style>
  <w:style w:type="numbering" w:customStyle="1" w:styleId="2122">
    <w:name w:val="Нет списка212"/>
    <w:next w:val="a2"/>
    <w:uiPriority w:val="99"/>
    <w:semiHidden/>
    <w:unhideWhenUsed/>
    <w:rsid w:val="00076E12"/>
  </w:style>
  <w:style w:type="numbering" w:customStyle="1" w:styleId="62">
    <w:name w:val="Нет списка6"/>
    <w:next w:val="a2"/>
    <w:uiPriority w:val="99"/>
    <w:semiHidden/>
    <w:unhideWhenUsed/>
    <w:rsid w:val="00B44508"/>
  </w:style>
  <w:style w:type="numbering" w:customStyle="1" w:styleId="140">
    <w:name w:val="Нет списка14"/>
    <w:next w:val="a2"/>
    <w:uiPriority w:val="99"/>
    <w:semiHidden/>
    <w:unhideWhenUsed/>
    <w:rsid w:val="00B44508"/>
  </w:style>
  <w:style w:type="table" w:customStyle="1" w:styleId="1-54">
    <w:name w:val="Средняя сетка 1 - Акцент 54"/>
    <w:basedOn w:val="a1"/>
    <w:next w:val="1-5"/>
    <w:uiPriority w:val="67"/>
    <w:rsid w:val="00B4450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4">
    <w:name w:val="Светлая заливка - Акцент 114"/>
    <w:basedOn w:val="a1"/>
    <w:uiPriority w:val="60"/>
    <w:rsid w:val="00B44508"/>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40">
    <w:name w:val="Светлая сетка - Акцент 114"/>
    <w:basedOn w:val="a1"/>
    <w:uiPriority w:val="62"/>
    <w:rsid w:val="00B4450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Arial Black" w:eastAsia="Times New Roman" w:hAnsi="Arial Blac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Arial Black" w:eastAsia="Times New Roman" w:hAnsi="Arial Blac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54">
    <w:name w:val="Светлая заливка - Акцент 54"/>
    <w:basedOn w:val="a1"/>
    <w:next w:val="-5"/>
    <w:uiPriority w:val="60"/>
    <w:rsid w:val="00B44508"/>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540">
    <w:name w:val="Светлый список - Акцент 54"/>
    <w:basedOn w:val="a1"/>
    <w:next w:val="-50"/>
    <w:uiPriority w:val="61"/>
    <w:rsid w:val="00B4450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41">
    <w:name w:val="Светлый список - Акцент 114"/>
    <w:basedOn w:val="a1"/>
    <w:uiPriority w:val="61"/>
    <w:rsid w:val="00B4450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4">
    <w:name w:val="Средний список 1 - Акцент 114"/>
    <w:basedOn w:val="a1"/>
    <w:uiPriority w:val="65"/>
    <w:rsid w:val="00B44508"/>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1140">
    <w:name w:val="Средняя заливка 1 - Акцент 114"/>
    <w:basedOn w:val="a1"/>
    <w:uiPriority w:val="63"/>
    <w:rsid w:val="00B4450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54">
    <w:name w:val="Средняя заливка 2 - Акцент 54"/>
    <w:basedOn w:val="a1"/>
    <w:next w:val="2-5"/>
    <w:uiPriority w:val="64"/>
    <w:rsid w:val="00B44508"/>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Средняя заливка 2 - Акцент 64"/>
    <w:basedOn w:val="a1"/>
    <w:next w:val="2-6"/>
    <w:uiPriority w:val="64"/>
    <w:rsid w:val="00B44508"/>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45">
    <w:name w:val="Сетка таблицы4"/>
    <w:basedOn w:val="a1"/>
    <w:next w:val="afa"/>
    <w:uiPriority w:val="59"/>
    <w:rsid w:val="00B44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ветлая заливка14"/>
    <w:basedOn w:val="a1"/>
    <w:uiPriority w:val="60"/>
    <w:rsid w:val="00B4450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4">
    <w:name w:val="Светлая заливка - Акцент 124"/>
    <w:basedOn w:val="a1"/>
    <w:uiPriority w:val="60"/>
    <w:rsid w:val="00B44508"/>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4">
    <w:name w:val="Средний список 1 - Акцент 124"/>
    <w:basedOn w:val="a1"/>
    <w:uiPriority w:val="65"/>
    <w:rsid w:val="00B44508"/>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514">
    <w:name w:val="Таблица-сетка 5 темная14"/>
    <w:basedOn w:val="a1"/>
    <w:uiPriority w:val="50"/>
    <w:rsid w:val="00B4450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4">
    <w:name w:val="Таблица простая 314"/>
    <w:basedOn w:val="a1"/>
    <w:uiPriority w:val="43"/>
    <w:rsid w:val="00B44508"/>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40">
    <w:name w:val="Таблица простая 114"/>
    <w:basedOn w:val="a1"/>
    <w:uiPriority w:val="41"/>
    <w:rsid w:val="00B4450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42">
    <w:name w:val="Сетка таблицы светлая14"/>
    <w:basedOn w:val="a1"/>
    <w:uiPriority w:val="40"/>
    <w:rsid w:val="00B4450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40">
    <w:name w:val="Таблица простая 214"/>
    <w:basedOn w:val="a1"/>
    <w:uiPriority w:val="42"/>
    <w:rsid w:val="00B44508"/>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4">
    <w:name w:val="Таблица простая 414"/>
    <w:basedOn w:val="a1"/>
    <w:uiPriority w:val="44"/>
    <w:rsid w:val="00B44508"/>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4">
    <w:name w:val="Таблица-сетка 1 светлая — акцент 214"/>
    <w:basedOn w:val="a1"/>
    <w:uiPriority w:val="46"/>
    <w:rsid w:val="00B44508"/>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4">
    <w:name w:val="Таблица-сетка 214"/>
    <w:basedOn w:val="a1"/>
    <w:uiPriority w:val="47"/>
    <w:rsid w:val="00B44508"/>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40">
    <w:name w:val="Светлая заливка24"/>
    <w:basedOn w:val="a1"/>
    <w:uiPriority w:val="60"/>
    <w:rsid w:val="00B4450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40">
    <w:name w:val="Таблица простая 124"/>
    <w:basedOn w:val="a1"/>
    <w:uiPriority w:val="41"/>
    <w:rsid w:val="00B4450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4">
    <w:name w:val="Таблица простая 424"/>
    <w:basedOn w:val="a1"/>
    <w:uiPriority w:val="44"/>
    <w:rsid w:val="00B44508"/>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314">
    <w:name w:val="Таблица-сетка 314"/>
    <w:basedOn w:val="a1"/>
    <w:uiPriority w:val="48"/>
    <w:rsid w:val="00B4450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340">
    <w:name w:val="Объемная таблица 34"/>
    <w:basedOn w:val="a1"/>
    <w:next w:val="35"/>
    <w:uiPriority w:val="99"/>
    <w:rsid w:val="00B44508"/>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31">
    <w:name w:val="Нет списка113"/>
    <w:next w:val="a2"/>
    <w:uiPriority w:val="99"/>
    <w:semiHidden/>
    <w:unhideWhenUsed/>
    <w:rsid w:val="00B44508"/>
  </w:style>
  <w:style w:type="numbering" w:customStyle="1" w:styleId="241">
    <w:name w:val="Нет списка24"/>
    <w:next w:val="a2"/>
    <w:uiPriority w:val="99"/>
    <w:semiHidden/>
    <w:unhideWhenUsed/>
    <w:rsid w:val="00B44508"/>
  </w:style>
  <w:style w:type="numbering" w:customStyle="1" w:styleId="331">
    <w:name w:val="Нет списка33"/>
    <w:next w:val="a2"/>
    <w:uiPriority w:val="99"/>
    <w:semiHidden/>
    <w:unhideWhenUsed/>
    <w:rsid w:val="00B44508"/>
  </w:style>
  <w:style w:type="table" w:customStyle="1" w:styleId="1-513">
    <w:name w:val="Средняя сетка 1 - Акцент 513"/>
    <w:basedOn w:val="a1"/>
    <w:next w:val="1-5"/>
    <w:uiPriority w:val="67"/>
    <w:rsid w:val="00B4450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rFonts w:cs="Times New Roman"/>
        <w:b/>
        <w:bCs/>
      </w:rPr>
    </w:tblStylePr>
    <w:tblStylePr w:type="lastRow">
      <w:rPr>
        <w:rFonts w:cs="Times New Roman"/>
        <w:b/>
        <w:bCs/>
      </w:rPr>
      <w:tblPr/>
      <w:tcPr>
        <w:tcBorders>
          <w:top w:val="single" w:sz="18" w:space="0" w:color="78C0D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cPr>
    </w:tblStylePr>
    <w:tblStylePr w:type="band1Horz">
      <w:rPr>
        <w:rFonts w:cs="Times New Roman"/>
      </w:rPr>
      <w:tblPr/>
      <w:tcPr>
        <w:shd w:val="clear" w:color="auto" w:fill="A5D5E2"/>
      </w:tcPr>
    </w:tblStylePr>
  </w:style>
  <w:style w:type="table" w:customStyle="1" w:styleId="-1113">
    <w:name w:val="Светлая заливка - Акцент 1113"/>
    <w:basedOn w:val="a1"/>
    <w:uiPriority w:val="60"/>
    <w:rsid w:val="00B44508"/>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130">
    <w:name w:val="Светлая сетка - Акцент 1113"/>
    <w:basedOn w:val="a1"/>
    <w:uiPriority w:val="62"/>
    <w:rsid w:val="00B4450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Arial Black" w:eastAsia="Times New Roman" w:hAnsi="Arial Blac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Arial Black" w:eastAsia="Times New Roman" w:hAnsi="Arial Blac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5130">
    <w:name w:val="Светлая заливка - Акцент 513"/>
    <w:basedOn w:val="a1"/>
    <w:next w:val="-5"/>
    <w:uiPriority w:val="60"/>
    <w:rsid w:val="00B44508"/>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5131">
    <w:name w:val="Светлый список - Акцент 513"/>
    <w:basedOn w:val="a1"/>
    <w:next w:val="-50"/>
    <w:uiPriority w:val="61"/>
    <w:rsid w:val="00B4450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11131">
    <w:name w:val="Светлый список - Акцент 1113"/>
    <w:basedOn w:val="a1"/>
    <w:uiPriority w:val="61"/>
    <w:rsid w:val="00B4450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1-1113">
    <w:name w:val="Средний список 1 - Акцент 1113"/>
    <w:basedOn w:val="a1"/>
    <w:uiPriority w:val="65"/>
    <w:rsid w:val="00B44508"/>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1-11130">
    <w:name w:val="Средняя заливка 1 - Акцент 1113"/>
    <w:basedOn w:val="a1"/>
    <w:uiPriority w:val="63"/>
    <w:rsid w:val="00B4450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2-513">
    <w:name w:val="Средняя заливка 2 - Акцент 513"/>
    <w:basedOn w:val="a1"/>
    <w:next w:val="2-5"/>
    <w:uiPriority w:val="64"/>
    <w:rsid w:val="00B44508"/>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613">
    <w:name w:val="Средняя заливка 2 - Акцент 613"/>
    <w:basedOn w:val="a1"/>
    <w:next w:val="2-6"/>
    <w:uiPriority w:val="64"/>
    <w:rsid w:val="00B44508"/>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33">
    <w:name w:val="Сетка таблицы13"/>
    <w:basedOn w:val="a1"/>
    <w:next w:val="afa"/>
    <w:uiPriority w:val="59"/>
    <w:rsid w:val="00B44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ветлая заливка113"/>
    <w:basedOn w:val="a1"/>
    <w:uiPriority w:val="60"/>
    <w:rsid w:val="00B4450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30">
    <w:name w:val="Светлая заливка - Акцент 1213"/>
    <w:basedOn w:val="a1"/>
    <w:uiPriority w:val="60"/>
    <w:rsid w:val="00B44508"/>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1-1213">
    <w:name w:val="Средний список 1 - Акцент 1213"/>
    <w:basedOn w:val="a1"/>
    <w:uiPriority w:val="65"/>
    <w:rsid w:val="00B44508"/>
    <w:rPr>
      <w:color w:val="000000"/>
    </w:rPr>
    <w:tblPr>
      <w:tblStyleRowBandSize w:val="1"/>
      <w:tblStyleColBandSize w:val="1"/>
      <w:tblBorders>
        <w:top w:val="single" w:sz="8" w:space="0" w:color="4F81BD"/>
        <w:bottom w:val="single" w:sz="8" w:space="0" w:color="4F81BD"/>
      </w:tblBorders>
    </w:tblPr>
    <w:tblStylePr w:type="firstRow">
      <w:rPr>
        <w:rFonts w:ascii="Arial Black" w:eastAsia="Times New Roman" w:hAnsi="Arial Black"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table" w:customStyle="1" w:styleId="-5113">
    <w:name w:val="Таблица-сетка 5 темная113"/>
    <w:basedOn w:val="a1"/>
    <w:uiPriority w:val="50"/>
    <w:rsid w:val="00B4450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3113">
    <w:name w:val="Таблица простая 3113"/>
    <w:basedOn w:val="a1"/>
    <w:uiPriority w:val="43"/>
    <w:rsid w:val="00B44508"/>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130">
    <w:name w:val="Таблица простая 1113"/>
    <w:basedOn w:val="a1"/>
    <w:uiPriority w:val="41"/>
    <w:rsid w:val="00B4450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133">
    <w:name w:val="Сетка таблицы светлая113"/>
    <w:basedOn w:val="a1"/>
    <w:uiPriority w:val="40"/>
    <w:rsid w:val="00B4450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30">
    <w:name w:val="Таблица простая 2113"/>
    <w:basedOn w:val="a1"/>
    <w:uiPriority w:val="42"/>
    <w:rsid w:val="00B44508"/>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4113">
    <w:name w:val="Таблица простая 4113"/>
    <w:basedOn w:val="a1"/>
    <w:uiPriority w:val="44"/>
    <w:rsid w:val="00B44508"/>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12113">
    <w:name w:val="Таблица-сетка 1 светлая — акцент 2113"/>
    <w:basedOn w:val="a1"/>
    <w:uiPriority w:val="46"/>
    <w:rsid w:val="00B44508"/>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rFonts w:cs="Times New Roman"/>
        <w:b/>
        <w:bCs/>
      </w:rPr>
      <w:tblPr/>
      <w:tcPr>
        <w:tcBorders>
          <w:bottom w:val="single" w:sz="12" w:space="0" w:color="D99594"/>
        </w:tcBorders>
      </w:tcPr>
    </w:tblStylePr>
    <w:tblStylePr w:type="lastRow">
      <w:rPr>
        <w:rFonts w:cs="Times New Roman"/>
        <w:b/>
        <w:bCs/>
      </w:rPr>
      <w:tblPr/>
      <w:tcPr>
        <w:tcBorders>
          <w:top w:val="double" w:sz="2" w:space="0" w:color="D99594"/>
        </w:tcBorders>
      </w:tcPr>
    </w:tblStylePr>
    <w:tblStylePr w:type="firstCol">
      <w:rPr>
        <w:rFonts w:cs="Times New Roman"/>
        <w:b/>
        <w:bCs/>
      </w:rPr>
    </w:tblStylePr>
    <w:tblStylePr w:type="lastCol">
      <w:rPr>
        <w:rFonts w:cs="Times New Roman"/>
        <w:b/>
        <w:bCs/>
      </w:rPr>
    </w:tblStylePr>
  </w:style>
  <w:style w:type="table" w:customStyle="1" w:styleId="-2113">
    <w:name w:val="Таблица-сетка 2113"/>
    <w:basedOn w:val="a1"/>
    <w:uiPriority w:val="47"/>
    <w:rsid w:val="00B44508"/>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2131">
    <w:name w:val="Светлая заливка213"/>
    <w:basedOn w:val="a1"/>
    <w:uiPriority w:val="60"/>
    <w:rsid w:val="00B4450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213">
    <w:name w:val="Таблица простая 1213"/>
    <w:basedOn w:val="a1"/>
    <w:uiPriority w:val="41"/>
    <w:rsid w:val="00B44508"/>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4213">
    <w:name w:val="Таблица простая 4213"/>
    <w:basedOn w:val="a1"/>
    <w:uiPriority w:val="44"/>
    <w:rsid w:val="00B44508"/>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3113">
    <w:name w:val="Таблица-сетка 3113"/>
    <w:basedOn w:val="a1"/>
    <w:uiPriority w:val="48"/>
    <w:rsid w:val="00B44508"/>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3131">
    <w:name w:val="Объемная таблица 313"/>
    <w:basedOn w:val="a1"/>
    <w:next w:val="35"/>
    <w:uiPriority w:val="99"/>
    <w:rsid w:val="00B44508"/>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1131">
    <w:name w:val="Нет списка1113"/>
    <w:next w:val="a2"/>
    <w:uiPriority w:val="99"/>
    <w:semiHidden/>
    <w:unhideWhenUsed/>
    <w:rsid w:val="00B44508"/>
  </w:style>
  <w:style w:type="numbering" w:customStyle="1" w:styleId="2132">
    <w:name w:val="Нет списка213"/>
    <w:next w:val="a2"/>
    <w:uiPriority w:val="99"/>
    <w:semiHidden/>
    <w:unhideWhenUsed/>
    <w:rsid w:val="00B44508"/>
  </w:style>
  <w:style w:type="numbering" w:customStyle="1" w:styleId="70">
    <w:name w:val="Нет списка7"/>
    <w:next w:val="a2"/>
    <w:uiPriority w:val="99"/>
    <w:semiHidden/>
    <w:unhideWhenUsed/>
    <w:rsid w:val="0036515D"/>
  </w:style>
  <w:style w:type="numbering" w:customStyle="1" w:styleId="150">
    <w:name w:val="Нет списка15"/>
    <w:next w:val="a2"/>
    <w:uiPriority w:val="99"/>
    <w:semiHidden/>
    <w:unhideWhenUsed/>
    <w:rsid w:val="0036515D"/>
  </w:style>
  <w:style w:type="numbering" w:customStyle="1" w:styleId="250">
    <w:name w:val="Нет списка25"/>
    <w:next w:val="a2"/>
    <w:semiHidden/>
    <w:rsid w:val="0036515D"/>
  </w:style>
  <w:style w:type="numbering" w:customStyle="1" w:styleId="341">
    <w:name w:val="Нет списка34"/>
    <w:next w:val="a2"/>
    <w:semiHidden/>
    <w:rsid w:val="0036515D"/>
  </w:style>
  <w:style w:type="table" w:customStyle="1" w:styleId="53">
    <w:name w:val="Сетка таблицы5"/>
    <w:basedOn w:val="a1"/>
    <w:next w:val="afa"/>
    <w:rsid w:val="00365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semiHidden/>
    <w:rsid w:val="0036515D"/>
  </w:style>
  <w:style w:type="numbering" w:customStyle="1" w:styleId="510">
    <w:name w:val="Нет списка51"/>
    <w:next w:val="a2"/>
    <w:semiHidden/>
    <w:rsid w:val="0036515D"/>
  </w:style>
  <w:style w:type="table" w:customStyle="1" w:styleId="143">
    <w:name w:val="Сетка таблицы14"/>
    <w:basedOn w:val="a1"/>
    <w:next w:val="afa"/>
    <w:rsid w:val="00365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semiHidden/>
    <w:rsid w:val="0036515D"/>
  </w:style>
  <w:style w:type="table" w:customStyle="1" w:styleId="215">
    <w:name w:val="Сетка таблицы21"/>
    <w:basedOn w:val="a1"/>
    <w:next w:val="afa"/>
    <w:rsid w:val="00365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Знак Знак3 Знак Знак Знак Знак"/>
    <w:basedOn w:val="a"/>
    <w:rsid w:val="0036515D"/>
    <w:pPr>
      <w:spacing w:after="160" w:line="240" w:lineRule="exact"/>
    </w:pPr>
    <w:rPr>
      <w:rFonts w:ascii="Verdana" w:hAnsi="Verdana"/>
      <w:sz w:val="20"/>
      <w:szCs w:val="20"/>
      <w:lang w:val="en-US" w:eastAsia="en-US"/>
    </w:rPr>
  </w:style>
  <w:style w:type="numbering" w:customStyle="1" w:styleId="80">
    <w:name w:val="Нет списка8"/>
    <w:next w:val="a2"/>
    <w:uiPriority w:val="99"/>
    <w:semiHidden/>
    <w:rsid w:val="00915851"/>
  </w:style>
  <w:style w:type="numbering" w:customStyle="1" w:styleId="90">
    <w:name w:val="Нет списка9"/>
    <w:next w:val="a2"/>
    <w:semiHidden/>
    <w:rsid w:val="00BB70D9"/>
  </w:style>
  <w:style w:type="table" w:customStyle="1" w:styleId="63">
    <w:name w:val="Сетка таблицы6"/>
    <w:basedOn w:val="a1"/>
    <w:next w:val="afa"/>
    <w:rsid w:val="00BB70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2"/>
    <w:semiHidden/>
    <w:rsid w:val="00F27C2E"/>
  </w:style>
  <w:style w:type="paragraph" w:customStyle="1" w:styleId="3b">
    <w:name w:val="Знак Знак3 Знак"/>
    <w:basedOn w:val="a"/>
    <w:rsid w:val="00F27C2E"/>
    <w:pPr>
      <w:spacing w:after="160" w:line="240" w:lineRule="exact"/>
    </w:pPr>
    <w:rPr>
      <w:rFonts w:ascii="Verdana" w:hAnsi="Verdana"/>
      <w:sz w:val="20"/>
      <w:szCs w:val="20"/>
      <w:lang w:val="en-US" w:eastAsia="en-US"/>
    </w:rPr>
  </w:style>
  <w:style w:type="numbering" w:customStyle="1" w:styleId="160">
    <w:name w:val="Нет списка16"/>
    <w:next w:val="a2"/>
    <w:semiHidden/>
    <w:rsid w:val="00B24307"/>
  </w:style>
  <w:style w:type="numbering" w:customStyle="1" w:styleId="170">
    <w:name w:val="Нет списка17"/>
    <w:next w:val="a2"/>
    <w:semiHidden/>
    <w:rsid w:val="009B0E38"/>
  </w:style>
  <w:style w:type="paragraph" w:customStyle="1" w:styleId="3c">
    <w:name w:val="Знак Знак3 Знак"/>
    <w:basedOn w:val="a"/>
    <w:rsid w:val="009B0E38"/>
    <w:pPr>
      <w:spacing w:after="160" w:line="240" w:lineRule="exact"/>
    </w:pPr>
    <w:rPr>
      <w:rFonts w:ascii="Verdana" w:hAnsi="Verdana"/>
      <w:sz w:val="20"/>
      <w:szCs w:val="20"/>
      <w:lang w:val="en-US" w:eastAsia="en-US"/>
    </w:rPr>
  </w:style>
  <w:style w:type="numbering" w:customStyle="1" w:styleId="180">
    <w:name w:val="Нет списка18"/>
    <w:next w:val="a2"/>
    <w:semiHidden/>
    <w:rsid w:val="008A37E2"/>
  </w:style>
  <w:style w:type="numbering" w:customStyle="1" w:styleId="190">
    <w:name w:val="Нет списка19"/>
    <w:next w:val="a2"/>
    <w:semiHidden/>
    <w:rsid w:val="00206BC8"/>
  </w:style>
  <w:style w:type="numbering" w:customStyle="1" w:styleId="200">
    <w:name w:val="Нет списка20"/>
    <w:next w:val="a2"/>
    <w:uiPriority w:val="99"/>
    <w:semiHidden/>
    <w:unhideWhenUsed/>
    <w:rsid w:val="00206BC8"/>
  </w:style>
  <w:style w:type="numbering" w:customStyle="1" w:styleId="260">
    <w:name w:val="Нет списка26"/>
    <w:next w:val="a2"/>
    <w:semiHidden/>
    <w:rsid w:val="003E4687"/>
  </w:style>
  <w:style w:type="numbering" w:customStyle="1" w:styleId="270">
    <w:name w:val="Нет списка27"/>
    <w:next w:val="a2"/>
    <w:semiHidden/>
    <w:rsid w:val="008A1150"/>
  </w:style>
  <w:style w:type="numbering" w:customStyle="1" w:styleId="111110">
    <w:name w:val="Нет списка11111"/>
    <w:next w:val="a2"/>
    <w:uiPriority w:val="99"/>
    <w:semiHidden/>
    <w:unhideWhenUsed/>
    <w:rsid w:val="00E13E96"/>
  </w:style>
  <w:style w:type="character" w:customStyle="1" w:styleId="a6">
    <w:name w:val="Абзац списка Знак"/>
    <w:link w:val="a5"/>
    <w:uiPriority w:val="34"/>
    <w:locked/>
    <w:rsid w:val="000A6511"/>
    <w:rPr>
      <w:rFonts w:ascii="Calibri" w:hAnsi="Calibri"/>
      <w:sz w:val="22"/>
      <w:szCs w:val="22"/>
      <w:lang w:eastAsia="en-US"/>
    </w:rPr>
  </w:style>
  <w:style w:type="character" w:customStyle="1" w:styleId="ConsPlusNormal0">
    <w:name w:val="ConsPlusNormal Знак"/>
    <w:link w:val="ConsPlusNormal"/>
    <w:locked/>
    <w:rsid w:val="003B5647"/>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335740">
      <w:marLeft w:val="0"/>
      <w:marRight w:val="0"/>
      <w:marTop w:val="0"/>
      <w:marBottom w:val="0"/>
      <w:divBdr>
        <w:top w:val="none" w:sz="0" w:space="0" w:color="auto"/>
        <w:left w:val="none" w:sz="0" w:space="0" w:color="auto"/>
        <w:bottom w:val="none" w:sz="0" w:space="0" w:color="auto"/>
        <w:right w:val="none" w:sz="0" w:space="0" w:color="auto"/>
      </w:divBdr>
    </w:div>
    <w:div w:id="240335742">
      <w:marLeft w:val="0"/>
      <w:marRight w:val="0"/>
      <w:marTop w:val="0"/>
      <w:marBottom w:val="0"/>
      <w:divBdr>
        <w:top w:val="none" w:sz="0" w:space="0" w:color="auto"/>
        <w:left w:val="none" w:sz="0" w:space="0" w:color="auto"/>
        <w:bottom w:val="none" w:sz="0" w:space="0" w:color="auto"/>
        <w:right w:val="none" w:sz="0" w:space="0" w:color="auto"/>
      </w:divBdr>
    </w:div>
    <w:div w:id="240335743">
      <w:marLeft w:val="0"/>
      <w:marRight w:val="0"/>
      <w:marTop w:val="0"/>
      <w:marBottom w:val="0"/>
      <w:divBdr>
        <w:top w:val="none" w:sz="0" w:space="0" w:color="auto"/>
        <w:left w:val="none" w:sz="0" w:space="0" w:color="auto"/>
        <w:bottom w:val="none" w:sz="0" w:space="0" w:color="auto"/>
        <w:right w:val="none" w:sz="0" w:space="0" w:color="auto"/>
      </w:divBdr>
    </w:div>
    <w:div w:id="240335744">
      <w:marLeft w:val="0"/>
      <w:marRight w:val="0"/>
      <w:marTop w:val="0"/>
      <w:marBottom w:val="0"/>
      <w:divBdr>
        <w:top w:val="none" w:sz="0" w:space="0" w:color="auto"/>
        <w:left w:val="none" w:sz="0" w:space="0" w:color="auto"/>
        <w:bottom w:val="none" w:sz="0" w:space="0" w:color="auto"/>
        <w:right w:val="none" w:sz="0" w:space="0" w:color="auto"/>
      </w:divBdr>
      <w:divsChild>
        <w:div w:id="240335757">
          <w:marLeft w:val="547"/>
          <w:marRight w:val="0"/>
          <w:marTop w:val="0"/>
          <w:marBottom w:val="0"/>
          <w:divBdr>
            <w:top w:val="none" w:sz="0" w:space="0" w:color="auto"/>
            <w:left w:val="none" w:sz="0" w:space="0" w:color="auto"/>
            <w:bottom w:val="none" w:sz="0" w:space="0" w:color="auto"/>
            <w:right w:val="none" w:sz="0" w:space="0" w:color="auto"/>
          </w:divBdr>
        </w:div>
      </w:divsChild>
    </w:div>
    <w:div w:id="240335746">
      <w:marLeft w:val="0"/>
      <w:marRight w:val="0"/>
      <w:marTop w:val="0"/>
      <w:marBottom w:val="0"/>
      <w:divBdr>
        <w:top w:val="none" w:sz="0" w:space="0" w:color="auto"/>
        <w:left w:val="none" w:sz="0" w:space="0" w:color="auto"/>
        <w:bottom w:val="none" w:sz="0" w:space="0" w:color="auto"/>
        <w:right w:val="none" w:sz="0" w:space="0" w:color="auto"/>
      </w:divBdr>
      <w:divsChild>
        <w:div w:id="240335745">
          <w:marLeft w:val="547"/>
          <w:marRight w:val="0"/>
          <w:marTop w:val="0"/>
          <w:marBottom w:val="0"/>
          <w:divBdr>
            <w:top w:val="none" w:sz="0" w:space="0" w:color="auto"/>
            <w:left w:val="none" w:sz="0" w:space="0" w:color="auto"/>
            <w:bottom w:val="none" w:sz="0" w:space="0" w:color="auto"/>
            <w:right w:val="none" w:sz="0" w:space="0" w:color="auto"/>
          </w:divBdr>
        </w:div>
      </w:divsChild>
    </w:div>
    <w:div w:id="240335747">
      <w:marLeft w:val="0"/>
      <w:marRight w:val="0"/>
      <w:marTop w:val="0"/>
      <w:marBottom w:val="0"/>
      <w:divBdr>
        <w:top w:val="none" w:sz="0" w:space="0" w:color="auto"/>
        <w:left w:val="none" w:sz="0" w:space="0" w:color="auto"/>
        <w:bottom w:val="none" w:sz="0" w:space="0" w:color="auto"/>
        <w:right w:val="none" w:sz="0" w:space="0" w:color="auto"/>
      </w:divBdr>
    </w:div>
    <w:div w:id="240335748">
      <w:marLeft w:val="0"/>
      <w:marRight w:val="0"/>
      <w:marTop w:val="0"/>
      <w:marBottom w:val="0"/>
      <w:divBdr>
        <w:top w:val="none" w:sz="0" w:space="0" w:color="auto"/>
        <w:left w:val="none" w:sz="0" w:space="0" w:color="auto"/>
        <w:bottom w:val="none" w:sz="0" w:space="0" w:color="auto"/>
        <w:right w:val="none" w:sz="0" w:space="0" w:color="auto"/>
      </w:divBdr>
    </w:div>
    <w:div w:id="240335749">
      <w:marLeft w:val="0"/>
      <w:marRight w:val="0"/>
      <w:marTop w:val="0"/>
      <w:marBottom w:val="0"/>
      <w:divBdr>
        <w:top w:val="none" w:sz="0" w:space="0" w:color="auto"/>
        <w:left w:val="none" w:sz="0" w:space="0" w:color="auto"/>
        <w:bottom w:val="none" w:sz="0" w:space="0" w:color="auto"/>
        <w:right w:val="none" w:sz="0" w:space="0" w:color="auto"/>
      </w:divBdr>
    </w:div>
    <w:div w:id="240335750">
      <w:marLeft w:val="0"/>
      <w:marRight w:val="0"/>
      <w:marTop w:val="0"/>
      <w:marBottom w:val="0"/>
      <w:divBdr>
        <w:top w:val="none" w:sz="0" w:space="0" w:color="auto"/>
        <w:left w:val="none" w:sz="0" w:space="0" w:color="auto"/>
        <w:bottom w:val="none" w:sz="0" w:space="0" w:color="auto"/>
        <w:right w:val="none" w:sz="0" w:space="0" w:color="auto"/>
      </w:divBdr>
    </w:div>
    <w:div w:id="240335751">
      <w:marLeft w:val="0"/>
      <w:marRight w:val="0"/>
      <w:marTop w:val="0"/>
      <w:marBottom w:val="0"/>
      <w:divBdr>
        <w:top w:val="none" w:sz="0" w:space="0" w:color="auto"/>
        <w:left w:val="none" w:sz="0" w:space="0" w:color="auto"/>
        <w:bottom w:val="none" w:sz="0" w:space="0" w:color="auto"/>
        <w:right w:val="none" w:sz="0" w:space="0" w:color="auto"/>
      </w:divBdr>
    </w:div>
    <w:div w:id="240335752">
      <w:marLeft w:val="0"/>
      <w:marRight w:val="0"/>
      <w:marTop w:val="0"/>
      <w:marBottom w:val="0"/>
      <w:divBdr>
        <w:top w:val="none" w:sz="0" w:space="0" w:color="auto"/>
        <w:left w:val="none" w:sz="0" w:space="0" w:color="auto"/>
        <w:bottom w:val="none" w:sz="0" w:space="0" w:color="auto"/>
        <w:right w:val="none" w:sz="0" w:space="0" w:color="auto"/>
      </w:divBdr>
    </w:div>
    <w:div w:id="240335753">
      <w:marLeft w:val="0"/>
      <w:marRight w:val="0"/>
      <w:marTop w:val="0"/>
      <w:marBottom w:val="0"/>
      <w:divBdr>
        <w:top w:val="none" w:sz="0" w:space="0" w:color="auto"/>
        <w:left w:val="none" w:sz="0" w:space="0" w:color="auto"/>
        <w:bottom w:val="none" w:sz="0" w:space="0" w:color="auto"/>
        <w:right w:val="none" w:sz="0" w:space="0" w:color="auto"/>
      </w:divBdr>
    </w:div>
    <w:div w:id="240335754">
      <w:marLeft w:val="0"/>
      <w:marRight w:val="0"/>
      <w:marTop w:val="0"/>
      <w:marBottom w:val="0"/>
      <w:divBdr>
        <w:top w:val="none" w:sz="0" w:space="0" w:color="auto"/>
        <w:left w:val="none" w:sz="0" w:space="0" w:color="auto"/>
        <w:bottom w:val="none" w:sz="0" w:space="0" w:color="auto"/>
        <w:right w:val="none" w:sz="0" w:space="0" w:color="auto"/>
      </w:divBdr>
    </w:div>
    <w:div w:id="240335755">
      <w:marLeft w:val="0"/>
      <w:marRight w:val="0"/>
      <w:marTop w:val="0"/>
      <w:marBottom w:val="0"/>
      <w:divBdr>
        <w:top w:val="none" w:sz="0" w:space="0" w:color="auto"/>
        <w:left w:val="none" w:sz="0" w:space="0" w:color="auto"/>
        <w:bottom w:val="none" w:sz="0" w:space="0" w:color="auto"/>
        <w:right w:val="none" w:sz="0" w:space="0" w:color="auto"/>
      </w:divBdr>
    </w:div>
    <w:div w:id="240335756">
      <w:marLeft w:val="0"/>
      <w:marRight w:val="0"/>
      <w:marTop w:val="0"/>
      <w:marBottom w:val="0"/>
      <w:divBdr>
        <w:top w:val="none" w:sz="0" w:space="0" w:color="auto"/>
        <w:left w:val="none" w:sz="0" w:space="0" w:color="auto"/>
        <w:bottom w:val="none" w:sz="0" w:space="0" w:color="auto"/>
        <w:right w:val="none" w:sz="0" w:space="0" w:color="auto"/>
      </w:divBdr>
    </w:div>
    <w:div w:id="240335758">
      <w:marLeft w:val="0"/>
      <w:marRight w:val="0"/>
      <w:marTop w:val="0"/>
      <w:marBottom w:val="0"/>
      <w:divBdr>
        <w:top w:val="none" w:sz="0" w:space="0" w:color="auto"/>
        <w:left w:val="none" w:sz="0" w:space="0" w:color="auto"/>
        <w:bottom w:val="none" w:sz="0" w:space="0" w:color="auto"/>
        <w:right w:val="none" w:sz="0" w:space="0" w:color="auto"/>
      </w:divBdr>
    </w:div>
    <w:div w:id="240335759">
      <w:marLeft w:val="0"/>
      <w:marRight w:val="0"/>
      <w:marTop w:val="0"/>
      <w:marBottom w:val="0"/>
      <w:divBdr>
        <w:top w:val="none" w:sz="0" w:space="0" w:color="auto"/>
        <w:left w:val="none" w:sz="0" w:space="0" w:color="auto"/>
        <w:bottom w:val="none" w:sz="0" w:space="0" w:color="auto"/>
        <w:right w:val="none" w:sz="0" w:space="0" w:color="auto"/>
      </w:divBdr>
    </w:div>
    <w:div w:id="240335760">
      <w:marLeft w:val="0"/>
      <w:marRight w:val="0"/>
      <w:marTop w:val="0"/>
      <w:marBottom w:val="0"/>
      <w:divBdr>
        <w:top w:val="none" w:sz="0" w:space="0" w:color="auto"/>
        <w:left w:val="none" w:sz="0" w:space="0" w:color="auto"/>
        <w:bottom w:val="none" w:sz="0" w:space="0" w:color="auto"/>
        <w:right w:val="none" w:sz="0" w:space="0" w:color="auto"/>
      </w:divBdr>
    </w:div>
    <w:div w:id="240335761">
      <w:marLeft w:val="0"/>
      <w:marRight w:val="0"/>
      <w:marTop w:val="0"/>
      <w:marBottom w:val="0"/>
      <w:divBdr>
        <w:top w:val="none" w:sz="0" w:space="0" w:color="auto"/>
        <w:left w:val="none" w:sz="0" w:space="0" w:color="auto"/>
        <w:bottom w:val="none" w:sz="0" w:space="0" w:color="auto"/>
        <w:right w:val="none" w:sz="0" w:space="0" w:color="auto"/>
      </w:divBdr>
    </w:div>
    <w:div w:id="240335762">
      <w:marLeft w:val="0"/>
      <w:marRight w:val="0"/>
      <w:marTop w:val="0"/>
      <w:marBottom w:val="0"/>
      <w:divBdr>
        <w:top w:val="none" w:sz="0" w:space="0" w:color="auto"/>
        <w:left w:val="none" w:sz="0" w:space="0" w:color="auto"/>
        <w:bottom w:val="none" w:sz="0" w:space="0" w:color="auto"/>
        <w:right w:val="none" w:sz="0" w:space="0" w:color="auto"/>
      </w:divBdr>
    </w:div>
    <w:div w:id="240335763">
      <w:marLeft w:val="0"/>
      <w:marRight w:val="0"/>
      <w:marTop w:val="0"/>
      <w:marBottom w:val="0"/>
      <w:divBdr>
        <w:top w:val="none" w:sz="0" w:space="0" w:color="auto"/>
        <w:left w:val="none" w:sz="0" w:space="0" w:color="auto"/>
        <w:bottom w:val="none" w:sz="0" w:space="0" w:color="auto"/>
        <w:right w:val="none" w:sz="0" w:space="0" w:color="auto"/>
      </w:divBdr>
    </w:div>
    <w:div w:id="240335764">
      <w:marLeft w:val="0"/>
      <w:marRight w:val="0"/>
      <w:marTop w:val="0"/>
      <w:marBottom w:val="0"/>
      <w:divBdr>
        <w:top w:val="none" w:sz="0" w:space="0" w:color="auto"/>
        <w:left w:val="none" w:sz="0" w:space="0" w:color="auto"/>
        <w:bottom w:val="none" w:sz="0" w:space="0" w:color="auto"/>
        <w:right w:val="none" w:sz="0" w:space="0" w:color="auto"/>
      </w:divBdr>
    </w:div>
    <w:div w:id="240335765">
      <w:marLeft w:val="0"/>
      <w:marRight w:val="0"/>
      <w:marTop w:val="0"/>
      <w:marBottom w:val="0"/>
      <w:divBdr>
        <w:top w:val="none" w:sz="0" w:space="0" w:color="auto"/>
        <w:left w:val="none" w:sz="0" w:space="0" w:color="auto"/>
        <w:bottom w:val="none" w:sz="0" w:space="0" w:color="auto"/>
        <w:right w:val="none" w:sz="0" w:space="0" w:color="auto"/>
      </w:divBdr>
      <w:divsChild>
        <w:div w:id="240335848">
          <w:marLeft w:val="547"/>
          <w:marRight w:val="0"/>
          <w:marTop w:val="0"/>
          <w:marBottom w:val="0"/>
          <w:divBdr>
            <w:top w:val="none" w:sz="0" w:space="0" w:color="auto"/>
            <w:left w:val="none" w:sz="0" w:space="0" w:color="auto"/>
            <w:bottom w:val="none" w:sz="0" w:space="0" w:color="auto"/>
            <w:right w:val="none" w:sz="0" w:space="0" w:color="auto"/>
          </w:divBdr>
        </w:div>
      </w:divsChild>
    </w:div>
    <w:div w:id="240335766">
      <w:marLeft w:val="0"/>
      <w:marRight w:val="0"/>
      <w:marTop w:val="0"/>
      <w:marBottom w:val="0"/>
      <w:divBdr>
        <w:top w:val="none" w:sz="0" w:space="0" w:color="auto"/>
        <w:left w:val="none" w:sz="0" w:space="0" w:color="auto"/>
        <w:bottom w:val="none" w:sz="0" w:space="0" w:color="auto"/>
        <w:right w:val="none" w:sz="0" w:space="0" w:color="auto"/>
      </w:divBdr>
    </w:div>
    <w:div w:id="240335767">
      <w:marLeft w:val="0"/>
      <w:marRight w:val="0"/>
      <w:marTop w:val="0"/>
      <w:marBottom w:val="0"/>
      <w:divBdr>
        <w:top w:val="none" w:sz="0" w:space="0" w:color="auto"/>
        <w:left w:val="none" w:sz="0" w:space="0" w:color="auto"/>
        <w:bottom w:val="none" w:sz="0" w:space="0" w:color="auto"/>
        <w:right w:val="none" w:sz="0" w:space="0" w:color="auto"/>
      </w:divBdr>
    </w:div>
    <w:div w:id="240335768">
      <w:marLeft w:val="0"/>
      <w:marRight w:val="0"/>
      <w:marTop w:val="0"/>
      <w:marBottom w:val="0"/>
      <w:divBdr>
        <w:top w:val="none" w:sz="0" w:space="0" w:color="auto"/>
        <w:left w:val="none" w:sz="0" w:space="0" w:color="auto"/>
        <w:bottom w:val="none" w:sz="0" w:space="0" w:color="auto"/>
        <w:right w:val="none" w:sz="0" w:space="0" w:color="auto"/>
      </w:divBdr>
    </w:div>
    <w:div w:id="240335769">
      <w:marLeft w:val="0"/>
      <w:marRight w:val="0"/>
      <w:marTop w:val="0"/>
      <w:marBottom w:val="0"/>
      <w:divBdr>
        <w:top w:val="none" w:sz="0" w:space="0" w:color="auto"/>
        <w:left w:val="none" w:sz="0" w:space="0" w:color="auto"/>
        <w:bottom w:val="none" w:sz="0" w:space="0" w:color="auto"/>
        <w:right w:val="none" w:sz="0" w:space="0" w:color="auto"/>
      </w:divBdr>
      <w:divsChild>
        <w:div w:id="240335838">
          <w:marLeft w:val="547"/>
          <w:marRight w:val="0"/>
          <w:marTop w:val="0"/>
          <w:marBottom w:val="0"/>
          <w:divBdr>
            <w:top w:val="none" w:sz="0" w:space="0" w:color="auto"/>
            <w:left w:val="none" w:sz="0" w:space="0" w:color="auto"/>
            <w:bottom w:val="none" w:sz="0" w:space="0" w:color="auto"/>
            <w:right w:val="none" w:sz="0" w:space="0" w:color="auto"/>
          </w:divBdr>
        </w:div>
      </w:divsChild>
    </w:div>
    <w:div w:id="240335770">
      <w:marLeft w:val="0"/>
      <w:marRight w:val="0"/>
      <w:marTop w:val="0"/>
      <w:marBottom w:val="0"/>
      <w:divBdr>
        <w:top w:val="none" w:sz="0" w:space="0" w:color="auto"/>
        <w:left w:val="none" w:sz="0" w:space="0" w:color="auto"/>
        <w:bottom w:val="none" w:sz="0" w:space="0" w:color="auto"/>
        <w:right w:val="none" w:sz="0" w:space="0" w:color="auto"/>
      </w:divBdr>
    </w:div>
    <w:div w:id="240335771">
      <w:marLeft w:val="0"/>
      <w:marRight w:val="0"/>
      <w:marTop w:val="0"/>
      <w:marBottom w:val="0"/>
      <w:divBdr>
        <w:top w:val="none" w:sz="0" w:space="0" w:color="auto"/>
        <w:left w:val="none" w:sz="0" w:space="0" w:color="auto"/>
        <w:bottom w:val="none" w:sz="0" w:space="0" w:color="auto"/>
        <w:right w:val="none" w:sz="0" w:space="0" w:color="auto"/>
      </w:divBdr>
    </w:div>
    <w:div w:id="240335772">
      <w:marLeft w:val="0"/>
      <w:marRight w:val="0"/>
      <w:marTop w:val="0"/>
      <w:marBottom w:val="0"/>
      <w:divBdr>
        <w:top w:val="none" w:sz="0" w:space="0" w:color="auto"/>
        <w:left w:val="none" w:sz="0" w:space="0" w:color="auto"/>
        <w:bottom w:val="none" w:sz="0" w:space="0" w:color="auto"/>
        <w:right w:val="none" w:sz="0" w:space="0" w:color="auto"/>
      </w:divBdr>
    </w:div>
    <w:div w:id="240335773">
      <w:marLeft w:val="0"/>
      <w:marRight w:val="0"/>
      <w:marTop w:val="0"/>
      <w:marBottom w:val="0"/>
      <w:divBdr>
        <w:top w:val="none" w:sz="0" w:space="0" w:color="auto"/>
        <w:left w:val="none" w:sz="0" w:space="0" w:color="auto"/>
        <w:bottom w:val="none" w:sz="0" w:space="0" w:color="auto"/>
        <w:right w:val="none" w:sz="0" w:space="0" w:color="auto"/>
      </w:divBdr>
    </w:div>
    <w:div w:id="240335774">
      <w:marLeft w:val="0"/>
      <w:marRight w:val="0"/>
      <w:marTop w:val="0"/>
      <w:marBottom w:val="0"/>
      <w:divBdr>
        <w:top w:val="none" w:sz="0" w:space="0" w:color="auto"/>
        <w:left w:val="none" w:sz="0" w:space="0" w:color="auto"/>
        <w:bottom w:val="none" w:sz="0" w:space="0" w:color="auto"/>
        <w:right w:val="none" w:sz="0" w:space="0" w:color="auto"/>
      </w:divBdr>
    </w:div>
    <w:div w:id="240335775">
      <w:marLeft w:val="0"/>
      <w:marRight w:val="0"/>
      <w:marTop w:val="0"/>
      <w:marBottom w:val="0"/>
      <w:divBdr>
        <w:top w:val="none" w:sz="0" w:space="0" w:color="auto"/>
        <w:left w:val="none" w:sz="0" w:space="0" w:color="auto"/>
        <w:bottom w:val="none" w:sz="0" w:space="0" w:color="auto"/>
        <w:right w:val="none" w:sz="0" w:space="0" w:color="auto"/>
      </w:divBdr>
    </w:div>
    <w:div w:id="240335776">
      <w:marLeft w:val="0"/>
      <w:marRight w:val="0"/>
      <w:marTop w:val="0"/>
      <w:marBottom w:val="0"/>
      <w:divBdr>
        <w:top w:val="none" w:sz="0" w:space="0" w:color="auto"/>
        <w:left w:val="none" w:sz="0" w:space="0" w:color="auto"/>
        <w:bottom w:val="none" w:sz="0" w:space="0" w:color="auto"/>
        <w:right w:val="none" w:sz="0" w:space="0" w:color="auto"/>
      </w:divBdr>
    </w:div>
    <w:div w:id="240335777">
      <w:marLeft w:val="0"/>
      <w:marRight w:val="0"/>
      <w:marTop w:val="0"/>
      <w:marBottom w:val="0"/>
      <w:divBdr>
        <w:top w:val="none" w:sz="0" w:space="0" w:color="auto"/>
        <w:left w:val="none" w:sz="0" w:space="0" w:color="auto"/>
        <w:bottom w:val="none" w:sz="0" w:space="0" w:color="auto"/>
        <w:right w:val="none" w:sz="0" w:space="0" w:color="auto"/>
      </w:divBdr>
      <w:divsChild>
        <w:div w:id="240335825">
          <w:marLeft w:val="547"/>
          <w:marRight w:val="0"/>
          <w:marTop w:val="0"/>
          <w:marBottom w:val="0"/>
          <w:divBdr>
            <w:top w:val="none" w:sz="0" w:space="0" w:color="auto"/>
            <w:left w:val="none" w:sz="0" w:space="0" w:color="auto"/>
            <w:bottom w:val="none" w:sz="0" w:space="0" w:color="auto"/>
            <w:right w:val="none" w:sz="0" w:space="0" w:color="auto"/>
          </w:divBdr>
        </w:div>
      </w:divsChild>
    </w:div>
    <w:div w:id="240335778">
      <w:marLeft w:val="0"/>
      <w:marRight w:val="0"/>
      <w:marTop w:val="0"/>
      <w:marBottom w:val="0"/>
      <w:divBdr>
        <w:top w:val="none" w:sz="0" w:space="0" w:color="auto"/>
        <w:left w:val="none" w:sz="0" w:space="0" w:color="auto"/>
        <w:bottom w:val="none" w:sz="0" w:space="0" w:color="auto"/>
        <w:right w:val="none" w:sz="0" w:space="0" w:color="auto"/>
      </w:divBdr>
    </w:div>
    <w:div w:id="240335779">
      <w:marLeft w:val="0"/>
      <w:marRight w:val="0"/>
      <w:marTop w:val="0"/>
      <w:marBottom w:val="0"/>
      <w:divBdr>
        <w:top w:val="none" w:sz="0" w:space="0" w:color="auto"/>
        <w:left w:val="none" w:sz="0" w:space="0" w:color="auto"/>
        <w:bottom w:val="none" w:sz="0" w:space="0" w:color="auto"/>
        <w:right w:val="none" w:sz="0" w:space="0" w:color="auto"/>
      </w:divBdr>
    </w:div>
    <w:div w:id="240335780">
      <w:marLeft w:val="0"/>
      <w:marRight w:val="0"/>
      <w:marTop w:val="0"/>
      <w:marBottom w:val="0"/>
      <w:divBdr>
        <w:top w:val="none" w:sz="0" w:space="0" w:color="auto"/>
        <w:left w:val="none" w:sz="0" w:space="0" w:color="auto"/>
        <w:bottom w:val="none" w:sz="0" w:space="0" w:color="auto"/>
        <w:right w:val="none" w:sz="0" w:space="0" w:color="auto"/>
      </w:divBdr>
      <w:divsChild>
        <w:div w:id="240335741">
          <w:marLeft w:val="547"/>
          <w:marRight w:val="0"/>
          <w:marTop w:val="0"/>
          <w:marBottom w:val="0"/>
          <w:divBdr>
            <w:top w:val="none" w:sz="0" w:space="0" w:color="auto"/>
            <w:left w:val="none" w:sz="0" w:space="0" w:color="auto"/>
            <w:bottom w:val="none" w:sz="0" w:space="0" w:color="auto"/>
            <w:right w:val="none" w:sz="0" w:space="0" w:color="auto"/>
          </w:divBdr>
        </w:div>
      </w:divsChild>
    </w:div>
    <w:div w:id="240335781">
      <w:marLeft w:val="0"/>
      <w:marRight w:val="0"/>
      <w:marTop w:val="0"/>
      <w:marBottom w:val="0"/>
      <w:divBdr>
        <w:top w:val="none" w:sz="0" w:space="0" w:color="auto"/>
        <w:left w:val="none" w:sz="0" w:space="0" w:color="auto"/>
        <w:bottom w:val="none" w:sz="0" w:space="0" w:color="auto"/>
        <w:right w:val="none" w:sz="0" w:space="0" w:color="auto"/>
      </w:divBdr>
    </w:div>
    <w:div w:id="240335782">
      <w:marLeft w:val="0"/>
      <w:marRight w:val="0"/>
      <w:marTop w:val="0"/>
      <w:marBottom w:val="0"/>
      <w:divBdr>
        <w:top w:val="none" w:sz="0" w:space="0" w:color="auto"/>
        <w:left w:val="none" w:sz="0" w:space="0" w:color="auto"/>
        <w:bottom w:val="none" w:sz="0" w:space="0" w:color="auto"/>
        <w:right w:val="none" w:sz="0" w:space="0" w:color="auto"/>
      </w:divBdr>
    </w:div>
    <w:div w:id="240335783">
      <w:marLeft w:val="0"/>
      <w:marRight w:val="0"/>
      <w:marTop w:val="0"/>
      <w:marBottom w:val="0"/>
      <w:divBdr>
        <w:top w:val="none" w:sz="0" w:space="0" w:color="auto"/>
        <w:left w:val="none" w:sz="0" w:space="0" w:color="auto"/>
        <w:bottom w:val="none" w:sz="0" w:space="0" w:color="auto"/>
        <w:right w:val="none" w:sz="0" w:space="0" w:color="auto"/>
      </w:divBdr>
    </w:div>
    <w:div w:id="240335784">
      <w:marLeft w:val="0"/>
      <w:marRight w:val="0"/>
      <w:marTop w:val="0"/>
      <w:marBottom w:val="0"/>
      <w:divBdr>
        <w:top w:val="none" w:sz="0" w:space="0" w:color="auto"/>
        <w:left w:val="none" w:sz="0" w:space="0" w:color="auto"/>
        <w:bottom w:val="none" w:sz="0" w:space="0" w:color="auto"/>
        <w:right w:val="none" w:sz="0" w:space="0" w:color="auto"/>
      </w:divBdr>
    </w:div>
    <w:div w:id="240335785">
      <w:marLeft w:val="0"/>
      <w:marRight w:val="0"/>
      <w:marTop w:val="0"/>
      <w:marBottom w:val="0"/>
      <w:divBdr>
        <w:top w:val="none" w:sz="0" w:space="0" w:color="auto"/>
        <w:left w:val="none" w:sz="0" w:space="0" w:color="auto"/>
        <w:bottom w:val="none" w:sz="0" w:space="0" w:color="auto"/>
        <w:right w:val="none" w:sz="0" w:space="0" w:color="auto"/>
      </w:divBdr>
    </w:div>
    <w:div w:id="240335786">
      <w:marLeft w:val="0"/>
      <w:marRight w:val="0"/>
      <w:marTop w:val="0"/>
      <w:marBottom w:val="0"/>
      <w:divBdr>
        <w:top w:val="none" w:sz="0" w:space="0" w:color="auto"/>
        <w:left w:val="none" w:sz="0" w:space="0" w:color="auto"/>
        <w:bottom w:val="none" w:sz="0" w:space="0" w:color="auto"/>
        <w:right w:val="none" w:sz="0" w:space="0" w:color="auto"/>
      </w:divBdr>
    </w:div>
    <w:div w:id="240335787">
      <w:marLeft w:val="0"/>
      <w:marRight w:val="0"/>
      <w:marTop w:val="0"/>
      <w:marBottom w:val="0"/>
      <w:divBdr>
        <w:top w:val="none" w:sz="0" w:space="0" w:color="auto"/>
        <w:left w:val="none" w:sz="0" w:space="0" w:color="auto"/>
        <w:bottom w:val="none" w:sz="0" w:space="0" w:color="auto"/>
        <w:right w:val="none" w:sz="0" w:space="0" w:color="auto"/>
      </w:divBdr>
    </w:div>
    <w:div w:id="240335788">
      <w:marLeft w:val="0"/>
      <w:marRight w:val="0"/>
      <w:marTop w:val="0"/>
      <w:marBottom w:val="0"/>
      <w:divBdr>
        <w:top w:val="none" w:sz="0" w:space="0" w:color="auto"/>
        <w:left w:val="none" w:sz="0" w:space="0" w:color="auto"/>
        <w:bottom w:val="none" w:sz="0" w:space="0" w:color="auto"/>
        <w:right w:val="none" w:sz="0" w:space="0" w:color="auto"/>
      </w:divBdr>
      <w:divsChild>
        <w:div w:id="240335811">
          <w:marLeft w:val="547"/>
          <w:marRight w:val="0"/>
          <w:marTop w:val="0"/>
          <w:marBottom w:val="0"/>
          <w:divBdr>
            <w:top w:val="none" w:sz="0" w:space="0" w:color="auto"/>
            <w:left w:val="none" w:sz="0" w:space="0" w:color="auto"/>
            <w:bottom w:val="none" w:sz="0" w:space="0" w:color="auto"/>
            <w:right w:val="none" w:sz="0" w:space="0" w:color="auto"/>
          </w:divBdr>
        </w:div>
      </w:divsChild>
    </w:div>
    <w:div w:id="240335789">
      <w:marLeft w:val="0"/>
      <w:marRight w:val="0"/>
      <w:marTop w:val="0"/>
      <w:marBottom w:val="0"/>
      <w:divBdr>
        <w:top w:val="none" w:sz="0" w:space="0" w:color="auto"/>
        <w:left w:val="none" w:sz="0" w:space="0" w:color="auto"/>
        <w:bottom w:val="none" w:sz="0" w:space="0" w:color="auto"/>
        <w:right w:val="none" w:sz="0" w:space="0" w:color="auto"/>
      </w:divBdr>
    </w:div>
    <w:div w:id="240335790">
      <w:marLeft w:val="0"/>
      <w:marRight w:val="0"/>
      <w:marTop w:val="0"/>
      <w:marBottom w:val="0"/>
      <w:divBdr>
        <w:top w:val="none" w:sz="0" w:space="0" w:color="auto"/>
        <w:left w:val="none" w:sz="0" w:space="0" w:color="auto"/>
        <w:bottom w:val="none" w:sz="0" w:space="0" w:color="auto"/>
        <w:right w:val="none" w:sz="0" w:space="0" w:color="auto"/>
      </w:divBdr>
    </w:div>
    <w:div w:id="240335791">
      <w:marLeft w:val="0"/>
      <w:marRight w:val="0"/>
      <w:marTop w:val="0"/>
      <w:marBottom w:val="0"/>
      <w:divBdr>
        <w:top w:val="none" w:sz="0" w:space="0" w:color="auto"/>
        <w:left w:val="none" w:sz="0" w:space="0" w:color="auto"/>
        <w:bottom w:val="none" w:sz="0" w:space="0" w:color="auto"/>
        <w:right w:val="none" w:sz="0" w:space="0" w:color="auto"/>
      </w:divBdr>
    </w:div>
    <w:div w:id="240335792">
      <w:marLeft w:val="0"/>
      <w:marRight w:val="0"/>
      <w:marTop w:val="0"/>
      <w:marBottom w:val="0"/>
      <w:divBdr>
        <w:top w:val="none" w:sz="0" w:space="0" w:color="auto"/>
        <w:left w:val="none" w:sz="0" w:space="0" w:color="auto"/>
        <w:bottom w:val="none" w:sz="0" w:space="0" w:color="auto"/>
        <w:right w:val="none" w:sz="0" w:space="0" w:color="auto"/>
      </w:divBdr>
    </w:div>
    <w:div w:id="240335793">
      <w:marLeft w:val="0"/>
      <w:marRight w:val="0"/>
      <w:marTop w:val="0"/>
      <w:marBottom w:val="0"/>
      <w:divBdr>
        <w:top w:val="none" w:sz="0" w:space="0" w:color="auto"/>
        <w:left w:val="none" w:sz="0" w:space="0" w:color="auto"/>
        <w:bottom w:val="none" w:sz="0" w:space="0" w:color="auto"/>
        <w:right w:val="none" w:sz="0" w:space="0" w:color="auto"/>
      </w:divBdr>
    </w:div>
    <w:div w:id="240335794">
      <w:marLeft w:val="0"/>
      <w:marRight w:val="0"/>
      <w:marTop w:val="0"/>
      <w:marBottom w:val="0"/>
      <w:divBdr>
        <w:top w:val="none" w:sz="0" w:space="0" w:color="auto"/>
        <w:left w:val="none" w:sz="0" w:space="0" w:color="auto"/>
        <w:bottom w:val="none" w:sz="0" w:space="0" w:color="auto"/>
        <w:right w:val="none" w:sz="0" w:space="0" w:color="auto"/>
      </w:divBdr>
    </w:div>
    <w:div w:id="240335795">
      <w:marLeft w:val="0"/>
      <w:marRight w:val="0"/>
      <w:marTop w:val="0"/>
      <w:marBottom w:val="0"/>
      <w:divBdr>
        <w:top w:val="none" w:sz="0" w:space="0" w:color="auto"/>
        <w:left w:val="none" w:sz="0" w:space="0" w:color="auto"/>
        <w:bottom w:val="none" w:sz="0" w:space="0" w:color="auto"/>
        <w:right w:val="none" w:sz="0" w:space="0" w:color="auto"/>
      </w:divBdr>
    </w:div>
    <w:div w:id="240335796">
      <w:marLeft w:val="0"/>
      <w:marRight w:val="0"/>
      <w:marTop w:val="0"/>
      <w:marBottom w:val="0"/>
      <w:divBdr>
        <w:top w:val="none" w:sz="0" w:space="0" w:color="auto"/>
        <w:left w:val="none" w:sz="0" w:space="0" w:color="auto"/>
        <w:bottom w:val="none" w:sz="0" w:space="0" w:color="auto"/>
        <w:right w:val="none" w:sz="0" w:space="0" w:color="auto"/>
      </w:divBdr>
    </w:div>
    <w:div w:id="240335797">
      <w:marLeft w:val="0"/>
      <w:marRight w:val="0"/>
      <w:marTop w:val="0"/>
      <w:marBottom w:val="0"/>
      <w:divBdr>
        <w:top w:val="none" w:sz="0" w:space="0" w:color="auto"/>
        <w:left w:val="none" w:sz="0" w:space="0" w:color="auto"/>
        <w:bottom w:val="none" w:sz="0" w:space="0" w:color="auto"/>
        <w:right w:val="none" w:sz="0" w:space="0" w:color="auto"/>
      </w:divBdr>
    </w:div>
    <w:div w:id="240335798">
      <w:marLeft w:val="0"/>
      <w:marRight w:val="0"/>
      <w:marTop w:val="0"/>
      <w:marBottom w:val="0"/>
      <w:divBdr>
        <w:top w:val="none" w:sz="0" w:space="0" w:color="auto"/>
        <w:left w:val="none" w:sz="0" w:space="0" w:color="auto"/>
        <w:bottom w:val="none" w:sz="0" w:space="0" w:color="auto"/>
        <w:right w:val="none" w:sz="0" w:space="0" w:color="auto"/>
      </w:divBdr>
    </w:div>
    <w:div w:id="240335799">
      <w:marLeft w:val="0"/>
      <w:marRight w:val="0"/>
      <w:marTop w:val="0"/>
      <w:marBottom w:val="0"/>
      <w:divBdr>
        <w:top w:val="none" w:sz="0" w:space="0" w:color="auto"/>
        <w:left w:val="none" w:sz="0" w:space="0" w:color="auto"/>
        <w:bottom w:val="none" w:sz="0" w:space="0" w:color="auto"/>
        <w:right w:val="none" w:sz="0" w:space="0" w:color="auto"/>
      </w:divBdr>
    </w:div>
    <w:div w:id="240335800">
      <w:marLeft w:val="0"/>
      <w:marRight w:val="0"/>
      <w:marTop w:val="0"/>
      <w:marBottom w:val="0"/>
      <w:divBdr>
        <w:top w:val="none" w:sz="0" w:space="0" w:color="auto"/>
        <w:left w:val="none" w:sz="0" w:space="0" w:color="auto"/>
        <w:bottom w:val="none" w:sz="0" w:space="0" w:color="auto"/>
        <w:right w:val="none" w:sz="0" w:space="0" w:color="auto"/>
      </w:divBdr>
    </w:div>
    <w:div w:id="240335801">
      <w:marLeft w:val="0"/>
      <w:marRight w:val="0"/>
      <w:marTop w:val="0"/>
      <w:marBottom w:val="0"/>
      <w:divBdr>
        <w:top w:val="none" w:sz="0" w:space="0" w:color="auto"/>
        <w:left w:val="none" w:sz="0" w:space="0" w:color="auto"/>
        <w:bottom w:val="none" w:sz="0" w:space="0" w:color="auto"/>
        <w:right w:val="none" w:sz="0" w:space="0" w:color="auto"/>
      </w:divBdr>
    </w:div>
    <w:div w:id="240335802">
      <w:marLeft w:val="0"/>
      <w:marRight w:val="0"/>
      <w:marTop w:val="0"/>
      <w:marBottom w:val="0"/>
      <w:divBdr>
        <w:top w:val="none" w:sz="0" w:space="0" w:color="auto"/>
        <w:left w:val="none" w:sz="0" w:space="0" w:color="auto"/>
        <w:bottom w:val="none" w:sz="0" w:space="0" w:color="auto"/>
        <w:right w:val="none" w:sz="0" w:space="0" w:color="auto"/>
      </w:divBdr>
    </w:div>
    <w:div w:id="240335803">
      <w:marLeft w:val="0"/>
      <w:marRight w:val="0"/>
      <w:marTop w:val="0"/>
      <w:marBottom w:val="0"/>
      <w:divBdr>
        <w:top w:val="none" w:sz="0" w:space="0" w:color="auto"/>
        <w:left w:val="none" w:sz="0" w:space="0" w:color="auto"/>
        <w:bottom w:val="none" w:sz="0" w:space="0" w:color="auto"/>
        <w:right w:val="none" w:sz="0" w:space="0" w:color="auto"/>
      </w:divBdr>
    </w:div>
    <w:div w:id="240335804">
      <w:marLeft w:val="0"/>
      <w:marRight w:val="0"/>
      <w:marTop w:val="0"/>
      <w:marBottom w:val="0"/>
      <w:divBdr>
        <w:top w:val="none" w:sz="0" w:space="0" w:color="auto"/>
        <w:left w:val="none" w:sz="0" w:space="0" w:color="auto"/>
        <w:bottom w:val="none" w:sz="0" w:space="0" w:color="auto"/>
        <w:right w:val="none" w:sz="0" w:space="0" w:color="auto"/>
      </w:divBdr>
    </w:div>
    <w:div w:id="240335805">
      <w:marLeft w:val="0"/>
      <w:marRight w:val="0"/>
      <w:marTop w:val="0"/>
      <w:marBottom w:val="0"/>
      <w:divBdr>
        <w:top w:val="none" w:sz="0" w:space="0" w:color="auto"/>
        <w:left w:val="none" w:sz="0" w:space="0" w:color="auto"/>
        <w:bottom w:val="none" w:sz="0" w:space="0" w:color="auto"/>
        <w:right w:val="none" w:sz="0" w:space="0" w:color="auto"/>
      </w:divBdr>
    </w:div>
    <w:div w:id="240335806">
      <w:marLeft w:val="0"/>
      <w:marRight w:val="0"/>
      <w:marTop w:val="0"/>
      <w:marBottom w:val="0"/>
      <w:divBdr>
        <w:top w:val="none" w:sz="0" w:space="0" w:color="auto"/>
        <w:left w:val="none" w:sz="0" w:space="0" w:color="auto"/>
        <w:bottom w:val="none" w:sz="0" w:space="0" w:color="auto"/>
        <w:right w:val="none" w:sz="0" w:space="0" w:color="auto"/>
      </w:divBdr>
    </w:div>
    <w:div w:id="240335807">
      <w:marLeft w:val="0"/>
      <w:marRight w:val="0"/>
      <w:marTop w:val="0"/>
      <w:marBottom w:val="0"/>
      <w:divBdr>
        <w:top w:val="none" w:sz="0" w:space="0" w:color="auto"/>
        <w:left w:val="none" w:sz="0" w:space="0" w:color="auto"/>
        <w:bottom w:val="none" w:sz="0" w:space="0" w:color="auto"/>
        <w:right w:val="none" w:sz="0" w:space="0" w:color="auto"/>
      </w:divBdr>
    </w:div>
    <w:div w:id="240335808">
      <w:marLeft w:val="0"/>
      <w:marRight w:val="0"/>
      <w:marTop w:val="0"/>
      <w:marBottom w:val="0"/>
      <w:divBdr>
        <w:top w:val="none" w:sz="0" w:space="0" w:color="auto"/>
        <w:left w:val="none" w:sz="0" w:space="0" w:color="auto"/>
        <w:bottom w:val="none" w:sz="0" w:space="0" w:color="auto"/>
        <w:right w:val="none" w:sz="0" w:space="0" w:color="auto"/>
      </w:divBdr>
    </w:div>
    <w:div w:id="240335809">
      <w:marLeft w:val="0"/>
      <w:marRight w:val="0"/>
      <w:marTop w:val="0"/>
      <w:marBottom w:val="0"/>
      <w:divBdr>
        <w:top w:val="none" w:sz="0" w:space="0" w:color="auto"/>
        <w:left w:val="none" w:sz="0" w:space="0" w:color="auto"/>
        <w:bottom w:val="none" w:sz="0" w:space="0" w:color="auto"/>
        <w:right w:val="none" w:sz="0" w:space="0" w:color="auto"/>
      </w:divBdr>
    </w:div>
    <w:div w:id="240335810">
      <w:marLeft w:val="0"/>
      <w:marRight w:val="0"/>
      <w:marTop w:val="0"/>
      <w:marBottom w:val="0"/>
      <w:divBdr>
        <w:top w:val="none" w:sz="0" w:space="0" w:color="auto"/>
        <w:left w:val="none" w:sz="0" w:space="0" w:color="auto"/>
        <w:bottom w:val="none" w:sz="0" w:space="0" w:color="auto"/>
        <w:right w:val="none" w:sz="0" w:space="0" w:color="auto"/>
      </w:divBdr>
    </w:div>
    <w:div w:id="240335812">
      <w:marLeft w:val="0"/>
      <w:marRight w:val="0"/>
      <w:marTop w:val="0"/>
      <w:marBottom w:val="0"/>
      <w:divBdr>
        <w:top w:val="none" w:sz="0" w:space="0" w:color="auto"/>
        <w:left w:val="none" w:sz="0" w:space="0" w:color="auto"/>
        <w:bottom w:val="none" w:sz="0" w:space="0" w:color="auto"/>
        <w:right w:val="none" w:sz="0" w:space="0" w:color="auto"/>
      </w:divBdr>
    </w:div>
    <w:div w:id="240335813">
      <w:marLeft w:val="0"/>
      <w:marRight w:val="0"/>
      <w:marTop w:val="0"/>
      <w:marBottom w:val="0"/>
      <w:divBdr>
        <w:top w:val="none" w:sz="0" w:space="0" w:color="auto"/>
        <w:left w:val="none" w:sz="0" w:space="0" w:color="auto"/>
        <w:bottom w:val="none" w:sz="0" w:space="0" w:color="auto"/>
        <w:right w:val="none" w:sz="0" w:space="0" w:color="auto"/>
      </w:divBdr>
    </w:div>
    <w:div w:id="240335814">
      <w:marLeft w:val="0"/>
      <w:marRight w:val="0"/>
      <w:marTop w:val="0"/>
      <w:marBottom w:val="0"/>
      <w:divBdr>
        <w:top w:val="none" w:sz="0" w:space="0" w:color="auto"/>
        <w:left w:val="none" w:sz="0" w:space="0" w:color="auto"/>
        <w:bottom w:val="none" w:sz="0" w:space="0" w:color="auto"/>
        <w:right w:val="none" w:sz="0" w:space="0" w:color="auto"/>
      </w:divBdr>
    </w:div>
    <w:div w:id="240335815">
      <w:marLeft w:val="0"/>
      <w:marRight w:val="0"/>
      <w:marTop w:val="0"/>
      <w:marBottom w:val="0"/>
      <w:divBdr>
        <w:top w:val="none" w:sz="0" w:space="0" w:color="auto"/>
        <w:left w:val="none" w:sz="0" w:space="0" w:color="auto"/>
        <w:bottom w:val="none" w:sz="0" w:space="0" w:color="auto"/>
        <w:right w:val="none" w:sz="0" w:space="0" w:color="auto"/>
      </w:divBdr>
    </w:div>
    <w:div w:id="240335816">
      <w:marLeft w:val="0"/>
      <w:marRight w:val="0"/>
      <w:marTop w:val="0"/>
      <w:marBottom w:val="0"/>
      <w:divBdr>
        <w:top w:val="none" w:sz="0" w:space="0" w:color="auto"/>
        <w:left w:val="none" w:sz="0" w:space="0" w:color="auto"/>
        <w:bottom w:val="none" w:sz="0" w:space="0" w:color="auto"/>
        <w:right w:val="none" w:sz="0" w:space="0" w:color="auto"/>
      </w:divBdr>
    </w:div>
    <w:div w:id="240335817">
      <w:marLeft w:val="0"/>
      <w:marRight w:val="0"/>
      <w:marTop w:val="0"/>
      <w:marBottom w:val="0"/>
      <w:divBdr>
        <w:top w:val="none" w:sz="0" w:space="0" w:color="auto"/>
        <w:left w:val="none" w:sz="0" w:space="0" w:color="auto"/>
        <w:bottom w:val="none" w:sz="0" w:space="0" w:color="auto"/>
        <w:right w:val="none" w:sz="0" w:space="0" w:color="auto"/>
      </w:divBdr>
    </w:div>
    <w:div w:id="240335818">
      <w:marLeft w:val="0"/>
      <w:marRight w:val="0"/>
      <w:marTop w:val="0"/>
      <w:marBottom w:val="0"/>
      <w:divBdr>
        <w:top w:val="none" w:sz="0" w:space="0" w:color="auto"/>
        <w:left w:val="none" w:sz="0" w:space="0" w:color="auto"/>
        <w:bottom w:val="none" w:sz="0" w:space="0" w:color="auto"/>
        <w:right w:val="none" w:sz="0" w:space="0" w:color="auto"/>
      </w:divBdr>
    </w:div>
    <w:div w:id="240335819">
      <w:marLeft w:val="0"/>
      <w:marRight w:val="0"/>
      <w:marTop w:val="0"/>
      <w:marBottom w:val="0"/>
      <w:divBdr>
        <w:top w:val="none" w:sz="0" w:space="0" w:color="auto"/>
        <w:left w:val="none" w:sz="0" w:space="0" w:color="auto"/>
        <w:bottom w:val="none" w:sz="0" w:space="0" w:color="auto"/>
        <w:right w:val="none" w:sz="0" w:space="0" w:color="auto"/>
      </w:divBdr>
    </w:div>
    <w:div w:id="240335820">
      <w:marLeft w:val="0"/>
      <w:marRight w:val="0"/>
      <w:marTop w:val="0"/>
      <w:marBottom w:val="0"/>
      <w:divBdr>
        <w:top w:val="none" w:sz="0" w:space="0" w:color="auto"/>
        <w:left w:val="none" w:sz="0" w:space="0" w:color="auto"/>
        <w:bottom w:val="none" w:sz="0" w:space="0" w:color="auto"/>
        <w:right w:val="none" w:sz="0" w:space="0" w:color="auto"/>
      </w:divBdr>
    </w:div>
    <w:div w:id="240335821">
      <w:marLeft w:val="0"/>
      <w:marRight w:val="0"/>
      <w:marTop w:val="0"/>
      <w:marBottom w:val="0"/>
      <w:divBdr>
        <w:top w:val="none" w:sz="0" w:space="0" w:color="auto"/>
        <w:left w:val="none" w:sz="0" w:space="0" w:color="auto"/>
        <w:bottom w:val="none" w:sz="0" w:space="0" w:color="auto"/>
        <w:right w:val="none" w:sz="0" w:space="0" w:color="auto"/>
      </w:divBdr>
    </w:div>
    <w:div w:id="240335822">
      <w:marLeft w:val="0"/>
      <w:marRight w:val="0"/>
      <w:marTop w:val="0"/>
      <w:marBottom w:val="0"/>
      <w:divBdr>
        <w:top w:val="none" w:sz="0" w:space="0" w:color="auto"/>
        <w:left w:val="none" w:sz="0" w:space="0" w:color="auto"/>
        <w:bottom w:val="none" w:sz="0" w:space="0" w:color="auto"/>
        <w:right w:val="none" w:sz="0" w:space="0" w:color="auto"/>
      </w:divBdr>
    </w:div>
    <w:div w:id="240335824">
      <w:marLeft w:val="0"/>
      <w:marRight w:val="0"/>
      <w:marTop w:val="0"/>
      <w:marBottom w:val="0"/>
      <w:divBdr>
        <w:top w:val="none" w:sz="0" w:space="0" w:color="auto"/>
        <w:left w:val="none" w:sz="0" w:space="0" w:color="auto"/>
        <w:bottom w:val="none" w:sz="0" w:space="0" w:color="auto"/>
        <w:right w:val="none" w:sz="0" w:space="0" w:color="auto"/>
      </w:divBdr>
    </w:div>
    <w:div w:id="240335826">
      <w:marLeft w:val="0"/>
      <w:marRight w:val="0"/>
      <w:marTop w:val="0"/>
      <w:marBottom w:val="0"/>
      <w:divBdr>
        <w:top w:val="none" w:sz="0" w:space="0" w:color="auto"/>
        <w:left w:val="none" w:sz="0" w:space="0" w:color="auto"/>
        <w:bottom w:val="none" w:sz="0" w:space="0" w:color="auto"/>
        <w:right w:val="none" w:sz="0" w:space="0" w:color="auto"/>
      </w:divBdr>
    </w:div>
    <w:div w:id="240335827">
      <w:marLeft w:val="0"/>
      <w:marRight w:val="0"/>
      <w:marTop w:val="0"/>
      <w:marBottom w:val="0"/>
      <w:divBdr>
        <w:top w:val="none" w:sz="0" w:space="0" w:color="auto"/>
        <w:left w:val="none" w:sz="0" w:space="0" w:color="auto"/>
        <w:bottom w:val="none" w:sz="0" w:space="0" w:color="auto"/>
        <w:right w:val="none" w:sz="0" w:space="0" w:color="auto"/>
      </w:divBdr>
    </w:div>
    <w:div w:id="240335828">
      <w:marLeft w:val="0"/>
      <w:marRight w:val="0"/>
      <w:marTop w:val="0"/>
      <w:marBottom w:val="0"/>
      <w:divBdr>
        <w:top w:val="none" w:sz="0" w:space="0" w:color="auto"/>
        <w:left w:val="none" w:sz="0" w:space="0" w:color="auto"/>
        <w:bottom w:val="none" w:sz="0" w:space="0" w:color="auto"/>
        <w:right w:val="none" w:sz="0" w:space="0" w:color="auto"/>
      </w:divBdr>
    </w:div>
    <w:div w:id="240335829">
      <w:marLeft w:val="0"/>
      <w:marRight w:val="0"/>
      <w:marTop w:val="0"/>
      <w:marBottom w:val="0"/>
      <w:divBdr>
        <w:top w:val="none" w:sz="0" w:space="0" w:color="auto"/>
        <w:left w:val="none" w:sz="0" w:space="0" w:color="auto"/>
        <w:bottom w:val="none" w:sz="0" w:space="0" w:color="auto"/>
        <w:right w:val="none" w:sz="0" w:space="0" w:color="auto"/>
      </w:divBdr>
    </w:div>
    <w:div w:id="240335830">
      <w:marLeft w:val="0"/>
      <w:marRight w:val="0"/>
      <w:marTop w:val="0"/>
      <w:marBottom w:val="0"/>
      <w:divBdr>
        <w:top w:val="none" w:sz="0" w:space="0" w:color="auto"/>
        <w:left w:val="none" w:sz="0" w:space="0" w:color="auto"/>
        <w:bottom w:val="none" w:sz="0" w:space="0" w:color="auto"/>
        <w:right w:val="none" w:sz="0" w:space="0" w:color="auto"/>
      </w:divBdr>
    </w:div>
    <w:div w:id="240335831">
      <w:marLeft w:val="0"/>
      <w:marRight w:val="0"/>
      <w:marTop w:val="0"/>
      <w:marBottom w:val="0"/>
      <w:divBdr>
        <w:top w:val="none" w:sz="0" w:space="0" w:color="auto"/>
        <w:left w:val="none" w:sz="0" w:space="0" w:color="auto"/>
        <w:bottom w:val="none" w:sz="0" w:space="0" w:color="auto"/>
        <w:right w:val="none" w:sz="0" w:space="0" w:color="auto"/>
      </w:divBdr>
    </w:div>
    <w:div w:id="240335832">
      <w:marLeft w:val="0"/>
      <w:marRight w:val="0"/>
      <w:marTop w:val="0"/>
      <w:marBottom w:val="0"/>
      <w:divBdr>
        <w:top w:val="none" w:sz="0" w:space="0" w:color="auto"/>
        <w:left w:val="none" w:sz="0" w:space="0" w:color="auto"/>
        <w:bottom w:val="none" w:sz="0" w:space="0" w:color="auto"/>
        <w:right w:val="none" w:sz="0" w:space="0" w:color="auto"/>
      </w:divBdr>
    </w:div>
    <w:div w:id="240335833">
      <w:marLeft w:val="0"/>
      <w:marRight w:val="0"/>
      <w:marTop w:val="0"/>
      <w:marBottom w:val="0"/>
      <w:divBdr>
        <w:top w:val="none" w:sz="0" w:space="0" w:color="auto"/>
        <w:left w:val="none" w:sz="0" w:space="0" w:color="auto"/>
        <w:bottom w:val="none" w:sz="0" w:space="0" w:color="auto"/>
        <w:right w:val="none" w:sz="0" w:space="0" w:color="auto"/>
      </w:divBdr>
    </w:div>
    <w:div w:id="240335834">
      <w:marLeft w:val="0"/>
      <w:marRight w:val="0"/>
      <w:marTop w:val="0"/>
      <w:marBottom w:val="0"/>
      <w:divBdr>
        <w:top w:val="none" w:sz="0" w:space="0" w:color="auto"/>
        <w:left w:val="none" w:sz="0" w:space="0" w:color="auto"/>
        <w:bottom w:val="none" w:sz="0" w:space="0" w:color="auto"/>
        <w:right w:val="none" w:sz="0" w:space="0" w:color="auto"/>
      </w:divBdr>
    </w:div>
    <w:div w:id="240335835">
      <w:marLeft w:val="0"/>
      <w:marRight w:val="0"/>
      <w:marTop w:val="0"/>
      <w:marBottom w:val="0"/>
      <w:divBdr>
        <w:top w:val="none" w:sz="0" w:space="0" w:color="auto"/>
        <w:left w:val="none" w:sz="0" w:space="0" w:color="auto"/>
        <w:bottom w:val="none" w:sz="0" w:space="0" w:color="auto"/>
        <w:right w:val="none" w:sz="0" w:space="0" w:color="auto"/>
      </w:divBdr>
    </w:div>
    <w:div w:id="240335836">
      <w:marLeft w:val="0"/>
      <w:marRight w:val="0"/>
      <w:marTop w:val="0"/>
      <w:marBottom w:val="0"/>
      <w:divBdr>
        <w:top w:val="none" w:sz="0" w:space="0" w:color="auto"/>
        <w:left w:val="none" w:sz="0" w:space="0" w:color="auto"/>
        <w:bottom w:val="none" w:sz="0" w:space="0" w:color="auto"/>
        <w:right w:val="none" w:sz="0" w:space="0" w:color="auto"/>
      </w:divBdr>
      <w:divsChild>
        <w:div w:id="240335845">
          <w:marLeft w:val="547"/>
          <w:marRight w:val="0"/>
          <w:marTop w:val="0"/>
          <w:marBottom w:val="0"/>
          <w:divBdr>
            <w:top w:val="none" w:sz="0" w:space="0" w:color="auto"/>
            <w:left w:val="none" w:sz="0" w:space="0" w:color="auto"/>
            <w:bottom w:val="none" w:sz="0" w:space="0" w:color="auto"/>
            <w:right w:val="none" w:sz="0" w:space="0" w:color="auto"/>
          </w:divBdr>
        </w:div>
      </w:divsChild>
    </w:div>
    <w:div w:id="240335837">
      <w:marLeft w:val="0"/>
      <w:marRight w:val="0"/>
      <w:marTop w:val="0"/>
      <w:marBottom w:val="0"/>
      <w:divBdr>
        <w:top w:val="none" w:sz="0" w:space="0" w:color="auto"/>
        <w:left w:val="none" w:sz="0" w:space="0" w:color="auto"/>
        <w:bottom w:val="none" w:sz="0" w:space="0" w:color="auto"/>
        <w:right w:val="none" w:sz="0" w:space="0" w:color="auto"/>
      </w:divBdr>
    </w:div>
    <w:div w:id="240335839">
      <w:marLeft w:val="0"/>
      <w:marRight w:val="0"/>
      <w:marTop w:val="0"/>
      <w:marBottom w:val="0"/>
      <w:divBdr>
        <w:top w:val="none" w:sz="0" w:space="0" w:color="auto"/>
        <w:left w:val="none" w:sz="0" w:space="0" w:color="auto"/>
        <w:bottom w:val="none" w:sz="0" w:space="0" w:color="auto"/>
        <w:right w:val="none" w:sz="0" w:space="0" w:color="auto"/>
      </w:divBdr>
    </w:div>
    <w:div w:id="240335840">
      <w:marLeft w:val="0"/>
      <w:marRight w:val="0"/>
      <w:marTop w:val="0"/>
      <w:marBottom w:val="0"/>
      <w:divBdr>
        <w:top w:val="none" w:sz="0" w:space="0" w:color="auto"/>
        <w:left w:val="none" w:sz="0" w:space="0" w:color="auto"/>
        <w:bottom w:val="none" w:sz="0" w:space="0" w:color="auto"/>
        <w:right w:val="none" w:sz="0" w:space="0" w:color="auto"/>
      </w:divBdr>
    </w:div>
    <w:div w:id="240335841">
      <w:marLeft w:val="0"/>
      <w:marRight w:val="0"/>
      <w:marTop w:val="0"/>
      <w:marBottom w:val="0"/>
      <w:divBdr>
        <w:top w:val="none" w:sz="0" w:space="0" w:color="auto"/>
        <w:left w:val="none" w:sz="0" w:space="0" w:color="auto"/>
        <w:bottom w:val="none" w:sz="0" w:space="0" w:color="auto"/>
        <w:right w:val="none" w:sz="0" w:space="0" w:color="auto"/>
      </w:divBdr>
    </w:div>
    <w:div w:id="240335842">
      <w:marLeft w:val="0"/>
      <w:marRight w:val="0"/>
      <w:marTop w:val="0"/>
      <w:marBottom w:val="0"/>
      <w:divBdr>
        <w:top w:val="none" w:sz="0" w:space="0" w:color="auto"/>
        <w:left w:val="none" w:sz="0" w:space="0" w:color="auto"/>
        <w:bottom w:val="none" w:sz="0" w:space="0" w:color="auto"/>
        <w:right w:val="none" w:sz="0" w:space="0" w:color="auto"/>
      </w:divBdr>
    </w:div>
    <w:div w:id="240335843">
      <w:marLeft w:val="0"/>
      <w:marRight w:val="0"/>
      <w:marTop w:val="0"/>
      <w:marBottom w:val="0"/>
      <w:divBdr>
        <w:top w:val="none" w:sz="0" w:space="0" w:color="auto"/>
        <w:left w:val="none" w:sz="0" w:space="0" w:color="auto"/>
        <w:bottom w:val="none" w:sz="0" w:space="0" w:color="auto"/>
        <w:right w:val="none" w:sz="0" w:space="0" w:color="auto"/>
      </w:divBdr>
    </w:div>
    <w:div w:id="240335844">
      <w:marLeft w:val="0"/>
      <w:marRight w:val="0"/>
      <w:marTop w:val="0"/>
      <w:marBottom w:val="0"/>
      <w:divBdr>
        <w:top w:val="none" w:sz="0" w:space="0" w:color="auto"/>
        <w:left w:val="none" w:sz="0" w:space="0" w:color="auto"/>
        <w:bottom w:val="none" w:sz="0" w:space="0" w:color="auto"/>
        <w:right w:val="none" w:sz="0" w:space="0" w:color="auto"/>
      </w:divBdr>
    </w:div>
    <w:div w:id="240335846">
      <w:marLeft w:val="0"/>
      <w:marRight w:val="0"/>
      <w:marTop w:val="0"/>
      <w:marBottom w:val="0"/>
      <w:divBdr>
        <w:top w:val="none" w:sz="0" w:space="0" w:color="auto"/>
        <w:left w:val="none" w:sz="0" w:space="0" w:color="auto"/>
        <w:bottom w:val="none" w:sz="0" w:space="0" w:color="auto"/>
        <w:right w:val="none" w:sz="0" w:space="0" w:color="auto"/>
      </w:divBdr>
    </w:div>
    <w:div w:id="240335847">
      <w:marLeft w:val="0"/>
      <w:marRight w:val="0"/>
      <w:marTop w:val="0"/>
      <w:marBottom w:val="0"/>
      <w:divBdr>
        <w:top w:val="none" w:sz="0" w:space="0" w:color="auto"/>
        <w:left w:val="none" w:sz="0" w:space="0" w:color="auto"/>
        <w:bottom w:val="none" w:sz="0" w:space="0" w:color="auto"/>
        <w:right w:val="none" w:sz="0" w:space="0" w:color="auto"/>
      </w:divBdr>
    </w:div>
    <w:div w:id="240335849">
      <w:marLeft w:val="0"/>
      <w:marRight w:val="0"/>
      <w:marTop w:val="0"/>
      <w:marBottom w:val="0"/>
      <w:divBdr>
        <w:top w:val="none" w:sz="0" w:space="0" w:color="auto"/>
        <w:left w:val="none" w:sz="0" w:space="0" w:color="auto"/>
        <w:bottom w:val="none" w:sz="0" w:space="0" w:color="auto"/>
        <w:right w:val="none" w:sz="0" w:space="0" w:color="auto"/>
      </w:divBdr>
    </w:div>
    <w:div w:id="240335850">
      <w:marLeft w:val="0"/>
      <w:marRight w:val="0"/>
      <w:marTop w:val="0"/>
      <w:marBottom w:val="0"/>
      <w:divBdr>
        <w:top w:val="none" w:sz="0" w:space="0" w:color="auto"/>
        <w:left w:val="none" w:sz="0" w:space="0" w:color="auto"/>
        <w:bottom w:val="none" w:sz="0" w:space="0" w:color="auto"/>
        <w:right w:val="none" w:sz="0" w:space="0" w:color="auto"/>
      </w:divBdr>
    </w:div>
    <w:div w:id="240335851">
      <w:marLeft w:val="0"/>
      <w:marRight w:val="0"/>
      <w:marTop w:val="0"/>
      <w:marBottom w:val="0"/>
      <w:divBdr>
        <w:top w:val="none" w:sz="0" w:space="0" w:color="auto"/>
        <w:left w:val="none" w:sz="0" w:space="0" w:color="auto"/>
        <w:bottom w:val="none" w:sz="0" w:space="0" w:color="auto"/>
        <w:right w:val="none" w:sz="0" w:space="0" w:color="auto"/>
      </w:divBdr>
    </w:div>
    <w:div w:id="240335852">
      <w:marLeft w:val="0"/>
      <w:marRight w:val="0"/>
      <w:marTop w:val="0"/>
      <w:marBottom w:val="0"/>
      <w:divBdr>
        <w:top w:val="none" w:sz="0" w:space="0" w:color="auto"/>
        <w:left w:val="none" w:sz="0" w:space="0" w:color="auto"/>
        <w:bottom w:val="none" w:sz="0" w:space="0" w:color="auto"/>
        <w:right w:val="none" w:sz="0" w:space="0" w:color="auto"/>
      </w:divBdr>
    </w:div>
    <w:div w:id="240335853">
      <w:marLeft w:val="0"/>
      <w:marRight w:val="0"/>
      <w:marTop w:val="0"/>
      <w:marBottom w:val="0"/>
      <w:divBdr>
        <w:top w:val="none" w:sz="0" w:space="0" w:color="auto"/>
        <w:left w:val="none" w:sz="0" w:space="0" w:color="auto"/>
        <w:bottom w:val="none" w:sz="0" w:space="0" w:color="auto"/>
        <w:right w:val="none" w:sz="0" w:space="0" w:color="auto"/>
      </w:divBdr>
    </w:div>
    <w:div w:id="240335854">
      <w:marLeft w:val="0"/>
      <w:marRight w:val="0"/>
      <w:marTop w:val="0"/>
      <w:marBottom w:val="0"/>
      <w:divBdr>
        <w:top w:val="none" w:sz="0" w:space="0" w:color="auto"/>
        <w:left w:val="none" w:sz="0" w:space="0" w:color="auto"/>
        <w:bottom w:val="none" w:sz="0" w:space="0" w:color="auto"/>
        <w:right w:val="none" w:sz="0" w:space="0" w:color="auto"/>
      </w:divBdr>
    </w:div>
    <w:div w:id="240335855">
      <w:marLeft w:val="0"/>
      <w:marRight w:val="0"/>
      <w:marTop w:val="0"/>
      <w:marBottom w:val="0"/>
      <w:divBdr>
        <w:top w:val="none" w:sz="0" w:space="0" w:color="auto"/>
        <w:left w:val="none" w:sz="0" w:space="0" w:color="auto"/>
        <w:bottom w:val="none" w:sz="0" w:space="0" w:color="auto"/>
        <w:right w:val="none" w:sz="0" w:space="0" w:color="auto"/>
      </w:divBdr>
    </w:div>
    <w:div w:id="240335856">
      <w:marLeft w:val="0"/>
      <w:marRight w:val="0"/>
      <w:marTop w:val="0"/>
      <w:marBottom w:val="0"/>
      <w:divBdr>
        <w:top w:val="none" w:sz="0" w:space="0" w:color="auto"/>
        <w:left w:val="none" w:sz="0" w:space="0" w:color="auto"/>
        <w:bottom w:val="none" w:sz="0" w:space="0" w:color="auto"/>
        <w:right w:val="none" w:sz="0" w:space="0" w:color="auto"/>
      </w:divBdr>
    </w:div>
    <w:div w:id="240335857">
      <w:marLeft w:val="0"/>
      <w:marRight w:val="0"/>
      <w:marTop w:val="0"/>
      <w:marBottom w:val="0"/>
      <w:divBdr>
        <w:top w:val="none" w:sz="0" w:space="0" w:color="auto"/>
        <w:left w:val="none" w:sz="0" w:space="0" w:color="auto"/>
        <w:bottom w:val="none" w:sz="0" w:space="0" w:color="auto"/>
        <w:right w:val="none" w:sz="0" w:space="0" w:color="auto"/>
      </w:divBdr>
    </w:div>
    <w:div w:id="240335858">
      <w:marLeft w:val="0"/>
      <w:marRight w:val="0"/>
      <w:marTop w:val="0"/>
      <w:marBottom w:val="0"/>
      <w:divBdr>
        <w:top w:val="none" w:sz="0" w:space="0" w:color="auto"/>
        <w:left w:val="none" w:sz="0" w:space="0" w:color="auto"/>
        <w:bottom w:val="none" w:sz="0" w:space="0" w:color="auto"/>
        <w:right w:val="none" w:sz="0" w:space="0" w:color="auto"/>
      </w:divBdr>
    </w:div>
    <w:div w:id="240335859">
      <w:marLeft w:val="0"/>
      <w:marRight w:val="0"/>
      <w:marTop w:val="0"/>
      <w:marBottom w:val="0"/>
      <w:divBdr>
        <w:top w:val="none" w:sz="0" w:space="0" w:color="auto"/>
        <w:left w:val="none" w:sz="0" w:space="0" w:color="auto"/>
        <w:bottom w:val="none" w:sz="0" w:space="0" w:color="auto"/>
        <w:right w:val="none" w:sz="0" w:space="0" w:color="auto"/>
      </w:divBdr>
    </w:div>
    <w:div w:id="240335860">
      <w:marLeft w:val="0"/>
      <w:marRight w:val="0"/>
      <w:marTop w:val="0"/>
      <w:marBottom w:val="0"/>
      <w:divBdr>
        <w:top w:val="none" w:sz="0" w:space="0" w:color="auto"/>
        <w:left w:val="none" w:sz="0" w:space="0" w:color="auto"/>
        <w:bottom w:val="none" w:sz="0" w:space="0" w:color="auto"/>
        <w:right w:val="none" w:sz="0" w:space="0" w:color="auto"/>
      </w:divBdr>
    </w:div>
    <w:div w:id="240335861">
      <w:marLeft w:val="0"/>
      <w:marRight w:val="0"/>
      <w:marTop w:val="0"/>
      <w:marBottom w:val="0"/>
      <w:divBdr>
        <w:top w:val="none" w:sz="0" w:space="0" w:color="auto"/>
        <w:left w:val="none" w:sz="0" w:space="0" w:color="auto"/>
        <w:bottom w:val="none" w:sz="0" w:space="0" w:color="auto"/>
        <w:right w:val="none" w:sz="0" w:space="0" w:color="auto"/>
      </w:divBdr>
    </w:div>
    <w:div w:id="240335862">
      <w:marLeft w:val="0"/>
      <w:marRight w:val="0"/>
      <w:marTop w:val="0"/>
      <w:marBottom w:val="0"/>
      <w:divBdr>
        <w:top w:val="none" w:sz="0" w:space="0" w:color="auto"/>
        <w:left w:val="none" w:sz="0" w:space="0" w:color="auto"/>
        <w:bottom w:val="none" w:sz="0" w:space="0" w:color="auto"/>
        <w:right w:val="none" w:sz="0" w:space="0" w:color="auto"/>
      </w:divBdr>
    </w:div>
    <w:div w:id="240335863">
      <w:marLeft w:val="0"/>
      <w:marRight w:val="0"/>
      <w:marTop w:val="0"/>
      <w:marBottom w:val="0"/>
      <w:divBdr>
        <w:top w:val="none" w:sz="0" w:space="0" w:color="auto"/>
        <w:left w:val="none" w:sz="0" w:space="0" w:color="auto"/>
        <w:bottom w:val="none" w:sz="0" w:space="0" w:color="auto"/>
        <w:right w:val="none" w:sz="0" w:space="0" w:color="auto"/>
      </w:divBdr>
    </w:div>
    <w:div w:id="240335864">
      <w:marLeft w:val="0"/>
      <w:marRight w:val="0"/>
      <w:marTop w:val="0"/>
      <w:marBottom w:val="0"/>
      <w:divBdr>
        <w:top w:val="none" w:sz="0" w:space="0" w:color="auto"/>
        <w:left w:val="none" w:sz="0" w:space="0" w:color="auto"/>
        <w:bottom w:val="none" w:sz="0" w:space="0" w:color="auto"/>
        <w:right w:val="none" w:sz="0" w:space="0" w:color="auto"/>
      </w:divBdr>
    </w:div>
    <w:div w:id="240335865">
      <w:marLeft w:val="0"/>
      <w:marRight w:val="0"/>
      <w:marTop w:val="0"/>
      <w:marBottom w:val="0"/>
      <w:divBdr>
        <w:top w:val="none" w:sz="0" w:space="0" w:color="auto"/>
        <w:left w:val="none" w:sz="0" w:space="0" w:color="auto"/>
        <w:bottom w:val="none" w:sz="0" w:space="0" w:color="auto"/>
        <w:right w:val="none" w:sz="0" w:space="0" w:color="auto"/>
      </w:divBdr>
    </w:div>
    <w:div w:id="240335866">
      <w:marLeft w:val="0"/>
      <w:marRight w:val="0"/>
      <w:marTop w:val="0"/>
      <w:marBottom w:val="0"/>
      <w:divBdr>
        <w:top w:val="none" w:sz="0" w:space="0" w:color="auto"/>
        <w:left w:val="none" w:sz="0" w:space="0" w:color="auto"/>
        <w:bottom w:val="none" w:sz="0" w:space="0" w:color="auto"/>
        <w:right w:val="none" w:sz="0" w:space="0" w:color="auto"/>
      </w:divBdr>
    </w:div>
    <w:div w:id="240335867">
      <w:marLeft w:val="0"/>
      <w:marRight w:val="0"/>
      <w:marTop w:val="0"/>
      <w:marBottom w:val="0"/>
      <w:divBdr>
        <w:top w:val="none" w:sz="0" w:space="0" w:color="auto"/>
        <w:left w:val="none" w:sz="0" w:space="0" w:color="auto"/>
        <w:bottom w:val="none" w:sz="0" w:space="0" w:color="auto"/>
        <w:right w:val="none" w:sz="0" w:space="0" w:color="auto"/>
      </w:divBdr>
    </w:div>
    <w:div w:id="240335868">
      <w:marLeft w:val="0"/>
      <w:marRight w:val="0"/>
      <w:marTop w:val="0"/>
      <w:marBottom w:val="0"/>
      <w:divBdr>
        <w:top w:val="none" w:sz="0" w:space="0" w:color="auto"/>
        <w:left w:val="none" w:sz="0" w:space="0" w:color="auto"/>
        <w:bottom w:val="none" w:sz="0" w:space="0" w:color="auto"/>
        <w:right w:val="none" w:sz="0" w:space="0" w:color="auto"/>
      </w:divBdr>
    </w:div>
    <w:div w:id="240335869">
      <w:marLeft w:val="0"/>
      <w:marRight w:val="0"/>
      <w:marTop w:val="0"/>
      <w:marBottom w:val="0"/>
      <w:divBdr>
        <w:top w:val="none" w:sz="0" w:space="0" w:color="auto"/>
        <w:left w:val="none" w:sz="0" w:space="0" w:color="auto"/>
        <w:bottom w:val="none" w:sz="0" w:space="0" w:color="auto"/>
        <w:right w:val="none" w:sz="0" w:space="0" w:color="auto"/>
      </w:divBdr>
    </w:div>
    <w:div w:id="240335870">
      <w:marLeft w:val="0"/>
      <w:marRight w:val="0"/>
      <w:marTop w:val="0"/>
      <w:marBottom w:val="0"/>
      <w:divBdr>
        <w:top w:val="none" w:sz="0" w:space="0" w:color="auto"/>
        <w:left w:val="none" w:sz="0" w:space="0" w:color="auto"/>
        <w:bottom w:val="none" w:sz="0" w:space="0" w:color="auto"/>
        <w:right w:val="none" w:sz="0" w:space="0" w:color="auto"/>
      </w:divBdr>
    </w:div>
    <w:div w:id="240335871">
      <w:marLeft w:val="0"/>
      <w:marRight w:val="0"/>
      <w:marTop w:val="0"/>
      <w:marBottom w:val="0"/>
      <w:divBdr>
        <w:top w:val="none" w:sz="0" w:space="0" w:color="auto"/>
        <w:left w:val="none" w:sz="0" w:space="0" w:color="auto"/>
        <w:bottom w:val="none" w:sz="0" w:space="0" w:color="auto"/>
        <w:right w:val="none" w:sz="0" w:space="0" w:color="auto"/>
      </w:divBdr>
    </w:div>
    <w:div w:id="240335872">
      <w:marLeft w:val="0"/>
      <w:marRight w:val="0"/>
      <w:marTop w:val="0"/>
      <w:marBottom w:val="0"/>
      <w:divBdr>
        <w:top w:val="none" w:sz="0" w:space="0" w:color="auto"/>
        <w:left w:val="none" w:sz="0" w:space="0" w:color="auto"/>
        <w:bottom w:val="none" w:sz="0" w:space="0" w:color="auto"/>
        <w:right w:val="none" w:sz="0" w:space="0" w:color="auto"/>
      </w:divBdr>
    </w:div>
    <w:div w:id="240335873">
      <w:marLeft w:val="0"/>
      <w:marRight w:val="0"/>
      <w:marTop w:val="0"/>
      <w:marBottom w:val="0"/>
      <w:divBdr>
        <w:top w:val="none" w:sz="0" w:space="0" w:color="auto"/>
        <w:left w:val="none" w:sz="0" w:space="0" w:color="auto"/>
        <w:bottom w:val="none" w:sz="0" w:space="0" w:color="auto"/>
        <w:right w:val="none" w:sz="0" w:space="0" w:color="auto"/>
      </w:divBdr>
      <w:divsChild>
        <w:div w:id="240335823">
          <w:marLeft w:val="547"/>
          <w:marRight w:val="0"/>
          <w:marTop w:val="0"/>
          <w:marBottom w:val="0"/>
          <w:divBdr>
            <w:top w:val="none" w:sz="0" w:space="0" w:color="auto"/>
            <w:left w:val="none" w:sz="0" w:space="0" w:color="auto"/>
            <w:bottom w:val="none" w:sz="0" w:space="0" w:color="auto"/>
            <w:right w:val="none" w:sz="0" w:space="0" w:color="auto"/>
          </w:divBdr>
        </w:div>
      </w:divsChild>
    </w:div>
    <w:div w:id="240335874">
      <w:marLeft w:val="0"/>
      <w:marRight w:val="0"/>
      <w:marTop w:val="0"/>
      <w:marBottom w:val="0"/>
      <w:divBdr>
        <w:top w:val="none" w:sz="0" w:space="0" w:color="auto"/>
        <w:left w:val="none" w:sz="0" w:space="0" w:color="auto"/>
        <w:bottom w:val="none" w:sz="0" w:space="0" w:color="auto"/>
        <w:right w:val="none" w:sz="0" w:space="0" w:color="auto"/>
      </w:divBdr>
    </w:div>
    <w:div w:id="240335875">
      <w:marLeft w:val="0"/>
      <w:marRight w:val="0"/>
      <w:marTop w:val="0"/>
      <w:marBottom w:val="0"/>
      <w:divBdr>
        <w:top w:val="none" w:sz="0" w:space="0" w:color="auto"/>
        <w:left w:val="none" w:sz="0" w:space="0" w:color="auto"/>
        <w:bottom w:val="none" w:sz="0" w:space="0" w:color="auto"/>
        <w:right w:val="none" w:sz="0" w:space="0" w:color="auto"/>
      </w:divBdr>
    </w:div>
    <w:div w:id="240335876">
      <w:marLeft w:val="0"/>
      <w:marRight w:val="0"/>
      <w:marTop w:val="0"/>
      <w:marBottom w:val="0"/>
      <w:divBdr>
        <w:top w:val="none" w:sz="0" w:space="0" w:color="auto"/>
        <w:left w:val="none" w:sz="0" w:space="0" w:color="auto"/>
        <w:bottom w:val="none" w:sz="0" w:space="0" w:color="auto"/>
        <w:right w:val="none" w:sz="0" w:space="0" w:color="auto"/>
      </w:divBdr>
    </w:div>
    <w:div w:id="207041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hyperlink" Target="http://minzdrav.samregion.ru/" TargetMode="External"/><Relationship Id="rId21" Type="http://schemas.openxmlformats.org/officeDocument/2006/relationships/chart" Target="charts/chart8.xml"/><Relationship Id="rId34" Type="http://schemas.openxmlformats.org/officeDocument/2006/relationships/hyperlink" Target="file:///C:\Users\SerpionovaVA\AppData\Local\Microsoft\Windows\INetCache\Dell-Home\Desktop\710%20&#1080;&#1102;&#1083;&#1100;.rtf" TargetMode="External"/><Relationship Id="rId42" Type="http://schemas.openxmlformats.org/officeDocument/2006/relationships/hyperlink" Target="http://minzdrav.samregion.ru/institutions/special-type-health-care-institutions/institution.php?id=6005" TargetMode="External"/><Relationship Id="rId47" Type="http://schemas.openxmlformats.org/officeDocument/2006/relationships/hyperlink" Target="https://vk.com/samaraadm" TargetMode="External"/><Relationship Id="rId50" Type="http://schemas.openxmlformats.org/officeDocument/2006/relationships/oleObject" Target="embeddings/oleObject1.bin"/><Relationship Id="rId55" Type="http://schemas.openxmlformats.org/officeDocument/2006/relationships/footer" Target="footer3.xml"/><Relationship Id="rId63" Type="http://schemas.openxmlformats.org/officeDocument/2006/relationships/oleObject" Target="embeddings/oleObject4.bin"/><Relationship Id="rId68" Type="http://schemas.openxmlformats.org/officeDocument/2006/relationships/image" Target="media/image13.emf"/><Relationship Id="rId76" Type="http://schemas.openxmlformats.org/officeDocument/2006/relationships/image" Target="media/image17.emf"/><Relationship Id="rId84" Type="http://schemas.openxmlformats.org/officeDocument/2006/relationships/image" Target="media/image21.jpeg"/><Relationship Id="rId89" Type="http://schemas.openxmlformats.org/officeDocument/2006/relationships/header" Target="header9.xml"/><Relationship Id="rId7" Type="http://schemas.openxmlformats.org/officeDocument/2006/relationships/footnotes" Target="footnotes.xml"/><Relationship Id="rId71" Type="http://schemas.openxmlformats.org/officeDocument/2006/relationships/oleObject" Target="embeddings/oleObject8.bin"/><Relationship Id="rId9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chart" Target="charts/chart16.xml"/><Relationship Id="rId11" Type="http://schemas.openxmlformats.org/officeDocument/2006/relationships/footer" Target="footer1.xml"/><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hyperlink" Target="http://narko-net.alabin.ru/" TargetMode="External"/><Relationship Id="rId40" Type="http://schemas.openxmlformats.org/officeDocument/2006/relationships/hyperlink" Target="http://minsocdem.samregion.ru/" TargetMode="External"/><Relationship Id="rId45" Type="http://schemas.openxmlformats.org/officeDocument/2006/relationships/hyperlink" Target="file:///F:\&#1052;&#1054;&#1053;&#1048;&#1058;&#1054;&#1056;&#1048;&#1053;&#1043;\facebook.com\samadm.ru\" TargetMode="External"/><Relationship Id="rId53" Type="http://schemas.openxmlformats.org/officeDocument/2006/relationships/header" Target="header3.xml"/><Relationship Id="rId58" Type="http://schemas.openxmlformats.org/officeDocument/2006/relationships/image" Target="media/image8.emf"/><Relationship Id="rId66" Type="http://schemas.openxmlformats.org/officeDocument/2006/relationships/image" Target="media/image12.emf"/><Relationship Id="rId74" Type="http://schemas.openxmlformats.org/officeDocument/2006/relationships/image" Target="media/image16.emf"/><Relationship Id="rId79" Type="http://schemas.openxmlformats.org/officeDocument/2006/relationships/header" Target="header7.xml"/><Relationship Id="rId87" Type="http://schemas.openxmlformats.org/officeDocument/2006/relationships/image" Target="media/image24.jpg"/><Relationship Id="rId5" Type="http://schemas.openxmlformats.org/officeDocument/2006/relationships/settings" Target="settings.xml"/><Relationship Id="rId61" Type="http://schemas.openxmlformats.org/officeDocument/2006/relationships/oleObject" Target="embeddings/oleObject3.bin"/><Relationship Id="rId82" Type="http://schemas.openxmlformats.org/officeDocument/2006/relationships/image" Target="media/image19.png"/><Relationship Id="rId90" Type="http://schemas.openxmlformats.org/officeDocument/2006/relationships/header" Target="header10.xml"/><Relationship Id="rId95" Type="http://schemas.openxmlformats.org/officeDocument/2006/relationships/fontTable" Target="fontTable.xml"/><Relationship Id="rId19" Type="http://schemas.openxmlformats.org/officeDocument/2006/relationships/chart" Target="charts/chart6.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image" Target="media/image6.png"/><Relationship Id="rId43" Type="http://schemas.openxmlformats.org/officeDocument/2006/relationships/hyperlink" Target="http://samadm.ru" TargetMode="External"/><Relationship Id="rId48" Type="http://schemas.openxmlformats.org/officeDocument/2006/relationships/chart" Target="charts/chart21.xml"/><Relationship Id="rId56" Type="http://schemas.openxmlformats.org/officeDocument/2006/relationships/header" Target="header5.xml"/><Relationship Id="rId64" Type="http://schemas.openxmlformats.org/officeDocument/2006/relationships/image" Target="media/image11.emf"/><Relationship Id="rId69" Type="http://schemas.openxmlformats.org/officeDocument/2006/relationships/oleObject" Target="embeddings/oleObject7.bin"/><Relationship Id="rId77" Type="http://schemas.openxmlformats.org/officeDocument/2006/relationships/oleObject" Target="embeddings/oleObject11.bin"/><Relationship Id="rId8" Type="http://schemas.openxmlformats.org/officeDocument/2006/relationships/endnotes" Target="endnotes.xml"/><Relationship Id="rId51" Type="http://schemas.openxmlformats.org/officeDocument/2006/relationships/header" Target="header2.xml"/><Relationship Id="rId72" Type="http://schemas.openxmlformats.org/officeDocument/2006/relationships/image" Target="media/image15.emf"/><Relationship Id="rId80" Type="http://schemas.openxmlformats.org/officeDocument/2006/relationships/header" Target="header8.xml"/><Relationship Id="rId85" Type="http://schemas.openxmlformats.org/officeDocument/2006/relationships/image" Target="media/image22.jpg"/><Relationship Id="rId93" Type="http://schemas.openxmlformats.org/officeDocument/2006/relationships/header" Target="header12.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hyperlink" Target="https://www.samregion.ru/" TargetMode="External"/><Relationship Id="rId46" Type="http://schemas.openxmlformats.org/officeDocument/2006/relationships/hyperlink" Target="file:///F:\&#1052;&#1054;&#1053;&#1048;&#1058;&#1054;&#1056;&#1048;&#1053;&#1043;\twitter.com\samara.ru" TargetMode="External"/><Relationship Id="rId59" Type="http://schemas.openxmlformats.org/officeDocument/2006/relationships/oleObject" Target="embeddings/oleObject2.bin"/><Relationship Id="rId67" Type="http://schemas.openxmlformats.org/officeDocument/2006/relationships/oleObject" Target="embeddings/oleObject6.bin"/><Relationship Id="rId20" Type="http://schemas.openxmlformats.org/officeDocument/2006/relationships/chart" Target="charts/chart7.xml"/><Relationship Id="rId41" Type="http://schemas.openxmlformats.org/officeDocument/2006/relationships/hyperlink" Target="http://netnarkoticam.org/main/" TargetMode="External"/><Relationship Id="rId54" Type="http://schemas.openxmlformats.org/officeDocument/2006/relationships/header" Target="header4.xml"/><Relationship Id="rId62" Type="http://schemas.openxmlformats.org/officeDocument/2006/relationships/image" Target="media/image10.emf"/><Relationship Id="rId70" Type="http://schemas.openxmlformats.org/officeDocument/2006/relationships/image" Target="media/image14.emf"/><Relationship Id="rId75" Type="http://schemas.openxmlformats.org/officeDocument/2006/relationships/oleObject" Target="embeddings/oleObject10.bin"/><Relationship Id="rId83" Type="http://schemas.openxmlformats.org/officeDocument/2006/relationships/image" Target="media/image20.jpg"/><Relationship Id="rId88" Type="http://schemas.openxmlformats.org/officeDocument/2006/relationships/image" Target="media/image25.jpeg"/><Relationship Id="rId91" Type="http://schemas.openxmlformats.org/officeDocument/2006/relationships/header" Target="header1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omments" Target="comments.xml"/><Relationship Id="rId49" Type="http://schemas.openxmlformats.org/officeDocument/2006/relationships/image" Target="media/image7.emf"/><Relationship Id="rId57" Type="http://schemas.openxmlformats.org/officeDocument/2006/relationships/footer" Target="footer4.xml"/><Relationship Id="rId10" Type="http://schemas.openxmlformats.org/officeDocument/2006/relationships/header" Target="header1.xml"/><Relationship Id="rId31" Type="http://schemas.openxmlformats.org/officeDocument/2006/relationships/chart" Target="charts/chart18.xml"/><Relationship Id="rId44" Type="http://schemas.openxmlformats.org/officeDocument/2006/relationships/hyperlink" Target="file:///F:\&#1052;&#1054;&#1053;&#1048;&#1058;&#1054;&#1056;&#1048;&#1053;&#1043;\ok.ru\group\53924537827515" TargetMode="External"/><Relationship Id="rId52" Type="http://schemas.openxmlformats.org/officeDocument/2006/relationships/footer" Target="footer2.xml"/><Relationship Id="rId60" Type="http://schemas.openxmlformats.org/officeDocument/2006/relationships/image" Target="media/image9.emf"/><Relationship Id="rId65" Type="http://schemas.openxmlformats.org/officeDocument/2006/relationships/oleObject" Target="embeddings/oleObject5.bin"/><Relationship Id="rId73" Type="http://schemas.openxmlformats.org/officeDocument/2006/relationships/oleObject" Target="embeddings/oleObject9.bin"/><Relationship Id="rId78" Type="http://schemas.openxmlformats.org/officeDocument/2006/relationships/header" Target="header6.xml"/><Relationship Id="rId81" Type="http://schemas.openxmlformats.org/officeDocument/2006/relationships/image" Target="media/image18.jpg"/><Relationship Id="rId86" Type="http://schemas.openxmlformats.org/officeDocument/2006/relationships/image" Target="media/image23.jpg"/><Relationship Id="rId94"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docviewer.yandex.ru/view/0/?*=B4%2Bkfno%2Bu6EZK8l9%2BEnLyFtDPQF7InVybCI6InlhLWJyb3dzZXI6Ly80RFQxdVhFUFJySlJYbFVGb2V3cnVIVkFRTk9xcjVEVEVLOXhXaEVrcVVRbm1RY0NTQnJKQ2tYS2ExSXdDTGxycmt2X1RadnlGYjNqeUFxcmxYV3RER0Z2YkgySlZpYTk0M2FONHBXLXYxTGhDV1QwSVBHZ0daUGpwclFVdHU2VFZJbTBJMlNPSWlkWlhVZmtUdGM1N1E9PT9zaWduPWZ0bW4wczR3OEd3TFV4SVpNbXdDWGt0TWNONXZNR3QyaHE0MmdrTkVYNDg9IiwidGl0bGUiOiJpMTIxMTAwci5kb2N4IiwidWlkIjoiMCIsInl1IjoiNzU4Njk0MTk2MTUyMjY0ODYzMSIsIm5vaWZyYW1lIjpmYWxzZSwidHMiOjE1NTAzOTc4NDQyNzl9&amp;page=5" TargetMode="External"/><Relationship Id="rId2" Type="http://schemas.openxmlformats.org/officeDocument/2006/relationships/hyperlink" Target="https://docviewer.yandex.ru/view/0/?*=B4%2Bkfno%2Bu6EZK8l9%2BEnLyFtDPQF7InVybCI6InlhLWJyb3dzZXI6Ly80RFQxdVhFUFJySlJYbFVGb2V3cnVIVkFRTk9xcjVEVEVLOXhXaEVrcVVRbm1RY0NTQnJKQ2tYS2ExSXdDTGxycmt2X1RadnlGYjNqeUFxcmxYV3RER0Z2YkgySlZpYTk0M2FONHBXLXYxTGhDV1QwSVBHZ0daUGpwclFVdHU2VFZJbTBJMlNPSWlkWlhVZmtUdGM1N1E9PT9zaWduPWZ0bW4wczR3OEd3TFV4SVpNbXdDWGt0TWNONXZNR3QyaHE0MmdrTkVYNDg9IiwidGl0bGUiOiJpMTIxMTAwci5kb2N4IiwidWlkIjoiMCIsInl1IjoiNzU4Njk0MTk2MTUyMjY0ODYzMSIsIm5vaWZyYW1lIjpmYWxzZSwidHMiOjE1NTAzOTc4NDQyNzl9&amp;page=5" TargetMode="External"/><Relationship Id="rId1" Type="http://schemas.openxmlformats.org/officeDocument/2006/relationships/hyperlink" Target="https://docviewer.yandex.ru/view/0/?*=B4%2Bkfno%2Bu6EZK8l9%2BEnLyFtDPQF7InVybCI6InlhLWJyb3dzZXI6Ly80RFQxdVhFUFJySlJYbFVGb2V3cnVIVkFRTk9xcjVEVEVLOXhXaEVrcVVRbm1RY0NTQnJKQ2tYS2ExSXdDTGxycmt2X1RadnlGYjNqeUFxcmxYV3RER0Z2YkgySlZpYTk0M2FONHBXLXYxTGhDV1QwSVBHZ0daUGpwclFVdHU2VFZJbTBJMlNPSWlkWlhVZmtUdGM1N1E9PT9zaWduPWZ0bW4wczR3OEd3TFV4SVpNbXdDWGt0TWNONXZNR3QyaHE0MmdrTkVYNDg9IiwidGl0bGUiOiJpMTIxMTAwci5kb2N4IiwidWlkIjoiMCIsInl1IjoiNzU4Njk0MTk2MTUyMjY0ODYzMSIsIm5vaWZyYW1lIjpmYWxzZSwidHMiOjE1NTAzOTc4NDQyNzl9&amp;page=5" TargetMode="External"/><Relationship Id="rId5" Type="http://schemas.openxmlformats.org/officeDocument/2006/relationships/hyperlink" Target="garantF1://71633834.0" TargetMode="External"/><Relationship Id="rId4" Type="http://schemas.openxmlformats.org/officeDocument/2006/relationships/hyperlink" Target="https://docviewer.yandex.ru/view/0/?*=B4%2Bkfno%2Bu6EZK8l9%2BEnLyFtDPQF7InVybCI6InlhLWJyb3dzZXI6Ly80RFQxdVhFUFJySlJYbFVGb2V3cnVIVkFRTk9xcjVEVEVLOXhXaEVrcVVRbm1RY0NTQnJKQ2tYS2ExSXdDTGxycmt2X1RadnlGYjNqeUFxcmxYV3RER0Z2YkgySlZpYTk0M2FONHBXLXYxTGhDV1QwSVBHZ0daUGpwclFVdHU2VFZJbTBJMlNPSWlkWlhVZmtUdGM1N1E9PT9zaWduPWZ0bW4wczR3OEd3TFV4SVpNbXdDWGt0TWNONXZNR3QyaHE0MmdrTkVYNDg9IiwidGl0bGUiOiJpMTIxMTAwci5kb2N4IiwidWlkIjoiMCIsInl1IjoiNzU4Njk0MTk2MTUyMjY0ODYzMSIsIm5vaWZyYW1lIjpmYWxzZSwidHMiOjE1NTAzOTc4NDQyNzl9&amp;page=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2.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5.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6.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7.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18.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19.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tx>
        <c:rich>
          <a:bodyPr/>
          <a:lstStyle/>
          <a:p>
            <a:pPr>
              <a:defRPr sz="1048" b="1" i="0" u="none" strike="noStrike" baseline="0">
                <a:solidFill>
                  <a:srgbClr val="000000"/>
                </a:solidFill>
                <a:latin typeface="Times New Roman"/>
                <a:ea typeface="Times New Roman"/>
                <a:cs typeface="Times New Roman"/>
              </a:defRPr>
            </a:pPr>
            <a:r>
              <a:rPr lang="ru-RU"/>
              <a:t>Количество зарегистрипрованных потребителей наркотиков в Самарской области</a:t>
            </a:r>
          </a:p>
        </c:rich>
      </c:tx>
      <c:overlay val="0"/>
    </c:title>
    <c:autoTitleDeleted val="0"/>
    <c:plotArea>
      <c:layout/>
      <c:barChart>
        <c:barDir val="col"/>
        <c:grouping val="clustered"/>
        <c:varyColors val="0"/>
        <c:ser>
          <c:idx val="0"/>
          <c:order val="0"/>
          <c:tx>
            <c:strRef>
              <c:f>Лист1!$B$1</c:f>
              <c:strCache>
                <c:ptCount val="1"/>
                <c:pt idx="0">
                  <c:v>2017 год</c:v>
                </c:pt>
              </c:strCache>
            </c:strRef>
          </c:tx>
          <c:spPr>
            <a:solidFill>
              <a:srgbClr val="00B050"/>
            </a:solidFill>
          </c:spPr>
          <c:invertIfNegative val="0"/>
          <c:dPt>
            <c:idx val="2"/>
            <c:invertIfNegative val="0"/>
            <c:bubble3D val="0"/>
            <c:extLst xmlns:c16r2="http://schemas.microsoft.com/office/drawing/2015/06/chart">
              <c:ext xmlns:c16="http://schemas.microsoft.com/office/drawing/2014/chart" uri="{C3380CC4-5D6E-409C-BE32-E72D297353CC}">
                <c16:uniqueId val="{00000000-9152-4A49-96D4-D0C0466EB23D}"/>
              </c:ext>
            </c:extLst>
          </c:dPt>
          <c:dPt>
            <c:idx val="3"/>
            <c:invertIfNegative val="0"/>
            <c:bubble3D val="0"/>
            <c:spPr>
              <a:solidFill>
                <a:srgbClr val="00B050"/>
              </a:solidFill>
              <a:ln>
                <a:solidFill>
                  <a:srgbClr val="00B050"/>
                </a:solidFill>
              </a:ln>
            </c:spPr>
            <c:extLst xmlns:c16r2="http://schemas.microsoft.com/office/drawing/2015/06/chart">
              <c:ext xmlns:c16="http://schemas.microsoft.com/office/drawing/2014/chart" uri="{C3380CC4-5D6E-409C-BE32-E72D297353CC}">
                <c16:uniqueId val="{00000002-9152-4A49-96D4-D0C0466EB23D}"/>
              </c:ext>
            </c:extLst>
          </c:dPt>
          <c:dLbls>
            <c:dLbl>
              <c:idx val="3"/>
              <c:spPr/>
              <c:txPr>
                <a:bodyPr/>
                <a:lstStyle/>
                <a:p>
                  <a:pPr>
                    <a:defRPr sz="898"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dLbl>
            <c:spPr>
              <a:noFill/>
              <a:ln w="19015">
                <a:noFill/>
              </a:ln>
            </c:spPr>
            <c:txPr>
              <a:bodyPr wrap="square" lIns="38100" tIns="19050" rIns="38100" bIns="19050" anchor="ctr">
                <a:spAutoFit/>
              </a:bodyPr>
              <a:lstStyle/>
              <a:p>
                <a:pPr>
                  <a:defRPr sz="599"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Самарская область</c:v>
                </c:pt>
                <c:pt idx="1">
                  <c:v>Городские округа</c:v>
                </c:pt>
                <c:pt idx="2">
                  <c:v>Только г.о. Самара и Тольятти в 2017 и 2018 гг.</c:v>
                </c:pt>
                <c:pt idx="3">
                  <c:v>Все муниципальные районы </c:v>
                </c:pt>
              </c:strCache>
            </c:strRef>
          </c:cat>
          <c:val>
            <c:numRef>
              <c:f>Лист1!$B$2:$B$5</c:f>
              <c:numCache>
                <c:formatCode>General</c:formatCode>
                <c:ptCount val="4"/>
                <c:pt idx="0">
                  <c:v>10103</c:v>
                </c:pt>
                <c:pt idx="1">
                  <c:v>8382</c:v>
                </c:pt>
                <c:pt idx="2">
                  <c:v>6158</c:v>
                </c:pt>
                <c:pt idx="3">
                  <c:v>1721</c:v>
                </c:pt>
              </c:numCache>
            </c:numRef>
          </c:val>
          <c:extLst xmlns:c16r2="http://schemas.microsoft.com/office/drawing/2015/06/chart">
            <c:ext xmlns:c16="http://schemas.microsoft.com/office/drawing/2014/chart" uri="{C3380CC4-5D6E-409C-BE32-E72D297353CC}">
              <c16:uniqueId val="{00000003-9152-4A49-96D4-D0C0466EB23D}"/>
            </c:ext>
          </c:extLst>
        </c:ser>
        <c:ser>
          <c:idx val="1"/>
          <c:order val="1"/>
          <c:tx>
            <c:strRef>
              <c:f>Лист1!$C$1</c:f>
              <c:strCache>
                <c:ptCount val="1"/>
                <c:pt idx="0">
                  <c:v>2018</c:v>
                </c:pt>
              </c:strCache>
            </c:strRef>
          </c:tx>
          <c:spPr>
            <a:solidFill>
              <a:srgbClr val="FF0000"/>
            </a:solidFill>
          </c:spPr>
          <c:invertIfNegative val="0"/>
          <c:dPt>
            <c:idx val="2"/>
            <c:invertIfNegative val="0"/>
            <c:bubble3D val="0"/>
            <c:extLst xmlns:c16r2="http://schemas.microsoft.com/office/drawing/2015/06/chart">
              <c:ext xmlns:c16="http://schemas.microsoft.com/office/drawing/2014/chart" uri="{C3380CC4-5D6E-409C-BE32-E72D297353CC}">
                <c16:uniqueId val="{00000004-9152-4A49-96D4-D0C0466EB23D}"/>
              </c:ext>
            </c:extLst>
          </c:dPt>
          <c:dLbls>
            <c:spPr>
              <a:noFill/>
              <a:ln w="19015">
                <a:noFill/>
              </a:ln>
            </c:spPr>
            <c:txPr>
              <a:bodyPr wrap="square" lIns="38100" tIns="19050" rIns="38100" bIns="19050" anchor="ctr">
                <a:spAutoFit/>
              </a:bodyPr>
              <a:lstStyle/>
              <a:p>
                <a:pPr>
                  <a:defRPr sz="898" b="1" i="0" u="none" strike="noStrike" baseline="0">
                    <a:solidFill>
                      <a:srgbClr val="FF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Самарская область</c:v>
                </c:pt>
                <c:pt idx="1">
                  <c:v>Городские округа</c:v>
                </c:pt>
                <c:pt idx="2">
                  <c:v>Только г.о. Самара и Тольятти в 2017 и 2018 гг.</c:v>
                </c:pt>
                <c:pt idx="3">
                  <c:v>Все муниципальные районы </c:v>
                </c:pt>
              </c:strCache>
            </c:strRef>
          </c:cat>
          <c:val>
            <c:numRef>
              <c:f>Лист1!$C$2:$C$5</c:f>
              <c:numCache>
                <c:formatCode>General</c:formatCode>
                <c:ptCount val="4"/>
                <c:pt idx="0">
                  <c:v>8562</c:v>
                </c:pt>
                <c:pt idx="1">
                  <c:v>7204</c:v>
                </c:pt>
                <c:pt idx="2">
                  <c:v>5310</c:v>
                </c:pt>
                <c:pt idx="3">
                  <c:v>1358</c:v>
                </c:pt>
              </c:numCache>
            </c:numRef>
          </c:val>
          <c:extLst xmlns:c16r2="http://schemas.microsoft.com/office/drawing/2015/06/chart">
            <c:ext xmlns:c16="http://schemas.microsoft.com/office/drawing/2014/chart" uri="{C3380CC4-5D6E-409C-BE32-E72D297353CC}">
              <c16:uniqueId val="{00000005-9152-4A49-96D4-D0C0466EB23D}"/>
            </c:ext>
          </c:extLst>
        </c:ser>
        <c:dLbls>
          <c:showLegendKey val="0"/>
          <c:showVal val="0"/>
          <c:showCatName val="0"/>
          <c:showSerName val="0"/>
          <c:showPercent val="0"/>
          <c:showBubbleSize val="0"/>
        </c:dLbls>
        <c:gapWidth val="150"/>
        <c:axId val="28762496"/>
        <c:axId val="28764032"/>
      </c:barChart>
      <c:catAx>
        <c:axId val="28762496"/>
        <c:scaling>
          <c:orientation val="minMax"/>
        </c:scaling>
        <c:delete val="0"/>
        <c:axPos val="b"/>
        <c:numFmt formatCode="General" sourceLinked="0"/>
        <c:majorTickMark val="out"/>
        <c:minorTickMark val="none"/>
        <c:tickLblPos val="nextTo"/>
        <c:txPr>
          <a:bodyPr rot="0" vert="horz"/>
          <a:lstStyle/>
          <a:p>
            <a:pPr>
              <a:defRPr sz="749" b="1" i="0" u="none" strike="noStrike" baseline="0">
                <a:solidFill>
                  <a:srgbClr val="000000"/>
                </a:solidFill>
                <a:latin typeface="Calibri"/>
                <a:ea typeface="Calibri"/>
                <a:cs typeface="Calibri"/>
              </a:defRPr>
            </a:pPr>
            <a:endParaRPr lang="ru-RU"/>
          </a:p>
        </c:txPr>
        <c:crossAx val="28764032"/>
        <c:crosses val="autoZero"/>
        <c:auto val="1"/>
        <c:lblAlgn val="ctr"/>
        <c:lblOffset val="100"/>
        <c:noMultiLvlLbl val="0"/>
      </c:catAx>
      <c:valAx>
        <c:axId val="28764032"/>
        <c:scaling>
          <c:orientation val="minMax"/>
        </c:scaling>
        <c:delete val="0"/>
        <c:axPos val="l"/>
        <c:majorGridlines/>
        <c:numFmt formatCode="General" sourceLinked="1"/>
        <c:majorTickMark val="out"/>
        <c:minorTickMark val="none"/>
        <c:tickLblPos val="nextTo"/>
        <c:txPr>
          <a:bodyPr rot="0" vert="horz"/>
          <a:lstStyle/>
          <a:p>
            <a:pPr>
              <a:defRPr sz="749" b="1" i="0" u="none" strike="noStrike" baseline="0">
                <a:solidFill>
                  <a:srgbClr val="000000"/>
                </a:solidFill>
                <a:latin typeface="Calibri"/>
                <a:ea typeface="Calibri"/>
                <a:cs typeface="Calibri"/>
              </a:defRPr>
            </a:pPr>
            <a:endParaRPr lang="ru-RU"/>
          </a:p>
        </c:txPr>
        <c:crossAx val="28762496"/>
        <c:crosses val="autoZero"/>
        <c:crossBetween val="between"/>
      </c:valAx>
    </c:plotArea>
    <c:legend>
      <c:legendPos val="b"/>
      <c:overlay val="0"/>
      <c:txPr>
        <a:bodyPr/>
        <a:lstStyle/>
        <a:p>
          <a:pPr>
            <a:defRPr sz="689" b="0" i="0" u="none" strike="noStrike" baseline="0">
              <a:solidFill>
                <a:srgbClr val="000000"/>
              </a:solidFill>
              <a:latin typeface="Calibri"/>
              <a:ea typeface="Calibri"/>
              <a:cs typeface="Calibri"/>
            </a:defRPr>
          </a:pPr>
          <a:endParaRPr lang="ru-RU"/>
        </a:p>
      </c:txPr>
    </c:legend>
    <c:plotVisOnly val="1"/>
    <c:dispBlanksAs val="gap"/>
    <c:showDLblsOverMax val="0"/>
  </c:chart>
  <c:spPr>
    <a:ln>
      <a:solidFill>
        <a:srgbClr val="5B9BD5"/>
      </a:solidFill>
    </a:ln>
  </c:spPr>
  <c:txPr>
    <a:bodyPr/>
    <a:lstStyle/>
    <a:p>
      <a:pPr>
        <a:defRPr sz="749" b="0" i="0" u="none" strike="noStrike" baseline="0">
          <a:solidFill>
            <a:srgbClr val="000000"/>
          </a:solidFill>
          <a:latin typeface="Calibri"/>
          <a:ea typeface="Calibri"/>
          <a:cs typeface="Calibri"/>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3"/>
    </mc:Choice>
    <mc:Fallback>
      <c:style val="23"/>
    </mc:Fallback>
  </mc:AlternateContent>
  <c:clrMapOvr bg1="lt1" tx1="dk1" bg2="lt2" tx2="dk2" accent1="accent1" accent2="accent2" accent3="accent3" accent4="accent4" accent5="accent5" accent6="accent6" hlink="hlink" folHlink="folHlink"/>
  <c:chart>
    <c:title>
      <c:tx>
        <c:rich>
          <a:bodyPr/>
          <a:lstStyle/>
          <a:p>
            <a:pPr>
              <a:defRPr/>
            </a:pPr>
            <a:r>
              <a:rPr lang="ru-RU" sz="1397"/>
              <a:t>Распространенность наркомании в Самарской области</a:t>
            </a:r>
            <a:r>
              <a:rPr lang="ru-RU" sz="1397" baseline="0"/>
              <a:t> </a:t>
            </a:r>
          </a:p>
          <a:p>
            <a:pPr>
              <a:defRPr/>
            </a:pPr>
            <a:r>
              <a:rPr lang="ru-RU" sz="1397" baseline="0"/>
              <a:t>(</a:t>
            </a:r>
            <a:r>
              <a:rPr lang="ru-RU" sz="1397"/>
              <a:t>% от числа опрошенных)</a:t>
            </a:r>
          </a:p>
        </c:rich>
      </c:tx>
      <c:overlay val="0"/>
      <c:spPr>
        <a:solidFill>
          <a:srgbClr val="FFFFFF"/>
        </a:solidFill>
        <a:ln w="23408">
          <a:noFill/>
        </a:ln>
      </c:spPr>
    </c:title>
    <c:autoTitleDeleted val="0"/>
    <c:plotArea>
      <c:layout/>
      <c:barChart>
        <c:barDir val="col"/>
        <c:grouping val="clustered"/>
        <c:varyColors val="0"/>
        <c:ser>
          <c:idx val="0"/>
          <c:order val="0"/>
          <c:tx>
            <c:strRef>
              <c:f>Лист1!$B$1</c:f>
              <c:strCache>
                <c:ptCount val="1"/>
                <c:pt idx="0">
                  <c:v>2017 год</c:v>
                </c:pt>
              </c:strCache>
            </c:strRef>
          </c:tx>
          <c:spPr>
            <a:solidFill>
              <a:srgbClr val="FFFF00"/>
            </a:solidFill>
            <a:ln>
              <a:noFill/>
            </a:ln>
            <a:scene3d>
              <a:camera prst="orthographicFront"/>
              <a:lightRig rig="threePt" dir="t"/>
            </a:scene3d>
            <a:sp3d/>
          </c:spPr>
          <c:invertIfNegative val="0"/>
          <c:dLbls>
            <c:spPr>
              <a:noFill/>
              <a:ln w="25387">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Очень распространена</c:v>
                </c:pt>
                <c:pt idx="1">
                  <c:v>Распространена, но не больше, чем везде</c:v>
                </c:pt>
                <c:pt idx="2">
                  <c:v>Совсем не распространена</c:v>
                </c:pt>
                <c:pt idx="3">
                  <c:v>Затрудняюсь ответить</c:v>
                </c:pt>
              </c:strCache>
            </c:strRef>
          </c:cat>
          <c:val>
            <c:numRef>
              <c:f>Лист1!$B$2:$B$5</c:f>
              <c:numCache>
                <c:formatCode>###0.0%</c:formatCode>
                <c:ptCount val="4"/>
                <c:pt idx="0">
                  <c:v>0.252</c:v>
                </c:pt>
                <c:pt idx="1">
                  <c:v>0.51449275362318836</c:v>
                </c:pt>
                <c:pt idx="2">
                  <c:v>5.1999999999999998E-2</c:v>
                </c:pt>
                <c:pt idx="3">
                  <c:v>0.18115942028985507</c:v>
                </c:pt>
              </c:numCache>
            </c:numRef>
          </c:val>
          <c:extLst xmlns:c16r2="http://schemas.microsoft.com/office/drawing/2015/06/chart">
            <c:ext xmlns:c16="http://schemas.microsoft.com/office/drawing/2014/chart" uri="{C3380CC4-5D6E-409C-BE32-E72D297353CC}">
              <c16:uniqueId val="{00000000-8DB0-4FB4-8812-DC2AD25507EF}"/>
            </c:ext>
          </c:extLst>
        </c:ser>
        <c:ser>
          <c:idx val="1"/>
          <c:order val="1"/>
          <c:tx>
            <c:strRef>
              <c:f>Лист1!$C$1</c:f>
              <c:strCache>
                <c:ptCount val="1"/>
                <c:pt idx="0">
                  <c:v>2018 год</c:v>
                </c:pt>
              </c:strCache>
            </c:strRef>
          </c:tx>
          <c:spPr>
            <a:solidFill>
              <a:srgbClr val="00B0F0"/>
            </a:solidFill>
          </c:spPr>
          <c:invertIfNegative val="0"/>
          <c:dLbls>
            <c:spPr>
              <a:noFill/>
              <a:ln w="25387">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Очень распространена</c:v>
                </c:pt>
                <c:pt idx="1">
                  <c:v>Распространена, но не больше, чем везде</c:v>
                </c:pt>
                <c:pt idx="2">
                  <c:v>Совсем не распространена</c:v>
                </c:pt>
                <c:pt idx="3">
                  <c:v>Затрудняюсь ответить</c:v>
                </c:pt>
              </c:strCache>
            </c:strRef>
          </c:cat>
          <c:val>
            <c:numRef>
              <c:f>Лист1!$C$2:$C$5</c:f>
              <c:numCache>
                <c:formatCode>0.0%</c:formatCode>
                <c:ptCount val="4"/>
                <c:pt idx="0">
                  <c:v>0.23499999999999999</c:v>
                </c:pt>
                <c:pt idx="1">
                  <c:v>0.59499999999999997</c:v>
                </c:pt>
                <c:pt idx="2">
                  <c:v>4.4999999999999998E-2</c:v>
                </c:pt>
                <c:pt idx="3">
                  <c:v>0.125</c:v>
                </c:pt>
              </c:numCache>
            </c:numRef>
          </c:val>
          <c:extLst xmlns:c16r2="http://schemas.microsoft.com/office/drawing/2015/06/chart">
            <c:ext xmlns:c16="http://schemas.microsoft.com/office/drawing/2014/chart" uri="{C3380CC4-5D6E-409C-BE32-E72D297353CC}">
              <c16:uniqueId val="{00000001-8DB0-4FB4-8812-DC2AD25507EF}"/>
            </c:ext>
          </c:extLst>
        </c:ser>
        <c:dLbls>
          <c:showLegendKey val="0"/>
          <c:showVal val="0"/>
          <c:showCatName val="0"/>
          <c:showSerName val="0"/>
          <c:showPercent val="0"/>
          <c:showBubbleSize val="0"/>
        </c:dLbls>
        <c:gapWidth val="75"/>
        <c:overlap val="-25"/>
        <c:axId val="25826432"/>
        <c:axId val="25827968"/>
      </c:barChart>
      <c:catAx>
        <c:axId val="25826432"/>
        <c:scaling>
          <c:orientation val="maxMin"/>
        </c:scaling>
        <c:delete val="0"/>
        <c:axPos val="b"/>
        <c:numFmt formatCode="General" sourceLinked="0"/>
        <c:majorTickMark val="none"/>
        <c:minorTickMark val="none"/>
        <c:tickLblPos val="nextTo"/>
        <c:crossAx val="25827968"/>
        <c:crosses val="autoZero"/>
        <c:auto val="1"/>
        <c:lblAlgn val="ctr"/>
        <c:lblOffset val="100"/>
        <c:noMultiLvlLbl val="0"/>
      </c:catAx>
      <c:valAx>
        <c:axId val="25827968"/>
        <c:scaling>
          <c:orientation val="minMax"/>
        </c:scaling>
        <c:delete val="1"/>
        <c:axPos val="r"/>
        <c:numFmt formatCode="###0.0%" sourceLinked="1"/>
        <c:majorTickMark val="out"/>
        <c:minorTickMark val="none"/>
        <c:tickLblPos val="nextTo"/>
        <c:crossAx val="25826432"/>
        <c:crosses val="autoZero"/>
        <c:crossBetween val="between"/>
        <c:majorUnit val="0.2"/>
      </c:valAx>
    </c:plotArea>
    <c:legend>
      <c:legendPos val="b"/>
      <c:overlay val="0"/>
    </c:legend>
    <c:plotVisOnly val="1"/>
    <c:dispBlanksAs val="gap"/>
    <c:showDLblsOverMax val="0"/>
  </c:chart>
  <c:spPr>
    <a:ln>
      <a:solidFill>
        <a:srgbClr val="4F81BD"/>
      </a:solidFill>
    </a:ln>
  </c:spPr>
  <c:txPr>
    <a:bodyPr/>
    <a:lstStyle/>
    <a:p>
      <a:pPr>
        <a:defRPr sz="1105">
          <a:latin typeface="Times New Roman" pitchFamily="18" charset="0"/>
          <a:cs typeface="Times New Roman" pitchFamily="18" charset="0"/>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anose="02020603050405020304" pitchFamily="18" charset="0"/>
                <a:cs typeface="Times New Roman" panose="02020603050405020304" pitchFamily="18" charset="0"/>
              </a:defRPr>
            </a:pPr>
            <a:r>
              <a:rPr lang="ru-RU" sz="1399">
                <a:latin typeface="Times New Roman" panose="02020603050405020304" pitchFamily="18" charset="0"/>
                <a:cs typeface="Times New Roman" panose="02020603050405020304" pitchFamily="18" charset="0"/>
              </a:rPr>
              <a:t>Причины</a:t>
            </a:r>
            <a:r>
              <a:rPr lang="ru-RU" sz="1399" baseline="0">
                <a:latin typeface="Times New Roman" panose="02020603050405020304" pitchFamily="18" charset="0"/>
                <a:cs typeface="Times New Roman" panose="02020603050405020304" pitchFamily="18" charset="0"/>
              </a:rPr>
              <a:t> распространения наркомании в зависимости от вредных привычек в Самарской области (% от числа опрошенных)</a:t>
            </a:r>
            <a:endParaRPr lang="ru-RU" sz="1400">
              <a:latin typeface="Times New Roman" panose="02020603050405020304" pitchFamily="18" charset="0"/>
              <a:cs typeface="Times New Roman" panose="02020603050405020304" pitchFamily="18" charset="0"/>
            </a:endParaRPr>
          </a:p>
        </c:rich>
      </c:tx>
      <c:overlay val="0"/>
    </c:title>
    <c:autoTitleDeleted val="0"/>
    <c:plotArea>
      <c:layout/>
      <c:barChart>
        <c:barDir val="bar"/>
        <c:grouping val="clustered"/>
        <c:varyColors val="0"/>
        <c:ser>
          <c:idx val="0"/>
          <c:order val="0"/>
          <c:tx>
            <c:strRef>
              <c:f>Лист1!$B$1</c:f>
              <c:strCache>
                <c:ptCount val="1"/>
                <c:pt idx="0">
                  <c:v>2017 год</c:v>
                </c:pt>
              </c:strCache>
            </c:strRef>
          </c:tx>
          <c:spPr>
            <a:solidFill>
              <a:srgbClr val="FFFF00"/>
            </a:solidFill>
            <a:ln>
              <a:noFill/>
            </a:ln>
            <a:effectLst>
              <a:outerShdw blurRad="57150" dist="19050" dir="5400000" algn="ctr" rotWithShape="0">
                <a:srgbClr val="000000">
                  <a:alpha val="63000"/>
                </a:srgbClr>
              </a:outerShdw>
            </a:effectLst>
          </c:spPr>
          <c:invertIfNegative val="0"/>
          <c:dLbls>
            <c:spPr>
              <a:noFill/>
              <a:ln w="25391">
                <a:noFill/>
              </a:ln>
            </c:spPr>
            <c:txPr>
              <a:bodyPr/>
              <a:lstStyle/>
              <a:p>
                <a:pPr>
                  <a:defRPr sz="900" baseline="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Лист1!$A$2:$A$9</c:f>
              <c:strCache>
                <c:ptCount val="8"/>
                <c:pt idx="0">
                  <c:v>Слабость профилактической работы </c:v>
                </c:pt>
                <c:pt idx="1">
                  <c:v>Влияние массовой культуры и СМИ</c:v>
                </c:pt>
                <c:pt idx="2">
                  <c:v>Плохая работа правоохранительных органов </c:v>
                </c:pt>
                <c:pt idx="3">
                  <c:v>Влияние наркобизнеса, доступность наркотиков </c:v>
                </c:pt>
                <c:pt idx="4">
                  <c:v>Безработица, экономические проблемы </c:v>
                </c:pt>
                <c:pt idx="5">
                  <c:v>Излишняя свобода, отсутствие организованного досуга </c:v>
                </c:pt>
                <c:pt idx="6">
                  <c:v>Моральная деградация общества, вседозволенность </c:v>
                </c:pt>
                <c:pt idx="7">
                  <c:v>Неудовлетворенность жизнью, социальное неблагополучие </c:v>
                </c:pt>
              </c:strCache>
            </c:strRef>
          </c:cat>
          <c:val>
            <c:numRef>
              <c:f>Лист1!$B$2:$B$9</c:f>
              <c:numCache>
                <c:formatCode>0.0%</c:formatCode>
                <c:ptCount val="8"/>
                <c:pt idx="0">
                  <c:v>0.17699999999999999</c:v>
                </c:pt>
                <c:pt idx="1">
                  <c:v>0.21299999999999999</c:v>
                </c:pt>
                <c:pt idx="2">
                  <c:v>0.26700000000000002</c:v>
                </c:pt>
                <c:pt idx="3">
                  <c:v>0.317</c:v>
                </c:pt>
                <c:pt idx="4">
                  <c:v>0.36499999999999999</c:v>
                </c:pt>
                <c:pt idx="5">
                  <c:v>0.374</c:v>
                </c:pt>
                <c:pt idx="6">
                  <c:v>0.432</c:v>
                </c:pt>
                <c:pt idx="7">
                  <c:v>0.498</c:v>
                </c:pt>
              </c:numCache>
            </c:numRef>
          </c:val>
          <c:extLst xmlns:c16r2="http://schemas.microsoft.com/office/drawing/2015/06/chart">
            <c:ext xmlns:c16="http://schemas.microsoft.com/office/drawing/2014/chart" uri="{C3380CC4-5D6E-409C-BE32-E72D297353CC}">
              <c16:uniqueId val="{00000000-746E-4815-9261-96356CC332E0}"/>
            </c:ext>
          </c:extLst>
        </c:ser>
        <c:ser>
          <c:idx val="1"/>
          <c:order val="1"/>
          <c:tx>
            <c:strRef>
              <c:f>Лист1!$C$1</c:f>
              <c:strCache>
                <c:ptCount val="1"/>
                <c:pt idx="0">
                  <c:v>2018 год</c:v>
                </c:pt>
              </c:strCache>
            </c:strRef>
          </c:tx>
          <c:spPr>
            <a:solidFill>
              <a:srgbClr val="00B0F0"/>
            </a:solidFill>
          </c:spPr>
          <c:invertIfNegative val="0"/>
          <c:dLbls>
            <c:spPr>
              <a:noFill/>
              <a:ln w="25391">
                <a:noFill/>
              </a:ln>
            </c:spPr>
            <c:txPr>
              <a:bodyPr/>
              <a:lstStyle/>
              <a:p>
                <a:pPr>
                  <a:defRPr sz="1100" b="1" i="0" baseline="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Лист1!$A$2:$A$9</c:f>
              <c:strCache>
                <c:ptCount val="8"/>
                <c:pt idx="0">
                  <c:v>Слабость профилактической работы </c:v>
                </c:pt>
                <c:pt idx="1">
                  <c:v>Влияние массовой культуры и СМИ</c:v>
                </c:pt>
                <c:pt idx="2">
                  <c:v>Плохая работа правоохранительных органов </c:v>
                </c:pt>
                <c:pt idx="3">
                  <c:v>Влияние наркобизнеса, доступность наркотиков </c:v>
                </c:pt>
                <c:pt idx="4">
                  <c:v>Безработица, экономические проблемы </c:v>
                </c:pt>
                <c:pt idx="5">
                  <c:v>Излишняя свобода, отсутствие организованного досуга </c:v>
                </c:pt>
                <c:pt idx="6">
                  <c:v>Моральная деградация общества, вседозволенность </c:v>
                </c:pt>
                <c:pt idx="7">
                  <c:v>Неудовлетворенность жизнью, социальное неблагополучие </c:v>
                </c:pt>
              </c:strCache>
            </c:strRef>
          </c:cat>
          <c:val>
            <c:numRef>
              <c:f>Лист1!$C$2:$C$9</c:f>
              <c:numCache>
                <c:formatCode>0.0%</c:formatCode>
                <c:ptCount val="8"/>
                <c:pt idx="0">
                  <c:v>0.16200000000000001</c:v>
                </c:pt>
                <c:pt idx="1">
                  <c:v>0.20699999999999999</c:v>
                </c:pt>
                <c:pt idx="2">
                  <c:v>0.34799999999999998</c:v>
                </c:pt>
                <c:pt idx="3">
                  <c:v>0.33200000000000002</c:v>
                </c:pt>
                <c:pt idx="4">
                  <c:v>0.36599999999999999</c:v>
                </c:pt>
                <c:pt idx="5">
                  <c:v>0.23100000000000001</c:v>
                </c:pt>
                <c:pt idx="6">
                  <c:v>0.53500000000000003</c:v>
                </c:pt>
                <c:pt idx="7">
                  <c:v>0.46100000000000002</c:v>
                </c:pt>
              </c:numCache>
            </c:numRef>
          </c:val>
          <c:extLst xmlns:c16r2="http://schemas.microsoft.com/office/drawing/2015/06/chart">
            <c:ext xmlns:c16="http://schemas.microsoft.com/office/drawing/2014/chart" uri="{C3380CC4-5D6E-409C-BE32-E72D297353CC}">
              <c16:uniqueId val="{00000001-746E-4815-9261-96356CC332E0}"/>
            </c:ext>
          </c:extLst>
        </c:ser>
        <c:dLbls>
          <c:showLegendKey val="0"/>
          <c:showVal val="0"/>
          <c:showCatName val="0"/>
          <c:showSerName val="0"/>
          <c:showPercent val="0"/>
          <c:showBubbleSize val="0"/>
        </c:dLbls>
        <c:gapWidth val="150"/>
        <c:axId val="26113920"/>
        <c:axId val="26115456"/>
      </c:barChart>
      <c:catAx>
        <c:axId val="26113920"/>
        <c:scaling>
          <c:orientation val="minMax"/>
        </c:scaling>
        <c:delete val="0"/>
        <c:axPos val="l"/>
        <c:numFmt formatCode="General" sourceLinked="0"/>
        <c:majorTickMark val="none"/>
        <c:minorTickMark val="none"/>
        <c:tickLblPos val="nextTo"/>
        <c:spPr>
          <a:noFill/>
          <a:ln w="12694"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itchFamily="18" charset="0"/>
              </a:defRPr>
            </a:pPr>
            <a:endParaRPr lang="ru-RU"/>
          </a:p>
        </c:txPr>
        <c:crossAx val="26115456"/>
        <c:crosses val="autoZero"/>
        <c:auto val="1"/>
        <c:lblAlgn val="ctr"/>
        <c:lblOffset val="100"/>
        <c:noMultiLvlLbl val="0"/>
      </c:catAx>
      <c:valAx>
        <c:axId val="26115456"/>
        <c:scaling>
          <c:orientation val="minMax"/>
        </c:scaling>
        <c:delete val="1"/>
        <c:axPos val="b"/>
        <c:numFmt formatCode="0.0%" sourceLinked="1"/>
        <c:majorTickMark val="out"/>
        <c:minorTickMark val="none"/>
        <c:tickLblPos val="nextTo"/>
        <c:crossAx val="26113920"/>
        <c:crosses val="autoZero"/>
        <c:crossBetween val="between"/>
      </c:valAx>
      <c:spPr>
        <a:noFill/>
        <a:ln w="25391">
          <a:noFill/>
        </a:ln>
      </c:spPr>
    </c:plotArea>
    <c:legend>
      <c:legendPos val="b"/>
      <c:overlay val="0"/>
    </c:legend>
    <c:plotVisOnly val="1"/>
    <c:dispBlanksAs val="gap"/>
    <c:showDLblsOverMax val="0"/>
  </c:chart>
  <c:spPr>
    <a:solidFill>
      <a:schemeClr val="bg1"/>
    </a:solidFill>
    <a:ln w="12700" cap="flat" cmpd="sng" algn="ctr">
      <a:solidFill>
        <a:sysClr val="windowText" lastClr="000000">
          <a:lumMod val="15000"/>
          <a:lumOff val="85000"/>
        </a:sysClr>
      </a:solidFill>
      <a:round/>
    </a:ln>
    <a:effectLst/>
  </c:spPr>
  <c:txPr>
    <a:bodyPr/>
    <a:lstStyle/>
    <a:p>
      <a:pPr>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3"/>
    </mc:Choice>
    <mc:Fallback>
      <c:style val="2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50476658716601941"/>
          <c:y val="9.3587153036265025E-2"/>
          <c:w val="0.45678029955439792"/>
          <c:h val="0.82753862977544745"/>
        </c:manualLayout>
      </c:layout>
      <c:barChart>
        <c:barDir val="bar"/>
        <c:grouping val="clustered"/>
        <c:varyColors val="0"/>
        <c:ser>
          <c:idx val="0"/>
          <c:order val="0"/>
          <c:tx>
            <c:strRef>
              <c:f>Лист1!$B$1</c:f>
              <c:strCache>
                <c:ptCount val="1"/>
                <c:pt idx="0">
                  <c:v>2018 год</c:v>
                </c:pt>
              </c:strCache>
            </c:strRef>
          </c:tx>
          <c:spPr>
            <a:solidFill>
              <a:srgbClr val="00B0F0"/>
            </a:solidFill>
          </c:spPr>
          <c:invertIfNegative val="0"/>
          <c:dLbls>
            <c:spPr>
              <a:noFill/>
              <a:ln w="25378">
                <a:noFill/>
              </a:ln>
            </c:spPr>
            <c:txPr>
              <a:bodyPr/>
              <a:lstStyle/>
              <a:p>
                <a:pPr>
                  <a:defRPr sz="1000" b="1" i="0" baseline="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Лист1!$A$2:$A$12</c:f>
              <c:strCache>
                <c:ptCount val="11"/>
                <c:pt idx="0">
                  <c:v>Ужесточение мер наказания за наркопреступления</c:v>
                </c:pt>
                <c:pt idx="1">
                  <c:v>Физкультурные и спортивные мероприятия</c:v>
                </c:pt>
                <c:pt idx="2">
                  <c:v>Расширение работы с молодежью</c:v>
                </c:pt>
                <c:pt idx="3">
                  <c:v>Принудительное лечение наркоманов</c:v>
                </c:pt>
                <c:pt idx="4">
                  <c:v>Тематические программы и фильмы на телевидении</c:v>
                </c:pt>
                <c:pt idx="5">
                  <c:v>Выступления бывших наркоманов</c:v>
                </c:pt>
                <c:pt idx="6">
                  <c:v>Публикации в Интернете</c:v>
                </c:pt>
                <c:pt idx="7">
                  <c:v>Лекции и беседы в учебных заведениях</c:v>
                </c:pt>
                <c:pt idx="8">
                  <c:v>Беседы специалистов-наркологов с родителями учащихся, студентов</c:v>
                </c:pt>
                <c:pt idx="9">
                  <c:v>Повышение доступности помощи психологов, психотерапевтов</c:v>
                </c:pt>
                <c:pt idx="10">
                  <c:v>Специальные концерты, фестивали</c:v>
                </c:pt>
              </c:strCache>
            </c:strRef>
          </c:cat>
          <c:val>
            <c:numRef>
              <c:f>Лист1!$B$2:$B$12</c:f>
              <c:numCache>
                <c:formatCode>0.0%</c:formatCode>
                <c:ptCount val="11"/>
                <c:pt idx="0">
                  <c:v>0.39800000000000002</c:v>
                </c:pt>
                <c:pt idx="1">
                  <c:v>0.315</c:v>
                </c:pt>
                <c:pt idx="2">
                  <c:v>0.36799999999999999</c:v>
                </c:pt>
                <c:pt idx="3">
                  <c:v>0.28899999999999998</c:v>
                </c:pt>
                <c:pt idx="4">
                  <c:v>0.16500000000000001</c:v>
                </c:pt>
                <c:pt idx="5">
                  <c:v>0.27900000000000003</c:v>
                </c:pt>
                <c:pt idx="6">
                  <c:v>0.21099999999999999</c:v>
                </c:pt>
                <c:pt idx="7">
                  <c:v>0.30299999999999999</c:v>
                </c:pt>
                <c:pt idx="8">
                  <c:v>0.28100000000000003</c:v>
                </c:pt>
                <c:pt idx="9">
                  <c:v>0.25800000000000001</c:v>
                </c:pt>
                <c:pt idx="10">
                  <c:v>0.14499999999999999</c:v>
                </c:pt>
              </c:numCache>
            </c:numRef>
          </c:val>
          <c:extLst xmlns:c16r2="http://schemas.microsoft.com/office/drawing/2015/06/chart">
            <c:ext xmlns:c16="http://schemas.microsoft.com/office/drawing/2014/chart" uri="{C3380CC4-5D6E-409C-BE32-E72D297353CC}">
              <c16:uniqueId val="{00000000-2348-4792-9E94-1E4AF9317FCE}"/>
            </c:ext>
          </c:extLst>
        </c:ser>
        <c:ser>
          <c:idx val="1"/>
          <c:order val="1"/>
          <c:tx>
            <c:strRef>
              <c:f>Лист1!$C$1</c:f>
              <c:strCache>
                <c:ptCount val="1"/>
                <c:pt idx="0">
                  <c:v>2017 год</c:v>
                </c:pt>
              </c:strCache>
            </c:strRef>
          </c:tx>
          <c:spPr>
            <a:solidFill>
              <a:srgbClr val="FFFF00"/>
            </a:solidFill>
          </c:spPr>
          <c:invertIfNegative val="0"/>
          <c:dLbls>
            <c:spPr>
              <a:noFill/>
              <a:ln w="25395">
                <a:noFill/>
              </a:ln>
            </c:spPr>
            <c:txPr>
              <a:bodyPr/>
              <a:lstStyle/>
              <a:p>
                <a:pPr>
                  <a:defRPr sz="799" b="0" i="0" baseline="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Лист1!$A$2:$A$12</c:f>
              <c:strCache>
                <c:ptCount val="11"/>
                <c:pt idx="0">
                  <c:v>Ужесточение мер наказания за наркопреступления</c:v>
                </c:pt>
                <c:pt idx="1">
                  <c:v>Физкультурные и спортивные мероприятия</c:v>
                </c:pt>
                <c:pt idx="2">
                  <c:v>Расширение работы с молодежью</c:v>
                </c:pt>
                <c:pt idx="3">
                  <c:v>Принудительное лечение наркоманов</c:v>
                </c:pt>
                <c:pt idx="4">
                  <c:v>Тематические программы и фильмы на телевидении</c:v>
                </c:pt>
                <c:pt idx="5">
                  <c:v>Выступления бывших наркоманов</c:v>
                </c:pt>
                <c:pt idx="6">
                  <c:v>Публикации в Интернете</c:v>
                </c:pt>
                <c:pt idx="7">
                  <c:v>Лекции и беседы в учебных заведениях</c:v>
                </c:pt>
                <c:pt idx="8">
                  <c:v>Беседы специалистов-наркологов с родителями учащихся, студентов</c:v>
                </c:pt>
                <c:pt idx="9">
                  <c:v>Повышение доступности помощи психологов, психотерапевтов</c:v>
                </c:pt>
                <c:pt idx="10">
                  <c:v>Специальные концерты, фестивали</c:v>
                </c:pt>
              </c:strCache>
            </c:strRef>
          </c:cat>
          <c:val>
            <c:numRef>
              <c:f>Лист1!$C$2:$C$12</c:f>
              <c:numCache>
                <c:formatCode>###0.0%</c:formatCode>
                <c:ptCount val="11"/>
                <c:pt idx="0">
                  <c:v>0.45</c:v>
                </c:pt>
                <c:pt idx="1">
                  <c:v>0.33100000000000002</c:v>
                </c:pt>
                <c:pt idx="2">
                  <c:v>0.32300000000000001</c:v>
                </c:pt>
                <c:pt idx="3">
                  <c:v>0.316</c:v>
                </c:pt>
                <c:pt idx="4">
                  <c:v>0.309</c:v>
                </c:pt>
                <c:pt idx="5">
                  <c:v>0.28499999999999998</c:v>
                </c:pt>
                <c:pt idx="6">
                  <c:v>0.28199999999999997</c:v>
                </c:pt>
                <c:pt idx="7">
                  <c:v>0.28199999999999997</c:v>
                </c:pt>
                <c:pt idx="8">
                  <c:v>0.24</c:v>
                </c:pt>
                <c:pt idx="9">
                  <c:v>0.215</c:v>
                </c:pt>
                <c:pt idx="10">
                  <c:v>0.192</c:v>
                </c:pt>
              </c:numCache>
            </c:numRef>
          </c:val>
          <c:extLst xmlns:c16r2="http://schemas.microsoft.com/office/drawing/2015/06/chart">
            <c:ext xmlns:c16="http://schemas.microsoft.com/office/drawing/2014/chart" uri="{C3380CC4-5D6E-409C-BE32-E72D297353CC}">
              <c16:uniqueId val="{00000001-2348-4792-9E94-1E4AF9317FCE}"/>
            </c:ext>
          </c:extLst>
        </c:ser>
        <c:dLbls>
          <c:showLegendKey val="0"/>
          <c:showVal val="0"/>
          <c:showCatName val="0"/>
          <c:showSerName val="0"/>
          <c:showPercent val="0"/>
          <c:showBubbleSize val="0"/>
        </c:dLbls>
        <c:gapWidth val="75"/>
        <c:axId val="26020480"/>
        <c:axId val="26026368"/>
      </c:barChart>
      <c:catAx>
        <c:axId val="26020480"/>
        <c:scaling>
          <c:orientation val="maxMin"/>
        </c:scaling>
        <c:delete val="0"/>
        <c:axPos val="l"/>
        <c:numFmt formatCode="General" sourceLinked="0"/>
        <c:majorTickMark val="none"/>
        <c:minorTickMark val="none"/>
        <c:tickLblPos val="nextTo"/>
        <c:txPr>
          <a:bodyPr/>
          <a:lstStyle/>
          <a:p>
            <a:pPr>
              <a:defRPr sz="1000" b="1" i="0" baseline="0">
                <a:latin typeface="Times New Roman" panose="02020603050405020304" pitchFamily="18" charset="0"/>
              </a:defRPr>
            </a:pPr>
            <a:endParaRPr lang="ru-RU"/>
          </a:p>
        </c:txPr>
        <c:crossAx val="26026368"/>
        <c:crosses val="autoZero"/>
        <c:auto val="1"/>
        <c:lblAlgn val="ctr"/>
        <c:lblOffset val="100"/>
        <c:noMultiLvlLbl val="0"/>
      </c:catAx>
      <c:valAx>
        <c:axId val="26026368"/>
        <c:scaling>
          <c:orientation val="minMax"/>
          <c:max val="0.8"/>
          <c:min val="0"/>
        </c:scaling>
        <c:delete val="1"/>
        <c:axPos val="t"/>
        <c:numFmt formatCode="0.0%" sourceLinked="1"/>
        <c:majorTickMark val="out"/>
        <c:minorTickMark val="none"/>
        <c:tickLblPos val="nextTo"/>
        <c:crossAx val="26020480"/>
        <c:crosses val="autoZero"/>
        <c:crossBetween val="between"/>
        <c:majorUnit val="0.2"/>
      </c:valAx>
    </c:plotArea>
    <c:legend>
      <c:legendPos val="b"/>
      <c:overlay val="0"/>
    </c:legend>
    <c:plotVisOnly val="1"/>
    <c:dispBlanksAs val="gap"/>
    <c:showDLblsOverMax val="0"/>
  </c:chart>
  <c:spPr>
    <a:ln>
      <a:solidFill>
        <a:sysClr val="window" lastClr="FFFFFF">
          <a:lumMod val="75000"/>
        </a:sysClr>
      </a:solidFill>
    </a:ln>
  </c:sp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ru-RU" sz="1200">
                <a:latin typeface="Times New Roman" panose="02020603050405020304" pitchFamily="18" charset="0"/>
                <a:cs typeface="Times New Roman" panose="02020603050405020304" pitchFamily="18" charset="0"/>
              </a:rPr>
              <a:t>Ответы  на вопрос:  "Как бы Вы поступили, если бы Вам предложили попробовать наркотики?" </a:t>
            </a:r>
          </a:p>
          <a:p>
            <a:pPr>
              <a:defRPr/>
            </a:pPr>
            <a:r>
              <a:rPr lang="ru-RU" sz="1200">
                <a:latin typeface="Times New Roman" panose="02020603050405020304" pitchFamily="18" charset="0"/>
                <a:cs typeface="Times New Roman" panose="02020603050405020304" pitchFamily="18" charset="0"/>
              </a:rPr>
              <a:t>(% от числа опрошенных)</a:t>
            </a:r>
          </a:p>
          <a:p>
            <a:pPr>
              <a:defRPr/>
            </a:pPr>
            <a:r>
              <a:rPr lang="ru-RU" sz="1200">
                <a:latin typeface="Times New Roman" panose="02020603050405020304" pitchFamily="18" charset="0"/>
                <a:cs typeface="Times New Roman" panose="02020603050405020304" pitchFamily="18" charset="0"/>
              </a:rPr>
              <a:t>2018 год</a:t>
            </a:r>
          </a:p>
        </c:rich>
      </c:tx>
      <c:layout>
        <c:manualLayout>
          <c:xMode val="edge"/>
          <c:yMode val="edge"/>
          <c:x val="0.15140167739618868"/>
          <c:y val="2.4496829200697737E-2"/>
        </c:manualLayout>
      </c:layout>
      <c:overlay val="0"/>
    </c:title>
    <c:autoTitleDeleted val="0"/>
    <c:view3D>
      <c:rotX val="50"/>
      <c:rotY val="90"/>
      <c:rAngAx val="0"/>
      <c:perspective val="0"/>
    </c:view3D>
    <c:floor>
      <c:thickness val="0"/>
    </c:floor>
    <c:sideWall>
      <c:thickness val="0"/>
    </c:sideWall>
    <c:backWall>
      <c:thickness val="0"/>
    </c:backWall>
    <c:plotArea>
      <c:layout>
        <c:manualLayout>
          <c:layoutTarget val="inner"/>
          <c:xMode val="edge"/>
          <c:yMode val="edge"/>
          <c:x val="4.7586186558140941E-3"/>
          <c:y val="9.2843565869779945E-2"/>
          <c:w val="0.77724936068384753"/>
          <c:h val="0.90697535535330831"/>
        </c:manualLayout>
      </c:layout>
      <c:pie3DChart>
        <c:varyColors val="1"/>
        <c:ser>
          <c:idx val="0"/>
          <c:order val="0"/>
          <c:tx>
            <c:strRef>
              <c:f>Лист1!$B$1</c:f>
              <c:strCache>
                <c:ptCount val="1"/>
                <c:pt idx="0">
                  <c:v>Столбец1</c:v>
                </c:pt>
              </c:strCache>
            </c:strRef>
          </c:tx>
          <c:explosion val="25"/>
          <c:dPt>
            <c:idx val="0"/>
            <c:bubble3D val="0"/>
            <c:extLst xmlns:c16r2="http://schemas.microsoft.com/office/drawing/2015/06/chart">
              <c:ext xmlns:c16="http://schemas.microsoft.com/office/drawing/2014/chart" uri="{C3380CC4-5D6E-409C-BE32-E72D297353CC}">
                <c16:uniqueId val="{00000000-BAAB-4203-BC34-6751CF6515C8}"/>
              </c:ext>
            </c:extLst>
          </c:dPt>
          <c:dPt>
            <c:idx val="1"/>
            <c:bubble3D val="0"/>
            <c:extLst xmlns:c16r2="http://schemas.microsoft.com/office/drawing/2015/06/chart">
              <c:ext xmlns:c16="http://schemas.microsoft.com/office/drawing/2014/chart" uri="{C3380CC4-5D6E-409C-BE32-E72D297353CC}">
                <c16:uniqueId val="{00000001-BAAB-4203-BC34-6751CF6515C8}"/>
              </c:ext>
            </c:extLst>
          </c:dPt>
          <c:dPt>
            <c:idx val="2"/>
            <c:bubble3D val="0"/>
            <c:extLst xmlns:c16r2="http://schemas.microsoft.com/office/drawing/2015/06/chart">
              <c:ext xmlns:c16="http://schemas.microsoft.com/office/drawing/2014/chart" uri="{C3380CC4-5D6E-409C-BE32-E72D297353CC}">
                <c16:uniqueId val="{00000002-BAAB-4203-BC34-6751CF6515C8}"/>
              </c:ext>
            </c:extLst>
          </c:dPt>
          <c:dPt>
            <c:idx val="3"/>
            <c:bubble3D val="0"/>
            <c:extLst xmlns:c16r2="http://schemas.microsoft.com/office/drawing/2015/06/chart">
              <c:ext xmlns:c16="http://schemas.microsoft.com/office/drawing/2014/chart" uri="{C3380CC4-5D6E-409C-BE32-E72D297353CC}">
                <c16:uniqueId val="{00000003-BAAB-4203-BC34-6751CF6515C8}"/>
              </c:ext>
            </c:extLst>
          </c:dPt>
          <c:dPt>
            <c:idx val="4"/>
            <c:bubble3D val="0"/>
            <c:extLst xmlns:c16r2="http://schemas.microsoft.com/office/drawing/2015/06/chart">
              <c:ext xmlns:c16="http://schemas.microsoft.com/office/drawing/2014/chart" uri="{C3380CC4-5D6E-409C-BE32-E72D297353CC}">
                <c16:uniqueId val="{00000004-BAAB-4203-BC34-6751CF6515C8}"/>
              </c:ext>
            </c:extLst>
          </c:dPt>
          <c:dLbls>
            <c:dLbl>
              <c:idx val="4"/>
              <c:layout>
                <c:manualLayout>
                  <c:x val="-1.0702908005387524E-2"/>
                  <c:y val="9.2370377374248441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AAB-4203-BC34-6751CF6515C8}"/>
                </c:ext>
                <c:ext xmlns:c15="http://schemas.microsoft.com/office/drawing/2012/chart" uri="{CE6537A1-D6FC-4f65-9D91-7224C49458BB}">
                  <c15:layout/>
                </c:ext>
              </c:extLst>
            </c:dLbl>
            <c:spPr>
              <a:noFill/>
              <a:ln w="25389">
                <a:noFill/>
              </a:ln>
            </c:spPr>
            <c:txPr>
              <a:bodyPr/>
              <a:lstStyle/>
              <a:p>
                <a:pPr>
                  <a:defRPr b="1" i="0" baseline="0"/>
                </a:pPr>
                <a:endParaRPr lang="ru-RU"/>
              </a:p>
            </c:tx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Лист1!$A$2:$A$6</c:f>
              <c:strCache>
                <c:ptCount val="5"/>
                <c:pt idx="0">
                  <c:v>Отказ</c:v>
                </c:pt>
                <c:pt idx="1">
                  <c:v>Исходил бы из того, какой наркотик </c:v>
                </c:pt>
                <c:pt idx="2">
                  <c:v>Повел бы себя в зависимости от ситуации</c:v>
                </c:pt>
                <c:pt idx="3">
                  <c:v>Не знаю</c:v>
                </c:pt>
                <c:pt idx="4">
                  <c:v>Попробовал бы</c:v>
                </c:pt>
              </c:strCache>
            </c:strRef>
          </c:cat>
          <c:val>
            <c:numRef>
              <c:f>Лист1!$B$2:$B$6</c:f>
              <c:numCache>
                <c:formatCode>0.0%</c:formatCode>
                <c:ptCount val="5"/>
                <c:pt idx="0">
                  <c:v>0.86399999999999999</c:v>
                </c:pt>
                <c:pt idx="1">
                  <c:v>5.7000000000000002E-2</c:v>
                </c:pt>
                <c:pt idx="2">
                  <c:v>3.1E-2</c:v>
                </c:pt>
                <c:pt idx="3">
                  <c:v>3.3000000000000002E-2</c:v>
                </c:pt>
                <c:pt idx="4">
                  <c:v>1.4999999999999999E-2</c:v>
                </c:pt>
              </c:numCache>
            </c:numRef>
          </c:val>
          <c:extLst xmlns:c16r2="http://schemas.microsoft.com/office/drawing/2015/06/chart">
            <c:ext xmlns:c16="http://schemas.microsoft.com/office/drawing/2014/chart" uri="{C3380CC4-5D6E-409C-BE32-E72D297353CC}">
              <c16:uniqueId val="{00000005-BAAB-4203-BC34-6751CF6515C8}"/>
            </c:ext>
          </c:extLst>
        </c:ser>
        <c:dLbls>
          <c:showLegendKey val="0"/>
          <c:showVal val="0"/>
          <c:showCatName val="0"/>
          <c:showSerName val="0"/>
          <c:showPercent val="0"/>
          <c:showBubbleSize val="0"/>
          <c:showLeaderLines val="1"/>
        </c:dLbls>
      </c:pie3DChart>
      <c:spPr>
        <a:noFill/>
        <a:ln w="25390">
          <a:noFill/>
        </a:ln>
      </c:spPr>
    </c:plotArea>
    <c:legend>
      <c:legendPos val="r"/>
      <c:layout>
        <c:manualLayout>
          <c:xMode val="edge"/>
          <c:yMode val="edge"/>
          <c:x val="0.78620431403729252"/>
          <c:y val="0.13354330708661416"/>
          <c:w val="0.20097736968546687"/>
          <c:h val="0.79802970280888808"/>
        </c:manualLayout>
      </c:layout>
      <c:overlay val="0"/>
      <c:txPr>
        <a:bodyPr/>
        <a:lstStyle/>
        <a:p>
          <a:pPr>
            <a:defRPr b="1" i="0" baseline="0"/>
          </a:pPr>
          <a:endParaRPr lang="ru-RU"/>
        </a:p>
      </c:txPr>
    </c:legend>
    <c:plotVisOnly val="1"/>
    <c:dispBlanksAs val="zero"/>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pPr>
            <a:r>
              <a:rPr lang="ru-RU" sz="1200" b="1" i="0" baseline="0">
                <a:effectLst/>
                <a:latin typeface="Times New Roman" panose="02020603050405020304" pitchFamily="18" charset="0"/>
                <a:cs typeface="Times New Roman" panose="02020603050405020304" pitchFamily="18" charset="0"/>
              </a:rPr>
              <a:t>Ответы  на вопрос:  "Как бы Вы поступили, если бы Вам предложили попробовать наркотики?" </a:t>
            </a:r>
            <a:endParaRPr lang="ru-RU" sz="1200">
              <a:effectLst/>
              <a:latin typeface="Times New Roman" panose="02020603050405020304" pitchFamily="18" charset="0"/>
              <a:cs typeface="Times New Roman" panose="02020603050405020304" pitchFamily="18" charset="0"/>
            </a:endParaRPr>
          </a:p>
          <a:p>
            <a:pPr>
              <a:defRPr/>
            </a:pPr>
            <a:r>
              <a:rPr lang="ru-RU" sz="1200" b="1" i="0" baseline="0">
                <a:effectLst/>
                <a:latin typeface="Times New Roman" panose="02020603050405020304" pitchFamily="18" charset="0"/>
                <a:cs typeface="Times New Roman" panose="02020603050405020304" pitchFamily="18" charset="0"/>
              </a:rPr>
              <a:t>(% от числа опрошенных)</a:t>
            </a:r>
            <a:endParaRPr lang="ru-RU" sz="1200">
              <a:latin typeface="Times New Roman" panose="02020603050405020304" pitchFamily="18" charset="0"/>
              <a:cs typeface="Times New Roman" panose="02020603050405020304" pitchFamily="18" charset="0"/>
            </a:endParaRPr>
          </a:p>
          <a:p>
            <a:pPr>
              <a:defRPr/>
            </a:pPr>
            <a:r>
              <a:rPr lang="ru-RU" sz="1200">
                <a:latin typeface="Times New Roman" panose="02020603050405020304" pitchFamily="18" charset="0"/>
                <a:cs typeface="Times New Roman" panose="02020603050405020304" pitchFamily="18" charset="0"/>
              </a:rPr>
              <a:t>2017 год</a:t>
            </a:r>
          </a:p>
        </c:rich>
      </c:tx>
      <c:layout>
        <c:manualLayout>
          <c:xMode val="edge"/>
          <c:yMode val="edge"/>
          <c:x val="0.15140167739618868"/>
          <c:y val="2.4496714980691107E-2"/>
        </c:manualLayout>
      </c:layout>
      <c:overlay val="0"/>
    </c:title>
    <c:autoTitleDeleted val="0"/>
    <c:view3D>
      <c:rotX val="50"/>
      <c:rotY val="90"/>
      <c:rAngAx val="0"/>
      <c:perspective val="0"/>
    </c:view3D>
    <c:floor>
      <c:thickness val="0"/>
    </c:floor>
    <c:sideWall>
      <c:thickness val="0"/>
    </c:sideWall>
    <c:backWall>
      <c:thickness val="0"/>
    </c:backWall>
    <c:plotArea>
      <c:layout>
        <c:manualLayout>
          <c:layoutTarget val="inner"/>
          <c:xMode val="edge"/>
          <c:yMode val="edge"/>
          <c:x val="4.7586186558140941E-3"/>
          <c:y val="9.2843565869779945E-2"/>
          <c:w val="0.77724936068384753"/>
          <c:h val="0.90697535535330831"/>
        </c:manualLayout>
      </c:layout>
      <c:pie3DChart>
        <c:varyColors val="1"/>
        <c:ser>
          <c:idx val="0"/>
          <c:order val="0"/>
          <c:tx>
            <c:strRef>
              <c:f>Лист1!$B$1</c:f>
              <c:strCache>
                <c:ptCount val="1"/>
                <c:pt idx="0">
                  <c:v>Столбец1</c:v>
                </c:pt>
              </c:strCache>
            </c:strRef>
          </c:tx>
          <c:explosion val="25"/>
          <c:dPt>
            <c:idx val="0"/>
            <c:bubble3D val="0"/>
            <c:extLst xmlns:c16r2="http://schemas.microsoft.com/office/drawing/2015/06/chart">
              <c:ext xmlns:c16="http://schemas.microsoft.com/office/drawing/2014/chart" uri="{C3380CC4-5D6E-409C-BE32-E72D297353CC}">
                <c16:uniqueId val="{00000000-F7AB-49C5-AE09-D2BA006E6A56}"/>
              </c:ext>
            </c:extLst>
          </c:dPt>
          <c:dPt>
            <c:idx val="1"/>
            <c:bubble3D val="0"/>
            <c:extLst xmlns:c16r2="http://schemas.microsoft.com/office/drawing/2015/06/chart">
              <c:ext xmlns:c16="http://schemas.microsoft.com/office/drawing/2014/chart" uri="{C3380CC4-5D6E-409C-BE32-E72D297353CC}">
                <c16:uniqueId val="{00000001-F7AB-49C5-AE09-D2BA006E6A56}"/>
              </c:ext>
            </c:extLst>
          </c:dPt>
          <c:dPt>
            <c:idx val="2"/>
            <c:bubble3D val="0"/>
            <c:extLst xmlns:c16r2="http://schemas.microsoft.com/office/drawing/2015/06/chart">
              <c:ext xmlns:c16="http://schemas.microsoft.com/office/drawing/2014/chart" uri="{C3380CC4-5D6E-409C-BE32-E72D297353CC}">
                <c16:uniqueId val="{00000002-F7AB-49C5-AE09-D2BA006E6A56}"/>
              </c:ext>
            </c:extLst>
          </c:dPt>
          <c:dPt>
            <c:idx val="3"/>
            <c:bubble3D val="0"/>
            <c:extLst xmlns:c16r2="http://schemas.microsoft.com/office/drawing/2015/06/chart">
              <c:ext xmlns:c16="http://schemas.microsoft.com/office/drawing/2014/chart" uri="{C3380CC4-5D6E-409C-BE32-E72D297353CC}">
                <c16:uniqueId val="{00000003-F7AB-49C5-AE09-D2BA006E6A56}"/>
              </c:ext>
            </c:extLst>
          </c:dPt>
          <c:dPt>
            <c:idx val="4"/>
            <c:bubble3D val="0"/>
            <c:extLst xmlns:c16r2="http://schemas.microsoft.com/office/drawing/2015/06/chart">
              <c:ext xmlns:c16="http://schemas.microsoft.com/office/drawing/2014/chart" uri="{C3380CC4-5D6E-409C-BE32-E72D297353CC}">
                <c16:uniqueId val="{00000004-F7AB-49C5-AE09-D2BA006E6A56}"/>
              </c:ext>
            </c:extLst>
          </c:dPt>
          <c:dLbls>
            <c:dLbl>
              <c:idx val="4"/>
              <c:layout>
                <c:manualLayout>
                  <c:x val="-1.0702908005387524E-2"/>
                  <c:y val="9.2370377374248441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7AB-49C5-AE09-D2BA006E6A56}"/>
                </c:ext>
                <c:ext xmlns:c15="http://schemas.microsoft.com/office/drawing/2012/chart" uri="{CE6537A1-D6FC-4f65-9D91-7224C49458BB}">
                  <c15:layout/>
                </c:ext>
              </c:extLst>
            </c:dLbl>
            <c:spPr>
              <a:noFill/>
              <a:ln w="25382">
                <a:noFill/>
              </a:ln>
            </c:spPr>
            <c:txPr>
              <a:bodyPr/>
              <a:lstStyle/>
              <a:p>
                <a:pPr>
                  <a:defRPr b="1" i="0" baseline="0"/>
                </a:pPr>
                <a:endParaRPr lang="ru-RU"/>
              </a:p>
            </c:tx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Лист1!$A$2:$A$6</c:f>
              <c:strCache>
                <c:ptCount val="5"/>
                <c:pt idx="0">
                  <c:v>Отказ</c:v>
                </c:pt>
                <c:pt idx="1">
                  <c:v>Исходил бы из того, какой наркотик </c:v>
                </c:pt>
                <c:pt idx="2">
                  <c:v>Повел бы себя в зависимости от ситуации</c:v>
                </c:pt>
                <c:pt idx="3">
                  <c:v>Не знаю</c:v>
                </c:pt>
                <c:pt idx="4">
                  <c:v>Попробовал бы</c:v>
                </c:pt>
              </c:strCache>
            </c:strRef>
          </c:cat>
          <c:val>
            <c:numRef>
              <c:f>Лист1!$B$2:$B$6</c:f>
              <c:numCache>
                <c:formatCode>0.0%</c:formatCode>
                <c:ptCount val="5"/>
                <c:pt idx="0">
                  <c:v>0.88500000000000001</c:v>
                </c:pt>
                <c:pt idx="1">
                  <c:v>5.5E-2</c:v>
                </c:pt>
                <c:pt idx="2">
                  <c:v>0.03</c:v>
                </c:pt>
                <c:pt idx="3">
                  <c:v>2.3E-2</c:v>
                </c:pt>
                <c:pt idx="4">
                  <c:v>7.0000000000000001E-3</c:v>
                </c:pt>
              </c:numCache>
            </c:numRef>
          </c:val>
          <c:extLst xmlns:c16r2="http://schemas.microsoft.com/office/drawing/2015/06/chart">
            <c:ext xmlns:c16="http://schemas.microsoft.com/office/drawing/2014/chart" uri="{C3380CC4-5D6E-409C-BE32-E72D297353CC}">
              <c16:uniqueId val="{00000005-F7AB-49C5-AE09-D2BA006E6A56}"/>
            </c:ext>
          </c:extLst>
        </c:ser>
        <c:dLbls>
          <c:showLegendKey val="0"/>
          <c:showVal val="0"/>
          <c:showCatName val="0"/>
          <c:showSerName val="0"/>
          <c:showPercent val="0"/>
          <c:showBubbleSize val="0"/>
          <c:showLeaderLines val="1"/>
        </c:dLbls>
      </c:pie3DChart>
      <c:spPr>
        <a:noFill/>
        <a:ln w="25383">
          <a:noFill/>
        </a:ln>
      </c:spPr>
    </c:plotArea>
    <c:legend>
      <c:legendPos val="r"/>
      <c:layout>
        <c:manualLayout>
          <c:xMode val="edge"/>
          <c:yMode val="edge"/>
          <c:x val="0.81210785948173414"/>
          <c:y val="0.14056505675644049"/>
          <c:w val="0.1750847674985252"/>
          <c:h val="0.80209605964859487"/>
        </c:manualLayout>
      </c:layout>
      <c:overlay val="0"/>
      <c:txPr>
        <a:bodyPr/>
        <a:lstStyle/>
        <a:p>
          <a:pPr>
            <a:defRPr b="1" i="0" baseline="0"/>
          </a:pPr>
          <a:endParaRPr lang="ru-RU"/>
        </a:p>
      </c:txPr>
    </c:legend>
    <c:plotVisOnly val="1"/>
    <c:dispBlanksAs val="zero"/>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99">
                <a:latin typeface="Times New Roman" panose="02020603050405020304" pitchFamily="18" charset="0"/>
                <a:cs typeface="Times New Roman" panose="02020603050405020304" pitchFamily="18" charset="0"/>
              </a:defRPr>
            </a:pPr>
            <a:r>
              <a:rPr lang="ru-RU" sz="1199">
                <a:latin typeface="Times New Roman" panose="02020603050405020304" pitchFamily="18" charset="0"/>
                <a:cs typeface="Times New Roman" panose="02020603050405020304" pitchFamily="18" charset="0"/>
              </a:rPr>
              <a:t>Ответы респондентов в 2018 году на вопрос:  "В каком возрасте Вы впервые попробовали наркотические вещества?"                                               (% от числа опрошенных)
</a:t>
            </a:r>
          </a:p>
        </c:rich>
      </c:tx>
      <c:layout>
        <c:manualLayout>
          <c:xMode val="edge"/>
          <c:yMode val="edge"/>
          <c:x val="9.8182752031617943E-2"/>
          <c:y val="0"/>
        </c:manualLayout>
      </c:layout>
      <c:overlay val="0"/>
    </c:title>
    <c:autoTitleDeleted val="0"/>
    <c:view3D>
      <c:rotX val="30"/>
      <c:rotY val="300"/>
      <c:rAngAx val="0"/>
      <c:perspective val="0"/>
    </c:view3D>
    <c:floor>
      <c:thickness val="0"/>
    </c:floor>
    <c:sideWall>
      <c:thickness val="0"/>
    </c:sideWall>
    <c:backWall>
      <c:thickness val="0"/>
    </c:backWall>
    <c:plotArea>
      <c:layout>
        <c:manualLayout>
          <c:layoutTarget val="inner"/>
          <c:xMode val="edge"/>
          <c:yMode val="edge"/>
          <c:x val="6.9444444444444475E-3"/>
          <c:y val="0.26056880719822051"/>
          <c:w val="0.87333880139982523"/>
          <c:h val="0.623513683596568"/>
        </c:manualLayout>
      </c:layout>
      <c:pie3DChart>
        <c:varyColors val="1"/>
        <c:ser>
          <c:idx val="0"/>
          <c:order val="0"/>
          <c:tx>
            <c:strRef>
              <c:f>Лист1!$B$1</c:f>
              <c:strCache>
                <c:ptCount val="1"/>
                <c:pt idx="0">
                  <c:v>Ответы респондентов на вопрос:  "В каком возрасте они впервые попробовали наркотические вещества?" (% от числа опрошенных)
</c:v>
                </c:pt>
              </c:strCache>
            </c:strRef>
          </c:tx>
          <c:explosion val="25"/>
          <c:dPt>
            <c:idx val="0"/>
            <c:bubble3D val="0"/>
            <c:extLst xmlns:c16r2="http://schemas.microsoft.com/office/drawing/2015/06/chart">
              <c:ext xmlns:c16="http://schemas.microsoft.com/office/drawing/2014/chart" uri="{C3380CC4-5D6E-409C-BE32-E72D297353CC}">
                <c16:uniqueId val="{00000000-1D9F-4688-8FE8-93C538618324}"/>
              </c:ext>
            </c:extLst>
          </c:dPt>
          <c:dPt>
            <c:idx val="1"/>
            <c:bubble3D val="0"/>
            <c:extLst xmlns:c16r2="http://schemas.microsoft.com/office/drawing/2015/06/chart">
              <c:ext xmlns:c16="http://schemas.microsoft.com/office/drawing/2014/chart" uri="{C3380CC4-5D6E-409C-BE32-E72D297353CC}">
                <c16:uniqueId val="{00000001-1D9F-4688-8FE8-93C538618324}"/>
              </c:ext>
            </c:extLst>
          </c:dPt>
          <c:dPt>
            <c:idx val="2"/>
            <c:bubble3D val="0"/>
            <c:extLst xmlns:c16r2="http://schemas.microsoft.com/office/drawing/2015/06/chart">
              <c:ext xmlns:c16="http://schemas.microsoft.com/office/drawing/2014/chart" uri="{C3380CC4-5D6E-409C-BE32-E72D297353CC}">
                <c16:uniqueId val="{00000002-1D9F-4688-8FE8-93C538618324}"/>
              </c:ext>
            </c:extLst>
          </c:dPt>
          <c:dPt>
            <c:idx val="3"/>
            <c:bubble3D val="0"/>
            <c:extLst xmlns:c16r2="http://schemas.microsoft.com/office/drawing/2015/06/chart">
              <c:ext xmlns:c16="http://schemas.microsoft.com/office/drawing/2014/chart" uri="{C3380CC4-5D6E-409C-BE32-E72D297353CC}">
                <c16:uniqueId val="{00000003-1D9F-4688-8FE8-93C538618324}"/>
              </c:ext>
            </c:extLst>
          </c:dPt>
          <c:dLbls>
            <c:spPr>
              <a:noFill/>
              <a:ln w="25395">
                <a:noFill/>
              </a:ln>
            </c:spPr>
            <c:txPr>
              <a:bodyPr/>
              <a:lstStyle/>
              <a:p>
                <a:pPr>
                  <a:defRPr b="1" i="0" baseline="0"/>
                </a:pPr>
                <a:endParaRPr lang="ru-RU"/>
              </a:p>
            </c:tx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Лист1!$A$2:$A$5</c:f>
              <c:strCache>
                <c:ptCount val="4"/>
                <c:pt idx="0">
                  <c:v>до 12 лет</c:v>
                </c:pt>
                <c:pt idx="1">
                  <c:v>12-15 лет</c:v>
                </c:pt>
                <c:pt idx="2">
                  <c:v>16-17 лет</c:v>
                </c:pt>
                <c:pt idx="3">
                  <c:v>18-29 лет</c:v>
                </c:pt>
              </c:strCache>
            </c:strRef>
          </c:cat>
          <c:val>
            <c:numRef>
              <c:f>Лист1!$B$2:$B$5</c:f>
              <c:numCache>
                <c:formatCode>0.0%</c:formatCode>
                <c:ptCount val="4"/>
                <c:pt idx="0">
                  <c:v>4.2000000000000003E-2</c:v>
                </c:pt>
                <c:pt idx="1">
                  <c:v>0.21199999999999999</c:v>
                </c:pt>
                <c:pt idx="2">
                  <c:v>0.372</c:v>
                </c:pt>
                <c:pt idx="3">
                  <c:v>0.372</c:v>
                </c:pt>
              </c:numCache>
            </c:numRef>
          </c:val>
          <c:extLst xmlns:c16r2="http://schemas.microsoft.com/office/drawing/2015/06/chart">
            <c:ext xmlns:c16="http://schemas.microsoft.com/office/drawing/2014/chart" uri="{C3380CC4-5D6E-409C-BE32-E72D297353CC}">
              <c16:uniqueId val="{00000004-1D9F-4688-8FE8-93C538618324}"/>
            </c:ext>
          </c:extLst>
        </c:ser>
        <c:dLbls>
          <c:showLegendKey val="0"/>
          <c:showVal val="0"/>
          <c:showCatName val="0"/>
          <c:showSerName val="0"/>
          <c:showPercent val="0"/>
          <c:showBubbleSize val="0"/>
          <c:showLeaderLines val="1"/>
        </c:dLbls>
      </c:pie3DChart>
      <c:spPr>
        <a:noFill/>
        <a:ln w="25387">
          <a:noFill/>
        </a:ln>
      </c:spPr>
    </c:plotArea>
    <c:legend>
      <c:legendPos val="r"/>
      <c:layout>
        <c:manualLayout>
          <c:xMode val="edge"/>
          <c:yMode val="edge"/>
          <c:x val="0.85524416413122484"/>
          <c:y val="0.32548436708569323"/>
          <c:w val="0.12337037472306012"/>
          <c:h val="0.3240664916885389"/>
        </c:manualLayout>
      </c:layout>
      <c:overlay val="0"/>
      <c:txPr>
        <a:bodyPr/>
        <a:lstStyle/>
        <a:p>
          <a:pPr>
            <a:defRPr baseline="0"/>
          </a:pPr>
          <a:endParaRPr lang="ru-RU"/>
        </a:p>
      </c:txPr>
    </c:legend>
    <c:plotVisOnly val="1"/>
    <c:dispBlanksAs val="zero"/>
    <c:showDLblsOverMax val="0"/>
  </c:chart>
  <c:spPr>
    <a:ln>
      <a:solidFill>
        <a:sysClr val="window" lastClr="FFFFFF">
          <a:lumMod val="75000"/>
        </a:sysClr>
      </a:solid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1199">
                <a:latin typeface="Times New Roman" panose="02020603050405020304" pitchFamily="18" charset="0"/>
                <a:cs typeface="Times New Roman" panose="02020603050405020304" pitchFamily="18" charset="0"/>
              </a:defRPr>
            </a:pPr>
            <a:r>
              <a:rPr lang="ru-RU" sz="1199">
                <a:latin typeface="Times New Roman" panose="02020603050405020304" pitchFamily="18" charset="0"/>
                <a:cs typeface="Times New Roman" panose="02020603050405020304" pitchFamily="18" charset="0"/>
              </a:rPr>
              <a:t>Ответы респондентов в 2017 году на вопрос:  "В каком возрасте Вы впервые попробовали наркотические вещества?"                                               (% от числа опрошенных)</a:t>
            </a:r>
          </a:p>
        </c:rich>
      </c:tx>
      <c:layout>
        <c:manualLayout>
          <c:xMode val="edge"/>
          <c:yMode val="edge"/>
          <c:x val="9.8182752031617943E-2"/>
          <c:y val="0"/>
        </c:manualLayout>
      </c:layout>
      <c:overlay val="0"/>
    </c:title>
    <c:autoTitleDeleted val="0"/>
    <c:view3D>
      <c:rotX val="30"/>
      <c:rotY val="320"/>
      <c:rAngAx val="0"/>
      <c:perspective val="0"/>
    </c:view3D>
    <c:floor>
      <c:thickness val="0"/>
    </c:floor>
    <c:sideWall>
      <c:thickness val="0"/>
    </c:sideWall>
    <c:backWall>
      <c:thickness val="0"/>
    </c:backWall>
    <c:plotArea>
      <c:layout>
        <c:manualLayout>
          <c:layoutTarget val="inner"/>
          <c:xMode val="edge"/>
          <c:yMode val="edge"/>
          <c:x val="6.9444444444444475E-3"/>
          <c:y val="0.26056880719822051"/>
          <c:w val="0.87333880139982523"/>
          <c:h val="0.623513683596568"/>
        </c:manualLayout>
      </c:layout>
      <c:pie3DChart>
        <c:varyColors val="1"/>
        <c:ser>
          <c:idx val="0"/>
          <c:order val="0"/>
          <c:tx>
            <c:strRef>
              <c:f>Лист1!$B$1</c:f>
              <c:strCache>
                <c:ptCount val="1"/>
                <c:pt idx="0">
                  <c:v>Ответы респондентов на вопрос:  "В каком возрасте они впервые попробовали наркотические вещества?" (% от числа опрошенных)
</c:v>
                </c:pt>
              </c:strCache>
            </c:strRef>
          </c:tx>
          <c:explosion val="25"/>
          <c:dPt>
            <c:idx val="0"/>
            <c:bubble3D val="0"/>
            <c:extLst xmlns:c16r2="http://schemas.microsoft.com/office/drawing/2015/06/chart">
              <c:ext xmlns:c16="http://schemas.microsoft.com/office/drawing/2014/chart" uri="{C3380CC4-5D6E-409C-BE32-E72D297353CC}">
                <c16:uniqueId val="{00000000-0CDC-4D78-B6AE-7093551A73F5}"/>
              </c:ext>
            </c:extLst>
          </c:dPt>
          <c:dPt>
            <c:idx val="1"/>
            <c:bubble3D val="0"/>
            <c:extLst xmlns:c16r2="http://schemas.microsoft.com/office/drawing/2015/06/chart">
              <c:ext xmlns:c16="http://schemas.microsoft.com/office/drawing/2014/chart" uri="{C3380CC4-5D6E-409C-BE32-E72D297353CC}">
                <c16:uniqueId val="{00000001-0CDC-4D78-B6AE-7093551A73F5}"/>
              </c:ext>
            </c:extLst>
          </c:dPt>
          <c:dPt>
            <c:idx val="2"/>
            <c:bubble3D val="0"/>
            <c:extLst xmlns:c16r2="http://schemas.microsoft.com/office/drawing/2015/06/chart">
              <c:ext xmlns:c16="http://schemas.microsoft.com/office/drawing/2014/chart" uri="{C3380CC4-5D6E-409C-BE32-E72D297353CC}">
                <c16:uniqueId val="{00000002-0CDC-4D78-B6AE-7093551A73F5}"/>
              </c:ext>
            </c:extLst>
          </c:dPt>
          <c:dPt>
            <c:idx val="3"/>
            <c:bubble3D val="0"/>
            <c:extLst xmlns:c16r2="http://schemas.microsoft.com/office/drawing/2015/06/chart">
              <c:ext xmlns:c16="http://schemas.microsoft.com/office/drawing/2014/chart" uri="{C3380CC4-5D6E-409C-BE32-E72D297353CC}">
                <c16:uniqueId val="{00000003-0CDC-4D78-B6AE-7093551A73F5}"/>
              </c:ext>
            </c:extLst>
          </c:dPt>
          <c:dPt>
            <c:idx val="4"/>
            <c:bubble3D val="0"/>
            <c:extLst xmlns:c16r2="http://schemas.microsoft.com/office/drawing/2015/06/chart">
              <c:ext xmlns:c16="http://schemas.microsoft.com/office/drawing/2014/chart" uri="{C3380CC4-5D6E-409C-BE32-E72D297353CC}">
                <c16:uniqueId val="{00000004-0CDC-4D78-B6AE-7093551A73F5}"/>
              </c:ext>
            </c:extLst>
          </c:dPt>
          <c:dLbls>
            <c:spPr>
              <a:noFill/>
              <a:ln w="25395">
                <a:noFill/>
              </a:ln>
            </c:spPr>
            <c:txPr>
              <a:bodyPr/>
              <a:lstStyle/>
              <a:p>
                <a:pPr>
                  <a:defRPr b="1" i="0" baseline="0"/>
                </a:pPr>
                <a:endParaRPr lang="ru-RU"/>
              </a:p>
            </c:tx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Лист1!$A$2:$A$6</c:f>
              <c:strCache>
                <c:ptCount val="5"/>
                <c:pt idx="0">
                  <c:v>до 12 лет</c:v>
                </c:pt>
                <c:pt idx="1">
                  <c:v>12-15 лет</c:v>
                </c:pt>
                <c:pt idx="2">
                  <c:v>16-17 лет</c:v>
                </c:pt>
                <c:pt idx="3">
                  <c:v>18-29 лет</c:v>
                </c:pt>
                <c:pt idx="4">
                  <c:v>30-34 лет</c:v>
                </c:pt>
              </c:strCache>
            </c:strRef>
          </c:cat>
          <c:val>
            <c:numRef>
              <c:f>Лист1!$B$2:$B$6</c:f>
              <c:numCache>
                <c:formatCode>0.0%</c:formatCode>
                <c:ptCount val="5"/>
                <c:pt idx="0">
                  <c:v>3.4000000000000002E-2</c:v>
                </c:pt>
                <c:pt idx="1">
                  <c:v>8.5000000000000006E-2</c:v>
                </c:pt>
                <c:pt idx="2">
                  <c:v>0.32200000000000001</c:v>
                </c:pt>
                <c:pt idx="3">
                  <c:v>0.52500000000000002</c:v>
                </c:pt>
                <c:pt idx="4">
                  <c:v>3.4000000000000002E-2</c:v>
                </c:pt>
              </c:numCache>
            </c:numRef>
          </c:val>
          <c:extLst xmlns:c16r2="http://schemas.microsoft.com/office/drawing/2015/06/chart">
            <c:ext xmlns:c16="http://schemas.microsoft.com/office/drawing/2014/chart" uri="{C3380CC4-5D6E-409C-BE32-E72D297353CC}">
              <c16:uniqueId val="{00000005-0CDC-4D78-B6AE-7093551A73F5}"/>
            </c:ext>
          </c:extLst>
        </c:ser>
        <c:dLbls>
          <c:showLegendKey val="0"/>
          <c:showVal val="0"/>
          <c:showCatName val="0"/>
          <c:showSerName val="0"/>
          <c:showPercent val="0"/>
          <c:showBubbleSize val="0"/>
          <c:showLeaderLines val="1"/>
        </c:dLbls>
      </c:pie3DChart>
      <c:spPr>
        <a:noFill/>
        <a:ln w="25387">
          <a:noFill/>
        </a:ln>
      </c:spPr>
    </c:plotArea>
    <c:legend>
      <c:legendPos val="r"/>
      <c:layout>
        <c:manualLayout>
          <c:xMode val="edge"/>
          <c:yMode val="edge"/>
          <c:x val="0.85524416413122484"/>
          <c:y val="0.32548436708569323"/>
          <c:w val="0.12337037472306012"/>
          <c:h val="0.3240664916885389"/>
        </c:manualLayout>
      </c:layout>
      <c:overlay val="0"/>
      <c:txPr>
        <a:bodyPr/>
        <a:lstStyle/>
        <a:p>
          <a:pPr>
            <a:defRPr baseline="0"/>
          </a:pPr>
          <a:endParaRPr lang="ru-RU"/>
        </a:p>
      </c:txPr>
    </c:legend>
    <c:plotVisOnly val="1"/>
    <c:dispBlanksAs val="zero"/>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anose="02020603050405020304" pitchFamily="18" charset="0"/>
                <a:cs typeface="Times New Roman" panose="02020603050405020304" pitchFamily="18" charset="0"/>
              </a:defRPr>
            </a:pPr>
            <a:r>
              <a:rPr lang="ru-RU" sz="1201">
                <a:latin typeface="Times New Roman" panose="02020603050405020304" pitchFamily="18" charset="0"/>
                <a:cs typeface="Times New Roman" panose="02020603050405020304" pitchFamily="18" charset="0"/>
              </a:rPr>
              <a:t>Ответы респондентов в 2018 году на вопрос: "Как часто Вы употребляете наркотики?" (% от числа опрошенных)</a:t>
            </a:r>
          </a:p>
        </c:rich>
      </c:tx>
      <c:overlay val="0"/>
    </c:title>
    <c:autoTitleDeleted val="0"/>
    <c:view3D>
      <c:rotX val="30"/>
      <c:rotY val="210"/>
      <c:rAngAx val="0"/>
      <c:perspective val="0"/>
    </c:view3D>
    <c:floor>
      <c:thickness val="0"/>
    </c:floor>
    <c:sideWall>
      <c:thickness val="0"/>
    </c:sideWall>
    <c:backWall>
      <c:thickness val="0"/>
    </c:backWall>
    <c:plotArea>
      <c:layout>
        <c:manualLayout>
          <c:layoutTarget val="inner"/>
          <c:xMode val="edge"/>
          <c:yMode val="edge"/>
          <c:x val="3.7064457494167258E-2"/>
          <c:y val="0.22910795885863988"/>
          <c:w val="0.61769406067560617"/>
          <c:h val="0.62735305062292546"/>
        </c:manualLayout>
      </c:layout>
      <c:pie3DChart>
        <c:varyColors val="1"/>
        <c:ser>
          <c:idx val="0"/>
          <c:order val="0"/>
          <c:tx>
            <c:strRef>
              <c:f>Лист1!$B$1</c:f>
              <c:strCache>
                <c:ptCount val="1"/>
                <c:pt idx="0">
                  <c:v>Ответы респондентов на вопрос: "Как часто они употребляют наркотики?" (% от числа опрошенных)</c:v>
                </c:pt>
              </c:strCache>
            </c:strRef>
          </c:tx>
          <c:explosion val="25"/>
          <c:dPt>
            <c:idx val="0"/>
            <c:bubble3D val="0"/>
            <c:extLst xmlns:c16r2="http://schemas.microsoft.com/office/drawing/2015/06/chart">
              <c:ext xmlns:c16="http://schemas.microsoft.com/office/drawing/2014/chart" uri="{C3380CC4-5D6E-409C-BE32-E72D297353CC}">
                <c16:uniqueId val="{00000000-D505-4161-B913-F4BFDC0DC579}"/>
              </c:ext>
            </c:extLst>
          </c:dPt>
          <c:dPt>
            <c:idx val="1"/>
            <c:bubble3D val="0"/>
            <c:extLst xmlns:c16r2="http://schemas.microsoft.com/office/drawing/2015/06/chart">
              <c:ext xmlns:c16="http://schemas.microsoft.com/office/drawing/2014/chart" uri="{C3380CC4-5D6E-409C-BE32-E72D297353CC}">
                <c16:uniqueId val="{00000001-D505-4161-B913-F4BFDC0DC579}"/>
              </c:ext>
            </c:extLst>
          </c:dPt>
          <c:dPt>
            <c:idx val="2"/>
            <c:bubble3D val="0"/>
            <c:extLst xmlns:c16r2="http://schemas.microsoft.com/office/drawing/2015/06/chart">
              <c:ext xmlns:c16="http://schemas.microsoft.com/office/drawing/2014/chart" uri="{C3380CC4-5D6E-409C-BE32-E72D297353CC}">
                <c16:uniqueId val="{00000002-D505-4161-B913-F4BFDC0DC579}"/>
              </c:ext>
            </c:extLst>
          </c:dPt>
          <c:dPt>
            <c:idx val="3"/>
            <c:bubble3D val="0"/>
            <c:extLst xmlns:c16r2="http://schemas.microsoft.com/office/drawing/2015/06/chart">
              <c:ext xmlns:c16="http://schemas.microsoft.com/office/drawing/2014/chart" uri="{C3380CC4-5D6E-409C-BE32-E72D297353CC}">
                <c16:uniqueId val="{00000003-D505-4161-B913-F4BFDC0DC579}"/>
              </c:ext>
            </c:extLst>
          </c:dPt>
          <c:dPt>
            <c:idx val="4"/>
            <c:bubble3D val="0"/>
            <c:extLst xmlns:c16r2="http://schemas.microsoft.com/office/drawing/2015/06/chart">
              <c:ext xmlns:c16="http://schemas.microsoft.com/office/drawing/2014/chart" uri="{C3380CC4-5D6E-409C-BE32-E72D297353CC}">
                <c16:uniqueId val="{00000004-D505-4161-B913-F4BFDC0DC579}"/>
              </c:ext>
            </c:extLst>
          </c:dPt>
          <c:dLbls>
            <c:spPr>
              <a:noFill/>
              <a:ln w="25423">
                <a:noFill/>
              </a:ln>
            </c:spPr>
            <c:txPr>
              <a:bodyPr/>
              <a:lstStyle/>
              <a:p>
                <a:pPr>
                  <a:defRPr b="1"/>
                </a:pPr>
                <a:endParaRPr lang="ru-RU"/>
              </a:p>
            </c:tx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Лист1!$A$2:$A$6</c:f>
              <c:strCache>
                <c:ptCount val="5"/>
                <c:pt idx="0">
                  <c:v>Пробовал(а), но перестал(а)</c:v>
                </c:pt>
                <c:pt idx="1">
                  <c:v>Употребляю редко</c:v>
                </c:pt>
                <c:pt idx="2">
                  <c:v>Употребляю регулярно (раз месяц и чаще)</c:v>
                </c:pt>
                <c:pt idx="3">
                  <c:v>Употребляю постоянно (несколько раз в неделю)</c:v>
                </c:pt>
                <c:pt idx="4">
                  <c:v>Ежедневно</c:v>
                </c:pt>
              </c:strCache>
            </c:strRef>
          </c:cat>
          <c:val>
            <c:numRef>
              <c:f>Лист1!$B$2:$B$6</c:f>
              <c:numCache>
                <c:formatCode>0.0%</c:formatCode>
                <c:ptCount val="5"/>
                <c:pt idx="0">
                  <c:v>0.68</c:v>
                </c:pt>
                <c:pt idx="1">
                  <c:v>0.18099999999999999</c:v>
                </c:pt>
                <c:pt idx="2">
                  <c:v>7.3999999999999996E-2</c:v>
                </c:pt>
                <c:pt idx="3">
                  <c:v>3.2000000000000001E-2</c:v>
                </c:pt>
                <c:pt idx="4">
                  <c:v>3.2000000000000001E-2</c:v>
                </c:pt>
              </c:numCache>
            </c:numRef>
          </c:val>
          <c:extLst xmlns:c16r2="http://schemas.microsoft.com/office/drawing/2015/06/chart">
            <c:ext xmlns:c16="http://schemas.microsoft.com/office/drawing/2014/chart" uri="{C3380CC4-5D6E-409C-BE32-E72D297353CC}">
              <c16:uniqueId val="{00000005-D505-4161-B913-F4BFDC0DC579}"/>
            </c:ext>
          </c:extLst>
        </c:ser>
        <c:dLbls>
          <c:showLegendKey val="0"/>
          <c:showVal val="0"/>
          <c:showCatName val="0"/>
          <c:showSerName val="0"/>
          <c:showPercent val="0"/>
          <c:showBubbleSize val="0"/>
          <c:showLeaderLines val="1"/>
        </c:dLbls>
      </c:pie3DChart>
      <c:spPr>
        <a:noFill/>
        <a:ln w="25387">
          <a:noFill/>
        </a:ln>
      </c:spPr>
    </c:plotArea>
    <c:legend>
      <c:legendPos val="r"/>
      <c:layout>
        <c:manualLayout>
          <c:xMode val="edge"/>
          <c:yMode val="edge"/>
          <c:x val="0.68893504590995891"/>
          <c:y val="0.18925460848006243"/>
          <c:w val="0.29799094880581789"/>
          <c:h val="0.73974793967080643"/>
        </c:manualLayout>
      </c:layout>
      <c:overlay val="0"/>
      <c:txPr>
        <a:bodyPr/>
        <a:lstStyle/>
        <a:p>
          <a:pPr>
            <a:defRPr kern="0" baseline="0"/>
          </a:pPr>
          <a:endParaRPr lang="ru-RU"/>
        </a:p>
      </c:txPr>
    </c:legend>
    <c:plotVisOnly val="1"/>
    <c:dispBlanksAs val="zero"/>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anose="02020603050405020304" pitchFamily="18" charset="0"/>
                <a:cs typeface="Times New Roman" panose="02020603050405020304" pitchFamily="18" charset="0"/>
              </a:defRPr>
            </a:pPr>
            <a:r>
              <a:rPr lang="ru-RU" sz="1201">
                <a:latin typeface="Times New Roman" panose="02020603050405020304" pitchFamily="18" charset="0"/>
                <a:cs typeface="Times New Roman" panose="02020603050405020304" pitchFamily="18" charset="0"/>
              </a:rPr>
              <a:t>Ответы респондентов в 2017 году на вопрос: "Как часто Вы употребляете наркотики?" (% от числа опрошенных)</a:t>
            </a:r>
          </a:p>
        </c:rich>
      </c:tx>
      <c:overlay val="0"/>
    </c:title>
    <c:autoTitleDeleted val="0"/>
    <c:view3D>
      <c:rotX val="30"/>
      <c:rotY val="220"/>
      <c:rAngAx val="0"/>
      <c:perspective val="0"/>
    </c:view3D>
    <c:floor>
      <c:thickness val="0"/>
    </c:floor>
    <c:sideWall>
      <c:thickness val="0"/>
    </c:sideWall>
    <c:backWall>
      <c:thickness val="0"/>
    </c:backWall>
    <c:plotArea>
      <c:layout>
        <c:manualLayout>
          <c:layoutTarget val="inner"/>
          <c:xMode val="edge"/>
          <c:yMode val="edge"/>
          <c:x val="3.7064457494167258E-2"/>
          <c:y val="0.24828513165532948"/>
          <c:w val="0.61769406067560617"/>
          <c:h val="0.62735305062292546"/>
        </c:manualLayout>
      </c:layout>
      <c:pie3DChart>
        <c:varyColors val="1"/>
        <c:ser>
          <c:idx val="0"/>
          <c:order val="0"/>
          <c:tx>
            <c:strRef>
              <c:f>Лист1!$B$1</c:f>
              <c:strCache>
                <c:ptCount val="1"/>
                <c:pt idx="0">
                  <c:v>Ответы респондентов на вопрос: "Как часто они употребляют наркотики?" (% от числа опрошенных)</c:v>
                </c:pt>
              </c:strCache>
            </c:strRef>
          </c:tx>
          <c:explosion val="25"/>
          <c:dPt>
            <c:idx val="0"/>
            <c:bubble3D val="0"/>
            <c:extLst xmlns:c16r2="http://schemas.microsoft.com/office/drawing/2015/06/chart">
              <c:ext xmlns:c16="http://schemas.microsoft.com/office/drawing/2014/chart" uri="{C3380CC4-5D6E-409C-BE32-E72D297353CC}">
                <c16:uniqueId val="{00000000-0441-425E-B75F-2D555CED6111}"/>
              </c:ext>
            </c:extLst>
          </c:dPt>
          <c:dPt>
            <c:idx val="1"/>
            <c:bubble3D val="0"/>
            <c:extLst xmlns:c16r2="http://schemas.microsoft.com/office/drawing/2015/06/chart">
              <c:ext xmlns:c16="http://schemas.microsoft.com/office/drawing/2014/chart" uri="{C3380CC4-5D6E-409C-BE32-E72D297353CC}">
                <c16:uniqueId val="{00000001-0441-425E-B75F-2D555CED6111}"/>
              </c:ext>
            </c:extLst>
          </c:dPt>
          <c:dPt>
            <c:idx val="2"/>
            <c:bubble3D val="0"/>
            <c:extLst xmlns:c16r2="http://schemas.microsoft.com/office/drawing/2015/06/chart">
              <c:ext xmlns:c16="http://schemas.microsoft.com/office/drawing/2014/chart" uri="{C3380CC4-5D6E-409C-BE32-E72D297353CC}">
                <c16:uniqueId val="{00000002-0441-425E-B75F-2D555CED6111}"/>
              </c:ext>
            </c:extLst>
          </c:dPt>
          <c:dPt>
            <c:idx val="3"/>
            <c:bubble3D val="0"/>
            <c:extLst xmlns:c16r2="http://schemas.microsoft.com/office/drawing/2015/06/chart">
              <c:ext xmlns:c16="http://schemas.microsoft.com/office/drawing/2014/chart" uri="{C3380CC4-5D6E-409C-BE32-E72D297353CC}">
                <c16:uniqueId val="{00000003-0441-425E-B75F-2D555CED6111}"/>
              </c:ext>
            </c:extLst>
          </c:dPt>
          <c:dLbls>
            <c:spPr>
              <a:noFill/>
              <a:ln w="25423">
                <a:noFill/>
              </a:ln>
            </c:spPr>
            <c:txPr>
              <a:bodyPr/>
              <a:lstStyle/>
              <a:p>
                <a:pPr>
                  <a:defRPr b="1"/>
                </a:pPr>
                <a:endParaRPr lang="ru-RU"/>
              </a:p>
            </c:tx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Лист1!$A$2:$A$5</c:f>
              <c:strCache>
                <c:ptCount val="4"/>
                <c:pt idx="0">
                  <c:v>Пробовал(а), но перестал(а)</c:v>
                </c:pt>
                <c:pt idx="1">
                  <c:v>Употребляю редко</c:v>
                </c:pt>
                <c:pt idx="2">
                  <c:v>Употребляю регулярно (раз месяц и чаще)</c:v>
                </c:pt>
                <c:pt idx="3">
                  <c:v>Употребляю постоянно (несколько раз в неделю)</c:v>
                </c:pt>
              </c:strCache>
            </c:strRef>
          </c:cat>
          <c:val>
            <c:numRef>
              <c:f>Лист1!$B$2:$B$5</c:f>
              <c:numCache>
                <c:formatCode>0.0%</c:formatCode>
                <c:ptCount val="4"/>
                <c:pt idx="0">
                  <c:v>0.67200000000000004</c:v>
                </c:pt>
                <c:pt idx="1">
                  <c:v>0.13800000000000001</c:v>
                </c:pt>
                <c:pt idx="2">
                  <c:v>8.5999999999999993E-2</c:v>
                </c:pt>
                <c:pt idx="3">
                  <c:v>0.10299999999999999</c:v>
                </c:pt>
              </c:numCache>
            </c:numRef>
          </c:val>
          <c:extLst xmlns:c16r2="http://schemas.microsoft.com/office/drawing/2015/06/chart">
            <c:ext xmlns:c16="http://schemas.microsoft.com/office/drawing/2014/chart" uri="{C3380CC4-5D6E-409C-BE32-E72D297353CC}">
              <c16:uniqueId val="{00000004-0441-425E-B75F-2D555CED6111}"/>
            </c:ext>
          </c:extLst>
        </c:ser>
        <c:dLbls>
          <c:showLegendKey val="0"/>
          <c:showVal val="0"/>
          <c:showCatName val="0"/>
          <c:showSerName val="0"/>
          <c:showPercent val="0"/>
          <c:showBubbleSize val="0"/>
          <c:showLeaderLines val="1"/>
        </c:dLbls>
      </c:pie3DChart>
      <c:spPr>
        <a:noFill/>
        <a:ln w="25387">
          <a:noFill/>
        </a:ln>
      </c:spPr>
    </c:plotArea>
    <c:legend>
      <c:legendPos val="r"/>
      <c:layout>
        <c:manualLayout>
          <c:xMode val="edge"/>
          <c:yMode val="edge"/>
          <c:x val="0.68893504590995891"/>
          <c:y val="0.1555311708485419"/>
          <c:w val="0.29799094880581789"/>
          <c:h val="0.81555397412058195"/>
        </c:manualLayout>
      </c:layout>
      <c:overlay val="0"/>
      <c:txPr>
        <a:bodyPr/>
        <a:lstStyle/>
        <a:p>
          <a:pPr>
            <a:defRPr kern="0" baseline="0"/>
          </a:pPr>
          <a:endParaRPr lang="ru-RU"/>
        </a:p>
      </c:txPr>
    </c:legend>
    <c:plotVisOnly val="1"/>
    <c:dispBlanksAs val="zero"/>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latin typeface="Times New Roman" panose="02020603050405020304" pitchFamily="18" charset="0"/>
                <a:cs typeface="Times New Roman" panose="02020603050405020304" pitchFamily="18" charset="0"/>
              </a:rPr>
              <a:t>Наличие</a:t>
            </a:r>
            <a:r>
              <a:rPr lang="ru-RU" sz="1200" baseline="0">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наркозависимых в круге общения                                </a:t>
            </a:r>
          </a:p>
          <a:p>
            <a:pPr>
              <a:defRPr/>
            </a:pPr>
            <a:r>
              <a:rPr lang="ru-RU" sz="1200">
                <a:latin typeface="Times New Roman" panose="02020603050405020304" pitchFamily="18" charset="0"/>
                <a:cs typeface="Times New Roman" panose="02020603050405020304" pitchFamily="18" charset="0"/>
              </a:rPr>
              <a:t> ( % от числа опрошенных)</a:t>
            </a:r>
          </a:p>
          <a:p>
            <a:pPr>
              <a:defRPr/>
            </a:pPr>
            <a:r>
              <a:rPr lang="ru-RU" sz="1200">
                <a:latin typeface="Times New Roman" panose="02020603050405020304" pitchFamily="18" charset="0"/>
                <a:cs typeface="Times New Roman" panose="02020603050405020304" pitchFamily="18" charset="0"/>
              </a:rPr>
              <a:t>2018 год</a:t>
            </a:r>
          </a:p>
        </c:rich>
      </c:tx>
      <c:overlay val="0"/>
    </c:title>
    <c:autoTitleDeleted val="0"/>
    <c:view3D>
      <c:rotX val="30"/>
      <c:rotY val="210"/>
      <c:rAngAx val="0"/>
      <c:perspective val="0"/>
    </c:view3D>
    <c:floor>
      <c:thickness val="0"/>
    </c:floor>
    <c:sideWall>
      <c:thickness val="0"/>
    </c:sideWall>
    <c:backWall>
      <c:thickness val="0"/>
    </c:backWall>
    <c:plotArea>
      <c:layout>
        <c:manualLayout>
          <c:layoutTarget val="inner"/>
          <c:xMode val="edge"/>
          <c:yMode val="edge"/>
          <c:x val="6.5871609798775155E-2"/>
          <c:y val="0.1312001624796901"/>
          <c:w val="0.66757509477981958"/>
          <c:h val="0.85505999250093756"/>
        </c:manualLayout>
      </c:layout>
      <c:pie3DChart>
        <c:varyColors val="1"/>
        <c:ser>
          <c:idx val="0"/>
          <c:order val="0"/>
          <c:tx>
            <c:strRef>
              <c:f>Лист1!$B$1</c:f>
              <c:strCache>
                <c:ptCount val="1"/>
                <c:pt idx="0">
                  <c:v>Распространение наркоманов в круге общения ( % от числа опрошенных)</c:v>
                </c:pt>
              </c:strCache>
            </c:strRef>
          </c:tx>
          <c:explosion val="25"/>
          <c:dPt>
            <c:idx val="0"/>
            <c:bubble3D val="0"/>
            <c:extLst xmlns:c16r2="http://schemas.microsoft.com/office/drawing/2015/06/chart">
              <c:ext xmlns:c16="http://schemas.microsoft.com/office/drawing/2014/chart" uri="{C3380CC4-5D6E-409C-BE32-E72D297353CC}">
                <c16:uniqueId val="{00000000-0351-46B7-8DDE-354B765603AC}"/>
              </c:ext>
            </c:extLst>
          </c:dPt>
          <c:dPt>
            <c:idx val="1"/>
            <c:bubble3D val="0"/>
            <c:extLst xmlns:c16r2="http://schemas.microsoft.com/office/drawing/2015/06/chart">
              <c:ext xmlns:c16="http://schemas.microsoft.com/office/drawing/2014/chart" uri="{C3380CC4-5D6E-409C-BE32-E72D297353CC}">
                <c16:uniqueId val="{00000001-0351-46B7-8DDE-354B765603AC}"/>
              </c:ext>
            </c:extLst>
          </c:dPt>
          <c:dPt>
            <c:idx val="2"/>
            <c:bubble3D val="0"/>
            <c:extLst xmlns:c16r2="http://schemas.microsoft.com/office/drawing/2015/06/chart">
              <c:ext xmlns:c16="http://schemas.microsoft.com/office/drawing/2014/chart" uri="{C3380CC4-5D6E-409C-BE32-E72D297353CC}">
                <c16:uniqueId val="{00000002-0351-46B7-8DDE-354B765603AC}"/>
              </c:ext>
            </c:extLst>
          </c:dPt>
          <c:dPt>
            <c:idx val="3"/>
            <c:bubble3D val="0"/>
            <c:extLst xmlns:c16r2="http://schemas.microsoft.com/office/drawing/2015/06/chart">
              <c:ext xmlns:c16="http://schemas.microsoft.com/office/drawing/2014/chart" uri="{C3380CC4-5D6E-409C-BE32-E72D297353CC}">
                <c16:uniqueId val="{00000003-0351-46B7-8DDE-354B765603AC}"/>
              </c:ext>
            </c:extLst>
          </c:dPt>
          <c:dLbls>
            <c:spPr>
              <a:noFill/>
              <a:ln w="25390">
                <a:noFill/>
              </a:ln>
            </c:sp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Лист1!$A$2:$A$5</c:f>
              <c:strCache>
                <c:ptCount val="4"/>
                <c:pt idx="0">
                  <c:v>Нет, я не общаюсь с такими людьми</c:v>
                </c:pt>
                <c:pt idx="1">
                  <c:v>Да, в кругу моих друзей есть такие люди</c:v>
                </c:pt>
                <c:pt idx="2">
                  <c:v>Да, я много знаю таких людей</c:v>
                </c:pt>
                <c:pt idx="3">
                  <c:v>Да, все мои знакомые так или иначе употребляют наркотики</c:v>
                </c:pt>
              </c:strCache>
            </c:strRef>
          </c:cat>
          <c:val>
            <c:numRef>
              <c:f>Лист1!$B$2:$B$5</c:f>
              <c:numCache>
                <c:formatCode>0.0%</c:formatCode>
                <c:ptCount val="4"/>
                <c:pt idx="0">
                  <c:v>0.65900000000000003</c:v>
                </c:pt>
                <c:pt idx="1">
                  <c:v>0.20100000000000001</c:v>
                </c:pt>
                <c:pt idx="2">
                  <c:v>0.121</c:v>
                </c:pt>
                <c:pt idx="3">
                  <c:v>1.7000000000000001E-2</c:v>
                </c:pt>
              </c:numCache>
            </c:numRef>
          </c:val>
          <c:extLst xmlns:c16r2="http://schemas.microsoft.com/office/drawing/2015/06/chart">
            <c:ext xmlns:c16="http://schemas.microsoft.com/office/drawing/2014/chart" uri="{C3380CC4-5D6E-409C-BE32-E72D297353CC}">
              <c16:uniqueId val="{00000004-0351-46B7-8DDE-354B765603AC}"/>
            </c:ext>
          </c:extLst>
        </c:ser>
        <c:dLbls>
          <c:showLegendKey val="0"/>
          <c:showVal val="0"/>
          <c:showCatName val="0"/>
          <c:showSerName val="0"/>
          <c:showPercent val="0"/>
          <c:showBubbleSize val="0"/>
          <c:showLeaderLines val="1"/>
        </c:dLbls>
      </c:pie3DChart>
      <c:spPr>
        <a:noFill/>
        <a:ln w="25393">
          <a:noFill/>
        </a:ln>
      </c:spPr>
    </c:plotArea>
    <c:legend>
      <c:legendPos val="r"/>
      <c:layout>
        <c:manualLayout>
          <c:xMode val="edge"/>
          <c:yMode val="edge"/>
          <c:x val="0.73681841887027966"/>
          <c:y val="0.18638231528960786"/>
          <c:w val="0.24929287747826312"/>
          <c:h val="0.7804100781680221"/>
        </c:manualLayout>
      </c:layout>
      <c:overlay val="0"/>
    </c:legend>
    <c:plotVisOnly val="1"/>
    <c:dispBlanksAs val="zero"/>
    <c:showDLblsOverMax val="0"/>
  </c:chart>
  <c:spPr>
    <a:ln>
      <a:solidFill>
        <a:sysClr val="window" lastClr="FFFFFF">
          <a:lumMod val="75000"/>
        </a:sysClr>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latin typeface="Times New Roman" panose="02020603050405020304" pitchFamily="18" charset="0"/>
                <a:cs typeface="Times New Roman" panose="02020603050405020304" pitchFamily="18" charset="0"/>
              </a:rPr>
              <a:t>Показатель распространенности наркомании</a:t>
            </a:r>
            <a:r>
              <a:rPr lang="ru-RU" sz="1400" baseline="0">
                <a:latin typeface="Times New Roman" panose="02020603050405020304" pitchFamily="18" charset="0"/>
                <a:cs typeface="Times New Roman" panose="02020603050405020304" pitchFamily="18" charset="0"/>
              </a:rPr>
              <a:t> в Российской Федерации и Самарской области                       в 2014 - 2018 гг. </a:t>
            </a:r>
            <a:endParaRPr lang="ru-RU" sz="14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Лист1!$B$1</c:f>
              <c:strCache>
                <c:ptCount val="1"/>
                <c:pt idx="0">
                  <c:v>Самарская область</c:v>
                </c:pt>
              </c:strCache>
            </c:strRef>
          </c:tx>
          <c:invertIfNegative val="0"/>
          <c:dLbls>
            <c:spPr>
              <a:noFill/>
              <a:ln>
                <a:noFill/>
              </a:ln>
              <a:effectLst/>
            </c:spPr>
            <c:txPr>
              <a:bodyPr/>
              <a:lstStyle/>
              <a:p>
                <a:pPr>
                  <a:defRPr sz="800" b="1" i="0" baseline="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Лист1!$A$2:$A$6</c:f>
              <c:numCache>
                <c:formatCode>General</c:formatCode>
                <c:ptCount val="5"/>
                <c:pt idx="0">
                  <c:v>2014</c:v>
                </c:pt>
                <c:pt idx="1">
                  <c:v>2015</c:v>
                </c:pt>
                <c:pt idx="2">
                  <c:v>2016</c:v>
                </c:pt>
                <c:pt idx="3">
                  <c:v>2017</c:v>
                </c:pt>
                <c:pt idx="4">
                  <c:v>2018</c:v>
                </c:pt>
              </c:numCache>
            </c:numRef>
          </c:cat>
          <c:val>
            <c:numRef>
              <c:f>Лист1!$B$2:$B$6</c:f>
              <c:numCache>
                <c:formatCode>General</c:formatCode>
                <c:ptCount val="5"/>
                <c:pt idx="0">
                  <c:v>494.6</c:v>
                </c:pt>
                <c:pt idx="1">
                  <c:v>437.1</c:v>
                </c:pt>
                <c:pt idx="2">
                  <c:v>311.5</c:v>
                </c:pt>
                <c:pt idx="3">
                  <c:v>221.2</c:v>
                </c:pt>
                <c:pt idx="4">
                  <c:v>180.8</c:v>
                </c:pt>
              </c:numCache>
            </c:numRef>
          </c:val>
          <c:extLst xmlns:c16r2="http://schemas.microsoft.com/office/drawing/2015/06/chart">
            <c:ext xmlns:c16="http://schemas.microsoft.com/office/drawing/2014/chart" uri="{C3380CC4-5D6E-409C-BE32-E72D297353CC}">
              <c16:uniqueId val="{00000000-2F02-4C2D-877E-DC0221EAC2DA}"/>
            </c:ext>
          </c:extLst>
        </c:ser>
        <c:ser>
          <c:idx val="1"/>
          <c:order val="1"/>
          <c:tx>
            <c:strRef>
              <c:f>Лист1!$C$1</c:f>
              <c:strCache>
                <c:ptCount val="1"/>
                <c:pt idx="0">
                  <c:v>Российская Федерация</c:v>
                </c:pt>
              </c:strCache>
            </c:strRef>
          </c:tx>
          <c:invertIfNegative val="0"/>
          <c:dLbls>
            <c:spPr>
              <a:noFill/>
              <a:ln>
                <a:noFill/>
              </a:ln>
              <a:effectLst/>
            </c:spPr>
            <c:txPr>
              <a:bodyPr/>
              <a:lstStyle/>
              <a:p>
                <a:pPr>
                  <a:defRPr sz="800" b="1" i="0" baseline="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Лист1!$A$2:$A$6</c:f>
              <c:numCache>
                <c:formatCode>General</c:formatCode>
                <c:ptCount val="5"/>
                <c:pt idx="0">
                  <c:v>2014</c:v>
                </c:pt>
                <c:pt idx="1">
                  <c:v>2015</c:v>
                </c:pt>
                <c:pt idx="2">
                  <c:v>2016</c:v>
                </c:pt>
                <c:pt idx="3">
                  <c:v>2017</c:v>
                </c:pt>
                <c:pt idx="4">
                  <c:v>2018</c:v>
                </c:pt>
              </c:numCache>
            </c:numRef>
          </c:cat>
          <c:val>
            <c:numRef>
              <c:f>Лист1!$C$2:$C$6</c:f>
              <c:numCache>
                <c:formatCode>General</c:formatCode>
                <c:ptCount val="5"/>
                <c:pt idx="0">
                  <c:v>220</c:v>
                </c:pt>
                <c:pt idx="1">
                  <c:v>213.2</c:v>
                </c:pt>
                <c:pt idx="2">
                  <c:v>199.4</c:v>
                </c:pt>
                <c:pt idx="3">
                  <c:v>186</c:v>
                </c:pt>
                <c:pt idx="4">
                  <c:v>180.8</c:v>
                </c:pt>
              </c:numCache>
            </c:numRef>
          </c:val>
          <c:extLst xmlns:c16r2="http://schemas.microsoft.com/office/drawing/2015/06/chart">
            <c:ext xmlns:c16="http://schemas.microsoft.com/office/drawing/2014/chart" uri="{C3380CC4-5D6E-409C-BE32-E72D297353CC}">
              <c16:uniqueId val="{00000001-2F02-4C2D-877E-DC0221EAC2DA}"/>
            </c:ext>
          </c:extLst>
        </c:ser>
        <c:dLbls>
          <c:showLegendKey val="0"/>
          <c:showVal val="0"/>
          <c:showCatName val="0"/>
          <c:showSerName val="0"/>
          <c:showPercent val="0"/>
          <c:showBubbleSize val="0"/>
        </c:dLbls>
        <c:gapWidth val="150"/>
        <c:axId val="25350912"/>
        <c:axId val="25352448"/>
      </c:barChart>
      <c:catAx>
        <c:axId val="25350912"/>
        <c:scaling>
          <c:orientation val="minMax"/>
        </c:scaling>
        <c:delete val="0"/>
        <c:axPos val="b"/>
        <c:numFmt formatCode="General" sourceLinked="1"/>
        <c:majorTickMark val="none"/>
        <c:minorTickMark val="none"/>
        <c:tickLblPos val="nextTo"/>
        <c:txPr>
          <a:bodyPr/>
          <a:lstStyle/>
          <a:p>
            <a:pPr>
              <a:defRPr b="1" i="0" baseline="0"/>
            </a:pPr>
            <a:endParaRPr lang="ru-RU"/>
          </a:p>
        </c:txPr>
        <c:crossAx val="25352448"/>
        <c:crosses val="autoZero"/>
        <c:auto val="1"/>
        <c:lblAlgn val="ctr"/>
        <c:lblOffset val="100"/>
        <c:noMultiLvlLbl val="0"/>
      </c:catAx>
      <c:valAx>
        <c:axId val="25352448"/>
        <c:scaling>
          <c:orientation val="minMax"/>
        </c:scaling>
        <c:delete val="0"/>
        <c:axPos val="l"/>
        <c:majorGridlines/>
        <c:numFmt formatCode="General" sourceLinked="1"/>
        <c:majorTickMark val="none"/>
        <c:minorTickMark val="none"/>
        <c:tickLblPos val="nextTo"/>
        <c:txPr>
          <a:bodyPr/>
          <a:lstStyle/>
          <a:p>
            <a:pPr>
              <a:defRPr b="1" i="0" baseline="0"/>
            </a:pPr>
            <a:endParaRPr lang="ru-RU"/>
          </a:p>
        </c:txPr>
        <c:crossAx val="25350912"/>
        <c:crosses val="autoZero"/>
        <c:crossBetween val="between"/>
      </c:valAx>
    </c:plotArea>
    <c:legend>
      <c:legendPos val="b"/>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b="1" i="0" u="none" strike="noStrike" baseline="0">
                <a:effectLst/>
                <a:latin typeface="Times New Roman" panose="02020603050405020304" pitchFamily="18" charset="0"/>
                <a:cs typeface="Times New Roman" panose="02020603050405020304" pitchFamily="18" charset="0"/>
              </a:rPr>
              <a:t>Наличие наркозависимых </a:t>
            </a:r>
            <a:r>
              <a:rPr lang="ru-RU" sz="1200">
                <a:latin typeface="Times New Roman" panose="02020603050405020304" pitchFamily="18" charset="0"/>
                <a:cs typeface="Times New Roman" panose="02020603050405020304" pitchFamily="18" charset="0"/>
              </a:rPr>
              <a:t>в круге общения                                </a:t>
            </a:r>
          </a:p>
          <a:p>
            <a:pPr>
              <a:defRPr/>
            </a:pPr>
            <a:r>
              <a:rPr lang="ru-RU" sz="1200">
                <a:latin typeface="Times New Roman" panose="02020603050405020304" pitchFamily="18" charset="0"/>
                <a:cs typeface="Times New Roman" panose="02020603050405020304" pitchFamily="18" charset="0"/>
              </a:rPr>
              <a:t> ( % от числа опрошенных)</a:t>
            </a:r>
          </a:p>
          <a:p>
            <a:pPr>
              <a:defRPr/>
            </a:pPr>
            <a:r>
              <a:rPr lang="ru-RU" sz="1200">
                <a:latin typeface="Times New Roman" panose="02020603050405020304" pitchFamily="18" charset="0"/>
                <a:cs typeface="Times New Roman" panose="02020603050405020304" pitchFamily="18" charset="0"/>
              </a:rPr>
              <a:t>2017 год</a:t>
            </a:r>
          </a:p>
        </c:rich>
      </c:tx>
      <c:overlay val="0"/>
    </c:title>
    <c:autoTitleDeleted val="0"/>
    <c:view3D>
      <c:rotX val="30"/>
      <c:rotY val="210"/>
      <c:rAngAx val="0"/>
      <c:perspective val="0"/>
    </c:view3D>
    <c:floor>
      <c:thickness val="0"/>
    </c:floor>
    <c:sideWall>
      <c:thickness val="0"/>
    </c:sideWall>
    <c:backWall>
      <c:thickness val="0"/>
    </c:backWall>
    <c:plotArea>
      <c:layout>
        <c:manualLayout>
          <c:layoutTarget val="inner"/>
          <c:xMode val="edge"/>
          <c:yMode val="edge"/>
          <c:x val="6.5871609798775155E-2"/>
          <c:y val="0.1312001624796901"/>
          <c:w val="0.66757509477981958"/>
          <c:h val="0.85505999250093756"/>
        </c:manualLayout>
      </c:layout>
      <c:pie3DChart>
        <c:varyColors val="1"/>
        <c:ser>
          <c:idx val="0"/>
          <c:order val="0"/>
          <c:tx>
            <c:strRef>
              <c:f>Лист1!$B$1</c:f>
              <c:strCache>
                <c:ptCount val="1"/>
                <c:pt idx="0">
                  <c:v>Распространение наркоманов в круге общения ( % от числа опрошенных)</c:v>
                </c:pt>
              </c:strCache>
            </c:strRef>
          </c:tx>
          <c:explosion val="25"/>
          <c:dPt>
            <c:idx val="0"/>
            <c:bubble3D val="0"/>
            <c:extLst xmlns:c16r2="http://schemas.microsoft.com/office/drawing/2015/06/chart">
              <c:ext xmlns:c16="http://schemas.microsoft.com/office/drawing/2014/chart" uri="{C3380CC4-5D6E-409C-BE32-E72D297353CC}">
                <c16:uniqueId val="{00000000-14B0-4DA0-BB88-C08B82288C13}"/>
              </c:ext>
            </c:extLst>
          </c:dPt>
          <c:dPt>
            <c:idx val="1"/>
            <c:bubble3D val="0"/>
            <c:extLst xmlns:c16r2="http://schemas.microsoft.com/office/drawing/2015/06/chart">
              <c:ext xmlns:c16="http://schemas.microsoft.com/office/drawing/2014/chart" uri="{C3380CC4-5D6E-409C-BE32-E72D297353CC}">
                <c16:uniqueId val="{00000001-14B0-4DA0-BB88-C08B82288C13}"/>
              </c:ext>
            </c:extLst>
          </c:dPt>
          <c:dPt>
            <c:idx val="2"/>
            <c:bubble3D val="0"/>
            <c:extLst xmlns:c16r2="http://schemas.microsoft.com/office/drawing/2015/06/chart">
              <c:ext xmlns:c16="http://schemas.microsoft.com/office/drawing/2014/chart" uri="{C3380CC4-5D6E-409C-BE32-E72D297353CC}">
                <c16:uniqueId val="{00000002-14B0-4DA0-BB88-C08B82288C13}"/>
              </c:ext>
            </c:extLst>
          </c:dPt>
          <c:dPt>
            <c:idx val="3"/>
            <c:bubble3D val="0"/>
            <c:extLst xmlns:c16r2="http://schemas.microsoft.com/office/drawing/2015/06/chart">
              <c:ext xmlns:c16="http://schemas.microsoft.com/office/drawing/2014/chart" uri="{C3380CC4-5D6E-409C-BE32-E72D297353CC}">
                <c16:uniqueId val="{00000003-14B0-4DA0-BB88-C08B82288C13}"/>
              </c:ext>
            </c:extLst>
          </c:dPt>
          <c:dLbls>
            <c:spPr>
              <a:noFill/>
              <a:ln w="25390">
                <a:noFill/>
              </a:ln>
            </c:sp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Лист1!$A$2:$A$5</c:f>
              <c:strCache>
                <c:ptCount val="4"/>
                <c:pt idx="0">
                  <c:v>Нет, я не общаюсь с такими людьми</c:v>
                </c:pt>
                <c:pt idx="1">
                  <c:v>Да, в кругу моих друзей есть такие люди</c:v>
                </c:pt>
                <c:pt idx="2">
                  <c:v>Да, я много знаю таких людей</c:v>
                </c:pt>
                <c:pt idx="3">
                  <c:v>Да, все мои знакомые так или иначе употребляют наркотики</c:v>
                </c:pt>
              </c:strCache>
            </c:strRef>
          </c:cat>
          <c:val>
            <c:numRef>
              <c:f>Лист1!$B$2:$B$5</c:f>
              <c:numCache>
                <c:formatCode>0.0%</c:formatCode>
                <c:ptCount val="4"/>
                <c:pt idx="0">
                  <c:v>0.70099999999999996</c:v>
                </c:pt>
                <c:pt idx="1">
                  <c:v>0.20899999999999999</c:v>
                </c:pt>
                <c:pt idx="2">
                  <c:v>8.1000000000000003E-2</c:v>
                </c:pt>
                <c:pt idx="3">
                  <c:v>0.01</c:v>
                </c:pt>
              </c:numCache>
            </c:numRef>
          </c:val>
          <c:extLst xmlns:c16r2="http://schemas.microsoft.com/office/drawing/2015/06/chart">
            <c:ext xmlns:c16="http://schemas.microsoft.com/office/drawing/2014/chart" uri="{C3380CC4-5D6E-409C-BE32-E72D297353CC}">
              <c16:uniqueId val="{00000004-14B0-4DA0-BB88-C08B82288C13}"/>
            </c:ext>
          </c:extLst>
        </c:ser>
        <c:dLbls>
          <c:showLegendKey val="0"/>
          <c:showVal val="0"/>
          <c:showCatName val="0"/>
          <c:showSerName val="0"/>
          <c:showPercent val="0"/>
          <c:showBubbleSize val="0"/>
          <c:showLeaderLines val="1"/>
        </c:dLbls>
      </c:pie3DChart>
      <c:spPr>
        <a:noFill/>
        <a:ln w="25393">
          <a:noFill/>
        </a:ln>
      </c:spPr>
    </c:plotArea>
    <c:legend>
      <c:legendPos val="r"/>
      <c:layout>
        <c:manualLayout>
          <c:xMode val="edge"/>
          <c:yMode val="edge"/>
          <c:x val="0.73681835225142311"/>
          <c:y val="0.18638214106215445"/>
          <c:w val="0.24929287248184884"/>
          <c:h val="0.78040989557156426"/>
        </c:manualLayout>
      </c:layout>
      <c:overlay val="0"/>
    </c:legend>
    <c:plotVisOnly val="1"/>
    <c:dispBlanksAs val="zero"/>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98">
                <a:latin typeface="Times New Roman" pitchFamily="18" charset="0"/>
                <a:cs typeface="Times New Roman" pitchFamily="18" charset="0"/>
              </a:rPr>
              <a:t>Общее количество зарегистрированных наркопреступлений всеми правоохранительными органами на территории Самарской области                  в 2000 - 2018 гг.</a:t>
            </a:r>
          </a:p>
        </c:rich>
      </c:tx>
      <c:overlay val="0"/>
    </c:title>
    <c:autoTitleDeleted val="0"/>
    <c:plotArea>
      <c:layout/>
      <c:barChart>
        <c:barDir val="col"/>
        <c:grouping val="clustered"/>
        <c:varyColors val="0"/>
        <c:ser>
          <c:idx val="0"/>
          <c:order val="0"/>
          <c:tx>
            <c:strRef>
              <c:f>Лист1!$B$1</c:f>
              <c:strCache>
                <c:ptCount val="1"/>
                <c:pt idx="0">
                  <c:v>Общее количество зарегистрированных наркопреступлений всеми правоохранительными органами на территории Самарской области  в 1999  2017 гг.</c:v>
                </c:pt>
              </c:strCache>
            </c:strRef>
          </c:tx>
          <c:invertIfNegative val="0"/>
          <c:dLbls>
            <c:spPr>
              <a:noFill/>
              <a:ln w="25361">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Лист1!$A$2:$A$20</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Лист1!$B$2:$B$20</c:f>
              <c:numCache>
                <c:formatCode>General</c:formatCode>
                <c:ptCount val="19"/>
                <c:pt idx="0">
                  <c:v>10617</c:v>
                </c:pt>
                <c:pt idx="1">
                  <c:v>8649</c:v>
                </c:pt>
                <c:pt idx="2">
                  <c:v>5339</c:v>
                </c:pt>
                <c:pt idx="3">
                  <c:v>5340</c:v>
                </c:pt>
                <c:pt idx="4">
                  <c:v>4564</c:v>
                </c:pt>
                <c:pt idx="5">
                  <c:v>5158</c:v>
                </c:pt>
                <c:pt idx="6">
                  <c:v>6775</c:v>
                </c:pt>
                <c:pt idx="7">
                  <c:v>7835</c:v>
                </c:pt>
                <c:pt idx="8">
                  <c:v>8634</c:v>
                </c:pt>
                <c:pt idx="9">
                  <c:v>10743</c:v>
                </c:pt>
                <c:pt idx="10">
                  <c:v>8868</c:v>
                </c:pt>
                <c:pt idx="11">
                  <c:v>7478</c:v>
                </c:pt>
                <c:pt idx="12">
                  <c:v>7190</c:v>
                </c:pt>
                <c:pt idx="13">
                  <c:v>5938</c:v>
                </c:pt>
                <c:pt idx="14">
                  <c:v>6573</c:v>
                </c:pt>
                <c:pt idx="15">
                  <c:v>5579</c:v>
                </c:pt>
                <c:pt idx="16">
                  <c:v>4561</c:v>
                </c:pt>
                <c:pt idx="17">
                  <c:v>4162</c:v>
                </c:pt>
                <c:pt idx="18">
                  <c:v>3609</c:v>
                </c:pt>
              </c:numCache>
            </c:numRef>
          </c:val>
          <c:extLst xmlns:c16r2="http://schemas.microsoft.com/office/drawing/2015/06/chart">
            <c:ext xmlns:c16="http://schemas.microsoft.com/office/drawing/2014/chart" uri="{C3380CC4-5D6E-409C-BE32-E72D297353CC}">
              <c16:uniqueId val="{00000000-0F19-41FA-9DC1-AB49A4755613}"/>
            </c:ext>
          </c:extLst>
        </c:ser>
        <c:dLbls>
          <c:showLegendKey val="0"/>
          <c:showVal val="0"/>
          <c:showCatName val="0"/>
          <c:showSerName val="0"/>
          <c:showPercent val="0"/>
          <c:showBubbleSize val="0"/>
        </c:dLbls>
        <c:gapWidth val="150"/>
        <c:axId val="31432064"/>
        <c:axId val="26776704"/>
      </c:barChart>
      <c:catAx>
        <c:axId val="31432064"/>
        <c:scaling>
          <c:orientation val="minMax"/>
        </c:scaling>
        <c:delete val="0"/>
        <c:axPos val="b"/>
        <c:numFmt formatCode="General" sourceLinked="1"/>
        <c:majorTickMark val="out"/>
        <c:minorTickMark val="none"/>
        <c:tickLblPos val="nextTo"/>
        <c:crossAx val="26776704"/>
        <c:crosses val="autoZero"/>
        <c:auto val="1"/>
        <c:lblAlgn val="ctr"/>
        <c:lblOffset val="100"/>
        <c:noMultiLvlLbl val="0"/>
      </c:catAx>
      <c:valAx>
        <c:axId val="26776704"/>
        <c:scaling>
          <c:orientation val="minMax"/>
        </c:scaling>
        <c:delete val="0"/>
        <c:axPos val="l"/>
        <c:numFmt formatCode="General" sourceLinked="1"/>
        <c:majorTickMark val="out"/>
        <c:minorTickMark val="none"/>
        <c:tickLblPos val="nextTo"/>
        <c:crossAx val="31432064"/>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latin typeface="Times New Roman" panose="02020603050405020304" pitchFamily="18" charset="0"/>
                <a:cs typeface="Times New Roman" panose="02020603050405020304" pitchFamily="18" charset="0"/>
              </a:rPr>
              <a:t>Динамика показателя распространенности</a:t>
            </a:r>
            <a:r>
              <a:rPr lang="ru-RU" sz="1400" baseline="0">
                <a:latin typeface="Times New Roman" panose="02020603050405020304" pitchFamily="18" charset="0"/>
                <a:cs typeface="Times New Roman" panose="02020603050405020304" pitchFamily="18" charset="0"/>
              </a:rPr>
              <a:t> наркомании на 100 тыс.населения</a:t>
            </a:r>
            <a:r>
              <a:rPr lang="ru-RU" sz="1400">
                <a:latin typeface="Times New Roman" panose="02020603050405020304" pitchFamily="18" charset="0"/>
                <a:cs typeface="Times New Roman" panose="02020603050405020304" pitchFamily="18" charset="0"/>
              </a:rPr>
              <a:t> </a:t>
            </a:r>
          </a:p>
        </c:rich>
      </c:tx>
      <c:overlay val="0"/>
    </c:title>
    <c:autoTitleDeleted val="0"/>
    <c:plotArea>
      <c:layout>
        <c:manualLayout>
          <c:layoutTarget val="inner"/>
          <c:xMode val="edge"/>
          <c:yMode val="edge"/>
          <c:x val="0.25962015164771068"/>
          <c:y val="0.16230906233505132"/>
          <c:w val="0.70194243948673096"/>
          <c:h val="0.67009291547482086"/>
        </c:manualLayout>
      </c:layout>
      <c:barChart>
        <c:barDir val="bar"/>
        <c:grouping val="clustered"/>
        <c:varyColors val="0"/>
        <c:ser>
          <c:idx val="0"/>
          <c:order val="0"/>
          <c:tx>
            <c:strRef>
              <c:f>Лист1!$B$1</c:f>
              <c:strCache>
                <c:ptCount val="1"/>
                <c:pt idx="0">
                  <c:v>2017</c:v>
                </c:pt>
              </c:strCache>
            </c:strRef>
          </c:tx>
          <c:invertIfNegative val="0"/>
          <c:dLbls>
            <c:spPr>
              <a:noFill/>
              <a:ln>
                <a:noFill/>
              </a:ln>
              <a:effectLst/>
            </c:spPr>
            <c:txPr>
              <a:bodyPr/>
              <a:lstStyle/>
              <a:p>
                <a:pPr>
                  <a:defRPr sz="700" b="0" i="0" baseline="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Лист1!$A$2:$A$9</c:f>
              <c:strCache>
                <c:ptCount val="8"/>
                <c:pt idx="0">
                  <c:v>Чапаевск</c:v>
                </c:pt>
                <c:pt idx="1">
                  <c:v>Жигулевск</c:v>
                </c:pt>
                <c:pt idx="2">
                  <c:v>Отрадный</c:v>
                </c:pt>
                <c:pt idx="3">
                  <c:v>Тольятти</c:v>
                </c:pt>
                <c:pt idx="4">
                  <c:v>Новокуйбышевск</c:v>
                </c:pt>
                <c:pt idx="5">
                  <c:v>Сызрань</c:v>
                </c:pt>
                <c:pt idx="6">
                  <c:v>Похвистнево (город и район)</c:v>
                </c:pt>
                <c:pt idx="7">
                  <c:v>САМАРСКАЯ ОБЛАСТЬ</c:v>
                </c:pt>
              </c:strCache>
            </c:strRef>
          </c:cat>
          <c:val>
            <c:numRef>
              <c:f>Лист1!$B$2:$B$9</c:f>
              <c:numCache>
                <c:formatCode>General</c:formatCode>
                <c:ptCount val="8"/>
                <c:pt idx="0">
                  <c:v>632.1</c:v>
                </c:pt>
                <c:pt idx="1">
                  <c:v>580.70000000000005</c:v>
                </c:pt>
                <c:pt idx="2">
                  <c:v>503.5</c:v>
                </c:pt>
                <c:pt idx="3">
                  <c:v>438.5</c:v>
                </c:pt>
                <c:pt idx="4">
                  <c:v>245.2</c:v>
                </c:pt>
                <c:pt idx="5">
                  <c:v>287.5</c:v>
                </c:pt>
                <c:pt idx="6">
                  <c:v>304.3</c:v>
                </c:pt>
                <c:pt idx="7">
                  <c:v>221.2</c:v>
                </c:pt>
              </c:numCache>
            </c:numRef>
          </c:val>
          <c:extLst xmlns:c16r2="http://schemas.microsoft.com/office/drawing/2015/06/chart">
            <c:ext xmlns:c16="http://schemas.microsoft.com/office/drawing/2014/chart" uri="{C3380CC4-5D6E-409C-BE32-E72D297353CC}">
              <c16:uniqueId val="{00000000-21AB-4FB2-90EA-16368CA7A577}"/>
            </c:ext>
          </c:extLst>
        </c:ser>
        <c:ser>
          <c:idx val="1"/>
          <c:order val="1"/>
          <c:tx>
            <c:strRef>
              <c:f>Лист1!$C$1</c:f>
              <c:strCache>
                <c:ptCount val="1"/>
                <c:pt idx="0">
                  <c:v>2018</c:v>
                </c:pt>
              </c:strCache>
            </c:strRef>
          </c:tx>
          <c:invertIfNegative val="0"/>
          <c:dLbls>
            <c:spPr>
              <a:noFill/>
              <a:ln>
                <a:noFill/>
              </a:ln>
              <a:effectLst/>
            </c:spPr>
            <c:txPr>
              <a:bodyPr/>
              <a:lstStyle/>
              <a:p>
                <a:pPr>
                  <a:defRPr sz="900" b="1" i="0" baseline="0">
                    <a:solidFill>
                      <a:srgbClr val="FF0000"/>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Лист1!$A$2:$A$9</c:f>
              <c:strCache>
                <c:ptCount val="8"/>
                <c:pt idx="0">
                  <c:v>Чапаевск</c:v>
                </c:pt>
                <c:pt idx="1">
                  <c:v>Жигулевск</c:v>
                </c:pt>
                <c:pt idx="2">
                  <c:v>Отрадный</c:v>
                </c:pt>
                <c:pt idx="3">
                  <c:v>Тольятти</c:v>
                </c:pt>
                <c:pt idx="4">
                  <c:v>Новокуйбышевск</c:v>
                </c:pt>
                <c:pt idx="5">
                  <c:v>Сызрань</c:v>
                </c:pt>
                <c:pt idx="6">
                  <c:v>Похвистнево (город и район)</c:v>
                </c:pt>
                <c:pt idx="7">
                  <c:v>САМАРСКАЯ ОБЛАСТЬ</c:v>
                </c:pt>
              </c:strCache>
            </c:strRef>
          </c:cat>
          <c:val>
            <c:numRef>
              <c:f>Лист1!$C$2:$C$9</c:f>
              <c:numCache>
                <c:formatCode>General</c:formatCode>
                <c:ptCount val="8"/>
                <c:pt idx="0">
                  <c:v>442.4</c:v>
                </c:pt>
                <c:pt idx="1">
                  <c:v>466.3</c:v>
                </c:pt>
                <c:pt idx="2">
                  <c:v>375.2</c:v>
                </c:pt>
                <c:pt idx="3">
                  <c:v>274.5</c:v>
                </c:pt>
                <c:pt idx="4">
                  <c:v>493.6</c:v>
                </c:pt>
                <c:pt idx="5">
                  <c:v>194.7</c:v>
                </c:pt>
                <c:pt idx="6">
                  <c:v>228.2</c:v>
                </c:pt>
                <c:pt idx="7">
                  <c:v>180.8</c:v>
                </c:pt>
              </c:numCache>
            </c:numRef>
          </c:val>
          <c:extLst xmlns:c16r2="http://schemas.microsoft.com/office/drawing/2015/06/chart">
            <c:ext xmlns:c16="http://schemas.microsoft.com/office/drawing/2014/chart" uri="{C3380CC4-5D6E-409C-BE32-E72D297353CC}">
              <c16:uniqueId val="{00000001-21AB-4FB2-90EA-16368CA7A577}"/>
            </c:ext>
          </c:extLst>
        </c:ser>
        <c:dLbls>
          <c:showLegendKey val="0"/>
          <c:showVal val="0"/>
          <c:showCatName val="0"/>
          <c:showSerName val="0"/>
          <c:showPercent val="0"/>
          <c:showBubbleSize val="0"/>
        </c:dLbls>
        <c:gapWidth val="150"/>
        <c:axId val="25417216"/>
        <c:axId val="25418752"/>
      </c:barChart>
      <c:catAx>
        <c:axId val="25417216"/>
        <c:scaling>
          <c:orientation val="minMax"/>
        </c:scaling>
        <c:delete val="0"/>
        <c:axPos val="l"/>
        <c:numFmt formatCode="General" sourceLinked="0"/>
        <c:majorTickMark val="none"/>
        <c:minorTickMark val="none"/>
        <c:tickLblPos val="nextTo"/>
        <c:txPr>
          <a:bodyPr anchor="ctr" anchorCtr="0"/>
          <a:lstStyle/>
          <a:p>
            <a:pPr>
              <a:defRPr sz="800" b="1" i="0" baseline="0"/>
            </a:pPr>
            <a:endParaRPr lang="ru-RU"/>
          </a:p>
        </c:txPr>
        <c:crossAx val="25418752"/>
        <c:crosses val="autoZero"/>
        <c:auto val="1"/>
        <c:lblAlgn val="ctr"/>
        <c:lblOffset val="100"/>
        <c:tickLblSkip val="1"/>
        <c:noMultiLvlLbl val="0"/>
      </c:catAx>
      <c:valAx>
        <c:axId val="25418752"/>
        <c:scaling>
          <c:orientation val="minMax"/>
        </c:scaling>
        <c:delete val="0"/>
        <c:axPos val="b"/>
        <c:majorGridlines/>
        <c:numFmt formatCode="General" sourceLinked="1"/>
        <c:majorTickMark val="none"/>
        <c:minorTickMark val="none"/>
        <c:tickLblPos val="nextTo"/>
        <c:txPr>
          <a:bodyPr/>
          <a:lstStyle/>
          <a:p>
            <a:pPr>
              <a:defRPr sz="800" b="1" i="0" baseline="0"/>
            </a:pPr>
            <a:endParaRPr lang="ru-RU"/>
          </a:p>
        </c:txPr>
        <c:crossAx val="25417216"/>
        <c:crosses val="autoZero"/>
        <c:crossBetween val="between"/>
      </c:valAx>
    </c:plotArea>
    <c:legend>
      <c:legendPos val="b"/>
      <c:layout>
        <c:manualLayout>
          <c:xMode val="edge"/>
          <c:yMode val="edge"/>
          <c:x val="0.43053149606299213"/>
          <c:y val="0.92120836373565873"/>
          <c:w val="0.13893700787401575"/>
          <c:h val="7.8791825554541048E-2"/>
        </c:manualLayout>
      </c:layout>
      <c:overlay val="0"/>
      <c:txPr>
        <a:bodyPr/>
        <a:lstStyle/>
        <a:p>
          <a:pPr>
            <a:defRPr sz="800" b="1" i="0" baseline="0"/>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latin typeface="Times New Roman" panose="02020603050405020304" pitchFamily="18" charset="0"/>
                <a:cs typeface="Times New Roman" panose="02020603050405020304" pitchFamily="18" charset="0"/>
              </a:rPr>
              <a:t>Структура</a:t>
            </a:r>
            <a:r>
              <a:rPr lang="ru-RU" sz="1400" baseline="0">
                <a:latin typeface="Times New Roman" panose="02020603050405020304" pitchFamily="18" charset="0"/>
                <a:cs typeface="Times New Roman" panose="02020603050405020304" pitchFamily="18" charset="0"/>
              </a:rPr>
              <a:t> наркотической зависимости у пациентов, зарегистрированных в 2018 году</a:t>
            </a:r>
            <a:endParaRPr lang="ru-RU" sz="1400">
              <a:latin typeface="Times New Roman" panose="02020603050405020304" pitchFamily="18" charset="0"/>
              <a:cs typeface="Times New Roman" panose="02020603050405020304" pitchFamily="18" charset="0"/>
            </a:endParaRPr>
          </a:p>
        </c:rich>
      </c:tx>
      <c:overlay val="0"/>
    </c:title>
    <c:autoTitleDeleted val="0"/>
    <c:view3D>
      <c:rotX val="30"/>
      <c:rotY val="15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txPr>
              <a:bodyPr/>
              <a:lstStyle/>
              <a:p>
                <a:pPr>
                  <a:defRPr b="1" i="0" baseline="0"/>
                </a:pPr>
                <a:endParaRPr lang="ru-RU"/>
              </a:p>
            </c:txPr>
            <c:dLblPos val="outEnd"/>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15:layout/>
              </c:ext>
            </c:extLst>
          </c:dLbls>
          <c:cat>
            <c:strRef>
              <c:f>Лист1!$A$2:$A$5</c:f>
              <c:strCache>
                <c:ptCount val="4"/>
                <c:pt idx="0">
                  <c:v>опиоиды</c:v>
                </c:pt>
                <c:pt idx="1">
                  <c:v>полинаркомания</c:v>
                </c:pt>
                <c:pt idx="2">
                  <c:v>каннабиоиды</c:v>
                </c:pt>
                <c:pt idx="3">
                  <c:v>другие стимуляторы</c:v>
                </c:pt>
              </c:strCache>
            </c:strRef>
          </c:cat>
          <c:val>
            <c:numRef>
              <c:f>Лист1!$B$2:$B$5</c:f>
              <c:numCache>
                <c:formatCode>0.0%</c:formatCode>
                <c:ptCount val="4"/>
                <c:pt idx="0">
                  <c:v>0.72299999999999998</c:v>
                </c:pt>
                <c:pt idx="1">
                  <c:v>0.182</c:v>
                </c:pt>
                <c:pt idx="2">
                  <c:v>1.9E-2</c:v>
                </c:pt>
                <c:pt idx="3">
                  <c:v>7.5999999999999998E-2</c:v>
                </c:pt>
              </c:numCache>
            </c:numRef>
          </c:val>
          <c:extLst xmlns:c16r2="http://schemas.microsoft.com/office/drawing/2015/06/chart">
            <c:ext xmlns:c16="http://schemas.microsoft.com/office/drawing/2014/chart" uri="{C3380CC4-5D6E-409C-BE32-E72D297353CC}">
              <c16:uniqueId val="{00000000-9FA3-4516-97D1-9C97CEE2DA46}"/>
            </c:ext>
          </c:extLst>
        </c:ser>
        <c:dLbls>
          <c:showLegendKey val="0"/>
          <c:showVal val="0"/>
          <c:showCatName val="0"/>
          <c:showSerName val="0"/>
          <c:showPercent val="0"/>
          <c:showBubbleSize val="0"/>
          <c:showLeaderLines val="1"/>
        </c:dLbls>
      </c:pie3DChart>
    </c:plotArea>
    <c:legend>
      <c:legendPos val="b"/>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latin typeface="Times New Roman" panose="02020603050405020304" pitchFamily="18" charset="0"/>
                <a:cs typeface="Times New Roman" panose="02020603050405020304" pitchFamily="18" charset="0"/>
              </a:rPr>
              <a:t>Динамика</a:t>
            </a:r>
            <a:r>
              <a:rPr lang="ru-RU" sz="1200" baseline="0">
                <a:latin typeface="Times New Roman" panose="02020603050405020304" pitchFamily="18" charset="0"/>
                <a:cs typeface="Times New Roman" panose="02020603050405020304" pitchFamily="18" charset="0"/>
              </a:rPr>
              <a:t> показателя обращаемости с пагубным потреблением наркотиков в муниципальных образованиях с показателем, превышающим среднеобластной (89,0)   </a:t>
            </a:r>
            <a:endParaRPr lang="ru-RU" sz="1200">
              <a:latin typeface="Times New Roman" panose="02020603050405020304" pitchFamily="18" charset="0"/>
              <a:cs typeface="Times New Roman" panose="02020603050405020304" pitchFamily="18" charset="0"/>
            </a:endParaRPr>
          </a:p>
        </c:rich>
      </c:tx>
      <c:overlay val="0"/>
    </c:title>
    <c:autoTitleDeleted val="0"/>
    <c:plotArea>
      <c:layout/>
      <c:barChart>
        <c:barDir val="bar"/>
        <c:grouping val="clustered"/>
        <c:varyColors val="0"/>
        <c:ser>
          <c:idx val="0"/>
          <c:order val="0"/>
          <c:tx>
            <c:strRef>
              <c:f>Лист1!$B$1</c:f>
              <c:strCache>
                <c:ptCount val="1"/>
                <c:pt idx="0">
                  <c:v>2017</c:v>
                </c:pt>
              </c:strCache>
            </c:strRef>
          </c:tx>
          <c:invertIfNegative val="0"/>
          <c:dLbls>
            <c:spPr>
              <a:noFill/>
              <a:ln>
                <a:noFill/>
              </a:ln>
              <a:effectLst/>
            </c:spPr>
            <c:txPr>
              <a:bodyPr/>
              <a:lstStyle/>
              <a:p>
                <a:pPr>
                  <a:defRPr sz="900" b="1" i="0" baseline="0">
                    <a:solidFill>
                      <a:srgbClr val="FF0000"/>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Лист1!$A$2:$A$9</c:f>
              <c:strCache>
                <c:ptCount val="8"/>
                <c:pt idx="0">
                  <c:v>Тольятти</c:v>
                </c:pt>
                <c:pt idx="1">
                  <c:v>Сергиевский р-н</c:v>
                </c:pt>
                <c:pt idx="2">
                  <c:v>Кинель-Черкасский р-н</c:v>
                </c:pt>
                <c:pt idx="3">
                  <c:v>Сызранский р-н</c:v>
                </c:pt>
                <c:pt idx="4">
                  <c:v>Похвистневский р-н</c:v>
                </c:pt>
                <c:pt idx="5">
                  <c:v>Жигулевск</c:v>
                </c:pt>
                <c:pt idx="6">
                  <c:v>Чапаевск</c:v>
                </c:pt>
                <c:pt idx="7">
                  <c:v>Отрадный</c:v>
                </c:pt>
              </c:strCache>
            </c:strRef>
          </c:cat>
          <c:val>
            <c:numRef>
              <c:f>Лист1!$B$2:$B$9</c:f>
              <c:numCache>
                <c:formatCode>General</c:formatCode>
                <c:ptCount val="8"/>
                <c:pt idx="0">
                  <c:v>195.8</c:v>
                </c:pt>
                <c:pt idx="1">
                  <c:v>123.9</c:v>
                </c:pt>
                <c:pt idx="2">
                  <c:v>92.6</c:v>
                </c:pt>
                <c:pt idx="3">
                  <c:v>182.9</c:v>
                </c:pt>
                <c:pt idx="4">
                  <c:v>97.3</c:v>
                </c:pt>
                <c:pt idx="5">
                  <c:v>104</c:v>
                </c:pt>
                <c:pt idx="6">
                  <c:v>61.8</c:v>
                </c:pt>
                <c:pt idx="7">
                  <c:v>127.2</c:v>
                </c:pt>
              </c:numCache>
            </c:numRef>
          </c:val>
          <c:extLst xmlns:c16r2="http://schemas.microsoft.com/office/drawing/2015/06/chart">
            <c:ext xmlns:c16="http://schemas.microsoft.com/office/drawing/2014/chart" uri="{C3380CC4-5D6E-409C-BE32-E72D297353CC}">
              <c16:uniqueId val="{00000000-1501-4D44-BF96-7BB930970F52}"/>
            </c:ext>
          </c:extLst>
        </c:ser>
        <c:ser>
          <c:idx val="1"/>
          <c:order val="1"/>
          <c:tx>
            <c:strRef>
              <c:f>Лист1!$C$1</c:f>
              <c:strCache>
                <c:ptCount val="1"/>
                <c:pt idx="0">
                  <c:v>2018</c:v>
                </c:pt>
              </c:strCache>
            </c:strRef>
          </c:tx>
          <c:invertIfNegative val="0"/>
          <c:dLbls>
            <c:spPr>
              <a:noFill/>
              <a:ln>
                <a:noFill/>
              </a:ln>
              <a:effectLst/>
            </c:spPr>
            <c:txPr>
              <a:bodyPr/>
              <a:lstStyle/>
              <a:p>
                <a:pPr>
                  <a:defRPr sz="600" b="1" i="0" baseline="0">
                    <a:solidFill>
                      <a:schemeClr val="bg1"/>
                    </a:solidFill>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Лист1!$A$2:$A$9</c:f>
              <c:strCache>
                <c:ptCount val="8"/>
                <c:pt idx="0">
                  <c:v>Тольятти</c:v>
                </c:pt>
                <c:pt idx="1">
                  <c:v>Сергиевский р-н</c:v>
                </c:pt>
                <c:pt idx="2">
                  <c:v>Кинель-Черкасский р-н</c:v>
                </c:pt>
                <c:pt idx="3">
                  <c:v>Сызранский р-н</c:v>
                </c:pt>
                <c:pt idx="4">
                  <c:v>Похвистневский р-н</c:v>
                </c:pt>
                <c:pt idx="5">
                  <c:v>Жигулевск</c:v>
                </c:pt>
                <c:pt idx="6">
                  <c:v>Чапаевск</c:v>
                </c:pt>
                <c:pt idx="7">
                  <c:v>Отрадный</c:v>
                </c:pt>
              </c:strCache>
            </c:strRef>
          </c:cat>
          <c:val>
            <c:numRef>
              <c:f>Лист1!$C$2:$C$9</c:f>
              <c:numCache>
                <c:formatCode>General</c:formatCode>
                <c:ptCount val="8"/>
                <c:pt idx="0">
                  <c:v>183.8</c:v>
                </c:pt>
                <c:pt idx="1">
                  <c:v>176.5</c:v>
                </c:pt>
                <c:pt idx="2">
                  <c:v>166.3</c:v>
                </c:pt>
                <c:pt idx="3">
                  <c:v>191.9</c:v>
                </c:pt>
                <c:pt idx="4">
                  <c:v>126.4</c:v>
                </c:pt>
                <c:pt idx="5">
                  <c:v>120.8</c:v>
                </c:pt>
                <c:pt idx="6">
                  <c:v>134.30000000000001</c:v>
                </c:pt>
                <c:pt idx="7">
                  <c:v>130.4</c:v>
                </c:pt>
              </c:numCache>
            </c:numRef>
          </c:val>
          <c:extLst xmlns:c16r2="http://schemas.microsoft.com/office/drawing/2015/06/chart">
            <c:ext xmlns:c16="http://schemas.microsoft.com/office/drawing/2014/chart" uri="{C3380CC4-5D6E-409C-BE32-E72D297353CC}">
              <c16:uniqueId val="{00000001-1501-4D44-BF96-7BB930970F52}"/>
            </c:ext>
          </c:extLst>
        </c:ser>
        <c:dLbls>
          <c:showLegendKey val="0"/>
          <c:showVal val="0"/>
          <c:showCatName val="0"/>
          <c:showSerName val="0"/>
          <c:showPercent val="0"/>
          <c:showBubbleSize val="0"/>
        </c:dLbls>
        <c:gapWidth val="150"/>
        <c:axId val="25601536"/>
        <c:axId val="25603072"/>
      </c:barChart>
      <c:catAx>
        <c:axId val="25601536"/>
        <c:scaling>
          <c:orientation val="minMax"/>
        </c:scaling>
        <c:delete val="0"/>
        <c:axPos val="l"/>
        <c:numFmt formatCode="General" sourceLinked="0"/>
        <c:majorTickMark val="none"/>
        <c:minorTickMark val="none"/>
        <c:tickLblPos val="nextTo"/>
        <c:txPr>
          <a:bodyPr/>
          <a:lstStyle/>
          <a:p>
            <a:pPr>
              <a:defRPr sz="800" b="1" i="0" baseline="0"/>
            </a:pPr>
            <a:endParaRPr lang="ru-RU"/>
          </a:p>
        </c:txPr>
        <c:crossAx val="25603072"/>
        <c:crosses val="autoZero"/>
        <c:auto val="1"/>
        <c:lblAlgn val="ctr"/>
        <c:lblOffset val="100"/>
        <c:noMultiLvlLbl val="0"/>
      </c:catAx>
      <c:valAx>
        <c:axId val="25603072"/>
        <c:scaling>
          <c:orientation val="minMax"/>
        </c:scaling>
        <c:delete val="0"/>
        <c:axPos val="b"/>
        <c:majorGridlines/>
        <c:numFmt formatCode="General" sourceLinked="1"/>
        <c:majorTickMark val="none"/>
        <c:minorTickMark val="none"/>
        <c:tickLblPos val="nextTo"/>
        <c:txPr>
          <a:bodyPr/>
          <a:lstStyle/>
          <a:p>
            <a:pPr>
              <a:defRPr sz="800" b="1" i="0" baseline="0"/>
            </a:pPr>
            <a:endParaRPr lang="ru-RU"/>
          </a:p>
        </c:txPr>
        <c:crossAx val="25601536"/>
        <c:crosses val="autoZero"/>
        <c:crossBetween val="between"/>
      </c:valAx>
    </c:plotArea>
    <c:legend>
      <c:legendPos val="b"/>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a:pPr>
            <a:r>
              <a:rPr lang="ru-RU" sz="1200">
                <a:latin typeface="Times New Roman" panose="02020603050405020304" pitchFamily="18" charset="0"/>
                <a:cs typeface="Times New Roman" panose="02020603050405020304" pitchFamily="18" charset="0"/>
              </a:rPr>
              <a:t>Показатель первичной заболеваемости наркоманией                                   в 2014 - 2018 гг. </a:t>
            </a:r>
          </a:p>
        </c:rich>
      </c:tx>
      <c:layout>
        <c:manualLayout>
          <c:xMode val="edge"/>
          <c:yMode val="edge"/>
          <c:x val="0.15719008352544811"/>
          <c:y val="2.1295499183442704E-2"/>
        </c:manualLayout>
      </c:layout>
      <c:overlay val="0"/>
    </c:title>
    <c:autoTitleDeleted val="0"/>
    <c:plotArea>
      <c:layout>
        <c:manualLayout>
          <c:layoutTarget val="inner"/>
          <c:xMode val="edge"/>
          <c:yMode val="edge"/>
          <c:x val="6.3127732274371365E-2"/>
          <c:y val="0.24055168391307408"/>
          <c:w val="0.91940702759318849"/>
          <c:h val="0.4653479617729776"/>
        </c:manualLayout>
      </c:layout>
      <c:barChart>
        <c:barDir val="col"/>
        <c:grouping val="clustered"/>
        <c:varyColors val="0"/>
        <c:ser>
          <c:idx val="0"/>
          <c:order val="0"/>
          <c:tx>
            <c:strRef>
              <c:f>Лист1!$B$1</c:f>
              <c:strCache>
                <c:ptCount val="1"/>
                <c:pt idx="0">
                  <c:v>Самарская область</c:v>
                </c:pt>
              </c:strCache>
            </c:strRef>
          </c:tx>
          <c:invertIfNegative val="0"/>
          <c:dLbls>
            <c:spPr>
              <a:noFill/>
              <a:ln>
                <a:noFill/>
              </a:ln>
              <a:effectLst/>
            </c:spPr>
            <c:txPr>
              <a:bodyPr/>
              <a:lstStyle/>
              <a:p>
                <a:pPr>
                  <a:defRPr sz="700" b="1" i="0" baseline="0">
                    <a:solidFill>
                      <a:schemeClr val="bg1"/>
                    </a:solidFill>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Лист1!$A$2:$A$6</c:f>
              <c:numCache>
                <c:formatCode>General</c:formatCode>
                <c:ptCount val="5"/>
                <c:pt idx="0">
                  <c:v>2014</c:v>
                </c:pt>
                <c:pt idx="1">
                  <c:v>2015</c:v>
                </c:pt>
                <c:pt idx="2">
                  <c:v>2016</c:v>
                </c:pt>
                <c:pt idx="3">
                  <c:v>2017</c:v>
                </c:pt>
                <c:pt idx="4">
                  <c:v>2018</c:v>
                </c:pt>
              </c:numCache>
            </c:numRef>
          </c:cat>
          <c:val>
            <c:numRef>
              <c:f>Лист1!$B$2:$B$6</c:f>
              <c:numCache>
                <c:formatCode>General</c:formatCode>
                <c:ptCount val="5"/>
                <c:pt idx="0">
                  <c:v>17.399999999999999</c:v>
                </c:pt>
                <c:pt idx="1">
                  <c:v>28.1</c:v>
                </c:pt>
                <c:pt idx="2">
                  <c:v>13.3</c:v>
                </c:pt>
                <c:pt idx="3">
                  <c:v>9.1</c:v>
                </c:pt>
                <c:pt idx="4">
                  <c:v>12.1</c:v>
                </c:pt>
              </c:numCache>
            </c:numRef>
          </c:val>
          <c:extLst xmlns:c16r2="http://schemas.microsoft.com/office/drawing/2015/06/chart">
            <c:ext xmlns:c16="http://schemas.microsoft.com/office/drawing/2014/chart" uri="{C3380CC4-5D6E-409C-BE32-E72D297353CC}">
              <c16:uniqueId val="{00000000-7057-4A60-90EA-DE9D3B62F7FD}"/>
            </c:ext>
          </c:extLst>
        </c:ser>
        <c:ser>
          <c:idx val="1"/>
          <c:order val="1"/>
          <c:tx>
            <c:strRef>
              <c:f>Лист1!$C$1</c:f>
              <c:strCache>
                <c:ptCount val="1"/>
                <c:pt idx="0">
                  <c:v>Российская Федерация</c:v>
                </c:pt>
              </c:strCache>
            </c:strRef>
          </c:tx>
          <c:invertIfNegative val="0"/>
          <c:dLbls>
            <c:spPr>
              <a:noFill/>
              <a:ln>
                <a:noFill/>
              </a:ln>
              <a:effectLst/>
            </c:spPr>
            <c:txPr>
              <a:bodyPr/>
              <a:lstStyle/>
              <a:p>
                <a:pPr>
                  <a:defRPr sz="900" b="1" i="0" baseline="0">
                    <a:solidFill>
                      <a:srgbClr val="FF0000"/>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numRef>
              <c:f>Лист1!$A$2:$A$6</c:f>
              <c:numCache>
                <c:formatCode>General</c:formatCode>
                <c:ptCount val="5"/>
                <c:pt idx="0">
                  <c:v>2014</c:v>
                </c:pt>
                <c:pt idx="1">
                  <c:v>2015</c:v>
                </c:pt>
                <c:pt idx="2">
                  <c:v>2016</c:v>
                </c:pt>
                <c:pt idx="3">
                  <c:v>2017</c:v>
                </c:pt>
                <c:pt idx="4">
                  <c:v>2018</c:v>
                </c:pt>
              </c:numCache>
            </c:numRef>
          </c:cat>
          <c:val>
            <c:numRef>
              <c:f>Лист1!$C$2:$C$6</c:f>
              <c:numCache>
                <c:formatCode>General</c:formatCode>
                <c:ptCount val="5"/>
                <c:pt idx="0">
                  <c:v>14.5</c:v>
                </c:pt>
                <c:pt idx="1">
                  <c:v>14.1</c:v>
                </c:pt>
                <c:pt idx="2">
                  <c:v>11.1</c:v>
                </c:pt>
                <c:pt idx="3">
                  <c:v>11.1</c:v>
                </c:pt>
                <c:pt idx="4">
                  <c:v>11.2</c:v>
                </c:pt>
              </c:numCache>
            </c:numRef>
          </c:val>
          <c:extLst xmlns:c16r2="http://schemas.microsoft.com/office/drawing/2015/06/chart">
            <c:ext xmlns:c16="http://schemas.microsoft.com/office/drawing/2014/chart" uri="{C3380CC4-5D6E-409C-BE32-E72D297353CC}">
              <c16:uniqueId val="{00000001-7057-4A60-90EA-DE9D3B62F7FD}"/>
            </c:ext>
          </c:extLst>
        </c:ser>
        <c:dLbls>
          <c:showLegendKey val="0"/>
          <c:showVal val="0"/>
          <c:showCatName val="0"/>
          <c:showSerName val="0"/>
          <c:showPercent val="0"/>
          <c:showBubbleSize val="0"/>
        </c:dLbls>
        <c:gapWidth val="150"/>
        <c:axId val="25509248"/>
        <c:axId val="25519232"/>
      </c:barChart>
      <c:catAx>
        <c:axId val="25509248"/>
        <c:scaling>
          <c:orientation val="minMax"/>
        </c:scaling>
        <c:delete val="0"/>
        <c:axPos val="b"/>
        <c:numFmt formatCode="General" sourceLinked="1"/>
        <c:majorTickMark val="none"/>
        <c:minorTickMark val="none"/>
        <c:tickLblPos val="nextTo"/>
        <c:crossAx val="25519232"/>
        <c:crosses val="autoZero"/>
        <c:auto val="1"/>
        <c:lblAlgn val="ctr"/>
        <c:lblOffset val="100"/>
        <c:noMultiLvlLbl val="0"/>
      </c:catAx>
      <c:valAx>
        <c:axId val="25519232"/>
        <c:scaling>
          <c:orientation val="minMax"/>
        </c:scaling>
        <c:delete val="0"/>
        <c:axPos val="l"/>
        <c:majorGridlines/>
        <c:numFmt formatCode="General" sourceLinked="1"/>
        <c:majorTickMark val="none"/>
        <c:minorTickMark val="none"/>
        <c:tickLblPos val="nextTo"/>
        <c:crossAx val="25509248"/>
        <c:crosses val="autoZero"/>
        <c:crossBetween val="between"/>
      </c:valAx>
    </c:plotArea>
    <c:legend>
      <c:legendPos val="b"/>
      <c:layout>
        <c:manualLayout>
          <c:xMode val="edge"/>
          <c:yMode val="edge"/>
          <c:x val="0.23628063271614222"/>
          <c:y val="0.82032545931758527"/>
          <c:w val="0.52743873456771551"/>
          <c:h val="0.13252143482064743"/>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ru-RU" sz="1100" baseline="0">
                <a:latin typeface="Times New Roman" panose="02020603050405020304" pitchFamily="18" charset="0"/>
                <a:cs typeface="Times New Roman" panose="02020603050405020304" pitchFamily="18" charset="0"/>
              </a:rPr>
              <a:t>Возрастная характеристика лиц, умерших от отравления наркотиками в 2018 году </a:t>
            </a:r>
          </a:p>
        </c:rich>
      </c:tx>
      <c:layout>
        <c:manualLayout>
          <c:xMode val="edge"/>
          <c:yMode val="edge"/>
          <c:x val="9.3191323472671755E-2"/>
          <c:y val="1.7423238131542181E-2"/>
        </c:manualLayout>
      </c:layout>
      <c:overlay val="0"/>
    </c:title>
    <c:autoTitleDeleted val="0"/>
    <c:view3D>
      <c:rotX val="30"/>
      <c:rotY val="150"/>
      <c:rAngAx val="0"/>
      <c:perspective val="30"/>
    </c:view3D>
    <c:floor>
      <c:thickness val="0"/>
    </c:floor>
    <c:sideWall>
      <c:thickness val="0"/>
    </c:sideWall>
    <c:backWall>
      <c:thickness val="0"/>
    </c:backWall>
    <c:plotArea>
      <c:layout>
        <c:manualLayout>
          <c:layoutTarget val="inner"/>
          <c:xMode val="edge"/>
          <c:yMode val="edge"/>
          <c:x val="8.4827824290012566E-2"/>
          <c:y val="0.18624803149606356"/>
          <c:w val="0.85373872530911465"/>
          <c:h val="0.72679527559055257"/>
        </c:manualLayout>
      </c:layout>
      <c:pie3DChart>
        <c:varyColors val="1"/>
        <c:ser>
          <c:idx val="0"/>
          <c:order val="0"/>
          <c:tx>
            <c:strRef>
              <c:f>Лист1!$B$1</c:f>
              <c:strCache>
                <c:ptCount val="1"/>
                <c:pt idx="0">
                  <c:v>Возрастная характеристика лиц, умерших от передозировки наркотиками </c:v>
                </c:pt>
              </c:strCache>
            </c:strRef>
          </c:tx>
          <c:explosion val="25"/>
          <c:dPt>
            <c:idx val="2"/>
            <c:bubble3D val="0"/>
            <c:spPr>
              <a:solidFill>
                <a:srgbClr val="00B050"/>
              </a:solidFill>
              <a:ln>
                <a:solidFill>
                  <a:schemeClr val="accent1"/>
                </a:solidFill>
              </a:ln>
            </c:spPr>
          </c:dPt>
          <c:dLbls>
            <c:dLbl>
              <c:idx val="0"/>
              <c:tx>
                <c:rich>
                  <a:bodyPr/>
                  <a:lstStyle/>
                  <a:p>
                    <a:r>
                      <a:rPr lang="en-US">
                        <a:solidFill>
                          <a:sysClr val="windowText" lastClr="000000"/>
                        </a:solidFill>
                      </a:rPr>
                      <a:t>6,3%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DE5-4442-88DC-919BE3CD24BA}"/>
                </c:ext>
                <c:ext xmlns:c15="http://schemas.microsoft.com/office/drawing/2012/chart" uri="{CE6537A1-D6FC-4f65-9D91-7224C49458BB}">
                  <c15:layout/>
                </c:ext>
              </c:extLst>
            </c:dLbl>
            <c:dLbl>
              <c:idx val="4"/>
              <c:layout>
                <c:manualLayout>
                  <c:x val="9.0160507000217952E-3"/>
                  <c:y val="8.4065704029412487E-17"/>
                </c:manualLayout>
              </c:layout>
              <c:tx>
                <c:rich>
                  <a:bodyPr/>
                  <a:lstStyle/>
                  <a:p>
                    <a:r>
                      <a:rPr lang="en-US">
                        <a:solidFill>
                          <a:sysClr val="windowText" lastClr="000000"/>
                        </a:solidFill>
                      </a:rPr>
                      <a:t>1,2%</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DE5-4442-88DC-919BE3CD24BA}"/>
                </c:ext>
                <c:ext xmlns:c15="http://schemas.microsoft.com/office/drawing/2012/chart" uri="{CE6537A1-D6FC-4f65-9D91-7224C49458BB}">
                  <c15:layout/>
                </c:ext>
              </c:extLst>
            </c:dLbl>
            <c:spPr>
              <a:noFill/>
              <a:ln>
                <a:noFill/>
              </a:ln>
              <a:effectLst/>
            </c:spPr>
            <c:txPr>
              <a:bodyPr/>
              <a:lstStyle/>
              <a:p>
                <a:pPr>
                  <a:defRPr b="1" i="0" baseline="0">
                    <a:solidFill>
                      <a:schemeClr val="bg1"/>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ext>
            </c:extLst>
          </c:dLbls>
          <c:cat>
            <c:strRef>
              <c:f>Лист1!$A$2:$A$6</c:f>
              <c:strCache>
                <c:ptCount val="5"/>
                <c:pt idx="0">
                  <c:v>18 - 25 лет</c:v>
                </c:pt>
                <c:pt idx="1">
                  <c:v>26 - 30 лет</c:v>
                </c:pt>
                <c:pt idx="2">
                  <c:v>31 - 40 лет</c:v>
                </c:pt>
                <c:pt idx="3">
                  <c:v>41 - 50 лет</c:v>
                </c:pt>
                <c:pt idx="4">
                  <c:v>51-60 лет</c:v>
                </c:pt>
              </c:strCache>
            </c:strRef>
          </c:cat>
          <c:val>
            <c:numRef>
              <c:f>Лист1!$B$2:$B$6</c:f>
              <c:numCache>
                <c:formatCode>0.0%</c:formatCode>
                <c:ptCount val="5"/>
                <c:pt idx="0">
                  <c:v>6.3E-2</c:v>
                </c:pt>
                <c:pt idx="1">
                  <c:v>0.17499999999999999</c:v>
                </c:pt>
                <c:pt idx="2">
                  <c:v>0.6</c:v>
                </c:pt>
                <c:pt idx="3">
                  <c:v>0.15</c:v>
                </c:pt>
                <c:pt idx="4">
                  <c:v>1.2E-2</c:v>
                </c:pt>
              </c:numCache>
            </c:numRef>
          </c:val>
          <c:extLst xmlns:c16r2="http://schemas.microsoft.com/office/drawing/2015/06/chart">
            <c:ext xmlns:c16="http://schemas.microsoft.com/office/drawing/2014/chart" uri="{C3380CC4-5D6E-409C-BE32-E72D297353CC}">
              <c16:uniqueId val="{00000002-1DE5-4442-88DC-919BE3CD24BA}"/>
            </c:ext>
          </c:extLst>
        </c:ser>
        <c:dLbls>
          <c:showLegendKey val="0"/>
          <c:showVal val="0"/>
          <c:showCatName val="0"/>
          <c:showSerName val="0"/>
          <c:showPercent val="0"/>
          <c:showBubbleSize val="0"/>
          <c:showLeaderLines val="0"/>
        </c:dLbls>
      </c:pie3DChart>
    </c:plotArea>
    <c:legend>
      <c:legendPos val="b"/>
      <c:layout>
        <c:manualLayout>
          <c:xMode val="edge"/>
          <c:yMode val="edge"/>
          <c:x val="0.1336424378632918"/>
          <c:y val="0.81925262367922613"/>
          <c:w val="0.67086843193864543"/>
          <c:h val="0.16873856270861004"/>
        </c:manualLayout>
      </c:layout>
      <c:overlay val="0"/>
      <c:txPr>
        <a:bodyPr/>
        <a:lstStyle/>
        <a:p>
          <a:pPr>
            <a:defRPr sz="900" baseline="0"/>
          </a:pPr>
          <a:endParaRPr lang="ru-RU"/>
        </a:p>
      </c:txPr>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ru-RU" sz="1100" baseline="0">
                <a:latin typeface="Times New Roman" panose="02020603050405020304" pitchFamily="18" charset="0"/>
                <a:cs typeface="Times New Roman" panose="02020603050405020304" pitchFamily="18" charset="0"/>
              </a:rPr>
              <a:t>Возрастная характеристика лиц, умерших от отравления наркотиками в 2017 году </a:t>
            </a:r>
          </a:p>
        </c:rich>
      </c:tx>
      <c:layout>
        <c:manualLayout>
          <c:xMode val="edge"/>
          <c:yMode val="edge"/>
          <c:x val="9.3191323472671755E-2"/>
          <c:y val="1.7423238131542181E-2"/>
        </c:manualLayout>
      </c:layout>
      <c:overlay val="0"/>
    </c:title>
    <c:autoTitleDeleted val="0"/>
    <c:view3D>
      <c:rotX val="30"/>
      <c:rotY val="150"/>
      <c:rAngAx val="0"/>
      <c:perspective val="30"/>
    </c:view3D>
    <c:floor>
      <c:thickness val="0"/>
    </c:floor>
    <c:sideWall>
      <c:thickness val="0"/>
    </c:sideWall>
    <c:backWall>
      <c:thickness val="0"/>
    </c:backWall>
    <c:plotArea>
      <c:layout>
        <c:manualLayout>
          <c:layoutTarget val="inner"/>
          <c:xMode val="edge"/>
          <c:yMode val="edge"/>
          <c:x val="8.4827824290012566E-2"/>
          <c:y val="0.18624803149606356"/>
          <c:w val="0.85373872530911465"/>
          <c:h val="0.72679527559055257"/>
        </c:manualLayout>
      </c:layout>
      <c:pie3DChart>
        <c:varyColors val="1"/>
        <c:ser>
          <c:idx val="0"/>
          <c:order val="0"/>
          <c:tx>
            <c:strRef>
              <c:f>Лист1!$B$1</c:f>
              <c:strCache>
                <c:ptCount val="1"/>
                <c:pt idx="0">
                  <c:v>Возрастная характеристика лиц, умерших от передозировки наркотиками </c:v>
                </c:pt>
              </c:strCache>
            </c:strRef>
          </c:tx>
          <c:explosion val="25"/>
          <c:dPt>
            <c:idx val="2"/>
            <c:bubble3D val="0"/>
            <c:spPr>
              <a:solidFill>
                <a:srgbClr val="00B050"/>
              </a:solidFill>
            </c:spPr>
          </c:dPt>
          <c:dLbls>
            <c:spPr>
              <a:noFill/>
              <a:ln>
                <a:noFill/>
              </a:ln>
              <a:effectLst/>
            </c:spPr>
            <c:txPr>
              <a:bodyPr/>
              <a:lstStyle/>
              <a:p>
                <a:pPr>
                  <a:defRPr b="1" i="0" baseline="0">
                    <a:solidFill>
                      <a:schemeClr val="bg1"/>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ext>
            </c:extLst>
          </c:dLbls>
          <c:cat>
            <c:strRef>
              <c:f>Лист1!$A$2:$A$5</c:f>
              <c:strCache>
                <c:ptCount val="4"/>
                <c:pt idx="0">
                  <c:v>18 - 25 лет</c:v>
                </c:pt>
                <c:pt idx="1">
                  <c:v>26 - 30 лет</c:v>
                </c:pt>
                <c:pt idx="2">
                  <c:v>31 - 40 лет</c:v>
                </c:pt>
                <c:pt idx="3">
                  <c:v>41 - 50 лет</c:v>
                </c:pt>
              </c:strCache>
            </c:strRef>
          </c:cat>
          <c:val>
            <c:numRef>
              <c:f>Лист1!$B$2:$B$5</c:f>
              <c:numCache>
                <c:formatCode>0.0%</c:formatCode>
                <c:ptCount val="4"/>
                <c:pt idx="0">
                  <c:v>9.696969696969697E-2</c:v>
                </c:pt>
                <c:pt idx="1">
                  <c:v>0.1393939393939394</c:v>
                </c:pt>
                <c:pt idx="2">
                  <c:v>0.58787878787878789</c:v>
                </c:pt>
                <c:pt idx="3">
                  <c:v>0.17575757575757575</c:v>
                </c:pt>
              </c:numCache>
            </c:numRef>
          </c:val>
          <c:extLst xmlns:c16r2="http://schemas.microsoft.com/office/drawing/2015/06/chart">
            <c:ext xmlns:c16="http://schemas.microsoft.com/office/drawing/2014/chart" uri="{C3380CC4-5D6E-409C-BE32-E72D297353CC}">
              <c16:uniqueId val="{00000000-BD25-4468-9AFD-9ED45A7EB9B7}"/>
            </c:ext>
          </c:extLst>
        </c:ser>
        <c:dLbls>
          <c:showLegendKey val="0"/>
          <c:showVal val="0"/>
          <c:showCatName val="0"/>
          <c:showSerName val="0"/>
          <c:showPercent val="0"/>
          <c:showBubbleSize val="0"/>
          <c:showLeaderLines val="0"/>
        </c:dLbls>
      </c:pie3DChart>
    </c:plotArea>
    <c:legend>
      <c:legendPos val="b"/>
      <c:layout>
        <c:manualLayout>
          <c:xMode val="edge"/>
          <c:yMode val="edge"/>
          <c:x val="0.1336424378632918"/>
          <c:y val="0.81925262367922613"/>
          <c:w val="0.67086843193864543"/>
          <c:h val="0.1092411563899346"/>
        </c:manualLayout>
      </c:layout>
      <c:overlay val="0"/>
      <c:txPr>
        <a:bodyPr/>
        <a:lstStyle/>
        <a:p>
          <a:pPr>
            <a:defRPr sz="900" baseline="0"/>
          </a:pPr>
          <a:endParaRPr lang="ru-RU"/>
        </a:p>
      </c:txPr>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sz="1600"/>
              <a:t>Острые проблемы населенного пункта </a:t>
            </a:r>
          </a:p>
          <a:p>
            <a:pPr>
              <a:defRPr/>
            </a:pPr>
            <a:r>
              <a:rPr lang="ru-RU" sz="1600"/>
              <a:t>(% от числа опрошенных)</a:t>
            </a:r>
          </a:p>
        </c:rich>
      </c:tx>
      <c:overlay val="0"/>
      <c:spPr>
        <a:noFill/>
        <a:ln w="25403">
          <a:noFill/>
        </a:ln>
      </c:spPr>
    </c:title>
    <c:autoTitleDeleted val="0"/>
    <c:plotArea>
      <c:layout/>
      <c:barChart>
        <c:barDir val="bar"/>
        <c:grouping val="clustered"/>
        <c:varyColors val="0"/>
        <c:ser>
          <c:idx val="0"/>
          <c:order val="0"/>
          <c:tx>
            <c:strRef>
              <c:f>Лист1!$B$1</c:f>
              <c:strCache>
                <c:ptCount val="1"/>
                <c:pt idx="0">
                  <c:v>2017 год</c:v>
                </c:pt>
              </c:strCache>
            </c:strRef>
          </c:tx>
          <c:spPr>
            <a:solidFill>
              <a:srgbClr val="FFFF00"/>
            </a:solidFill>
            <a:ln>
              <a:noFill/>
            </a:ln>
            <a:effectLst>
              <a:outerShdw blurRad="57150" dist="19050" dir="5400000" algn="ctr" rotWithShape="0">
                <a:srgbClr val="000000">
                  <a:alpha val="63000"/>
                </a:srgbClr>
              </a:outerShdw>
            </a:effectLst>
          </c:spPr>
          <c:invertIfNegative val="0"/>
          <c:dPt>
            <c:idx val="2"/>
            <c:invertIfNegative val="0"/>
            <c:bubble3D val="0"/>
            <c:spPr>
              <a:solidFill>
                <a:srgbClr val="FFFF00"/>
              </a:solidFill>
              <a:ln>
                <a:noFill/>
              </a:ln>
              <a:effectLst>
                <a:glow rad="127000">
                  <a:schemeClr val="bg1"/>
                </a:glow>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7D3E-4288-92E1-543BC218110A}"/>
              </c:ext>
            </c:extLst>
          </c:dPt>
          <c:dPt>
            <c:idx val="5"/>
            <c:invertIfNegative val="0"/>
            <c:bubble3D val="0"/>
            <c:extLst xmlns:c16r2="http://schemas.microsoft.com/office/drawing/2015/06/chart">
              <c:ext xmlns:c16="http://schemas.microsoft.com/office/drawing/2014/chart" uri="{C3380CC4-5D6E-409C-BE32-E72D297353CC}">
                <c16:uniqueId val="{00000002-7D3E-4288-92E1-543BC218110A}"/>
              </c:ext>
            </c:extLst>
          </c:dPt>
          <c:dLbls>
            <c:spPr>
              <a:noFill/>
              <a:ln w="25408">
                <a:noFill/>
              </a:ln>
            </c:spPr>
            <c:txPr>
              <a:bodyPr/>
              <a:lstStyle/>
              <a:p>
                <a:pPr>
                  <a:defRPr sz="900" b="0" i="0" baseline="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Лист1!$A$2:$A$9</c:f>
              <c:strCache>
                <c:ptCount val="8"/>
                <c:pt idx="0">
                  <c:v>Нехватка жилья </c:v>
                </c:pt>
                <c:pt idx="1">
                  <c:v>Состояние жилищно-коммунальной сферы</c:v>
                </c:pt>
                <c:pt idx="2">
                  <c:v>Наркомания </c:v>
                </c:pt>
                <c:pt idx="3">
                  <c:v>Преступность</c:v>
                </c:pt>
                <c:pt idx="4">
                  <c:v>Алкоголизм</c:v>
                </c:pt>
                <c:pt idx="5">
                  <c:v>Качество дорог</c:v>
                </c:pt>
                <c:pt idx="6">
                  <c:v>Качество медицинского обслуживания </c:v>
                </c:pt>
                <c:pt idx="7">
                  <c:v>Безработица</c:v>
                </c:pt>
              </c:strCache>
            </c:strRef>
          </c:cat>
          <c:val>
            <c:numRef>
              <c:f>Лист1!$B$2:$B$9</c:f>
              <c:numCache>
                <c:formatCode>0.0%</c:formatCode>
                <c:ptCount val="8"/>
                <c:pt idx="0">
                  <c:v>0.35699999999999998</c:v>
                </c:pt>
                <c:pt idx="1">
                  <c:v>0.373</c:v>
                </c:pt>
                <c:pt idx="2">
                  <c:v>0.45900000000000002</c:v>
                </c:pt>
                <c:pt idx="3">
                  <c:v>0.45900000000000002</c:v>
                </c:pt>
                <c:pt idx="4">
                  <c:v>0.50900000000000001</c:v>
                </c:pt>
                <c:pt idx="5">
                  <c:v>0.53300000000000003</c:v>
                </c:pt>
                <c:pt idx="6">
                  <c:v>0.56599999999999995</c:v>
                </c:pt>
                <c:pt idx="7">
                  <c:v>0.64400000000000002</c:v>
                </c:pt>
              </c:numCache>
            </c:numRef>
          </c:val>
          <c:extLst xmlns:c16r2="http://schemas.microsoft.com/office/drawing/2015/06/chart">
            <c:ext xmlns:c16="http://schemas.microsoft.com/office/drawing/2014/chart" uri="{C3380CC4-5D6E-409C-BE32-E72D297353CC}">
              <c16:uniqueId val="{00000003-7D3E-4288-92E1-543BC218110A}"/>
            </c:ext>
          </c:extLst>
        </c:ser>
        <c:ser>
          <c:idx val="1"/>
          <c:order val="1"/>
          <c:tx>
            <c:strRef>
              <c:f>Лист1!$C$1</c:f>
              <c:strCache>
                <c:ptCount val="1"/>
                <c:pt idx="0">
                  <c:v>2018 год</c:v>
                </c:pt>
              </c:strCache>
            </c:strRef>
          </c:tx>
          <c:spPr>
            <a:solidFill>
              <a:srgbClr val="00B0F0"/>
            </a:solidFill>
          </c:spPr>
          <c:invertIfNegative val="0"/>
          <c:dLbls>
            <c:spPr>
              <a:noFill/>
              <a:ln w="25408">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Лист1!$A$2:$A$9</c:f>
              <c:strCache>
                <c:ptCount val="8"/>
                <c:pt idx="0">
                  <c:v>Нехватка жилья </c:v>
                </c:pt>
                <c:pt idx="1">
                  <c:v>Состояние жилищно-коммунальной сферы</c:v>
                </c:pt>
                <c:pt idx="2">
                  <c:v>Наркомания </c:v>
                </c:pt>
                <c:pt idx="3">
                  <c:v>Преступность</c:v>
                </c:pt>
                <c:pt idx="4">
                  <c:v>Алкоголизм</c:v>
                </c:pt>
                <c:pt idx="5">
                  <c:v>Качество дорог</c:v>
                </c:pt>
                <c:pt idx="6">
                  <c:v>Качество медицинского обслуживания </c:v>
                </c:pt>
                <c:pt idx="7">
                  <c:v>Безработица</c:v>
                </c:pt>
              </c:strCache>
            </c:strRef>
          </c:cat>
          <c:val>
            <c:numRef>
              <c:f>Лист1!$C$2:$C$9</c:f>
              <c:numCache>
                <c:formatCode>0.0%</c:formatCode>
                <c:ptCount val="8"/>
                <c:pt idx="0">
                  <c:v>0.34100000000000003</c:v>
                </c:pt>
                <c:pt idx="1">
                  <c:v>0.42199999999999999</c:v>
                </c:pt>
                <c:pt idx="2">
                  <c:v>0.42099999999999999</c:v>
                </c:pt>
                <c:pt idx="3">
                  <c:v>0.35299999999999998</c:v>
                </c:pt>
                <c:pt idx="4">
                  <c:v>0.52500000000000002</c:v>
                </c:pt>
                <c:pt idx="5">
                  <c:v>0.49</c:v>
                </c:pt>
                <c:pt idx="6">
                  <c:v>0.51</c:v>
                </c:pt>
                <c:pt idx="7">
                  <c:v>0.64200000000000002</c:v>
                </c:pt>
              </c:numCache>
            </c:numRef>
          </c:val>
          <c:extLst xmlns:c16r2="http://schemas.microsoft.com/office/drawing/2015/06/chart">
            <c:ext xmlns:c16="http://schemas.microsoft.com/office/drawing/2014/chart" uri="{C3380CC4-5D6E-409C-BE32-E72D297353CC}">
              <c16:uniqueId val="{00000004-7D3E-4288-92E1-543BC218110A}"/>
            </c:ext>
          </c:extLst>
        </c:ser>
        <c:dLbls>
          <c:showLegendKey val="0"/>
          <c:showVal val="0"/>
          <c:showCatName val="0"/>
          <c:showSerName val="0"/>
          <c:showPercent val="0"/>
          <c:showBubbleSize val="0"/>
        </c:dLbls>
        <c:gapWidth val="150"/>
        <c:axId val="25903104"/>
        <c:axId val="25904640"/>
      </c:barChart>
      <c:catAx>
        <c:axId val="25903104"/>
        <c:scaling>
          <c:orientation val="minMax"/>
        </c:scaling>
        <c:delete val="0"/>
        <c:axPos val="l"/>
        <c:numFmt formatCode="General" sourceLinked="0"/>
        <c:majorTickMark val="none"/>
        <c:minorTickMark val="none"/>
        <c:tickLblPos val="nextTo"/>
        <c:spPr>
          <a:noFill/>
          <a:ln w="12702" cap="flat" cmpd="sng" algn="ctr">
            <a:solidFill>
              <a:schemeClr val="tx1">
                <a:lumMod val="15000"/>
                <a:lumOff val="85000"/>
              </a:schemeClr>
            </a:solidFill>
            <a:round/>
          </a:ln>
          <a:effectLst/>
        </c:spPr>
        <c:txPr>
          <a:bodyPr rot="-60000000" vert="horz"/>
          <a:lstStyle/>
          <a:p>
            <a:pPr>
              <a:defRPr/>
            </a:pPr>
            <a:endParaRPr lang="ru-RU"/>
          </a:p>
        </c:txPr>
        <c:crossAx val="25904640"/>
        <c:crosses val="autoZero"/>
        <c:auto val="1"/>
        <c:lblAlgn val="ctr"/>
        <c:lblOffset val="100"/>
        <c:noMultiLvlLbl val="0"/>
      </c:catAx>
      <c:valAx>
        <c:axId val="25904640"/>
        <c:scaling>
          <c:orientation val="minMax"/>
        </c:scaling>
        <c:delete val="1"/>
        <c:axPos val="b"/>
        <c:numFmt formatCode="0.0%" sourceLinked="1"/>
        <c:majorTickMark val="out"/>
        <c:minorTickMark val="none"/>
        <c:tickLblPos val="nextTo"/>
        <c:crossAx val="25903104"/>
        <c:crosses val="autoZero"/>
        <c:crossBetween val="between"/>
      </c:valAx>
      <c:spPr>
        <a:noFill/>
        <a:ln w="25408">
          <a:noFill/>
        </a:ln>
      </c:spPr>
    </c:plotArea>
    <c:legend>
      <c:legendPos val="b"/>
      <c:overlay val="0"/>
    </c:legend>
    <c:plotVisOnly val="1"/>
    <c:dispBlanksAs val="gap"/>
    <c:showDLblsOverMax val="0"/>
  </c:chart>
  <c:spPr>
    <a:solidFill>
      <a:schemeClr val="bg1"/>
    </a:solidFill>
    <a:ln>
      <a:solidFill>
        <a:srgbClr val="4F81BD"/>
      </a:solidFill>
    </a:ln>
    <a:effectLst/>
  </c:spPr>
  <c:txPr>
    <a:bodyPr/>
    <a:lstStyle/>
    <a:p>
      <a:pPr>
        <a:defRPr b="1" i="0" baseline="0">
          <a:latin typeface="Times New Roman" panose="02020603050405020304" pitchFamily="18" charset="0"/>
        </a:defRPr>
      </a:pPr>
      <a:endParaRPr lang="ru-RU"/>
    </a:p>
  </c:txPr>
  <c:externalData r:id="rId2">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0.06792</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5939155" cy="405516"/>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86C04-76FC-4E45-B9FA-5E343FD0D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230</Pages>
  <Words>47173</Words>
  <Characters>316941</Characters>
  <Application>Microsoft Office Word</Application>
  <DocSecurity>0</DocSecurity>
  <Lines>2641</Lines>
  <Paragraphs>726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363388</CharactersWithSpaces>
  <SharedDoc>false</SharedDoc>
  <HLinks>
    <vt:vector size="72" baseType="variant">
      <vt:variant>
        <vt:i4>3538976</vt:i4>
      </vt:variant>
      <vt:variant>
        <vt:i4>51</vt:i4>
      </vt:variant>
      <vt:variant>
        <vt:i4>0</vt:i4>
      </vt:variant>
      <vt:variant>
        <vt:i4>5</vt:i4>
      </vt:variant>
      <vt:variant>
        <vt:lpwstr>../../../Dell-Home/Desktop/710 июль.rtf</vt:lpwstr>
      </vt:variant>
      <vt:variant>
        <vt:lpwstr>Par43</vt:lpwstr>
      </vt:variant>
      <vt:variant>
        <vt:i4>1507378</vt:i4>
      </vt:variant>
      <vt:variant>
        <vt:i4>29</vt:i4>
      </vt:variant>
      <vt:variant>
        <vt:i4>0</vt:i4>
      </vt:variant>
      <vt:variant>
        <vt:i4>5</vt:i4>
      </vt:variant>
      <vt:variant>
        <vt:lpwstr/>
      </vt:variant>
      <vt:variant>
        <vt:lpwstr>_Toc477087908</vt:lpwstr>
      </vt:variant>
      <vt:variant>
        <vt:i4>1507378</vt:i4>
      </vt:variant>
      <vt:variant>
        <vt:i4>26</vt:i4>
      </vt:variant>
      <vt:variant>
        <vt:i4>0</vt:i4>
      </vt:variant>
      <vt:variant>
        <vt:i4>5</vt:i4>
      </vt:variant>
      <vt:variant>
        <vt:lpwstr/>
      </vt:variant>
      <vt:variant>
        <vt:lpwstr>_Toc477087908</vt:lpwstr>
      </vt:variant>
      <vt:variant>
        <vt:i4>1507378</vt:i4>
      </vt:variant>
      <vt:variant>
        <vt:i4>23</vt:i4>
      </vt:variant>
      <vt:variant>
        <vt:i4>0</vt:i4>
      </vt:variant>
      <vt:variant>
        <vt:i4>5</vt:i4>
      </vt:variant>
      <vt:variant>
        <vt:lpwstr/>
      </vt:variant>
      <vt:variant>
        <vt:lpwstr>_Toc477087907</vt:lpwstr>
      </vt:variant>
      <vt:variant>
        <vt:i4>1507378</vt:i4>
      </vt:variant>
      <vt:variant>
        <vt:i4>20</vt:i4>
      </vt:variant>
      <vt:variant>
        <vt:i4>0</vt:i4>
      </vt:variant>
      <vt:variant>
        <vt:i4>5</vt:i4>
      </vt:variant>
      <vt:variant>
        <vt:lpwstr/>
      </vt:variant>
      <vt:variant>
        <vt:lpwstr>_Toc477087906</vt:lpwstr>
      </vt:variant>
      <vt:variant>
        <vt:i4>1507378</vt:i4>
      </vt:variant>
      <vt:variant>
        <vt:i4>17</vt:i4>
      </vt:variant>
      <vt:variant>
        <vt:i4>0</vt:i4>
      </vt:variant>
      <vt:variant>
        <vt:i4>5</vt:i4>
      </vt:variant>
      <vt:variant>
        <vt:lpwstr/>
      </vt:variant>
      <vt:variant>
        <vt:lpwstr>_Toc477087905</vt:lpwstr>
      </vt:variant>
      <vt:variant>
        <vt:i4>1507378</vt:i4>
      </vt:variant>
      <vt:variant>
        <vt:i4>14</vt:i4>
      </vt:variant>
      <vt:variant>
        <vt:i4>0</vt:i4>
      </vt:variant>
      <vt:variant>
        <vt:i4>5</vt:i4>
      </vt:variant>
      <vt:variant>
        <vt:lpwstr/>
      </vt:variant>
      <vt:variant>
        <vt:lpwstr>_Toc477087904</vt:lpwstr>
      </vt:variant>
      <vt:variant>
        <vt:i4>1507378</vt:i4>
      </vt:variant>
      <vt:variant>
        <vt:i4>11</vt:i4>
      </vt:variant>
      <vt:variant>
        <vt:i4>0</vt:i4>
      </vt:variant>
      <vt:variant>
        <vt:i4>5</vt:i4>
      </vt:variant>
      <vt:variant>
        <vt:lpwstr/>
      </vt:variant>
      <vt:variant>
        <vt:lpwstr>_Toc477087903</vt:lpwstr>
      </vt:variant>
      <vt:variant>
        <vt:i4>1507378</vt:i4>
      </vt:variant>
      <vt:variant>
        <vt:i4>8</vt:i4>
      </vt:variant>
      <vt:variant>
        <vt:i4>0</vt:i4>
      </vt:variant>
      <vt:variant>
        <vt:i4>5</vt:i4>
      </vt:variant>
      <vt:variant>
        <vt:lpwstr/>
      </vt:variant>
      <vt:variant>
        <vt:lpwstr>_Toc477087902</vt:lpwstr>
      </vt:variant>
      <vt:variant>
        <vt:i4>1507378</vt:i4>
      </vt:variant>
      <vt:variant>
        <vt:i4>5</vt:i4>
      </vt:variant>
      <vt:variant>
        <vt:i4>0</vt:i4>
      </vt:variant>
      <vt:variant>
        <vt:i4>5</vt:i4>
      </vt:variant>
      <vt:variant>
        <vt:lpwstr/>
      </vt:variant>
      <vt:variant>
        <vt:lpwstr>_Toc477087901</vt:lpwstr>
      </vt:variant>
      <vt:variant>
        <vt:i4>1507378</vt:i4>
      </vt:variant>
      <vt:variant>
        <vt:i4>2</vt:i4>
      </vt:variant>
      <vt:variant>
        <vt:i4>0</vt:i4>
      </vt:variant>
      <vt:variant>
        <vt:i4>5</vt:i4>
      </vt:variant>
      <vt:variant>
        <vt:lpwstr/>
      </vt:variant>
      <vt:variant>
        <vt:lpwstr>_Toc477087900</vt:lpwstr>
      </vt:variant>
      <vt:variant>
        <vt:i4>6946870</vt:i4>
      </vt:variant>
      <vt:variant>
        <vt:i4>0</vt:i4>
      </vt:variant>
      <vt:variant>
        <vt:i4>0</vt:i4>
      </vt:variant>
      <vt:variant>
        <vt:i4>5</vt:i4>
      </vt:variant>
      <vt:variant>
        <vt:lpwstr>garantf1://71633834.0/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Картавченко Вадим Алексеевич</cp:lastModifiedBy>
  <cp:revision>2</cp:revision>
  <cp:lastPrinted>2019-03-24T11:53:00Z</cp:lastPrinted>
  <dcterms:created xsi:type="dcterms:W3CDTF">2019-03-25T16:03:00Z</dcterms:created>
  <dcterms:modified xsi:type="dcterms:W3CDTF">2019-03-25T16:03:00Z</dcterms:modified>
</cp:coreProperties>
</file>